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27DF" w:rsidRPr="00BB5DBF" w:rsidRDefault="005127DF" w:rsidP="005127DF">
      <w:pPr>
        <w:jc w:val="center"/>
        <w:rPr>
          <w:b/>
          <w:szCs w:val="28"/>
          <w:lang w:eastAsia="ru-RU"/>
        </w:rPr>
      </w:pPr>
      <w:r w:rsidRPr="00BB5DBF">
        <w:rPr>
          <w:b/>
          <w:szCs w:val="28"/>
          <w:lang w:eastAsia="ru-RU"/>
        </w:rPr>
        <w:t>Отчет</w:t>
      </w:r>
    </w:p>
    <w:p w:rsidR="005127DF" w:rsidRPr="00BB5DBF" w:rsidRDefault="005127DF" w:rsidP="005127DF">
      <w:pPr>
        <w:jc w:val="center"/>
        <w:rPr>
          <w:b/>
          <w:szCs w:val="28"/>
          <w:lang w:eastAsia="ru-RU"/>
        </w:rPr>
      </w:pPr>
      <w:r w:rsidRPr="00BB5DBF">
        <w:rPr>
          <w:b/>
          <w:szCs w:val="28"/>
          <w:lang w:eastAsia="ru-RU"/>
        </w:rPr>
        <w:t>о результатах самообследования деятельности</w:t>
      </w:r>
    </w:p>
    <w:p w:rsidR="005127DF" w:rsidRPr="00BB5DBF" w:rsidRDefault="005127DF" w:rsidP="005127DF">
      <w:pPr>
        <w:jc w:val="center"/>
        <w:rPr>
          <w:b/>
          <w:szCs w:val="28"/>
          <w:lang w:eastAsia="ru-RU"/>
        </w:rPr>
      </w:pPr>
      <w:r w:rsidRPr="00BB5DBF">
        <w:rPr>
          <w:b/>
          <w:szCs w:val="28"/>
          <w:lang w:eastAsia="ru-RU"/>
        </w:rPr>
        <w:t>МКОУ «Приморская СШ» п. Приморск</w:t>
      </w:r>
    </w:p>
    <w:p w:rsidR="005127DF" w:rsidRPr="00BB5DBF" w:rsidRDefault="005127DF" w:rsidP="005127DF">
      <w:pPr>
        <w:jc w:val="center"/>
        <w:rPr>
          <w:b/>
          <w:szCs w:val="28"/>
          <w:lang w:eastAsia="ru-RU"/>
        </w:rPr>
      </w:pPr>
      <w:r w:rsidRPr="00BB5DBF">
        <w:rPr>
          <w:b/>
          <w:szCs w:val="28"/>
          <w:lang w:eastAsia="ru-RU"/>
        </w:rPr>
        <w:t>Быковского муниципального района</w:t>
      </w:r>
    </w:p>
    <w:p w:rsidR="005127DF" w:rsidRPr="00BB5DBF" w:rsidRDefault="005127DF" w:rsidP="005127DF">
      <w:pPr>
        <w:jc w:val="center"/>
        <w:rPr>
          <w:b/>
          <w:szCs w:val="28"/>
          <w:lang w:eastAsia="ru-RU"/>
        </w:rPr>
      </w:pPr>
      <w:r w:rsidRPr="00BB5DBF">
        <w:rPr>
          <w:b/>
          <w:szCs w:val="28"/>
          <w:lang w:eastAsia="ru-RU"/>
        </w:rPr>
        <w:t>Волгоградской области</w:t>
      </w:r>
    </w:p>
    <w:p w:rsidR="005127DF" w:rsidRPr="00BB5DBF" w:rsidRDefault="005127DF" w:rsidP="005127DF">
      <w:pPr>
        <w:jc w:val="center"/>
        <w:rPr>
          <w:b/>
          <w:szCs w:val="28"/>
          <w:lang w:eastAsia="ru-RU"/>
        </w:rPr>
      </w:pPr>
      <w:r w:rsidRPr="00BB5DBF">
        <w:rPr>
          <w:b/>
          <w:szCs w:val="28"/>
          <w:lang w:eastAsia="ru-RU"/>
        </w:rPr>
        <w:t>за  2018 год</w:t>
      </w:r>
    </w:p>
    <w:p w:rsidR="005127DF" w:rsidRPr="003D45C8" w:rsidRDefault="005127DF" w:rsidP="005127DF">
      <w:pPr>
        <w:rPr>
          <w:sz w:val="24"/>
          <w:szCs w:val="24"/>
          <w:lang w:eastAsia="ru-RU"/>
        </w:rPr>
      </w:pPr>
      <w:r w:rsidRPr="003D45C8">
        <w:rPr>
          <w:sz w:val="24"/>
          <w:szCs w:val="24"/>
          <w:lang w:eastAsia="ru-RU"/>
        </w:rPr>
        <w:t> </w:t>
      </w:r>
    </w:p>
    <w:p w:rsidR="005127DF" w:rsidRPr="00665B24" w:rsidRDefault="005127DF" w:rsidP="005127DF">
      <w:pPr>
        <w:rPr>
          <w:i/>
          <w:szCs w:val="24"/>
          <w:lang w:eastAsia="ru-RU"/>
        </w:rPr>
      </w:pPr>
    </w:p>
    <w:p w:rsidR="005127DF" w:rsidRPr="00665B24" w:rsidRDefault="005127DF" w:rsidP="005127DF">
      <w:pPr>
        <w:rPr>
          <w:i/>
          <w:szCs w:val="24"/>
          <w:lang w:eastAsia="ru-RU"/>
        </w:rPr>
      </w:pPr>
      <w:r w:rsidRPr="00665B24">
        <w:rPr>
          <w:i/>
          <w:szCs w:val="24"/>
          <w:lang w:eastAsia="ru-RU"/>
        </w:rPr>
        <w:t>Оглавление</w:t>
      </w:r>
    </w:p>
    <w:p w:rsidR="005127DF" w:rsidRPr="00665B24" w:rsidRDefault="005B1948" w:rsidP="005B1948">
      <w:pPr>
        <w:rPr>
          <w:i/>
          <w:noProof/>
          <w:szCs w:val="24"/>
        </w:rPr>
      </w:pPr>
      <w:r w:rsidRPr="00665B24">
        <w:rPr>
          <w:i/>
          <w:noProof/>
          <w:szCs w:val="24"/>
          <w:lang w:val="en-US"/>
        </w:rPr>
        <w:t>I</w:t>
      </w:r>
      <w:r w:rsidRPr="00665B24">
        <w:rPr>
          <w:i/>
          <w:noProof/>
          <w:szCs w:val="24"/>
        </w:rPr>
        <w:t>.Показатели деятельности школы</w:t>
      </w:r>
    </w:p>
    <w:p w:rsidR="005B1948" w:rsidRPr="00665B24" w:rsidRDefault="005B1948" w:rsidP="005127DF">
      <w:pPr>
        <w:jc w:val="both"/>
        <w:rPr>
          <w:i/>
          <w:noProof/>
          <w:szCs w:val="24"/>
        </w:rPr>
      </w:pPr>
      <w:r w:rsidRPr="00665B24">
        <w:rPr>
          <w:i/>
          <w:noProof/>
          <w:szCs w:val="24"/>
          <w:lang w:val="en-US"/>
        </w:rPr>
        <w:t>II</w:t>
      </w:r>
      <w:r w:rsidRPr="00665B24">
        <w:rPr>
          <w:i/>
          <w:noProof/>
          <w:szCs w:val="24"/>
        </w:rPr>
        <w:t>.Аналитическая часть:</w:t>
      </w:r>
    </w:p>
    <w:p w:rsidR="005B1948" w:rsidRDefault="005B1948" w:rsidP="005B1948">
      <w:pPr>
        <w:pStyle w:val="a6"/>
        <w:numPr>
          <w:ilvl w:val="0"/>
          <w:numId w:val="18"/>
        </w:numPr>
        <w:jc w:val="both"/>
        <w:rPr>
          <w:i/>
          <w:iCs/>
          <w:lang w:eastAsia="ru-RU"/>
        </w:rPr>
      </w:pPr>
      <w:r>
        <w:rPr>
          <w:i/>
          <w:iCs/>
          <w:lang w:eastAsia="ru-RU"/>
        </w:rPr>
        <w:t>Общая характеристика школы</w:t>
      </w:r>
    </w:p>
    <w:p w:rsidR="005B1948" w:rsidRDefault="005B1948" w:rsidP="005B1948">
      <w:pPr>
        <w:pStyle w:val="a6"/>
        <w:numPr>
          <w:ilvl w:val="0"/>
          <w:numId w:val="18"/>
        </w:numPr>
        <w:jc w:val="both"/>
        <w:rPr>
          <w:i/>
          <w:iCs/>
          <w:lang w:eastAsia="ru-RU"/>
        </w:rPr>
      </w:pPr>
      <w:r>
        <w:rPr>
          <w:i/>
          <w:iCs/>
          <w:lang w:eastAsia="ru-RU"/>
        </w:rPr>
        <w:t>Условия функционирования</w:t>
      </w:r>
    </w:p>
    <w:p w:rsidR="005B1948" w:rsidRDefault="005B1948" w:rsidP="005B1948">
      <w:pPr>
        <w:pStyle w:val="a6"/>
        <w:numPr>
          <w:ilvl w:val="1"/>
          <w:numId w:val="18"/>
        </w:numPr>
        <w:jc w:val="both"/>
        <w:rPr>
          <w:i/>
          <w:iCs/>
          <w:lang w:eastAsia="ru-RU"/>
        </w:rPr>
      </w:pPr>
      <w:r>
        <w:rPr>
          <w:i/>
          <w:iCs/>
          <w:lang w:eastAsia="ru-RU"/>
        </w:rPr>
        <w:t>Условия осуществления образовательной деятельности</w:t>
      </w:r>
    </w:p>
    <w:p w:rsidR="005B1948" w:rsidRDefault="005B1948" w:rsidP="005B1948">
      <w:pPr>
        <w:pStyle w:val="a6"/>
        <w:numPr>
          <w:ilvl w:val="1"/>
          <w:numId w:val="18"/>
        </w:numPr>
        <w:jc w:val="both"/>
        <w:rPr>
          <w:i/>
          <w:iCs/>
          <w:lang w:eastAsia="ru-RU"/>
        </w:rPr>
      </w:pPr>
      <w:r>
        <w:rPr>
          <w:i/>
          <w:iCs/>
          <w:lang w:eastAsia="ru-RU"/>
        </w:rPr>
        <w:t>Режим работы</w:t>
      </w:r>
    </w:p>
    <w:p w:rsidR="005B1948" w:rsidRDefault="005B1948" w:rsidP="005B1948">
      <w:pPr>
        <w:pStyle w:val="a6"/>
        <w:numPr>
          <w:ilvl w:val="1"/>
          <w:numId w:val="18"/>
        </w:numPr>
        <w:jc w:val="both"/>
        <w:rPr>
          <w:i/>
          <w:iCs/>
          <w:lang w:eastAsia="ru-RU"/>
        </w:rPr>
      </w:pPr>
      <w:r>
        <w:rPr>
          <w:i/>
          <w:iCs/>
          <w:lang w:eastAsia="ru-RU"/>
        </w:rPr>
        <w:t>Сведение о количестве и наполняемости классов</w:t>
      </w:r>
    </w:p>
    <w:p w:rsidR="005B1948" w:rsidRDefault="005B1948" w:rsidP="005B1948">
      <w:pPr>
        <w:pStyle w:val="a6"/>
        <w:numPr>
          <w:ilvl w:val="1"/>
          <w:numId w:val="18"/>
        </w:numPr>
        <w:jc w:val="both"/>
        <w:rPr>
          <w:i/>
          <w:iCs/>
          <w:lang w:eastAsia="ru-RU"/>
        </w:rPr>
      </w:pPr>
      <w:r>
        <w:rPr>
          <w:i/>
          <w:iCs/>
          <w:lang w:eastAsia="ru-RU"/>
        </w:rPr>
        <w:t>Оценка системы управления</w:t>
      </w:r>
    </w:p>
    <w:p w:rsidR="005B1948" w:rsidRDefault="005B1948" w:rsidP="005B1948">
      <w:pPr>
        <w:pStyle w:val="a6"/>
        <w:numPr>
          <w:ilvl w:val="0"/>
          <w:numId w:val="18"/>
        </w:numPr>
        <w:jc w:val="both"/>
        <w:rPr>
          <w:i/>
          <w:iCs/>
          <w:lang w:eastAsia="ru-RU"/>
        </w:rPr>
      </w:pPr>
      <w:r>
        <w:rPr>
          <w:i/>
          <w:iCs/>
          <w:lang w:eastAsia="ru-RU"/>
        </w:rPr>
        <w:t>Цели и задачи</w:t>
      </w:r>
    </w:p>
    <w:p w:rsidR="005B1948" w:rsidRDefault="005B1948" w:rsidP="005B1948">
      <w:pPr>
        <w:pStyle w:val="a6"/>
        <w:numPr>
          <w:ilvl w:val="0"/>
          <w:numId w:val="18"/>
        </w:numPr>
        <w:jc w:val="both"/>
        <w:rPr>
          <w:i/>
          <w:iCs/>
          <w:lang w:eastAsia="ru-RU"/>
        </w:rPr>
      </w:pPr>
      <w:r>
        <w:rPr>
          <w:i/>
          <w:iCs/>
          <w:lang w:eastAsia="ru-RU"/>
        </w:rPr>
        <w:t>Содержание образовательной деятельности</w:t>
      </w:r>
    </w:p>
    <w:p w:rsidR="005B1948" w:rsidRDefault="005B1948" w:rsidP="005B1948">
      <w:pPr>
        <w:pStyle w:val="a6"/>
        <w:numPr>
          <w:ilvl w:val="1"/>
          <w:numId w:val="18"/>
        </w:numPr>
        <w:jc w:val="both"/>
        <w:rPr>
          <w:i/>
          <w:iCs/>
          <w:lang w:eastAsia="ru-RU"/>
        </w:rPr>
      </w:pPr>
      <w:r>
        <w:rPr>
          <w:i/>
          <w:iCs/>
          <w:lang w:eastAsia="ru-RU"/>
        </w:rPr>
        <w:t>Соответствие образовательных программ ФГОС и сроки ее освоения</w:t>
      </w:r>
    </w:p>
    <w:p w:rsidR="005B1948" w:rsidRDefault="005B1948" w:rsidP="005B1948">
      <w:pPr>
        <w:pStyle w:val="a6"/>
        <w:numPr>
          <w:ilvl w:val="1"/>
          <w:numId w:val="18"/>
        </w:numPr>
        <w:jc w:val="both"/>
        <w:rPr>
          <w:i/>
          <w:iCs/>
          <w:lang w:eastAsia="ru-RU"/>
        </w:rPr>
      </w:pPr>
      <w:r>
        <w:rPr>
          <w:i/>
          <w:iCs/>
          <w:lang w:eastAsia="ru-RU"/>
        </w:rPr>
        <w:t>Учебный план</w:t>
      </w:r>
    </w:p>
    <w:p w:rsidR="005B1948" w:rsidRDefault="005B1948" w:rsidP="005B1948">
      <w:pPr>
        <w:pStyle w:val="a6"/>
        <w:numPr>
          <w:ilvl w:val="1"/>
          <w:numId w:val="18"/>
        </w:numPr>
        <w:jc w:val="both"/>
        <w:rPr>
          <w:i/>
          <w:iCs/>
          <w:lang w:eastAsia="ru-RU"/>
        </w:rPr>
      </w:pPr>
      <w:r>
        <w:rPr>
          <w:i/>
          <w:iCs/>
          <w:lang w:eastAsia="ru-RU"/>
        </w:rPr>
        <w:t>Организация текущего контроля успеваемости и промежуточной аттестации</w:t>
      </w:r>
    </w:p>
    <w:p w:rsidR="005B1948" w:rsidRDefault="005B1948" w:rsidP="005B1948">
      <w:pPr>
        <w:pStyle w:val="a6"/>
        <w:numPr>
          <w:ilvl w:val="0"/>
          <w:numId w:val="18"/>
        </w:numPr>
        <w:jc w:val="both"/>
        <w:rPr>
          <w:i/>
          <w:iCs/>
          <w:lang w:eastAsia="ru-RU"/>
        </w:rPr>
      </w:pPr>
      <w:r>
        <w:rPr>
          <w:i/>
          <w:iCs/>
          <w:lang w:eastAsia="ru-RU"/>
        </w:rPr>
        <w:t>Оценка результативности образовательной деятельности</w:t>
      </w:r>
    </w:p>
    <w:p w:rsidR="005B1948" w:rsidRDefault="005B1948" w:rsidP="005B1948">
      <w:pPr>
        <w:pStyle w:val="a6"/>
        <w:numPr>
          <w:ilvl w:val="1"/>
          <w:numId w:val="18"/>
        </w:numPr>
        <w:jc w:val="both"/>
        <w:rPr>
          <w:i/>
          <w:iCs/>
          <w:lang w:eastAsia="ru-RU"/>
        </w:rPr>
      </w:pPr>
      <w:r>
        <w:rPr>
          <w:i/>
          <w:iCs/>
          <w:lang w:eastAsia="ru-RU"/>
        </w:rPr>
        <w:t>Качество подготовки обучающихся к ГИА</w:t>
      </w:r>
    </w:p>
    <w:p w:rsidR="005B1948" w:rsidRDefault="005B1948" w:rsidP="005B1948">
      <w:pPr>
        <w:pStyle w:val="a6"/>
        <w:numPr>
          <w:ilvl w:val="1"/>
          <w:numId w:val="18"/>
        </w:numPr>
        <w:jc w:val="both"/>
        <w:rPr>
          <w:i/>
          <w:iCs/>
          <w:lang w:eastAsia="ru-RU"/>
        </w:rPr>
      </w:pPr>
      <w:r>
        <w:rPr>
          <w:i/>
          <w:iCs/>
          <w:lang w:eastAsia="ru-RU"/>
        </w:rPr>
        <w:t>Трудоустройство выпускников</w:t>
      </w:r>
    </w:p>
    <w:p w:rsidR="005B1948" w:rsidRDefault="005B1948" w:rsidP="005B1948">
      <w:pPr>
        <w:pStyle w:val="a6"/>
        <w:numPr>
          <w:ilvl w:val="1"/>
          <w:numId w:val="18"/>
        </w:numPr>
        <w:jc w:val="both"/>
        <w:rPr>
          <w:i/>
          <w:iCs/>
          <w:lang w:eastAsia="ru-RU"/>
        </w:rPr>
      </w:pPr>
      <w:r>
        <w:rPr>
          <w:i/>
          <w:iCs/>
          <w:lang w:eastAsia="ru-RU"/>
        </w:rPr>
        <w:t>Участие в научно-исследовательских конкурсах, олимпиадах</w:t>
      </w:r>
    </w:p>
    <w:p w:rsidR="005B1948" w:rsidRDefault="005B1948" w:rsidP="005B1948">
      <w:pPr>
        <w:pStyle w:val="a6"/>
        <w:numPr>
          <w:ilvl w:val="1"/>
          <w:numId w:val="18"/>
        </w:numPr>
        <w:jc w:val="both"/>
        <w:rPr>
          <w:i/>
          <w:iCs/>
          <w:lang w:eastAsia="ru-RU"/>
        </w:rPr>
      </w:pPr>
      <w:r>
        <w:rPr>
          <w:i/>
          <w:iCs/>
          <w:lang w:eastAsia="ru-RU"/>
        </w:rPr>
        <w:t>Оценка качества организации воспитательной работы</w:t>
      </w:r>
    </w:p>
    <w:p w:rsidR="005B1948" w:rsidRDefault="005B1948" w:rsidP="005B1948">
      <w:pPr>
        <w:pStyle w:val="a6"/>
        <w:numPr>
          <w:ilvl w:val="1"/>
          <w:numId w:val="18"/>
        </w:numPr>
        <w:jc w:val="both"/>
        <w:rPr>
          <w:i/>
          <w:iCs/>
          <w:lang w:eastAsia="ru-RU"/>
        </w:rPr>
      </w:pPr>
      <w:r>
        <w:rPr>
          <w:i/>
          <w:iCs/>
          <w:lang w:eastAsia="ru-RU"/>
        </w:rPr>
        <w:t>Деятельность социально-психологической службы</w:t>
      </w:r>
    </w:p>
    <w:p w:rsidR="005B1948" w:rsidRDefault="005B1948" w:rsidP="005B1948">
      <w:pPr>
        <w:pStyle w:val="a6"/>
        <w:numPr>
          <w:ilvl w:val="1"/>
          <w:numId w:val="18"/>
        </w:numPr>
        <w:jc w:val="both"/>
        <w:rPr>
          <w:i/>
          <w:iCs/>
          <w:lang w:eastAsia="ru-RU"/>
        </w:rPr>
      </w:pPr>
      <w:r>
        <w:rPr>
          <w:i/>
          <w:iCs/>
          <w:lang w:eastAsia="ru-RU"/>
        </w:rPr>
        <w:t>Оценка организации работы по здоровьесбережению</w:t>
      </w:r>
    </w:p>
    <w:p w:rsidR="005B1948" w:rsidRDefault="00665B24" w:rsidP="00665B24">
      <w:pPr>
        <w:pStyle w:val="a6"/>
        <w:numPr>
          <w:ilvl w:val="0"/>
          <w:numId w:val="18"/>
        </w:numPr>
        <w:jc w:val="both"/>
        <w:rPr>
          <w:i/>
          <w:iCs/>
          <w:lang w:eastAsia="ru-RU"/>
        </w:rPr>
      </w:pPr>
      <w:r>
        <w:rPr>
          <w:i/>
          <w:iCs/>
          <w:lang w:eastAsia="ru-RU"/>
        </w:rPr>
        <w:t>Оценка ресурсного обеспечения функционирования и развития школы</w:t>
      </w:r>
    </w:p>
    <w:p w:rsidR="00665B24" w:rsidRDefault="00665B24" w:rsidP="00665B24">
      <w:pPr>
        <w:pStyle w:val="a6"/>
        <w:numPr>
          <w:ilvl w:val="1"/>
          <w:numId w:val="18"/>
        </w:numPr>
        <w:jc w:val="both"/>
        <w:rPr>
          <w:i/>
          <w:iCs/>
          <w:lang w:eastAsia="ru-RU"/>
        </w:rPr>
      </w:pPr>
      <w:r>
        <w:rPr>
          <w:i/>
          <w:iCs/>
          <w:lang w:eastAsia="ru-RU"/>
        </w:rPr>
        <w:t>Кадровое обеспечение</w:t>
      </w:r>
    </w:p>
    <w:p w:rsidR="00665B24" w:rsidRDefault="00665B24" w:rsidP="00665B24">
      <w:pPr>
        <w:pStyle w:val="a6"/>
        <w:numPr>
          <w:ilvl w:val="1"/>
          <w:numId w:val="18"/>
        </w:numPr>
        <w:jc w:val="both"/>
        <w:rPr>
          <w:i/>
          <w:iCs/>
          <w:lang w:eastAsia="ru-RU"/>
        </w:rPr>
      </w:pPr>
      <w:r>
        <w:rPr>
          <w:i/>
          <w:iCs/>
          <w:lang w:eastAsia="ru-RU"/>
        </w:rPr>
        <w:t>Библиотечно-информационное обеспечение</w:t>
      </w:r>
    </w:p>
    <w:p w:rsidR="00665B24" w:rsidRDefault="00665B24" w:rsidP="00665B24">
      <w:pPr>
        <w:pStyle w:val="a6"/>
        <w:numPr>
          <w:ilvl w:val="1"/>
          <w:numId w:val="18"/>
        </w:numPr>
        <w:jc w:val="both"/>
        <w:rPr>
          <w:i/>
          <w:iCs/>
          <w:lang w:eastAsia="ru-RU"/>
        </w:rPr>
      </w:pPr>
      <w:r>
        <w:rPr>
          <w:i/>
          <w:iCs/>
          <w:lang w:eastAsia="ru-RU"/>
        </w:rPr>
        <w:t>Материально-техническое обеспечение</w:t>
      </w:r>
    </w:p>
    <w:p w:rsidR="00665B24" w:rsidRDefault="00665B24" w:rsidP="00665B24">
      <w:pPr>
        <w:pStyle w:val="a6"/>
        <w:numPr>
          <w:ilvl w:val="1"/>
          <w:numId w:val="18"/>
        </w:numPr>
        <w:jc w:val="both"/>
        <w:rPr>
          <w:i/>
          <w:iCs/>
          <w:lang w:eastAsia="ru-RU"/>
        </w:rPr>
      </w:pPr>
      <w:r>
        <w:rPr>
          <w:i/>
          <w:iCs/>
          <w:lang w:eastAsia="ru-RU"/>
        </w:rPr>
        <w:t>Информационно-техническое оснащение образовательного процесса</w:t>
      </w:r>
    </w:p>
    <w:p w:rsidR="00665B24" w:rsidRDefault="00665B24" w:rsidP="00665B24">
      <w:pPr>
        <w:pStyle w:val="a6"/>
        <w:numPr>
          <w:ilvl w:val="1"/>
          <w:numId w:val="18"/>
        </w:numPr>
        <w:jc w:val="both"/>
        <w:rPr>
          <w:i/>
          <w:iCs/>
          <w:lang w:eastAsia="ru-RU"/>
        </w:rPr>
      </w:pPr>
      <w:r>
        <w:rPr>
          <w:i/>
          <w:iCs/>
          <w:lang w:eastAsia="ru-RU"/>
        </w:rPr>
        <w:t>Обеспечение безопасности</w:t>
      </w:r>
    </w:p>
    <w:p w:rsidR="00665B24" w:rsidRDefault="00665B24" w:rsidP="00665B24">
      <w:pPr>
        <w:pStyle w:val="a6"/>
        <w:numPr>
          <w:ilvl w:val="1"/>
          <w:numId w:val="18"/>
        </w:numPr>
        <w:jc w:val="both"/>
        <w:rPr>
          <w:i/>
          <w:iCs/>
          <w:lang w:eastAsia="ru-RU"/>
        </w:rPr>
      </w:pPr>
      <w:r>
        <w:rPr>
          <w:i/>
          <w:iCs/>
          <w:lang w:eastAsia="ru-RU"/>
        </w:rPr>
        <w:t>Хозяйственная деятельность</w:t>
      </w:r>
    </w:p>
    <w:p w:rsidR="00665B24" w:rsidRDefault="00665B24" w:rsidP="00665B24">
      <w:pPr>
        <w:pStyle w:val="a6"/>
        <w:numPr>
          <w:ilvl w:val="1"/>
          <w:numId w:val="18"/>
        </w:numPr>
        <w:jc w:val="both"/>
        <w:rPr>
          <w:i/>
          <w:iCs/>
          <w:lang w:eastAsia="ru-RU"/>
        </w:rPr>
      </w:pPr>
      <w:r>
        <w:rPr>
          <w:i/>
          <w:iCs/>
          <w:lang w:eastAsia="ru-RU"/>
        </w:rPr>
        <w:t>Финансовое обеспечение</w:t>
      </w:r>
    </w:p>
    <w:p w:rsidR="00EA37E8" w:rsidRPr="00EA37E8" w:rsidRDefault="00EA37E8" w:rsidP="00EA37E8">
      <w:pPr>
        <w:pStyle w:val="a6"/>
        <w:numPr>
          <w:ilvl w:val="0"/>
          <w:numId w:val="18"/>
        </w:numPr>
        <w:jc w:val="both"/>
        <w:rPr>
          <w:i/>
          <w:iCs/>
          <w:lang w:eastAsia="ru-RU"/>
        </w:rPr>
      </w:pPr>
      <w:r>
        <w:rPr>
          <w:i/>
          <w:iCs/>
          <w:lang w:eastAsia="ru-RU"/>
        </w:rPr>
        <w:t xml:space="preserve">Социальное партнерство </w:t>
      </w:r>
    </w:p>
    <w:p w:rsidR="00665B24" w:rsidRDefault="00665B24" w:rsidP="00665B24">
      <w:pPr>
        <w:pStyle w:val="a6"/>
        <w:numPr>
          <w:ilvl w:val="0"/>
          <w:numId w:val="18"/>
        </w:numPr>
        <w:jc w:val="both"/>
        <w:rPr>
          <w:i/>
          <w:iCs/>
          <w:lang w:eastAsia="ru-RU"/>
        </w:rPr>
      </w:pPr>
      <w:r>
        <w:rPr>
          <w:i/>
          <w:iCs/>
          <w:lang w:eastAsia="ru-RU"/>
        </w:rPr>
        <w:t>Задачи на следующий год</w:t>
      </w:r>
    </w:p>
    <w:p w:rsidR="00665B24" w:rsidRPr="00665B24" w:rsidRDefault="00665B24" w:rsidP="00665B24">
      <w:pPr>
        <w:pStyle w:val="a6"/>
        <w:jc w:val="both"/>
        <w:rPr>
          <w:i/>
          <w:iCs/>
          <w:lang w:eastAsia="ru-RU"/>
        </w:rPr>
      </w:pPr>
    </w:p>
    <w:p w:rsidR="005127DF" w:rsidRDefault="005127DF" w:rsidP="005127DF">
      <w:pPr>
        <w:jc w:val="both"/>
        <w:rPr>
          <w:i/>
          <w:iCs/>
          <w:lang w:eastAsia="ru-RU"/>
        </w:rPr>
      </w:pPr>
    </w:p>
    <w:p w:rsidR="00774C13" w:rsidRDefault="00774C13" w:rsidP="005127DF">
      <w:pPr>
        <w:jc w:val="both"/>
        <w:rPr>
          <w:i/>
          <w:iCs/>
          <w:lang w:eastAsia="ru-RU"/>
        </w:rPr>
      </w:pPr>
    </w:p>
    <w:p w:rsidR="00774C13" w:rsidRDefault="00774C13" w:rsidP="005127DF">
      <w:pPr>
        <w:jc w:val="both"/>
        <w:rPr>
          <w:i/>
          <w:iCs/>
          <w:lang w:eastAsia="ru-RU"/>
        </w:rPr>
      </w:pPr>
    </w:p>
    <w:p w:rsidR="00774C13" w:rsidRDefault="00774C13" w:rsidP="005127DF">
      <w:pPr>
        <w:jc w:val="both"/>
        <w:rPr>
          <w:i/>
          <w:iCs/>
          <w:lang w:eastAsia="ru-RU"/>
        </w:rPr>
      </w:pPr>
    </w:p>
    <w:p w:rsidR="00774C13" w:rsidRDefault="00774C13" w:rsidP="005127DF">
      <w:pPr>
        <w:jc w:val="both"/>
        <w:rPr>
          <w:i/>
          <w:iCs/>
          <w:lang w:eastAsia="ru-RU"/>
        </w:rPr>
      </w:pPr>
    </w:p>
    <w:p w:rsidR="00774C13" w:rsidRDefault="00774C13" w:rsidP="005127DF">
      <w:pPr>
        <w:jc w:val="both"/>
        <w:rPr>
          <w:i/>
          <w:iCs/>
          <w:lang w:eastAsia="ru-RU"/>
        </w:rPr>
      </w:pPr>
    </w:p>
    <w:p w:rsidR="00774C13" w:rsidRDefault="00774C13" w:rsidP="005127DF">
      <w:pPr>
        <w:jc w:val="both"/>
        <w:rPr>
          <w:i/>
          <w:iCs/>
          <w:lang w:eastAsia="ru-RU"/>
        </w:rPr>
      </w:pPr>
    </w:p>
    <w:p w:rsidR="00774C13" w:rsidRPr="003D45C8" w:rsidRDefault="00774C13" w:rsidP="005127DF">
      <w:pPr>
        <w:jc w:val="both"/>
        <w:rPr>
          <w:i/>
          <w:iCs/>
          <w:lang w:eastAsia="ru-RU"/>
        </w:rPr>
      </w:pPr>
    </w:p>
    <w:p w:rsidR="005127DF" w:rsidRPr="003D45C8" w:rsidRDefault="005127DF" w:rsidP="005127DF">
      <w:pPr>
        <w:jc w:val="both"/>
        <w:rPr>
          <w:sz w:val="24"/>
          <w:szCs w:val="24"/>
          <w:lang w:eastAsia="ru-RU"/>
        </w:rPr>
      </w:pPr>
      <w:r w:rsidRPr="003D45C8">
        <w:rPr>
          <w:i/>
          <w:iCs/>
          <w:lang w:eastAsia="ru-RU"/>
        </w:rPr>
        <w:t>ВВЕДЕНИЕ</w:t>
      </w:r>
    </w:p>
    <w:p w:rsidR="005127DF" w:rsidRPr="003D45C8" w:rsidRDefault="005127DF" w:rsidP="005127DF">
      <w:pPr>
        <w:jc w:val="both"/>
        <w:rPr>
          <w:sz w:val="24"/>
          <w:lang w:eastAsia="ru-RU"/>
        </w:rPr>
      </w:pPr>
      <w:r w:rsidRPr="003D45C8">
        <w:rPr>
          <w:sz w:val="24"/>
          <w:szCs w:val="24"/>
          <w:lang w:eastAsia="ru-RU"/>
        </w:rPr>
        <w:t> </w:t>
      </w:r>
      <w:r w:rsidRPr="003D45C8">
        <w:rPr>
          <w:sz w:val="24"/>
          <w:lang w:eastAsia="ru-RU"/>
        </w:rPr>
        <w:t xml:space="preserve">Отчет подготовлен коллективом Муниципального казенного общеобразовательного учреждения «Приморская средняя школа с углубленным изучением отдельных предметов им. Героя Советского Союза Семенова П.А.» Быковского муниципального района: </w:t>
      </w:r>
    </w:p>
    <w:p w:rsidR="005127DF" w:rsidRPr="003D45C8" w:rsidRDefault="005127DF" w:rsidP="005127DF">
      <w:pPr>
        <w:jc w:val="both"/>
        <w:rPr>
          <w:sz w:val="24"/>
          <w:lang w:eastAsia="ru-RU"/>
        </w:rPr>
      </w:pPr>
      <w:r w:rsidRPr="003D45C8">
        <w:rPr>
          <w:sz w:val="24"/>
          <w:lang w:eastAsia="ru-RU"/>
        </w:rPr>
        <w:t xml:space="preserve">директором школы Чижовой Л.И.,  </w:t>
      </w:r>
    </w:p>
    <w:p w:rsidR="005127DF" w:rsidRPr="003D45C8" w:rsidRDefault="005127DF" w:rsidP="005127DF">
      <w:pPr>
        <w:jc w:val="both"/>
        <w:rPr>
          <w:sz w:val="24"/>
          <w:lang w:eastAsia="ru-RU"/>
        </w:rPr>
      </w:pPr>
      <w:r>
        <w:rPr>
          <w:sz w:val="24"/>
          <w:lang w:eastAsia="ru-RU"/>
        </w:rPr>
        <w:t xml:space="preserve">и.о. </w:t>
      </w:r>
      <w:r w:rsidRPr="003D45C8">
        <w:rPr>
          <w:sz w:val="24"/>
          <w:lang w:eastAsia="ru-RU"/>
        </w:rPr>
        <w:t>заместител</w:t>
      </w:r>
      <w:r>
        <w:rPr>
          <w:sz w:val="24"/>
          <w:lang w:eastAsia="ru-RU"/>
        </w:rPr>
        <w:t>я</w:t>
      </w:r>
      <w:r w:rsidRPr="003D45C8">
        <w:rPr>
          <w:sz w:val="24"/>
          <w:lang w:eastAsia="ru-RU"/>
        </w:rPr>
        <w:t xml:space="preserve"> директора по учебно-воспитательной работе Шумановой А.С., </w:t>
      </w:r>
    </w:p>
    <w:p w:rsidR="005127DF" w:rsidRPr="003D45C8" w:rsidRDefault="005127DF" w:rsidP="005127DF">
      <w:pPr>
        <w:jc w:val="both"/>
        <w:rPr>
          <w:sz w:val="24"/>
          <w:lang w:eastAsia="ru-RU"/>
        </w:rPr>
      </w:pPr>
      <w:r>
        <w:rPr>
          <w:sz w:val="24"/>
          <w:lang w:eastAsia="ru-RU"/>
        </w:rPr>
        <w:t xml:space="preserve">и.о. </w:t>
      </w:r>
      <w:r w:rsidRPr="003D45C8">
        <w:rPr>
          <w:sz w:val="24"/>
          <w:lang w:eastAsia="ru-RU"/>
        </w:rPr>
        <w:t>заместител</w:t>
      </w:r>
      <w:r>
        <w:rPr>
          <w:sz w:val="24"/>
          <w:lang w:eastAsia="ru-RU"/>
        </w:rPr>
        <w:t>я</w:t>
      </w:r>
      <w:r w:rsidRPr="003D45C8">
        <w:rPr>
          <w:sz w:val="24"/>
          <w:lang w:eastAsia="ru-RU"/>
        </w:rPr>
        <w:t xml:space="preserve"> директора по воспитательной работе </w:t>
      </w:r>
      <w:r>
        <w:rPr>
          <w:sz w:val="24"/>
          <w:lang w:eastAsia="ru-RU"/>
        </w:rPr>
        <w:t>Сапаевой В.А</w:t>
      </w:r>
      <w:r w:rsidRPr="003D45C8">
        <w:rPr>
          <w:sz w:val="24"/>
          <w:lang w:eastAsia="ru-RU"/>
        </w:rPr>
        <w:t xml:space="preserve"> </w:t>
      </w:r>
      <w:r>
        <w:rPr>
          <w:sz w:val="24"/>
          <w:lang w:eastAsia="ru-RU"/>
        </w:rPr>
        <w:t>.</w:t>
      </w:r>
      <w:r w:rsidRPr="003D45C8">
        <w:rPr>
          <w:sz w:val="24"/>
          <w:lang w:eastAsia="ru-RU"/>
        </w:rPr>
        <w:t xml:space="preserve"> </w:t>
      </w:r>
    </w:p>
    <w:p w:rsidR="00003919" w:rsidRPr="005E2F7C" w:rsidRDefault="00003919" w:rsidP="00003919">
      <w:pPr>
        <w:spacing w:line="276" w:lineRule="auto"/>
        <w:jc w:val="both"/>
        <w:rPr>
          <w:rFonts w:eastAsia="Calibri" w:cs="Times New Roman"/>
          <w:b/>
          <w:sz w:val="24"/>
          <w:szCs w:val="24"/>
          <w:lang w:eastAsia="ru-RU"/>
        </w:rPr>
      </w:pPr>
      <w:r w:rsidRPr="005E2F7C">
        <w:rPr>
          <w:rFonts w:eastAsia="Calibri" w:cs="Times New Roman"/>
          <w:b/>
          <w:sz w:val="24"/>
          <w:szCs w:val="24"/>
          <w:lang w:eastAsia="ru-RU"/>
        </w:rPr>
        <w:t>Организационно-правовое обеспечение деятельности МКОУ «Приморская СШ»</w:t>
      </w:r>
    </w:p>
    <w:p w:rsidR="00003919" w:rsidRPr="00834354" w:rsidRDefault="00003919" w:rsidP="00003919">
      <w:pPr>
        <w:spacing w:line="276" w:lineRule="auto"/>
        <w:jc w:val="both"/>
        <w:rPr>
          <w:rFonts w:eastAsia="Calibri" w:cs="Times New Roman"/>
          <w:sz w:val="24"/>
          <w:szCs w:val="24"/>
        </w:rPr>
      </w:pPr>
      <w:r w:rsidRPr="00834354">
        <w:rPr>
          <w:rFonts w:eastAsia="Calibri" w:cs="Times New Roman"/>
          <w:sz w:val="24"/>
          <w:szCs w:val="24"/>
        </w:rPr>
        <w:t>Школа имеет лицензию на осуществление образовательной деятельности серия 34Л01 №0001253, регистрационный номер 448, срок действия - бессрочно  выдана 16 мая 2016г.  и свидетельство о государственной аккредитации  серия 34 А01 № 0001008, регистрационный номер 525, срок действия до 27 апреля  2027 г,  выдано 28 июня 2016 года.</w:t>
      </w:r>
    </w:p>
    <w:p w:rsidR="00003919" w:rsidRPr="003D45C8" w:rsidRDefault="00003919" w:rsidP="00003919">
      <w:pPr>
        <w:spacing w:line="276" w:lineRule="auto"/>
        <w:jc w:val="both"/>
        <w:rPr>
          <w:rFonts w:eastAsia="Calibri" w:cs="Times New Roman"/>
          <w:sz w:val="22"/>
          <w:lang w:eastAsia="ru-RU"/>
        </w:rPr>
      </w:pPr>
      <w:r w:rsidRPr="00834354">
        <w:rPr>
          <w:rFonts w:eastAsia="Calibri" w:cs="Times New Roman"/>
          <w:sz w:val="24"/>
          <w:szCs w:val="24"/>
          <w:lang w:eastAsia="ru-RU"/>
        </w:rPr>
        <w:t>Филиалов Школа не имеет</w:t>
      </w:r>
      <w:r w:rsidRPr="003D45C8">
        <w:rPr>
          <w:rFonts w:eastAsia="Calibri" w:cs="Times New Roman"/>
          <w:sz w:val="22"/>
          <w:lang w:eastAsia="ru-RU"/>
        </w:rPr>
        <w:t>.</w:t>
      </w:r>
    </w:p>
    <w:p w:rsidR="005127DF" w:rsidRPr="003D45C8" w:rsidRDefault="005127DF" w:rsidP="005127DF">
      <w:pPr>
        <w:jc w:val="both"/>
        <w:rPr>
          <w:sz w:val="24"/>
          <w:lang w:eastAsia="ru-RU"/>
        </w:rPr>
      </w:pPr>
    </w:p>
    <w:p w:rsidR="005127DF" w:rsidRPr="003D45C8" w:rsidRDefault="005127DF" w:rsidP="005127DF">
      <w:pPr>
        <w:jc w:val="both"/>
        <w:rPr>
          <w:sz w:val="24"/>
          <w:lang w:eastAsia="ru-RU"/>
        </w:rPr>
      </w:pPr>
      <w:r w:rsidRPr="003D45C8">
        <w:rPr>
          <w:sz w:val="24"/>
          <w:lang w:eastAsia="ru-RU"/>
        </w:rPr>
        <w:t>Отчет о состоянии и результатах деятельности МКОУ «Приморская СШ» представлен анализом количественного и качественного ресурсного обеспечения школы.</w:t>
      </w:r>
    </w:p>
    <w:p w:rsidR="005127DF" w:rsidRPr="003D45C8" w:rsidRDefault="005127DF" w:rsidP="005127DF">
      <w:pPr>
        <w:jc w:val="both"/>
        <w:rPr>
          <w:sz w:val="24"/>
          <w:szCs w:val="24"/>
          <w:lang w:eastAsia="ru-RU"/>
        </w:rPr>
      </w:pPr>
      <w:r w:rsidRPr="003D45C8">
        <w:rPr>
          <w:sz w:val="24"/>
          <w:lang w:eastAsia="ru-RU"/>
        </w:rPr>
        <w:t xml:space="preserve">Приведенные в отчете данные о качестве и доступности образования, результатах деятельности школы, позволяют адекватно оценить проблемы и определить приоритетные направления работы школы и конкретные мероприятия, направленные на дальнейшее развитие образовательного учреждения. </w:t>
      </w:r>
    </w:p>
    <w:p w:rsidR="005127DF" w:rsidRPr="003D45C8" w:rsidRDefault="005127DF" w:rsidP="005127DF">
      <w:pPr>
        <w:rPr>
          <w:sz w:val="24"/>
          <w:szCs w:val="24"/>
          <w:lang w:eastAsia="ru-RU"/>
        </w:rPr>
      </w:pPr>
    </w:p>
    <w:p w:rsidR="005127DF" w:rsidRPr="00A1060C" w:rsidRDefault="005127DF" w:rsidP="005127DF">
      <w:pPr>
        <w:jc w:val="both"/>
        <w:rPr>
          <w:sz w:val="24"/>
          <w:szCs w:val="24"/>
          <w:lang w:eastAsia="ru-RU"/>
        </w:rPr>
      </w:pPr>
      <w:r w:rsidRPr="00A1060C">
        <w:rPr>
          <w:b/>
          <w:iCs/>
          <w:color w:val="000000"/>
          <w:spacing w:val="-2"/>
          <w:sz w:val="24"/>
          <w:szCs w:val="24"/>
          <w:lang w:eastAsia="ru-RU"/>
        </w:rPr>
        <w:t>Школа в полной мере создает условия для реализации гражданами Российской</w:t>
      </w:r>
      <w:r w:rsidRPr="00A1060C">
        <w:rPr>
          <w:b/>
          <w:iCs/>
          <w:sz w:val="24"/>
          <w:szCs w:val="24"/>
          <w:lang w:eastAsia="ru-RU"/>
        </w:rPr>
        <w:t xml:space="preserve"> </w:t>
      </w:r>
      <w:r w:rsidRPr="00A1060C">
        <w:rPr>
          <w:b/>
          <w:iCs/>
          <w:color w:val="000000"/>
          <w:spacing w:val="-2"/>
          <w:sz w:val="24"/>
          <w:szCs w:val="24"/>
          <w:lang w:eastAsia="ru-RU"/>
        </w:rPr>
        <w:t>Федерации гаранти</w:t>
      </w:r>
      <w:r w:rsidRPr="00A1060C">
        <w:rPr>
          <w:b/>
          <w:iCs/>
          <w:color w:val="000000"/>
          <w:spacing w:val="-2"/>
          <w:sz w:val="24"/>
          <w:szCs w:val="24"/>
          <w:lang w:eastAsia="ru-RU"/>
        </w:rPr>
        <w:softHyphen/>
      </w:r>
      <w:r w:rsidRPr="00A1060C">
        <w:rPr>
          <w:b/>
          <w:iCs/>
          <w:color w:val="000000"/>
          <w:sz w:val="24"/>
          <w:szCs w:val="24"/>
          <w:lang w:eastAsia="ru-RU"/>
        </w:rPr>
        <w:t>рованного государством права на получение общедоступного и бесплатного общего образования всех ступеней</w:t>
      </w:r>
      <w:r w:rsidRPr="00A1060C">
        <w:rPr>
          <w:iCs/>
          <w:color w:val="000000"/>
          <w:sz w:val="24"/>
          <w:szCs w:val="24"/>
          <w:lang w:eastAsia="ru-RU"/>
        </w:rPr>
        <w:t>.</w:t>
      </w:r>
    </w:p>
    <w:p w:rsidR="005127DF" w:rsidRPr="003D45C8" w:rsidRDefault="005127DF" w:rsidP="005127DF">
      <w:pPr>
        <w:rPr>
          <w:rFonts w:eastAsia="Calibri" w:cs="Times New Roman"/>
          <w:sz w:val="24"/>
          <w:lang w:eastAsia="ru-RU"/>
        </w:rPr>
      </w:pPr>
    </w:p>
    <w:p w:rsidR="005127DF" w:rsidRPr="00C53439" w:rsidRDefault="005127DF" w:rsidP="005127DF">
      <w:pPr>
        <w:rPr>
          <w:rFonts w:eastAsia="Calibri" w:cs="Times New Roman"/>
          <w:b/>
          <w:sz w:val="24"/>
          <w:szCs w:val="24"/>
          <w:u w:val="single"/>
        </w:rPr>
      </w:pPr>
      <w:r w:rsidRPr="00C53439">
        <w:rPr>
          <w:rFonts w:eastAsia="Calibri" w:cs="Times New Roman"/>
          <w:b/>
          <w:sz w:val="24"/>
          <w:szCs w:val="24"/>
          <w:u w:val="single"/>
          <w:lang w:eastAsia="ru-RU"/>
        </w:rPr>
        <w:t>1. Общая характеристика школы</w:t>
      </w:r>
    </w:p>
    <w:p w:rsidR="005127DF" w:rsidRPr="00834354" w:rsidRDefault="005127DF" w:rsidP="005127DF">
      <w:pPr>
        <w:spacing w:line="276" w:lineRule="auto"/>
        <w:jc w:val="both"/>
        <w:rPr>
          <w:rFonts w:eastAsia="Calibri" w:cs="Times New Roman"/>
          <w:sz w:val="24"/>
          <w:szCs w:val="24"/>
          <w:lang w:eastAsia="ru-RU"/>
        </w:rPr>
      </w:pPr>
      <w:r w:rsidRPr="00834354">
        <w:rPr>
          <w:rFonts w:eastAsia="Calibri" w:cs="Times New Roman"/>
          <w:sz w:val="24"/>
          <w:szCs w:val="24"/>
          <w:lang w:eastAsia="ru-RU"/>
        </w:rPr>
        <w:t>1.1.</w:t>
      </w:r>
      <w:r w:rsidRPr="005E2F7C">
        <w:rPr>
          <w:rFonts w:eastAsia="Calibri" w:cs="Times New Roman"/>
          <w:b/>
          <w:sz w:val="24"/>
          <w:szCs w:val="24"/>
          <w:lang w:eastAsia="ru-RU"/>
        </w:rPr>
        <w:t xml:space="preserve"> </w:t>
      </w:r>
      <w:r w:rsidRPr="00834354">
        <w:rPr>
          <w:rFonts w:eastAsia="Calibri" w:cs="Times New Roman"/>
          <w:b/>
          <w:sz w:val="24"/>
          <w:szCs w:val="24"/>
          <w:lang w:eastAsia="ru-RU"/>
        </w:rPr>
        <w:t>Общие сведения об МКОУ «Приморская СШ»</w:t>
      </w:r>
      <w:r>
        <w:rPr>
          <w:rFonts w:eastAsia="Calibri" w:cs="Times New Roman"/>
          <w:b/>
          <w:sz w:val="24"/>
          <w:szCs w:val="24"/>
          <w:lang w:eastAsia="ru-RU"/>
        </w:rPr>
        <w:t xml:space="preserve">. </w:t>
      </w:r>
      <w:r w:rsidRPr="00834354">
        <w:rPr>
          <w:rFonts w:eastAsia="Calibri" w:cs="Times New Roman"/>
          <w:sz w:val="24"/>
          <w:szCs w:val="24"/>
          <w:lang w:eastAsia="ru-RU"/>
        </w:rPr>
        <w:t>Муниципальное казенное общеобразовательное учреждение «Приморская средняя школа с углубленным изучением отдельных предметов им. Героя Советского Союза Семенова П.А.» Быковского муниципального района Волгоградской области  является  по типу муниципальной организацией, по виду  экономической деятельности в соответствии с кодами ОК ТЭИ – среднее общее образование, по статусу – казенное, лицензиат. МКОУ «Приморская СШ» построена в 1958 г., расположена в центре п.</w:t>
      </w:r>
      <w:r>
        <w:rPr>
          <w:rFonts w:eastAsia="Calibri" w:cs="Times New Roman"/>
          <w:sz w:val="24"/>
          <w:szCs w:val="24"/>
          <w:lang w:eastAsia="ru-RU"/>
        </w:rPr>
        <w:t xml:space="preserve"> </w:t>
      </w:r>
      <w:r w:rsidRPr="00834354">
        <w:rPr>
          <w:rFonts w:eastAsia="Calibri" w:cs="Times New Roman"/>
          <w:sz w:val="24"/>
          <w:szCs w:val="24"/>
          <w:lang w:eastAsia="ru-RU"/>
        </w:rPr>
        <w:t>Приморск, имеет три отдельных здания:</w:t>
      </w:r>
    </w:p>
    <w:p w:rsidR="005127DF" w:rsidRPr="00834354" w:rsidRDefault="005127DF" w:rsidP="005127DF">
      <w:pPr>
        <w:spacing w:line="276" w:lineRule="auto"/>
        <w:jc w:val="both"/>
        <w:rPr>
          <w:rFonts w:eastAsia="Calibri" w:cs="Times New Roman"/>
          <w:sz w:val="24"/>
          <w:szCs w:val="24"/>
          <w:lang w:eastAsia="ru-RU"/>
        </w:rPr>
      </w:pPr>
      <w:r w:rsidRPr="00834354">
        <w:rPr>
          <w:rFonts w:eastAsia="Calibri" w:cs="Times New Roman"/>
          <w:sz w:val="24"/>
          <w:szCs w:val="24"/>
          <w:lang w:eastAsia="ru-RU"/>
        </w:rPr>
        <w:t>- здание начальной школы;</w:t>
      </w:r>
    </w:p>
    <w:p w:rsidR="005127DF" w:rsidRPr="00834354" w:rsidRDefault="005127DF" w:rsidP="005127DF">
      <w:pPr>
        <w:spacing w:line="276" w:lineRule="auto"/>
        <w:jc w:val="both"/>
        <w:rPr>
          <w:rFonts w:eastAsia="Calibri" w:cs="Times New Roman"/>
          <w:sz w:val="24"/>
          <w:szCs w:val="24"/>
          <w:lang w:eastAsia="ru-RU"/>
        </w:rPr>
      </w:pPr>
      <w:r w:rsidRPr="00834354">
        <w:rPr>
          <w:rFonts w:eastAsia="Calibri" w:cs="Times New Roman"/>
          <w:sz w:val="24"/>
          <w:szCs w:val="24"/>
          <w:lang w:eastAsia="ru-RU"/>
        </w:rPr>
        <w:t>- здание основной школы;</w:t>
      </w:r>
    </w:p>
    <w:p w:rsidR="005127DF" w:rsidRPr="00834354" w:rsidRDefault="005127DF" w:rsidP="005127DF">
      <w:pPr>
        <w:spacing w:line="276" w:lineRule="auto"/>
        <w:jc w:val="both"/>
        <w:rPr>
          <w:rFonts w:eastAsia="Calibri" w:cs="Times New Roman"/>
          <w:sz w:val="24"/>
          <w:szCs w:val="24"/>
          <w:lang w:eastAsia="ru-RU"/>
        </w:rPr>
      </w:pPr>
      <w:r w:rsidRPr="00834354">
        <w:rPr>
          <w:rFonts w:eastAsia="Calibri" w:cs="Times New Roman"/>
          <w:sz w:val="24"/>
          <w:szCs w:val="24"/>
          <w:lang w:eastAsia="ru-RU"/>
        </w:rPr>
        <w:t>- здание спортивного зала (бывший кинотеатр)</w:t>
      </w:r>
    </w:p>
    <w:p w:rsidR="005127DF" w:rsidRPr="00834354" w:rsidRDefault="005127DF" w:rsidP="005127DF">
      <w:pPr>
        <w:spacing w:line="276" w:lineRule="auto"/>
        <w:jc w:val="both"/>
        <w:rPr>
          <w:rFonts w:eastAsia="Calibri" w:cs="Times New Roman"/>
          <w:sz w:val="24"/>
          <w:szCs w:val="24"/>
          <w:lang w:eastAsia="ru-RU"/>
        </w:rPr>
      </w:pPr>
      <w:r w:rsidRPr="00834354">
        <w:rPr>
          <w:rFonts w:eastAsia="Calibri" w:cs="Times New Roman"/>
          <w:sz w:val="24"/>
          <w:szCs w:val="24"/>
          <w:lang w:eastAsia="ru-RU"/>
        </w:rPr>
        <w:t xml:space="preserve">    Школа расположена в 65 км от  районного центра  Быково, в 100 км от областного центра г Волгоград, расположено на территории Приморск</w:t>
      </w:r>
      <w:r>
        <w:rPr>
          <w:rFonts w:eastAsia="Calibri" w:cs="Times New Roman"/>
          <w:sz w:val="24"/>
          <w:szCs w:val="24"/>
          <w:lang w:eastAsia="ru-RU"/>
        </w:rPr>
        <w:t xml:space="preserve">ого </w:t>
      </w:r>
      <w:r w:rsidRPr="00834354">
        <w:rPr>
          <w:rFonts w:eastAsia="Calibri" w:cs="Times New Roman"/>
          <w:sz w:val="24"/>
          <w:szCs w:val="24"/>
          <w:lang w:eastAsia="ru-RU"/>
        </w:rPr>
        <w:t xml:space="preserve"> сельского поселения, с населением  3300 человек.  В п. Приморск </w:t>
      </w:r>
      <w:r>
        <w:rPr>
          <w:rFonts w:eastAsia="Calibri" w:cs="Times New Roman"/>
          <w:sz w:val="24"/>
          <w:szCs w:val="24"/>
          <w:lang w:eastAsia="ru-RU"/>
        </w:rPr>
        <w:t>функционируют:</w:t>
      </w:r>
      <w:r w:rsidRPr="00834354">
        <w:rPr>
          <w:rFonts w:eastAsia="Calibri" w:cs="Times New Roman"/>
          <w:sz w:val="24"/>
          <w:szCs w:val="24"/>
          <w:lang w:eastAsia="ru-RU"/>
        </w:rPr>
        <w:t xml:space="preserve"> Приморская  районная больница  №2, МКОУ ДО Приморский детский сад «Сказка», МКУК Приморский сельский дом культуры, филиалы ВМЭС, ЛЭС,  </w:t>
      </w:r>
      <w:r>
        <w:rPr>
          <w:rFonts w:eastAsia="Calibri" w:cs="Times New Roman"/>
          <w:sz w:val="24"/>
          <w:szCs w:val="24"/>
          <w:lang w:eastAsia="ru-RU"/>
        </w:rPr>
        <w:t>МУК «Приморск»</w:t>
      </w:r>
      <w:r w:rsidRPr="00834354">
        <w:rPr>
          <w:rFonts w:eastAsia="Calibri" w:cs="Times New Roman"/>
          <w:sz w:val="24"/>
          <w:szCs w:val="24"/>
          <w:lang w:eastAsia="ru-RU"/>
        </w:rPr>
        <w:t>, электросвязь, почта России, ООО «Приморское хлебоприемное предприятие»</w:t>
      </w:r>
      <w:r>
        <w:rPr>
          <w:rFonts w:eastAsia="Calibri" w:cs="Times New Roman"/>
          <w:sz w:val="24"/>
          <w:szCs w:val="24"/>
          <w:lang w:eastAsia="ru-RU"/>
        </w:rPr>
        <w:t xml:space="preserve">, </w:t>
      </w:r>
      <w:r w:rsidRPr="00834354">
        <w:rPr>
          <w:rFonts w:eastAsia="Calibri" w:cs="Times New Roman"/>
          <w:sz w:val="24"/>
          <w:szCs w:val="24"/>
          <w:lang w:eastAsia="ru-RU"/>
        </w:rPr>
        <w:t>г</w:t>
      </w:r>
      <w:r>
        <w:rPr>
          <w:rFonts w:eastAsia="Calibri" w:cs="Times New Roman"/>
          <w:sz w:val="24"/>
          <w:szCs w:val="24"/>
          <w:lang w:eastAsia="ru-RU"/>
        </w:rPr>
        <w:t xml:space="preserve">азовый участок «Быковорайгаз», </w:t>
      </w:r>
      <w:r w:rsidRPr="00834354">
        <w:rPr>
          <w:rFonts w:eastAsia="Calibri" w:cs="Times New Roman"/>
          <w:sz w:val="24"/>
          <w:szCs w:val="24"/>
          <w:lang w:eastAsia="ru-RU"/>
        </w:rPr>
        <w:t xml:space="preserve">отделение «Быковское ДРСУ», отделение соцпомощи, </w:t>
      </w:r>
      <w:r w:rsidR="00003919">
        <w:rPr>
          <w:rFonts w:eastAsia="Calibri" w:cs="Times New Roman"/>
          <w:sz w:val="24"/>
          <w:szCs w:val="24"/>
          <w:lang w:eastAsia="ru-RU"/>
        </w:rPr>
        <w:t xml:space="preserve"> торговые предприятия (частные), и</w:t>
      </w:r>
      <w:r w:rsidRPr="00834354">
        <w:rPr>
          <w:rFonts w:eastAsia="Calibri" w:cs="Times New Roman"/>
          <w:sz w:val="24"/>
          <w:szCs w:val="24"/>
          <w:lang w:eastAsia="ru-RU"/>
        </w:rPr>
        <w:t>меются КФХ и др.</w:t>
      </w:r>
    </w:p>
    <w:p w:rsidR="005127DF" w:rsidRPr="00834354" w:rsidRDefault="005127DF" w:rsidP="005127DF">
      <w:pPr>
        <w:spacing w:line="276" w:lineRule="auto"/>
        <w:jc w:val="both"/>
        <w:rPr>
          <w:rFonts w:eastAsia="Calibri" w:cs="Times New Roman"/>
          <w:sz w:val="24"/>
          <w:szCs w:val="24"/>
          <w:lang w:eastAsia="ru-RU"/>
        </w:rPr>
      </w:pPr>
      <w:r w:rsidRPr="00834354">
        <w:rPr>
          <w:rFonts w:eastAsia="Calibri" w:cs="Times New Roman"/>
          <w:sz w:val="24"/>
          <w:szCs w:val="24"/>
          <w:lang w:eastAsia="ru-RU"/>
        </w:rPr>
        <w:t xml:space="preserve">С районным и областным центром сообщение автобусное и маршрутное такси.  </w:t>
      </w:r>
    </w:p>
    <w:p w:rsidR="005127DF" w:rsidRDefault="005127DF" w:rsidP="005127DF">
      <w:pPr>
        <w:spacing w:line="276" w:lineRule="auto"/>
        <w:jc w:val="both"/>
        <w:rPr>
          <w:rFonts w:eastAsia="Calibri" w:cs="Times New Roman"/>
          <w:sz w:val="22"/>
          <w:lang w:eastAsia="ru-RU"/>
        </w:rPr>
      </w:pPr>
    </w:p>
    <w:p w:rsidR="00855F7C" w:rsidRDefault="00C53439">
      <w:pPr>
        <w:rPr>
          <w:b/>
          <w:sz w:val="24"/>
          <w:u w:val="single"/>
        </w:rPr>
      </w:pPr>
      <w:r w:rsidRPr="00C53439">
        <w:rPr>
          <w:b/>
          <w:u w:val="single"/>
        </w:rPr>
        <w:t xml:space="preserve">2. </w:t>
      </w:r>
      <w:r w:rsidRPr="00C53439">
        <w:rPr>
          <w:b/>
          <w:sz w:val="24"/>
          <w:u w:val="single"/>
        </w:rPr>
        <w:t>Условия функционирования</w:t>
      </w:r>
    </w:p>
    <w:p w:rsidR="00C53439" w:rsidRDefault="00C53439" w:rsidP="00DB18F8">
      <w:pPr>
        <w:spacing w:line="276" w:lineRule="auto"/>
        <w:rPr>
          <w:b/>
          <w:sz w:val="24"/>
        </w:rPr>
      </w:pPr>
      <w:r>
        <w:rPr>
          <w:b/>
          <w:sz w:val="24"/>
        </w:rPr>
        <w:t>2.1. Условия осуществления образовательной деятельности</w:t>
      </w:r>
    </w:p>
    <w:p w:rsidR="005E10DE" w:rsidRPr="005E10DE" w:rsidRDefault="005E10DE" w:rsidP="00DB18F8">
      <w:pPr>
        <w:spacing w:line="276" w:lineRule="auto"/>
        <w:jc w:val="both"/>
        <w:rPr>
          <w:rFonts w:eastAsia="Calibri" w:cs="Times New Roman"/>
          <w:sz w:val="24"/>
        </w:rPr>
      </w:pPr>
      <w:r w:rsidRPr="005E10DE">
        <w:rPr>
          <w:rFonts w:eastAsia="Calibri" w:cs="Times New Roman"/>
          <w:sz w:val="24"/>
        </w:rPr>
        <w:t xml:space="preserve">В школе представлен системой педагогических действий, соответствующих поставленным целям, гибкий, быстро реагирующий на изменение числа классов, профилей, уровней образования, </w:t>
      </w:r>
      <w:r w:rsidRPr="005E10DE">
        <w:rPr>
          <w:rFonts w:eastAsia="Calibri" w:cs="Times New Roman"/>
          <w:sz w:val="24"/>
        </w:rPr>
        <w:lastRenderedPageBreak/>
        <w:t xml:space="preserve">ориентирующийся на федеральные государственные образовательные стандарты, в соответствии с особенностями детей, пожеланиями родителей и согласно профессиональной квалификации учителей осуществляется освоение образовательных программ на всех уровнях. </w:t>
      </w:r>
    </w:p>
    <w:p w:rsidR="005E10DE" w:rsidRPr="005E10DE" w:rsidRDefault="005E10DE" w:rsidP="00DB18F8">
      <w:pPr>
        <w:spacing w:line="276" w:lineRule="auto"/>
        <w:jc w:val="both"/>
        <w:rPr>
          <w:rFonts w:eastAsia="Calibri" w:cs="Times New Roman"/>
          <w:sz w:val="24"/>
        </w:rPr>
      </w:pPr>
      <w:r w:rsidRPr="005E10DE">
        <w:rPr>
          <w:rFonts w:eastAsia="Calibri" w:cs="Times New Roman"/>
          <w:sz w:val="24"/>
        </w:rPr>
        <w:t xml:space="preserve"> И реализует образовательные программы в соответствии с требованиями Федерального государственного образовательного стандарта и Устава ОУ, Положений ОУ. </w:t>
      </w:r>
    </w:p>
    <w:p w:rsidR="005E10DE" w:rsidRPr="005E10DE" w:rsidRDefault="005E10DE" w:rsidP="00DB18F8">
      <w:pPr>
        <w:spacing w:line="276" w:lineRule="auto"/>
        <w:rPr>
          <w:rFonts w:eastAsia="Calibri" w:cs="Times New Roman"/>
          <w:sz w:val="24"/>
        </w:rPr>
      </w:pPr>
      <w:r w:rsidRPr="005E10DE">
        <w:rPr>
          <w:rFonts w:eastAsia="Calibri" w:cs="Times New Roman"/>
          <w:sz w:val="24"/>
        </w:rPr>
        <w:t xml:space="preserve">Сроки и объем усвоения образовательных программ на ступенях следующие: </w:t>
      </w:r>
    </w:p>
    <w:p w:rsidR="005E10DE" w:rsidRPr="005E10DE" w:rsidRDefault="005E10DE" w:rsidP="00DB18F8">
      <w:pPr>
        <w:spacing w:line="276" w:lineRule="auto"/>
        <w:rPr>
          <w:rFonts w:eastAsia="Calibri" w:cs="Times New Roman"/>
          <w:sz w:val="24"/>
        </w:rPr>
      </w:pPr>
      <w:r w:rsidRPr="005E10DE">
        <w:rPr>
          <w:rFonts w:eastAsia="Calibri" w:cs="Times New Roman"/>
          <w:sz w:val="24"/>
        </w:rPr>
        <w:t>начального общего образования – четыре года</w:t>
      </w:r>
    </w:p>
    <w:p w:rsidR="005E10DE" w:rsidRPr="005E10DE" w:rsidRDefault="005E10DE" w:rsidP="00DB18F8">
      <w:pPr>
        <w:spacing w:line="276" w:lineRule="auto"/>
        <w:rPr>
          <w:rFonts w:eastAsia="Calibri" w:cs="Times New Roman"/>
          <w:sz w:val="24"/>
        </w:rPr>
      </w:pPr>
      <w:r w:rsidRPr="005E10DE">
        <w:rPr>
          <w:rFonts w:eastAsia="Calibri" w:cs="Times New Roman"/>
          <w:sz w:val="24"/>
        </w:rPr>
        <w:t>основного общего образования – пять лет</w:t>
      </w:r>
    </w:p>
    <w:p w:rsidR="005E10DE" w:rsidRPr="005E10DE" w:rsidRDefault="005E10DE" w:rsidP="00DB18F8">
      <w:pPr>
        <w:spacing w:line="276" w:lineRule="auto"/>
        <w:rPr>
          <w:rFonts w:eastAsia="Calibri" w:cs="Times New Roman"/>
          <w:sz w:val="24"/>
        </w:rPr>
      </w:pPr>
      <w:r w:rsidRPr="005E10DE">
        <w:rPr>
          <w:rFonts w:eastAsia="Calibri" w:cs="Times New Roman"/>
          <w:sz w:val="24"/>
        </w:rPr>
        <w:t>среднего общего образования- два года</w:t>
      </w:r>
    </w:p>
    <w:p w:rsidR="005E10DE" w:rsidRPr="005E10DE" w:rsidRDefault="005E10DE" w:rsidP="00DB18F8">
      <w:pPr>
        <w:spacing w:line="276" w:lineRule="auto"/>
        <w:jc w:val="both"/>
        <w:rPr>
          <w:rFonts w:eastAsia="Calibri" w:cs="Times New Roman"/>
          <w:sz w:val="24"/>
        </w:rPr>
      </w:pPr>
      <w:r w:rsidRPr="005E10DE">
        <w:rPr>
          <w:rFonts w:eastAsia="Calibri" w:cs="Times New Roman"/>
          <w:sz w:val="24"/>
        </w:rPr>
        <w:t xml:space="preserve">Образовательный процесс регламентируется расписанием занятий. </w:t>
      </w:r>
    </w:p>
    <w:p w:rsidR="005E10DE" w:rsidRDefault="005E10DE" w:rsidP="00DB18F8">
      <w:pPr>
        <w:spacing w:line="276" w:lineRule="auto"/>
        <w:jc w:val="both"/>
        <w:rPr>
          <w:rFonts w:eastAsia="Calibri" w:cs="Times New Roman"/>
          <w:sz w:val="24"/>
        </w:rPr>
      </w:pPr>
      <w:r w:rsidRPr="005E10DE">
        <w:rPr>
          <w:rFonts w:eastAsia="Calibri" w:cs="Times New Roman"/>
          <w:sz w:val="24"/>
        </w:rPr>
        <w:t>Учебная нагрузка регламентируется санитарно-гигиеническими требованиями.</w:t>
      </w:r>
    </w:p>
    <w:p w:rsidR="005E10DE" w:rsidRPr="005E10DE" w:rsidRDefault="005E10DE" w:rsidP="00DB18F8">
      <w:pPr>
        <w:spacing w:line="276" w:lineRule="auto"/>
        <w:jc w:val="both"/>
        <w:rPr>
          <w:rFonts w:eastAsia="Calibri" w:cs="Times New Roman"/>
          <w:sz w:val="24"/>
          <w:szCs w:val="24"/>
        </w:rPr>
      </w:pPr>
      <w:r w:rsidRPr="005E10DE">
        <w:rPr>
          <w:rFonts w:eastAsia="Calibri" w:cs="Times New Roman"/>
          <w:sz w:val="24"/>
          <w:szCs w:val="24"/>
        </w:rPr>
        <w:t xml:space="preserve"> Школа плавно переходит на ФГОС, учителя начальных классов, учителя – предметники, директор, прошли курсовую подготовку в соответствии  с ФГОС НОО, ФГОС ООО.</w:t>
      </w:r>
    </w:p>
    <w:p w:rsidR="005E10DE" w:rsidRPr="005E10DE" w:rsidRDefault="005E10DE" w:rsidP="00DB18F8">
      <w:pPr>
        <w:spacing w:line="276" w:lineRule="auto"/>
        <w:jc w:val="both"/>
        <w:rPr>
          <w:rFonts w:cs="Times New Roman"/>
          <w:sz w:val="24"/>
          <w:szCs w:val="24"/>
        </w:rPr>
      </w:pPr>
      <w:r w:rsidRPr="005E10DE">
        <w:rPr>
          <w:rFonts w:eastAsia="Calibri" w:cs="Times New Roman"/>
          <w:sz w:val="24"/>
          <w:szCs w:val="24"/>
        </w:rPr>
        <w:t xml:space="preserve">Имеются интерактивные пособия, УМК, компьютерами, документ камерой, мультимедиопроектором, </w:t>
      </w:r>
      <w:r w:rsidRPr="005E10DE">
        <w:rPr>
          <w:rFonts w:eastAsia="Calibri" w:cs="Times New Roman"/>
          <w:sz w:val="24"/>
          <w:szCs w:val="24"/>
          <w:lang w:val="en-US"/>
        </w:rPr>
        <w:t>Mimio</w:t>
      </w:r>
      <w:r w:rsidRPr="005E10DE">
        <w:rPr>
          <w:rFonts w:eastAsia="Calibri" w:cs="Times New Roman"/>
          <w:sz w:val="24"/>
          <w:szCs w:val="24"/>
        </w:rPr>
        <w:t xml:space="preserve">, учителя прошли обучение по работе с </w:t>
      </w:r>
      <w:r w:rsidRPr="005E10DE">
        <w:rPr>
          <w:rFonts w:eastAsia="Calibri" w:cs="Times New Roman"/>
          <w:sz w:val="24"/>
          <w:szCs w:val="24"/>
          <w:lang w:val="en-US"/>
        </w:rPr>
        <w:t>Mimio</w:t>
      </w:r>
      <w:r w:rsidRPr="005E10DE">
        <w:rPr>
          <w:rFonts w:eastAsia="Calibri" w:cs="Times New Roman"/>
          <w:sz w:val="24"/>
          <w:szCs w:val="24"/>
        </w:rPr>
        <w:t xml:space="preserve"> и созданию мультимедийных уроков, начальная школа обеспечена мобильным компьютерным классом. </w:t>
      </w:r>
      <w:r w:rsidRPr="005E10DE">
        <w:rPr>
          <w:rFonts w:cs="Times New Roman"/>
          <w:sz w:val="24"/>
          <w:szCs w:val="24"/>
        </w:rPr>
        <w:t>Педагоги используют на своих уроках электронные тесты, компьютерные тренажеры, что позволяет дифференцированно организовать работу в классе, рационально проверить знания учащихся. Тестовая форма опроса позволяет психологически и практически подготовить обучающихся к сдаче ОГЭ, ЕГЭ.</w:t>
      </w:r>
    </w:p>
    <w:p w:rsidR="005E10DE" w:rsidRPr="005E10DE" w:rsidRDefault="005E10DE" w:rsidP="00DB18F8">
      <w:pPr>
        <w:pStyle w:val="41"/>
        <w:shd w:val="clear" w:color="auto" w:fill="auto"/>
        <w:spacing w:line="276" w:lineRule="auto"/>
        <w:ind w:left="20" w:right="20" w:firstLine="0"/>
        <w:jc w:val="both"/>
        <w:rPr>
          <w:sz w:val="24"/>
          <w:szCs w:val="24"/>
        </w:rPr>
      </w:pPr>
      <w:r w:rsidRPr="005E10DE">
        <w:rPr>
          <w:sz w:val="24"/>
          <w:szCs w:val="24"/>
        </w:rPr>
        <w:t>Педагоги активно используют на уроках ПК, интернет-ресурсы. За последние три года уровень владения компьютером учителями нашей школы намного повысился и составляет почти 100%, но эффективно и системно используют в процессе обучения средства информатизации только 75%.</w:t>
      </w:r>
    </w:p>
    <w:p w:rsidR="005E10DE" w:rsidRPr="005E10DE" w:rsidRDefault="005E10DE" w:rsidP="00DB18F8">
      <w:pPr>
        <w:spacing w:line="276" w:lineRule="auto"/>
        <w:jc w:val="both"/>
        <w:rPr>
          <w:rFonts w:eastAsia="Calibri" w:cs="Times New Roman"/>
          <w:sz w:val="24"/>
          <w:szCs w:val="24"/>
        </w:rPr>
      </w:pPr>
      <w:r w:rsidRPr="005E10DE">
        <w:rPr>
          <w:rFonts w:eastAsia="Calibri" w:cs="Times New Roman"/>
          <w:sz w:val="24"/>
          <w:szCs w:val="24"/>
        </w:rPr>
        <w:t>В 2016 году в школе создан школьный информационно-библиотечный центр, который постоянно пополняется УМК, методической и электронной литературой. Обеспеченность обучающихся учебниками -100%</w:t>
      </w:r>
    </w:p>
    <w:p w:rsidR="005E10DE" w:rsidRPr="005E10DE" w:rsidRDefault="005E10DE" w:rsidP="00DB18F8">
      <w:pPr>
        <w:spacing w:line="276" w:lineRule="auto"/>
        <w:jc w:val="both"/>
        <w:rPr>
          <w:rFonts w:eastAsia="Calibri" w:cs="Times New Roman"/>
          <w:sz w:val="24"/>
          <w:szCs w:val="24"/>
        </w:rPr>
      </w:pPr>
      <w:r w:rsidRPr="005E10DE">
        <w:rPr>
          <w:rFonts w:eastAsia="Calibri" w:cs="Times New Roman"/>
          <w:b/>
          <w:i/>
          <w:sz w:val="24"/>
          <w:szCs w:val="24"/>
        </w:rPr>
        <w:t xml:space="preserve"> </w:t>
      </w:r>
      <w:r w:rsidRPr="005E10DE">
        <w:rPr>
          <w:rFonts w:eastAsia="Calibri" w:cs="Times New Roman"/>
          <w:sz w:val="24"/>
          <w:szCs w:val="24"/>
        </w:rPr>
        <w:t xml:space="preserve">Работа педагогического коллектива направлена на обеспечение воспитательно - образовательного процесса необходимыми условиями: удовлетворительным санитарно-гигиеническим состоянием, обеспеченностью учебно-техническим оборудованием, соблюдением закона об охране труда. </w:t>
      </w:r>
    </w:p>
    <w:p w:rsidR="005E10DE" w:rsidRPr="005E10DE" w:rsidRDefault="005E10DE" w:rsidP="00DB18F8">
      <w:pPr>
        <w:spacing w:line="276" w:lineRule="auto"/>
        <w:jc w:val="both"/>
        <w:rPr>
          <w:rStyle w:val="21"/>
          <w:rFonts w:eastAsia="Calibri"/>
          <w:sz w:val="24"/>
          <w:szCs w:val="24"/>
        </w:rPr>
      </w:pPr>
      <w:r w:rsidRPr="005E10DE">
        <w:rPr>
          <w:rFonts w:eastAsia="Calibri" w:cs="Times New Roman"/>
          <w:sz w:val="24"/>
          <w:szCs w:val="24"/>
        </w:rPr>
        <w:t xml:space="preserve">В школе продолжается углубленное изучение химии, биологии, математики, физики. Введены различные практикумы и факультативные курсы, направленные на расширение знаний для реализации углубленного и профильного обучения предметов учебного плана, а также, проводятся индивидуальные консультации, направленные на подготовку обучающихся к ЕГЭ и ОГЭ по русскому языку, математике, физики, химии. </w:t>
      </w:r>
    </w:p>
    <w:p w:rsidR="005E10DE" w:rsidRPr="003B3801" w:rsidRDefault="005E10DE" w:rsidP="00DB18F8">
      <w:pPr>
        <w:pStyle w:val="41"/>
        <w:shd w:val="clear" w:color="auto" w:fill="auto"/>
        <w:spacing w:line="276" w:lineRule="auto"/>
        <w:ind w:right="100" w:firstLine="0"/>
        <w:jc w:val="both"/>
        <w:rPr>
          <w:sz w:val="24"/>
          <w:szCs w:val="24"/>
        </w:rPr>
      </w:pPr>
      <w:r w:rsidRPr="003B3801">
        <w:rPr>
          <w:sz w:val="24"/>
          <w:szCs w:val="24"/>
        </w:rPr>
        <w:t>Позитивные тенденции, выявленные в ходе анализа результатов деятельности школы по повышению качества образования, стали возможны в результате планомерной работы администрации и педагогов по повышению результативности обучения, стимулированию познавательной активности обучающихся, также этому способствовало совершенствование системы контроля за подготовкой к итоговой аттестации.</w:t>
      </w:r>
    </w:p>
    <w:p w:rsidR="005E10DE" w:rsidRPr="003B3801" w:rsidRDefault="005E10DE" w:rsidP="00DB18F8">
      <w:pPr>
        <w:pStyle w:val="41"/>
        <w:shd w:val="clear" w:color="auto" w:fill="auto"/>
        <w:spacing w:line="276" w:lineRule="auto"/>
        <w:ind w:right="100" w:firstLine="0"/>
        <w:jc w:val="both"/>
        <w:rPr>
          <w:sz w:val="24"/>
          <w:szCs w:val="24"/>
        </w:rPr>
      </w:pPr>
      <w:r w:rsidRPr="003B3801">
        <w:rPr>
          <w:sz w:val="24"/>
          <w:szCs w:val="24"/>
        </w:rPr>
        <w:t>Однако следует отметить некоторую нестабильность в результатах итоговой аттестации, которая связана с недостаточным уровнем профессиональной подготовки отдельных педагогов, низкое качество знаний по итогам года в средней и старшей школе. Необходимо сохранить позитивные тенденции олимпиадного движения, увеличив количество призеров и победителей.</w:t>
      </w:r>
    </w:p>
    <w:p w:rsidR="00C53439" w:rsidRPr="00C53439" w:rsidRDefault="00C53439">
      <w:pPr>
        <w:rPr>
          <w:b/>
        </w:rPr>
      </w:pPr>
    </w:p>
    <w:p w:rsidR="005127DF" w:rsidRPr="005E2F7C" w:rsidRDefault="00C53439" w:rsidP="005127DF">
      <w:pPr>
        <w:jc w:val="both"/>
        <w:rPr>
          <w:rFonts w:eastAsia="Calibri" w:cs="Times New Roman"/>
          <w:b/>
          <w:sz w:val="22"/>
          <w:lang w:eastAsia="ru-RU"/>
        </w:rPr>
      </w:pPr>
      <w:r>
        <w:rPr>
          <w:rFonts w:eastAsia="Calibri" w:cs="Times New Roman"/>
          <w:b/>
          <w:sz w:val="22"/>
          <w:lang w:eastAsia="ru-RU"/>
        </w:rPr>
        <w:t>2</w:t>
      </w:r>
      <w:r w:rsidR="005127DF" w:rsidRPr="005E2F7C">
        <w:rPr>
          <w:rFonts w:eastAsia="Calibri" w:cs="Times New Roman"/>
          <w:b/>
          <w:sz w:val="22"/>
          <w:lang w:eastAsia="ru-RU"/>
        </w:rPr>
        <w:t>.2. Режим работы школы</w:t>
      </w:r>
    </w:p>
    <w:p w:rsidR="00B5246E" w:rsidRPr="00FD7C60" w:rsidRDefault="005127DF" w:rsidP="00DB18F8">
      <w:pPr>
        <w:spacing w:line="276" w:lineRule="auto"/>
        <w:jc w:val="both"/>
        <w:rPr>
          <w:rFonts w:eastAsia="Calibri" w:cs="Times New Roman"/>
          <w:sz w:val="24"/>
          <w:szCs w:val="24"/>
        </w:rPr>
      </w:pPr>
      <w:r w:rsidRPr="005127DF">
        <w:rPr>
          <w:sz w:val="24"/>
        </w:rPr>
        <w:t>Школа работает в две смены; в пятидневном режиме для 1 и отдельных классов для детей с УО  и в шестидневном режиме 2-11 классы. Во второй половине дня организуется внеурочная деятельность. Начало занятий в 8.00ч., а в 7.55 ч. – проводится зарядка, в целях оздоровления детского организма</w:t>
      </w:r>
      <w:r w:rsidRPr="005E2F7C">
        <w:rPr>
          <w:color w:val="FF0000"/>
          <w:sz w:val="24"/>
        </w:rPr>
        <w:t xml:space="preserve">. </w:t>
      </w:r>
      <w:r w:rsidR="00B5246E" w:rsidRPr="00FD7C60">
        <w:rPr>
          <w:rFonts w:eastAsia="Calibri" w:cs="Times New Roman"/>
          <w:sz w:val="24"/>
          <w:szCs w:val="24"/>
        </w:rPr>
        <w:t>Обучение учащихся 1, 2 классов ведется в первую смену с 8.</w:t>
      </w:r>
      <w:r w:rsidR="00B5246E">
        <w:rPr>
          <w:rFonts w:eastAsia="Calibri" w:cs="Times New Roman"/>
          <w:sz w:val="24"/>
          <w:szCs w:val="24"/>
        </w:rPr>
        <w:t>0</w:t>
      </w:r>
      <w:r w:rsidR="00B5246E" w:rsidRPr="00FD7C60">
        <w:rPr>
          <w:rFonts w:eastAsia="Calibri" w:cs="Times New Roman"/>
          <w:sz w:val="24"/>
          <w:szCs w:val="24"/>
        </w:rPr>
        <w:t xml:space="preserve">0 ч., 3, 4 классов ведется во вторую </w:t>
      </w:r>
      <w:r w:rsidR="00B5246E" w:rsidRPr="00FD7C60">
        <w:rPr>
          <w:rFonts w:eastAsia="Calibri" w:cs="Times New Roman"/>
          <w:sz w:val="24"/>
          <w:szCs w:val="24"/>
        </w:rPr>
        <w:lastRenderedPageBreak/>
        <w:t>смену.  Продолжительность урока во 2-4 классах – 45 минут, в 1 классе – 35 минут в 1, 2 четверти, далее в 3, 4 четверти – 40 минут.</w:t>
      </w:r>
    </w:p>
    <w:p w:rsidR="00B5246E" w:rsidRPr="00FD7C60" w:rsidRDefault="00B5246E" w:rsidP="00DB18F8">
      <w:pPr>
        <w:spacing w:line="276" w:lineRule="auto"/>
        <w:jc w:val="both"/>
        <w:rPr>
          <w:rFonts w:eastAsia="Calibri" w:cs="Times New Roman"/>
          <w:sz w:val="24"/>
          <w:szCs w:val="24"/>
        </w:rPr>
      </w:pPr>
      <w:r w:rsidRPr="00FD7C60">
        <w:rPr>
          <w:rFonts w:eastAsia="Calibri" w:cs="Times New Roman"/>
          <w:sz w:val="24"/>
          <w:szCs w:val="24"/>
        </w:rPr>
        <w:t xml:space="preserve">Между первой и второй сменами установлен перерыв </w:t>
      </w:r>
      <w:r>
        <w:rPr>
          <w:rFonts w:eastAsia="Calibri" w:cs="Times New Roman"/>
          <w:sz w:val="24"/>
          <w:szCs w:val="24"/>
        </w:rPr>
        <w:t>4</w:t>
      </w:r>
      <w:r w:rsidRPr="00FD7C60">
        <w:rPr>
          <w:rFonts w:eastAsia="Calibri" w:cs="Times New Roman"/>
          <w:sz w:val="24"/>
          <w:szCs w:val="24"/>
        </w:rPr>
        <w:t xml:space="preserve">0 минут, что соответствует требованиям п.10.13 СанПин 2.4.2.2821-10 (продолжительность перерыва по норме должна быть не менее 30 минут). Продолжительность перемен - 10 минут и 20 минут. </w:t>
      </w:r>
    </w:p>
    <w:p w:rsidR="00B5246E" w:rsidRPr="00FD7C60" w:rsidRDefault="00B5246E" w:rsidP="00DB18F8">
      <w:pPr>
        <w:spacing w:line="276" w:lineRule="auto"/>
        <w:jc w:val="both"/>
        <w:rPr>
          <w:rFonts w:eastAsia="Calibri" w:cs="Times New Roman"/>
          <w:sz w:val="24"/>
          <w:szCs w:val="24"/>
        </w:rPr>
      </w:pPr>
      <w:r w:rsidRPr="00FD7C60">
        <w:rPr>
          <w:rFonts w:eastAsia="Calibri" w:cs="Times New Roman"/>
          <w:sz w:val="24"/>
          <w:szCs w:val="24"/>
        </w:rPr>
        <w:t>Большие перемены используются для пи</w:t>
      </w:r>
      <w:r>
        <w:rPr>
          <w:rFonts w:eastAsia="Calibri" w:cs="Times New Roman"/>
          <w:sz w:val="24"/>
          <w:szCs w:val="24"/>
        </w:rPr>
        <w:t>тания учащихся в школьной столовой</w:t>
      </w:r>
      <w:r w:rsidRPr="00FD7C60">
        <w:rPr>
          <w:rFonts w:eastAsia="Calibri" w:cs="Times New Roman"/>
          <w:sz w:val="24"/>
          <w:szCs w:val="24"/>
        </w:rPr>
        <w:t>.</w:t>
      </w:r>
    </w:p>
    <w:p w:rsidR="00B5246E" w:rsidRDefault="00B5246E" w:rsidP="00DB18F8">
      <w:pPr>
        <w:spacing w:line="276" w:lineRule="auto"/>
        <w:jc w:val="both"/>
        <w:rPr>
          <w:rFonts w:eastAsia="Calibri" w:cs="Times New Roman"/>
          <w:sz w:val="24"/>
          <w:szCs w:val="24"/>
        </w:rPr>
      </w:pPr>
      <w:r w:rsidRPr="00FD7C60">
        <w:rPr>
          <w:rFonts w:eastAsia="Calibri" w:cs="Times New Roman"/>
          <w:sz w:val="24"/>
          <w:szCs w:val="24"/>
        </w:rPr>
        <w:t>Учебная неделя – 6-тидневная, длительность урока во 2 – 11 классах 45 минут.</w:t>
      </w:r>
    </w:p>
    <w:p w:rsidR="005E10DE" w:rsidRPr="005E10DE" w:rsidRDefault="005E10DE" w:rsidP="00DB18F8">
      <w:pPr>
        <w:spacing w:line="276" w:lineRule="auto"/>
        <w:jc w:val="both"/>
        <w:rPr>
          <w:rFonts w:eastAsia="Calibri" w:cs="Times New Roman"/>
          <w:sz w:val="24"/>
        </w:rPr>
      </w:pPr>
      <w:r w:rsidRPr="005E10DE">
        <w:rPr>
          <w:rFonts w:eastAsia="Calibri" w:cs="Times New Roman"/>
          <w:sz w:val="24"/>
        </w:rPr>
        <w:t xml:space="preserve">Учебный год начинается 1 сентября, продолжительность учебного года - 34 недели без учета государственной (итоговой) аттестации, в 1-х классах 33 недели. </w:t>
      </w:r>
    </w:p>
    <w:p w:rsidR="005E10DE" w:rsidRPr="005E10DE" w:rsidRDefault="005E10DE" w:rsidP="00DB18F8">
      <w:pPr>
        <w:spacing w:line="276" w:lineRule="auto"/>
        <w:jc w:val="both"/>
        <w:rPr>
          <w:rFonts w:eastAsia="Calibri" w:cs="Times New Roman"/>
          <w:sz w:val="24"/>
        </w:rPr>
      </w:pPr>
      <w:r w:rsidRPr="005E10DE">
        <w:rPr>
          <w:rFonts w:eastAsia="Calibri" w:cs="Times New Roman"/>
          <w:sz w:val="24"/>
        </w:rPr>
        <w:t>Продолжительность каникул в течение учебного года- 30 календарных дней, летом не менее 8 недель. Для первоклассников устанавливаются дополнительные каникулы в феврале месяце. Учебный год делится на 4 учебные четверти.</w:t>
      </w:r>
    </w:p>
    <w:p w:rsidR="005E10DE" w:rsidRPr="00FD7C60" w:rsidRDefault="005E10DE" w:rsidP="00DB18F8">
      <w:pPr>
        <w:spacing w:line="276" w:lineRule="auto"/>
        <w:jc w:val="both"/>
        <w:rPr>
          <w:rFonts w:eastAsia="Calibri" w:cs="Times New Roman"/>
          <w:sz w:val="24"/>
          <w:szCs w:val="24"/>
        </w:rPr>
      </w:pPr>
    </w:p>
    <w:p w:rsidR="00B5246E" w:rsidRPr="00FD7C60" w:rsidRDefault="00B5246E" w:rsidP="00DB18F8">
      <w:pPr>
        <w:spacing w:line="276" w:lineRule="auto"/>
        <w:jc w:val="both"/>
        <w:rPr>
          <w:rFonts w:eastAsia="Calibri" w:cs="Times New Roman"/>
          <w:sz w:val="24"/>
          <w:szCs w:val="24"/>
        </w:rPr>
      </w:pPr>
      <w:r w:rsidRPr="00FD7C60">
        <w:rPr>
          <w:rFonts w:eastAsia="Calibri" w:cs="Times New Roman"/>
          <w:sz w:val="24"/>
          <w:szCs w:val="24"/>
        </w:rPr>
        <w:t>Примерный учебный план финансируется не ниже предельно допустимой годовой аудиторной учебной нагрузки. Индивидуальные, групповые занятия в рамках Компонента ОУ учебного плана финансируется в зависимости от количества групп. И независимо от количества обучающихся в группах. Учебный год составляет 34 недели</w:t>
      </w:r>
      <w:r>
        <w:rPr>
          <w:rFonts w:eastAsia="Calibri" w:cs="Times New Roman"/>
          <w:sz w:val="24"/>
          <w:szCs w:val="24"/>
        </w:rPr>
        <w:t>, а для первоклассников – 33 недели</w:t>
      </w:r>
      <w:r w:rsidRPr="00FD7C60">
        <w:rPr>
          <w:rFonts w:eastAsia="Calibri" w:cs="Times New Roman"/>
          <w:sz w:val="24"/>
          <w:szCs w:val="24"/>
        </w:rPr>
        <w:t xml:space="preserve"> в соответствии с Уставом школы. И не превышает нормативы, установленные законодательством РФ.</w:t>
      </w:r>
    </w:p>
    <w:p w:rsidR="00B5246E" w:rsidRDefault="00B5246E" w:rsidP="00B5246E">
      <w:pPr>
        <w:jc w:val="both"/>
        <w:rPr>
          <w:rFonts w:eastAsia="Calibri" w:cs="Times New Roman"/>
          <w:sz w:val="24"/>
          <w:lang w:eastAsia="ru-RU"/>
        </w:rPr>
      </w:pPr>
    </w:p>
    <w:p w:rsidR="004F6A89" w:rsidRPr="004F6A89" w:rsidRDefault="00C53439" w:rsidP="00B5246E">
      <w:pPr>
        <w:jc w:val="both"/>
        <w:rPr>
          <w:rFonts w:eastAsia="Calibri" w:cs="Times New Roman"/>
          <w:b/>
          <w:sz w:val="24"/>
          <w:lang w:eastAsia="ru-RU"/>
        </w:rPr>
      </w:pPr>
      <w:r>
        <w:rPr>
          <w:rFonts w:eastAsia="Calibri" w:cs="Times New Roman"/>
          <w:b/>
          <w:sz w:val="24"/>
          <w:lang w:eastAsia="ru-RU"/>
        </w:rPr>
        <w:t>2</w:t>
      </w:r>
      <w:r w:rsidR="004F6A89" w:rsidRPr="004F6A89">
        <w:rPr>
          <w:rFonts w:eastAsia="Calibri" w:cs="Times New Roman"/>
          <w:b/>
          <w:sz w:val="24"/>
          <w:lang w:eastAsia="ru-RU"/>
        </w:rPr>
        <w:t>.3 Сведения о количестве и наполняемости классов.</w:t>
      </w:r>
    </w:p>
    <w:p w:rsidR="00E74ECA" w:rsidRPr="00E74ECA" w:rsidRDefault="00E74ECA" w:rsidP="00E74ECA">
      <w:pPr>
        <w:spacing w:line="276" w:lineRule="auto"/>
        <w:jc w:val="both"/>
        <w:rPr>
          <w:rFonts w:eastAsia="Calibri" w:cs="Times New Roman"/>
          <w:sz w:val="24"/>
          <w:szCs w:val="24"/>
        </w:rPr>
      </w:pPr>
      <w:r w:rsidRPr="00E74ECA">
        <w:rPr>
          <w:rFonts w:eastAsia="Calibri" w:cs="Times New Roman"/>
          <w:sz w:val="24"/>
          <w:szCs w:val="24"/>
        </w:rPr>
        <w:t xml:space="preserve">В  2018 году  в школе 25 классов - комплектов, в которых обучалось 340 обучающийся  18 национальностей – русские, турки, чеченцы, азербайджанцы, казахи, узбеки, чуваши, немцы и др. </w:t>
      </w:r>
    </w:p>
    <w:p w:rsidR="00E74ECA" w:rsidRPr="00E74ECA" w:rsidRDefault="00E74ECA" w:rsidP="00E74ECA">
      <w:pPr>
        <w:spacing w:line="276" w:lineRule="auto"/>
        <w:jc w:val="both"/>
        <w:rPr>
          <w:rFonts w:eastAsia="Calibri" w:cs="Times New Roman"/>
          <w:sz w:val="24"/>
          <w:szCs w:val="24"/>
        </w:rPr>
      </w:pPr>
      <w:r w:rsidRPr="00E74ECA">
        <w:rPr>
          <w:rFonts w:eastAsia="Calibri" w:cs="Times New Roman"/>
          <w:sz w:val="24"/>
          <w:szCs w:val="24"/>
        </w:rPr>
        <w:t>1 ступень обучения (1 – 4 классы) – 180 человек</w:t>
      </w:r>
    </w:p>
    <w:p w:rsidR="00E74ECA" w:rsidRPr="00E74ECA" w:rsidRDefault="00E74ECA" w:rsidP="00E74ECA">
      <w:pPr>
        <w:spacing w:line="276" w:lineRule="auto"/>
        <w:jc w:val="both"/>
        <w:rPr>
          <w:rFonts w:eastAsia="Calibri" w:cs="Times New Roman"/>
          <w:sz w:val="24"/>
          <w:szCs w:val="24"/>
        </w:rPr>
      </w:pPr>
      <w:r w:rsidRPr="00E74ECA">
        <w:rPr>
          <w:rFonts w:eastAsia="Calibri" w:cs="Times New Roman"/>
          <w:sz w:val="24"/>
          <w:szCs w:val="24"/>
        </w:rPr>
        <w:t>2 ступень обучения (5 – 9 классы) – 143 человека</w:t>
      </w:r>
    </w:p>
    <w:p w:rsidR="00E74ECA" w:rsidRPr="00E74ECA" w:rsidRDefault="00E74ECA" w:rsidP="00E74ECA">
      <w:pPr>
        <w:spacing w:line="276" w:lineRule="auto"/>
        <w:jc w:val="both"/>
        <w:rPr>
          <w:rFonts w:eastAsia="Calibri" w:cs="Times New Roman"/>
          <w:sz w:val="24"/>
          <w:szCs w:val="24"/>
        </w:rPr>
      </w:pPr>
      <w:r w:rsidRPr="00E74ECA">
        <w:rPr>
          <w:rFonts w:eastAsia="Calibri" w:cs="Times New Roman"/>
          <w:sz w:val="24"/>
          <w:szCs w:val="24"/>
        </w:rPr>
        <w:t>3 ступень обучения (10 – 11 классы) – 17 человек</w:t>
      </w:r>
    </w:p>
    <w:p w:rsidR="00E74ECA" w:rsidRPr="00E74ECA" w:rsidRDefault="00E74ECA" w:rsidP="00E74ECA">
      <w:pPr>
        <w:spacing w:line="276" w:lineRule="auto"/>
        <w:jc w:val="both"/>
        <w:rPr>
          <w:rFonts w:eastAsia="Calibri" w:cs="Times New Roman"/>
          <w:b/>
          <w:sz w:val="24"/>
          <w:szCs w:val="24"/>
        </w:rPr>
      </w:pPr>
      <w:r w:rsidRPr="00E74ECA">
        <w:rPr>
          <w:rFonts w:eastAsia="Calibri" w:cs="Times New Roman"/>
          <w:b/>
          <w:sz w:val="24"/>
          <w:szCs w:val="24"/>
        </w:rPr>
        <w:t xml:space="preserve"> Школа работает в две смены, из-за отсутствия учебных кабинетов. </w:t>
      </w:r>
    </w:p>
    <w:p w:rsidR="00E74ECA" w:rsidRPr="00E74ECA" w:rsidRDefault="00E74ECA" w:rsidP="00E74ECA">
      <w:pPr>
        <w:spacing w:line="276" w:lineRule="auto"/>
        <w:jc w:val="both"/>
        <w:rPr>
          <w:rFonts w:eastAsia="Calibri" w:cs="Times New Roman"/>
          <w:b/>
          <w:sz w:val="24"/>
          <w:szCs w:val="24"/>
        </w:rPr>
      </w:pPr>
      <w:r w:rsidRPr="00E74ECA">
        <w:rPr>
          <w:rFonts w:eastAsia="Calibri" w:cs="Times New Roman"/>
          <w:b/>
          <w:sz w:val="24"/>
          <w:szCs w:val="24"/>
        </w:rPr>
        <w:t xml:space="preserve">В 1 смену учатся – 248 человек, во вторую смену 92 человека. </w:t>
      </w:r>
    </w:p>
    <w:p w:rsidR="00E74ECA" w:rsidRPr="00E74ECA" w:rsidRDefault="00E74ECA" w:rsidP="00E74ECA">
      <w:pPr>
        <w:spacing w:line="276" w:lineRule="auto"/>
        <w:jc w:val="both"/>
        <w:rPr>
          <w:rFonts w:eastAsia="Calibri" w:cs="Times New Roman"/>
          <w:b/>
          <w:sz w:val="24"/>
          <w:szCs w:val="24"/>
        </w:rPr>
      </w:pPr>
      <w:r w:rsidRPr="00E74ECA">
        <w:rPr>
          <w:rFonts w:eastAsia="Calibri" w:cs="Times New Roman"/>
          <w:b/>
          <w:sz w:val="24"/>
          <w:szCs w:val="24"/>
        </w:rPr>
        <w:t>Начальные классы обучаются в отдельном здании в две смены в четырех кабинетах.</w:t>
      </w:r>
    </w:p>
    <w:p w:rsidR="00E74ECA" w:rsidRPr="00E74ECA" w:rsidRDefault="00E74ECA" w:rsidP="00E74ECA">
      <w:pPr>
        <w:spacing w:line="276" w:lineRule="auto"/>
        <w:jc w:val="both"/>
        <w:rPr>
          <w:rFonts w:eastAsia="Calibri" w:cs="Times New Roman"/>
          <w:sz w:val="24"/>
          <w:szCs w:val="24"/>
        </w:rPr>
      </w:pPr>
      <w:r w:rsidRPr="00E74ECA">
        <w:rPr>
          <w:rFonts w:eastAsia="Calibri" w:cs="Times New Roman"/>
          <w:sz w:val="24"/>
          <w:szCs w:val="24"/>
        </w:rPr>
        <w:t xml:space="preserve">Во вторую смену учатся 3а,3б,3в,4а,4б - 92 человека. </w:t>
      </w:r>
    </w:p>
    <w:p w:rsidR="00E74ECA" w:rsidRPr="00E26945" w:rsidRDefault="00E74ECA" w:rsidP="00E74ECA">
      <w:pPr>
        <w:jc w:val="center"/>
        <w:rPr>
          <w:rFonts w:eastAsia="Calibri" w:cs="Times New Roman"/>
          <w:b/>
          <w:sz w:val="24"/>
          <w:szCs w:val="24"/>
        </w:rPr>
      </w:pPr>
      <w:r>
        <w:rPr>
          <w:rFonts w:eastAsia="Calibri" w:cs="Times New Roman"/>
          <w:b/>
          <w:sz w:val="24"/>
          <w:szCs w:val="24"/>
        </w:rPr>
        <w:t>Состав обучающихся</w:t>
      </w:r>
    </w:p>
    <w:tbl>
      <w:tblPr>
        <w:tblpPr w:leftFromText="180" w:rightFromText="180" w:vertAnchor="text" w:horzAnchor="margin" w:tblpY="199"/>
        <w:tblW w:w="105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3"/>
        <w:gridCol w:w="931"/>
        <w:gridCol w:w="1145"/>
        <w:gridCol w:w="1259"/>
        <w:gridCol w:w="1135"/>
        <w:gridCol w:w="1281"/>
        <w:gridCol w:w="1279"/>
        <w:gridCol w:w="1283"/>
        <w:gridCol w:w="1277"/>
      </w:tblGrid>
      <w:tr w:rsidR="00E74ECA" w:rsidRPr="00AB40F8" w:rsidTr="00151CB3">
        <w:trPr>
          <w:trHeight w:val="253"/>
        </w:trPr>
        <w:tc>
          <w:tcPr>
            <w:tcW w:w="933" w:type="dxa"/>
            <w:vMerge w:val="restart"/>
            <w:tcBorders>
              <w:top w:val="single" w:sz="4" w:space="0" w:color="000000"/>
              <w:left w:val="single" w:sz="4" w:space="0" w:color="000000"/>
              <w:bottom w:val="single" w:sz="4" w:space="0" w:color="000000"/>
              <w:right w:val="single" w:sz="4" w:space="0" w:color="000000"/>
            </w:tcBorders>
            <w:hideMark/>
          </w:tcPr>
          <w:p w:rsidR="00E74ECA" w:rsidRPr="00AB40F8" w:rsidRDefault="00E74ECA" w:rsidP="00151CB3">
            <w:pPr>
              <w:jc w:val="both"/>
              <w:rPr>
                <w:rFonts w:eastAsia="Calibri" w:cs="Times New Roman"/>
                <w:sz w:val="20"/>
                <w:szCs w:val="20"/>
              </w:rPr>
            </w:pPr>
            <w:r w:rsidRPr="00AB40F8">
              <w:rPr>
                <w:rFonts w:eastAsia="Calibri" w:cs="Times New Roman"/>
                <w:sz w:val="20"/>
                <w:szCs w:val="20"/>
              </w:rPr>
              <w:t>классы</w:t>
            </w:r>
          </w:p>
        </w:tc>
        <w:tc>
          <w:tcPr>
            <w:tcW w:w="2076" w:type="dxa"/>
            <w:gridSpan w:val="2"/>
            <w:tcBorders>
              <w:top w:val="single" w:sz="4" w:space="0" w:color="000000"/>
              <w:left w:val="single" w:sz="4" w:space="0" w:color="000000"/>
              <w:bottom w:val="single" w:sz="4" w:space="0" w:color="auto"/>
              <w:right w:val="single" w:sz="4" w:space="0" w:color="000000"/>
            </w:tcBorders>
          </w:tcPr>
          <w:p w:rsidR="00E74ECA" w:rsidRPr="00AB40F8" w:rsidRDefault="00E74ECA" w:rsidP="00151CB3">
            <w:pPr>
              <w:jc w:val="center"/>
              <w:rPr>
                <w:rFonts w:eastAsia="Calibri" w:cs="Times New Roman"/>
                <w:sz w:val="20"/>
                <w:szCs w:val="20"/>
              </w:rPr>
            </w:pPr>
            <w:r w:rsidRPr="00AB40F8">
              <w:rPr>
                <w:rFonts w:eastAsia="Calibri" w:cs="Times New Roman"/>
                <w:sz w:val="20"/>
                <w:szCs w:val="20"/>
              </w:rPr>
              <w:t>2015-2016</w:t>
            </w:r>
          </w:p>
        </w:tc>
        <w:tc>
          <w:tcPr>
            <w:tcW w:w="2394" w:type="dxa"/>
            <w:gridSpan w:val="2"/>
            <w:tcBorders>
              <w:top w:val="single" w:sz="4" w:space="0" w:color="auto"/>
              <w:left w:val="single" w:sz="4" w:space="0" w:color="000000"/>
              <w:bottom w:val="single" w:sz="4" w:space="0" w:color="auto"/>
              <w:right w:val="single" w:sz="4" w:space="0" w:color="auto"/>
            </w:tcBorders>
          </w:tcPr>
          <w:p w:rsidR="00E74ECA" w:rsidRPr="00AB40F8" w:rsidRDefault="00E74ECA" w:rsidP="00151CB3">
            <w:pPr>
              <w:jc w:val="center"/>
              <w:rPr>
                <w:rFonts w:eastAsia="Calibri" w:cs="Times New Roman"/>
                <w:sz w:val="20"/>
                <w:szCs w:val="20"/>
              </w:rPr>
            </w:pPr>
            <w:r w:rsidRPr="00AB40F8">
              <w:rPr>
                <w:rFonts w:eastAsia="Calibri" w:cs="Times New Roman"/>
                <w:sz w:val="20"/>
                <w:szCs w:val="20"/>
              </w:rPr>
              <w:t>2016-2017</w:t>
            </w:r>
          </w:p>
        </w:tc>
        <w:tc>
          <w:tcPr>
            <w:tcW w:w="2560" w:type="dxa"/>
            <w:gridSpan w:val="2"/>
            <w:tcBorders>
              <w:top w:val="single" w:sz="4" w:space="0" w:color="auto"/>
              <w:left w:val="single" w:sz="4" w:space="0" w:color="000000"/>
              <w:bottom w:val="single" w:sz="4" w:space="0" w:color="auto"/>
              <w:right w:val="single" w:sz="4" w:space="0" w:color="auto"/>
            </w:tcBorders>
          </w:tcPr>
          <w:p w:rsidR="00E74ECA" w:rsidRPr="009B1316" w:rsidRDefault="00E74ECA" w:rsidP="00151CB3">
            <w:pPr>
              <w:jc w:val="center"/>
              <w:rPr>
                <w:rFonts w:eastAsia="Calibri" w:cs="Times New Roman"/>
                <w:sz w:val="20"/>
                <w:szCs w:val="20"/>
                <w:lang w:val="en-US"/>
              </w:rPr>
            </w:pPr>
            <w:r>
              <w:rPr>
                <w:rFonts w:eastAsia="Calibri" w:cs="Times New Roman"/>
                <w:sz w:val="20"/>
                <w:szCs w:val="20"/>
                <w:lang w:val="en-US"/>
              </w:rPr>
              <w:t>2017-2018</w:t>
            </w:r>
          </w:p>
        </w:tc>
        <w:tc>
          <w:tcPr>
            <w:tcW w:w="2560" w:type="dxa"/>
            <w:gridSpan w:val="2"/>
            <w:tcBorders>
              <w:top w:val="single" w:sz="4" w:space="0" w:color="auto"/>
              <w:left w:val="single" w:sz="4" w:space="0" w:color="000000"/>
              <w:bottom w:val="single" w:sz="4" w:space="0" w:color="auto"/>
              <w:right w:val="single" w:sz="4" w:space="0" w:color="auto"/>
            </w:tcBorders>
          </w:tcPr>
          <w:p w:rsidR="00E74ECA" w:rsidRPr="00BB2735" w:rsidRDefault="00E74ECA" w:rsidP="00151CB3">
            <w:pPr>
              <w:jc w:val="center"/>
              <w:rPr>
                <w:rFonts w:eastAsia="Calibri" w:cs="Times New Roman"/>
                <w:sz w:val="20"/>
                <w:szCs w:val="20"/>
              </w:rPr>
            </w:pPr>
            <w:r>
              <w:rPr>
                <w:rFonts w:eastAsia="Calibri" w:cs="Times New Roman"/>
                <w:sz w:val="20"/>
                <w:szCs w:val="20"/>
              </w:rPr>
              <w:t>2018-2019</w:t>
            </w:r>
          </w:p>
        </w:tc>
      </w:tr>
      <w:tr w:rsidR="00E74ECA" w:rsidRPr="00AB40F8" w:rsidTr="00151CB3">
        <w:trPr>
          <w:trHeight w:val="758"/>
        </w:trPr>
        <w:tc>
          <w:tcPr>
            <w:tcW w:w="933" w:type="dxa"/>
            <w:vMerge/>
            <w:tcBorders>
              <w:top w:val="single" w:sz="4" w:space="0" w:color="000000"/>
              <w:left w:val="single" w:sz="4" w:space="0" w:color="000000"/>
              <w:bottom w:val="single" w:sz="4" w:space="0" w:color="000000"/>
              <w:right w:val="single" w:sz="4" w:space="0" w:color="000000"/>
            </w:tcBorders>
            <w:vAlign w:val="center"/>
            <w:hideMark/>
          </w:tcPr>
          <w:p w:rsidR="00E74ECA" w:rsidRPr="00AB40F8" w:rsidRDefault="00E74ECA" w:rsidP="00151CB3">
            <w:pPr>
              <w:jc w:val="both"/>
              <w:rPr>
                <w:rFonts w:eastAsia="Calibri" w:cs="Times New Roman"/>
                <w:sz w:val="20"/>
                <w:szCs w:val="20"/>
              </w:rPr>
            </w:pPr>
          </w:p>
        </w:tc>
        <w:tc>
          <w:tcPr>
            <w:tcW w:w="931" w:type="dxa"/>
            <w:tcBorders>
              <w:top w:val="single" w:sz="4" w:space="0" w:color="000000"/>
              <w:left w:val="single" w:sz="4" w:space="0" w:color="000000"/>
              <w:bottom w:val="single" w:sz="4" w:space="0" w:color="000000"/>
              <w:right w:val="single" w:sz="4" w:space="0" w:color="000000"/>
            </w:tcBorders>
          </w:tcPr>
          <w:p w:rsidR="00E74ECA" w:rsidRPr="00AB40F8" w:rsidRDefault="00E74ECA" w:rsidP="00151CB3">
            <w:pPr>
              <w:jc w:val="both"/>
              <w:rPr>
                <w:rFonts w:eastAsia="Calibri" w:cs="Times New Roman"/>
                <w:sz w:val="20"/>
                <w:szCs w:val="20"/>
              </w:rPr>
            </w:pPr>
            <w:r w:rsidRPr="00AB40F8">
              <w:rPr>
                <w:rFonts w:eastAsia="Calibri" w:cs="Times New Roman"/>
                <w:sz w:val="20"/>
                <w:szCs w:val="20"/>
              </w:rPr>
              <w:t>Кол- во классы - комплектов</w:t>
            </w:r>
          </w:p>
        </w:tc>
        <w:tc>
          <w:tcPr>
            <w:tcW w:w="1145" w:type="dxa"/>
            <w:tcBorders>
              <w:top w:val="single" w:sz="4" w:space="0" w:color="000000"/>
              <w:left w:val="single" w:sz="4" w:space="0" w:color="000000"/>
              <w:bottom w:val="single" w:sz="4" w:space="0" w:color="auto"/>
              <w:right w:val="single" w:sz="4" w:space="0" w:color="000000"/>
            </w:tcBorders>
          </w:tcPr>
          <w:p w:rsidR="00E74ECA" w:rsidRPr="00AB40F8" w:rsidRDefault="00E74ECA" w:rsidP="00151CB3">
            <w:pPr>
              <w:jc w:val="both"/>
              <w:rPr>
                <w:rFonts w:eastAsia="Calibri" w:cs="Times New Roman"/>
                <w:sz w:val="20"/>
                <w:szCs w:val="20"/>
              </w:rPr>
            </w:pPr>
            <w:r w:rsidRPr="00AB40F8">
              <w:rPr>
                <w:rFonts w:eastAsia="Calibri" w:cs="Times New Roman"/>
                <w:sz w:val="20"/>
                <w:szCs w:val="20"/>
              </w:rPr>
              <w:t>Кол-во</w:t>
            </w:r>
          </w:p>
          <w:p w:rsidR="00E74ECA" w:rsidRPr="00AB40F8" w:rsidRDefault="00E74ECA" w:rsidP="00151CB3">
            <w:pPr>
              <w:jc w:val="both"/>
              <w:rPr>
                <w:rFonts w:eastAsia="Calibri" w:cs="Times New Roman"/>
                <w:sz w:val="20"/>
                <w:szCs w:val="20"/>
              </w:rPr>
            </w:pPr>
            <w:r w:rsidRPr="00AB40F8">
              <w:rPr>
                <w:rFonts w:eastAsia="Calibri" w:cs="Times New Roman"/>
                <w:sz w:val="20"/>
                <w:szCs w:val="20"/>
              </w:rPr>
              <w:t>учащихся</w:t>
            </w:r>
          </w:p>
        </w:tc>
        <w:tc>
          <w:tcPr>
            <w:tcW w:w="1259" w:type="dxa"/>
            <w:tcBorders>
              <w:top w:val="single" w:sz="4" w:space="0" w:color="auto"/>
              <w:left w:val="single" w:sz="4" w:space="0" w:color="000000"/>
              <w:bottom w:val="single" w:sz="4" w:space="0" w:color="auto"/>
              <w:right w:val="single" w:sz="4" w:space="0" w:color="auto"/>
            </w:tcBorders>
          </w:tcPr>
          <w:p w:rsidR="00E74ECA" w:rsidRPr="00AB40F8" w:rsidRDefault="00E74ECA" w:rsidP="00151CB3">
            <w:pPr>
              <w:jc w:val="both"/>
              <w:rPr>
                <w:rFonts w:eastAsia="Calibri" w:cs="Times New Roman"/>
                <w:sz w:val="20"/>
                <w:szCs w:val="20"/>
              </w:rPr>
            </w:pPr>
            <w:r w:rsidRPr="00AB40F8">
              <w:rPr>
                <w:rFonts w:eastAsia="Calibri" w:cs="Times New Roman"/>
                <w:sz w:val="20"/>
                <w:szCs w:val="20"/>
              </w:rPr>
              <w:t>Кол- во классы - комплектов</w:t>
            </w:r>
          </w:p>
        </w:tc>
        <w:tc>
          <w:tcPr>
            <w:tcW w:w="1135" w:type="dxa"/>
            <w:tcBorders>
              <w:top w:val="single" w:sz="4" w:space="0" w:color="auto"/>
              <w:left w:val="single" w:sz="4" w:space="0" w:color="000000"/>
              <w:bottom w:val="single" w:sz="4" w:space="0" w:color="auto"/>
              <w:right w:val="single" w:sz="4" w:space="0" w:color="auto"/>
            </w:tcBorders>
          </w:tcPr>
          <w:p w:rsidR="00E74ECA" w:rsidRPr="00AB40F8" w:rsidRDefault="00E74ECA" w:rsidP="00151CB3">
            <w:pPr>
              <w:jc w:val="both"/>
              <w:rPr>
                <w:rFonts w:eastAsia="Calibri" w:cs="Times New Roman"/>
                <w:sz w:val="20"/>
                <w:szCs w:val="20"/>
              </w:rPr>
            </w:pPr>
            <w:r w:rsidRPr="00AB40F8">
              <w:rPr>
                <w:rFonts w:eastAsia="Calibri" w:cs="Times New Roman"/>
                <w:sz w:val="20"/>
                <w:szCs w:val="20"/>
              </w:rPr>
              <w:t>Кол-во</w:t>
            </w:r>
          </w:p>
          <w:p w:rsidR="00E74ECA" w:rsidRPr="00AB40F8" w:rsidRDefault="00E74ECA" w:rsidP="00151CB3">
            <w:pPr>
              <w:jc w:val="both"/>
              <w:rPr>
                <w:rFonts w:eastAsia="Calibri" w:cs="Times New Roman"/>
                <w:sz w:val="20"/>
                <w:szCs w:val="20"/>
              </w:rPr>
            </w:pPr>
            <w:r w:rsidRPr="00AB40F8">
              <w:rPr>
                <w:rFonts w:eastAsia="Calibri" w:cs="Times New Roman"/>
                <w:sz w:val="20"/>
                <w:szCs w:val="20"/>
              </w:rPr>
              <w:t>учащихся</w:t>
            </w:r>
          </w:p>
        </w:tc>
        <w:tc>
          <w:tcPr>
            <w:tcW w:w="1281" w:type="dxa"/>
            <w:tcBorders>
              <w:top w:val="single" w:sz="4" w:space="0" w:color="auto"/>
              <w:left w:val="single" w:sz="4" w:space="0" w:color="000000"/>
              <w:bottom w:val="single" w:sz="4" w:space="0" w:color="auto"/>
              <w:right w:val="single" w:sz="4" w:space="0" w:color="auto"/>
            </w:tcBorders>
          </w:tcPr>
          <w:p w:rsidR="00E74ECA" w:rsidRPr="00AB40F8" w:rsidRDefault="00E74ECA" w:rsidP="00151CB3">
            <w:pPr>
              <w:jc w:val="both"/>
              <w:rPr>
                <w:rFonts w:eastAsia="Calibri" w:cs="Times New Roman"/>
                <w:sz w:val="20"/>
                <w:szCs w:val="20"/>
              </w:rPr>
            </w:pPr>
            <w:r w:rsidRPr="00AB40F8">
              <w:rPr>
                <w:rFonts w:eastAsia="Calibri" w:cs="Times New Roman"/>
                <w:sz w:val="20"/>
                <w:szCs w:val="20"/>
              </w:rPr>
              <w:t>Кол- во классы - комплектов</w:t>
            </w:r>
          </w:p>
        </w:tc>
        <w:tc>
          <w:tcPr>
            <w:tcW w:w="1279" w:type="dxa"/>
            <w:tcBorders>
              <w:top w:val="single" w:sz="4" w:space="0" w:color="auto"/>
              <w:left w:val="single" w:sz="4" w:space="0" w:color="000000"/>
              <w:bottom w:val="single" w:sz="4" w:space="0" w:color="auto"/>
              <w:right w:val="single" w:sz="4" w:space="0" w:color="auto"/>
            </w:tcBorders>
          </w:tcPr>
          <w:p w:rsidR="00E74ECA" w:rsidRPr="00AB40F8" w:rsidRDefault="00E74ECA" w:rsidP="00151CB3">
            <w:pPr>
              <w:jc w:val="both"/>
              <w:rPr>
                <w:rFonts w:eastAsia="Calibri" w:cs="Times New Roman"/>
                <w:sz w:val="20"/>
                <w:szCs w:val="20"/>
              </w:rPr>
            </w:pPr>
            <w:r w:rsidRPr="00AB40F8">
              <w:rPr>
                <w:rFonts w:eastAsia="Calibri" w:cs="Times New Roman"/>
                <w:sz w:val="20"/>
                <w:szCs w:val="20"/>
              </w:rPr>
              <w:t>Кол-во</w:t>
            </w:r>
          </w:p>
          <w:p w:rsidR="00E74ECA" w:rsidRPr="00AB40F8" w:rsidRDefault="00E74ECA" w:rsidP="00151CB3">
            <w:pPr>
              <w:jc w:val="both"/>
              <w:rPr>
                <w:rFonts w:eastAsia="Calibri" w:cs="Times New Roman"/>
                <w:sz w:val="20"/>
                <w:szCs w:val="20"/>
              </w:rPr>
            </w:pPr>
            <w:r w:rsidRPr="00AB40F8">
              <w:rPr>
                <w:rFonts w:eastAsia="Calibri" w:cs="Times New Roman"/>
                <w:sz w:val="20"/>
                <w:szCs w:val="20"/>
              </w:rPr>
              <w:t>учащихся</w:t>
            </w:r>
          </w:p>
        </w:tc>
        <w:tc>
          <w:tcPr>
            <w:tcW w:w="1283" w:type="dxa"/>
            <w:tcBorders>
              <w:top w:val="single" w:sz="4" w:space="0" w:color="auto"/>
              <w:left w:val="single" w:sz="4" w:space="0" w:color="000000"/>
              <w:bottom w:val="single" w:sz="4" w:space="0" w:color="auto"/>
              <w:right w:val="single" w:sz="4" w:space="0" w:color="auto"/>
            </w:tcBorders>
          </w:tcPr>
          <w:p w:rsidR="00E74ECA" w:rsidRPr="00AB40F8" w:rsidRDefault="00E74ECA" w:rsidP="00151CB3">
            <w:pPr>
              <w:jc w:val="both"/>
              <w:rPr>
                <w:rFonts w:eastAsia="Calibri" w:cs="Times New Roman"/>
                <w:sz w:val="20"/>
                <w:szCs w:val="20"/>
              </w:rPr>
            </w:pPr>
            <w:r w:rsidRPr="00AB40F8">
              <w:rPr>
                <w:rFonts w:eastAsia="Calibri" w:cs="Times New Roman"/>
                <w:sz w:val="20"/>
                <w:szCs w:val="20"/>
              </w:rPr>
              <w:t>Кол- во классы - комплектов</w:t>
            </w:r>
          </w:p>
        </w:tc>
        <w:tc>
          <w:tcPr>
            <w:tcW w:w="1277" w:type="dxa"/>
            <w:tcBorders>
              <w:top w:val="single" w:sz="4" w:space="0" w:color="auto"/>
              <w:left w:val="single" w:sz="4" w:space="0" w:color="000000"/>
              <w:bottom w:val="single" w:sz="4" w:space="0" w:color="auto"/>
              <w:right w:val="single" w:sz="4" w:space="0" w:color="auto"/>
            </w:tcBorders>
          </w:tcPr>
          <w:p w:rsidR="00E74ECA" w:rsidRPr="00AB40F8" w:rsidRDefault="00E74ECA" w:rsidP="00151CB3">
            <w:pPr>
              <w:jc w:val="both"/>
              <w:rPr>
                <w:rFonts w:eastAsia="Calibri" w:cs="Times New Roman"/>
                <w:sz w:val="20"/>
                <w:szCs w:val="20"/>
              </w:rPr>
            </w:pPr>
            <w:r w:rsidRPr="00AB40F8">
              <w:rPr>
                <w:rFonts w:eastAsia="Calibri" w:cs="Times New Roman"/>
                <w:sz w:val="20"/>
                <w:szCs w:val="20"/>
              </w:rPr>
              <w:t>Кол-во</w:t>
            </w:r>
          </w:p>
          <w:p w:rsidR="00E74ECA" w:rsidRPr="00AB40F8" w:rsidRDefault="00E74ECA" w:rsidP="00151CB3">
            <w:pPr>
              <w:jc w:val="both"/>
              <w:rPr>
                <w:rFonts w:eastAsia="Calibri" w:cs="Times New Roman"/>
                <w:sz w:val="20"/>
                <w:szCs w:val="20"/>
              </w:rPr>
            </w:pPr>
            <w:r w:rsidRPr="00AB40F8">
              <w:rPr>
                <w:rFonts w:eastAsia="Calibri" w:cs="Times New Roman"/>
                <w:sz w:val="20"/>
                <w:szCs w:val="20"/>
              </w:rPr>
              <w:t>учащихся</w:t>
            </w:r>
          </w:p>
        </w:tc>
      </w:tr>
      <w:tr w:rsidR="00E74ECA" w:rsidRPr="00AB40F8" w:rsidTr="00151CB3">
        <w:trPr>
          <w:trHeight w:val="253"/>
        </w:trPr>
        <w:tc>
          <w:tcPr>
            <w:tcW w:w="933" w:type="dxa"/>
            <w:tcBorders>
              <w:top w:val="single" w:sz="4" w:space="0" w:color="000000"/>
              <w:left w:val="single" w:sz="4" w:space="0" w:color="000000"/>
              <w:bottom w:val="single" w:sz="4" w:space="0" w:color="000000"/>
              <w:right w:val="single" w:sz="4" w:space="0" w:color="000000"/>
            </w:tcBorders>
            <w:hideMark/>
          </w:tcPr>
          <w:p w:rsidR="00E74ECA" w:rsidRPr="00AB40F8" w:rsidRDefault="00E74ECA" w:rsidP="00151CB3">
            <w:pPr>
              <w:jc w:val="both"/>
              <w:rPr>
                <w:rFonts w:eastAsia="Calibri" w:cs="Times New Roman"/>
                <w:sz w:val="24"/>
                <w:szCs w:val="24"/>
              </w:rPr>
            </w:pPr>
            <w:r w:rsidRPr="00AB40F8">
              <w:rPr>
                <w:rFonts w:eastAsia="Calibri" w:cs="Times New Roman"/>
                <w:sz w:val="24"/>
                <w:szCs w:val="24"/>
              </w:rPr>
              <w:t>1</w:t>
            </w:r>
          </w:p>
        </w:tc>
        <w:tc>
          <w:tcPr>
            <w:tcW w:w="931" w:type="dxa"/>
            <w:tcBorders>
              <w:top w:val="single" w:sz="4" w:space="0" w:color="000000"/>
              <w:left w:val="single" w:sz="4" w:space="0" w:color="000000"/>
              <w:bottom w:val="single" w:sz="4" w:space="0" w:color="000000"/>
              <w:right w:val="single" w:sz="4" w:space="0" w:color="000000"/>
            </w:tcBorders>
          </w:tcPr>
          <w:p w:rsidR="00E74ECA" w:rsidRPr="00AB40F8" w:rsidRDefault="00E74ECA" w:rsidP="00151CB3">
            <w:pPr>
              <w:jc w:val="both"/>
              <w:rPr>
                <w:rFonts w:eastAsia="Calibri" w:cs="Times New Roman"/>
                <w:sz w:val="24"/>
                <w:szCs w:val="24"/>
              </w:rPr>
            </w:pPr>
            <w:r w:rsidRPr="00AB40F8">
              <w:rPr>
                <w:rFonts w:eastAsia="Calibri" w:cs="Times New Roman"/>
                <w:sz w:val="24"/>
                <w:szCs w:val="24"/>
              </w:rPr>
              <w:t>2</w:t>
            </w:r>
          </w:p>
        </w:tc>
        <w:tc>
          <w:tcPr>
            <w:tcW w:w="1145" w:type="dxa"/>
            <w:tcBorders>
              <w:top w:val="single" w:sz="4" w:space="0" w:color="000000"/>
              <w:left w:val="single" w:sz="4" w:space="0" w:color="000000"/>
              <w:bottom w:val="single" w:sz="4" w:space="0" w:color="000000"/>
              <w:right w:val="single" w:sz="4" w:space="0" w:color="000000"/>
            </w:tcBorders>
          </w:tcPr>
          <w:p w:rsidR="00E74ECA" w:rsidRPr="00AB40F8" w:rsidRDefault="00E74ECA" w:rsidP="00151CB3">
            <w:pPr>
              <w:jc w:val="both"/>
              <w:rPr>
                <w:rFonts w:eastAsia="Calibri" w:cs="Times New Roman"/>
                <w:sz w:val="24"/>
                <w:szCs w:val="24"/>
              </w:rPr>
            </w:pPr>
            <w:r w:rsidRPr="00AB40F8">
              <w:rPr>
                <w:rFonts w:eastAsia="Calibri" w:cs="Times New Roman"/>
                <w:sz w:val="24"/>
                <w:szCs w:val="24"/>
              </w:rPr>
              <w:t>40</w:t>
            </w:r>
          </w:p>
        </w:tc>
        <w:tc>
          <w:tcPr>
            <w:tcW w:w="1259" w:type="dxa"/>
            <w:tcBorders>
              <w:top w:val="single" w:sz="4" w:space="0" w:color="auto"/>
              <w:left w:val="single" w:sz="4" w:space="0" w:color="000000"/>
              <w:bottom w:val="single" w:sz="4" w:space="0" w:color="auto"/>
              <w:right w:val="single" w:sz="4" w:space="0" w:color="auto"/>
            </w:tcBorders>
          </w:tcPr>
          <w:p w:rsidR="00E74ECA" w:rsidRPr="00AB40F8" w:rsidRDefault="00E74ECA" w:rsidP="00151CB3">
            <w:pPr>
              <w:jc w:val="both"/>
              <w:rPr>
                <w:rFonts w:eastAsia="Calibri" w:cs="Times New Roman"/>
                <w:sz w:val="24"/>
                <w:szCs w:val="24"/>
              </w:rPr>
            </w:pPr>
            <w:r w:rsidRPr="00AB40F8">
              <w:rPr>
                <w:rFonts w:eastAsia="Calibri" w:cs="Times New Roman"/>
                <w:sz w:val="24"/>
                <w:szCs w:val="24"/>
              </w:rPr>
              <w:t>3</w:t>
            </w:r>
          </w:p>
        </w:tc>
        <w:tc>
          <w:tcPr>
            <w:tcW w:w="1135" w:type="dxa"/>
            <w:tcBorders>
              <w:top w:val="single" w:sz="4" w:space="0" w:color="auto"/>
              <w:left w:val="single" w:sz="4" w:space="0" w:color="000000"/>
              <w:bottom w:val="single" w:sz="4" w:space="0" w:color="auto"/>
              <w:right w:val="single" w:sz="4" w:space="0" w:color="auto"/>
            </w:tcBorders>
          </w:tcPr>
          <w:p w:rsidR="00E74ECA" w:rsidRPr="00AB40F8" w:rsidRDefault="00E74ECA" w:rsidP="00151CB3">
            <w:pPr>
              <w:jc w:val="both"/>
              <w:rPr>
                <w:rFonts w:eastAsia="Calibri" w:cs="Times New Roman"/>
                <w:sz w:val="24"/>
                <w:szCs w:val="24"/>
              </w:rPr>
            </w:pPr>
            <w:r w:rsidRPr="00AB40F8">
              <w:rPr>
                <w:rFonts w:eastAsia="Calibri" w:cs="Times New Roman"/>
                <w:sz w:val="24"/>
                <w:szCs w:val="24"/>
              </w:rPr>
              <w:t>53</w:t>
            </w:r>
          </w:p>
        </w:tc>
        <w:tc>
          <w:tcPr>
            <w:tcW w:w="1281" w:type="dxa"/>
            <w:tcBorders>
              <w:top w:val="single" w:sz="4" w:space="0" w:color="auto"/>
              <w:left w:val="single" w:sz="4" w:space="0" w:color="000000"/>
              <w:bottom w:val="single" w:sz="4" w:space="0" w:color="auto"/>
              <w:right w:val="single" w:sz="4" w:space="0" w:color="auto"/>
            </w:tcBorders>
          </w:tcPr>
          <w:p w:rsidR="00E74ECA" w:rsidRPr="00AB40F8" w:rsidRDefault="00E74ECA" w:rsidP="00151CB3">
            <w:pPr>
              <w:jc w:val="both"/>
              <w:rPr>
                <w:rFonts w:eastAsia="Calibri" w:cs="Times New Roman"/>
                <w:sz w:val="24"/>
                <w:szCs w:val="24"/>
              </w:rPr>
            </w:pPr>
            <w:r>
              <w:rPr>
                <w:rFonts w:eastAsia="Calibri" w:cs="Times New Roman"/>
                <w:sz w:val="24"/>
                <w:szCs w:val="24"/>
              </w:rPr>
              <w:t>3</w:t>
            </w:r>
          </w:p>
        </w:tc>
        <w:tc>
          <w:tcPr>
            <w:tcW w:w="1279" w:type="dxa"/>
            <w:tcBorders>
              <w:top w:val="single" w:sz="4" w:space="0" w:color="auto"/>
              <w:left w:val="single" w:sz="4" w:space="0" w:color="000000"/>
              <w:bottom w:val="single" w:sz="4" w:space="0" w:color="auto"/>
              <w:right w:val="single" w:sz="4" w:space="0" w:color="auto"/>
            </w:tcBorders>
          </w:tcPr>
          <w:p w:rsidR="00E74ECA" w:rsidRPr="00AB40F8" w:rsidRDefault="00E74ECA" w:rsidP="00151CB3">
            <w:pPr>
              <w:jc w:val="both"/>
              <w:rPr>
                <w:rFonts w:eastAsia="Calibri" w:cs="Times New Roman"/>
                <w:sz w:val="24"/>
                <w:szCs w:val="24"/>
              </w:rPr>
            </w:pPr>
            <w:r>
              <w:rPr>
                <w:rFonts w:eastAsia="Calibri" w:cs="Times New Roman"/>
                <w:sz w:val="24"/>
                <w:szCs w:val="24"/>
              </w:rPr>
              <w:t>45</w:t>
            </w:r>
          </w:p>
        </w:tc>
        <w:tc>
          <w:tcPr>
            <w:tcW w:w="1283" w:type="dxa"/>
            <w:tcBorders>
              <w:top w:val="single" w:sz="4" w:space="0" w:color="auto"/>
              <w:left w:val="single" w:sz="4" w:space="0" w:color="000000"/>
              <w:bottom w:val="single" w:sz="4" w:space="0" w:color="auto"/>
              <w:right w:val="single" w:sz="4" w:space="0" w:color="auto"/>
            </w:tcBorders>
          </w:tcPr>
          <w:p w:rsidR="00E74ECA" w:rsidRPr="00AB40F8" w:rsidRDefault="00E74ECA" w:rsidP="00151CB3">
            <w:pPr>
              <w:jc w:val="both"/>
              <w:rPr>
                <w:rFonts w:eastAsia="Calibri" w:cs="Times New Roman"/>
                <w:sz w:val="24"/>
                <w:szCs w:val="24"/>
              </w:rPr>
            </w:pPr>
            <w:r>
              <w:rPr>
                <w:rFonts w:eastAsia="Calibri" w:cs="Times New Roman"/>
                <w:sz w:val="24"/>
                <w:szCs w:val="24"/>
              </w:rPr>
              <w:t>2</w:t>
            </w:r>
          </w:p>
        </w:tc>
        <w:tc>
          <w:tcPr>
            <w:tcW w:w="1277" w:type="dxa"/>
            <w:tcBorders>
              <w:top w:val="single" w:sz="4" w:space="0" w:color="auto"/>
              <w:left w:val="single" w:sz="4" w:space="0" w:color="000000"/>
              <w:bottom w:val="single" w:sz="4" w:space="0" w:color="auto"/>
              <w:right w:val="single" w:sz="4" w:space="0" w:color="auto"/>
            </w:tcBorders>
          </w:tcPr>
          <w:p w:rsidR="00E74ECA" w:rsidRPr="00AB40F8" w:rsidRDefault="00E74ECA" w:rsidP="00151CB3">
            <w:pPr>
              <w:jc w:val="both"/>
              <w:rPr>
                <w:rFonts w:eastAsia="Calibri" w:cs="Times New Roman"/>
                <w:sz w:val="24"/>
                <w:szCs w:val="24"/>
              </w:rPr>
            </w:pPr>
            <w:r>
              <w:rPr>
                <w:rFonts w:eastAsia="Calibri" w:cs="Times New Roman"/>
                <w:sz w:val="24"/>
                <w:szCs w:val="24"/>
              </w:rPr>
              <w:t>43</w:t>
            </w:r>
          </w:p>
        </w:tc>
      </w:tr>
      <w:tr w:rsidR="00E74ECA" w:rsidRPr="00AB40F8" w:rsidTr="00151CB3">
        <w:trPr>
          <w:trHeight w:val="253"/>
        </w:trPr>
        <w:tc>
          <w:tcPr>
            <w:tcW w:w="933" w:type="dxa"/>
            <w:tcBorders>
              <w:top w:val="single" w:sz="4" w:space="0" w:color="000000"/>
              <w:left w:val="single" w:sz="4" w:space="0" w:color="000000"/>
              <w:bottom w:val="single" w:sz="4" w:space="0" w:color="000000"/>
              <w:right w:val="single" w:sz="4" w:space="0" w:color="000000"/>
            </w:tcBorders>
            <w:hideMark/>
          </w:tcPr>
          <w:p w:rsidR="00E74ECA" w:rsidRPr="00AB40F8" w:rsidRDefault="00E74ECA" w:rsidP="00151CB3">
            <w:pPr>
              <w:jc w:val="both"/>
              <w:rPr>
                <w:rFonts w:eastAsia="Calibri" w:cs="Times New Roman"/>
                <w:sz w:val="24"/>
                <w:szCs w:val="24"/>
              </w:rPr>
            </w:pPr>
            <w:r w:rsidRPr="00AB40F8">
              <w:rPr>
                <w:rFonts w:eastAsia="Calibri" w:cs="Times New Roman"/>
                <w:sz w:val="24"/>
                <w:szCs w:val="24"/>
              </w:rPr>
              <w:t>2</w:t>
            </w:r>
          </w:p>
        </w:tc>
        <w:tc>
          <w:tcPr>
            <w:tcW w:w="931" w:type="dxa"/>
            <w:tcBorders>
              <w:top w:val="single" w:sz="4" w:space="0" w:color="000000"/>
              <w:left w:val="single" w:sz="4" w:space="0" w:color="000000"/>
              <w:bottom w:val="single" w:sz="4" w:space="0" w:color="000000"/>
              <w:right w:val="single" w:sz="4" w:space="0" w:color="000000"/>
            </w:tcBorders>
          </w:tcPr>
          <w:p w:rsidR="00E74ECA" w:rsidRPr="00AB40F8" w:rsidRDefault="00E74ECA" w:rsidP="00151CB3">
            <w:pPr>
              <w:jc w:val="both"/>
              <w:rPr>
                <w:rFonts w:eastAsia="Calibri" w:cs="Times New Roman"/>
                <w:sz w:val="24"/>
                <w:szCs w:val="24"/>
              </w:rPr>
            </w:pPr>
            <w:r w:rsidRPr="00AB40F8">
              <w:rPr>
                <w:rFonts w:eastAsia="Calibri" w:cs="Times New Roman"/>
                <w:sz w:val="24"/>
                <w:szCs w:val="24"/>
              </w:rPr>
              <w:t>2</w:t>
            </w:r>
          </w:p>
        </w:tc>
        <w:tc>
          <w:tcPr>
            <w:tcW w:w="1145" w:type="dxa"/>
            <w:tcBorders>
              <w:top w:val="single" w:sz="4" w:space="0" w:color="000000"/>
              <w:left w:val="single" w:sz="4" w:space="0" w:color="000000"/>
              <w:bottom w:val="single" w:sz="4" w:space="0" w:color="000000"/>
              <w:right w:val="single" w:sz="4" w:space="0" w:color="000000"/>
            </w:tcBorders>
          </w:tcPr>
          <w:p w:rsidR="00E74ECA" w:rsidRPr="00AB40F8" w:rsidRDefault="00E74ECA" w:rsidP="00151CB3">
            <w:pPr>
              <w:jc w:val="both"/>
              <w:rPr>
                <w:rFonts w:eastAsia="Calibri" w:cs="Times New Roman"/>
                <w:sz w:val="24"/>
                <w:szCs w:val="24"/>
              </w:rPr>
            </w:pPr>
            <w:r w:rsidRPr="00AB40F8">
              <w:rPr>
                <w:rFonts w:eastAsia="Calibri" w:cs="Times New Roman"/>
                <w:sz w:val="24"/>
                <w:szCs w:val="24"/>
              </w:rPr>
              <w:t>38</w:t>
            </w:r>
          </w:p>
        </w:tc>
        <w:tc>
          <w:tcPr>
            <w:tcW w:w="1259" w:type="dxa"/>
            <w:tcBorders>
              <w:top w:val="single" w:sz="4" w:space="0" w:color="auto"/>
              <w:left w:val="single" w:sz="4" w:space="0" w:color="000000"/>
              <w:bottom w:val="single" w:sz="4" w:space="0" w:color="auto"/>
              <w:right w:val="single" w:sz="4" w:space="0" w:color="auto"/>
            </w:tcBorders>
          </w:tcPr>
          <w:p w:rsidR="00E74ECA" w:rsidRPr="00AB40F8" w:rsidRDefault="00E74ECA" w:rsidP="00151CB3">
            <w:pPr>
              <w:jc w:val="both"/>
              <w:rPr>
                <w:rFonts w:eastAsia="Calibri" w:cs="Times New Roman"/>
                <w:sz w:val="24"/>
                <w:szCs w:val="24"/>
              </w:rPr>
            </w:pPr>
            <w:r w:rsidRPr="00AB40F8">
              <w:rPr>
                <w:rFonts w:eastAsia="Calibri" w:cs="Times New Roman"/>
                <w:sz w:val="24"/>
                <w:szCs w:val="24"/>
              </w:rPr>
              <w:t>2</w:t>
            </w:r>
          </w:p>
        </w:tc>
        <w:tc>
          <w:tcPr>
            <w:tcW w:w="1135" w:type="dxa"/>
            <w:tcBorders>
              <w:top w:val="single" w:sz="4" w:space="0" w:color="auto"/>
              <w:left w:val="single" w:sz="4" w:space="0" w:color="000000"/>
              <w:bottom w:val="single" w:sz="4" w:space="0" w:color="auto"/>
              <w:right w:val="single" w:sz="4" w:space="0" w:color="auto"/>
            </w:tcBorders>
          </w:tcPr>
          <w:p w:rsidR="00E74ECA" w:rsidRPr="00AB40F8" w:rsidRDefault="00E74ECA" w:rsidP="00151CB3">
            <w:pPr>
              <w:jc w:val="both"/>
              <w:rPr>
                <w:rFonts w:eastAsia="Calibri" w:cs="Times New Roman"/>
                <w:sz w:val="24"/>
                <w:szCs w:val="24"/>
              </w:rPr>
            </w:pPr>
            <w:r w:rsidRPr="00AB40F8">
              <w:rPr>
                <w:rFonts w:eastAsia="Calibri" w:cs="Times New Roman"/>
                <w:sz w:val="24"/>
                <w:szCs w:val="24"/>
              </w:rPr>
              <w:t>42</w:t>
            </w:r>
          </w:p>
        </w:tc>
        <w:tc>
          <w:tcPr>
            <w:tcW w:w="1281" w:type="dxa"/>
            <w:tcBorders>
              <w:top w:val="single" w:sz="4" w:space="0" w:color="auto"/>
              <w:left w:val="single" w:sz="4" w:space="0" w:color="000000"/>
              <w:bottom w:val="single" w:sz="4" w:space="0" w:color="auto"/>
              <w:right w:val="single" w:sz="4" w:space="0" w:color="auto"/>
            </w:tcBorders>
          </w:tcPr>
          <w:p w:rsidR="00E74ECA" w:rsidRPr="00AB40F8" w:rsidRDefault="00E74ECA" w:rsidP="00151CB3">
            <w:pPr>
              <w:jc w:val="both"/>
              <w:rPr>
                <w:rFonts w:eastAsia="Calibri" w:cs="Times New Roman"/>
                <w:sz w:val="24"/>
                <w:szCs w:val="24"/>
              </w:rPr>
            </w:pPr>
            <w:r>
              <w:rPr>
                <w:rFonts w:eastAsia="Calibri" w:cs="Times New Roman"/>
                <w:sz w:val="24"/>
                <w:szCs w:val="24"/>
              </w:rPr>
              <w:t>3</w:t>
            </w:r>
          </w:p>
        </w:tc>
        <w:tc>
          <w:tcPr>
            <w:tcW w:w="1279" w:type="dxa"/>
            <w:tcBorders>
              <w:top w:val="single" w:sz="4" w:space="0" w:color="auto"/>
              <w:left w:val="single" w:sz="4" w:space="0" w:color="000000"/>
              <w:bottom w:val="single" w:sz="4" w:space="0" w:color="auto"/>
              <w:right w:val="single" w:sz="4" w:space="0" w:color="auto"/>
            </w:tcBorders>
          </w:tcPr>
          <w:p w:rsidR="00E74ECA" w:rsidRPr="00AB40F8" w:rsidRDefault="00E74ECA" w:rsidP="00151CB3">
            <w:pPr>
              <w:jc w:val="both"/>
              <w:rPr>
                <w:rFonts w:eastAsia="Calibri" w:cs="Times New Roman"/>
                <w:sz w:val="24"/>
                <w:szCs w:val="24"/>
              </w:rPr>
            </w:pPr>
            <w:r>
              <w:rPr>
                <w:rFonts w:eastAsia="Calibri" w:cs="Times New Roman"/>
                <w:sz w:val="24"/>
                <w:szCs w:val="24"/>
              </w:rPr>
              <w:t>53</w:t>
            </w:r>
          </w:p>
        </w:tc>
        <w:tc>
          <w:tcPr>
            <w:tcW w:w="1283" w:type="dxa"/>
            <w:tcBorders>
              <w:top w:val="single" w:sz="4" w:space="0" w:color="auto"/>
              <w:left w:val="single" w:sz="4" w:space="0" w:color="000000"/>
              <w:bottom w:val="single" w:sz="4" w:space="0" w:color="auto"/>
              <w:right w:val="single" w:sz="4" w:space="0" w:color="auto"/>
            </w:tcBorders>
          </w:tcPr>
          <w:p w:rsidR="00E74ECA" w:rsidRPr="00AB40F8" w:rsidRDefault="00E74ECA" w:rsidP="00151CB3">
            <w:pPr>
              <w:jc w:val="both"/>
              <w:rPr>
                <w:rFonts w:eastAsia="Calibri" w:cs="Times New Roman"/>
                <w:sz w:val="24"/>
                <w:szCs w:val="24"/>
              </w:rPr>
            </w:pPr>
            <w:r>
              <w:rPr>
                <w:rFonts w:eastAsia="Calibri" w:cs="Times New Roman"/>
                <w:sz w:val="24"/>
                <w:szCs w:val="24"/>
              </w:rPr>
              <w:t>3</w:t>
            </w:r>
          </w:p>
        </w:tc>
        <w:tc>
          <w:tcPr>
            <w:tcW w:w="1277" w:type="dxa"/>
            <w:tcBorders>
              <w:top w:val="single" w:sz="4" w:space="0" w:color="auto"/>
              <w:left w:val="single" w:sz="4" w:space="0" w:color="000000"/>
              <w:bottom w:val="single" w:sz="4" w:space="0" w:color="auto"/>
              <w:right w:val="single" w:sz="4" w:space="0" w:color="auto"/>
            </w:tcBorders>
          </w:tcPr>
          <w:p w:rsidR="00E74ECA" w:rsidRPr="00AB40F8" w:rsidRDefault="00E74ECA" w:rsidP="00151CB3">
            <w:pPr>
              <w:jc w:val="both"/>
              <w:rPr>
                <w:rFonts w:eastAsia="Calibri" w:cs="Times New Roman"/>
                <w:sz w:val="24"/>
                <w:szCs w:val="24"/>
              </w:rPr>
            </w:pPr>
            <w:r>
              <w:rPr>
                <w:rFonts w:eastAsia="Calibri" w:cs="Times New Roman"/>
                <w:sz w:val="24"/>
                <w:szCs w:val="24"/>
              </w:rPr>
              <w:t>45</w:t>
            </w:r>
          </w:p>
        </w:tc>
      </w:tr>
      <w:tr w:rsidR="00E74ECA" w:rsidRPr="00AB40F8" w:rsidTr="00151CB3">
        <w:trPr>
          <w:trHeight w:val="268"/>
        </w:trPr>
        <w:tc>
          <w:tcPr>
            <w:tcW w:w="933" w:type="dxa"/>
            <w:tcBorders>
              <w:top w:val="single" w:sz="4" w:space="0" w:color="000000"/>
              <w:left w:val="single" w:sz="4" w:space="0" w:color="000000"/>
              <w:bottom w:val="single" w:sz="4" w:space="0" w:color="000000"/>
              <w:right w:val="single" w:sz="4" w:space="0" w:color="000000"/>
            </w:tcBorders>
            <w:hideMark/>
          </w:tcPr>
          <w:p w:rsidR="00E74ECA" w:rsidRPr="00AB40F8" w:rsidRDefault="00E74ECA" w:rsidP="00151CB3">
            <w:pPr>
              <w:jc w:val="both"/>
              <w:rPr>
                <w:rFonts w:eastAsia="Calibri" w:cs="Times New Roman"/>
                <w:sz w:val="24"/>
                <w:szCs w:val="24"/>
              </w:rPr>
            </w:pPr>
            <w:r w:rsidRPr="00AB40F8">
              <w:rPr>
                <w:rFonts w:eastAsia="Calibri" w:cs="Times New Roman"/>
                <w:sz w:val="24"/>
                <w:szCs w:val="24"/>
              </w:rPr>
              <w:t>3</w:t>
            </w:r>
          </w:p>
        </w:tc>
        <w:tc>
          <w:tcPr>
            <w:tcW w:w="931" w:type="dxa"/>
            <w:tcBorders>
              <w:top w:val="single" w:sz="4" w:space="0" w:color="000000"/>
              <w:left w:val="single" w:sz="4" w:space="0" w:color="000000"/>
              <w:bottom w:val="single" w:sz="4" w:space="0" w:color="000000"/>
              <w:right w:val="single" w:sz="4" w:space="0" w:color="000000"/>
            </w:tcBorders>
          </w:tcPr>
          <w:p w:rsidR="00E74ECA" w:rsidRPr="00AB40F8" w:rsidRDefault="00E74ECA" w:rsidP="00151CB3">
            <w:pPr>
              <w:jc w:val="both"/>
              <w:rPr>
                <w:rFonts w:eastAsia="Calibri" w:cs="Times New Roman"/>
                <w:sz w:val="24"/>
                <w:szCs w:val="24"/>
              </w:rPr>
            </w:pPr>
            <w:r w:rsidRPr="00AB40F8">
              <w:rPr>
                <w:rFonts w:eastAsia="Calibri" w:cs="Times New Roman"/>
                <w:sz w:val="24"/>
                <w:szCs w:val="24"/>
              </w:rPr>
              <w:t>2</w:t>
            </w:r>
          </w:p>
        </w:tc>
        <w:tc>
          <w:tcPr>
            <w:tcW w:w="1145" w:type="dxa"/>
            <w:tcBorders>
              <w:top w:val="single" w:sz="4" w:space="0" w:color="000000"/>
              <w:left w:val="single" w:sz="4" w:space="0" w:color="000000"/>
              <w:bottom w:val="single" w:sz="4" w:space="0" w:color="000000"/>
              <w:right w:val="single" w:sz="4" w:space="0" w:color="000000"/>
            </w:tcBorders>
          </w:tcPr>
          <w:p w:rsidR="00E74ECA" w:rsidRPr="00AB40F8" w:rsidRDefault="00E74ECA" w:rsidP="00151CB3">
            <w:pPr>
              <w:jc w:val="both"/>
              <w:rPr>
                <w:rFonts w:eastAsia="Calibri" w:cs="Times New Roman"/>
                <w:sz w:val="24"/>
                <w:szCs w:val="24"/>
              </w:rPr>
            </w:pPr>
            <w:r w:rsidRPr="00AB40F8">
              <w:rPr>
                <w:rFonts w:eastAsia="Calibri" w:cs="Times New Roman"/>
                <w:sz w:val="24"/>
                <w:szCs w:val="24"/>
              </w:rPr>
              <w:t>38</w:t>
            </w:r>
          </w:p>
        </w:tc>
        <w:tc>
          <w:tcPr>
            <w:tcW w:w="1259" w:type="dxa"/>
            <w:tcBorders>
              <w:top w:val="single" w:sz="4" w:space="0" w:color="auto"/>
              <w:left w:val="single" w:sz="4" w:space="0" w:color="000000"/>
              <w:bottom w:val="single" w:sz="4" w:space="0" w:color="auto"/>
              <w:right w:val="single" w:sz="4" w:space="0" w:color="auto"/>
            </w:tcBorders>
          </w:tcPr>
          <w:p w:rsidR="00E74ECA" w:rsidRPr="00AB40F8" w:rsidRDefault="00E74ECA" w:rsidP="00151CB3">
            <w:pPr>
              <w:jc w:val="both"/>
              <w:rPr>
                <w:rFonts w:eastAsia="Calibri" w:cs="Times New Roman"/>
                <w:sz w:val="24"/>
                <w:szCs w:val="24"/>
              </w:rPr>
            </w:pPr>
            <w:r w:rsidRPr="00AB40F8">
              <w:rPr>
                <w:rFonts w:eastAsia="Calibri" w:cs="Times New Roman"/>
                <w:sz w:val="24"/>
                <w:szCs w:val="24"/>
              </w:rPr>
              <w:t>2</w:t>
            </w:r>
          </w:p>
        </w:tc>
        <w:tc>
          <w:tcPr>
            <w:tcW w:w="1135" w:type="dxa"/>
            <w:tcBorders>
              <w:top w:val="single" w:sz="4" w:space="0" w:color="auto"/>
              <w:left w:val="single" w:sz="4" w:space="0" w:color="000000"/>
              <w:bottom w:val="single" w:sz="4" w:space="0" w:color="auto"/>
              <w:right w:val="single" w:sz="4" w:space="0" w:color="auto"/>
            </w:tcBorders>
          </w:tcPr>
          <w:p w:rsidR="00E74ECA" w:rsidRPr="00AB40F8" w:rsidRDefault="00E74ECA" w:rsidP="00151CB3">
            <w:pPr>
              <w:jc w:val="both"/>
              <w:rPr>
                <w:rFonts w:eastAsia="Calibri" w:cs="Times New Roman"/>
                <w:sz w:val="24"/>
                <w:szCs w:val="24"/>
              </w:rPr>
            </w:pPr>
            <w:r w:rsidRPr="00AB40F8">
              <w:rPr>
                <w:rFonts w:eastAsia="Calibri" w:cs="Times New Roman"/>
                <w:sz w:val="24"/>
                <w:szCs w:val="24"/>
              </w:rPr>
              <w:t>36</w:t>
            </w:r>
          </w:p>
        </w:tc>
        <w:tc>
          <w:tcPr>
            <w:tcW w:w="1281" w:type="dxa"/>
            <w:tcBorders>
              <w:top w:val="single" w:sz="4" w:space="0" w:color="auto"/>
              <w:left w:val="single" w:sz="4" w:space="0" w:color="000000"/>
              <w:bottom w:val="single" w:sz="4" w:space="0" w:color="auto"/>
              <w:right w:val="single" w:sz="4" w:space="0" w:color="auto"/>
            </w:tcBorders>
          </w:tcPr>
          <w:p w:rsidR="00E74ECA" w:rsidRPr="00AB40F8" w:rsidRDefault="00E74ECA" w:rsidP="00151CB3">
            <w:pPr>
              <w:jc w:val="both"/>
              <w:rPr>
                <w:rFonts w:eastAsia="Calibri" w:cs="Times New Roman"/>
                <w:sz w:val="24"/>
                <w:szCs w:val="24"/>
              </w:rPr>
            </w:pPr>
            <w:r>
              <w:rPr>
                <w:rFonts w:eastAsia="Calibri" w:cs="Times New Roman"/>
                <w:sz w:val="24"/>
                <w:szCs w:val="24"/>
              </w:rPr>
              <w:t>2</w:t>
            </w:r>
          </w:p>
        </w:tc>
        <w:tc>
          <w:tcPr>
            <w:tcW w:w="1279" w:type="dxa"/>
            <w:tcBorders>
              <w:top w:val="single" w:sz="4" w:space="0" w:color="auto"/>
              <w:left w:val="single" w:sz="4" w:space="0" w:color="000000"/>
              <w:bottom w:val="single" w:sz="4" w:space="0" w:color="auto"/>
              <w:right w:val="single" w:sz="4" w:space="0" w:color="auto"/>
            </w:tcBorders>
          </w:tcPr>
          <w:p w:rsidR="00E74ECA" w:rsidRPr="00AB40F8" w:rsidRDefault="00E74ECA" w:rsidP="00151CB3">
            <w:pPr>
              <w:jc w:val="both"/>
              <w:rPr>
                <w:rFonts w:eastAsia="Calibri" w:cs="Times New Roman"/>
                <w:sz w:val="24"/>
                <w:szCs w:val="24"/>
              </w:rPr>
            </w:pPr>
            <w:r>
              <w:rPr>
                <w:rFonts w:eastAsia="Calibri" w:cs="Times New Roman"/>
                <w:sz w:val="24"/>
                <w:szCs w:val="24"/>
              </w:rPr>
              <w:t>40</w:t>
            </w:r>
          </w:p>
        </w:tc>
        <w:tc>
          <w:tcPr>
            <w:tcW w:w="1283" w:type="dxa"/>
            <w:tcBorders>
              <w:top w:val="single" w:sz="4" w:space="0" w:color="auto"/>
              <w:left w:val="single" w:sz="4" w:space="0" w:color="000000"/>
              <w:bottom w:val="single" w:sz="4" w:space="0" w:color="auto"/>
              <w:right w:val="single" w:sz="4" w:space="0" w:color="auto"/>
            </w:tcBorders>
          </w:tcPr>
          <w:p w:rsidR="00E74ECA" w:rsidRPr="00AB40F8" w:rsidRDefault="00E74ECA" w:rsidP="00151CB3">
            <w:pPr>
              <w:jc w:val="both"/>
              <w:rPr>
                <w:rFonts w:eastAsia="Calibri" w:cs="Times New Roman"/>
                <w:sz w:val="24"/>
                <w:szCs w:val="24"/>
              </w:rPr>
            </w:pPr>
            <w:r>
              <w:rPr>
                <w:rFonts w:eastAsia="Calibri" w:cs="Times New Roman"/>
                <w:sz w:val="24"/>
                <w:szCs w:val="24"/>
              </w:rPr>
              <w:t>4</w:t>
            </w:r>
          </w:p>
        </w:tc>
        <w:tc>
          <w:tcPr>
            <w:tcW w:w="1277" w:type="dxa"/>
            <w:tcBorders>
              <w:top w:val="single" w:sz="4" w:space="0" w:color="auto"/>
              <w:left w:val="single" w:sz="4" w:space="0" w:color="000000"/>
              <w:bottom w:val="single" w:sz="4" w:space="0" w:color="auto"/>
              <w:right w:val="single" w:sz="4" w:space="0" w:color="auto"/>
            </w:tcBorders>
          </w:tcPr>
          <w:p w:rsidR="00E74ECA" w:rsidRPr="00AB40F8" w:rsidRDefault="00E74ECA" w:rsidP="00151CB3">
            <w:pPr>
              <w:jc w:val="both"/>
              <w:rPr>
                <w:rFonts w:eastAsia="Calibri" w:cs="Times New Roman"/>
                <w:sz w:val="24"/>
                <w:szCs w:val="24"/>
              </w:rPr>
            </w:pPr>
            <w:r>
              <w:rPr>
                <w:rFonts w:eastAsia="Calibri" w:cs="Times New Roman"/>
                <w:sz w:val="24"/>
                <w:szCs w:val="24"/>
              </w:rPr>
              <w:t>52</w:t>
            </w:r>
          </w:p>
        </w:tc>
      </w:tr>
      <w:tr w:rsidR="00E74ECA" w:rsidRPr="00AB40F8" w:rsidTr="00151CB3">
        <w:trPr>
          <w:trHeight w:val="253"/>
        </w:trPr>
        <w:tc>
          <w:tcPr>
            <w:tcW w:w="933" w:type="dxa"/>
            <w:tcBorders>
              <w:top w:val="single" w:sz="4" w:space="0" w:color="000000"/>
              <w:left w:val="single" w:sz="4" w:space="0" w:color="000000"/>
              <w:bottom w:val="single" w:sz="4" w:space="0" w:color="000000"/>
              <w:right w:val="single" w:sz="4" w:space="0" w:color="000000"/>
            </w:tcBorders>
            <w:hideMark/>
          </w:tcPr>
          <w:p w:rsidR="00E74ECA" w:rsidRPr="00AB40F8" w:rsidRDefault="00E74ECA" w:rsidP="00151CB3">
            <w:pPr>
              <w:jc w:val="both"/>
              <w:rPr>
                <w:rFonts w:eastAsia="Calibri" w:cs="Times New Roman"/>
                <w:sz w:val="24"/>
                <w:szCs w:val="24"/>
              </w:rPr>
            </w:pPr>
            <w:r w:rsidRPr="00AB40F8">
              <w:rPr>
                <w:rFonts w:eastAsia="Calibri" w:cs="Times New Roman"/>
                <w:sz w:val="24"/>
                <w:szCs w:val="24"/>
              </w:rPr>
              <w:t>4</w:t>
            </w:r>
          </w:p>
        </w:tc>
        <w:tc>
          <w:tcPr>
            <w:tcW w:w="931" w:type="dxa"/>
            <w:tcBorders>
              <w:top w:val="single" w:sz="4" w:space="0" w:color="000000"/>
              <w:left w:val="single" w:sz="4" w:space="0" w:color="000000"/>
              <w:bottom w:val="single" w:sz="4" w:space="0" w:color="000000"/>
              <w:right w:val="single" w:sz="4" w:space="0" w:color="000000"/>
            </w:tcBorders>
          </w:tcPr>
          <w:p w:rsidR="00E74ECA" w:rsidRPr="00AB40F8" w:rsidRDefault="00E74ECA" w:rsidP="00151CB3">
            <w:pPr>
              <w:jc w:val="both"/>
              <w:rPr>
                <w:rFonts w:eastAsia="Calibri" w:cs="Times New Roman"/>
                <w:sz w:val="24"/>
                <w:szCs w:val="24"/>
              </w:rPr>
            </w:pPr>
            <w:r w:rsidRPr="00AB40F8">
              <w:rPr>
                <w:rFonts w:eastAsia="Calibri" w:cs="Times New Roman"/>
                <w:sz w:val="24"/>
                <w:szCs w:val="24"/>
              </w:rPr>
              <w:t>2</w:t>
            </w:r>
          </w:p>
        </w:tc>
        <w:tc>
          <w:tcPr>
            <w:tcW w:w="1145" w:type="dxa"/>
            <w:tcBorders>
              <w:top w:val="single" w:sz="4" w:space="0" w:color="000000"/>
              <w:left w:val="single" w:sz="4" w:space="0" w:color="000000"/>
              <w:bottom w:val="single" w:sz="4" w:space="0" w:color="000000"/>
              <w:right w:val="single" w:sz="4" w:space="0" w:color="000000"/>
            </w:tcBorders>
          </w:tcPr>
          <w:p w:rsidR="00E74ECA" w:rsidRPr="00AB40F8" w:rsidRDefault="00E74ECA" w:rsidP="00151CB3">
            <w:pPr>
              <w:jc w:val="both"/>
              <w:rPr>
                <w:rFonts w:eastAsia="Calibri" w:cs="Times New Roman"/>
                <w:sz w:val="24"/>
                <w:szCs w:val="24"/>
              </w:rPr>
            </w:pPr>
            <w:r w:rsidRPr="00AB40F8">
              <w:rPr>
                <w:rFonts w:eastAsia="Calibri" w:cs="Times New Roman"/>
                <w:sz w:val="24"/>
                <w:szCs w:val="24"/>
              </w:rPr>
              <w:t>27</w:t>
            </w:r>
          </w:p>
        </w:tc>
        <w:tc>
          <w:tcPr>
            <w:tcW w:w="1259" w:type="dxa"/>
            <w:tcBorders>
              <w:top w:val="single" w:sz="4" w:space="0" w:color="auto"/>
              <w:left w:val="single" w:sz="4" w:space="0" w:color="000000"/>
              <w:bottom w:val="single" w:sz="4" w:space="0" w:color="auto"/>
              <w:right w:val="single" w:sz="4" w:space="0" w:color="auto"/>
            </w:tcBorders>
          </w:tcPr>
          <w:p w:rsidR="00E74ECA" w:rsidRPr="00AB40F8" w:rsidRDefault="00E74ECA" w:rsidP="00151CB3">
            <w:pPr>
              <w:jc w:val="both"/>
              <w:rPr>
                <w:rFonts w:eastAsia="Calibri" w:cs="Times New Roman"/>
                <w:sz w:val="24"/>
                <w:szCs w:val="24"/>
              </w:rPr>
            </w:pPr>
            <w:r w:rsidRPr="00AB40F8">
              <w:rPr>
                <w:rFonts w:eastAsia="Calibri" w:cs="Times New Roman"/>
                <w:sz w:val="24"/>
                <w:szCs w:val="24"/>
              </w:rPr>
              <w:t>2</w:t>
            </w:r>
          </w:p>
        </w:tc>
        <w:tc>
          <w:tcPr>
            <w:tcW w:w="1135" w:type="dxa"/>
            <w:tcBorders>
              <w:top w:val="single" w:sz="4" w:space="0" w:color="auto"/>
              <w:left w:val="single" w:sz="4" w:space="0" w:color="000000"/>
              <w:bottom w:val="single" w:sz="4" w:space="0" w:color="auto"/>
              <w:right w:val="single" w:sz="4" w:space="0" w:color="auto"/>
            </w:tcBorders>
          </w:tcPr>
          <w:p w:rsidR="00E74ECA" w:rsidRPr="00AB40F8" w:rsidRDefault="00E74ECA" w:rsidP="00151CB3">
            <w:pPr>
              <w:jc w:val="both"/>
              <w:rPr>
                <w:rFonts w:eastAsia="Calibri" w:cs="Times New Roman"/>
                <w:sz w:val="24"/>
                <w:szCs w:val="24"/>
              </w:rPr>
            </w:pPr>
            <w:r w:rsidRPr="00AB40F8">
              <w:rPr>
                <w:rFonts w:eastAsia="Calibri" w:cs="Times New Roman"/>
                <w:sz w:val="24"/>
                <w:szCs w:val="24"/>
              </w:rPr>
              <w:t>39</w:t>
            </w:r>
          </w:p>
        </w:tc>
        <w:tc>
          <w:tcPr>
            <w:tcW w:w="1281" w:type="dxa"/>
            <w:tcBorders>
              <w:top w:val="single" w:sz="4" w:space="0" w:color="auto"/>
              <w:left w:val="single" w:sz="4" w:space="0" w:color="000000"/>
              <w:bottom w:val="single" w:sz="4" w:space="0" w:color="auto"/>
              <w:right w:val="single" w:sz="4" w:space="0" w:color="auto"/>
            </w:tcBorders>
          </w:tcPr>
          <w:p w:rsidR="00E74ECA" w:rsidRPr="00AB40F8" w:rsidRDefault="00E74ECA" w:rsidP="00151CB3">
            <w:pPr>
              <w:jc w:val="both"/>
              <w:rPr>
                <w:rFonts w:eastAsia="Calibri" w:cs="Times New Roman"/>
                <w:sz w:val="24"/>
                <w:szCs w:val="24"/>
              </w:rPr>
            </w:pPr>
            <w:r>
              <w:rPr>
                <w:rFonts w:eastAsia="Calibri" w:cs="Times New Roman"/>
                <w:sz w:val="24"/>
                <w:szCs w:val="24"/>
              </w:rPr>
              <w:t>3</w:t>
            </w:r>
          </w:p>
        </w:tc>
        <w:tc>
          <w:tcPr>
            <w:tcW w:w="1279" w:type="dxa"/>
            <w:tcBorders>
              <w:top w:val="single" w:sz="4" w:space="0" w:color="auto"/>
              <w:left w:val="single" w:sz="4" w:space="0" w:color="000000"/>
              <w:bottom w:val="single" w:sz="4" w:space="0" w:color="auto"/>
              <w:right w:val="single" w:sz="4" w:space="0" w:color="auto"/>
            </w:tcBorders>
          </w:tcPr>
          <w:p w:rsidR="00E74ECA" w:rsidRPr="00AB40F8" w:rsidRDefault="00E74ECA" w:rsidP="00151CB3">
            <w:pPr>
              <w:jc w:val="both"/>
              <w:rPr>
                <w:rFonts w:eastAsia="Calibri" w:cs="Times New Roman"/>
                <w:sz w:val="24"/>
                <w:szCs w:val="24"/>
              </w:rPr>
            </w:pPr>
            <w:r>
              <w:rPr>
                <w:rFonts w:eastAsia="Calibri" w:cs="Times New Roman"/>
                <w:sz w:val="24"/>
                <w:szCs w:val="24"/>
              </w:rPr>
              <w:t>33</w:t>
            </w:r>
          </w:p>
        </w:tc>
        <w:tc>
          <w:tcPr>
            <w:tcW w:w="1283" w:type="dxa"/>
            <w:tcBorders>
              <w:top w:val="single" w:sz="4" w:space="0" w:color="auto"/>
              <w:left w:val="single" w:sz="4" w:space="0" w:color="000000"/>
              <w:bottom w:val="single" w:sz="4" w:space="0" w:color="auto"/>
              <w:right w:val="single" w:sz="4" w:space="0" w:color="auto"/>
            </w:tcBorders>
          </w:tcPr>
          <w:p w:rsidR="00E74ECA" w:rsidRPr="00AB40F8" w:rsidRDefault="00E74ECA" w:rsidP="00151CB3">
            <w:pPr>
              <w:jc w:val="both"/>
              <w:rPr>
                <w:rFonts w:eastAsia="Calibri" w:cs="Times New Roman"/>
                <w:sz w:val="24"/>
                <w:szCs w:val="24"/>
              </w:rPr>
            </w:pPr>
            <w:r>
              <w:rPr>
                <w:rFonts w:eastAsia="Calibri" w:cs="Times New Roman"/>
                <w:sz w:val="24"/>
                <w:szCs w:val="24"/>
              </w:rPr>
              <w:t>2</w:t>
            </w:r>
          </w:p>
        </w:tc>
        <w:tc>
          <w:tcPr>
            <w:tcW w:w="1277" w:type="dxa"/>
            <w:tcBorders>
              <w:top w:val="single" w:sz="4" w:space="0" w:color="auto"/>
              <w:left w:val="single" w:sz="4" w:space="0" w:color="000000"/>
              <w:bottom w:val="single" w:sz="4" w:space="0" w:color="auto"/>
              <w:right w:val="single" w:sz="4" w:space="0" w:color="auto"/>
            </w:tcBorders>
          </w:tcPr>
          <w:p w:rsidR="00E74ECA" w:rsidRPr="00AB40F8" w:rsidRDefault="00E74ECA" w:rsidP="00151CB3">
            <w:pPr>
              <w:jc w:val="both"/>
              <w:rPr>
                <w:rFonts w:eastAsia="Calibri" w:cs="Times New Roman"/>
                <w:sz w:val="24"/>
                <w:szCs w:val="24"/>
              </w:rPr>
            </w:pPr>
            <w:r>
              <w:rPr>
                <w:rFonts w:eastAsia="Calibri" w:cs="Times New Roman"/>
                <w:sz w:val="24"/>
                <w:szCs w:val="24"/>
              </w:rPr>
              <w:t>40</w:t>
            </w:r>
          </w:p>
        </w:tc>
      </w:tr>
      <w:tr w:rsidR="00E74ECA" w:rsidRPr="00AB40F8" w:rsidTr="00151CB3">
        <w:trPr>
          <w:trHeight w:val="253"/>
        </w:trPr>
        <w:tc>
          <w:tcPr>
            <w:tcW w:w="933" w:type="dxa"/>
            <w:tcBorders>
              <w:top w:val="single" w:sz="4" w:space="0" w:color="000000"/>
              <w:left w:val="single" w:sz="4" w:space="0" w:color="000000"/>
              <w:bottom w:val="single" w:sz="4" w:space="0" w:color="000000"/>
              <w:right w:val="single" w:sz="4" w:space="0" w:color="000000"/>
            </w:tcBorders>
            <w:hideMark/>
          </w:tcPr>
          <w:p w:rsidR="00E74ECA" w:rsidRPr="00AB40F8" w:rsidRDefault="00E74ECA" w:rsidP="00151CB3">
            <w:pPr>
              <w:jc w:val="both"/>
              <w:rPr>
                <w:rFonts w:eastAsia="Calibri" w:cs="Times New Roman"/>
                <w:sz w:val="24"/>
                <w:szCs w:val="24"/>
              </w:rPr>
            </w:pPr>
            <w:r w:rsidRPr="00AB40F8">
              <w:rPr>
                <w:rFonts w:eastAsia="Calibri" w:cs="Times New Roman"/>
                <w:sz w:val="24"/>
                <w:szCs w:val="24"/>
              </w:rPr>
              <w:t>5</w:t>
            </w:r>
          </w:p>
        </w:tc>
        <w:tc>
          <w:tcPr>
            <w:tcW w:w="931" w:type="dxa"/>
            <w:tcBorders>
              <w:top w:val="single" w:sz="4" w:space="0" w:color="000000"/>
              <w:left w:val="single" w:sz="4" w:space="0" w:color="000000"/>
              <w:bottom w:val="single" w:sz="4" w:space="0" w:color="000000"/>
              <w:right w:val="single" w:sz="4" w:space="0" w:color="000000"/>
            </w:tcBorders>
          </w:tcPr>
          <w:p w:rsidR="00E74ECA" w:rsidRPr="00AB40F8" w:rsidRDefault="00E74ECA" w:rsidP="00151CB3">
            <w:pPr>
              <w:jc w:val="both"/>
              <w:rPr>
                <w:rFonts w:eastAsia="Calibri" w:cs="Times New Roman"/>
                <w:sz w:val="24"/>
                <w:szCs w:val="24"/>
              </w:rPr>
            </w:pPr>
            <w:r w:rsidRPr="00AB40F8">
              <w:rPr>
                <w:rFonts w:eastAsia="Calibri" w:cs="Times New Roman"/>
                <w:sz w:val="24"/>
                <w:szCs w:val="24"/>
              </w:rPr>
              <w:t>2</w:t>
            </w:r>
          </w:p>
        </w:tc>
        <w:tc>
          <w:tcPr>
            <w:tcW w:w="1145" w:type="dxa"/>
            <w:tcBorders>
              <w:top w:val="single" w:sz="4" w:space="0" w:color="000000"/>
              <w:left w:val="single" w:sz="4" w:space="0" w:color="000000"/>
              <w:bottom w:val="single" w:sz="4" w:space="0" w:color="000000"/>
              <w:right w:val="single" w:sz="4" w:space="0" w:color="000000"/>
            </w:tcBorders>
          </w:tcPr>
          <w:p w:rsidR="00E74ECA" w:rsidRPr="00AB40F8" w:rsidRDefault="00E74ECA" w:rsidP="00151CB3">
            <w:pPr>
              <w:jc w:val="both"/>
              <w:rPr>
                <w:rFonts w:eastAsia="Calibri" w:cs="Times New Roman"/>
                <w:sz w:val="24"/>
                <w:szCs w:val="24"/>
              </w:rPr>
            </w:pPr>
            <w:r w:rsidRPr="00AB40F8">
              <w:rPr>
                <w:rFonts w:eastAsia="Calibri" w:cs="Times New Roman"/>
                <w:sz w:val="24"/>
                <w:szCs w:val="24"/>
              </w:rPr>
              <w:t>32</w:t>
            </w:r>
          </w:p>
        </w:tc>
        <w:tc>
          <w:tcPr>
            <w:tcW w:w="1259" w:type="dxa"/>
            <w:tcBorders>
              <w:top w:val="single" w:sz="4" w:space="0" w:color="auto"/>
              <w:left w:val="single" w:sz="4" w:space="0" w:color="000000"/>
              <w:bottom w:val="single" w:sz="4" w:space="0" w:color="auto"/>
              <w:right w:val="single" w:sz="4" w:space="0" w:color="auto"/>
            </w:tcBorders>
          </w:tcPr>
          <w:p w:rsidR="00E74ECA" w:rsidRPr="00AB40F8" w:rsidRDefault="00E74ECA" w:rsidP="00151CB3">
            <w:pPr>
              <w:jc w:val="both"/>
              <w:rPr>
                <w:rFonts w:eastAsia="Calibri" w:cs="Times New Roman"/>
                <w:sz w:val="24"/>
                <w:szCs w:val="24"/>
              </w:rPr>
            </w:pPr>
            <w:r w:rsidRPr="00AB40F8">
              <w:rPr>
                <w:rFonts w:eastAsia="Calibri" w:cs="Times New Roman"/>
                <w:sz w:val="24"/>
                <w:szCs w:val="24"/>
              </w:rPr>
              <w:t>1</w:t>
            </w:r>
          </w:p>
        </w:tc>
        <w:tc>
          <w:tcPr>
            <w:tcW w:w="1135" w:type="dxa"/>
            <w:tcBorders>
              <w:top w:val="single" w:sz="4" w:space="0" w:color="auto"/>
              <w:left w:val="single" w:sz="4" w:space="0" w:color="000000"/>
              <w:bottom w:val="single" w:sz="4" w:space="0" w:color="auto"/>
              <w:right w:val="single" w:sz="4" w:space="0" w:color="auto"/>
            </w:tcBorders>
          </w:tcPr>
          <w:p w:rsidR="00E74ECA" w:rsidRPr="00AB40F8" w:rsidRDefault="00E74ECA" w:rsidP="00151CB3">
            <w:pPr>
              <w:jc w:val="both"/>
              <w:rPr>
                <w:rFonts w:eastAsia="Calibri" w:cs="Times New Roman"/>
                <w:sz w:val="24"/>
                <w:szCs w:val="24"/>
              </w:rPr>
            </w:pPr>
            <w:r w:rsidRPr="00AB40F8">
              <w:rPr>
                <w:rFonts w:eastAsia="Calibri" w:cs="Times New Roman"/>
                <w:sz w:val="24"/>
                <w:szCs w:val="24"/>
              </w:rPr>
              <w:t>21</w:t>
            </w:r>
          </w:p>
        </w:tc>
        <w:tc>
          <w:tcPr>
            <w:tcW w:w="1281" w:type="dxa"/>
            <w:tcBorders>
              <w:top w:val="single" w:sz="4" w:space="0" w:color="auto"/>
              <w:left w:val="single" w:sz="4" w:space="0" w:color="000000"/>
              <w:bottom w:val="single" w:sz="4" w:space="0" w:color="auto"/>
              <w:right w:val="single" w:sz="4" w:space="0" w:color="auto"/>
            </w:tcBorders>
          </w:tcPr>
          <w:p w:rsidR="00E74ECA" w:rsidRPr="00AB40F8" w:rsidRDefault="00E74ECA" w:rsidP="00151CB3">
            <w:pPr>
              <w:jc w:val="both"/>
              <w:rPr>
                <w:rFonts w:eastAsia="Calibri" w:cs="Times New Roman"/>
                <w:sz w:val="24"/>
                <w:szCs w:val="24"/>
              </w:rPr>
            </w:pPr>
            <w:r>
              <w:rPr>
                <w:rFonts w:eastAsia="Calibri" w:cs="Times New Roman"/>
                <w:sz w:val="24"/>
                <w:szCs w:val="24"/>
              </w:rPr>
              <w:t>5</w:t>
            </w:r>
          </w:p>
        </w:tc>
        <w:tc>
          <w:tcPr>
            <w:tcW w:w="1279" w:type="dxa"/>
            <w:tcBorders>
              <w:top w:val="single" w:sz="4" w:space="0" w:color="auto"/>
              <w:left w:val="single" w:sz="4" w:space="0" w:color="000000"/>
              <w:bottom w:val="single" w:sz="4" w:space="0" w:color="auto"/>
              <w:right w:val="single" w:sz="4" w:space="0" w:color="auto"/>
            </w:tcBorders>
          </w:tcPr>
          <w:p w:rsidR="00E74ECA" w:rsidRPr="00AB40F8" w:rsidRDefault="00E74ECA" w:rsidP="00151CB3">
            <w:pPr>
              <w:jc w:val="both"/>
              <w:rPr>
                <w:rFonts w:eastAsia="Calibri" w:cs="Times New Roman"/>
                <w:sz w:val="24"/>
                <w:szCs w:val="24"/>
              </w:rPr>
            </w:pPr>
            <w:r>
              <w:rPr>
                <w:rFonts w:eastAsia="Calibri" w:cs="Times New Roman"/>
                <w:sz w:val="24"/>
                <w:szCs w:val="24"/>
              </w:rPr>
              <w:t>36</w:t>
            </w:r>
          </w:p>
        </w:tc>
        <w:tc>
          <w:tcPr>
            <w:tcW w:w="1283" w:type="dxa"/>
            <w:tcBorders>
              <w:top w:val="single" w:sz="4" w:space="0" w:color="auto"/>
              <w:left w:val="single" w:sz="4" w:space="0" w:color="000000"/>
              <w:bottom w:val="single" w:sz="4" w:space="0" w:color="auto"/>
              <w:right w:val="single" w:sz="4" w:space="0" w:color="auto"/>
            </w:tcBorders>
          </w:tcPr>
          <w:p w:rsidR="00E74ECA" w:rsidRPr="00AB40F8" w:rsidRDefault="00E74ECA" w:rsidP="00151CB3">
            <w:pPr>
              <w:jc w:val="both"/>
              <w:rPr>
                <w:rFonts w:eastAsia="Calibri" w:cs="Times New Roman"/>
                <w:sz w:val="24"/>
                <w:szCs w:val="24"/>
              </w:rPr>
            </w:pPr>
            <w:r>
              <w:rPr>
                <w:rFonts w:eastAsia="Calibri" w:cs="Times New Roman"/>
                <w:sz w:val="24"/>
                <w:szCs w:val="24"/>
              </w:rPr>
              <w:t>3</w:t>
            </w:r>
          </w:p>
        </w:tc>
        <w:tc>
          <w:tcPr>
            <w:tcW w:w="1277" w:type="dxa"/>
            <w:tcBorders>
              <w:top w:val="single" w:sz="4" w:space="0" w:color="auto"/>
              <w:left w:val="single" w:sz="4" w:space="0" w:color="000000"/>
              <w:bottom w:val="single" w:sz="4" w:space="0" w:color="auto"/>
              <w:right w:val="single" w:sz="4" w:space="0" w:color="auto"/>
            </w:tcBorders>
          </w:tcPr>
          <w:p w:rsidR="00E74ECA" w:rsidRPr="00AB40F8" w:rsidRDefault="00E74ECA" w:rsidP="00151CB3">
            <w:pPr>
              <w:jc w:val="both"/>
              <w:rPr>
                <w:rFonts w:eastAsia="Calibri" w:cs="Times New Roman"/>
                <w:sz w:val="24"/>
                <w:szCs w:val="24"/>
              </w:rPr>
            </w:pPr>
            <w:r>
              <w:rPr>
                <w:rFonts w:eastAsia="Calibri" w:cs="Times New Roman"/>
                <w:sz w:val="24"/>
                <w:szCs w:val="24"/>
              </w:rPr>
              <w:t>36</w:t>
            </w:r>
          </w:p>
        </w:tc>
      </w:tr>
      <w:tr w:rsidR="00E74ECA" w:rsidRPr="00AB40F8" w:rsidTr="00151CB3">
        <w:trPr>
          <w:trHeight w:val="253"/>
        </w:trPr>
        <w:tc>
          <w:tcPr>
            <w:tcW w:w="933" w:type="dxa"/>
            <w:tcBorders>
              <w:top w:val="single" w:sz="4" w:space="0" w:color="000000"/>
              <w:left w:val="single" w:sz="4" w:space="0" w:color="000000"/>
              <w:bottom w:val="single" w:sz="4" w:space="0" w:color="000000"/>
              <w:right w:val="single" w:sz="4" w:space="0" w:color="000000"/>
            </w:tcBorders>
            <w:hideMark/>
          </w:tcPr>
          <w:p w:rsidR="00E74ECA" w:rsidRPr="00AB40F8" w:rsidRDefault="00E74ECA" w:rsidP="00151CB3">
            <w:pPr>
              <w:jc w:val="both"/>
              <w:rPr>
                <w:rFonts w:eastAsia="Calibri" w:cs="Times New Roman"/>
                <w:sz w:val="24"/>
                <w:szCs w:val="24"/>
              </w:rPr>
            </w:pPr>
            <w:r w:rsidRPr="00AB40F8">
              <w:rPr>
                <w:rFonts w:eastAsia="Calibri" w:cs="Times New Roman"/>
                <w:sz w:val="24"/>
                <w:szCs w:val="24"/>
              </w:rPr>
              <w:t>6</w:t>
            </w:r>
          </w:p>
        </w:tc>
        <w:tc>
          <w:tcPr>
            <w:tcW w:w="931" w:type="dxa"/>
            <w:tcBorders>
              <w:top w:val="single" w:sz="4" w:space="0" w:color="000000"/>
              <w:left w:val="single" w:sz="4" w:space="0" w:color="000000"/>
              <w:bottom w:val="single" w:sz="4" w:space="0" w:color="000000"/>
              <w:right w:val="single" w:sz="4" w:space="0" w:color="000000"/>
            </w:tcBorders>
          </w:tcPr>
          <w:p w:rsidR="00E74ECA" w:rsidRPr="00AB40F8" w:rsidRDefault="00E74ECA" w:rsidP="00151CB3">
            <w:pPr>
              <w:jc w:val="both"/>
              <w:rPr>
                <w:rFonts w:eastAsia="Calibri" w:cs="Times New Roman"/>
                <w:sz w:val="24"/>
                <w:szCs w:val="24"/>
              </w:rPr>
            </w:pPr>
            <w:r w:rsidRPr="00AB40F8">
              <w:rPr>
                <w:rFonts w:eastAsia="Calibri" w:cs="Times New Roman"/>
                <w:sz w:val="24"/>
                <w:szCs w:val="24"/>
              </w:rPr>
              <w:t>2</w:t>
            </w:r>
          </w:p>
        </w:tc>
        <w:tc>
          <w:tcPr>
            <w:tcW w:w="1145" w:type="dxa"/>
            <w:tcBorders>
              <w:top w:val="single" w:sz="4" w:space="0" w:color="000000"/>
              <w:left w:val="single" w:sz="4" w:space="0" w:color="000000"/>
              <w:bottom w:val="single" w:sz="4" w:space="0" w:color="auto"/>
              <w:right w:val="single" w:sz="4" w:space="0" w:color="000000"/>
            </w:tcBorders>
          </w:tcPr>
          <w:p w:rsidR="00E74ECA" w:rsidRPr="00AB40F8" w:rsidRDefault="00E74ECA" w:rsidP="00151CB3">
            <w:pPr>
              <w:jc w:val="both"/>
              <w:rPr>
                <w:rFonts w:eastAsia="Calibri" w:cs="Times New Roman"/>
                <w:sz w:val="24"/>
                <w:szCs w:val="24"/>
              </w:rPr>
            </w:pPr>
            <w:r w:rsidRPr="00AB40F8">
              <w:rPr>
                <w:rFonts w:eastAsia="Calibri" w:cs="Times New Roman"/>
                <w:sz w:val="24"/>
                <w:szCs w:val="24"/>
              </w:rPr>
              <w:t>29</w:t>
            </w:r>
          </w:p>
        </w:tc>
        <w:tc>
          <w:tcPr>
            <w:tcW w:w="1259" w:type="dxa"/>
            <w:tcBorders>
              <w:top w:val="single" w:sz="4" w:space="0" w:color="auto"/>
              <w:left w:val="single" w:sz="4" w:space="0" w:color="000000"/>
              <w:bottom w:val="single" w:sz="4" w:space="0" w:color="auto"/>
              <w:right w:val="single" w:sz="4" w:space="0" w:color="auto"/>
            </w:tcBorders>
          </w:tcPr>
          <w:p w:rsidR="00E74ECA" w:rsidRPr="00AB40F8" w:rsidRDefault="00E74ECA" w:rsidP="00151CB3">
            <w:pPr>
              <w:jc w:val="both"/>
              <w:rPr>
                <w:rFonts w:eastAsia="Calibri" w:cs="Times New Roman"/>
                <w:sz w:val="24"/>
                <w:szCs w:val="24"/>
              </w:rPr>
            </w:pPr>
            <w:r w:rsidRPr="00AB40F8">
              <w:rPr>
                <w:rFonts w:eastAsia="Calibri" w:cs="Times New Roman"/>
                <w:sz w:val="24"/>
                <w:szCs w:val="24"/>
              </w:rPr>
              <w:t>2</w:t>
            </w:r>
          </w:p>
        </w:tc>
        <w:tc>
          <w:tcPr>
            <w:tcW w:w="1135" w:type="dxa"/>
            <w:tcBorders>
              <w:top w:val="single" w:sz="4" w:space="0" w:color="auto"/>
              <w:left w:val="single" w:sz="4" w:space="0" w:color="000000"/>
              <w:bottom w:val="single" w:sz="4" w:space="0" w:color="auto"/>
              <w:right w:val="single" w:sz="4" w:space="0" w:color="auto"/>
            </w:tcBorders>
          </w:tcPr>
          <w:p w:rsidR="00E74ECA" w:rsidRPr="00AB40F8" w:rsidRDefault="00E74ECA" w:rsidP="00151CB3">
            <w:pPr>
              <w:jc w:val="both"/>
              <w:rPr>
                <w:rFonts w:eastAsia="Calibri" w:cs="Times New Roman"/>
                <w:sz w:val="24"/>
                <w:szCs w:val="24"/>
              </w:rPr>
            </w:pPr>
            <w:r w:rsidRPr="00AB40F8">
              <w:rPr>
                <w:rFonts w:eastAsia="Calibri" w:cs="Times New Roman"/>
                <w:sz w:val="24"/>
                <w:szCs w:val="24"/>
              </w:rPr>
              <w:t>34</w:t>
            </w:r>
          </w:p>
        </w:tc>
        <w:tc>
          <w:tcPr>
            <w:tcW w:w="1281" w:type="dxa"/>
            <w:tcBorders>
              <w:top w:val="single" w:sz="4" w:space="0" w:color="auto"/>
              <w:left w:val="single" w:sz="4" w:space="0" w:color="000000"/>
              <w:bottom w:val="single" w:sz="4" w:space="0" w:color="auto"/>
              <w:right w:val="single" w:sz="4" w:space="0" w:color="auto"/>
            </w:tcBorders>
          </w:tcPr>
          <w:p w:rsidR="00E74ECA" w:rsidRPr="00AB40F8" w:rsidRDefault="00E74ECA" w:rsidP="00151CB3">
            <w:pPr>
              <w:jc w:val="both"/>
              <w:rPr>
                <w:rFonts w:eastAsia="Calibri" w:cs="Times New Roman"/>
                <w:sz w:val="24"/>
                <w:szCs w:val="24"/>
              </w:rPr>
            </w:pPr>
            <w:r>
              <w:rPr>
                <w:rFonts w:eastAsia="Calibri" w:cs="Times New Roman"/>
                <w:sz w:val="24"/>
                <w:szCs w:val="24"/>
              </w:rPr>
              <w:t>1</w:t>
            </w:r>
          </w:p>
        </w:tc>
        <w:tc>
          <w:tcPr>
            <w:tcW w:w="1279" w:type="dxa"/>
            <w:tcBorders>
              <w:top w:val="single" w:sz="4" w:space="0" w:color="auto"/>
              <w:left w:val="single" w:sz="4" w:space="0" w:color="000000"/>
              <w:bottom w:val="single" w:sz="4" w:space="0" w:color="auto"/>
              <w:right w:val="single" w:sz="4" w:space="0" w:color="auto"/>
            </w:tcBorders>
          </w:tcPr>
          <w:p w:rsidR="00E74ECA" w:rsidRPr="00AB40F8" w:rsidRDefault="00E74ECA" w:rsidP="00151CB3">
            <w:pPr>
              <w:jc w:val="both"/>
              <w:rPr>
                <w:rFonts w:eastAsia="Calibri" w:cs="Times New Roman"/>
                <w:sz w:val="24"/>
                <w:szCs w:val="24"/>
              </w:rPr>
            </w:pPr>
            <w:r>
              <w:rPr>
                <w:rFonts w:eastAsia="Calibri" w:cs="Times New Roman"/>
                <w:sz w:val="24"/>
                <w:szCs w:val="24"/>
              </w:rPr>
              <w:t>19</w:t>
            </w:r>
          </w:p>
        </w:tc>
        <w:tc>
          <w:tcPr>
            <w:tcW w:w="1283" w:type="dxa"/>
            <w:tcBorders>
              <w:top w:val="single" w:sz="4" w:space="0" w:color="auto"/>
              <w:left w:val="single" w:sz="4" w:space="0" w:color="000000"/>
              <w:bottom w:val="single" w:sz="4" w:space="0" w:color="auto"/>
              <w:right w:val="single" w:sz="4" w:space="0" w:color="auto"/>
            </w:tcBorders>
          </w:tcPr>
          <w:p w:rsidR="00E74ECA" w:rsidRPr="00AB40F8" w:rsidRDefault="00E74ECA" w:rsidP="00151CB3">
            <w:pPr>
              <w:jc w:val="both"/>
              <w:rPr>
                <w:rFonts w:eastAsia="Calibri" w:cs="Times New Roman"/>
                <w:sz w:val="24"/>
                <w:szCs w:val="24"/>
              </w:rPr>
            </w:pPr>
            <w:r>
              <w:rPr>
                <w:rFonts w:eastAsia="Calibri" w:cs="Times New Roman"/>
                <w:sz w:val="24"/>
                <w:szCs w:val="24"/>
              </w:rPr>
              <w:t>2</w:t>
            </w:r>
          </w:p>
        </w:tc>
        <w:tc>
          <w:tcPr>
            <w:tcW w:w="1277" w:type="dxa"/>
            <w:tcBorders>
              <w:top w:val="single" w:sz="4" w:space="0" w:color="auto"/>
              <w:left w:val="single" w:sz="4" w:space="0" w:color="000000"/>
              <w:bottom w:val="single" w:sz="4" w:space="0" w:color="auto"/>
              <w:right w:val="single" w:sz="4" w:space="0" w:color="auto"/>
            </w:tcBorders>
          </w:tcPr>
          <w:p w:rsidR="00E74ECA" w:rsidRPr="00AB40F8" w:rsidRDefault="00E74ECA" w:rsidP="00151CB3">
            <w:pPr>
              <w:jc w:val="both"/>
              <w:rPr>
                <w:rFonts w:eastAsia="Calibri" w:cs="Times New Roman"/>
                <w:sz w:val="24"/>
                <w:szCs w:val="24"/>
              </w:rPr>
            </w:pPr>
            <w:r>
              <w:rPr>
                <w:rFonts w:eastAsia="Calibri" w:cs="Times New Roman"/>
                <w:sz w:val="24"/>
                <w:szCs w:val="24"/>
              </w:rPr>
              <w:t>34</w:t>
            </w:r>
          </w:p>
        </w:tc>
      </w:tr>
      <w:tr w:rsidR="00E74ECA" w:rsidRPr="00AB40F8" w:rsidTr="00151CB3">
        <w:trPr>
          <w:trHeight w:val="253"/>
        </w:trPr>
        <w:tc>
          <w:tcPr>
            <w:tcW w:w="933" w:type="dxa"/>
            <w:tcBorders>
              <w:top w:val="single" w:sz="4" w:space="0" w:color="000000"/>
              <w:left w:val="single" w:sz="4" w:space="0" w:color="000000"/>
              <w:bottom w:val="single" w:sz="4" w:space="0" w:color="000000"/>
              <w:right w:val="single" w:sz="4" w:space="0" w:color="000000"/>
            </w:tcBorders>
            <w:hideMark/>
          </w:tcPr>
          <w:p w:rsidR="00E74ECA" w:rsidRPr="00AB40F8" w:rsidRDefault="00E74ECA" w:rsidP="00151CB3">
            <w:pPr>
              <w:jc w:val="both"/>
              <w:rPr>
                <w:rFonts w:eastAsia="Calibri" w:cs="Times New Roman"/>
                <w:sz w:val="24"/>
                <w:szCs w:val="24"/>
              </w:rPr>
            </w:pPr>
            <w:r w:rsidRPr="00AB40F8">
              <w:rPr>
                <w:rFonts w:eastAsia="Calibri" w:cs="Times New Roman"/>
                <w:sz w:val="24"/>
                <w:szCs w:val="24"/>
              </w:rPr>
              <w:t>7</w:t>
            </w:r>
          </w:p>
        </w:tc>
        <w:tc>
          <w:tcPr>
            <w:tcW w:w="931" w:type="dxa"/>
            <w:tcBorders>
              <w:top w:val="single" w:sz="4" w:space="0" w:color="000000"/>
              <w:left w:val="single" w:sz="4" w:space="0" w:color="000000"/>
              <w:bottom w:val="single" w:sz="4" w:space="0" w:color="000000"/>
              <w:right w:val="single" w:sz="4" w:space="0" w:color="000000"/>
            </w:tcBorders>
          </w:tcPr>
          <w:p w:rsidR="00E74ECA" w:rsidRPr="00AB40F8" w:rsidRDefault="00E74ECA" w:rsidP="00151CB3">
            <w:pPr>
              <w:jc w:val="both"/>
              <w:rPr>
                <w:rFonts w:eastAsia="Calibri" w:cs="Times New Roman"/>
                <w:sz w:val="24"/>
                <w:szCs w:val="24"/>
              </w:rPr>
            </w:pPr>
            <w:r w:rsidRPr="00AB40F8">
              <w:rPr>
                <w:rFonts w:eastAsia="Calibri" w:cs="Times New Roman"/>
                <w:sz w:val="24"/>
                <w:szCs w:val="24"/>
              </w:rPr>
              <w:t>2</w:t>
            </w:r>
          </w:p>
        </w:tc>
        <w:tc>
          <w:tcPr>
            <w:tcW w:w="1145" w:type="dxa"/>
            <w:tcBorders>
              <w:top w:val="single" w:sz="4" w:space="0" w:color="000000"/>
              <w:left w:val="single" w:sz="4" w:space="0" w:color="000000"/>
              <w:bottom w:val="single" w:sz="4" w:space="0" w:color="auto"/>
              <w:right w:val="single" w:sz="4" w:space="0" w:color="000000"/>
            </w:tcBorders>
          </w:tcPr>
          <w:p w:rsidR="00E74ECA" w:rsidRPr="00AB40F8" w:rsidRDefault="00E74ECA" w:rsidP="00151CB3">
            <w:pPr>
              <w:jc w:val="both"/>
              <w:rPr>
                <w:rFonts w:eastAsia="Calibri" w:cs="Times New Roman"/>
                <w:sz w:val="24"/>
                <w:szCs w:val="24"/>
              </w:rPr>
            </w:pPr>
            <w:r w:rsidRPr="00AB40F8">
              <w:rPr>
                <w:rFonts w:eastAsia="Calibri" w:cs="Times New Roman"/>
                <w:sz w:val="24"/>
                <w:szCs w:val="24"/>
              </w:rPr>
              <w:t>26</w:t>
            </w:r>
          </w:p>
        </w:tc>
        <w:tc>
          <w:tcPr>
            <w:tcW w:w="1259" w:type="dxa"/>
            <w:tcBorders>
              <w:top w:val="single" w:sz="4" w:space="0" w:color="auto"/>
              <w:left w:val="single" w:sz="4" w:space="0" w:color="000000"/>
              <w:bottom w:val="single" w:sz="4" w:space="0" w:color="auto"/>
              <w:right w:val="single" w:sz="4" w:space="0" w:color="auto"/>
            </w:tcBorders>
          </w:tcPr>
          <w:p w:rsidR="00E74ECA" w:rsidRPr="00AB40F8" w:rsidRDefault="00E74ECA" w:rsidP="00151CB3">
            <w:pPr>
              <w:jc w:val="both"/>
              <w:rPr>
                <w:rFonts w:eastAsia="Calibri" w:cs="Times New Roman"/>
                <w:sz w:val="24"/>
                <w:szCs w:val="24"/>
              </w:rPr>
            </w:pPr>
            <w:r w:rsidRPr="00AB40F8">
              <w:rPr>
                <w:rFonts w:eastAsia="Calibri" w:cs="Times New Roman"/>
                <w:sz w:val="24"/>
                <w:szCs w:val="24"/>
              </w:rPr>
              <w:t>2</w:t>
            </w:r>
          </w:p>
        </w:tc>
        <w:tc>
          <w:tcPr>
            <w:tcW w:w="1135" w:type="dxa"/>
            <w:tcBorders>
              <w:top w:val="single" w:sz="4" w:space="0" w:color="auto"/>
              <w:left w:val="single" w:sz="4" w:space="0" w:color="000000"/>
              <w:bottom w:val="single" w:sz="4" w:space="0" w:color="auto"/>
              <w:right w:val="single" w:sz="4" w:space="0" w:color="auto"/>
            </w:tcBorders>
          </w:tcPr>
          <w:p w:rsidR="00E74ECA" w:rsidRPr="00AB40F8" w:rsidRDefault="00E74ECA" w:rsidP="00151CB3">
            <w:pPr>
              <w:jc w:val="both"/>
              <w:rPr>
                <w:rFonts w:eastAsia="Calibri" w:cs="Times New Roman"/>
                <w:sz w:val="24"/>
                <w:szCs w:val="24"/>
              </w:rPr>
            </w:pPr>
            <w:r w:rsidRPr="00AB40F8">
              <w:rPr>
                <w:rFonts w:eastAsia="Calibri" w:cs="Times New Roman"/>
                <w:sz w:val="24"/>
                <w:szCs w:val="24"/>
              </w:rPr>
              <w:t>31</w:t>
            </w:r>
          </w:p>
        </w:tc>
        <w:tc>
          <w:tcPr>
            <w:tcW w:w="1281" w:type="dxa"/>
            <w:tcBorders>
              <w:top w:val="single" w:sz="4" w:space="0" w:color="auto"/>
              <w:left w:val="single" w:sz="4" w:space="0" w:color="000000"/>
              <w:bottom w:val="single" w:sz="4" w:space="0" w:color="auto"/>
              <w:right w:val="single" w:sz="4" w:space="0" w:color="auto"/>
            </w:tcBorders>
          </w:tcPr>
          <w:p w:rsidR="00E74ECA" w:rsidRPr="00AB40F8" w:rsidRDefault="00E74ECA" w:rsidP="00151CB3">
            <w:pPr>
              <w:jc w:val="both"/>
              <w:rPr>
                <w:rFonts w:eastAsia="Calibri" w:cs="Times New Roman"/>
                <w:sz w:val="24"/>
                <w:szCs w:val="24"/>
              </w:rPr>
            </w:pPr>
            <w:r>
              <w:rPr>
                <w:rFonts w:eastAsia="Calibri" w:cs="Times New Roman"/>
                <w:sz w:val="24"/>
                <w:szCs w:val="24"/>
              </w:rPr>
              <w:t>2</w:t>
            </w:r>
          </w:p>
        </w:tc>
        <w:tc>
          <w:tcPr>
            <w:tcW w:w="1279" w:type="dxa"/>
            <w:tcBorders>
              <w:top w:val="single" w:sz="4" w:space="0" w:color="auto"/>
              <w:left w:val="single" w:sz="4" w:space="0" w:color="000000"/>
              <w:bottom w:val="single" w:sz="4" w:space="0" w:color="auto"/>
              <w:right w:val="single" w:sz="4" w:space="0" w:color="auto"/>
            </w:tcBorders>
          </w:tcPr>
          <w:p w:rsidR="00E74ECA" w:rsidRPr="00AB40F8" w:rsidRDefault="00E74ECA" w:rsidP="00151CB3">
            <w:pPr>
              <w:jc w:val="both"/>
              <w:rPr>
                <w:rFonts w:eastAsia="Calibri" w:cs="Times New Roman"/>
                <w:sz w:val="24"/>
                <w:szCs w:val="24"/>
              </w:rPr>
            </w:pPr>
            <w:r>
              <w:rPr>
                <w:rFonts w:eastAsia="Calibri" w:cs="Times New Roman"/>
                <w:sz w:val="24"/>
                <w:szCs w:val="24"/>
              </w:rPr>
              <w:t>35</w:t>
            </w:r>
          </w:p>
        </w:tc>
        <w:tc>
          <w:tcPr>
            <w:tcW w:w="1283" w:type="dxa"/>
            <w:tcBorders>
              <w:top w:val="single" w:sz="4" w:space="0" w:color="auto"/>
              <w:left w:val="single" w:sz="4" w:space="0" w:color="000000"/>
              <w:bottom w:val="single" w:sz="4" w:space="0" w:color="auto"/>
              <w:right w:val="single" w:sz="4" w:space="0" w:color="auto"/>
            </w:tcBorders>
          </w:tcPr>
          <w:p w:rsidR="00E74ECA" w:rsidRPr="00AB40F8" w:rsidRDefault="00E74ECA" w:rsidP="00151CB3">
            <w:pPr>
              <w:jc w:val="both"/>
              <w:rPr>
                <w:rFonts w:eastAsia="Calibri" w:cs="Times New Roman"/>
                <w:sz w:val="24"/>
                <w:szCs w:val="24"/>
              </w:rPr>
            </w:pPr>
            <w:r>
              <w:rPr>
                <w:rFonts w:eastAsia="Calibri" w:cs="Times New Roman"/>
                <w:sz w:val="24"/>
                <w:szCs w:val="24"/>
              </w:rPr>
              <w:t>2</w:t>
            </w:r>
          </w:p>
        </w:tc>
        <w:tc>
          <w:tcPr>
            <w:tcW w:w="1277" w:type="dxa"/>
            <w:tcBorders>
              <w:top w:val="single" w:sz="4" w:space="0" w:color="auto"/>
              <w:left w:val="single" w:sz="4" w:space="0" w:color="000000"/>
              <w:bottom w:val="single" w:sz="4" w:space="0" w:color="auto"/>
              <w:right w:val="single" w:sz="4" w:space="0" w:color="auto"/>
            </w:tcBorders>
          </w:tcPr>
          <w:p w:rsidR="00E74ECA" w:rsidRPr="00AB40F8" w:rsidRDefault="00E74ECA" w:rsidP="00151CB3">
            <w:pPr>
              <w:jc w:val="both"/>
              <w:rPr>
                <w:rFonts w:eastAsia="Calibri" w:cs="Times New Roman"/>
                <w:sz w:val="24"/>
                <w:szCs w:val="24"/>
              </w:rPr>
            </w:pPr>
            <w:r>
              <w:rPr>
                <w:rFonts w:eastAsia="Calibri" w:cs="Times New Roman"/>
                <w:sz w:val="24"/>
                <w:szCs w:val="24"/>
              </w:rPr>
              <w:t>16</w:t>
            </w:r>
          </w:p>
        </w:tc>
      </w:tr>
      <w:tr w:rsidR="00E74ECA" w:rsidRPr="00AB40F8" w:rsidTr="00151CB3">
        <w:trPr>
          <w:trHeight w:val="253"/>
        </w:trPr>
        <w:tc>
          <w:tcPr>
            <w:tcW w:w="933" w:type="dxa"/>
            <w:tcBorders>
              <w:top w:val="single" w:sz="4" w:space="0" w:color="000000"/>
              <w:left w:val="single" w:sz="4" w:space="0" w:color="000000"/>
              <w:bottom w:val="single" w:sz="4" w:space="0" w:color="000000"/>
              <w:right w:val="single" w:sz="4" w:space="0" w:color="000000"/>
            </w:tcBorders>
            <w:hideMark/>
          </w:tcPr>
          <w:p w:rsidR="00E74ECA" w:rsidRPr="00AB40F8" w:rsidRDefault="00E74ECA" w:rsidP="00151CB3">
            <w:pPr>
              <w:jc w:val="both"/>
              <w:rPr>
                <w:rFonts w:eastAsia="Calibri" w:cs="Times New Roman"/>
                <w:sz w:val="24"/>
                <w:szCs w:val="24"/>
              </w:rPr>
            </w:pPr>
            <w:r w:rsidRPr="00AB40F8">
              <w:rPr>
                <w:rFonts w:eastAsia="Calibri" w:cs="Times New Roman"/>
                <w:sz w:val="24"/>
                <w:szCs w:val="24"/>
              </w:rPr>
              <w:t>8</w:t>
            </w:r>
          </w:p>
        </w:tc>
        <w:tc>
          <w:tcPr>
            <w:tcW w:w="931" w:type="dxa"/>
            <w:tcBorders>
              <w:top w:val="single" w:sz="4" w:space="0" w:color="000000"/>
              <w:left w:val="single" w:sz="4" w:space="0" w:color="000000"/>
              <w:bottom w:val="single" w:sz="4" w:space="0" w:color="000000"/>
              <w:right w:val="single" w:sz="4" w:space="0" w:color="000000"/>
            </w:tcBorders>
          </w:tcPr>
          <w:p w:rsidR="00E74ECA" w:rsidRPr="00AB40F8" w:rsidRDefault="00E74ECA" w:rsidP="00151CB3">
            <w:pPr>
              <w:jc w:val="both"/>
              <w:rPr>
                <w:rFonts w:eastAsia="Calibri" w:cs="Times New Roman"/>
                <w:sz w:val="24"/>
                <w:szCs w:val="24"/>
              </w:rPr>
            </w:pPr>
            <w:r w:rsidRPr="00AB40F8">
              <w:rPr>
                <w:rFonts w:eastAsia="Calibri" w:cs="Times New Roman"/>
                <w:sz w:val="24"/>
                <w:szCs w:val="24"/>
              </w:rPr>
              <w:t>2</w:t>
            </w:r>
          </w:p>
        </w:tc>
        <w:tc>
          <w:tcPr>
            <w:tcW w:w="1145" w:type="dxa"/>
            <w:tcBorders>
              <w:top w:val="single" w:sz="4" w:space="0" w:color="000000"/>
              <w:left w:val="single" w:sz="4" w:space="0" w:color="000000"/>
              <w:bottom w:val="single" w:sz="4" w:space="0" w:color="000000"/>
              <w:right w:val="single" w:sz="4" w:space="0" w:color="000000"/>
            </w:tcBorders>
          </w:tcPr>
          <w:p w:rsidR="00E74ECA" w:rsidRPr="00AB40F8" w:rsidRDefault="00E74ECA" w:rsidP="00151CB3">
            <w:pPr>
              <w:jc w:val="both"/>
              <w:rPr>
                <w:rFonts w:eastAsia="Calibri" w:cs="Times New Roman"/>
                <w:sz w:val="24"/>
                <w:szCs w:val="24"/>
              </w:rPr>
            </w:pPr>
            <w:r w:rsidRPr="00AB40F8">
              <w:rPr>
                <w:rFonts w:eastAsia="Calibri" w:cs="Times New Roman"/>
                <w:sz w:val="24"/>
                <w:szCs w:val="24"/>
              </w:rPr>
              <w:t>35</w:t>
            </w:r>
          </w:p>
        </w:tc>
        <w:tc>
          <w:tcPr>
            <w:tcW w:w="1259" w:type="dxa"/>
            <w:tcBorders>
              <w:top w:val="single" w:sz="4" w:space="0" w:color="auto"/>
              <w:left w:val="single" w:sz="4" w:space="0" w:color="000000"/>
              <w:bottom w:val="single" w:sz="4" w:space="0" w:color="auto"/>
              <w:right w:val="single" w:sz="4" w:space="0" w:color="auto"/>
            </w:tcBorders>
          </w:tcPr>
          <w:p w:rsidR="00E74ECA" w:rsidRPr="00AB40F8" w:rsidRDefault="00E74ECA" w:rsidP="00151CB3">
            <w:pPr>
              <w:jc w:val="both"/>
              <w:rPr>
                <w:rFonts w:eastAsia="Calibri" w:cs="Times New Roman"/>
                <w:sz w:val="24"/>
                <w:szCs w:val="24"/>
              </w:rPr>
            </w:pPr>
            <w:r w:rsidRPr="00AB40F8">
              <w:rPr>
                <w:rFonts w:eastAsia="Calibri" w:cs="Times New Roman"/>
                <w:sz w:val="24"/>
                <w:szCs w:val="24"/>
              </w:rPr>
              <w:t>1</w:t>
            </w:r>
          </w:p>
        </w:tc>
        <w:tc>
          <w:tcPr>
            <w:tcW w:w="1135" w:type="dxa"/>
            <w:tcBorders>
              <w:top w:val="single" w:sz="4" w:space="0" w:color="auto"/>
              <w:left w:val="single" w:sz="4" w:space="0" w:color="000000"/>
              <w:bottom w:val="single" w:sz="4" w:space="0" w:color="auto"/>
              <w:right w:val="single" w:sz="4" w:space="0" w:color="auto"/>
            </w:tcBorders>
          </w:tcPr>
          <w:p w:rsidR="00E74ECA" w:rsidRPr="00AB40F8" w:rsidRDefault="00E74ECA" w:rsidP="00151CB3">
            <w:pPr>
              <w:jc w:val="both"/>
              <w:rPr>
                <w:rFonts w:eastAsia="Calibri" w:cs="Times New Roman"/>
                <w:sz w:val="24"/>
                <w:szCs w:val="24"/>
              </w:rPr>
            </w:pPr>
            <w:r w:rsidRPr="00AB40F8">
              <w:rPr>
                <w:rFonts w:eastAsia="Calibri" w:cs="Times New Roman"/>
                <w:sz w:val="24"/>
                <w:szCs w:val="24"/>
              </w:rPr>
              <w:t>23</w:t>
            </w:r>
          </w:p>
        </w:tc>
        <w:tc>
          <w:tcPr>
            <w:tcW w:w="1281" w:type="dxa"/>
            <w:tcBorders>
              <w:top w:val="single" w:sz="4" w:space="0" w:color="auto"/>
              <w:left w:val="single" w:sz="4" w:space="0" w:color="000000"/>
              <w:bottom w:val="single" w:sz="4" w:space="0" w:color="auto"/>
              <w:right w:val="single" w:sz="4" w:space="0" w:color="auto"/>
            </w:tcBorders>
          </w:tcPr>
          <w:p w:rsidR="00E74ECA" w:rsidRPr="00AB40F8" w:rsidRDefault="00E74ECA" w:rsidP="00151CB3">
            <w:pPr>
              <w:jc w:val="both"/>
              <w:rPr>
                <w:rFonts w:eastAsia="Calibri" w:cs="Times New Roman"/>
                <w:sz w:val="24"/>
                <w:szCs w:val="24"/>
              </w:rPr>
            </w:pPr>
            <w:r>
              <w:rPr>
                <w:rFonts w:eastAsia="Calibri" w:cs="Times New Roman"/>
                <w:sz w:val="24"/>
                <w:szCs w:val="24"/>
              </w:rPr>
              <w:t>2</w:t>
            </w:r>
          </w:p>
        </w:tc>
        <w:tc>
          <w:tcPr>
            <w:tcW w:w="1279" w:type="dxa"/>
            <w:tcBorders>
              <w:top w:val="single" w:sz="4" w:space="0" w:color="auto"/>
              <w:left w:val="single" w:sz="4" w:space="0" w:color="000000"/>
              <w:bottom w:val="single" w:sz="4" w:space="0" w:color="auto"/>
              <w:right w:val="single" w:sz="4" w:space="0" w:color="auto"/>
            </w:tcBorders>
          </w:tcPr>
          <w:p w:rsidR="00E74ECA" w:rsidRPr="00AB40F8" w:rsidRDefault="00E74ECA" w:rsidP="00151CB3">
            <w:pPr>
              <w:jc w:val="both"/>
              <w:rPr>
                <w:rFonts w:eastAsia="Calibri" w:cs="Times New Roman"/>
                <w:sz w:val="24"/>
                <w:szCs w:val="24"/>
              </w:rPr>
            </w:pPr>
            <w:r>
              <w:rPr>
                <w:rFonts w:eastAsia="Calibri" w:cs="Times New Roman"/>
                <w:sz w:val="24"/>
                <w:szCs w:val="24"/>
              </w:rPr>
              <w:t>26</w:t>
            </w:r>
          </w:p>
        </w:tc>
        <w:tc>
          <w:tcPr>
            <w:tcW w:w="1283" w:type="dxa"/>
            <w:tcBorders>
              <w:top w:val="single" w:sz="4" w:space="0" w:color="auto"/>
              <w:left w:val="single" w:sz="4" w:space="0" w:color="000000"/>
              <w:bottom w:val="single" w:sz="4" w:space="0" w:color="auto"/>
              <w:right w:val="single" w:sz="4" w:space="0" w:color="auto"/>
            </w:tcBorders>
          </w:tcPr>
          <w:p w:rsidR="00E74ECA" w:rsidRPr="00AB40F8" w:rsidRDefault="00E74ECA" w:rsidP="00151CB3">
            <w:pPr>
              <w:jc w:val="both"/>
              <w:rPr>
                <w:rFonts w:eastAsia="Calibri" w:cs="Times New Roman"/>
                <w:sz w:val="24"/>
                <w:szCs w:val="24"/>
              </w:rPr>
            </w:pPr>
            <w:r>
              <w:rPr>
                <w:rFonts w:eastAsia="Calibri" w:cs="Times New Roman"/>
                <w:sz w:val="24"/>
                <w:szCs w:val="24"/>
              </w:rPr>
              <w:t>3</w:t>
            </w:r>
          </w:p>
        </w:tc>
        <w:tc>
          <w:tcPr>
            <w:tcW w:w="1277" w:type="dxa"/>
            <w:tcBorders>
              <w:top w:val="single" w:sz="4" w:space="0" w:color="auto"/>
              <w:left w:val="single" w:sz="4" w:space="0" w:color="000000"/>
              <w:bottom w:val="single" w:sz="4" w:space="0" w:color="auto"/>
              <w:right w:val="single" w:sz="4" w:space="0" w:color="auto"/>
            </w:tcBorders>
          </w:tcPr>
          <w:p w:rsidR="00E74ECA" w:rsidRPr="00AB40F8" w:rsidRDefault="00E74ECA" w:rsidP="00151CB3">
            <w:pPr>
              <w:jc w:val="both"/>
              <w:rPr>
                <w:rFonts w:eastAsia="Calibri" w:cs="Times New Roman"/>
                <w:sz w:val="24"/>
                <w:szCs w:val="24"/>
              </w:rPr>
            </w:pPr>
            <w:r>
              <w:rPr>
                <w:rFonts w:eastAsia="Calibri" w:cs="Times New Roman"/>
                <w:sz w:val="24"/>
                <w:szCs w:val="24"/>
              </w:rPr>
              <w:t>30</w:t>
            </w:r>
          </w:p>
        </w:tc>
      </w:tr>
      <w:tr w:rsidR="00E74ECA" w:rsidRPr="00AB40F8" w:rsidTr="00151CB3">
        <w:trPr>
          <w:trHeight w:val="253"/>
        </w:trPr>
        <w:tc>
          <w:tcPr>
            <w:tcW w:w="933" w:type="dxa"/>
            <w:tcBorders>
              <w:top w:val="single" w:sz="4" w:space="0" w:color="000000"/>
              <w:left w:val="single" w:sz="4" w:space="0" w:color="000000"/>
              <w:bottom w:val="single" w:sz="4" w:space="0" w:color="000000"/>
              <w:right w:val="single" w:sz="4" w:space="0" w:color="000000"/>
            </w:tcBorders>
            <w:hideMark/>
          </w:tcPr>
          <w:p w:rsidR="00E74ECA" w:rsidRPr="00AB40F8" w:rsidRDefault="00E74ECA" w:rsidP="00151CB3">
            <w:pPr>
              <w:jc w:val="both"/>
              <w:rPr>
                <w:rFonts w:eastAsia="Calibri" w:cs="Times New Roman"/>
                <w:sz w:val="24"/>
                <w:szCs w:val="24"/>
              </w:rPr>
            </w:pPr>
            <w:r w:rsidRPr="00AB40F8">
              <w:rPr>
                <w:rFonts w:eastAsia="Calibri" w:cs="Times New Roman"/>
                <w:sz w:val="24"/>
                <w:szCs w:val="24"/>
              </w:rPr>
              <w:t>9</w:t>
            </w:r>
          </w:p>
        </w:tc>
        <w:tc>
          <w:tcPr>
            <w:tcW w:w="931" w:type="dxa"/>
            <w:tcBorders>
              <w:top w:val="single" w:sz="4" w:space="0" w:color="000000"/>
              <w:left w:val="single" w:sz="4" w:space="0" w:color="000000"/>
              <w:bottom w:val="single" w:sz="4" w:space="0" w:color="000000"/>
              <w:right w:val="single" w:sz="4" w:space="0" w:color="000000"/>
            </w:tcBorders>
          </w:tcPr>
          <w:p w:rsidR="00E74ECA" w:rsidRPr="00AB40F8" w:rsidRDefault="00E74ECA" w:rsidP="00151CB3">
            <w:pPr>
              <w:jc w:val="both"/>
              <w:rPr>
                <w:rFonts w:eastAsia="Calibri" w:cs="Times New Roman"/>
                <w:sz w:val="24"/>
                <w:szCs w:val="24"/>
              </w:rPr>
            </w:pPr>
            <w:r w:rsidRPr="00AB40F8">
              <w:rPr>
                <w:rFonts w:eastAsia="Calibri" w:cs="Times New Roman"/>
                <w:sz w:val="24"/>
                <w:szCs w:val="24"/>
              </w:rPr>
              <w:t>2</w:t>
            </w:r>
          </w:p>
        </w:tc>
        <w:tc>
          <w:tcPr>
            <w:tcW w:w="1145" w:type="dxa"/>
            <w:tcBorders>
              <w:top w:val="single" w:sz="4" w:space="0" w:color="000000"/>
              <w:left w:val="single" w:sz="4" w:space="0" w:color="000000"/>
              <w:bottom w:val="single" w:sz="4" w:space="0" w:color="000000"/>
              <w:right w:val="single" w:sz="4" w:space="0" w:color="000000"/>
            </w:tcBorders>
          </w:tcPr>
          <w:p w:rsidR="00E74ECA" w:rsidRPr="00AB40F8" w:rsidRDefault="00E74ECA" w:rsidP="00151CB3">
            <w:pPr>
              <w:jc w:val="both"/>
              <w:rPr>
                <w:rFonts w:eastAsia="Calibri" w:cs="Times New Roman"/>
                <w:sz w:val="24"/>
                <w:szCs w:val="24"/>
              </w:rPr>
            </w:pPr>
            <w:r w:rsidRPr="00AB40F8">
              <w:rPr>
                <w:rFonts w:eastAsia="Calibri" w:cs="Times New Roman"/>
                <w:sz w:val="24"/>
                <w:szCs w:val="24"/>
              </w:rPr>
              <w:t>36</w:t>
            </w:r>
          </w:p>
        </w:tc>
        <w:tc>
          <w:tcPr>
            <w:tcW w:w="1259" w:type="dxa"/>
            <w:tcBorders>
              <w:top w:val="single" w:sz="4" w:space="0" w:color="auto"/>
              <w:left w:val="single" w:sz="4" w:space="0" w:color="000000"/>
              <w:bottom w:val="single" w:sz="4" w:space="0" w:color="auto"/>
              <w:right w:val="single" w:sz="4" w:space="0" w:color="auto"/>
            </w:tcBorders>
          </w:tcPr>
          <w:p w:rsidR="00E74ECA" w:rsidRPr="00AB40F8" w:rsidRDefault="00E74ECA" w:rsidP="00151CB3">
            <w:pPr>
              <w:jc w:val="both"/>
              <w:rPr>
                <w:rFonts w:eastAsia="Calibri" w:cs="Times New Roman"/>
                <w:sz w:val="24"/>
                <w:szCs w:val="24"/>
              </w:rPr>
            </w:pPr>
            <w:r w:rsidRPr="00AB40F8">
              <w:rPr>
                <w:rFonts w:eastAsia="Calibri" w:cs="Times New Roman"/>
                <w:sz w:val="24"/>
                <w:szCs w:val="24"/>
              </w:rPr>
              <w:t>2</w:t>
            </w:r>
          </w:p>
        </w:tc>
        <w:tc>
          <w:tcPr>
            <w:tcW w:w="1135" w:type="dxa"/>
            <w:tcBorders>
              <w:top w:val="single" w:sz="4" w:space="0" w:color="auto"/>
              <w:left w:val="single" w:sz="4" w:space="0" w:color="000000"/>
              <w:bottom w:val="single" w:sz="4" w:space="0" w:color="auto"/>
              <w:right w:val="single" w:sz="4" w:space="0" w:color="auto"/>
            </w:tcBorders>
          </w:tcPr>
          <w:p w:rsidR="00E74ECA" w:rsidRPr="00AB40F8" w:rsidRDefault="00E74ECA" w:rsidP="00151CB3">
            <w:pPr>
              <w:jc w:val="both"/>
              <w:rPr>
                <w:rFonts w:eastAsia="Calibri" w:cs="Times New Roman"/>
                <w:sz w:val="24"/>
                <w:szCs w:val="24"/>
              </w:rPr>
            </w:pPr>
            <w:r w:rsidRPr="00AB40F8">
              <w:rPr>
                <w:rFonts w:eastAsia="Calibri" w:cs="Times New Roman"/>
                <w:sz w:val="24"/>
                <w:szCs w:val="24"/>
              </w:rPr>
              <w:t>34</w:t>
            </w:r>
          </w:p>
        </w:tc>
        <w:tc>
          <w:tcPr>
            <w:tcW w:w="1281" w:type="dxa"/>
            <w:tcBorders>
              <w:top w:val="single" w:sz="4" w:space="0" w:color="auto"/>
              <w:left w:val="single" w:sz="4" w:space="0" w:color="000000"/>
              <w:bottom w:val="single" w:sz="4" w:space="0" w:color="auto"/>
              <w:right w:val="single" w:sz="4" w:space="0" w:color="auto"/>
            </w:tcBorders>
          </w:tcPr>
          <w:p w:rsidR="00E74ECA" w:rsidRPr="00AB40F8" w:rsidRDefault="00E74ECA" w:rsidP="00151CB3">
            <w:pPr>
              <w:jc w:val="both"/>
              <w:rPr>
                <w:rFonts w:eastAsia="Calibri" w:cs="Times New Roman"/>
                <w:sz w:val="24"/>
                <w:szCs w:val="24"/>
              </w:rPr>
            </w:pPr>
            <w:r>
              <w:rPr>
                <w:rFonts w:eastAsia="Calibri" w:cs="Times New Roman"/>
                <w:sz w:val="24"/>
                <w:szCs w:val="24"/>
              </w:rPr>
              <w:t>2</w:t>
            </w:r>
          </w:p>
        </w:tc>
        <w:tc>
          <w:tcPr>
            <w:tcW w:w="1279" w:type="dxa"/>
            <w:tcBorders>
              <w:top w:val="single" w:sz="4" w:space="0" w:color="auto"/>
              <w:left w:val="single" w:sz="4" w:space="0" w:color="000000"/>
              <w:bottom w:val="single" w:sz="4" w:space="0" w:color="auto"/>
              <w:right w:val="single" w:sz="4" w:space="0" w:color="auto"/>
            </w:tcBorders>
          </w:tcPr>
          <w:p w:rsidR="00E74ECA" w:rsidRPr="00AB40F8" w:rsidRDefault="00E74ECA" w:rsidP="00151CB3">
            <w:pPr>
              <w:jc w:val="both"/>
              <w:rPr>
                <w:rFonts w:eastAsia="Calibri" w:cs="Times New Roman"/>
                <w:sz w:val="24"/>
                <w:szCs w:val="24"/>
              </w:rPr>
            </w:pPr>
            <w:r>
              <w:rPr>
                <w:rFonts w:eastAsia="Calibri" w:cs="Times New Roman"/>
                <w:sz w:val="24"/>
                <w:szCs w:val="24"/>
              </w:rPr>
              <w:t>26</w:t>
            </w:r>
          </w:p>
        </w:tc>
        <w:tc>
          <w:tcPr>
            <w:tcW w:w="1283" w:type="dxa"/>
            <w:tcBorders>
              <w:top w:val="single" w:sz="4" w:space="0" w:color="auto"/>
              <w:left w:val="single" w:sz="4" w:space="0" w:color="000000"/>
              <w:bottom w:val="single" w:sz="4" w:space="0" w:color="auto"/>
              <w:right w:val="single" w:sz="4" w:space="0" w:color="auto"/>
            </w:tcBorders>
          </w:tcPr>
          <w:p w:rsidR="00E74ECA" w:rsidRPr="00AB40F8" w:rsidRDefault="00E74ECA" w:rsidP="00151CB3">
            <w:pPr>
              <w:jc w:val="both"/>
              <w:rPr>
                <w:rFonts w:eastAsia="Calibri" w:cs="Times New Roman"/>
                <w:sz w:val="24"/>
                <w:szCs w:val="24"/>
              </w:rPr>
            </w:pPr>
            <w:r>
              <w:rPr>
                <w:rFonts w:eastAsia="Calibri" w:cs="Times New Roman"/>
                <w:sz w:val="24"/>
                <w:szCs w:val="24"/>
              </w:rPr>
              <w:t>2</w:t>
            </w:r>
          </w:p>
        </w:tc>
        <w:tc>
          <w:tcPr>
            <w:tcW w:w="1277" w:type="dxa"/>
            <w:tcBorders>
              <w:top w:val="single" w:sz="4" w:space="0" w:color="auto"/>
              <w:left w:val="single" w:sz="4" w:space="0" w:color="000000"/>
              <w:bottom w:val="single" w:sz="4" w:space="0" w:color="auto"/>
              <w:right w:val="single" w:sz="4" w:space="0" w:color="auto"/>
            </w:tcBorders>
          </w:tcPr>
          <w:p w:rsidR="00E74ECA" w:rsidRPr="00AB40F8" w:rsidRDefault="00E74ECA" w:rsidP="00151CB3">
            <w:pPr>
              <w:jc w:val="both"/>
              <w:rPr>
                <w:rFonts w:eastAsia="Calibri" w:cs="Times New Roman"/>
                <w:sz w:val="24"/>
                <w:szCs w:val="24"/>
              </w:rPr>
            </w:pPr>
            <w:r>
              <w:rPr>
                <w:rFonts w:eastAsia="Calibri" w:cs="Times New Roman"/>
                <w:sz w:val="24"/>
                <w:szCs w:val="24"/>
              </w:rPr>
              <w:t>27</w:t>
            </w:r>
          </w:p>
        </w:tc>
      </w:tr>
      <w:tr w:rsidR="00E74ECA" w:rsidRPr="00AB40F8" w:rsidTr="00151CB3">
        <w:trPr>
          <w:trHeight w:val="253"/>
        </w:trPr>
        <w:tc>
          <w:tcPr>
            <w:tcW w:w="933" w:type="dxa"/>
            <w:tcBorders>
              <w:top w:val="single" w:sz="4" w:space="0" w:color="000000"/>
              <w:left w:val="single" w:sz="4" w:space="0" w:color="000000"/>
              <w:bottom w:val="single" w:sz="4" w:space="0" w:color="000000"/>
              <w:right w:val="single" w:sz="4" w:space="0" w:color="000000"/>
            </w:tcBorders>
            <w:hideMark/>
          </w:tcPr>
          <w:p w:rsidR="00E74ECA" w:rsidRPr="00AB40F8" w:rsidRDefault="00E74ECA" w:rsidP="00151CB3">
            <w:pPr>
              <w:jc w:val="both"/>
              <w:rPr>
                <w:rFonts w:eastAsia="Calibri" w:cs="Times New Roman"/>
                <w:sz w:val="24"/>
                <w:szCs w:val="24"/>
              </w:rPr>
            </w:pPr>
            <w:r w:rsidRPr="00AB40F8">
              <w:rPr>
                <w:rFonts w:eastAsia="Calibri" w:cs="Times New Roman"/>
                <w:sz w:val="24"/>
                <w:szCs w:val="24"/>
              </w:rPr>
              <w:t>10</w:t>
            </w:r>
          </w:p>
        </w:tc>
        <w:tc>
          <w:tcPr>
            <w:tcW w:w="931" w:type="dxa"/>
            <w:tcBorders>
              <w:top w:val="single" w:sz="4" w:space="0" w:color="000000"/>
              <w:left w:val="single" w:sz="4" w:space="0" w:color="000000"/>
              <w:bottom w:val="single" w:sz="4" w:space="0" w:color="000000"/>
              <w:right w:val="single" w:sz="4" w:space="0" w:color="000000"/>
            </w:tcBorders>
          </w:tcPr>
          <w:p w:rsidR="00E74ECA" w:rsidRPr="00AB40F8" w:rsidRDefault="00E74ECA" w:rsidP="00151CB3">
            <w:pPr>
              <w:jc w:val="both"/>
              <w:rPr>
                <w:rFonts w:eastAsia="Calibri" w:cs="Times New Roman"/>
                <w:sz w:val="24"/>
                <w:szCs w:val="24"/>
              </w:rPr>
            </w:pPr>
            <w:r w:rsidRPr="00AB40F8">
              <w:rPr>
                <w:rFonts w:eastAsia="Calibri" w:cs="Times New Roman"/>
                <w:sz w:val="24"/>
                <w:szCs w:val="24"/>
              </w:rPr>
              <w:t>1</w:t>
            </w:r>
          </w:p>
        </w:tc>
        <w:tc>
          <w:tcPr>
            <w:tcW w:w="1145" w:type="dxa"/>
            <w:tcBorders>
              <w:top w:val="single" w:sz="4" w:space="0" w:color="000000"/>
              <w:left w:val="single" w:sz="4" w:space="0" w:color="000000"/>
              <w:bottom w:val="single" w:sz="4" w:space="0" w:color="000000"/>
              <w:right w:val="single" w:sz="4" w:space="0" w:color="000000"/>
            </w:tcBorders>
          </w:tcPr>
          <w:p w:rsidR="00E74ECA" w:rsidRPr="00AB40F8" w:rsidRDefault="00E74ECA" w:rsidP="00151CB3">
            <w:pPr>
              <w:jc w:val="both"/>
              <w:rPr>
                <w:rFonts w:eastAsia="Calibri" w:cs="Times New Roman"/>
                <w:sz w:val="24"/>
                <w:szCs w:val="24"/>
              </w:rPr>
            </w:pPr>
            <w:r w:rsidRPr="00AB40F8">
              <w:rPr>
                <w:rFonts w:eastAsia="Calibri" w:cs="Times New Roman"/>
                <w:sz w:val="24"/>
                <w:szCs w:val="24"/>
              </w:rPr>
              <w:t>15</w:t>
            </w:r>
          </w:p>
        </w:tc>
        <w:tc>
          <w:tcPr>
            <w:tcW w:w="1259" w:type="dxa"/>
            <w:tcBorders>
              <w:top w:val="single" w:sz="4" w:space="0" w:color="auto"/>
              <w:left w:val="single" w:sz="4" w:space="0" w:color="000000"/>
              <w:bottom w:val="single" w:sz="4" w:space="0" w:color="auto"/>
              <w:right w:val="single" w:sz="4" w:space="0" w:color="auto"/>
            </w:tcBorders>
          </w:tcPr>
          <w:p w:rsidR="00E74ECA" w:rsidRPr="00AB40F8" w:rsidRDefault="00E74ECA" w:rsidP="00151CB3">
            <w:pPr>
              <w:jc w:val="both"/>
              <w:rPr>
                <w:rFonts w:eastAsia="Calibri" w:cs="Times New Roman"/>
                <w:sz w:val="24"/>
                <w:szCs w:val="24"/>
              </w:rPr>
            </w:pPr>
            <w:r w:rsidRPr="00AB40F8">
              <w:rPr>
                <w:rFonts w:eastAsia="Calibri" w:cs="Times New Roman"/>
                <w:sz w:val="24"/>
                <w:szCs w:val="24"/>
              </w:rPr>
              <w:t>1</w:t>
            </w:r>
          </w:p>
        </w:tc>
        <w:tc>
          <w:tcPr>
            <w:tcW w:w="1135" w:type="dxa"/>
            <w:tcBorders>
              <w:top w:val="single" w:sz="4" w:space="0" w:color="auto"/>
              <w:left w:val="single" w:sz="4" w:space="0" w:color="000000"/>
              <w:bottom w:val="single" w:sz="4" w:space="0" w:color="auto"/>
              <w:right w:val="single" w:sz="4" w:space="0" w:color="auto"/>
            </w:tcBorders>
          </w:tcPr>
          <w:p w:rsidR="00E74ECA" w:rsidRPr="00AB40F8" w:rsidRDefault="00E74ECA" w:rsidP="00151CB3">
            <w:pPr>
              <w:jc w:val="both"/>
              <w:rPr>
                <w:rFonts w:eastAsia="Calibri" w:cs="Times New Roman"/>
                <w:sz w:val="24"/>
                <w:szCs w:val="24"/>
              </w:rPr>
            </w:pPr>
            <w:r w:rsidRPr="00AB40F8">
              <w:rPr>
                <w:rFonts w:eastAsia="Calibri" w:cs="Times New Roman"/>
                <w:sz w:val="24"/>
                <w:szCs w:val="24"/>
              </w:rPr>
              <w:t>21</w:t>
            </w:r>
          </w:p>
        </w:tc>
        <w:tc>
          <w:tcPr>
            <w:tcW w:w="1281" w:type="dxa"/>
            <w:tcBorders>
              <w:top w:val="single" w:sz="4" w:space="0" w:color="auto"/>
              <w:left w:val="single" w:sz="4" w:space="0" w:color="000000"/>
              <w:bottom w:val="single" w:sz="4" w:space="0" w:color="auto"/>
              <w:right w:val="single" w:sz="4" w:space="0" w:color="auto"/>
            </w:tcBorders>
          </w:tcPr>
          <w:p w:rsidR="00E74ECA" w:rsidRPr="00AB40F8" w:rsidRDefault="00E74ECA" w:rsidP="00151CB3">
            <w:pPr>
              <w:jc w:val="both"/>
              <w:rPr>
                <w:rFonts w:eastAsia="Calibri" w:cs="Times New Roman"/>
                <w:sz w:val="24"/>
                <w:szCs w:val="24"/>
              </w:rPr>
            </w:pPr>
            <w:r>
              <w:rPr>
                <w:rFonts w:eastAsia="Calibri" w:cs="Times New Roman"/>
                <w:sz w:val="24"/>
                <w:szCs w:val="24"/>
              </w:rPr>
              <w:t>1</w:t>
            </w:r>
          </w:p>
        </w:tc>
        <w:tc>
          <w:tcPr>
            <w:tcW w:w="1279" w:type="dxa"/>
            <w:tcBorders>
              <w:top w:val="single" w:sz="4" w:space="0" w:color="auto"/>
              <w:left w:val="single" w:sz="4" w:space="0" w:color="000000"/>
              <w:bottom w:val="single" w:sz="4" w:space="0" w:color="auto"/>
              <w:right w:val="single" w:sz="4" w:space="0" w:color="auto"/>
            </w:tcBorders>
          </w:tcPr>
          <w:p w:rsidR="00E74ECA" w:rsidRPr="00AB40F8" w:rsidRDefault="00E74ECA" w:rsidP="00151CB3">
            <w:pPr>
              <w:jc w:val="both"/>
              <w:rPr>
                <w:rFonts w:eastAsia="Calibri" w:cs="Times New Roman"/>
                <w:sz w:val="24"/>
                <w:szCs w:val="24"/>
              </w:rPr>
            </w:pPr>
            <w:r>
              <w:rPr>
                <w:rFonts w:eastAsia="Calibri" w:cs="Times New Roman"/>
                <w:sz w:val="24"/>
                <w:szCs w:val="24"/>
              </w:rPr>
              <w:t>6</w:t>
            </w:r>
          </w:p>
        </w:tc>
        <w:tc>
          <w:tcPr>
            <w:tcW w:w="1283" w:type="dxa"/>
            <w:tcBorders>
              <w:top w:val="single" w:sz="4" w:space="0" w:color="auto"/>
              <w:left w:val="single" w:sz="4" w:space="0" w:color="000000"/>
              <w:bottom w:val="single" w:sz="4" w:space="0" w:color="auto"/>
              <w:right w:val="single" w:sz="4" w:space="0" w:color="auto"/>
            </w:tcBorders>
          </w:tcPr>
          <w:p w:rsidR="00E74ECA" w:rsidRPr="00AB40F8" w:rsidRDefault="00E74ECA" w:rsidP="00151CB3">
            <w:pPr>
              <w:jc w:val="both"/>
              <w:rPr>
                <w:rFonts w:eastAsia="Calibri" w:cs="Times New Roman"/>
                <w:sz w:val="24"/>
                <w:szCs w:val="24"/>
              </w:rPr>
            </w:pPr>
            <w:r>
              <w:rPr>
                <w:rFonts w:eastAsia="Calibri" w:cs="Times New Roman"/>
                <w:sz w:val="24"/>
                <w:szCs w:val="24"/>
              </w:rPr>
              <w:t>1</w:t>
            </w:r>
          </w:p>
        </w:tc>
        <w:tc>
          <w:tcPr>
            <w:tcW w:w="1277" w:type="dxa"/>
            <w:tcBorders>
              <w:top w:val="single" w:sz="4" w:space="0" w:color="auto"/>
              <w:left w:val="single" w:sz="4" w:space="0" w:color="000000"/>
              <w:bottom w:val="single" w:sz="4" w:space="0" w:color="auto"/>
              <w:right w:val="single" w:sz="4" w:space="0" w:color="auto"/>
            </w:tcBorders>
          </w:tcPr>
          <w:p w:rsidR="00E74ECA" w:rsidRPr="00AB40F8" w:rsidRDefault="00E74ECA" w:rsidP="00151CB3">
            <w:pPr>
              <w:jc w:val="both"/>
              <w:rPr>
                <w:rFonts w:eastAsia="Calibri" w:cs="Times New Roman"/>
                <w:sz w:val="24"/>
                <w:szCs w:val="24"/>
              </w:rPr>
            </w:pPr>
            <w:r>
              <w:rPr>
                <w:rFonts w:eastAsia="Calibri" w:cs="Times New Roman"/>
                <w:sz w:val="24"/>
                <w:szCs w:val="24"/>
              </w:rPr>
              <w:t>12</w:t>
            </w:r>
          </w:p>
        </w:tc>
      </w:tr>
      <w:tr w:rsidR="00E74ECA" w:rsidRPr="00AB40F8" w:rsidTr="00151CB3">
        <w:trPr>
          <w:trHeight w:val="253"/>
        </w:trPr>
        <w:tc>
          <w:tcPr>
            <w:tcW w:w="933" w:type="dxa"/>
            <w:tcBorders>
              <w:top w:val="single" w:sz="4" w:space="0" w:color="000000"/>
              <w:left w:val="single" w:sz="4" w:space="0" w:color="000000"/>
              <w:bottom w:val="single" w:sz="4" w:space="0" w:color="000000"/>
              <w:right w:val="single" w:sz="4" w:space="0" w:color="000000"/>
            </w:tcBorders>
            <w:hideMark/>
          </w:tcPr>
          <w:p w:rsidR="00E74ECA" w:rsidRPr="00AB40F8" w:rsidRDefault="00E74ECA" w:rsidP="00151CB3">
            <w:pPr>
              <w:jc w:val="both"/>
              <w:rPr>
                <w:rFonts w:eastAsia="Calibri" w:cs="Times New Roman"/>
                <w:sz w:val="24"/>
                <w:szCs w:val="24"/>
              </w:rPr>
            </w:pPr>
            <w:r w:rsidRPr="00AB40F8">
              <w:rPr>
                <w:rFonts w:eastAsia="Calibri" w:cs="Times New Roman"/>
                <w:sz w:val="24"/>
                <w:szCs w:val="24"/>
              </w:rPr>
              <w:t>11</w:t>
            </w:r>
          </w:p>
        </w:tc>
        <w:tc>
          <w:tcPr>
            <w:tcW w:w="931" w:type="dxa"/>
            <w:tcBorders>
              <w:top w:val="single" w:sz="4" w:space="0" w:color="000000"/>
              <w:left w:val="single" w:sz="4" w:space="0" w:color="000000"/>
              <w:bottom w:val="single" w:sz="4" w:space="0" w:color="000000"/>
              <w:right w:val="single" w:sz="4" w:space="0" w:color="000000"/>
            </w:tcBorders>
          </w:tcPr>
          <w:p w:rsidR="00E74ECA" w:rsidRPr="00AB40F8" w:rsidRDefault="00E74ECA" w:rsidP="00151CB3">
            <w:pPr>
              <w:jc w:val="both"/>
              <w:rPr>
                <w:rFonts w:eastAsia="Calibri" w:cs="Times New Roman"/>
                <w:sz w:val="24"/>
                <w:szCs w:val="24"/>
              </w:rPr>
            </w:pPr>
            <w:r w:rsidRPr="00AB40F8">
              <w:rPr>
                <w:rFonts w:eastAsia="Calibri" w:cs="Times New Roman"/>
                <w:sz w:val="24"/>
                <w:szCs w:val="24"/>
              </w:rPr>
              <w:t>1</w:t>
            </w:r>
          </w:p>
        </w:tc>
        <w:tc>
          <w:tcPr>
            <w:tcW w:w="1145" w:type="dxa"/>
            <w:tcBorders>
              <w:top w:val="single" w:sz="4" w:space="0" w:color="000000"/>
              <w:left w:val="single" w:sz="4" w:space="0" w:color="000000"/>
              <w:bottom w:val="single" w:sz="4" w:space="0" w:color="000000"/>
              <w:right w:val="single" w:sz="4" w:space="0" w:color="000000"/>
            </w:tcBorders>
          </w:tcPr>
          <w:p w:rsidR="00E74ECA" w:rsidRPr="00AB40F8" w:rsidRDefault="00E74ECA" w:rsidP="00151CB3">
            <w:pPr>
              <w:jc w:val="both"/>
              <w:rPr>
                <w:rFonts w:eastAsia="Calibri" w:cs="Times New Roman"/>
                <w:sz w:val="24"/>
                <w:szCs w:val="24"/>
              </w:rPr>
            </w:pPr>
            <w:r w:rsidRPr="00AB40F8">
              <w:rPr>
                <w:rFonts w:eastAsia="Calibri" w:cs="Times New Roman"/>
                <w:sz w:val="24"/>
                <w:szCs w:val="24"/>
              </w:rPr>
              <w:t>9</w:t>
            </w:r>
          </w:p>
        </w:tc>
        <w:tc>
          <w:tcPr>
            <w:tcW w:w="1259" w:type="dxa"/>
            <w:tcBorders>
              <w:top w:val="single" w:sz="4" w:space="0" w:color="auto"/>
              <w:left w:val="single" w:sz="4" w:space="0" w:color="000000"/>
              <w:bottom w:val="single" w:sz="4" w:space="0" w:color="auto"/>
              <w:right w:val="single" w:sz="4" w:space="0" w:color="auto"/>
            </w:tcBorders>
          </w:tcPr>
          <w:p w:rsidR="00E74ECA" w:rsidRPr="00AB40F8" w:rsidRDefault="00E74ECA" w:rsidP="00151CB3">
            <w:pPr>
              <w:jc w:val="both"/>
              <w:rPr>
                <w:rFonts w:eastAsia="Calibri" w:cs="Times New Roman"/>
                <w:sz w:val="24"/>
                <w:szCs w:val="24"/>
              </w:rPr>
            </w:pPr>
            <w:r w:rsidRPr="00AB40F8">
              <w:rPr>
                <w:rFonts w:eastAsia="Calibri" w:cs="Times New Roman"/>
                <w:sz w:val="24"/>
                <w:szCs w:val="24"/>
              </w:rPr>
              <w:t>1</w:t>
            </w:r>
          </w:p>
        </w:tc>
        <w:tc>
          <w:tcPr>
            <w:tcW w:w="1135" w:type="dxa"/>
            <w:tcBorders>
              <w:top w:val="single" w:sz="4" w:space="0" w:color="auto"/>
              <w:left w:val="single" w:sz="4" w:space="0" w:color="000000"/>
              <w:bottom w:val="single" w:sz="4" w:space="0" w:color="auto"/>
              <w:right w:val="single" w:sz="4" w:space="0" w:color="auto"/>
            </w:tcBorders>
          </w:tcPr>
          <w:p w:rsidR="00E74ECA" w:rsidRPr="00AB40F8" w:rsidRDefault="00E74ECA" w:rsidP="00151CB3">
            <w:pPr>
              <w:jc w:val="both"/>
              <w:rPr>
                <w:rFonts w:eastAsia="Calibri" w:cs="Times New Roman"/>
                <w:sz w:val="24"/>
                <w:szCs w:val="24"/>
              </w:rPr>
            </w:pPr>
            <w:r w:rsidRPr="00AB40F8">
              <w:rPr>
                <w:rFonts w:eastAsia="Calibri" w:cs="Times New Roman"/>
                <w:sz w:val="24"/>
                <w:szCs w:val="24"/>
              </w:rPr>
              <w:t>6</w:t>
            </w:r>
          </w:p>
        </w:tc>
        <w:tc>
          <w:tcPr>
            <w:tcW w:w="1281" w:type="dxa"/>
            <w:tcBorders>
              <w:top w:val="single" w:sz="4" w:space="0" w:color="auto"/>
              <w:left w:val="single" w:sz="4" w:space="0" w:color="000000"/>
              <w:bottom w:val="single" w:sz="4" w:space="0" w:color="auto"/>
              <w:right w:val="single" w:sz="4" w:space="0" w:color="auto"/>
            </w:tcBorders>
          </w:tcPr>
          <w:p w:rsidR="00E74ECA" w:rsidRPr="00AB40F8" w:rsidRDefault="00E74ECA" w:rsidP="00151CB3">
            <w:pPr>
              <w:jc w:val="both"/>
              <w:rPr>
                <w:rFonts w:eastAsia="Calibri" w:cs="Times New Roman"/>
                <w:sz w:val="24"/>
                <w:szCs w:val="24"/>
              </w:rPr>
            </w:pPr>
            <w:r>
              <w:rPr>
                <w:rFonts w:eastAsia="Calibri" w:cs="Times New Roman"/>
                <w:sz w:val="24"/>
                <w:szCs w:val="24"/>
              </w:rPr>
              <w:t>1</w:t>
            </w:r>
          </w:p>
        </w:tc>
        <w:tc>
          <w:tcPr>
            <w:tcW w:w="1279" w:type="dxa"/>
            <w:tcBorders>
              <w:top w:val="single" w:sz="4" w:space="0" w:color="auto"/>
              <w:left w:val="single" w:sz="4" w:space="0" w:color="000000"/>
              <w:bottom w:val="single" w:sz="4" w:space="0" w:color="auto"/>
              <w:right w:val="single" w:sz="4" w:space="0" w:color="auto"/>
            </w:tcBorders>
          </w:tcPr>
          <w:p w:rsidR="00E74ECA" w:rsidRPr="00AB40F8" w:rsidRDefault="00E74ECA" w:rsidP="00151CB3">
            <w:pPr>
              <w:jc w:val="both"/>
              <w:rPr>
                <w:rFonts w:eastAsia="Calibri" w:cs="Times New Roman"/>
                <w:sz w:val="24"/>
                <w:szCs w:val="24"/>
              </w:rPr>
            </w:pPr>
            <w:r>
              <w:rPr>
                <w:rFonts w:eastAsia="Calibri" w:cs="Times New Roman"/>
                <w:sz w:val="24"/>
                <w:szCs w:val="24"/>
              </w:rPr>
              <w:t>12</w:t>
            </w:r>
          </w:p>
        </w:tc>
        <w:tc>
          <w:tcPr>
            <w:tcW w:w="1283" w:type="dxa"/>
            <w:tcBorders>
              <w:top w:val="single" w:sz="4" w:space="0" w:color="auto"/>
              <w:left w:val="single" w:sz="4" w:space="0" w:color="000000"/>
              <w:bottom w:val="single" w:sz="4" w:space="0" w:color="auto"/>
              <w:right w:val="single" w:sz="4" w:space="0" w:color="auto"/>
            </w:tcBorders>
          </w:tcPr>
          <w:p w:rsidR="00E74ECA" w:rsidRPr="00AB40F8" w:rsidRDefault="00E74ECA" w:rsidP="00151CB3">
            <w:pPr>
              <w:jc w:val="both"/>
              <w:rPr>
                <w:rFonts w:eastAsia="Calibri" w:cs="Times New Roman"/>
                <w:sz w:val="24"/>
                <w:szCs w:val="24"/>
              </w:rPr>
            </w:pPr>
            <w:r>
              <w:rPr>
                <w:rFonts w:eastAsia="Calibri" w:cs="Times New Roman"/>
                <w:sz w:val="24"/>
                <w:szCs w:val="24"/>
              </w:rPr>
              <w:t>1</w:t>
            </w:r>
          </w:p>
        </w:tc>
        <w:tc>
          <w:tcPr>
            <w:tcW w:w="1277" w:type="dxa"/>
            <w:tcBorders>
              <w:top w:val="single" w:sz="4" w:space="0" w:color="auto"/>
              <w:left w:val="single" w:sz="4" w:space="0" w:color="000000"/>
              <w:bottom w:val="single" w:sz="4" w:space="0" w:color="auto"/>
              <w:right w:val="single" w:sz="4" w:space="0" w:color="auto"/>
            </w:tcBorders>
          </w:tcPr>
          <w:p w:rsidR="00E74ECA" w:rsidRPr="00AB40F8" w:rsidRDefault="00E74ECA" w:rsidP="00151CB3">
            <w:pPr>
              <w:jc w:val="both"/>
              <w:rPr>
                <w:rFonts w:eastAsia="Calibri" w:cs="Times New Roman"/>
                <w:sz w:val="24"/>
                <w:szCs w:val="24"/>
              </w:rPr>
            </w:pPr>
            <w:r>
              <w:rPr>
                <w:rFonts w:eastAsia="Calibri" w:cs="Times New Roman"/>
                <w:sz w:val="24"/>
                <w:szCs w:val="24"/>
              </w:rPr>
              <w:t>5</w:t>
            </w:r>
          </w:p>
        </w:tc>
      </w:tr>
      <w:tr w:rsidR="00E74ECA" w:rsidRPr="00AB40F8" w:rsidTr="00151CB3">
        <w:trPr>
          <w:trHeight w:val="268"/>
        </w:trPr>
        <w:tc>
          <w:tcPr>
            <w:tcW w:w="933" w:type="dxa"/>
            <w:tcBorders>
              <w:top w:val="single" w:sz="4" w:space="0" w:color="000000"/>
              <w:left w:val="single" w:sz="4" w:space="0" w:color="000000"/>
              <w:bottom w:val="single" w:sz="4" w:space="0" w:color="000000"/>
              <w:right w:val="single" w:sz="4" w:space="0" w:color="000000"/>
            </w:tcBorders>
            <w:hideMark/>
          </w:tcPr>
          <w:p w:rsidR="00E74ECA" w:rsidRPr="00AB40F8" w:rsidRDefault="00E74ECA" w:rsidP="00151CB3">
            <w:pPr>
              <w:jc w:val="both"/>
              <w:rPr>
                <w:rFonts w:eastAsia="Calibri" w:cs="Times New Roman"/>
                <w:sz w:val="24"/>
                <w:szCs w:val="24"/>
              </w:rPr>
            </w:pPr>
            <w:r w:rsidRPr="00AB40F8">
              <w:rPr>
                <w:rFonts w:eastAsia="Calibri" w:cs="Times New Roman"/>
                <w:sz w:val="24"/>
                <w:szCs w:val="24"/>
              </w:rPr>
              <w:t>всего</w:t>
            </w:r>
          </w:p>
        </w:tc>
        <w:tc>
          <w:tcPr>
            <w:tcW w:w="931" w:type="dxa"/>
            <w:tcBorders>
              <w:top w:val="single" w:sz="4" w:space="0" w:color="000000"/>
              <w:left w:val="single" w:sz="4" w:space="0" w:color="000000"/>
              <w:bottom w:val="single" w:sz="4" w:space="0" w:color="000000"/>
              <w:right w:val="single" w:sz="4" w:space="0" w:color="000000"/>
            </w:tcBorders>
          </w:tcPr>
          <w:p w:rsidR="00E74ECA" w:rsidRPr="00AB40F8" w:rsidRDefault="00E74ECA" w:rsidP="00151CB3">
            <w:pPr>
              <w:jc w:val="both"/>
              <w:rPr>
                <w:rFonts w:eastAsia="Calibri" w:cs="Times New Roman"/>
                <w:sz w:val="24"/>
                <w:szCs w:val="24"/>
              </w:rPr>
            </w:pPr>
            <w:r w:rsidRPr="00AB40F8">
              <w:rPr>
                <w:rFonts w:eastAsia="Calibri" w:cs="Times New Roman"/>
                <w:sz w:val="24"/>
                <w:szCs w:val="24"/>
              </w:rPr>
              <w:t>20</w:t>
            </w:r>
          </w:p>
        </w:tc>
        <w:tc>
          <w:tcPr>
            <w:tcW w:w="1145" w:type="dxa"/>
            <w:tcBorders>
              <w:top w:val="single" w:sz="4" w:space="0" w:color="000000"/>
              <w:left w:val="single" w:sz="4" w:space="0" w:color="000000"/>
              <w:bottom w:val="single" w:sz="4" w:space="0" w:color="000000"/>
              <w:right w:val="single" w:sz="4" w:space="0" w:color="000000"/>
            </w:tcBorders>
          </w:tcPr>
          <w:p w:rsidR="00E74ECA" w:rsidRPr="00AB40F8" w:rsidRDefault="00E74ECA" w:rsidP="00151CB3">
            <w:pPr>
              <w:jc w:val="both"/>
              <w:rPr>
                <w:rFonts w:eastAsia="Calibri" w:cs="Times New Roman"/>
                <w:sz w:val="24"/>
                <w:szCs w:val="24"/>
              </w:rPr>
            </w:pPr>
            <w:r w:rsidRPr="00AB40F8">
              <w:rPr>
                <w:rFonts w:eastAsia="Calibri" w:cs="Times New Roman"/>
                <w:sz w:val="24"/>
                <w:szCs w:val="24"/>
              </w:rPr>
              <w:t>325</w:t>
            </w:r>
          </w:p>
        </w:tc>
        <w:tc>
          <w:tcPr>
            <w:tcW w:w="1259" w:type="dxa"/>
            <w:tcBorders>
              <w:top w:val="single" w:sz="4" w:space="0" w:color="auto"/>
              <w:left w:val="single" w:sz="4" w:space="0" w:color="000000"/>
              <w:bottom w:val="single" w:sz="4" w:space="0" w:color="auto"/>
              <w:right w:val="single" w:sz="4" w:space="0" w:color="auto"/>
            </w:tcBorders>
          </w:tcPr>
          <w:p w:rsidR="00E74ECA" w:rsidRPr="00AB40F8" w:rsidRDefault="00E74ECA" w:rsidP="00151CB3">
            <w:pPr>
              <w:jc w:val="both"/>
              <w:rPr>
                <w:rFonts w:eastAsia="Calibri" w:cs="Times New Roman"/>
                <w:sz w:val="24"/>
                <w:szCs w:val="24"/>
              </w:rPr>
            </w:pPr>
            <w:r w:rsidRPr="00AB40F8">
              <w:rPr>
                <w:rFonts w:eastAsia="Calibri" w:cs="Times New Roman"/>
                <w:sz w:val="24"/>
                <w:szCs w:val="24"/>
              </w:rPr>
              <w:t>19</w:t>
            </w:r>
          </w:p>
        </w:tc>
        <w:tc>
          <w:tcPr>
            <w:tcW w:w="1135" w:type="dxa"/>
            <w:tcBorders>
              <w:top w:val="single" w:sz="4" w:space="0" w:color="auto"/>
              <w:left w:val="single" w:sz="4" w:space="0" w:color="000000"/>
              <w:bottom w:val="single" w:sz="4" w:space="0" w:color="auto"/>
              <w:right w:val="single" w:sz="4" w:space="0" w:color="auto"/>
            </w:tcBorders>
          </w:tcPr>
          <w:p w:rsidR="00E74ECA" w:rsidRPr="00AB40F8" w:rsidRDefault="00E74ECA" w:rsidP="00151CB3">
            <w:pPr>
              <w:jc w:val="both"/>
              <w:rPr>
                <w:rFonts w:eastAsia="Calibri" w:cs="Times New Roman"/>
                <w:sz w:val="24"/>
                <w:szCs w:val="24"/>
              </w:rPr>
            </w:pPr>
            <w:r w:rsidRPr="00AB40F8">
              <w:rPr>
                <w:rFonts w:eastAsia="Calibri" w:cs="Times New Roman"/>
                <w:sz w:val="24"/>
                <w:szCs w:val="24"/>
              </w:rPr>
              <w:t>341</w:t>
            </w:r>
          </w:p>
        </w:tc>
        <w:tc>
          <w:tcPr>
            <w:tcW w:w="1281" w:type="dxa"/>
            <w:tcBorders>
              <w:top w:val="single" w:sz="4" w:space="0" w:color="auto"/>
              <w:left w:val="single" w:sz="4" w:space="0" w:color="000000"/>
              <w:bottom w:val="single" w:sz="4" w:space="0" w:color="auto"/>
              <w:right w:val="single" w:sz="4" w:space="0" w:color="auto"/>
            </w:tcBorders>
          </w:tcPr>
          <w:p w:rsidR="00E74ECA" w:rsidRPr="00AB40F8" w:rsidRDefault="00E74ECA" w:rsidP="00151CB3">
            <w:pPr>
              <w:jc w:val="both"/>
              <w:rPr>
                <w:rFonts w:eastAsia="Calibri" w:cs="Times New Roman"/>
                <w:sz w:val="24"/>
                <w:szCs w:val="24"/>
              </w:rPr>
            </w:pPr>
            <w:r>
              <w:rPr>
                <w:rFonts w:eastAsia="Calibri" w:cs="Times New Roman"/>
                <w:sz w:val="24"/>
                <w:szCs w:val="24"/>
              </w:rPr>
              <w:t>22</w:t>
            </w:r>
          </w:p>
        </w:tc>
        <w:tc>
          <w:tcPr>
            <w:tcW w:w="1279" w:type="dxa"/>
            <w:tcBorders>
              <w:top w:val="single" w:sz="4" w:space="0" w:color="auto"/>
              <w:left w:val="single" w:sz="4" w:space="0" w:color="000000"/>
              <w:bottom w:val="single" w:sz="4" w:space="0" w:color="auto"/>
              <w:right w:val="single" w:sz="4" w:space="0" w:color="auto"/>
            </w:tcBorders>
          </w:tcPr>
          <w:p w:rsidR="00E74ECA" w:rsidRPr="00AB40F8" w:rsidRDefault="00E74ECA" w:rsidP="00151CB3">
            <w:pPr>
              <w:jc w:val="both"/>
              <w:rPr>
                <w:rFonts w:eastAsia="Calibri" w:cs="Times New Roman"/>
                <w:sz w:val="24"/>
                <w:szCs w:val="24"/>
              </w:rPr>
            </w:pPr>
            <w:r>
              <w:rPr>
                <w:rFonts w:eastAsia="Calibri" w:cs="Times New Roman"/>
                <w:sz w:val="24"/>
                <w:szCs w:val="24"/>
              </w:rPr>
              <w:t>335</w:t>
            </w:r>
          </w:p>
        </w:tc>
        <w:tc>
          <w:tcPr>
            <w:tcW w:w="1283" w:type="dxa"/>
            <w:tcBorders>
              <w:top w:val="single" w:sz="4" w:space="0" w:color="auto"/>
              <w:left w:val="single" w:sz="4" w:space="0" w:color="000000"/>
              <w:bottom w:val="single" w:sz="4" w:space="0" w:color="auto"/>
              <w:right w:val="single" w:sz="4" w:space="0" w:color="auto"/>
            </w:tcBorders>
          </w:tcPr>
          <w:p w:rsidR="00E74ECA" w:rsidRPr="00AB40F8" w:rsidRDefault="00E74ECA" w:rsidP="00151CB3">
            <w:pPr>
              <w:jc w:val="both"/>
              <w:rPr>
                <w:rFonts w:eastAsia="Calibri" w:cs="Times New Roman"/>
                <w:sz w:val="24"/>
                <w:szCs w:val="24"/>
              </w:rPr>
            </w:pPr>
            <w:r>
              <w:rPr>
                <w:rFonts w:eastAsia="Calibri" w:cs="Times New Roman"/>
                <w:sz w:val="24"/>
                <w:szCs w:val="24"/>
              </w:rPr>
              <w:t>25</w:t>
            </w:r>
          </w:p>
        </w:tc>
        <w:tc>
          <w:tcPr>
            <w:tcW w:w="1277" w:type="dxa"/>
            <w:tcBorders>
              <w:top w:val="single" w:sz="4" w:space="0" w:color="auto"/>
              <w:left w:val="single" w:sz="4" w:space="0" w:color="000000"/>
              <w:bottom w:val="single" w:sz="4" w:space="0" w:color="auto"/>
              <w:right w:val="single" w:sz="4" w:space="0" w:color="auto"/>
            </w:tcBorders>
          </w:tcPr>
          <w:p w:rsidR="00E74ECA" w:rsidRPr="00AB40F8" w:rsidRDefault="00E74ECA" w:rsidP="00151CB3">
            <w:pPr>
              <w:jc w:val="both"/>
              <w:rPr>
                <w:rFonts w:eastAsia="Calibri" w:cs="Times New Roman"/>
                <w:sz w:val="24"/>
                <w:szCs w:val="24"/>
              </w:rPr>
            </w:pPr>
            <w:r>
              <w:rPr>
                <w:rFonts w:eastAsia="Calibri" w:cs="Times New Roman"/>
                <w:sz w:val="24"/>
                <w:szCs w:val="24"/>
              </w:rPr>
              <w:t>340</w:t>
            </w:r>
          </w:p>
        </w:tc>
      </w:tr>
    </w:tbl>
    <w:p w:rsidR="00E74ECA" w:rsidRDefault="00E74ECA" w:rsidP="00E74ECA">
      <w:pPr>
        <w:jc w:val="both"/>
        <w:rPr>
          <w:rFonts w:eastAsia="Calibri" w:cs="Times New Roman"/>
          <w:sz w:val="24"/>
          <w:szCs w:val="24"/>
        </w:rPr>
      </w:pPr>
      <w:r w:rsidRPr="001E7764">
        <w:rPr>
          <w:rFonts w:eastAsia="Calibri" w:cs="Times New Roman"/>
          <w:sz w:val="24"/>
          <w:szCs w:val="24"/>
        </w:rPr>
        <w:t xml:space="preserve"> </w:t>
      </w:r>
    </w:p>
    <w:p w:rsidR="00F16091" w:rsidRPr="00F16091" w:rsidRDefault="00C53439" w:rsidP="004F6A89">
      <w:pPr>
        <w:shd w:val="clear" w:color="auto" w:fill="FFFFFF"/>
        <w:spacing w:after="150" w:line="276" w:lineRule="auto"/>
        <w:jc w:val="both"/>
        <w:rPr>
          <w:rFonts w:eastAsia="Times New Roman" w:cs="Times New Roman"/>
          <w:b/>
          <w:sz w:val="24"/>
          <w:szCs w:val="28"/>
          <w:lang w:eastAsia="ru-RU"/>
        </w:rPr>
      </w:pPr>
      <w:r>
        <w:rPr>
          <w:rFonts w:eastAsia="Times New Roman" w:cs="Times New Roman"/>
          <w:b/>
          <w:sz w:val="24"/>
          <w:szCs w:val="28"/>
          <w:lang w:eastAsia="ru-RU"/>
        </w:rPr>
        <w:t>2</w:t>
      </w:r>
      <w:r w:rsidR="00F16091" w:rsidRPr="00F16091">
        <w:rPr>
          <w:rFonts w:eastAsia="Times New Roman" w:cs="Times New Roman"/>
          <w:b/>
          <w:sz w:val="24"/>
          <w:szCs w:val="28"/>
          <w:lang w:eastAsia="ru-RU"/>
        </w:rPr>
        <w:t>.4. Оценка системы управления</w:t>
      </w:r>
    </w:p>
    <w:p w:rsidR="009353A1" w:rsidRPr="009353A1" w:rsidRDefault="009353A1" w:rsidP="00DB18F8">
      <w:pPr>
        <w:spacing w:line="276" w:lineRule="auto"/>
        <w:jc w:val="both"/>
        <w:rPr>
          <w:sz w:val="24"/>
        </w:rPr>
      </w:pPr>
      <w:r w:rsidRPr="009353A1">
        <w:rPr>
          <w:sz w:val="24"/>
        </w:rPr>
        <w:lastRenderedPageBreak/>
        <w:t>Управление Школой осуществляется в соответствии с законодательством Российской Федерации с учетом особенностей, установленных Федеральным законом от 29.12.2012 № 273-ФЗ «Об образовании в Российской Федерации», и настоящим Уставом на основе сочетания принципов единоначалия и коллегиальности.</w:t>
      </w:r>
    </w:p>
    <w:p w:rsidR="00F16091" w:rsidRPr="00FD7C60" w:rsidRDefault="00F16091" w:rsidP="00DB18F8">
      <w:pPr>
        <w:spacing w:line="276" w:lineRule="auto"/>
        <w:jc w:val="both"/>
        <w:rPr>
          <w:sz w:val="24"/>
          <w:szCs w:val="24"/>
          <w:lang w:eastAsia="ru-RU"/>
        </w:rPr>
      </w:pPr>
      <w:r w:rsidRPr="00FD7C60">
        <w:rPr>
          <w:sz w:val="24"/>
          <w:szCs w:val="24"/>
          <w:lang w:eastAsia="ru-RU"/>
        </w:rPr>
        <w:t>Основными формами самоуправления в школе являются Управляющий совет, педагогический совет, методический совет, общее собрание трудового коллектива.</w:t>
      </w:r>
    </w:p>
    <w:p w:rsidR="00F16091" w:rsidRPr="00FD7C60" w:rsidRDefault="00F16091" w:rsidP="00DB18F8">
      <w:pPr>
        <w:spacing w:line="276" w:lineRule="auto"/>
        <w:jc w:val="both"/>
        <w:rPr>
          <w:sz w:val="24"/>
          <w:szCs w:val="24"/>
          <w:lang w:eastAsia="ru-RU"/>
        </w:rPr>
      </w:pPr>
      <w:r w:rsidRPr="00FD7C60">
        <w:rPr>
          <w:sz w:val="24"/>
          <w:szCs w:val="24"/>
          <w:lang w:eastAsia="ru-RU"/>
        </w:rPr>
        <w:t>Управление определяется тремя уровнями: стратегическим, тактическим, исполнительским:</w:t>
      </w:r>
    </w:p>
    <w:tbl>
      <w:tblPr>
        <w:tblW w:w="5000" w:type="pct"/>
        <w:tblCellSpacing w:w="0" w:type="dxa"/>
        <w:tblCellMar>
          <w:left w:w="0" w:type="dxa"/>
          <w:right w:w="0" w:type="dxa"/>
        </w:tblCellMar>
        <w:tblLook w:val="04A0" w:firstRow="1" w:lastRow="0" w:firstColumn="1" w:lastColumn="0" w:noHBand="0" w:noVBand="1"/>
      </w:tblPr>
      <w:tblGrid>
        <w:gridCol w:w="10466"/>
      </w:tblGrid>
      <w:tr w:rsidR="00F16091" w:rsidRPr="00FD7C60" w:rsidTr="003503E6">
        <w:trPr>
          <w:tblCellSpacing w:w="0" w:type="dxa"/>
        </w:trPr>
        <w:tc>
          <w:tcPr>
            <w:tcW w:w="0" w:type="auto"/>
            <w:vAlign w:val="center"/>
            <w:hideMark/>
          </w:tcPr>
          <w:p w:rsidR="00F16091" w:rsidRPr="00FD7C60" w:rsidRDefault="00F16091" w:rsidP="003503E6">
            <w:pPr>
              <w:spacing w:line="276" w:lineRule="auto"/>
              <w:rPr>
                <w:sz w:val="24"/>
                <w:szCs w:val="24"/>
                <w:lang w:eastAsia="ru-RU"/>
              </w:rPr>
            </w:pPr>
            <w:r w:rsidRPr="00FD7C60">
              <w:rPr>
                <w:sz w:val="24"/>
                <w:szCs w:val="24"/>
                <w:lang w:eastAsia="ru-RU"/>
              </w:rPr>
              <w:t>Управляющий совет</w:t>
            </w:r>
          </w:p>
        </w:tc>
      </w:tr>
    </w:tbl>
    <w:p w:rsidR="00F16091" w:rsidRPr="00FD7C60" w:rsidRDefault="00F16091" w:rsidP="00F16091">
      <w:pPr>
        <w:spacing w:line="276" w:lineRule="auto"/>
        <w:rPr>
          <w:vanish/>
          <w:sz w:val="24"/>
          <w:szCs w:val="24"/>
          <w:lang w:eastAsia="ru-RU"/>
        </w:rPr>
      </w:pPr>
    </w:p>
    <w:tbl>
      <w:tblPr>
        <w:tblW w:w="5000" w:type="pct"/>
        <w:tblCellSpacing w:w="0" w:type="dxa"/>
        <w:tblCellMar>
          <w:left w:w="0" w:type="dxa"/>
          <w:right w:w="0" w:type="dxa"/>
        </w:tblCellMar>
        <w:tblLook w:val="04A0" w:firstRow="1" w:lastRow="0" w:firstColumn="1" w:lastColumn="0" w:noHBand="0" w:noVBand="1"/>
      </w:tblPr>
      <w:tblGrid>
        <w:gridCol w:w="10466"/>
      </w:tblGrid>
      <w:tr w:rsidR="00F16091" w:rsidRPr="00FD7C60" w:rsidTr="003503E6">
        <w:trPr>
          <w:tblCellSpacing w:w="0" w:type="dxa"/>
        </w:trPr>
        <w:tc>
          <w:tcPr>
            <w:tcW w:w="0" w:type="auto"/>
            <w:vAlign w:val="center"/>
            <w:hideMark/>
          </w:tcPr>
          <w:p w:rsidR="00F16091" w:rsidRPr="00FD7C60" w:rsidRDefault="00F16091" w:rsidP="003503E6">
            <w:pPr>
              <w:spacing w:line="276" w:lineRule="auto"/>
              <w:rPr>
                <w:sz w:val="24"/>
                <w:szCs w:val="24"/>
                <w:lang w:eastAsia="ru-RU"/>
              </w:rPr>
            </w:pPr>
            <w:r w:rsidRPr="00FD7C60">
              <w:rPr>
                <w:sz w:val="24"/>
                <w:szCs w:val="24"/>
                <w:lang w:eastAsia="ru-RU"/>
              </w:rPr>
              <w:t xml:space="preserve">Директор </w:t>
            </w:r>
          </w:p>
        </w:tc>
      </w:tr>
    </w:tbl>
    <w:p w:rsidR="00F16091" w:rsidRPr="00FD7C60" w:rsidRDefault="00F16091" w:rsidP="00F16091">
      <w:pPr>
        <w:spacing w:line="276" w:lineRule="auto"/>
        <w:rPr>
          <w:vanish/>
          <w:sz w:val="24"/>
          <w:szCs w:val="24"/>
          <w:lang w:eastAsia="ru-RU"/>
        </w:rPr>
      </w:pPr>
    </w:p>
    <w:tbl>
      <w:tblPr>
        <w:tblW w:w="5000" w:type="pct"/>
        <w:tblCellSpacing w:w="0" w:type="dxa"/>
        <w:tblCellMar>
          <w:left w:w="0" w:type="dxa"/>
          <w:right w:w="0" w:type="dxa"/>
        </w:tblCellMar>
        <w:tblLook w:val="04A0" w:firstRow="1" w:lastRow="0" w:firstColumn="1" w:lastColumn="0" w:noHBand="0" w:noVBand="1"/>
      </w:tblPr>
      <w:tblGrid>
        <w:gridCol w:w="10466"/>
      </w:tblGrid>
      <w:tr w:rsidR="00F16091" w:rsidRPr="00FD7C60" w:rsidTr="003503E6">
        <w:trPr>
          <w:tblCellSpacing w:w="0" w:type="dxa"/>
        </w:trPr>
        <w:tc>
          <w:tcPr>
            <w:tcW w:w="0" w:type="auto"/>
            <w:vAlign w:val="center"/>
            <w:hideMark/>
          </w:tcPr>
          <w:p w:rsidR="00F16091" w:rsidRPr="00FD7C60" w:rsidRDefault="00F16091" w:rsidP="003503E6">
            <w:pPr>
              <w:spacing w:line="276" w:lineRule="auto"/>
              <w:rPr>
                <w:sz w:val="24"/>
                <w:szCs w:val="24"/>
                <w:lang w:eastAsia="ru-RU"/>
              </w:rPr>
            </w:pPr>
            <w:r w:rsidRPr="00FD7C60">
              <w:rPr>
                <w:sz w:val="24"/>
                <w:szCs w:val="24"/>
                <w:lang w:eastAsia="ru-RU"/>
              </w:rPr>
              <w:t>Общешкольный родительский комитет</w:t>
            </w:r>
          </w:p>
        </w:tc>
      </w:tr>
    </w:tbl>
    <w:p w:rsidR="00F16091" w:rsidRPr="00FD7C60" w:rsidRDefault="00F16091" w:rsidP="00F16091">
      <w:pPr>
        <w:spacing w:line="276" w:lineRule="auto"/>
        <w:rPr>
          <w:vanish/>
          <w:sz w:val="24"/>
          <w:szCs w:val="24"/>
          <w:lang w:eastAsia="ru-RU"/>
        </w:rPr>
      </w:pPr>
    </w:p>
    <w:tbl>
      <w:tblPr>
        <w:tblW w:w="5000" w:type="pct"/>
        <w:tblCellSpacing w:w="0" w:type="dxa"/>
        <w:tblCellMar>
          <w:left w:w="0" w:type="dxa"/>
          <w:right w:w="0" w:type="dxa"/>
        </w:tblCellMar>
        <w:tblLook w:val="04A0" w:firstRow="1" w:lastRow="0" w:firstColumn="1" w:lastColumn="0" w:noHBand="0" w:noVBand="1"/>
      </w:tblPr>
      <w:tblGrid>
        <w:gridCol w:w="10466"/>
      </w:tblGrid>
      <w:tr w:rsidR="00F16091" w:rsidRPr="00FD7C60" w:rsidTr="003503E6">
        <w:trPr>
          <w:tblCellSpacing w:w="0" w:type="dxa"/>
        </w:trPr>
        <w:tc>
          <w:tcPr>
            <w:tcW w:w="0" w:type="auto"/>
            <w:vAlign w:val="center"/>
            <w:hideMark/>
          </w:tcPr>
          <w:p w:rsidR="00F16091" w:rsidRPr="00FD7C60" w:rsidRDefault="00F16091" w:rsidP="003503E6">
            <w:pPr>
              <w:spacing w:line="276" w:lineRule="auto"/>
              <w:rPr>
                <w:sz w:val="24"/>
                <w:szCs w:val="24"/>
                <w:lang w:eastAsia="ru-RU"/>
              </w:rPr>
            </w:pPr>
            <w:r w:rsidRPr="00FD7C60">
              <w:rPr>
                <w:sz w:val="24"/>
                <w:szCs w:val="24"/>
                <w:lang w:eastAsia="ru-RU"/>
              </w:rPr>
              <w:t>Педаг</w:t>
            </w:r>
            <w:r w:rsidR="009353A1">
              <w:rPr>
                <w:sz w:val="24"/>
                <w:szCs w:val="24"/>
                <w:lang w:eastAsia="ru-RU"/>
              </w:rPr>
              <w:t>огический </w:t>
            </w:r>
            <w:r w:rsidRPr="00FD7C60">
              <w:rPr>
                <w:sz w:val="24"/>
                <w:szCs w:val="24"/>
                <w:lang w:eastAsia="ru-RU"/>
              </w:rPr>
              <w:t>совет</w:t>
            </w:r>
          </w:p>
        </w:tc>
      </w:tr>
    </w:tbl>
    <w:p w:rsidR="00F16091" w:rsidRPr="00FD7C60" w:rsidRDefault="00F16091" w:rsidP="00F16091">
      <w:pPr>
        <w:spacing w:line="276" w:lineRule="auto"/>
        <w:rPr>
          <w:vanish/>
          <w:sz w:val="24"/>
          <w:szCs w:val="24"/>
          <w:lang w:eastAsia="ru-RU"/>
        </w:rPr>
      </w:pPr>
    </w:p>
    <w:tbl>
      <w:tblPr>
        <w:tblW w:w="5000" w:type="pct"/>
        <w:tblCellSpacing w:w="0" w:type="dxa"/>
        <w:tblCellMar>
          <w:left w:w="0" w:type="dxa"/>
          <w:right w:w="0" w:type="dxa"/>
        </w:tblCellMar>
        <w:tblLook w:val="04A0" w:firstRow="1" w:lastRow="0" w:firstColumn="1" w:lastColumn="0" w:noHBand="0" w:noVBand="1"/>
      </w:tblPr>
      <w:tblGrid>
        <w:gridCol w:w="10466"/>
      </w:tblGrid>
      <w:tr w:rsidR="00F16091" w:rsidRPr="00BF4D11" w:rsidTr="003503E6">
        <w:trPr>
          <w:tblCellSpacing w:w="0" w:type="dxa"/>
        </w:trPr>
        <w:tc>
          <w:tcPr>
            <w:tcW w:w="0" w:type="auto"/>
            <w:vAlign w:val="center"/>
            <w:hideMark/>
          </w:tcPr>
          <w:p w:rsidR="00F16091" w:rsidRPr="00BF4D11" w:rsidRDefault="00F16091" w:rsidP="003503E6">
            <w:pPr>
              <w:spacing w:line="276" w:lineRule="auto"/>
              <w:rPr>
                <w:rFonts w:cs="Times New Roman"/>
                <w:sz w:val="24"/>
                <w:szCs w:val="24"/>
                <w:lang w:eastAsia="ru-RU"/>
              </w:rPr>
            </w:pPr>
            <w:r w:rsidRPr="00BF4D11">
              <w:rPr>
                <w:rFonts w:cs="Times New Roman"/>
                <w:sz w:val="24"/>
                <w:szCs w:val="24"/>
                <w:lang w:eastAsia="ru-RU"/>
              </w:rPr>
              <w:t>Зам. директора по УВР</w:t>
            </w:r>
          </w:p>
          <w:p w:rsidR="00F16091" w:rsidRPr="00BF4D11" w:rsidRDefault="00F16091" w:rsidP="003503E6">
            <w:pPr>
              <w:spacing w:line="276" w:lineRule="auto"/>
              <w:rPr>
                <w:rFonts w:cs="Times New Roman"/>
                <w:sz w:val="24"/>
                <w:szCs w:val="24"/>
                <w:lang w:eastAsia="ru-RU"/>
              </w:rPr>
            </w:pPr>
            <w:r w:rsidRPr="00BF4D11">
              <w:rPr>
                <w:rFonts w:eastAsia="Wingdings" w:cs="Times New Roman"/>
                <w:sz w:val="24"/>
                <w:szCs w:val="24"/>
                <w:lang w:eastAsia="ru-RU"/>
              </w:rPr>
              <w:t>-</w:t>
            </w:r>
            <w:r>
              <w:rPr>
                <w:rFonts w:eastAsia="Wingdings" w:cs="Times New Roman"/>
                <w:sz w:val="24"/>
                <w:szCs w:val="24"/>
                <w:lang w:eastAsia="ru-RU"/>
              </w:rPr>
              <w:t xml:space="preserve"> </w:t>
            </w:r>
            <w:r w:rsidRPr="00BF4D11">
              <w:rPr>
                <w:rFonts w:cs="Times New Roman"/>
                <w:sz w:val="24"/>
                <w:szCs w:val="24"/>
                <w:lang w:eastAsia="ru-RU"/>
              </w:rPr>
              <w:t>Организация работы учебной смены.</w:t>
            </w:r>
          </w:p>
          <w:p w:rsidR="00F16091" w:rsidRPr="00BF4D11" w:rsidRDefault="00F16091" w:rsidP="003503E6">
            <w:pPr>
              <w:spacing w:line="276" w:lineRule="auto"/>
              <w:rPr>
                <w:rFonts w:cs="Times New Roman"/>
                <w:sz w:val="24"/>
                <w:szCs w:val="24"/>
                <w:lang w:eastAsia="ru-RU"/>
              </w:rPr>
            </w:pPr>
            <w:r>
              <w:rPr>
                <w:rFonts w:eastAsia="Wingdings" w:cs="Times New Roman"/>
                <w:sz w:val="24"/>
                <w:szCs w:val="24"/>
                <w:lang w:eastAsia="ru-RU"/>
              </w:rPr>
              <w:t xml:space="preserve">- </w:t>
            </w:r>
            <w:r w:rsidRPr="00BF4D11">
              <w:rPr>
                <w:rFonts w:cs="Times New Roman"/>
                <w:sz w:val="24"/>
                <w:szCs w:val="24"/>
                <w:lang w:eastAsia="ru-RU"/>
              </w:rPr>
              <w:t>Мониторинг качества знаний и уровня преподавания.</w:t>
            </w:r>
          </w:p>
          <w:p w:rsidR="00F16091" w:rsidRPr="00BF4D11" w:rsidRDefault="00F16091" w:rsidP="003503E6">
            <w:pPr>
              <w:spacing w:line="276" w:lineRule="auto"/>
              <w:rPr>
                <w:rFonts w:cs="Times New Roman"/>
                <w:sz w:val="24"/>
                <w:szCs w:val="24"/>
                <w:lang w:eastAsia="ru-RU"/>
              </w:rPr>
            </w:pPr>
            <w:r>
              <w:rPr>
                <w:rFonts w:eastAsia="Wingdings" w:cs="Times New Roman"/>
                <w:sz w:val="24"/>
                <w:szCs w:val="24"/>
                <w:lang w:eastAsia="ru-RU"/>
              </w:rPr>
              <w:t xml:space="preserve">- </w:t>
            </w:r>
            <w:r w:rsidRPr="00BF4D11">
              <w:rPr>
                <w:rFonts w:cs="Times New Roman"/>
                <w:sz w:val="24"/>
                <w:szCs w:val="24"/>
                <w:lang w:eastAsia="ru-RU"/>
              </w:rPr>
              <w:t>Организация ВШК.</w:t>
            </w:r>
          </w:p>
          <w:p w:rsidR="00F16091" w:rsidRPr="00BF4D11" w:rsidRDefault="00F16091" w:rsidP="003503E6">
            <w:pPr>
              <w:spacing w:line="276" w:lineRule="auto"/>
              <w:rPr>
                <w:rFonts w:cs="Times New Roman"/>
                <w:sz w:val="24"/>
                <w:szCs w:val="24"/>
                <w:lang w:eastAsia="ru-RU"/>
              </w:rPr>
            </w:pPr>
            <w:r>
              <w:rPr>
                <w:rFonts w:eastAsia="Wingdings" w:cs="Times New Roman"/>
                <w:sz w:val="24"/>
                <w:szCs w:val="24"/>
                <w:lang w:eastAsia="ru-RU"/>
              </w:rPr>
              <w:t xml:space="preserve">- </w:t>
            </w:r>
            <w:r w:rsidRPr="00BF4D11">
              <w:rPr>
                <w:rFonts w:cs="Times New Roman"/>
                <w:sz w:val="24"/>
                <w:szCs w:val="24"/>
                <w:lang w:eastAsia="ru-RU"/>
              </w:rPr>
              <w:t>Отчетно-аналитическая деятельность.</w:t>
            </w:r>
          </w:p>
        </w:tc>
      </w:tr>
    </w:tbl>
    <w:p w:rsidR="00F16091" w:rsidRPr="00BF4D11" w:rsidRDefault="00F16091" w:rsidP="00F16091">
      <w:pPr>
        <w:spacing w:line="276" w:lineRule="auto"/>
        <w:rPr>
          <w:rFonts w:cs="Times New Roman"/>
          <w:vanish/>
          <w:sz w:val="24"/>
          <w:szCs w:val="24"/>
          <w:lang w:eastAsia="ru-RU"/>
        </w:rPr>
      </w:pPr>
    </w:p>
    <w:p w:rsidR="00F16091" w:rsidRPr="00FD7C60" w:rsidRDefault="00F16091" w:rsidP="00F16091">
      <w:pPr>
        <w:spacing w:line="276" w:lineRule="auto"/>
        <w:rPr>
          <w:vanish/>
          <w:sz w:val="24"/>
          <w:szCs w:val="24"/>
          <w:lang w:eastAsia="ru-RU"/>
        </w:rPr>
      </w:pPr>
    </w:p>
    <w:tbl>
      <w:tblPr>
        <w:tblW w:w="5000" w:type="pct"/>
        <w:tblCellSpacing w:w="0" w:type="dxa"/>
        <w:tblCellMar>
          <w:left w:w="0" w:type="dxa"/>
          <w:right w:w="0" w:type="dxa"/>
        </w:tblCellMar>
        <w:tblLook w:val="04A0" w:firstRow="1" w:lastRow="0" w:firstColumn="1" w:lastColumn="0" w:noHBand="0" w:noVBand="1"/>
      </w:tblPr>
      <w:tblGrid>
        <w:gridCol w:w="10466"/>
      </w:tblGrid>
      <w:tr w:rsidR="00F16091" w:rsidRPr="00BF4D11" w:rsidTr="003503E6">
        <w:trPr>
          <w:tblCellSpacing w:w="0" w:type="dxa"/>
        </w:trPr>
        <w:tc>
          <w:tcPr>
            <w:tcW w:w="0" w:type="auto"/>
            <w:vAlign w:val="center"/>
            <w:hideMark/>
          </w:tcPr>
          <w:p w:rsidR="00F16091" w:rsidRPr="00BF4D11" w:rsidRDefault="00F16091" w:rsidP="003503E6">
            <w:pPr>
              <w:spacing w:line="276" w:lineRule="auto"/>
              <w:rPr>
                <w:rFonts w:cs="Times New Roman"/>
                <w:sz w:val="24"/>
                <w:szCs w:val="24"/>
                <w:lang w:eastAsia="ru-RU"/>
              </w:rPr>
            </w:pPr>
            <w:r w:rsidRPr="00BF4D11">
              <w:rPr>
                <w:rFonts w:cs="Times New Roman"/>
                <w:sz w:val="24"/>
                <w:szCs w:val="24"/>
                <w:lang w:eastAsia="ru-RU"/>
              </w:rPr>
              <w:t>Зам. директора по ВР</w:t>
            </w:r>
          </w:p>
          <w:p w:rsidR="00F16091" w:rsidRPr="00BF4D11" w:rsidRDefault="00F16091" w:rsidP="003503E6">
            <w:pPr>
              <w:spacing w:line="276" w:lineRule="auto"/>
              <w:rPr>
                <w:rFonts w:cs="Times New Roman"/>
                <w:sz w:val="24"/>
                <w:szCs w:val="24"/>
                <w:lang w:eastAsia="ru-RU"/>
              </w:rPr>
            </w:pPr>
            <w:r>
              <w:rPr>
                <w:rFonts w:eastAsia="Wingdings" w:cs="Times New Roman"/>
                <w:sz w:val="24"/>
                <w:szCs w:val="24"/>
                <w:lang w:eastAsia="ru-RU"/>
              </w:rPr>
              <w:t xml:space="preserve">- </w:t>
            </w:r>
            <w:r w:rsidRPr="00BF4D11">
              <w:rPr>
                <w:rFonts w:cs="Times New Roman"/>
                <w:sz w:val="24"/>
                <w:szCs w:val="24"/>
                <w:lang w:eastAsia="ru-RU"/>
              </w:rPr>
              <w:t>Организация воспитательного процесса и ВШК</w:t>
            </w:r>
          </w:p>
          <w:p w:rsidR="00F16091" w:rsidRPr="00BF4D11" w:rsidRDefault="00F16091" w:rsidP="003503E6">
            <w:pPr>
              <w:spacing w:line="276" w:lineRule="auto"/>
              <w:rPr>
                <w:rFonts w:cs="Times New Roman"/>
                <w:sz w:val="24"/>
                <w:szCs w:val="24"/>
                <w:lang w:eastAsia="ru-RU"/>
              </w:rPr>
            </w:pPr>
            <w:r>
              <w:rPr>
                <w:rFonts w:eastAsia="Wingdings" w:cs="Times New Roman"/>
                <w:sz w:val="24"/>
                <w:szCs w:val="24"/>
                <w:lang w:eastAsia="ru-RU"/>
              </w:rPr>
              <w:t xml:space="preserve">- </w:t>
            </w:r>
            <w:r w:rsidRPr="00BF4D11">
              <w:rPr>
                <w:rFonts w:cs="Times New Roman"/>
                <w:sz w:val="24"/>
                <w:szCs w:val="24"/>
                <w:lang w:eastAsia="ru-RU"/>
              </w:rPr>
              <w:t>Дополнительное образование по нарпавлениям</w:t>
            </w:r>
          </w:p>
        </w:tc>
      </w:tr>
    </w:tbl>
    <w:p w:rsidR="00F16091" w:rsidRPr="00BF4D11" w:rsidRDefault="00F16091" w:rsidP="00F16091">
      <w:pPr>
        <w:spacing w:line="276" w:lineRule="auto"/>
        <w:rPr>
          <w:rFonts w:cs="Times New Roman"/>
          <w:vanish/>
          <w:sz w:val="24"/>
          <w:szCs w:val="24"/>
          <w:lang w:eastAsia="ru-RU"/>
        </w:rPr>
      </w:pPr>
    </w:p>
    <w:tbl>
      <w:tblPr>
        <w:tblW w:w="5000" w:type="pct"/>
        <w:tblCellSpacing w:w="0" w:type="dxa"/>
        <w:tblCellMar>
          <w:left w:w="0" w:type="dxa"/>
          <w:right w:w="0" w:type="dxa"/>
        </w:tblCellMar>
        <w:tblLook w:val="04A0" w:firstRow="1" w:lastRow="0" w:firstColumn="1" w:lastColumn="0" w:noHBand="0" w:noVBand="1"/>
      </w:tblPr>
      <w:tblGrid>
        <w:gridCol w:w="10466"/>
      </w:tblGrid>
      <w:tr w:rsidR="00F16091" w:rsidRPr="00BF4D11" w:rsidTr="003503E6">
        <w:trPr>
          <w:tblCellSpacing w:w="0" w:type="dxa"/>
        </w:trPr>
        <w:tc>
          <w:tcPr>
            <w:tcW w:w="0" w:type="auto"/>
            <w:vAlign w:val="center"/>
            <w:hideMark/>
          </w:tcPr>
          <w:p w:rsidR="00F16091" w:rsidRPr="00BF4D11" w:rsidRDefault="00F16091" w:rsidP="003503E6">
            <w:pPr>
              <w:spacing w:line="276" w:lineRule="auto"/>
              <w:jc w:val="both"/>
              <w:rPr>
                <w:rFonts w:cs="Times New Roman"/>
                <w:sz w:val="24"/>
                <w:szCs w:val="24"/>
                <w:lang w:eastAsia="ru-RU"/>
              </w:rPr>
            </w:pPr>
            <w:r w:rsidRPr="00BF4D11">
              <w:rPr>
                <w:rFonts w:cs="Times New Roman"/>
                <w:sz w:val="24"/>
                <w:szCs w:val="24"/>
                <w:lang w:eastAsia="ru-RU"/>
              </w:rPr>
              <w:t>Завхоз</w:t>
            </w:r>
          </w:p>
          <w:p w:rsidR="00F16091" w:rsidRPr="00BF4D11" w:rsidRDefault="00F16091" w:rsidP="003503E6">
            <w:pPr>
              <w:spacing w:line="276" w:lineRule="auto"/>
              <w:jc w:val="both"/>
              <w:rPr>
                <w:rFonts w:cs="Times New Roman"/>
                <w:sz w:val="24"/>
                <w:szCs w:val="24"/>
                <w:lang w:eastAsia="ru-RU"/>
              </w:rPr>
            </w:pPr>
            <w:r>
              <w:rPr>
                <w:rFonts w:eastAsia="Wingdings" w:cs="Times New Roman"/>
                <w:sz w:val="24"/>
                <w:szCs w:val="24"/>
                <w:lang w:eastAsia="ru-RU"/>
              </w:rPr>
              <w:t xml:space="preserve">- </w:t>
            </w:r>
            <w:r w:rsidRPr="00BF4D11">
              <w:rPr>
                <w:rFonts w:cs="Times New Roman"/>
                <w:sz w:val="24"/>
                <w:szCs w:val="24"/>
                <w:lang w:eastAsia="ru-RU"/>
              </w:rPr>
              <w:t>Организация деятельности технических работников школы.</w:t>
            </w:r>
          </w:p>
          <w:p w:rsidR="00F16091" w:rsidRPr="00BF4D11" w:rsidRDefault="00F16091" w:rsidP="003503E6">
            <w:pPr>
              <w:spacing w:line="276" w:lineRule="auto"/>
              <w:jc w:val="both"/>
              <w:rPr>
                <w:rFonts w:cs="Times New Roman"/>
                <w:sz w:val="24"/>
                <w:szCs w:val="24"/>
                <w:lang w:eastAsia="ru-RU"/>
              </w:rPr>
            </w:pPr>
            <w:r>
              <w:rPr>
                <w:rFonts w:eastAsia="Wingdings" w:cs="Times New Roman"/>
                <w:sz w:val="24"/>
                <w:szCs w:val="24"/>
                <w:lang w:eastAsia="ru-RU"/>
              </w:rPr>
              <w:t xml:space="preserve">- </w:t>
            </w:r>
            <w:r w:rsidRPr="00BF4D11">
              <w:rPr>
                <w:rFonts w:cs="Times New Roman"/>
                <w:sz w:val="24"/>
                <w:szCs w:val="24"/>
                <w:lang w:eastAsia="ru-RU"/>
              </w:rPr>
              <w:t>Обеспечение обновления материально-технической базы.</w:t>
            </w:r>
          </w:p>
          <w:p w:rsidR="00F16091" w:rsidRPr="00BF4D11" w:rsidRDefault="00F16091" w:rsidP="003503E6">
            <w:pPr>
              <w:spacing w:line="276" w:lineRule="auto"/>
              <w:jc w:val="both"/>
              <w:rPr>
                <w:rFonts w:cs="Times New Roman"/>
                <w:sz w:val="24"/>
                <w:szCs w:val="24"/>
                <w:lang w:eastAsia="ru-RU"/>
              </w:rPr>
            </w:pPr>
            <w:r>
              <w:rPr>
                <w:rFonts w:eastAsia="Wingdings" w:cs="Times New Roman"/>
                <w:sz w:val="24"/>
                <w:szCs w:val="24"/>
                <w:lang w:eastAsia="ru-RU"/>
              </w:rPr>
              <w:t xml:space="preserve">- </w:t>
            </w:r>
            <w:r w:rsidRPr="00BF4D11">
              <w:rPr>
                <w:rFonts w:cs="Times New Roman"/>
                <w:sz w:val="24"/>
                <w:szCs w:val="24"/>
                <w:lang w:eastAsia="ru-RU"/>
              </w:rPr>
              <w:t>Взаимодействие с контрольно-инспекционными службами района</w:t>
            </w:r>
          </w:p>
          <w:p w:rsidR="00F16091" w:rsidRPr="00BF4D11" w:rsidRDefault="00F16091" w:rsidP="003503E6">
            <w:pPr>
              <w:spacing w:line="276" w:lineRule="auto"/>
              <w:jc w:val="both"/>
              <w:rPr>
                <w:rFonts w:cs="Times New Roman"/>
                <w:sz w:val="24"/>
                <w:szCs w:val="24"/>
                <w:lang w:eastAsia="ru-RU"/>
              </w:rPr>
            </w:pPr>
            <w:r>
              <w:rPr>
                <w:rFonts w:eastAsia="Wingdings" w:cs="Times New Roman"/>
                <w:sz w:val="24"/>
                <w:szCs w:val="24"/>
                <w:lang w:eastAsia="ru-RU"/>
              </w:rPr>
              <w:t xml:space="preserve">- </w:t>
            </w:r>
            <w:r w:rsidRPr="00BF4D11">
              <w:rPr>
                <w:rFonts w:cs="Times New Roman"/>
                <w:sz w:val="24"/>
                <w:szCs w:val="24"/>
                <w:lang w:eastAsia="ru-RU"/>
              </w:rPr>
              <w:t>Деятельность по поддержанию технического состояния здания.</w:t>
            </w:r>
          </w:p>
        </w:tc>
      </w:tr>
    </w:tbl>
    <w:p w:rsidR="00F16091" w:rsidRPr="00FD7C60" w:rsidRDefault="00F16091" w:rsidP="00F16091">
      <w:pPr>
        <w:spacing w:line="276" w:lineRule="auto"/>
        <w:jc w:val="both"/>
        <w:rPr>
          <w:vanish/>
          <w:sz w:val="24"/>
          <w:szCs w:val="24"/>
          <w:lang w:eastAsia="ru-RU"/>
        </w:rPr>
      </w:pPr>
    </w:p>
    <w:p w:rsidR="00F16091" w:rsidRPr="00FD7C60" w:rsidRDefault="00F16091" w:rsidP="00F16091">
      <w:pPr>
        <w:spacing w:line="276" w:lineRule="auto"/>
        <w:jc w:val="both"/>
        <w:rPr>
          <w:vanish/>
          <w:sz w:val="24"/>
          <w:szCs w:val="24"/>
          <w:lang w:eastAsia="ru-RU"/>
        </w:rPr>
      </w:pPr>
    </w:p>
    <w:tbl>
      <w:tblPr>
        <w:tblW w:w="5000" w:type="pct"/>
        <w:tblCellSpacing w:w="0" w:type="dxa"/>
        <w:tblCellMar>
          <w:left w:w="0" w:type="dxa"/>
          <w:right w:w="0" w:type="dxa"/>
        </w:tblCellMar>
        <w:tblLook w:val="04A0" w:firstRow="1" w:lastRow="0" w:firstColumn="1" w:lastColumn="0" w:noHBand="0" w:noVBand="1"/>
      </w:tblPr>
      <w:tblGrid>
        <w:gridCol w:w="10466"/>
      </w:tblGrid>
      <w:tr w:rsidR="00F16091" w:rsidRPr="00FD7C60" w:rsidTr="003503E6">
        <w:trPr>
          <w:tblCellSpacing w:w="0" w:type="dxa"/>
        </w:trPr>
        <w:tc>
          <w:tcPr>
            <w:tcW w:w="0" w:type="auto"/>
            <w:vAlign w:val="center"/>
            <w:hideMark/>
          </w:tcPr>
          <w:p w:rsidR="00F16091" w:rsidRPr="00FD7C60" w:rsidRDefault="00F16091" w:rsidP="003503E6">
            <w:pPr>
              <w:spacing w:line="276" w:lineRule="auto"/>
              <w:rPr>
                <w:rFonts w:eastAsia="Calibri" w:cs="Times New Roman"/>
                <w:sz w:val="24"/>
                <w:szCs w:val="24"/>
                <w:lang w:eastAsia="ru-RU"/>
              </w:rPr>
            </w:pPr>
          </w:p>
        </w:tc>
      </w:tr>
    </w:tbl>
    <w:p w:rsidR="00F16091" w:rsidRPr="00FD7C60" w:rsidRDefault="00F16091" w:rsidP="00F16091">
      <w:pPr>
        <w:spacing w:line="276" w:lineRule="auto"/>
        <w:jc w:val="both"/>
        <w:rPr>
          <w:vanish/>
          <w:sz w:val="24"/>
          <w:szCs w:val="24"/>
          <w:lang w:eastAsia="ru-RU"/>
        </w:rPr>
      </w:pPr>
    </w:p>
    <w:p w:rsidR="00F16091" w:rsidRPr="00FD7C60" w:rsidRDefault="00F16091" w:rsidP="00F16091">
      <w:pPr>
        <w:spacing w:line="276" w:lineRule="auto"/>
        <w:jc w:val="both"/>
        <w:rPr>
          <w:vanish/>
          <w:sz w:val="24"/>
          <w:szCs w:val="24"/>
          <w:lang w:eastAsia="ru-RU"/>
        </w:rPr>
      </w:pPr>
    </w:p>
    <w:tbl>
      <w:tblPr>
        <w:tblW w:w="5000" w:type="pct"/>
        <w:tblCellSpacing w:w="0" w:type="dxa"/>
        <w:tblCellMar>
          <w:left w:w="0" w:type="dxa"/>
          <w:right w:w="0" w:type="dxa"/>
        </w:tblCellMar>
        <w:tblLook w:val="04A0" w:firstRow="1" w:lastRow="0" w:firstColumn="1" w:lastColumn="0" w:noHBand="0" w:noVBand="1"/>
      </w:tblPr>
      <w:tblGrid>
        <w:gridCol w:w="10466"/>
      </w:tblGrid>
      <w:tr w:rsidR="00F16091" w:rsidRPr="00FD7C60" w:rsidTr="003503E6">
        <w:trPr>
          <w:tblCellSpacing w:w="0" w:type="dxa"/>
        </w:trPr>
        <w:tc>
          <w:tcPr>
            <w:tcW w:w="0" w:type="auto"/>
            <w:vAlign w:val="center"/>
            <w:hideMark/>
          </w:tcPr>
          <w:p w:rsidR="00F16091" w:rsidRPr="00FD7C60" w:rsidRDefault="00F16091" w:rsidP="003503E6">
            <w:pPr>
              <w:spacing w:line="276" w:lineRule="auto"/>
              <w:jc w:val="both"/>
              <w:rPr>
                <w:sz w:val="24"/>
                <w:szCs w:val="24"/>
                <w:lang w:eastAsia="ru-RU"/>
              </w:rPr>
            </w:pPr>
            <w:r w:rsidRPr="00FD7C60">
              <w:rPr>
                <w:sz w:val="24"/>
                <w:szCs w:val="24"/>
                <w:lang w:eastAsia="ru-RU"/>
              </w:rPr>
              <w:t>Классные родительские комитеты</w:t>
            </w:r>
          </w:p>
        </w:tc>
      </w:tr>
    </w:tbl>
    <w:p w:rsidR="00F16091" w:rsidRPr="00FD7C60" w:rsidRDefault="00F16091" w:rsidP="00F16091">
      <w:pPr>
        <w:spacing w:line="276" w:lineRule="auto"/>
        <w:jc w:val="both"/>
        <w:rPr>
          <w:vanish/>
          <w:sz w:val="24"/>
          <w:szCs w:val="24"/>
          <w:lang w:eastAsia="ru-RU"/>
        </w:rPr>
      </w:pPr>
    </w:p>
    <w:tbl>
      <w:tblPr>
        <w:tblW w:w="5000" w:type="pct"/>
        <w:tblCellSpacing w:w="0" w:type="dxa"/>
        <w:tblCellMar>
          <w:left w:w="0" w:type="dxa"/>
          <w:right w:w="0" w:type="dxa"/>
        </w:tblCellMar>
        <w:tblLook w:val="04A0" w:firstRow="1" w:lastRow="0" w:firstColumn="1" w:lastColumn="0" w:noHBand="0" w:noVBand="1"/>
      </w:tblPr>
      <w:tblGrid>
        <w:gridCol w:w="10466"/>
      </w:tblGrid>
      <w:tr w:rsidR="00F16091" w:rsidRPr="00FD7C60" w:rsidTr="003503E6">
        <w:trPr>
          <w:tblCellSpacing w:w="0" w:type="dxa"/>
        </w:trPr>
        <w:tc>
          <w:tcPr>
            <w:tcW w:w="0" w:type="auto"/>
            <w:vAlign w:val="center"/>
            <w:hideMark/>
          </w:tcPr>
          <w:p w:rsidR="00F16091" w:rsidRPr="00FD7C60" w:rsidRDefault="00F16091" w:rsidP="003503E6">
            <w:pPr>
              <w:spacing w:line="276" w:lineRule="auto"/>
              <w:jc w:val="both"/>
              <w:rPr>
                <w:sz w:val="24"/>
                <w:szCs w:val="24"/>
                <w:lang w:eastAsia="ru-RU"/>
              </w:rPr>
            </w:pPr>
            <w:r w:rsidRPr="00FD7C60">
              <w:rPr>
                <w:sz w:val="24"/>
                <w:szCs w:val="24"/>
                <w:lang w:eastAsia="ru-RU"/>
              </w:rPr>
              <w:t xml:space="preserve">Специалист </w:t>
            </w:r>
            <w:r>
              <w:rPr>
                <w:sz w:val="24"/>
                <w:szCs w:val="24"/>
                <w:lang w:eastAsia="ru-RU"/>
              </w:rPr>
              <w:t xml:space="preserve"> по </w:t>
            </w:r>
            <w:r w:rsidRPr="00FD7C60">
              <w:rPr>
                <w:sz w:val="24"/>
                <w:szCs w:val="24"/>
                <w:lang w:eastAsia="ru-RU"/>
              </w:rPr>
              <w:t>охран</w:t>
            </w:r>
            <w:r>
              <w:rPr>
                <w:sz w:val="24"/>
                <w:szCs w:val="24"/>
                <w:lang w:eastAsia="ru-RU"/>
              </w:rPr>
              <w:t>е</w:t>
            </w:r>
            <w:r w:rsidRPr="00FD7C60">
              <w:rPr>
                <w:sz w:val="24"/>
                <w:szCs w:val="24"/>
                <w:lang w:eastAsia="ru-RU"/>
              </w:rPr>
              <w:t xml:space="preserve"> труда</w:t>
            </w:r>
          </w:p>
        </w:tc>
      </w:tr>
    </w:tbl>
    <w:p w:rsidR="00F16091" w:rsidRPr="00FD7C60" w:rsidRDefault="00F16091" w:rsidP="00F16091">
      <w:pPr>
        <w:spacing w:line="276" w:lineRule="auto"/>
        <w:jc w:val="both"/>
        <w:rPr>
          <w:vanish/>
          <w:sz w:val="24"/>
          <w:szCs w:val="24"/>
          <w:lang w:eastAsia="ru-RU"/>
        </w:rPr>
      </w:pPr>
    </w:p>
    <w:tbl>
      <w:tblPr>
        <w:tblW w:w="5000" w:type="pct"/>
        <w:tblCellSpacing w:w="0" w:type="dxa"/>
        <w:tblCellMar>
          <w:left w:w="0" w:type="dxa"/>
          <w:right w:w="0" w:type="dxa"/>
        </w:tblCellMar>
        <w:tblLook w:val="04A0" w:firstRow="1" w:lastRow="0" w:firstColumn="1" w:lastColumn="0" w:noHBand="0" w:noVBand="1"/>
      </w:tblPr>
      <w:tblGrid>
        <w:gridCol w:w="10466"/>
      </w:tblGrid>
      <w:tr w:rsidR="00F16091" w:rsidRPr="00FD7C60" w:rsidTr="003503E6">
        <w:trPr>
          <w:tblCellSpacing w:w="0" w:type="dxa"/>
        </w:trPr>
        <w:tc>
          <w:tcPr>
            <w:tcW w:w="0" w:type="auto"/>
            <w:vAlign w:val="center"/>
            <w:hideMark/>
          </w:tcPr>
          <w:p w:rsidR="00F16091" w:rsidRPr="00FD7C60" w:rsidRDefault="00F16091" w:rsidP="003503E6">
            <w:pPr>
              <w:spacing w:line="276" w:lineRule="auto"/>
              <w:jc w:val="both"/>
              <w:rPr>
                <w:sz w:val="24"/>
                <w:szCs w:val="24"/>
                <w:lang w:eastAsia="ru-RU"/>
              </w:rPr>
            </w:pPr>
            <w:r w:rsidRPr="00FD7C60">
              <w:rPr>
                <w:sz w:val="24"/>
                <w:szCs w:val="24"/>
                <w:lang w:eastAsia="ru-RU"/>
              </w:rPr>
              <w:t>Совет профилактики</w:t>
            </w:r>
          </w:p>
        </w:tc>
      </w:tr>
    </w:tbl>
    <w:p w:rsidR="00F16091" w:rsidRPr="00FD7C60" w:rsidRDefault="00F16091" w:rsidP="00F16091">
      <w:pPr>
        <w:spacing w:line="276" w:lineRule="auto"/>
        <w:jc w:val="both"/>
        <w:rPr>
          <w:vanish/>
          <w:sz w:val="24"/>
          <w:szCs w:val="24"/>
          <w:lang w:eastAsia="ru-RU"/>
        </w:rPr>
      </w:pPr>
    </w:p>
    <w:tbl>
      <w:tblPr>
        <w:tblW w:w="5000" w:type="pct"/>
        <w:tblCellSpacing w:w="0" w:type="dxa"/>
        <w:tblCellMar>
          <w:left w:w="0" w:type="dxa"/>
          <w:right w:w="0" w:type="dxa"/>
        </w:tblCellMar>
        <w:tblLook w:val="04A0" w:firstRow="1" w:lastRow="0" w:firstColumn="1" w:lastColumn="0" w:noHBand="0" w:noVBand="1"/>
      </w:tblPr>
      <w:tblGrid>
        <w:gridCol w:w="10466"/>
      </w:tblGrid>
      <w:tr w:rsidR="00F16091" w:rsidRPr="00FD7C60" w:rsidTr="003503E6">
        <w:trPr>
          <w:tblCellSpacing w:w="0" w:type="dxa"/>
        </w:trPr>
        <w:tc>
          <w:tcPr>
            <w:tcW w:w="0" w:type="auto"/>
            <w:vAlign w:val="center"/>
            <w:hideMark/>
          </w:tcPr>
          <w:p w:rsidR="00F16091" w:rsidRPr="00FD7C60" w:rsidRDefault="00F16091" w:rsidP="003503E6">
            <w:pPr>
              <w:spacing w:line="276" w:lineRule="auto"/>
              <w:jc w:val="both"/>
              <w:rPr>
                <w:sz w:val="24"/>
                <w:szCs w:val="24"/>
                <w:lang w:eastAsia="ru-RU"/>
              </w:rPr>
            </w:pPr>
            <w:r>
              <w:rPr>
                <w:sz w:val="24"/>
                <w:szCs w:val="24"/>
                <w:lang w:eastAsia="ru-RU"/>
              </w:rPr>
              <w:t>Социально-</w:t>
            </w:r>
            <w:r w:rsidRPr="00FD7C60">
              <w:rPr>
                <w:sz w:val="24"/>
                <w:szCs w:val="24"/>
                <w:lang w:eastAsia="ru-RU"/>
              </w:rPr>
              <w:t>психолого-педагогическая служба</w:t>
            </w:r>
          </w:p>
        </w:tc>
      </w:tr>
    </w:tbl>
    <w:p w:rsidR="00F16091" w:rsidRPr="00FD7C60" w:rsidRDefault="00F16091" w:rsidP="00F16091">
      <w:pPr>
        <w:spacing w:line="276" w:lineRule="auto"/>
        <w:jc w:val="both"/>
        <w:rPr>
          <w:vanish/>
          <w:sz w:val="24"/>
          <w:szCs w:val="24"/>
          <w:lang w:eastAsia="ru-RU"/>
        </w:rPr>
      </w:pPr>
    </w:p>
    <w:tbl>
      <w:tblPr>
        <w:tblW w:w="5000" w:type="pct"/>
        <w:tblCellSpacing w:w="0" w:type="dxa"/>
        <w:tblCellMar>
          <w:left w:w="0" w:type="dxa"/>
          <w:right w:w="0" w:type="dxa"/>
        </w:tblCellMar>
        <w:tblLook w:val="04A0" w:firstRow="1" w:lastRow="0" w:firstColumn="1" w:lastColumn="0" w:noHBand="0" w:noVBand="1"/>
      </w:tblPr>
      <w:tblGrid>
        <w:gridCol w:w="10466"/>
      </w:tblGrid>
      <w:tr w:rsidR="00F16091" w:rsidRPr="00FD7C60" w:rsidTr="003503E6">
        <w:trPr>
          <w:tblCellSpacing w:w="0" w:type="dxa"/>
        </w:trPr>
        <w:tc>
          <w:tcPr>
            <w:tcW w:w="0" w:type="auto"/>
            <w:vAlign w:val="center"/>
            <w:hideMark/>
          </w:tcPr>
          <w:p w:rsidR="00F16091" w:rsidRPr="00FD7C60" w:rsidRDefault="00F16091" w:rsidP="003503E6">
            <w:pPr>
              <w:spacing w:line="276" w:lineRule="auto"/>
              <w:jc w:val="both"/>
              <w:rPr>
                <w:sz w:val="24"/>
                <w:szCs w:val="24"/>
                <w:lang w:eastAsia="ru-RU"/>
              </w:rPr>
            </w:pPr>
            <w:r w:rsidRPr="00FD7C60">
              <w:rPr>
                <w:sz w:val="24"/>
                <w:szCs w:val="24"/>
                <w:lang w:eastAsia="ru-RU"/>
              </w:rPr>
              <w:t>Совет старшеклассников</w:t>
            </w:r>
          </w:p>
        </w:tc>
      </w:tr>
    </w:tbl>
    <w:p w:rsidR="00F16091" w:rsidRPr="00FD7C60" w:rsidRDefault="00F16091" w:rsidP="00F16091">
      <w:pPr>
        <w:spacing w:line="276" w:lineRule="auto"/>
        <w:jc w:val="both"/>
        <w:rPr>
          <w:vanish/>
          <w:sz w:val="24"/>
          <w:szCs w:val="24"/>
          <w:lang w:eastAsia="ru-RU"/>
        </w:rPr>
      </w:pPr>
    </w:p>
    <w:tbl>
      <w:tblPr>
        <w:tblW w:w="5000" w:type="pct"/>
        <w:tblCellSpacing w:w="0" w:type="dxa"/>
        <w:tblCellMar>
          <w:left w:w="0" w:type="dxa"/>
          <w:right w:w="0" w:type="dxa"/>
        </w:tblCellMar>
        <w:tblLook w:val="04A0" w:firstRow="1" w:lastRow="0" w:firstColumn="1" w:lastColumn="0" w:noHBand="0" w:noVBand="1"/>
      </w:tblPr>
      <w:tblGrid>
        <w:gridCol w:w="10466"/>
      </w:tblGrid>
      <w:tr w:rsidR="00F16091" w:rsidRPr="00FD7C60" w:rsidTr="003503E6">
        <w:trPr>
          <w:tblCellSpacing w:w="0" w:type="dxa"/>
        </w:trPr>
        <w:tc>
          <w:tcPr>
            <w:tcW w:w="0" w:type="auto"/>
            <w:vAlign w:val="center"/>
            <w:hideMark/>
          </w:tcPr>
          <w:p w:rsidR="00F16091" w:rsidRPr="00FD7C60" w:rsidRDefault="00F16091" w:rsidP="003503E6">
            <w:pPr>
              <w:spacing w:line="276" w:lineRule="auto"/>
              <w:jc w:val="both"/>
              <w:rPr>
                <w:sz w:val="24"/>
                <w:szCs w:val="24"/>
                <w:lang w:eastAsia="ru-RU"/>
              </w:rPr>
            </w:pPr>
            <w:r w:rsidRPr="00FD7C60">
              <w:rPr>
                <w:sz w:val="24"/>
                <w:szCs w:val="24"/>
                <w:lang w:eastAsia="ru-RU"/>
              </w:rPr>
              <w:t>Собрание трудового коллектива</w:t>
            </w:r>
          </w:p>
        </w:tc>
      </w:tr>
    </w:tbl>
    <w:p w:rsidR="00F16091" w:rsidRPr="00FD7C60" w:rsidRDefault="00F16091" w:rsidP="00F16091">
      <w:pPr>
        <w:spacing w:line="276" w:lineRule="auto"/>
        <w:jc w:val="both"/>
        <w:rPr>
          <w:vanish/>
          <w:sz w:val="24"/>
          <w:szCs w:val="24"/>
          <w:lang w:eastAsia="ru-RU"/>
        </w:rPr>
      </w:pPr>
    </w:p>
    <w:tbl>
      <w:tblPr>
        <w:tblW w:w="5000" w:type="pct"/>
        <w:tblCellSpacing w:w="0" w:type="dxa"/>
        <w:tblCellMar>
          <w:left w:w="0" w:type="dxa"/>
          <w:right w:w="0" w:type="dxa"/>
        </w:tblCellMar>
        <w:tblLook w:val="04A0" w:firstRow="1" w:lastRow="0" w:firstColumn="1" w:lastColumn="0" w:noHBand="0" w:noVBand="1"/>
      </w:tblPr>
      <w:tblGrid>
        <w:gridCol w:w="10466"/>
      </w:tblGrid>
      <w:tr w:rsidR="00F16091" w:rsidRPr="00FD7C60" w:rsidTr="003503E6">
        <w:trPr>
          <w:tblCellSpacing w:w="0" w:type="dxa"/>
        </w:trPr>
        <w:tc>
          <w:tcPr>
            <w:tcW w:w="0" w:type="auto"/>
            <w:vAlign w:val="center"/>
            <w:hideMark/>
          </w:tcPr>
          <w:p w:rsidR="00F16091" w:rsidRPr="00FD7C60" w:rsidRDefault="00F16091" w:rsidP="003503E6">
            <w:pPr>
              <w:spacing w:line="276" w:lineRule="auto"/>
              <w:jc w:val="both"/>
              <w:rPr>
                <w:sz w:val="24"/>
                <w:szCs w:val="24"/>
                <w:lang w:eastAsia="ru-RU"/>
              </w:rPr>
            </w:pPr>
            <w:r w:rsidRPr="00FD7C60">
              <w:rPr>
                <w:sz w:val="24"/>
                <w:szCs w:val="24"/>
                <w:lang w:eastAsia="ru-RU"/>
              </w:rPr>
              <w:t>Школьные методические объединения</w:t>
            </w:r>
          </w:p>
        </w:tc>
      </w:tr>
    </w:tbl>
    <w:p w:rsidR="00F16091" w:rsidRPr="00FD7C60" w:rsidRDefault="00F16091" w:rsidP="00F16091">
      <w:pPr>
        <w:spacing w:line="276" w:lineRule="auto"/>
        <w:jc w:val="both"/>
        <w:rPr>
          <w:vanish/>
          <w:sz w:val="24"/>
          <w:szCs w:val="24"/>
          <w:lang w:eastAsia="ru-RU"/>
        </w:rPr>
      </w:pPr>
    </w:p>
    <w:tbl>
      <w:tblPr>
        <w:tblW w:w="5000" w:type="pct"/>
        <w:tblCellSpacing w:w="0" w:type="dxa"/>
        <w:tblCellMar>
          <w:left w:w="0" w:type="dxa"/>
          <w:right w:w="0" w:type="dxa"/>
        </w:tblCellMar>
        <w:tblLook w:val="04A0" w:firstRow="1" w:lastRow="0" w:firstColumn="1" w:lastColumn="0" w:noHBand="0" w:noVBand="1"/>
      </w:tblPr>
      <w:tblGrid>
        <w:gridCol w:w="10466"/>
      </w:tblGrid>
      <w:tr w:rsidR="00F16091" w:rsidRPr="00FD7C60" w:rsidTr="003503E6">
        <w:trPr>
          <w:tblCellSpacing w:w="0" w:type="dxa"/>
        </w:trPr>
        <w:tc>
          <w:tcPr>
            <w:tcW w:w="0" w:type="auto"/>
            <w:vAlign w:val="center"/>
            <w:hideMark/>
          </w:tcPr>
          <w:p w:rsidR="00F16091" w:rsidRPr="00FD7C60" w:rsidRDefault="00F16091" w:rsidP="003503E6">
            <w:pPr>
              <w:spacing w:line="276" w:lineRule="auto"/>
              <w:jc w:val="both"/>
              <w:rPr>
                <w:sz w:val="24"/>
                <w:szCs w:val="24"/>
                <w:lang w:eastAsia="ru-RU"/>
              </w:rPr>
            </w:pPr>
            <w:r w:rsidRPr="00FD7C60">
              <w:rPr>
                <w:sz w:val="24"/>
                <w:szCs w:val="24"/>
                <w:lang w:eastAsia="ru-RU"/>
              </w:rPr>
              <w:t>Временные творческие и проблемные группы педагогов</w:t>
            </w:r>
          </w:p>
        </w:tc>
      </w:tr>
    </w:tbl>
    <w:p w:rsidR="00F16091" w:rsidRPr="00FD7C60" w:rsidRDefault="00F16091" w:rsidP="00F16091">
      <w:pPr>
        <w:spacing w:line="276" w:lineRule="auto"/>
        <w:jc w:val="both"/>
        <w:rPr>
          <w:vanish/>
          <w:sz w:val="24"/>
          <w:szCs w:val="24"/>
          <w:lang w:eastAsia="ru-RU"/>
        </w:rPr>
      </w:pPr>
    </w:p>
    <w:tbl>
      <w:tblPr>
        <w:tblW w:w="5000" w:type="pct"/>
        <w:tblCellSpacing w:w="0" w:type="dxa"/>
        <w:tblCellMar>
          <w:left w:w="0" w:type="dxa"/>
          <w:right w:w="0" w:type="dxa"/>
        </w:tblCellMar>
        <w:tblLook w:val="04A0" w:firstRow="1" w:lastRow="0" w:firstColumn="1" w:lastColumn="0" w:noHBand="0" w:noVBand="1"/>
      </w:tblPr>
      <w:tblGrid>
        <w:gridCol w:w="10466"/>
      </w:tblGrid>
      <w:tr w:rsidR="00F16091" w:rsidRPr="00FD7C60" w:rsidTr="003503E6">
        <w:trPr>
          <w:tblCellSpacing w:w="0" w:type="dxa"/>
        </w:trPr>
        <w:tc>
          <w:tcPr>
            <w:tcW w:w="0" w:type="auto"/>
            <w:vAlign w:val="center"/>
            <w:hideMark/>
          </w:tcPr>
          <w:p w:rsidR="00F16091" w:rsidRPr="00FD7C60" w:rsidRDefault="00F16091" w:rsidP="003503E6">
            <w:pPr>
              <w:spacing w:line="276" w:lineRule="auto"/>
              <w:jc w:val="both"/>
              <w:rPr>
                <w:sz w:val="24"/>
                <w:szCs w:val="24"/>
                <w:lang w:eastAsia="ru-RU"/>
              </w:rPr>
            </w:pPr>
            <w:r w:rsidRPr="00FD7C60">
              <w:rPr>
                <w:sz w:val="24"/>
                <w:szCs w:val="24"/>
                <w:lang w:eastAsia="ru-RU"/>
              </w:rPr>
              <w:t>Временные инициативные группы учащихся</w:t>
            </w:r>
          </w:p>
        </w:tc>
      </w:tr>
      <w:tr w:rsidR="00F16091" w:rsidRPr="00FD7C60" w:rsidTr="003503E6">
        <w:trPr>
          <w:tblCellSpacing w:w="0" w:type="dxa"/>
        </w:trPr>
        <w:tc>
          <w:tcPr>
            <w:tcW w:w="0" w:type="auto"/>
            <w:vAlign w:val="center"/>
          </w:tcPr>
          <w:p w:rsidR="00F16091" w:rsidRPr="00FD7C60" w:rsidRDefault="00F16091" w:rsidP="003503E6">
            <w:pPr>
              <w:spacing w:line="276" w:lineRule="auto"/>
              <w:jc w:val="both"/>
              <w:rPr>
                <w:sz w:val="24"/>
                <w:szCs w:val="24"/>
                <w:lang w:eastAsia="ru-RU"/>
              </w:rPr>
            </w:pPr>
            <w:r w:rsidRPr="00FD7C60">
              <w:rPr>
                <w:sz w:val="24"/>
                <w:szCs w:val="24"/>
                <w:lang w:eastAsia="ru-RU"/>
              </w:rPr>
              <w:t>Актив класса</w:t>
            </w:r>
          </w:p>
        </w:tc>
      </w:tr>
    </w:tbl>
    <w:p w:rsidR="00F16091" w:rsidRDefault="00F16091" w:rsidP="00F16091">
      <w:pPr>
        <w:spacing w:line="276" w:lineRule="auto"/>
        <w:jc w:val="both"/>
        <w:rPr>
          <w:sz w:val="24"/>
          <w:szCs w:val="24"/>
          <w:lang w:eastAsia="ru-RU"/>
        </w:rPr>
      </w:pPr>
    </w:p>
    <w:p w:rsidR="009353A1" w:rsidRPr="00FD7C60" w:rsidRDefault="009353A1" w:rsidP="00DB18F8">
      <w:pPr>
        <w:spacing w:line="276" w:lineRule="auto"/>
        <w:jc w:val="both"/>
        <w:rPr>
          <w:vanish/>
          <w:sz w:val="24"/>
          <w:szCs w:val="24"/>
          <w:lang w:eastAsia="ru-RU"/>
        </w:rPr>
      </w:pPr>
    </w:p>
    <w:p w:rsidR="00F16091" w:rsidRPr="00FD7C60" w:rsidRDefault="00F16091" w:rsidP="00DB18F8">
      <w:pPr>
        <w:spacing w:line="276" w:lineRule="auto"/>
        <w:jc w:val="both"/>
        <w:rPr>
          <w:kern w:val="36"/>
          <w:sz w:val="24"/>
          <w:szCs w:val="24"/>
          <w:lang w:eastAsia="ru-RU"/>
        </w:rPr>
      </w:pPr>
      <w:bookmarkStart w:id="0" w:name="_Toc272853568"/>
      <w:bookmarkEnd w:id="0"/>
      <w:r w:rsidRPr="00FD7C60">
        <w:rPr>
          <w:kern w:val="36"/>
          <w:sz w:val="24"/>
          <w:szCs w:val="24"/>
          <w:lang w:eastAsia="ru-RU"/>
        </w:rPr>
        <w:t xml:space="preserve">Деятельность структурных подразделений осуществлялась в соответствии с локальными актами, регламентирующими их деятельность. </w:t>
      </w:r>
    </w:p>
    <w:p w:rsidR="00F16091" w:rsidRPr="00FD7C60" w:rsidRDefault="00F16091" w:rsidP="00DB18F8">
      <w:pPr>
        <w:spacing w:line="276" w:lineRule="auto"/>
        <w:jc w:val="both"/>
        <w:rPr>
          <w:kern w:val="36"/>
          <w:sz w:val="24"/>
          <w:szCs w:val="24"/>
          <w:lang w:eastAsia="ru-RU"/>
        </w:rPr>
      </w:pPr>
      <w:r w:rsidRPr="00FD7C60">
        <w:rPr>
          <w:kern w:val="36"/>
          <w:sz w:val="24"/>
          <w:szCs w:val="24"/>
          <w:lang w:eastAsia="ru-RU"/>
        </w:rPr>
        <w:t>Сложившаяся в школе система управления и самоуправления способствовала созданию условий для реализации основных направлений Программы развития школы.</w:t>
      </w:r>
    </w:p>
    <w:p w:rsidR="00F16091" w:rsidRPr="00FD7C60" w:rsidRDefault="00F16091" w:rsidP="00DB18F8">
      <w:pPr>
        <w:spacing w:line="276" w:lineRule="auto"/>
        <w:jc w:val="both"/>
        <w:rPr>
          <w:rFonts w:eastAsia="Calibri" w:cs="Times New Roman"/>
          <w:sz w:val="24"/>
          <w:szCs w:val="24"/>
        </w:rPr>
      </w:pPr>
      <w:r w:rsidRPr="00FD7C60">
        <w:rPr>
          <w:rFonts w:eastAsia="Calibri" w:cs="Times New Roman"/>
          <w:sz w:val="24"/>
          <w:szCs w:val="24"/>
        </w:rPr>
        <w:t>В этом году раздел общешкольного плана был составлен по 4 направлениям.</w:t>
      </w:r>
    </w:p>
    <w:p w:rsidR="00F16091" w:rsidRPr="00FD7C60" w:rsidRDefault="00F16091" w:rsidP="00DB18F8">
      <w:pPr>
        <w:spacing w:line="276" w:lineRule="auto"/>
        <w:jc w:val="both"/>
        <w:rPr>
          <w:rFonts w:eastAsia="Calibri" w:cs="Times New Roman"/>
          <w:sz w:val="24"/>
          <w:szCs w:val="24"/>
        </w:rPr>
      </w:pPr>
      <w:r w:rsidRPr="00FD7C60">
        <w:rPr>
          <w:rFonts w:eastAsia="Calibri" w:cs="Times New Roman"/>
          <w:sz w:val="24"/>
          <w:szCs w:val="24"/>
        </w:rPr>
        <w:t>1.      Контроль ведения школьной документации</w:t>
      </w:r>
    </w:p>
    <w:p w:rsidR="00F16091" w:rsidRPr="00FD7C60" w:rsidRDefault="00F16091" w:rsidP="00DB18F8">
      <w:pPr>
        <w:spacing w:line="276" w:lineRule="auto"/>
        <w:jc w:val="both"/>
        <w:rPr>
          <w:rFonts w:eastAsia="Calibri" w:cs="Times New Roman"/>
          <w:sz w:val="24"/>
          <w:szCs w:val="24"/>
        </w:rPr>
      </w:pPr>
      <w:r w:rsidRPr="00FD7C60">
        <w:rPr>
          <w:rFonts w:eastAsia="Calibri" w:cs="Times New Roman"/>
          <w:sz w:val="24"/>
          <w:szCs w:val="24"/>
        </w:rPr>
        <w:t>2.      Контроль качества знаний обучающихся</w:t>
      </w:r>
    </w:p>
    <w:p w:rsidR="00F16091" w:rsidRPr="00FD7C60" w:rsidRDefault="00F16091" w:rsidP="00DB18F8">
      <w:pPr>
        <w:spacing w:line="276" w:lineRule="auto"/>
        <w:jc w:val="both"/>
        <w:rPr>
          <w:rFonts w:eastAsia="Calibri" w:cs="Times New Roman"/>
          <w:sz w:val="24"/>
          <w:szCs w:val="24"/>
        </w:rPr>
      </w:pPr>
      <w:r w:rsidRPr="00FD7C60">
        <w:rPr>
          <w:rFonts w:eastAsia="Calibri" w:cs="Times New Roman"/>
          <w:sz w:val="24"/>
          <w:szCs w:val="24"/>
        </w:rPr>
        <w:t>3.      Контроль качества преподавания предметов</w:t>
      </w:r>
    </w:p>
    <w:p w:rsidR="00F16091" w:rsidRPr="00FD7C60" w:rsidRDefault="00F16091" w:rsidP="00DB18F8">
      <w:pPr>
        <w:spacing w:line="276" w:lineRule="auto"/>
        <w:jc w:val="both"/>
        <w:rPr>
          <w:rFonts w:eastAsia="Calibri" w:cs="Times New Roman"/>
          <w:sz w:val="24"/>
          <w:szCs w:val="24"/>
        </w:rPr>
      </w:pPr>
      <w:r w:rsidRPr="00FD7C60">
        <w:rPr>
          <w:rFonts w:eastAsia="Calibri" w:cs="Times New Roman"/>
          <w:sz w:val="24"/>
          <w:szCs w:val="24"/>
        </w:rPr>
        <w:t>4.      Контроль реализации Закона РФ «Об образовании»</w:t>
      </w:r>
    </w:p>
    <w:p w:rsidR="00F16091" w:rsidRPr="00FD7C60" w:rsidRDefault="00F16091" w:rsidP="00DB18F8">
      <w:pPr>
        <w:spacing w:line="276" w:lineRule="auto"/>
        <w:jc w:val="both"/>
        <w:rPr>
          <w:rFonts w:eastAsia="Calibri" w:cs="Times New Roman"/>
          <w:sz w:val="24"/>
          <w:szCs w:val="24"/>
        </w:rPr>
      </w:pPr>
      <w:r w:rsidRPr="00FD7C60">
        <w:rPr>
          <w:rFonts w:eastAsia="Calibri" w:cs="Times New Roman"/>
          <w:color w:val="FFFFFF"/>
          <w:sz w:val="24"/>
          <w:szCs w:val="24"/>
          <w:u w:val="single"/>
        </w:rPr>
        <w:t xml:space="preserve">            </w:t>
      </w:r>
      <w:r w:rsidRPr="00FD7C60">
        <w:rPr>
          <w:rFonts w:eastAsia="Calibri" w:cs="Times New Roman"/>
          <w:sz w:val="24"/>
          <w:szCs w:val="24"/>
        </w:rPr>
        <w:t xml:space="preserve">                 </w:t>
      </w:r>
    </w:p>
    <w:p w:rsidR="00F16091" w:rsidRPr="00FD7C60" w:rsidRDefault="009353A1" w:rsidP="00DB18F8">
      <w:pPr>
        <w:spacing w:line="276" w:lineRule="auto"/>
        <w:jc w:val="both"/>
        <w:rPr>
          <w:rFonts w:eastAsia="Calibri" w:cs="Times New Roman"/>
          <w:sz w:val="24"/>
          <w:szCs w:val="24"/>
        </w:rPr>
      </w:pPr>
      <w:r>
        <w:rPr>
          <w:rFonts w:eastAsia="Calibri" w:cs="Times New Roman"/>
          <w:sz w:val="24"/>
          <w:szCs w:val="24"/>
        </w:rPr>
        <w:t xml:space="preserve">Виды контроля: </w:t>
      </w:r>
      <w:r w:rsidR="00F16091" w:rsidRPr="00FD7C60">
        <w:rPr>
          <w:rFonts w:eastAsia="Calibri" w:cs="Times New Roman"/>
          <w:sz w:val="24"/>
          <w:szCs w:val="24"/>
        </w:rPr>
        <w:t xml:space="preserve">плановый, оперативный, мониторинг, административные контрольные работы. </w:t>
      </w:r>
    </w:p>
    <w:p w:rsidR="00F16091" w:rsidRPr="00FD7C60" w:rsidRDefault="00F16091" w:rsidP="00DB18F8">
      <w:pPr>
        <w:spacing w:line="276" w:lineRule="auto"/>
        <w:jc w:val="both"/>
        <w:rPr>
          <w:rFonts w:eastAsia="Calibri" w:cs="Times New Roman"/>
          <w:sz w:val="24"/>
          <w:szCs w:val="24"/>
        </w:rPr>
      </w:pPr>
      <w:r w:rsidRPr="00FD7C60">
        <w:rPr>
          <w:rFonts w:eastAsia="Calibri" w:cs="Times New Roman"/>
          <w:sz w:val="24"/>
          <w:szCs w:val="24"/>
        </w:rPr>
        <w:t xml:space="preserve"> Методы контроля: </w:t>
      </w:r>
    </w:p>
    <w:p w:rsidR="00F16091" w:rsidRPr="00FD7C60" w:rsidRDefault="00F16091" w:rsidP="00DB18F8">
      <w:pPr>
        <w:spacing w:line="276" w:lineRule="auto"/>
        <w:jc w:val="both"/>
        <w:rPr>
          <w:rFonts w:eastAsia="Calibri" w:cs="Times New Roman"/>
          <w:sz w:val="24"/>
          <w:szCs w:val="24"/>
        </w:rPr>
      </w:pPr>
      <w:r w:rsidRPr="00FD7C60">
        <w:rPr>
          <w:rFonts w:eastAsia="Calibri" w:cs="Times New Roman"/>
          <w:sz w:val="24"/>
          <w:szCs w:val="24"/>
        </w:rPr>
        <w:t xml:space="preserve">документальный, анкетирование, наблюдение за фактическим состоянием преподавания. </w:t>
      </w:r>
    </w:p>
    <w:p w:rsidR="00F16091" w:rsidRPr="00FD7C60" w:rsidRDefault="00F16091" w:rsidP="00DB18F8">
      <w:pPr>
        <w:spacing w:line="276" w:lineRule="auto"/>
        <w:jc w:val="both"/>
        <w:rPr>
          <w:rFonts w:eastAsia="Calibri" w:cs="Times New Roman"/>
          <w:sz w:val="24"/>
          <w:szCs w:val="24"/>
        </w:rPr>
      </w:pPr>
      <w:r w:rsidRPr="00FD7C60">
        <w:rPr>
          <w:rFonts w:eastAsia="Calibri" w:cs="Times New Roman"/>
          <w:sz w:val="24"/>
          <w:szCs w:val="24"/>
        </w:rPr>
        <w:lastRenderedPageBreak/>
        <w:t xml:space="preserve">  Проведены тематические проверки по проблемам: </w:t>
      </w:r>
    </w:p>
    <w:p w:rsidR="00F16091" w:rsidRPr="00FD7C60" w:rsidRDefault="00F16091" w:rsidP="00DB18F8">
      <w:pPr>
        <w:spacing w:line="276" w:lineRule="auto"/>
        <w:jc w:val="both"/>
        <w:rPr>
          <w:rFonts w:eastAsia="Calibri" w:cs="Times New Roman"/>
          <w:sz w:val="24"/>
          <w:szCs w:val="24"/>
        </w:rPr>
      </w:pPr>
      <w:r w:rsidRPr="00FD7C60">
        <w:rPr>
          <w:rFonts w:eastAsia="Calibri" w:cs="Times New Roman"/>
          <w:sz w:val="24"/>
          <w:szCs w:val="24"/>
        </w:rPr>
        <w:t xml:space="preserve">«Состояние преемственности в преподавании русского языка и математики в 4-5 классах», «Организация учебной и воспитательной работы в выпускных классах», «Выполнение педагогами требований государственного стандарта», «Работа учителей по </w:t>
      </w:r>
      <w:r>
        <w:rPr>
          <w:rFonts w:eastAsia="Calibri" w:cs="Times New Roman"/>
          <w:sz w:val="24"/>
          <w:szCs w:val="24"/>
        </w:rPr>
        <w:t>программам «З</w:t>
      </w:r>
      <w:r w:rsidRPr="00FD7C60">
        <w:rPr>
          <w:rFonts w:eastAsia="Calibri" w:cs="Times New Roman"/>
          <w:sz w:val="24"/>
          <w:szCs w:val="24"/>
        </w:rPr>
        <w:t>доровье</w:t>
      </w:r>
      <w:r>
        <w:rPr>
          <w:rFonts w:eastAsia="Calibri" w:cs="Times New Roman"/>
          <w:sz w:val="24"/>
          <w:szCs w:val="24"/>
        </w:rPr>
        <w:t xml:space="preserve"> </w:t>
      </w:r>
      <w:r w:rsidRPr="00FD7C60">
        <w:rPr>
          <w:rFonts w:eastAsia="Calibri" w:cs="Times New Roman"/>
          <w:sz w:val="24"/>
          <w:szCs w:val="24"/>
        </w:rPr>
        <w:t>сбережения школьников»,</w:t>
      </w:r>
    </w:p>
    <w:p w:rsidR="00F16091" w:rsidRPr="00FD7C60" w:rsidRDefault="00F16091" w:rsidP="00DB18F8">
      <w:pPr>
        <w:spacing w:line="276" w:lineRule="auto"/>
        <w:jc w:val="both"/>
        <w:rPr>
          <w:rFonts w:eastAsia="Calibri" w:cs="Times New Roman"/>
          <w:sz w:val="24"/>
          <w:szCs w:val="24"/>
        </w:rPr>
      </w:pPr>
      <w:r w:rsidRPr="00FD7C60">
        <w:rPr>
          <w:rFonts w:eastAsia="Calibri" w:cs="Times New Roman"/>
          <w:sz w:val="24"/>
          <w:szCs w:val="24"/>
        </w:rPr>
        <w:t xml:space="preserve"> «Подготовка выпускников основной, средней школы к итоговой аттестации, в форме ОГЭ, ЕГЭ».  По итогам проверок составлялись справки.</w:t>
      </w:r>
    </w:p>
    <w:p w:rsidR="00F16091" w:rsidRPr="00F16091" w:rsidRDefault="00F16091" w:rsidP="00DB18F8">
      <w:pPr>
        <w:spacing w:line="276" w:lineRule="auto"/>
        <w:jc w:val="both"/>
        <w:rPr>
          <w:rFonts w:eastAsia="Calibri" w:cs="Times New Roman"/>
          <w:sz w:val="24"/>
          <w:szCs w:val="24"/>
        </w:rPr>
      </w:pPr>
      <w:r w:rsidRPr="00FD7C60">
        <w:rPr>
          <w:rFonts w:eastAsia="Calibri" w:cs="Times New Roman"/>
          <w:sz w:val="24"/>
          <w:szCs w:val="24"/>
        </w:rPr>
        <w:t xml:space="preserve">Решения, принятые на педсоветах, совещаниях при директоре, его заместителях, проверка их выполнения способствуют получению хороших результатов в деле обучения и воспитания школьников. </w:t>
      </w:r>
    </w:p>
    <w:p w:rsidR="00F16091" w:rsidRDefault="00F16091" w:rsidP="00F16091">
      <w:pPr>
        <w:jc w:val="center"/>
        <w:rPr>
          <w:rFonts w:eastAsia="Calibri" w:cs="Times New Roman"/>
          <w:b/>
          <w:bCs/>
          <w:sz w:val="24"/>
          <w:lang w:eastAsia="ru-RU"/>
        </w:rPr>
      </w:pPr>
    </w:p>
    <w:tbl>
      <w:tblPr>
        <w:tblStyle w:val="a5"/>
        <w:tblW w:w="0" w:type="auto"/>
        <w:tblLook w:val="04A0" w:firstRow="1" w:lastRow="0" w:firstColumn="1" w:lastColumn="0" w:noHBand="0" w:noVBand="1"/>
      </w:tblPr>
      <w:tblGrid>
        <w:gridCol w:w="9576"/>
      </w:tblGrid>
      <w:tr w:rsidR="00F16091" w:rsidTr="009353A1">
        <w:tc>
          <w:tcPr>
            <w:tcW w:w="9576" w:type="dxa"/>
          </w:tcPr>
          <w:p w:rsidR="00F16091" w:rsidRDefault="009353A1" w:rsidP="009353A1">
            <w:pPr>
              <w:jc w:val="center"/>
              <w:rPr>
                <w:sz w:val="24"/>
                <w:szCs w:val="24"/>
              </w:rPr>
            </w:pPr>
            <w:r>
              <w:rPr>
                <w:noProof/>
              </w:rPr>
              <mc:AlternateContent>
                <mc:Choice Requires="wps">
                  <w:drawing>
                    <wp:anchor distT="0" distB="0" distL="114300" distR="114300" simplePos="0" relativeHeight="251659264" behindDoc="0" locked="0" layoutInCell="1" allowOverlap="1" wp14:anchorId="755E97D1" wp14:editId="48F31CB8">
                      <wp:simplePos x="0" y="0"/>
                      <wp:positionH relativeFrom="column">
                        <wp:posOffset>2434590</wp:posOffset>
                      </wp:positionH>
                      <wp:positionV relativeFrom="page">
                        <wp:posOffset>1228725</wp:posOffset>
                      </wp:positionV>
                      <wp:extent cx="1200150" cy="685800"/>
                      <wp:effectExtent l="0" t="0" r="19050" b="19050"/>
                      <wp:wrapNone/>
                      <wp:docPr id="4" name="Прямоугольник 4"/>
                      <wp:cNvGraphicFramePr/>
                      <a:graphic xmlns:a="http://schemas.openxmlformats.org/drawingml/2006/main">
                        <a:graphicData uri="http://schemas.microsoft.com/office/word/2010/wordprocessingShape">
                          <wps:wsp>
                            <wps:cNvSpPr/>
                            <wps:spPr>
                              <a:xfrm>
                                <a:off x="0" y="0"/>
                                <a:ext cx="1200150" cy="6858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D86E84" w:rsidRDefault="00D86E84" w:rsidP="00F16091">
                                  <w:pPr>
                                    <w:jc w:val="center"/>
                                  </w:pPr>
                                  <w:r>
                                    <w:t>школа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5E97D1" id="Прямоугольник 4" o:spid="_x0000_s1026" style="position:absolute;left:0;text-align:left;margin-left:191.7pt;margin-top:96.75pt;width:94.5pt;height: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" fillcolor="#5b9bd5 [3204]" strokecolor="#1f4d78 [1604]" strokeweight="1pt">
                      <v:textbox>
                        <w:txbxContent>
                          <w:p w:rsidR="00D86E84" w:rsidRDefault="00D86E84" w:rsidP="00F16091">
                            <w:pPr>
                              <w:jc w:val="center"/>
                            </w:pPr>
                            <w:r>
                              <w:t>школа</w:t>
                            </w:r>
                          </w:p>
                        </w:txbxContent>
                      </v:textbox>
                      <w10:wrap anchory="page"/>
                    </v:rect>
                  </w:pict>
                </mc:Fallback>
              </mc:AlternateContent>
            </w:r>
            <w:r w:rsidR="00F16091" w:rsidRPr="00FD7C60">
              <w:rPr>
                <w:b/>
                <w:bCs/>
                <w:sz w:val="24"/>
              </w:rPr>
              <w:t>Управленческая деятельность</w:t>
            </w:r>
            <w:r w:rsidR="00F16091" w:rsidRPr="00FD7C60">
              <w:rPr>
                <w:rFonts w:ascii="Calibri" w:hAnsi="Calibri"/>
                <w:sz w:val="24"/>
              </w:rPr>
              <w:br/>
            </w:r>
            <w:r w:rsidR="00F16091" w:rsidRPr="003C212F">
              <w:rPr>
                <w:noProof/>
              </w:rPr>
              <w:drawing>
                <wp:inline distT="0" distB="0" distL="0" distR="0" wp14:anchorId="31A198FC" wp14:editId="1F76C2BB">
                  <wp:extent cx="4610100" cy="2714147"/>
                  <wp:effectExtent l="0" t="0" r="0" b="0"/>
                  <wp:docPr id="3" name="Рисунок 3" descr="http://litcey.ru/pars_docs/refs/10/9835/9835_html_m1b2f60e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litcey.ru/pars_docs/refs/10/9835/9835_html_m1b2f60ee.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19154" cy="2719477"/>
                          </a:xfrm>
                          <a:prstGeom prst="rect">
                            <a:avLst/>
                          </a:prstGeom>
                          <a:noFill/>
                          <a:ln>
                            <a:noFill/>
                          </a:ln>
                        </pic:spPr>
                      </pic:pic>
                    </a:graphicData>
                  </a:graphic>
                </wp:inline>
              </w:drawing>
            </w:r>
          </w:p>
        </w:tc>
      </w:tr>
    </w:tbl>
    <w:p w:rsidR="00F16091" w:rsidRDefault="00F16091" w:rsidP="00F16091">
      <w:pPr>
        <w:jc w:val="both"/>
        <w:rPr>
          <w:rFonts w:eastAsia="Calibri" w:cs="Times New Roman"/>
          <w:sz w:val="24"/>
          <w:szCs w:val="24"/>
        </w:rPr>
      </w:pPr>
    </w:p>
    <w:p w:rsidR="00F16091" w:rsidRPr="003C212F" w:rsidRDefault="00F16091" w:rsidP="00F16091">
      <w:pPr>
        <w:spacing w:line="276" w:lineRule="auto"/>
        <w:jc w:val="both"/>
        <w:rPr>
          <w:rFonts w:eastAsia="Calibri" w:cs="Times New Roman"/>
          <w:sz w:val="22"/>
        </w:rPr>
      </w:pPr>
      <w:r w:rsidRPr="003D45C8">
        <w:rPr>
          <w:rFonts w:eastAsia="Calibri" w:cs="Times New Roman"/>
          <w:sz w:val="24"/>
          <w:szCs w:val="24"/>
        </w:rPr>
        <w:t xml:space="preserve">Управление школой осуществляется в соответствии с законодательством РФ на принципах демократичности, открытости, гласности, самоуправления. </w:t>
      </w:r>
    </w:p>
    <w:p w:rsidR="00F16091" w:rsidRDefault="00F16091" w:rsidP="00F16091">
      <w:pPr>
        <w:spacing w:line="276" w:lineRule="auto"/>
        <w:jc w:val="both"/>
        <w:rPr>
          <w:rFonts w:eastAsia="Calibri" w:cs="Times New Roman"/>
          <w:sz w:val="24"/>
          <w:szCs w:val="24"/>
        </w:rPr>
      </w:pPr>
      <w:r w:rsidRPr="003D45C8">
        <w:rPr>
          <w:rFonts w:eastAsia="Calibri" w:cs="Times New Roman"/>
          <w:sz w:val="24"/>
          <w:szCs w:val="24"/>
        </w:rPr>
        <w:t>Организационная структура управления характеризуетс</w:t>
      </w:r>
      <w:r w:rsidR="009353A1">
        <w:rPr>
          <w:rFonts w:eastAsia="Calibri" w:cs="Times New Roman"/>
          <w:sz w:val="24"/>
          <w:szCs w:val="24"/>
        </w:rPr>
        <w:t>я сочетанием линейной структуры</w:t>
      </w:r>
      <w:r w:rsidRPr="003D45C8">
        <w:rPr>
          <w:rFonts w:eastAsia="Calibri" w:cs="Times New Roman"/>
          <w:sz w:val="24"/>
          <w:szCs w:val="24"/>
        </w:rPr>
        <w:t xml:space="preserve"> с деятельностью подразделений, отражающих содержание осуществляемой образовательной программы (Сове</w:t>
      </w:r>
      <w:r w:rsidR="009353A1">
        <w:rPr>
          <w:rFonts w:eastAsia="Calibri" w:cs="Times New Roman"/>
          <w:sz w:val="24"/>
          <w:szCs w:val="24"/>
        </w:rPr>
        <w:t>т школы, педагогический совет, </w:t>
      </w:r>
      <w:r w:rsidRPr="003D45C8">
        <w:rPr>
          <w:rFonts w:eastAsia="Calibri" w:cs="Times New Roman"/>
          <w:sz w:val="24"/>
          <w:szCs w:val="24"/>
        </w:rPr>
        <w:t xml:space="preserve">школьные методические объединения, родительский комитет, общее собрание трудового коллектива) и на основании Устава </w:t>
      </w:r>
      <w:r>
        <w:rPr>
          <w:rFonts w:eastAsia="Calibri" w:cs="Times New Roman"/>
          <w:sz w:val="24"/>
          <w:szCs w:val="24"/>
        </w:rPr>
        <w:t>школы.</w:t>
      </w:r>
    </w:p>
    <w:p w:rsidR="00F16091" w:rsidRPr="003D45C8" w:rsidRDefault="00F16091" w:rsidP="00F16091">
      <w:pPr>
        <w:spacing w:line="276" w:lineRule="auto"/>
        <w:jc w:val="both"/>
        <w:rPr>
          <w:rFonts w:eastAsia="Calibri" w:cs="Times New Roman"/>
          <w:sz w:val="22"/>
        </w:rPr>
      </w:pPr>
      <w:r w:rsidRPr="003D45C8">
        <w:rPr>
          <w:rFonts w:eastAsia="Calibri" w:cs="Times New Roman"/>
          <w:sz w:val="24"/>
          <w:szCs w:val="24"/>
        </w:rPr>
        <w:t>Основной функцией директора является координация усилий всех участников образовательного процесса через управляющий совет школы, педагогический совет</w:t>
      </w:r>
      <w:r w:rsidRPr="003D45C8">
        <w:rPr>
          <w:rFonts w:eastAsia="Calibri" w:cs="Times New Roman"/>
          <w:sz w:val="24"/>
          <w:szCs w:val="24"/>
        </w:rPr>
        <w:br/>
        <w:t>Заместители директора реализуют, прежде всего, оперативное управление образовательным процессом и осуществляют мотивационную, информационно аналитическую, планово-прогностическую, организационно-исполнительную, контрольно-регулировочную и оценочно-результативную функции.</w:t>
      </w:r>
      <w:r w:rsidRPr="003D45C8">
        <w:rPr>
          <w:rFonts w:eastAsia="Calibri" w:cs="Times New Roman"/>
          <w:sz w:val="24"/>
          <w:szCs w:val="24"/>
        </w:rPr>
        <w:br/>
        <w:t>Педагогический коллектив стремится к созданию единого образовательного пространства, в котором коллектив учителей, учащихся и их родителей в тесном сотрудничестве добивается положительных результатов в обучении и воспитании.</w:t>
      </w:r>
      <w:r w:rsidRPr="003D45C8">
        <w:rPr>
          <w:rFonts w:eastAsia="Calibri" w:cs="Times New Roman"/>
          <w:sz w:val="24"/>
          <w:szCs w:val="24"/>
        </w:rPr>
        <w:br/>
      </w:r>
      <w:r w:rsidRPr="003D45C8">
        <w:rPr>
          <w:rFonts w:eastAsia="Calibri" w:cs="Times New Roman"/>
          <w:color w:val="FF0000"/>
          <w:sz w:val="22"/>
          <w:lang w:eastAsia="ru-RU"/>
        </w:rPr>
        <w:t>      </w:t>
      </w:r>
      <w:r w:rsidRPr="003D45C8">
        <w:rPr>
          <w:rFonts w:eastAsia="Calibri" w:cs="Times New Roman"/>
          <w:b/>
          <w:bCs/>
          <w:sz w:val="22"/>
          <w:lang w:eastAsia="ru-RU"/>
        </w:rPr>
        <w:t xml:space="preserve">Основными формами управления в Учреждении являются: </w:t>
      </w:r>
    </w:p>
    <w:p w:rsidR="00F16091" w:rsidRPr="003D45C8" w:rsidRDefault="00F16091" w:rsidP="00DB18F8">
      <w:pPr>
        <w:spacing w:line="276" w:lineRule="auto"/>
        <w:rPr>
          <w:rFonts w:eastAsia="Calibri" w:cs="Times New Roman"/>
          <w:sz w:val="24"/>
          <w:szCs w:val="24"/>
        </w:rPr>
      </w:pPr>
      <w:r w:rsidRPr="003D45C8">
        <w:rPr>
          <w:rFonts w:eastAsia="Calibri" w:cs="Times New Roman"/>
          <w:sz w:val="24"/>
          <w:szCs w:val="24"/>
        </w:rPr>
        <w:t>Управляющий совет;</w:t>
      </w:r>
    </w:p>
    <w:p w:rsidR="00F16091" w:rsidRPr="003D45C8" w:rsidRDefault="00F16091" w:rsidP="00DB18F8">
      <w:pPr>
        <w:spacing w:line="276" w:lineRule="auto"/>
        <w:rPr>
          <w:rFonts w:eastAsia="Calibri" w:cs="Times New Roman"/>
          <w:sz w:val="24"/>
          <w:szCs w:val="24"/>
        </w:rPr>
      </w:pPr>
      <w:r w:rsidRPr="003D45C8">
        <w:rPr>
          <w:rFonts w:eastAsia="Calibri" w:cs="Times New Roman"/>
          <w:sz w:val="24"/>
          <w:szCs w:val="24"/>
        </w:rPr>
        <w:t>Школьное самоуправление</w:t>
      </w:r>
    </w:p>
    <w:p w:rsidR="00F16091" w:rsidRPr="003D45C8" w:rsidRDefault="00F16091" w:rsidP="00DB18F8">
      <w:pPr>
        <w:spacing w:line="276" w:lineRule="auto"/>
        <w:rPr>
          <w:rFonts w:eastAsia="Calibri" w:cs="Times New Roman"/>
          <w:sz w:val="24"/>
          <w:szCs w:val="24"/>
        </w:rPr>
      </w:pPr>
      <w:r w:rsidRPr="003D45C8">
        <w:rPr>
          <w:rFonts w:eastAsia="Calibri" w:cs="Times New Roman"/>
          <w:sz w:val="24"/>
          <w:szCs w:val="24"/>
        </w:rPr>
        <w:t>Родительский комитет;</w:t>
      </w:r>
    </w:p>
    <w:p w:rsidR="00F16091" w:rsidRPr="003D45C8" w:rsidRDefault="00F16091" w:rsidP="00DB18F8">
      <w:pPr>
        <w:spacing w:line="276" w:lineRule="auto"/>
        <w:rPr>
          <w:rFonts w:eastAsia="Calibri" w:cs="Times New Roman"/>
          <w:sz w:val="24"/>
          <w:szCs w:val="24"/>
        </w:rPr>
      </w:pPr>
      <w:r w:rsidRPr="003D45C8">
        <w:rPr>
          <w:rFonts w:eastAsia="Calibri" w:cs="Times New Roman"/>
          <w:sz w:val="24"/>
          <w:szCs w:val="24"/>
        </w:rPr>
        <w:t>Педагогический совет;</w:t>
      </w:r>
    </w:p>
    <w:p w:rsidR="00F16091" w:rsidRPr="003D45C8" w:rsidRDefault="009353A1" w:rsidP="00DB18F8">
      <w:pPr>
        <w:spacing w:line="276" w:lineRule="auto"/>
        <w:rPr>
          <w:rFonts w:eastAsia="Calibri" w:cs="Times New Roman"/>
          <w:sz w:val="24"/>
          <w:szCs w:val="24"/>
        </w:rPr>
      </w:pPr>
      <w:r>
        <w:rPr>
          <w:rFonts w:eastAsia="Calibri" w:cs="Times New Roman"/>
          <w:sz w:val="24"/>
          <w:szCs w:val="24"/>
        </w:rPr>
        <w:t xml:space="preserve">Общее собрание трудового </w:t>
      </w:r>
      <w:r w:rsidR="00F16091" w:rsidRPr="003D45C8">
        <w:rPr>
          <w:rFonts w:eastAsia="Calibri" w:cs="Times New Roman"/>
          <w:sz w:val="24"/>
          <w:szCs w:val="24"/>
        </w:rPr>
        <w:t>коллектива;</w:t>
      </w:r>
    </w:p>
    <w:p w:rsidR="00F16091" w:rsidRPr="0058559A" w:rsidRDefault="00F16091" w:rsidP="00F16091">
      <w:pPr>
        <w:spacing w:line="276" w:lineRule="auto"/>
        <w:rPr>
          <w:rFonts w:eastAsia="Calibri" w:cs="Times New Roman"/>
          <w:b/>
          <w:sz w:val="24"/>
          <w:szCs w:val="24"/>
        </w:rPr>
      </w:pPr>
      <w:r w:rsidRPr="0058559A">
        <w:rPr>
          <w:rFonts w:eastAsia="Calibri" w:cs="Times New Roman"/>
          <w:b/>
          <w:sz w:val="24"/>
          <w:szCs w:val="24"/>
        </w:rPr>
        <w:t>Высшим</w:t>
      </w:r>
      <w:r w:rsidR="009353A1">
        <w:rPr>
          <w:rFonts w:eastAsia="Calibri" w:cs="Times New Roman"/>
          <w:b/>
          <w:sz w:val="24"/>
          <w:szCs w:val="24"/>
        </w:rPr>
        <w:t xml:space="preserve"> органом управления Учреждения </w:t>
      </w:r>
      <w:r w:rsidRPr="0058559A">
        <w:rPr>
          <w:rFonts w:eastAsia="Calibri" w:cs="Times New Roman"/>
          <w:b/>
          <w:sz w:val="24"/>
          <w:szCs w:val="24"/>
        </w:rPr>
        <w:t xml:space="preserve">является Управляющий совет. </w:t>
      </w:r>
    </w:p>
    <w:p w:rsidR="00F16091" w:rsidRPr="003D45C8" w:rsidRDefault="00F16091" w:rsidP="00DB18F8">
      <w:pPr>
        <w:spacing w:line="276" w:lineRule="auto"/>
        <w:jc w:val="center"/>
        <w:rPr>
          <w:rFonts w:eastAsia="Calibri" w:cs="Times New Roman"/>
          <w:sz w:val="24"/>
          <w:szCs w:val="24"/>
        </w:rPr>
      </w:pPr>
      <w:r w:rsidRPr="003D45C8">
        <w:rPr>
          <w:rFonts w:eastAsia="Calibri" w:cs="Times New Roman"/>
          <w:sz w:val="24"/>
          <w:szCs w:val="24"/>
        </w:rPr>
        <w:lastRenderedPageBreak/>
        <w:t>Компетенции Управляющего совета:</w:t>
      </w:r>
    </w:p>
    <w:p w:rsidR="00F16091" w:rsidRPr="00B16719" w:rsidRDefault="00F16091" w:rsidP="00DB18F8">
      <w:pPr>
        <w:spacing w:line="276" w:lineRule="auto"/>
        <w:jc w:val="both"/>
        <w:rPr>
          <w:sz w:val="24"/>
          <w:szCs w:val="24"/>
        </w:rPr>
      </w:pPr>
      <w:r w:rsidRPr="00B16719">
        <w:rPr>
          <w:sz w:val="24"/>
          <w:szCs w:val="24"/>
        </w:rPr>
        <w:t>- избирает прямым открытым голосованием председателя Совета, определяет срок его полномочий;</w:t>
      </w:r>
    </w:p>
    <w:p w:rsidR="00F16091" w:rsidRPr="00B16719" w:rsidRDefault="00F16091" w:rsidP="00DB18F8">
      <w:pPr>
        <w:spacing w:line="276" w:lineRule="auto"/>
        <w:jc w:val="both"/>
        <w:rPr>
          <w:sz w:val="24"/>
          <w:szCs w:val="24"/>
        </w:rPr>
      </w:pPr>
      <w:r>
        <w:rPr>
          <w:sz w:val="24"/>
          <w:szCs w:val="24"/>
        </w:rPr>
        <w:t xml:space="preserve">- </w:t>
      </w:r>
      <w:r w:rsidRPr="00B16719">
        <w:rPr>
          <w:sz w:val="24"/>
          <w:szCs w:val="24"/>
        </w:rPr>
        <w:t>определяет основные направления совершенствования и развития школы, обсуждает перспективный план развития Учреждения, утверждает программу развития;</w:t>
      </w:r>
    </w:p>
    <w:p w:rsidR="00F16091" w:rsidRPr="00B16719" w:rsidRDefault="00F16091" w:rsidP="00DB18F8">
      <w:pPr>
        <w:spacing w:line="276" w:lineRule="auto"/>
        <w:jc w:val="both"/>
        <w:rPr>
          <w:sz w:val="24"/>
          <w:szCs w:val="24"/>
        </w:rPr>
      </w:pPr>
      <w:r>
        <w:rPr>
          <w:sz w:val="24"/>
          <w:szCs w:val="24"/>
        </w:rPr>
        <w:t xml:space="preserve">- </w:t>
      </w:r>
      <w:r w:rsidRPr="00B16719">
        <w:rPr>
          <w:sz w:val="24"/>
          <w:szCs w:val="24"/>
        </w:rPr>
        <w:t xml:space="preserve">обсуждает реализацию программы предпрофильной подготовки обучающихся;  </w:t>
      </w:r>
    </w:p>
    <w:p w:rsidR="00F16091" w:rsidRPr="00B16719" w:rsidRDefault="00F16091" w:rsidP="00DB18F8">
      <w:pPr>
        <w:spacing w:line="276" w:lineRule="auto"/>
        <w:jc w:val="both"/>
        <w:rPr>
          <w:sz w:val="24"/>
          <w:szCs w:val="24"/>
        </w:rPr>
      </w:pPr>
      <w:r>
        <w:rPr>
          <w:sz w:val="24"/>
          <w:szCs w:val="24"/>
        </w:rPr>
        <w:t>-</w:t>
      </w:r>
      <w:r w:rsidRPr="00B16719">
        <w:rPr>
          <w:sz w:val="24"/>
          <w:szCs w:val="24"/>
        </w:rPr>
        <w:t>обсуждает наличие социального заказа на введение профильной подготовки обучающихся;</w:t>
      </w:r>
    </w:p>
    <w:p w:rsidR="00F16091" w:rsidRPr="00B16719" w:rsidRDefault="00F16091" w:rsidP="00DB18F8">
      <w:pPr>
        <w:spacing w:line="276" w:lineRule="auto"/>
        <w:jc w:val="both"/>
        <w:rPr>
          <w:sz w:val="24"/>
          <w:szCs w:val="24"/>
        </w:rPr>
      </w:pPr>
      <w:r>
        <w:rPr>
          <w:sz w:val="24"/>
          <w:szCs w:val="24"/>
        </w:rPr>
        <w:t xml:space="preserve">- </w:t>
      </w:r>
      <w:r w:rsidRPr="00B16719">
        <w:rPr>
          <w:sz w:val="24"/>
          <w:szCs w:val="24"/>
        </w:rPr>
        <w:t>при необходимости создает временные или постоянные комиссии, устанавливает их полномочия совместно с директором представляет интересы Учреждения в государственных, утверждает их положения;</w:t>
      </w:r>
    </w:p>
    <w:p w:rsidR="00F16091" w:rsidRPr="00B16719" w:rsidRDefault="00F16091" w:rsidP="00DB18F8">
      <w:pPr>
        <w:spacing w:line="276" w:lineRule="auto"/>
        <w:jc w:val="both"/>
        <w:rPr>
          <w:sz w:val="24"/>
          <w:szCs w:val="24"/>
        </w:rPr>
      </w:pPr>
      <w:r>
        <w:rPr>
          <w:sz w:val="24"/>
          <w:szCs w:val="24"/>
        </w:rPr>
        <w:t xml:space="preserve">- </w:t>
      </w:r>
      <w:r w:rsidRPr="00B16719">
        <w:rPr>
          <w:sz w:val="24"/>
          <w:szCs w:val="24"/>
        </w:rPr>
        <w:t>согласовывает  правила внутреннего трудового распорядка Учреждения;</w:t>
      </w:r>
    </w:p>
    <w:p w:rsidR="00F16091" w:rsidRPr="00B16719" w:rsidRDefault="00F16091" w:rsidP="00DB18F8">
      <w:pPr>
        <w:spacing w:line="276" w:lineRule="auto"/>
        <w:jc w:val="both"/>
        <w:rPr>
          <w:sz w:val="24"/>
          <w:szCs w:val="24"/>
        </w:rPr>
      </w:pPr>
      <w:r>
        <w:rPr>
          <w:sz w:val="24"/>
          <w:szCs w:val="24"/>
        </w:rPr>
        <w:t xml:space="preserve">- </w:t>
      </w:r>
      <w:r w:rsidRPr="00B16719">
        <w:rPr>
          <w:sz w:val="24"/>
          <w:szCs w:val="24"/>
        </w:rPr>
        <w:t>знакомится с итоговыми документами по проверке органом, осуществляющим управление в сфере образования,  деятельности Учреждения и заслушивает выполнение мероприятий по устранению недостатков в его работе;</w:t>
      </w:r>
    </w:p>
    <w:p w:rsidR="00F16091" w:rsidRPr="00B16719" w:rsidRDefault="00F16091" w:rsidP="00DB18F8">
      <w:pPr>
        <w:spacing w:line="276" w:lineRule="auto"/>
        <w:jc w:val="both"/>
        <w:rPr>
          <w:sz w:val="24"/>
          <w:szCs w:val="24"/>
        </w:rPr>
      </w:pPr>
      <w:r>
        <w:rPr>
          <w:sz w:val="24"/>
          <w:szCs w:val="24"/>
        </w:rPr>
        <w:t xml:space="preserve">- </w:t>
      </w:r>
      <w:r w:rsidRPr="00B16719">
        <w:rPr>
          <w:sz w:val="24"/>
          <w:szCs w:val="24"/>
        </w:rPr>
        <w:t xml:space="preserve">поддерживает общественные инициативы по совершенствованию и развитию обучения и воспитания молодёжи, творческие поиски педагогических работников в организации опытно-экспериментальной работы; </w:t>
      </w:r>
    </w:p>
    <w:p w:rsidR="00F16091" w:rsidRPr="00B16719" w:rsidRDefault="00F16091" w:rsidP="00DB18F8">
      <w:pPr>
        <w:spacing w:line="276" w:lineRule="auto"/>
        <w:jc w:val="both"/>
        <w:rPr>
          <w:sz w:val="24"/>
          <w:szCs w:val="24"/>
        </w:rPr>
      </w:pPr>
      <w:r>
        <w:rPr>
          <w:sz w:val="24"/>
          <w:szCs w:val="24"/>
        </w:rPr>
        <w:t xml:space="preserve">- </w:t>
      </w:r>
      <w:r w:rsidRPr="00B16719">
        <w:rPr>
          <w:sz w:val="24"/>
          <w:szCs w:val="24"/>
        </w:rPr>
        <w:t>определяет пути взаимодействия Учреждения с научно-исследовательскими, производственными организациями, добровольными обществами, ассоциациями, творческими союзами, другими государственными, негосударственными, общественными институтами с целью создания необходимых условий для разностороннего развития личности обучающихся и профессионального роста педагогов;</w:t>
      </w:r>
    </w:p>
    <w:p w:rsidR="00F16091" w:rsidRPr="00B16719" w:rsidRDefault="00F16091" w:rsidP="00DB18F8">
      <w:pPr>
        <w:spacing w:line="276" w:lineRule="auto"/>
        <w:jc w:val="both"/>
        <w:rPr>
          <w:sz w:val="24"/>
          <w:szCs w:val="24"/>
        </w:rPr>
      </w:pPr>
      <w:r>
        <w:rPr>
          <w:sz w:val="24"/>
          <w:szCs w:val="24"/>
        </w:rPr>
        <w:t xml:space="preserve">- </w:t>
      </w:r>
      <w:r w:rsidRPr="00B16719">
        <w:rPr>
          <w:sz w:val="24"/>
          <w:szCs w:val="24"/>
        </w:rPr>
        <w:t xml:space="preserve">заслушивает представителей администрации о рациональном расходовании бюджетных средств на деятельность Учреждения; </w:t>
      </w:r>
    </w:p>
    <w:p w:rsidR="00F16091" w:rsidRPr="00B16719" w:rsidRDefault="00F16091" w:rsidP="00DB18F8">
      <w:pPr>
        <w:spacing w:line="276" w:lineRule="auto"/>
        <w:jc w:val="both"/>
        <w:rPr>
          <w:sz w:val="24"/>
          <w:szCs w:val="24"/>
        </w:rPr>
      </w:pPr>
      <w:r>
        <w:rPr>
          <w:sz w:val="24"/>
          <w:szCs w:val="24"/>
        </w:rPr>
        <w:t xml:space="preserve">- </w:t>
      </w:r>
      <w:r w:rsidRPr="00B16719">
        <w:rPr>
          <w:sz w:val="24"/>
          <w:szCs w:val="24"/>
        </w:rPr>
        <w:t>согласует централизацию и распределение средств Учреждения для перспективы его развития;</w:t>
      </w:r>
    </w:p>
    <w:p w:rsidR="00F16091" w:rsidRPr="00B16719" w:rsidRDefault="00F16091" w:rsidP="00DB18F8">
      <w:pPr>
        <w:spacing w:line="276" w:lineRule="auto"/>
        <w:jc w:val="both"/>
        <w:rPr>
          <w:sz w:val="24"/>
          <w:szCs w:val="24"/>
        </w:rPr>
      </w:pPr>
      <w:r>
        <w:rPr>
          <w:sz w:val="24"/>
          <w:szCs w:val="24"/>
        </w:rPr>
        <w:t xml:space="preserve">- </w:t>
      </w:r>
      <w:r w:rsidRPr="00B16719">
        <w:rPr>
          <w:sz w:val="24"/>
          <w:szCs w:val="24"/>
        </w:rPr>
        <w:t xml:space="preserve">принимает инновационные проекты; </w:t>
      </w:r>
    </w:p>
    <w:p w:rsidR="00F16091" w:rsidRPr="00B16719" w:rsidRDefault="00F16091" w:rsidP="00DB18F8">
      <w:pPr>
        <w:spacing w:line="276" w:lineRule="auto"/>
        <w:jc w:val="both"/>
        <w:rPr>
          <w:sz w:val="24"/>
          <w:szCs w:val="24"/>
        </w:rPr>
      </w:pPr>
      <w:r>
        <w:rPr>
          <w:sz w:val="24"/>
          <w:szCs w:val="24"/>
        </w:rPr>
        <w:t xml:space="preserve">- </w:t>
      </w:r>
      <w:r w:rsidRPr="00B16719">
        <w:rPr>
          <w:sz w:val="24"/>
          <w:szCs w:val="24"/>
        </w:rPr>
        <w:t xml:space="preserve">принимает локальные акты, регламентирующие административно-хозяйственную и финансово-хозяйственную деятельность. </w:t>
      </w:r>
    </w:p>
    <w:p w:rsidR="00F16091" w:rsidRPr="003D45C8" w:rsidRDefault="00F16091" w:rsidP="00DB18F8">
      <w:pPr>
        <w:pStyle w:val="11"/>
        <w:spacing w:line="276" w:lineRule="auto"/>
      </w:pPr>
      <w:r w:rsidRPr="00B16719">
        <w:rPr>
          <w:rFonts w:ascii="Times New Roman" w:hAnsi="Times New Roman"/>
          <w:b/>
        </w:rPr>
        <w:t>Целью деятельности школьного самоуправления является реализация права обучающихся на участие в управлении Учреждением.</w:t>
      </w:r>
      <w:r w:rsidRPr="00AF3BEF">
        <w:t xml:space="preserve"> </w:t>
      </w:r>
      <w:r w:rsidRPr="00AF3BEF">
        <w:br/>
      </w:r>
      <w:r w:rsidRPr="003C0E36">
        <w:rPr>
          <w:rFonts w:ascii="Times New Roman" w:hAnsi="Times New Roman"/>
          <w:sz w:val="24"/>
        </w:rPr>
        <w:t>Задачами деятельности  являются:</w:t>
      </w:r>
      <w:r w:rsidRPr="003C0E36">
        <w:rPr>
          <w:sz w:val="24"/>
        </w:rPr>
        <w:t xml:space="preserve"> </w:t>
      </w:r>
    </w:p>
    <w:p w:rsidR="00F16091" w:rsidRPr="003C0E36" w:rsidRDefault="00F16091" w:rsidP="00DB18F8">
      <w:pPr>
        <w:pStyle w:val="a6"/>
        <w:numPr>
          <w:ilvl w:val="0"/>
          <w:numId w:val="1"/>
        </w:numPr>
        <w:spacing w:line="276" w:lineRule="auto"/>
        <w:jc w:val="both"/>
        <w:rPr>
          <w:rFonts w:eastAsia="Calibri" w:cs="Times New Roman"/>
          <w:sz w:val="24"/>
          <w:szCs w:val="24"/>
        </w:rPr>
      </w:pPr>
      <w:r w:rsidRPr="003C0E36">
        <w:rPr>
          <w:rFonts w:eastAsia="Calibri" w:cs="Times New Roman"/>
          <w:sz w:val="24"/>
          <w:szCs w:val="24"/>
        </w:rPr>
        <w:t>представление интересов, обучающихся в процессе управления Учреждением;</w:t>
      </w:r>
    </w:p>
    <w:p w:rsidR="00F16091" w:rsidRPr="003C0E36" w:rsidRDefault="00F16091" w:rsidP="00DB18F8">
      <w:pPr>
        <w:pStyle w:val="a6"/>
        <w:numPr>
          <w:ilvl w:val="0"/>
          <w:numId w:val="1"/>
        </w:numPr>
        <w:spacing w:line="276" w:lineRule="auto"/>
        <w:jc w:val="both"/>
        <w:rPr>
          <w:rFonts w:eastAsia="Calibri" w:cs="Times New Roman"/>
          <w:sz w:val="24"/>
          <w:szCs w:val="24"/>
        </w:rPr>
      </w:pPr>
      <w:r w:rsidRPr="003C0E36">
        <w:rPr>
          <w:rFonts w:eastAsia="Calibri" w:cs="Times New Roman"/>
          <w:sz w:val="24"/>
          <w:szCs w:val="24"/>
        </w:rPr>
        <w:t>поддержка и развитие инициативы обучающихся в школьной жизни;</w:t>
      </w:r>
    </w:p>
    <w:p w:rsidR="00F16091" w:rsidRPr="003C0E36" w:rsidRDefault="00F16091" w:rsidP="00DB18F8">
      <w:pPr>
        <w:pStyle w:val="a6"/>
        <w:numPr>
          <w:ilvl w:val="0"/>
          <w:numId w:val="1"/>
        </w:numPr>
        <w:spacing w:line="276" w:lineRule="auto"/>
        <w:jc w:val="both"/>
        <w:rPr>
          <w:rFonts w:eastAsia="Calibri" w:cs="Times New Roman"/>
          <w:sz w:val="24"/>
          <w:szCs w:val="24"/>
        </w:rPr>
      </w:pPr>
      <w:r w:rsidRPr="003C0E36">
        <w:rPr>
          <w:rFonts w:eastAsia="Calibri" w:cs="Times New Roman"/>
          <w:sz w:val="24"/>
          <w:szCs w:val="24"/>
        </w:rPr>
        <w:t>защита прав, обучающихся;</w:t>
      </w:r>
    </w:p>
    <w:p w:rsidR="00F16091" w:rsidRPr="003C0E36" w:rsidRDefault="00F16091" w:rsidP="00DB18F8">
      <w:pPr>
        <w:pStyle w:val="a6"/>
        <w:numPr>
          <w:ilvl w:val="0"/>
          <w:numId w:val="1"/>
        </w:numPr>
        <w:spacing w:line="276" w:lineRule="auto"/>
        <w:jc w:val="both"/>
        <w:rPr>
          <w:rFonts w:eastAsia="Calibri" w:cs="Times New Roman"/>
          <w:sz w:val="24"/>
          <w:szCs w:val="24"/>
        </w:rPr>
      </w:pPr>
      <w:r w:rsidRPr="003C0E36">
        <w:rPr>
          <w:rFonts w:eastAsia="Calibri" w:cs="Times New Roman"/>
          <w:sz w:val="24"/>
          <w:szCs w:val="24"/>
        </w:rPr>
        <w:t>приобретение практических навыков политической и экономической деятельности.</w:t>
      </w:r>
    </w:p>
    <w:p w:rsidR="00F16091" w:rsidRDefault="00F16091" w:rsidP="00DB18F8">
      <w:pPr>
        <w:spacing w:line="276" w:lineRule="auto"/>
        <w:rPr>
          <w:rFonts w:eastAsia="Calibri" w:cs="Times New Roman"/>
          <w:sz w:val="24"/>
          <w:szCs w:val="24"/>
        </w:rPr>
      </w:pPr>
      <w:r w:rsidRPr="003D45C8">
        <w:rPr>
          <w:rFonts w:eastAsia="Calibri" w:cs="Times New Roman"/>
          <w:sz w:val="22"/>
        </w:rPr>
        <w:t xml:space="preserve">Школьное самоуправление формируется на выборной основе сроком на один год из числа обучающихся </w:t>
      </w:r>
      <w:r>
        <w:rPr>
          <w:rFonts w:eastAsia="Calibri" w:cs="Times New Roman"/>
          <w:sz w:val="22"/>
        </w:rPr>
        <w:t>9</w:t>
      </w:r>
      <w:r w:rsidRPr="003D45C8">
        <w:rPr>
          <w:rFonts w:eastAsia="Calibri" w:cs="Times New Roman"/>
          <w:sz w:val="22"/>
        </w:rPr>
        <w:t>-11 классов.</w:t>
      </w:r>
      <w:r w:rsidRPr="003D45C8">
        <w:rPr>
          <w:rFonts w:ascii="Calibri" w:eastAsia="Calibri" w:hAnsi="Calibri" w:cs="Times New Roman"/>
          <w:sz w:val="22"/>
        </w:rPr>
        <w:br/>
      </w:r>
    </w:p>
    <w:p w:rsidR="00F16091" w:rsidRDefault="00F16091" w:rsidP="00DB18F8">
      <w:pPr>
        <w:spacing w:line="276" w:lineRule="auto"/>
        <w:jc w:val="both"/>
        <w:rPr>
          <w:rFonts w:eastAsia="Calibri" w:cs="Times New Roman"/>
          <w:sz w:val="24"/>
          <w:szCs w:val="24"/>
        </w:rPr>
      </w:pPr>
      <w:r w:rsidRPr="0058559A">
        <w:rPr>
          <w:rFonts w:eastAsia="Calibri" w:cs="Times New Roman"/>
          <w:b/>
          <w:sz w:val="24"/>
          <w:szCs w:val="24"/>
        </w:rPr>
        <w:t>Родительский комитет создается в целях содействия школе в совершенствовании условий для осуществления образовательного процесса, охраны жизни и здоровья обучающихся, свободного развития личности; в защите законных прав и интересов обучающихся; в организации и проведении  общешкольных мероприятий.</w:t>
      </w:r>
      <w:r w:rsidRPr="003D45C8">
        <w:rPr>
          <w:rFonts w:eastAsia="Calibri" w:cs="Times New Roman"/>
          <w:sz w:val="24"/>
          <w:szCs w:val="24"/>
        </w:rPr>
        <w:t xml:space="preserve"> Организация работы с родителями (законными представителями) обучающихся Учреждения, разъяснению их прав и  обязанностей. </w:t>
      </w:r>
    </w:p>
    <w:p w:rsidR="00F16091" w:rsidRDefault="00F16091" w:rsidP="00F16091">
      <w:pPr>
        <w:jc w:val="center"/>
        <w:rPr>
          <w:rFonts w:eastAsia="Calibri" w:cs="Times New Roman"/>
          <w:sz w:val="24"/>
          <w:szCs w:val="24"/>
        </w:rPr>
      </w:pPr>
      <w:r w:rsidRPr="003D45C8">
        <w:rPr>
          <w:rFonts w:eastAsia="Calibri" w:cs="Times New Roman"/>
          <w:sz w:val="24"/>
          <w:szCs w:val="24"/>
        </w:rPr>
        <w:lastRenderedPageBreak/>
        <w:br/>
      </w:r>
      <w:r>
        <w:rPr>
          <w:noProof/>
          <w:lang w:eastAsia="ru-RU"/>
        </w:rPr>
        <w:drawing>
          <wp:inline distT="0" distB="0" distL="0" distR="0" wp14:anchorId="2A1948D7" wp14:editId="270C2FD5">
            <wp:extent cx="2371725" cy="1596597"/>
            <wp:effectExtent l="0" t="0" r="0" b="3810"/>
            <wp:docPr id="5" name="Рисунок 5" descr="https://via-midgard.com/uploads/posts/2011-11/1321343142_staffdirector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via-midgard.com/uploads/posts/2011-11/1321343142_staffdirectory.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75938" cy="1599433"/>
                    </a:xfrm>
                    <a:prstGeom prst="rect">
                      <a:avLst/>
                    </a:prstGeom>
                    <a:noFill/>
                    <a:ln>
                      <a:noFill/>
                    </a:ln>
                  </pic:spPr>
                </pic:pic>
              </a:graphicData>
            </a:graphic>
          </wp:inline>
        </w:drawing>
      </w:r>
    </w:p>
    <w:p w:rsidR="00F16091" w:rsidRPr="003D45C8" w:rsidRDefault="00F16091" w:rsidP="003C0E36">
      <w:pPr>
        <w:spacing w:line="276" w:lineRule="auto"/>
        <w:rPr>
          <w:rFonts w:eastAsia="Calibri" w:cs="Times New Roman"/>
          <w:sz w:val="24"/>
          <w:szCs w:val="24"/>
        </w:rPr>
      </w:pPr>
      <w:r w:rsidRPr="003D45C8">
        <w:rPr>
          <w:rFonts w:eastAsia="Calibri" w:cs="Times New Roman"/>
          <w:sz w:val="24"/>
          <w:szCs w:val="24"/>
        </w:rPr>
        <w:t>Функции родительского комитета:</w:t>
      </w:r>
      <w:r w:rsidR="003C0E36">
        <w:rPr>
          <w:rFonts w:eastAsia="Calibri" w:cs="Times New Roman"/>
          <w:sz w:val="24"/>
          <w:szCs w:val="24"/>
        </w:rPr>
        <w:t xml:space="preserve"> </w:t>
      </w:r>
      <w:r w:rsidRPr="003D45C8">
        <w:rPr>
          <w:rFonts w:eastAsia="Calibri" w:cs="Times New Roman"/>
          <w:sz w:val="24"/>
          <w:szCs w:val="24"/>
        </w:rPr>
        <w:t>содействует обеспечению оптимальных условий для организации образовательного процесса (оказывает помощь в части приобретения учебников, подготовки наглядных методических пособий);</w:t>
      </w:r>
    </w:p>
    <w:p w:rsidR="00F16091" w:rsidRPr="003D45C8" w:rsidRDefault="00F16091" w:rsidP="00F16091">
      <w:pPr>
        <w:spacing w:line="276" w:lineRule="auto"/>
        <w:jc w:val="both"/>
        <w:rPr>
          <w:rFonts w:eastAsia="Calibri" w:cs="Times New Roman"/>
          <w:sz w:val="24"/>
          <w:szCs w:val="24"/>
        </w:rPr>
      </w:pPr>
      <w:r w:rsidRPr="003D45C8">
        <w:rPr>
          <w:rFonts w:eastAsia="Calibri" w:cs="Times New Roman"/>
          <w:sz w:val="24"/>
          <w:szCs w:val="24"/>
        </w:rPr>
        <w:t>координирует деятельность классных родительских комитетов;</w:t>
      </w:r>
    </w:p>
    <w:p w:rsidR="00F16091" w:rsidRPr="003D45C8" w:rsidRDefault="00F16091" w:rsidP="00F16091">
      <w:pPr>
        <w:spacing w:line="276" w:lineRule="auto"/>
        <w:jc w:val="both"/>
        <w:rPr>
          <w:rFonts w:eastAsia="Calibri" w:cs="Times New Roman"/>
          <w:sz w:val="24"/>
          <w:szCs w:val="24"/>
        </w:rPr>
      </w:pPr>
      <w:r w:rsidRPr="003D45C8">
        <w:rPr>
          <w:rFonts w:eastAsia="Calibri" w:cs="Times New Roman"/>
          <w:sz w:val="24"/>
          <w:szCs w:val="24"/>
        </w:rPr>
        <w:t>проводит разъяснительную и консультативную работу среди родителей (законных представителей) обучающихся об их правах и обязанностях;</w:t>
      </w:r>
    </w:p>
    <w:p w:rsidR="00F16091" w:rsidRPr="003D45C8" w:rsidRDefault="00F16091" w:rsidP="00F16091">
      <w:pPr>
        <w:spacing w:line="276" w:lineRule="auto"/>
        <w:jc w:val="both"/>
        <w:rPr>
          <w:rFonts w:eastAsia="Calibri" w:cs="Times New Roman"/>
          <w:sz w:val="24"/>
          <w:szCs w:val="24"/>
        </w:rPr>
      </w:pPr>
      <w:r w:rsidRPr="003D45C8">
        <w:rPr>
          <w:rFonts w:eastAsia="Calibri" w:cs="Times New Roman"/>
          <w:sz w:val="24"/>
          <w:szCs w:val="24"/>
        </w:rPr>
        <w:t>взаимодействует с педагогическим коллективом Учреждения по вопросам профилактики правонарушений, безнадзорности и беспризорности среди несовершеннолетних детей;</w:t>
      </w:r>
    </w:p>
    <w:p w:rsidR="00F16091" w:rsidRPr="003D45C8" w:rsidRDefault="00F16091" w:rsidP="00F16091">
      <w:pPr>
        <w:spacing w:line="276" w:lineRule="auto"/>
        <w:jc w:val="both"/>
        <w:rPr>
          <w:rFonts w:eastAsia="Calibri" w:cs="Times New Roman"/>
          <w:sz w:val="24"/>
          <w:szCs w:val="24"/>
        </w:rPr>
      </w:pPr>
      <w:r w:rsidRPr="003D45C8">
        <w:rPr>
          <w:rFonts w:eastAsia="Calibri" w:cs="Times New Roman"/>
          <w:sz w:val="24"/>
          <w:szCs w:val="24"/>
        </w:rPr>
        <w:t>взаимодействует с другими органами самоуправления Учреждения по вопросам проведения общих мероприятий и другим вопросам, относящимися к компетенции родительского комитета.»</w:t>
      </w:r>
    </w:p>
    <w:p w:rsidR="00F16091" w:rsidRDefault="00F16091" w:rsidP="00F16091">
      <w:pPr>
        <w:spacing w:line="276" w:lineRule="auto"/>
        <w:jc w:val="both"/>
        <w:rPr>
          <w:rFonts w:eastAsia="Calibri" w:cs="Times New Roman"/>
          <w:sz w:val="24"/>
          <w:szCs w:val="24"/>
        </w:rPr>
      </w:pPr>
      <w:r w:rsidRPr="003D45C8">
        <w:rPr>
          <w:rFonts w:eastAsia="Calibri" w:cs="Times New Roman"/>
          <w:sz w:val="24"/>
          <w:szCs w:val="24"/>
        </w:rPr>
        <w:t xml:space="preserve">В целях развития и совершенствования учебно-воспитательного процесса, повышения профессионального мастерства и творческого роста учителей и воспитателей в школе действует  </w:t>
      </w:r>
    </w:p>
    <w:p w:rsidR="003C0E36" w:rsidRDefault="00F16091" w:rsidP="00F16091">
      <w:pPr>
        <w:spacing w:line="276" w:lineRule="auto"/>
        <w:jc w:val="center"/>
        <w:rPr>
          <w:rFonts w:eastAsia="Calibri" w:cs="Times New Roman"/>
          <w:b/>
          <w:sz w:val="24"/>
          <w:szCs w:val="24"/>
        </w:rPr>
      </w:pPr>
      <w:r w:rsidRPr="00FD7C60">
        <w:rPr>
          <w:rFonts w:eastAsia="Calibri" w:cs="Times New Roman"/>
          <w:b/>
          <w:sz w:val="24"/>
          <w:szCs w:val="24"/>
        </w:rPr>
        <w:t>Педагогический совет – коллегиальный орган, объединяющий педаг</w:t>
      </w:r>
      <w:r w:rsidR="003C0E36">
        <w:rPr>
          <w:rFonts w:eastAsia="Calibri" w:cs="Times New Roman"/>
          <w:b/>
          <w:sz w:val="24"/>
          <w:szCs w:val="24"/>
        </w:rPr>
        <w:t>огических работников Учреждения</w:t>
      </w:r>
    </w:p>
    <w:p w:rsidR="00F16091" w:rsidRPr="00DB18F8" w:rsidRDefault="00F16091" w:rsidP="00DB18F8">
      <w:pPr>
        <w:spacing w:line="276" w:lineRule="auto"/>
        <w:jc w:val="center"/>
        <w:rPr>
          <w:rFonts w:eastAsia="Calibri" w:cs="Times New Roman"/>
          <w:sz w:val="24"/>
          <w:szCs w:val="24"/>
        </w:rPr>
      </w:pPr>
      <w:r w:rsidRPr="00DB18F8">
        <w:rPr>
          <w:rFonts w:eastAsia="Calibri" w:cs="Times New Roman"/>
          <w:sz w:val="24"/>
          <w:szCs w:val="24"/>
        </w:rPr>
        <w:t xml:space="preserve"> Педагогический совет под председательством директора:</w:t>
      </w:r>
    </w:p>
    <w:p w:rsidR="00F16091" w:rsidRPr="00DB18F8" w:rsidRDefault="00F16091" w:rsidP="00DB18F8">
      <w:pPr>
        <w:spacing w:line="276" w:lineRule="auto"/>
        <w:jc w:val="both"/>
        <w:rPr>
          <w:sz w:val="24"/>
          <w:szCs w:val="24"/>
        </w:rPr>
      </w:pPr>
      <w:r w:rsidRPr="00DB18F8">
        <w:rPr>
          <w:sz w:val="24"/>
          <w:szCs w:val="24"/>
        </w:rPr>
        <w:t>- обсуждает и утверждает план работы;</w:t>
      </w:r>
    </w:p>
    <w:p w:rsidR="00F16091" w:rsidRPr="00DB18F8" w:rsidRDefault="00F16091" w:rsidP="00DB18F8">
      <w:pPr>
        <w:spacing w:line="276" w:lineRule="auto"/>
        <w:jc w:val="both"/>
        <w:rPr>
          <w:sz w:val="24"/>
          <w:szCs w:val="24"/>
        </w:rPr>
      </w:pPr>
      <w:r w:rsidRPr="00DB18F8">
        <w:rPr>
          <w:sz w:val="24"/>
          <w:szCs w:val="24"/>
        </w:rPr>
        <w:t>- принимает решение о проведении промежуточной аттестации по результатам учебного года, о допуске обучающихся к итоговой аттестации, переводе обучающихся в следующий класс или об оставлении на повторный курс, выдаче соответствующих документов об образовании, о награждении обучающихся за успехи в обучении грамотами, похвальными листами или медалями;</w:t>
      </w:r>
    </w:p>
    <w:p w:rsidR="00F16091" w:rsidRPr="00DB18F8" w:rsidRDefault="00F16091" w:rsidP="00DB18F8">
      <w:pPr>
        <w:spacing w:line="276" w:lineRule="auto"/>
        <w:jc w:val="both"/>
        <w:rPr>
          <w:sz w:val="24"/>
          <w:szCs w:val="24"/>
        </w:rPr>
      </w:pPr>
      <w:r w:rsidRPr="00DB18F8">
        <w:rPr>
          <w:sz w:val="24"/>
          <w:szCs w:val="24"/>
        </w:rPr>
        <w:t>- делегирует представителей педагогического коллектива в Совет школы;</w:t>
      </w:r>
    </w:p>
    <w:p w:rsidR="00F16091" w:rsidRPr="00DB18F8" w:rsidRDefault="00F16091" w:rsidP="00DB18F8">
      <w:pPr>
        <w:spacing w:line="276" w:lineRule="auto"/>
        <w:jc w:val="both"/>
        <w:rPr>
          <w:sz w:val="24"/>
          <w:szCs w:val="24"/>
        </w:rPr>
      </w:pPr>
      <w:r w:rsidRPr="00DB18F8">
        <w:rPr>
          <w:sz w:val="24"/>
          <w:szCs w:val="24"/>
        </w:rPr>
        <w:t>- принимает решение об исключении обучающегося из школы, когда иные меры педагогического и дисциплинарного воздействия исчерпаны, в порядке, определенном Законом РФ «Об образовании» и Уставом Учреждения;</w:t>
      </w:r>
    </w:p>
    <w:p w:rsidR="00F16091" w:rsidRPr="00DB18F8" w:rsidRDefault="00F16091" w:rsidP="00DB18F8">
      <w:pPr>
        <w:spacing w:line="276" w:lineRule="auto"/>
        <w:jc w:val="both"/>
        <w:rPr>
          <w:sz w:val="24"/>
          <w:szCs w:val="24"/>
        </w:rPr>
      </w:pPr>
      <w:r w:rsidRPr="00DB18F8">
        <w:rPr>
          <w:sz w:val="24"/>
          <w:szCs w:val="24"/>
        </w:rPr>
        <w:t>- утверждает список учебников в соответствии с утверждёнными федеральными перечнями учебников, рекомендованных или допущенных к использованию в образовательном процессе в имеющих государственную аккредитацию и реализующих образовательные программы общего образования образовательных учреждениях, а также учебные пособия, допущенные к использованию в образовательном процессе;</w:t>
      </w:r>
    </w:p>
    <w:p w:rsidR="00F16091" w:rsidRPr="00DB18F8" w:rsidRDefault="00F16091" w:rsidP="00DB18F8">
      <w:pPr>
        <w:spacing w:line="276" w:lineRule="auto"/>
        <w:jc w:val="both"/>
        <w:rPr>
          <w:sz w:val="24"/>
          <w:szCs w:val="24"/>
        </w:rPr>
      </w:pPr>
      <w:r w:rsidRPr="00DB18F8">
        <w:rPr>
          <w:sz w:val="24"/>
          <w:szCs w:val="24"/>
        </w:rPr>
        <w:t>- принимает локальные акты, регламентирующие вопросы организации образовательного процесса; локальные акты, регламентирующие отношения с работниками и организацию учебно-методической работы и др.</w:t>
      </w:r>
    </w:p>
    <w:p w:rsidR="00F16091" w:rsidRPr="00DB18F8" w:rsidRDefault="00F16091" w:rsidP="00DB18F8">
      <w:pPr>
        <w:spacing w:line="276" w:lineRule="auto"/>
        <w:jc w:val="both"/>
        <w:rPr>
          <w:sz w:val="24"/>
          <w:szCs w:val="24"/>
          <w:lang w:eastAsia="ru-RU"/>
        </w:rPr>
      </w:pPr>
      <w:r w:rsidRPr="00DB18F8">
        <w:rPr>
          <w:sz w:val="24"/>
          <w:szCs w:val="24"/>
        </w:rPr>
        <w:t xml:space="preserve">- Педагогический совет собирается директором  по мере необходимости, но не реже 4   раза в год. </w:t>
      </w:r>
    </w:p>
    <w:p w:rsidR="00F16091" w:rsidRPr="00DB18F8" w:rsidRDefault="00F16091" w:rsidP="00DB18F8">
      <w:pPr>
        <w:pStyle w:val="11"/>
        <w:spacing w:line="276" w:lineRule="auto"/>
        <w:rPr>
          <w:sz w:val="24"/>
          <w:szCs w:val="24"/>
          <w:lang w:eastAsia="ru-RU"/>
        </w:rPr>
      </w:pPr>
      <w:r w:rsidRPr="00DB18F8">
        <w:rPr>
          <w:rFonts w:ascii="Times New Roman" w:hAnsi="Times New Roman"/>
          <w:sz w:val="24"/>
          <w:szCs w:val="24"/>
        </w:rPr>
        <w:t>Внеочередное заседание Педагогического совета проводится по требованию не менее одной трети педагогических работников.</w:t>
      </w:r>
      <w:r w:rsidRPr="00DB18F8">
        <w:rPr>
          <w:rFonts w:ascii="Times New Roman" w:hAnsi="Times New Roman"/>
          <w:sz w:val="24"/>
          <w:szCs w:val="24"/>
        </w:rPr>
        <w:br/>
        <w:t>Решение Педагогического совета Учреждения являются правомочным, если на его заседании присутствовало не менее двух третей педагогических работников школы  и если за него проголосовало более половины присутствующих педагогов.</w:t>
      </w:r>
      <w:r w:rsidRPr="00DB18F8">
        <w:rPr>
          <w:rFonts w:ascii="Times New Roman" w:hAnsi="Times New Roman"/>
          <w:sz w:val="24"/>
          <w:szCs w:val="24"/>
        </w:rPr>
        <w:br/>
        <w:t>Процедура голосования определяется Педагогическим советом школы.</w:t>
      </w:r>
      <w:r w:rsidRPr="00DB18F8">
        <w:rPr>
          <w:rFonts w:ascii="Times New Roman" w:hAnsi="Times New Roman"/>
          <w:sz w:val="24"/>
          <w:szCs w:val="24"/>
        </w:rPr>
        <w:br/>
      </w:r>
      <w:r w:rsidRPr="00DB18F8">
        <w:rPr>
          <w:rFonts w:ascii="Times New Roman" w:hAnsi="Times New Roman"/>
          <w:sz w:val="24"/>
          <w:szCs w:val="24"/>
        </w:rPr>
        <w:lastRenderedPageBreak/>
        <w:t>Решения Педагогического совета реализуются приказами директора.</w:t>
      </w:r>
      <w:r w:rsidRPr="00DB18F8">
        <w:rPr>
          <w:sz w:val="24"/>
          <w:szCs w:val="24"/>
        </w:rPr>
        <w:br/>
      </w:r>
      <w:r w:rsidRPr="00DB18F8">
        <w:rPr>
          <w:rFonts w:ascii="Times New Roman" w:hAnsi="Times New Roman"/>
          <w:b/>
          <w:bCs/>
          <w:sz w:val="24"/>
          <w:szCs w:val="24"/>
          <w:lang w:eastAsia="ru-RU"/>
        </w:rPr>
        <w:t>Трудовой коллектив</w:t>
      </w:r>
      <w:r w:rsidRPr="00DB18F8">
        <w:rPr>
          <w:rFonts w:ascii="Times New Roman" w:hAnsi="Times New Roman"/>
          <w:sz w:val="24"/>
          <w:szCs w:val="24"/>
          <w:lang w:eastAsia="ru-RU"/>
        </w:rPr>
        <w:t>  составляют все работники школы. Полномочия трудового коллектива осуществляются общим собранием членов трудового коллектива. Общее собрание трудового коллектива разрабатывает, рассматривает и принимает Устав школы, изменения и дополнения, вносимые в него. Общее собрание трудового коллектива собирается по мере надобности, но не реже 2 раз в год.</w:t>
      </w:r>
      <w:r w:rsidRPr="00DB18F8">
        <w:rPr>
          <w:rFonts w:ascii="Times New Roman" w:hAnsi="Times New Roman"/>
          <w:sz w:val="24"/>
          <w:szCs w:val="24"/>
          <w:lang w:eastAsia="ru-RU"/>
        </w:rPr>
        <w:br/>
      </w:r>
      <w:r w:rsidRPr="00DB18F8">
        <w:rPr>
          <w:rFonts w:ascii="Times New Roman" w:hAnsi="Times New Roman"/>
          <w:b/>
          <w:bCs/>
          <w:sz w:val="24"/>
          <w:szCs w:val="24"/>
          <w:lang w:eastAsia="ru-RU"/>
        </w:rPr>
        <w:t>Формы координации деятельности ОУ:</w:t>
      </w:r>
    </w:p>
    <w:p w:rsidR="00F16091" w:rsidRPr="00DB18F8" w:rsidRDefault="00F16091" w:rsidP="00DB18F8">
      <w:pPr>
        <w:spacing w:line="276" w:lineRule="auto"/>
        <w:jc w:val="both"/>
        <w:rPr>
          <w:rFonts w:eastAsia="Calibri" w:cs="Times New Roman"/>
          <w:sz w:val="24"/>
          <w:szCs w:val="24"/>
          <w:lang w:eastAsia="ru-RU"/>
        </w:rPr>
      </w:pPr>
      <w:r w:rsidRPr="00DB18F8">
        <w:rPr>
          <w:rFonts w:eastAsia="Calibri" w:cs="Times New Roman"/>
          <w:sz w:val="24"/>
          <w:szCs w:val="24"/>
          <w:lang w:eastAsia="ru-RU"/>
        </w:rPr>
        <w:t>План внутри школьного контроля</w:t>
      </w:r>
    </w:p>
    <w:p w:rsidR="00F16091" w:rsidRPr="00DB18F8" w:rsidRDefault="00F16091" w:rsidP="00DB18F8">
      <w:pPr>
        <w:spacing w:line="276" w:lineRule="auto"/>
        <w:jc w:val="both"/>
        <w:rPr>
          <w:rFonts w:eastAsia="Calibri" w:cs="Times New Roman"/>
          <w:sz w:val="24"/>
          <w:szCs w:val="24"/>
          <w:lang w:eastAsia="ru-RU"/>
        </w:rPr>
      </w:pPr>
      <w:r w:rsidRPr="00DB18F8">
        <w:rPr>
          <w:rFonts w:eastAsia="Calibri" w:cs="Times New Roman"/>
          <w:sz w:val="24"/>
          <w:szCs w:val="24"/>
          <w:lang w:eastAsia="ru-RU"/>
        </w:rPr>
        <w:t>План работы  школы на учебный год</w:t>
      </w:r>
    </w:p>
    <w:p w:rsidR="00F16091" w:rsidRPr="00DB18F8" w:rsidRDefault="00F16091" w:rsidP="00DB18F8">
      <w:pPr>
        <w:spacing w:line="276" w:lineRule="auto"/>
        <w:jc w:val="both"/>
        <w:rPr>
          <w:rFonts w:eastAsia="Calibri" w:cs="Times New Roman"/>
          <w:sz w:val="24"/>
          <w:szCs w:val="24"/>
          <w:lang w:eastAsia="ru-RU"/>
        </w:rPr>
      </w:pPr>
      <w:r w:rsidRPr="00DB18F8">
        <w:rPr>
          <w:rFonts w:eastAsia="Calibri" w:cs="Times New Roman"/>
          <w:sz w:val="24"/>
          <w:szCs w:val="24"/>
          <w:lang w:eastAsia="ru-RU"/>
        </w:rPr>
        <w:t>Анализ работы школы за год.</w:t>
      </w:r>
    </w:p>
    <w:p w:rsidR="00F16091" w:rsidRPr="00DB18F8" w:rsidRDefault="00F16091" w:rsidP="00DB18F8">
      <w:pPr>
        <w:spacing w:line="276" w:lineRule="auto"/>
        <w:jc w:val="both"/>
        <w:rPr>
          <w:rFonts w:eastAsia="Calibri" w:cs="Times New Roman"/>
          <w:sz w:val="24"/>
          <w:szCs w:val="24"/>
          <w:lang w:eastAsia="ru-RU"/>
        </w:rPr>
      </w:pPr>
      <w:r w:rsidRPr="00DB18F8">
        <w:rPr>
          <w:rFonts w:eastAsia="Calibri" w:cs="Times New Roman"/>
          <w:sz w:val="24"/>
          <w:szCs w:val="24"/>
          <w:lang w:eastAsia="ru-RU"/>
        </w:rPr>
        <w:t xml:space="preserve">Мониторинг  качества ОУ </w:t>
      </w:r>
    </w:p>
    <w:p w:rsidR="00F16091" w:rsidRPr="00DB18F8" w:rsidRDefault="00F16091" w:rsidP="00DB18F8">
      <w:pPr>
        <w:spacing w:line="276" w:lineRule="auto"/>
        <w:jc w:val="both"/>
        <w:rPr>
          <w:rFonts w:eastAsia="Calibri" w:cs="Times New Roman"/>
          <w:sz w:val="24"/>
          <w:szCs w:val="24"/>
          <w:lang w:eastAsia="ru-RU"/>
        </w:rPr>
      </w:pPr>
      <w:r w:rsidRPr="00DB18F8">
        <w:rPr>
          <w:rFonts w:eastAsia="Calibri" w:cs="Times New Roman"/>
          <w:sz w:val="24"/>
          <w:szCs w:val="24"/>
          <w:lang w:eastAsia="ru-RU"/>
        </w:rPr>
        <w:t>Программа развития</w:t>
      </w:r>
    </w:p>
    <w:p w:rsidR="00F16091" w:rsidRPr="00DB18F8" w:rsidRDefault="00F16091" w:rsidP="00DB18F8">
      <w:pPr>
        <w:spacing w:line="276" w:lineRule="auto"/>
        <w:jc w:val="both"/>
        <w:rPr>
          <w:rFonts w:eastAsia="Calibri" w:cs="Times New Roman"/>
          <w:sz w:val="24"/>
          <w:szCs w:val="24"/>
          <w:lang w:eastAsia="ru-RU"/>
        </w:rPr>
      </w:pPr>
      <w:r w:rsidRPr="00DB18F8">
        <w:rPr>
          <w:rFonts w:eastAsia="Calibri" w:cs="Times New Roman"/>
          <w:sz w:val="24"/>
          <w:szCs w:val="24"/>
          <w:lang w:eastAsia="ru-RU"/>
        </w:rPr>
        <w:t>Образовательная программа</w:t>
      </w:r>
    </w:p>
    <w:p w:rsidR="00F16091" w:rsidRPr="00DB18F8" w:rsidRDefault="00F16091" w:rsidP="00DB18F8">
      <w:pPr>
        <w:spacing w:line="276" w:lineRule="auto"/>
        <w:jc w:val="both"/>
        <w:rPr>
          <w:rFonts w:eastAsia="Calibri" w:cs="Times New Roman"/>
          <w:sz w:val="24"/>
          <w:szCs w:val="24"/>
          <w:lang w:eastAsia="ru-RU"/>
        </w:rPr>
      </w:pPr>
      <w:r w:rsidRPr="00DB18F8">
        <w:rPr>
          <w:rFonts w:eastAsia="Calibri" w:cs="Times New Roman"/>
          <w:sz w:val="24"/>
          <w:szCs w:val="24"/>
          <w:lang w:eastAsia="ru-RU"/>
        </w:rPr>
        <w:t>Методические объединения</w:t>
      </w:r>
    </w:p>
    <w:p w:rsidR="00F16091" w:rsidRPr="00DB18F8" w:rsidRDefault="00F16091" w:rsidP="00DB18F8">
      <w:pPr>
        <w:spacing w:line="276" w:lineRule="auto"/>
        <w:rPr>
          <w:rFonts w:eastAsia="Calibri" w:cs="Times New Roman"/>
          <w:sz w:val="24"/>
          <w:szCs w:val="24"/>
          <w:lang w:eastAsia="ru-RU"/>
        </w:rPr>
      </w:pPr>
      <w:r w:rsidRPr="00DB18F8">
        <w:rPr>
          <w:rFonts w:eastAsia="Calibri" w:cs="Times New Roman"/>
          <w:b/>
          <w:bCs/>
          <w:sz w:val="24"/>
          <w:szCs w:val="24"/>
          <w:lang w:eastAsia="ru-RU"/>
        </w:rPr>
        <w:t xml:space="preserve">Виды управленческой  деятельности ОУ: </w:t>
      </w:r>
      <w:r w:rsidRPr="00DB18F8">
        <w:rPr>
          <w:rFonts w:eastAsia="Calibri" w:cs="Times New Roman"/>
          <w:sz w:val="24"/>
          <w:szCs w:val="24"/>
          <w:lang w:eastAsia="ru-RU"/>
        </w:rPr>
        <w:br/>
        <w:t xml:space="preserve">-организационно-распорядительная деятельность; </w:t>
      </w:r>
      <w:r w:rsidRPr="00DB18F8">
        <w:rPr>
          <w:rFonts w:eastAsia="Calibri" w:cs="Times New Roman"/>
          <w:sz w:val="24"/>
          <w:szCs w:val="24"/>
          <w:lang w:eastAsia="ru-RU"/>
        </w:rPr>
        <w:br/>
        <w:t xml:space="preserve">-функциональная деятельность; </w:t>
      </w:r>
      <w:r w:rsidRPr="00DB18F8">
        <w:rPr>
          <w:rFonts w:eastAsia="Calibri" w:cs="Times New Roman"/>
          <w:sz w:val="24"/>
          <w:szCs w:val="24"/>
          <w:lang w:eastAsia="ru-RU"/>
        </w:rPr>
        <w:br/>
        <w:t>-проектная деятельность.</w:t>
      </w:r>
      <w:r w:rsidRPr="00DB18F8">
        <w:rPr>
          <w:rFonts w:eastAsia="Calibri" w:cs="Times New Roman"/>
          <w:sz w:val="24"/>
          <w:szCs w:val="24"/>
          <w:lang w:eastAsia="ru-RU"/>
        </w:rPr>
        <w:br/>
      </w:r>
      <w:r w:rsidRPr="00DB18F8">
        <w:rPr>
          <w:rFonts w:eastAsia="Calibri" w:cs="Times New Roman"/>
          <w:b/>
          <w:bCs/>
          <w:sz w:val="24"/>
          <w:szCs w:val="24"/>
          <w:lang w:eastAsia="ru-RU"/>
        </w:rPr>
        <w:t>Технология управления деятельностью</w:t>
      </w:r>
      <w:r w:rsidRPr="00DB18F8">
        <w:rPr>
          <w:rFonts w:eastAsia="Calibri" w:cs="Times New Roman"/>
          <w:sz w:val="24"/>
          <w:szCs w:val="24"/>
          <w:lang w:eastAsia="ru-RU"/>
        </w:rPr>
        <w:t xml:space="preserve"> школы представляет совокупность человеческих, материальных, технологических, информационно-правовых и других взаимосвязанных компонентов.</w:t>
      </w:r>
    </w:p>
    <w:p w:rsidR="00F16091" w:rsidRPr="00DB18F8" w:rsidRDefault="00F16091" w:rsidP="00DB18F8">
      <w:pPr>
        <w:spacing w:line="276" w:lineRule="auto"/>
        <w:jc w:val="both"/>
        <w:rPr>
          <w:rFonts w:eastAsia="Calibri" w:cs="Times New Roman"/>
          <w:sz w:val="24"/>
          <w:szCs w:val="24"/>
          <w:lang w:eastAsia="ru-RU"/>
        </w:rPr>
      </w:pPr>
      <w:r w:rsidRPr="00DB18F8">
        <w:rPr>
          <w:rFonts w:eastAsia="Calibri" w:cs="Times New Roman"/>
          <w:sz w:val="24"/>
          <w:szCs w:val="24"/>
          <w:lang w:eastAsia="ru-RU"/>
        </w:rPr>
        <w:t>изучение потребностей школы в инновационной деятельности;</w:t>
      </w:r>
    </w:p>
    <w:p w:rsidR="00F16091" w:rsidRPr="00DB18F8" w:rsidRDefault="00F16091" w:rsidP="00DB18F8">
      <w:pPr>
        <w:spacing w:line="276" w:lineRule="auto"/>
        <w:jc w:val="both"/>
        <w:rPr>
          <w:rFonts w:eastAsia="Calibri" w:cs="Times New Roman"/>
          <w:sz w:val="24"/>
          <w:szCs w:val="24"/>
          <w:lang w:eastAsia="ru-RU"/>
        </w:rPr>
      </w:pPr>
      <w:r w:rsidRPr="00DB18F8">
        <w:rPr>
          <w:rFonts w:eastAsia="Calibri" w:cs="Times New Roman"/>
          <w:sz w:val="24"/>
          <w:szCs w:val="24"/>
          <w:lang w:eastAsia="ru-RU"/>
        </w:rPr>
        <w:t xml:space="preserve">проектирование деятельности ОУ и оснащение её ресурсами; </w:t>
      </w:r>
    </w:p>
    <w:p w:rsidR="00F16091" w:rsidRPr="00DB18F8" w:rsidRDefault="00F16091" w:rsidP="00DB18F8">
      <w:pPr>
        <w:spacing w:line="276" w:lineRule="auto"/>
        <w:jc w:val="both"/>
        <w:rPr>
          <w:rFonts w:eastAsia="Calibri" w:cs="Times New Roman"/>
          <w:sz w:val="24"/>
          <w:szCs w:val="24"/>
          <w:lang w:eastAsia="ru-RU"/>
        </w:rPr>
      </w:pPr>
      <w:r w:rsidRPr="00DB18F8">
        <w:rPr>
          <w:rFonts w:eastAsia="Calibri" w:cs="Times New Roman"/>
          <w:sz w:val="24"/>
          <w:szCs w:val="24"/>
          <w:lang w:eastAsia="ru-RU"/>
        </w:rPr>
        <w:t xml:space="preserve">разработка программы развития; </w:t>
      </w:r>
    </w:p>
    <w:p w:rsidR="00F16091" w:rsidRPr="00DB18F8" w:rsidRDefault="00F16091" w:rsidP="00DB18F8">
      <w:pPr>
        <w:spacing w:line="276" w:lineRule="auto"/>
        <w:jc w:val="both"/>
        <w:rPr>
          <w:rFonts w:eastAsia="Calibri" w:cs="Times New Roman"/>
          <w:sz w:val="24"/>
          <w:szCs w:val="24"/>
          <w:lang w:eastAsia="ru-RU"/>
        </w:rPr>
      </w:pPr>
      <w:r w:rsidRPr="00DB18F8">
        <w:rPr>
          <w:rFonts w:eastAsia="Calibri" w:cs="Times New Roman"/>
          <w:sz w:val="24"/>
          <w:szCs w:val="24"/>
          <w:lang w:eastAsia="ru-RU"/>
        </w:rPr>
        <w:t xml:space="preserve">мониторинг образовательной политики школы; </w:t>
      </w:r>
    </w:p>
    <w:p w:rsidR="00F16091" w:rsidRPr="00DB18F8" w:rsidRDefault="00F16091" w:rsidP="00DB18F8">
      <w:pPr>
        <w:spacing w:line="276" w:lineRule="auto"/>
        <w:jc w:val="both"/>
        <w:rPr>
          <w:rFonts w:eastAsia="Calibri" w:cs="Times New Roman"/>
          <w:sz w:val="24"/>
          <w:szCs w:val="24"/>
          <w:lang w:eastAsia="ru-RU"/>
        </w:rPr>
      </w:pPr>
      <w:r w:rsidRPr="00DB18F8">
        <w:rPr>
          <w:rFonts w:eastAsia="Calibri" w:cs="Times New Roman"/>
          <w:sz w:val="24"/>
          <w:szCs w:val="24"/>
          <w:lang w:eastAsia="ru-RU"/>
        </w:rPr>
        <w:t xml:space="preserve">сбор и анализ информации об эффективности деятельности школы; </w:t>
      </w:r>
    </w:p>
    <w:p w:rsidR="00F16091" w:rsidRPr="00DB18F8" w:rsidRDefault="00F16091" w:rsidP="00DB18F8">
      <w:pPr>
        <w:shd w:val="clear" w:color="auto" w:fill="FFFFFF"/>
        <w:spacing w:after="150" w:line="276" w:lineRule="auto"/>
        <w:jc w:val="both"/>
        <w:rPr>
          <w:rFonts w:eastAsia="Calibri" w:cs="Times New Roman"/>
          <w:sz w:val="24"/>
          <w:szCs w:val="24"/>
          <w:lang w:eastAsia="ru-RU"/>
        </w:rPr>
      </w:pPr>
      <w:r w:rsidRPr="00DB18F8">
        <w:rPr>
          <w:rFonts w:eastAsia="Calibri" w:cs="Times New Roman"/>
          <w:sz w:val="24"/>
          <w:szCs w:val="24"/>
          <w:lang w:eastAsia="ru-RU"/>
        </w:rPr>
        <w:t>регулирование деятельности образовательного учреждения на основе результатов анализа.</w:t>
      </w:r>
    </w:p>
    <w:p w:rsidR="00F16091" w:rsidRPr="00DB18F8" w:rsidRDefault="00C53439" w:rsidP="00DB18F8">
      <w:pPr>
        <w:shd w:val="clear" w:color="auto" w:fill="FFFFFF"/>
        <w:spacing w:after="150" w:line="276" w:lineRule="auto"/>
        <w:jc w:val="both"/>
        <w:rPr>
          <w:rFonts w:eastAsia="Times New Roman" w:cs="Times New Roman"/>
          <w:b/>
          <w:sz w:val="24"/>
          <w:szCs w:val="24"/>
          <w:u w:val="single"/>
          <w:lang w:eastAsia="ru-RU"/>
        </w:rPr>
      </w:pPr>
      <w:r w:rsidRPr="00DB18F8">
        <w:rPr>
          <w:rFonts w:eastAsia="Times New Roman" w:cs="Times New Roman"/>
          <w:b/>
          <w:sz w:val="24"/>
          <w:szCs w:val="24"/>
          <w:u w:val="single"/>
          <w:lang w:eastAsia="ru-RU"/>
        </w:rPr>
        <w:t>3. Цели и задачи</w:t>
      </w:r>
    </w:p>
    <w:p w:rsidR="00C53439" w:rsidRPr="00DB18F8" w:rsidRDefault="00C53439" w:rsidP="00DB18F8">
      <w:pPr>
        <w:spacing w:line="276" w:lineRule="auto"/>
        <w:jc w:val="both"/>
        <w:rPr>
          <w:rFonts w:eastAsia="Calibri" w:cs="Times New Roman"/>
          <w:sz w:val="24"/>
          <w:szCs w:val="24"/>
          <w:lang w:eastAsia="ru-RU"/>
        </w:rPr>
      </w:pPr>
      <w:r w:rsidRPr="00DB18F8">
        <w:rPr>
          <w:rFonts w:eastAsia="Calibri" w:cs="Times New Roman"/>
          <w:sz w:val="24"/>
          <w:szCs w:val="24"/>
          <w:lang w:eastAsia="ru-RU"/>
        </w:rPr>
        <w:t>Особые цели и отличительные черты МКОУ «Приморская СШ», ожидаемые результаты деятельности</w:t>
      </w:r>
    </w:p>
    <w:p w:rsidR="00C53439" w:rsidRPr="00DB18F8" w:rsidRDefault="00C53439" w:rsidP="00DB18F8">
      <w:pPr>
        <w:spacing w:line="276" w:lineRule="auto"/>
        <w:jc w:val="both"/>
        <w:rPr>
          <w:rFonts w:eastAsia="Calibri" w:cs="Times New Roman"/>
          <w:sz w:val="24"/>
          <w:szCs w:val="24"/>
          <w:lang w:eastAsia="ru-RU"/>
        </w:rPr>
      </w:pPr>
      <w:r w:rsidRPr="00DB18F8">
        <w:rPr>
          <w:rFonts w:eastAsia="Calibri" w:cs="Times New Roman"/>
          <w:sz w:val="24"/>
          <w:szCs w:val="24"/>
          <w:lang w:eastAsia="ru-RU"/>
        </w:rPr>
        <w:t>В программе развития образовательного учреждения определены цели, задачи и миссия школы.</w:t>
      </w:r>
    </w:p>
    <w:p w:rsidR="00C53439" w:rsidRPr="00DB18F8" w:rsidRDefault="00C53439" w:rsidP="00DB18F8">
      <w:pPr>
        <w:spacing w:line="276" w:lineRule="auto"/>
        <w:jc w:val="both"/>
        <w:rPr>
          <w:rFonts w:eastAsia="Calibri" w:cs="Times New Roman"/>
          <w:sz w:val="24"/>
          <w:szCs w:val="24"/>
          <w:lang w:eastAsia="ru-RU"/>
        </w:rPr>
      </w:pPr>
      <w:r w:rsidRPr="00DB18F8">
        <w:rPr>
          <w:rFonts w:eastAsia="Calibri" w:cs="Times New Roman"/>
          <w:sz w:val="24"/>
          <w:szCs w:val="24"/>
          <w:lang w:eastAsia="ru-RU"/>
        </w:rPr>
        <w:t xml:space="preserve"> </w:t>
      </w:r>
      <w:r w:rsidRPr="00DB18F8">
        <w:rPr>
          <w:rFonts w:eastAsia="Calibri" w:cs="Times New Roman"/>
          <w:b/>
          <w:sz w:val="24"/>
          <w:szCs w:val="24"/>
          <w:lang w:eastAsia="ru-RU"/>
        </w:rPr>
        <w:t>Цель:</w:t>
      </w:r>
      <w:r w:rsidRPr="00DB18F8">
        <w:rPr>
          <w:rFonts w:eastAsia="Calibri" w:cs="Times New Roman"/>
          <w:sz w:val="24"/>
          <w:szCs w:val="24"/>
          <w:lang w:eastAsia="ru-RU"/>
        </w:rPr>
        <w:t xml:space="preserve"> создание в обра</w:t>
      </w:r>
      <w:r w:rsidR="00CB44C0" w:rsidRPr="00DB18F8">
        <w:rPr>
          <w:rFonts w:eastAsia="Calibri" w:cs="Times New Roman"/>
          <w:sz w:val="24"/>
          <w:szCs w:val="24"/>
          <w:lang w:eastAsia="ru-RU"/>
        </w:rPr>
        <w:t xml:space="preserve">зовательном учреждении условий </w:t>
      </w:r>
      <w:r w:rsidRPr="00DB18F8">
        <w:rPr>
          <w:rFonts w:eastAsia="Calibri" w:cs="Times New Roman"/>
          <w:sz w:val="24"/>
          <w:szCs w:val="24"/>
          <w:lang w:eastAsia="ru-RU"/>
        </w:rPr>
        <w:t>для получения качественного обра</w:t>
      </w:r>
      <w:r w:rsidR="00CB44C0" w:rsidRPr="00DB18F8">
        <w:rPr>
          <w:rFonts w:eastAsia="Calibri" w:cs="Times New Roman"/>
          <w:sz w:val="24"/>
          <w:szCs w:val="24"/>
          <w:lang w:eastAsia="ru-RU"/>
        </w:rPr>
        <w:t xml:space="preserve">зования, успешной социализации </w:t>
      </w:r>
      <w:r w:rsidRPr="00DB18F8">
        <w:rPr>
          <w:rFonts w:eastAsia="Calibri" w:cs="Times New Roman"/>
          <w:sz w:val="24"/>
          <w:szCs w:val="24"/>
          <w:lang w:eastAsia="ru-RU"/>
        </w:rPr>
        <w:t>лично</w:t>
      </w:r>
      <w:r w:rsidR="00CB44C0" w:rsidRPr="00DB18F8">
        <w:rPr>
          <w:rFonts w:eastAsia="Calibri" w:cs="Times New Roman"/>
          <w:sz w:val="24"/>
          <w:szCs w:val="24"/>
          <w:lang w:eastAsia="ru-RU"/>
        </w:rPr>
        <w:t>сти обучающегося, его адаптации</w:t>
      </w:r>
      <w:r w:rsidRPr="00DB18F8">
        <w:rPr>
          <w:rFonts w:eastAsia="Calibri" w:cs="Times New Roman"/>
          <w:sz w:val="24"/>
          <w:szCs w:val="24"/>
          <w:lang w:eastAsia="ru-RU"/>
        </w:rPr>
        <w:t xml:space="preserve"> к новым экономическим условиям.</w:t>
      </w:r>
    </w:p>
    <w:p w:rsidR="00C53439" w:rsidRPr="00DB18F8" w:rsidRDefault="00C53439" w:rsidP="00DB18F8">
      <w:pPr>
        <w:spacing w:line="276" w:lineRule="auto"/>
        <w:jc w:val="both"/>
        <w:rPr>
          <w:rFonts w:eastAsia="Calibri" w:cs="Times New Roman"/>
          <w:sz w:val="24"/>
          <w:szCs w:val="24"/>
          <w:lang w:eastAsia="ru-RU"/>
        </w:rPr>
      </w:pPr>
      <w:r w:rsidRPr="00DB18F8">
        <w:rPr>
          <w:rFonts w:eastAsia="Calibri" w:cs="Times New Roman"/>
          <w:b/>
          <w:sz w:val="24"/>
          <w:szCs w:val="24"/>
          <w:lang w:eastAsia="ru-RU"/>
        </w:rPr>
        <w:t>Миссия школы</w:t>
      </w:r>
      <w:r w:rsidR="00CB44C0" w:rsidRPr="00DB18F8">
        <w:rPr>
          <w:rFonts w:eastAsia="Calibri" w:cs="Times New Roman"/>
          <w:sz w:val="24"/>
          <w:szCs w:val="24"/>
          <w:lang w:eastAsia="ru-RU"/>
        </w:rPr>
        <w:t xml:space="preserve">: школа предлагает </w:t>
      </w:r>
      <w:r w:rsidRPr="00DB18F8">
        <w:rPr>
          <w:rFonts w:eastAsia="Calibri" w:cs="Times New Roman"/>
          <w:sz w:val="24"/>
          <w:szCs w:val="24"/>
          <w:lang w:eastAsia="ru-RU"/>
        </w:rPr>
        <w:t>ориентацию обр</w:t>
      </w:r>
      <w:r w:rsidR="00CB44C0" w:rsidRPr="00DB18F8">
        <w:rPr>
          <w:rFonts w:eastAsia="Calibri" w:cs="Times New Roman"/>
          <w:sz w:val="24"/>
          <w:szCs w:val="24"/>
          <w:lang w:eastAsia="ru-RU"/>
        </w:rPr>
        <w:t>азования не только на усвоение обучающимися</w:t>
      </w:r>
      <w:r w:rsidRPr="00DB18F8">
        <w:rPr>
          <w:rFonts w:eastAsia="Calibri" w:cs="Times New Roman"/>
          <w:sz w:val="24"/>
          <w:szCs w:val="24"/>
          <w:lang w:eastAsia="ru-RU"/>
        </w:rPr>
        <w:t xml:space="preserve"> определенной суммы знаний, умений и навыков, но и на развитие </w:t>
      </w:r>
      <w:r w:rsidR="00CB44C0" w:rsidRPr="00DB18F8">
        <w:rPr>
          <w:rFonts w:eastAsia="Calibri" w:cs="Times New Roman"/>
          <w:sz w:val="24"/>
          <w:szCs w:val="24"/>
          <w:lang w:eastAsia="ru-RU"/>
        </w:rPr>
        <w:t xml:space="preserve">личности, его познавательных и </w:t>
      </w:r>
      <w:r w:rsidRPr="00DB18F8">
        <w:rPr>
          <w:rFonts w:eastAsia="Calibri" w:cs="Times New Roman"/>
          <w:sz w:val="24"/>
          <w:szCs w:val="24"/>
          <w:lang w:eastAsia="ru-RU"/>
        </w:rPr>
        <w:t>созидательных способностей.</w:t>
      </w:r>
    </w:p>
    <w:p w:rsidR="00C53439" w:rsidRPr="00DB18F8" w:rsidRDefault="00CB44C0" w:rsidP="00DB18F8">
      <w:pPr>
        <w:spacing w:line="276" w:lineRule="auto"/>
        <w:jc w:val="both"/>
        <w:rPr>
          <w:rFonts w:eastAsia="Calibri" w:cs="Times New Roman"/>
          <w:sz w:val="24"/>
          <w:szCs w:val="24"/>
          <w:lang w:eastAsia="ru-RU"/>
        </w:rPr>
      </w:pPr>
      <w:r w:rsidRPr="00DB18F8">
        <w:rPr>
          <w:rFonts w:eastAsia="Calibri" w:cs="Times New Roman"/>
          <w:sz w:val="24"/>
          <w:szCs w:val="24"/>
          <w:lang w:eastAsia="ru-RU"/>
        </w:rPr>
        <w:t xml:space="preserve"> Наша школа формирует целостную систему </w:t>
      </w:r>
      <w:r w:rsidR="00C53439" w:rsidRPr="00DB18F8">
        <w:rPr>
          <w:rFonts w:eastAsia="Calibri" w:cs="Times New Roman"/>
          <w:sz w:val="24"/>
          <w:szCs w:val="24"/>
          <w:lang w:eastAsia="ru-RU"/>
        </w:rPr>
        <w:t>универсальных знаний,</w:t>
      </w:r>
      <w:r w:rsidRPr="00DB18F8">
        <w:rPr>
          <w:rFonts w:eastAsia="Calibri" w:cs="Times New Roman"/>
          <w:sz w:val="24"/>
          <w:szCs w:val="24"/>
          <w:lang w:eastAsia="ru-RU"/>
        </w:rPr>
        <w:t xml:space="preserve"> умений, навыков, а также опыт </w:t>
      </w:r>
      <w:r w:rsidR="00C53439" w:rsidRPr="00DB18F8">
        <w:rPr>
          <w:rFonts w:eastAsia="Calibri" w:cs="Times New Roman"/>
          <w:sz w:val="24"/>
          <w:szCs w:val="24"/>
          <w:lang w:eastAsia="ru-RU"/>
        </w:rPr>
        <w:t>самостоятельной деятельности и личной ответственности обучающихся, то есть ключ</w:t>
      </w:r>
      <w:r w:rsidRPr="00DB18F8">
        <w:rPr>
          <w:rFonts w:eastAsia="Calibri" w:cs="Times New Roman"/>
          <w:sz w:val="24"/>
          <w:szCs w:val="24"/>
          <w:lang w:eastAsia="ru-RU"/>
        </w:rPr>
        <w:t xml:space="preserve">евые компетенции, определяющие </w:t>
      </w:r>
      <w:r w:rsidR="00C53439" w:rsidRPr="00DB18F8">
        <w:rPr>
          <w:rFonts w:eastAsia="Calibri" w:cs="Times New Roman"/>
          <w:sz w:val="24"/>
          <w:szCs w:val="24"/>
          <w:lang w:eastAsia="ru-RU"/>
        </w:rPr>
        <w:t>качество содержания образования.</w:t>
      </w:r>
    </w:p>
    <w:p w:rsidR="005E10DE" w:rsidRPr="00DB18F8" w:rsidRDefault="005E10DE" w:rsidP="00DB18F8">
      <w:pPr>
        <w:spacing w:line="276" w:lineRule="auto"/>
        <w:jc w:val="both"/>
        <w:rPr>
          <w:color w:val="FF0000"/>
          <w:spacing w:val="3"/>
          <w:sz w:val="24"/>
          <w:szCs w:val="24"/>
          <w:lang w:eastAsia="ru-RU"/>
        </w:rPr>
      </w:pPr>
    </w:p>
    <w:p w:rsidR="00C53439" w:rsidRPr="00DB18F8" w:rsidRDefault="003503E6" w:rsidP="00DB18F8">
      <w:pPr>
        <w:spacing w:line="276" w:lineRule="auto"/>
        <w:jc w:val="both"/>
        <w:rPr>
          <w:sz w:val="24"/>
          <w:szCs w:val="24"/>
          <w:lang w:eastAsia="ru-RU"/>
        </w:rPr>
      </w:pPr>
      <w:r w:rsidRPr="00DB18F8">
        <w:rPr>
          <w:sz w:val="24"/>
          <w:szCs w:val="24"/>
          <w:lang w:eastAsia="ru-RU"/>
        </w:rPr>
        <w:t>П</w:t>
      </w:r>
      <w:r w:rsidR="00C53439" w:rsidRPr="00DB18F8">
        <w:rPr>
          <w:sz w:val="24"/>
          <w:szCs w:val="24"/>
          <w:lang w:eastAsia="ru-RU"/>
        </w:rPr>
        <w:t>рограмма развития школы предусматривает построение модели школы, ориентированной на успех и обеспечивающей включения детей в темпы современной жизни, проявление социальной инициативы, формирование готовности к труду и отдыху в имеющихся общественных условиях, подготовки здоровых членов здорового общества и ориентации на законные способы достижения жизненного успеха.</w:t>
      </w:r>
    </w:p>
    <w:p w:rsidR="00C53439" w:rsidRPr="00DB18F8" w:rsidRDefault="00C53439" w:rsidP="00DB18F8">
      <w:pPr>
        <w:spacing w:line="276" w:lineRule="auto"/>
        <w:jc w:val="both"/>
        <w:rPr>
          <w:sz w:val="24"/>
          <w:szCs w:val="24"/>
          <w:lang w:eastAsia="ru-RU"/>
        </w:rPr>
      </w:pPr>
      <w:r w:rsidRPr="00DB18F8">
        <w:rPr>
          <w:spacing w:val="3"/>
          <w:sz w:val="24"/>
          <w:szCs w:val="24"/>
          <w:lang w:eastAsia="ru-RU"/>
        </w:rPr>
        <w:t>Главная идея, положенная в основу деятельности школы – формирование компетентной, физически и духовно здоровой личности, способной к самоопределению в обществе через взаимодействие с субъектами внешней среды.</w:t>
      </w:r>
    </w:p>
    <w:p w:rsidR="00C53439" w:rsidRPr="00DB18F8" w:rsidRDefault="00C53439" w:rsidP="00DB18F8">
      <w:pPr>
        <w:spacing w:line="276" w:lineRule="auto"/>
        <w:jc w:val="both"/>
        <w:rPr>
          <w:sz w:val="24"/>
          <w:szCs w:val="24"/>
          <w:lang w:eastAsia="ru-RU"/>
        </w:rPr>
      </w:pPr>
      <w:r w:rsidRPr="00DB18F8">
        <w:rPr>
          <w:spacing w:val="3"/>
          <w:sz w:val="24"/>
          <w:szCs w:val="24"/>
          <w:lang w:eastAsia="ru-RU"/>
        </w:rPr>
        <w:lastRenderedPageBreak/>
        <w:t>Стратегическая цель – адаптировать учебный процесс к индивидуальным особенностям школьников, различному уровню содержания обучения, условиям развития школы в целом, путем введения в учебно-воспитательный процесс новых методик обучения и воспитания, диагностики уровня усвоения знаний, умений и навыков, психологической диагностики уровня актуального развития, создания условий для максимального раскрытия творческого потенциала учителя, комфортных условий для развития личности ребенка.</w:t>
      </w:r>
    </w:p>
    <w:p w:rsidR="00C53439" w:rsidRPr="00DB18F8" w:rsidRDefault="00C53439" w:rsidP="00DB18F8">
      <w:pPr>
        <w:spacing w:line="276" w:lineRule="auto"/>
        <w:jc w:val="both"/>
        <w:rPr>
          <w:sz w:val="24"/>
          <w:szCs w:val="24"/>
          <w:lang w:eastAsia="ru-RU"/>
        </w:rPr>
      </w:pPr>
      <w:r w:rsidRPr="00DB18F8">
        <w:rPr>
          <w:sz w:val="24"/>
          <w:szCs w:val="24"/>
          <w:lang w:eastAsia="ru-RU"/>
        </w:rPr>
        <w:t xml:space="preserve">Система работы школы по всем направлениям  в 2018 году ориентирована на итоги обучения и аттестации предыдущего учебного года и направлена на реализацию  </w:t>
      </w:r>
      <w:r w:rsidRPr="00DB18F8">
        <w:rPr>
          <w:i/>
          <w:iCs/>
          <w:sz w:val="24"/>
          <w:szCs w:val="24"/>
          <w:u w:val="single"/>
          <w:lang w:eastAsia="ru-RU"/>
        </w:rPr>
        <w:t xml:space="preserve">цели: </w:t>
      </w:r>
      <w:r w:rsidRPr="00DB18F8">
        <w:rPr>
          <w:i/>
          <w:iCs/>
          <w:sz w:val="24"/>
          <w:szCs w:val="24"/>
          <w:lang w:eastAsia="ru-RU"/>
        </w:rPr>
        <w:t>создание условий для формирования интеллектуально и физически развитой личности,  готовой к самореализации и самоадаптации через внедрение новых педагогических технологий и подходов в обучении и воспитании</w:t>
      </w:r>
      <w:r w:rsidRPr="00DB18F8">
        <w:rPr>
          <w:sz w:val="24"/>
          <w:szCs w:val="24"/>
          <w:lang w:eastAsia="ru-RU"/>
        </w:rPr>
        <w:t xml:space="preserve">. Для выполнения этой цели в начале года были поставлены следующие </w:t>
      </w:r>
      <w:r w:rsidRPr="00DB18F8">
        <w:rPr>
          <w:sz w:val="24"/>
          <w:szCs w:val="24"/>
          <w:u w:val="single"/>
          <w:lang w:eastAsia="ru-RU"/>
        </w:rPr>
        <w:t>задачи:</w:t>
      </w:r>
      <w:r w:rsidRPr="00DB18F8">
        <w:rPr>
          <w:sz w:val="24"/>
          <w:szCs w:val="24"/>
          <w:lang w:eastAsia="ru-RU"/>
        </w:rPr>
        <w:t xml:space="preserve"> </w:t>
      </w:r>
    </w:p>
    <w:p w:rsidR="00C53439" w:rsidRPr="00DB18F8" w:rsidRDefault="00C53439" w:rsidP="00DB18F8">
      <w:pPr>
        <w:spacing w:line="276" w:lineRule="auto"/>
        <w:jc w:val="both"/>
        <w:rPr>
          <w:sz w:val="24"/>
          <w:szCs w:val="24"/>
          <w:lang w:eastAsia="ru-RU"/>
        </w:rPr>
      </w:pPr>
      <w:r w:rsidRPr="00DB18F8">
        <w:rPr>
          <w:sz w:val="24"/>
          <w:szCs w:val="24"/>
          <w:lang w:eastAsia="ru-RU"/>
        </w:rPr>
        <w:t>1. Отработать наиболее эффективные технологии преподавания предметов, сочетающих в себе разнообразные вариативные подходы к творческой деятельности обучающихся.</w:t>
      </w:r>
    </w:p>
    <w:p w:rsidR="00C53439" w:rsidRPr="00DB18F8" w:rsidRDefault="00C53439" w:rsidP="00DB18F8">
      <w:pPr>
        <w:spacing w:line="276" w:lineRule="auto"/>
        <w:jc w:val="both"/>
        <w:rPr>
          <w:sz w:val="24"/>
          <w:szCs w:val="24"/>
          <w:lang w:eastAsia="ru-RU"/>
        </w:rPr>
      </w:pPr>
      <w:r w:rsidRPr="00DB18F8">
        <w:rPr>
          <w:sz w:val="24"/>
          <w:szCs w:val="24"/>
          <w:lang w:eastAsia="ru-RU"/>
        </w:rPr>
        <w:t>2. Стимулировать учителя к применению новых методов обучения, внедрению в практику новых педагогических технологий.</w:t>
      </w:r>
    </w:p>
    <w:p w:rsidR="00C53439" w:rsidRPr="00DB18F8" w:rsidRDefault="00C53439" w:rsidP="00DB18F8">
      <w:pPr>
        <w:spacing w:line="276" w:lineRule="auto"/>
        <w:jc w:val="both"/>
        <w:rPr>
          <w:sz w:val="24"/>
          <w:szCs w:val="24"/>
          <w:lang w:eastAsia="ru-RU"/>
        </w:rPr>
      </w:pPr>
      <w:r w:rsidRPr="00DB18F8">
        <w:rPr>
          <w:sz w:val="24"/>
          <w:szCs w:val="24"/>
          <w:lang w:eastAsia="ru-RU"/>
        </w:rPr>
        <w:t>3.Постоянно контролировать работу учителей со слабоуспевающими обучающимися с целью предупреждения неуспеваемости.</w:t>
      </w:r>
    </w:p>
    <w:p w:rsidR="00C53439" w:rsidRPr="00DB18F8" w:rsidRDefault="00C53439" w:rsidP="00DB18F8">
      <w:pPr>
        <w:spacing w:line="276" w:lineRule="auto"/>
        <w:jc w:val="both"/>
        <w:rPr>
          <w:sz w:val="24"/>
          <w:szCs w:val="24"/>
          <w:lang w:eastAsia="ru-RU"/>
        </w:rPr>
      </w:pPr>
      <w:r w:rsidRPr="00DB18F8">
        <w:rPr>
          <w:sz w:val="24"/>
          <w:szCs w:val="24"/>
          <w:lang w:eastAsia="ru-RU"/>
        </w:rPr>
        <w:t xml:space="preserve">4.Обеспечить дальнейший рост профессионального мастерства учителей. </w:t>
      </w:r>
    </w:p>
    <w:p w:rsidR="00C53439" w:rsidRPr="00DB18F8" w:rsidRDefault="00C53439" w:rsidP="00DB18F8">
      <w:pPr>
        <w:spacing w:line="276" w:lineRule="auto"/>
        <w:jc w:val="both"/>
        <w:rPr>
          <w:sz w:val="24"/>
          <w:szCs w:val="24"/>
          <w:lang w:eastAsia="ru-RU"/>
        </w:rPr>
      </w:pPr>
      <w:r w:rsidRPr="00DB18F8">
        <w:rPr>
          <w:sz w:val="24"/>
          <w:szCs w:val="24"/>
          <w:lang w:eastAsia="ru-RU"/>
        </w:rPr>
        <w:t xml:space="preserve">5. Развивать познавательные интересы и способности школьников через урок и внеклассную работу. </w:t>
      </w:r>
    </w:p>
    <w:p w:rsidR="00C53439" w:rsidRPr="00DB18F8" w:rsidRDefault="00C53439" w:rsidP="00DB18F8">
      <w:pPr>
        <w:spacing w:line="276" w:lineRule="auto"/>
        <w:jc w:val="both"/>
        <w:rPr>
          <w:sz w:val="24"/>
          <w:szCs w:val="24"/>
          <w:lang w:eastAsia="ru-RU"/>
        </w:rPr>
      </w:pPr>
      <w:r w:rsidRPr="00DB18F8">
        <w:rPr>
          <w:sz w:val="24"/>
          <w:szCs w:val="24"/>
          <w:lang w:eastAsia="ru-RU"/>
        </w:rPr>
        <w:t>6. Формировать у обучающихся чувства гражданской ответственности и правового самосознания, духовности и культуры, инициативности, самостоятельности, способности к успешной социализации  и активной адаптации на рынке труда.</w:t>
      </w:r>
    </w:p>
    <w:p w:rsidR="00C53439" w:rsidRPr="00DB18F8" w:rsidRDefault="00C53439" w:rsidP="00DB18F8">
      <w:pPr>
        <w:spacing w:line="276" w:lineRule="auto"/>
        <w:jc w:val="both"/>
        <w:rPr>
          <w:sz w:val="24"/>
          <w:szCs w:val="24"/>
          <w:lang w:eastAsia="ru-RU"/>
        </w:rPr>
      </w:pPr>
      <w:r w:rsidRPr="00DB18F8">
        <w:rPr>
          <w:sz w:val="24"/>
          <w:szCs w:val="24"/>
          <w:lang w:eastAsia="ru-RU"/>
        </w:rPr>
        <w:t xml:space="preserve">7. Поиск и разработка инновационных подходов к патриотическому воспитанию, как целостному явлению, включающему духовно-нравственное, спортивное, военно-патриотическое  воспитание  для создания качественно новых направлений в организации воспитательной работы. </w:t>
      </w:r>
    </w:p>
    <w:p w:rsidR="00C53439" w:rsidRPr="00DB18F8" w:rsidRDefault="00C53439" w:rsidP="00DB18F8">
      <w:pPr>
        <w:spacing w:line="276" w:lineRule="auto"/>
        <w:jc w:val="both"/>
        <w:rPr>
          <w:b/>
          <w:color w:val="0070C0"/>
          <w:sz w:val="24"/>
          <w:szCs w:val="24"/>
          <w:lang w:eastAsia="ru-RU"/>
        </w:rPr>
      </w:pPr>
      <w:r w:rsidRPr="00DB18F8">
        <w:rPr>
          <w:sz w:val="24"/>
          <w:szCs w:val="24"/>
          <w:lang w:eastAsia="ru-RU"/>
        </w:rPr>
        <w:t>8. Создать  условия для развития коммуникационных способностей обучающихся, обеспечить доступную воспитывающую среду равных возможностей для каждого обучающегося</w:t>
      </w:r>
      <w:r w:rsidRPr="00DB18F8">
        <w:rPr>
          <w:color w:val="0070C0"/>
          <w:sz w:val="24"/>
          <w:szCs w:val="24"/>
          <w:lang w:eastAsia="ru-RU"/>
        </w:rPr>
        <w:t xml:space="preserve">. </w:t>
      </w:r>
    </w:p>
    <w:p w:rsidR="00F16091" w:rsidRDefault="00F16091" w:rsidP="004F6A89">
      <w:pPr>
        <w:shd w:val="clear" w:color="auto" w:fill="FFFFFF"/>
        <w:spacing w:after="150" w:line="276" w:lineRule="auto"/>
        <w:jc w:val="both"/>
        <w:rPr>
          <w:rFonts w:eastAsia="Times New Roman" w:cs="Times New Roman"/>
          <w:sz w:val="24"/>
          <w:szCs w:val="28"/>
          <w:lang w:eastAsia="ru-RU"/>
        </w:rPr>
      </w:pPr>
    </w:p>
    <w:p w:rsidR="00CB44C0" w:rsidRPr="00CB44C0" w:rsidRDefault="00CB44C0" w:rsidP="004F6A89">
      <w:pPr>
        <w:shd w:val="clear" w:color="auto" w:fill="FFFFFF"/>
        <w:spacing w:after="150" w:line="276" w:lineRule="auto"/>
        <w:jc w:val="both"/>
        <w:rPr>
          <w:rFonts w:eastAsia="Times New Roman" w:cs="Times New Roman"/>
          <w:b/>
          <w:sz w:val="24"/>
          <w:szCs w:val="28"/>
          <w:u w:val="single"/>
          <w:lang w:eastAsia="ru-RU"/>
        </w:rPr>
      </w:pPr>
      <w:r w:rsidRPr="00CB44C0">
        <w:rPr>
          <w:rFonts w:eastAsia="Times New Roman" w:cs="Times New Roman"/>
          <w:b/>
          <w:sz w:val="24"/>
          <w:szCs w:val="28"/>
          <w:u w:val="single"/>
          <w:lang w:eastAsia="ru-RU"/>
        </w:rPr>
        <w:t>4. Содержание образовательной деятельности</w:t>
      </w:r>
    </w:p>
    <w:p w:rsidR="00CB44C0" w:rsidRPr="00CB44C0" w:rsidRDefault="00CB44C0" w:rsidP="004F6A89">
      <w:pPr>
        <w:shd w:val="clear" w:color="auto" w:fill="FFFFFF"/>
        <w:spacing w:after="150" w:line="276" w:lineRule="auto"/>
        <w:jc w:val="both"/>
        <w:rPr>
          <w:rFonts w:eastAsia="Times New Roman" w:cs="Times New Roman"/>
          <w:b/>
          <w:sz w:val="24"/>
          <w:szCs w:val="28"/>
          <w:lang w:eastAsia="ru-RU"/>
        </w:rPr>
      </w:pPr>
      <w:r w:rsidRPr="00CB44C0">
        <w:rPr>
          <w:rFonts w:eastAsia="Times New Roman" w:cs="Times New Roman"/>
          <w:b/>
          <w:sz w:val="24"/>
          <w:szCs w:val="28"/>
          <w:lang w:eastAsia="ru-RU"/>
        </w:rPr>
        <w:t>4.1. Соответствие образовательной программы ФГОС и сроки ее освоения</w:t>
      </w:r>
    </w:p>
    <w:tbl>
      <w:tblPr>
        <w:tblStyle w:val="a5"/>
        <w:tblW w:w="10580" w:type="dxa"/>
        <w:tblLook w:val="04A0" w:firstRow="1" w:lastRow="0" w:firstColumn="1" w:lastColumn="0" w:noHBand="0" w:noVBand="1"/>
      </w:tblPr>
      <w:tblGrid>
        <w:gridCol w:w="6232"/>
        <w:gridCol w:w="4348"/>
      </w:tblGrid>
      <w:tr w:rsidR="008D7CD3" w:rsidRPr="009B4DBB" w:rsidTr="009B4DBB">
        <w:trPr>
          <w:trHeight w:val="498"/>
        </w:trPr>
        <w:tc>
          <w:tcPr>
            <w:tcW w:w="6232" w:type="dxa"/>
          </w:tcPr>
          <w:p w:rsidR="008D7CD3" w:rsidRPr="009B4DBB" w:rsidRDefault="008D7CD3" w:rsidP="009B4DBB">
            <w:pPr>
              <w:spacing w:after="150" w:line="276" w:lineRule="auto"/>
              <w:jc w:val="center"/>
              <w:rPr>
                <w:b/>
                <w:sz w:val="24"/>
              </w:rPr>
            </w:pPr>
            <w:r w:rsidRPr="009B4DBB">
              <w:rPr>
                <w:b/>
                <w:sz w:val="24"/>
              </w:rPr>
              <w:t>Наименование ОП</w:t>
            </w:r>
          </w:p>
        </w:tc>
        <w:tc>
          <w:tcPr>
            <w:tcW w:w="4348" w:type="dxa"/>
          </w:tcPr>
          <w:p w:rsidR="008D7CD3" w:rsidRPr="009B4DBB" w:rsidRDefault="008D7CD3" w:rsidP="009B4DBB">
            <w:pPr>
              <w:spacing w:after="150" w:line="276" w:lineRule="auto"/>
              <w:jc w:val="center"/>
              <w:rPr>
                <w:b/>
                <w:sz w:val="24"/>
              </w:rPr>
            </w:pPr>
            <w:r w:rsidRPr="009B4DBB">
              <w:rPr>
                <w:b/>
                <w:sz w:val="24"/>
              </w:rPr>
              <w:t>Нормативные сроки освоения ОП</w:t>
            </w:r>
          </w:p>
        </w:tc>
      </w:tr>
      <w:tr w:rsidR="008D7CD3" w:rsidRPr="009B4DBB" w:rsidTr="009B4DBB">
        <w:trPr>
          <w:trHeight w:val="513"/>
        </w:trPr>
        <w:tc>
          <w:tcPr>
            <w:tcW w:w="6232" w:type="dxa"/>
          </w:tcPr>
          <w:p w:rsidR="008D7CD3" w:rsidRPr="009B4DBB" w:rsidRDefault="008D7CD3" w:rsidP="004F6A89">
            <w:pPr>
              <w:spacing w:after="150" w:line="276" w:lineRule="auto"/>
              <w:jc w:val="both"/>
              <w:rPr>
                <w:sz w:val="24"/>
              </w:rPr>
            </w:pPr>
            <w:r w:rsidRPr="009B4DBB">
              <w:rPr>
                <w:sz w:val="24"/>
              </w:rPr>
              <w:t>Основная образовательная программа начального общего образования</w:t>
            </w:r>
          </w:p>
        </w:tc>
        <w:tc>
          <w:tcPr>
            <w:tcW w:w="4348" w:type="dxa"/>
          </w:tcPr>
          <w:p w:rsidR="008D7CD3" w:rsidRPr="009B4DBB" w:rsidRDefault="008D7CD3" w:rsidP="008D7CD3">
            <w:pPr>
              <w:spacing w:after="150" w:line="276" w:lineRule="auto"/>
              <w:jc w:val="both"/>
              <w:rPr>
                <w:sz w:val="24"/>
              </w:rPr>
            </w:pPr>
            <w:r w:rsidRPr="009B4DBB">
              <w:rPr>
                <w:sz w:val="24"/>
              </w:rPr>
              <w:t>1-4 класс</w:t>
            </w:r>
            <w:r w:rsidR="009B4DBB">
              <w:rPr>
                <w:sz w:val="24"/>
              </w:rPr>
              <w:t>ы</w:t>
            </w:r>
            <w:r w:rsidRPr="009B4DBB">
              <w:rPr>
                <w:sz w:val="24"/>
              </w:rPr>
              <w:t xml:space="preserve"> (2012-2016 г.г.)</w:t>
            </w:r>
          </w:p>
        </w:tc>
      </w:tr>
      <w:tr w:rsidR="008D7CD3" w:rsidRPr="009B4DBB" w:rsidTr="009B4DBB">
        <w:trPr>
          <w:trHeight w:val="498"/>
        </w:trPr>
        <w:tc>
          <w:tcPr>
            <w:tcW w:w="6232" w:type="dxa"/>
          </w:tcPr>
          <w:p w:rsidR="008D7CD3" w:rsidRPr="009B4DBB" w:rsidRDefault="008D7CD3" w:rsidP="004F6A89">
            <w:pPr>
              <w:spacing w:after="150" w:line="276" w:lineRule="auto"/>
              <w:jc w:val="both"/>
              <w:rPr>
                <w:sz w:val="24"/>
              </w:rPr>
            </w:pPr>
            <w:r w:rsidRPr="009B4DBB">
              <w:rPr>
                <w:sz w:val="24"/>
              </w:rPr>
              <w:t>Основная образовательная программа основного общего образования</w:t>
            </w:r>
          </w:p>
        </w:tc>
        <w:tc>
          <w:tcPr>
            <w:tcW w:w="4348" w:type="dxa"/>
          </w:tcPr>
          <w:p w:rsidR="008D7CD3" w:rsidRPr="009B4DBB" w:rsidRDefault="008D7CD3" w:rsidP="009B4DBB">
            <w:pPr>
              <w:spacing w:after="150" w:line="276" w:lineRule="auto"/>
              <w:jc w:val="both"/>
              <w:rPr>
                <w:sz w:val="24"/>
              </w:rPr>
            </w:pPr>
            <w:r w:rsidRPr="009B4DBB">
              <w:rPr>
                <w:sz w:val="24"/>
              </w:rPr>
              <w:t>5-9 класс</w:t>
            </w:r>
            <w:r w:rsidR="009B4DBB">
              <w:rPr>
                <w:sz w:val="24"/>
              </w:rPr>
              <w:t>ы</w:t>
            </w:r>
            <w:r w:rsidRPr="009B4DBB">
              <w:rPr>
                <w:sz w:val="24"/>
              </w:rPr>
              <w:t xml:space="preserve"> (2016-20</w:t>
            </w:r>
            <w:r w:rsidR="009B4DBB">
              <w:rPr>
                <w:sz w:val="24"/>
              </w:rPr>
              <w:t>20</w:t>
            </w:r>
            <w:r w:rsidRPr="009B4DBB">
              <w:rPr>
                <w:sz w:val="24"/>
              </w:rPr>
              <w:t xml:space="preserve"> г.г.)</w:t>
            </w:r>
          </w:p>
        </w:tc>
      </w:tr>
      <w:tr w:rsidR="008D7CD3" w:rsidRPr="009B4DBB" w:rsidTr="009B4DBB">
        <w:trPr>
          <w:trHeight w:val="498"/>
        </w:trPr>
        <w:tc>
          <w:tcPr>
            <w:tcW w:w="6232" w:type="dxa"/>
          </w:tcPr>
          <w:p w:rsidR="008D7CD3" w:rsidRPr="009B4DBB" w:rsidRDefault="009B4DBB" w:rsidP="004F6A89">
            <w:pPr>
              <w:spacing w:after="150" w:line="276" w:lineRule="auto"/>
              <w:jc w:val="both"/>
              <w:rPr>
                <w:sz w:val="24"/>
              </w:rPr>
            </w:pPr>
            <w:r w:rsidRPr="009B4DBB">
              <w:rPr>
                <w:sz w:val="24"/>
              </w:rPr>
              <w:t>Образовательная программа среднее общего образования</w:t>
            </w:r>
          </w:p>
        </w:tc>
        <w:tc>
          <w:tcPr>
            <w:tcW w:w="4348" w:type="dxa"/>
          </w:tcPr>
          <w:p w:rsidR="008D7CD3" w:rsidRPr="009B4DBB" w:rsidRDefault="009B4DBB" w:rsidP="009B4DBB">
            <w:pPr>
              <w:spacing w:after="150" w:line="276" w:lineRule="auto"/>
              <w:jc w:val="both"/>
              <w:rPr>
                <w:sz w:val="24"/>
              </w:rPr>
            </w:pPr>
            <w:r w:rsidRPr="009B4DBB">
              <w:rPr>
                <w:sz w:val="24"/>
              </w:rPr>
              <w:t>10-11 класс</w:t>
            </w:r>
            <w:r>
              <w:rPr>
                <w:sz w:val="24"/>
              </w:rPr>
              <w:t xml:space="preserve">ы </w:t>
            </w:r>
            <w:r w:rsidRPr="009B4DBB">
              <w:rPr>
                <w:sz w:val="24"/>
              </w:rPr>
              <w:t>(20</w:t>
            </w:r>
            <w:r>
              <w:rPr>
                <w:sz w:val="24"/>
              </w:rPr>
              <w:t>20</w:t>
            </w:r>
            <w:r w:rsidRPr="009B4DBB">
              <w:rPr>
                <w:sz w:val="24"/>
              </w:rPr>
              <w:t>-20</w:t>
            </w:r>
            <w:r>
              <w:rPr>
                <w:sz w:val="24"/>
              </w:rPr>
              <w:t>22</w:t>
            </w:r>
            <w:r w:rsidRPr="009B4DBB">
              <w:rPr>
                <w:sz w:val="24"/>
              </w:rPr>
              <w:t xml:space="preserve"> г.г.)</w:t>
            </w:r>
          </w:p>
        </w:tc>
      </w:tr>
      <w:tr w:rsidR="008D7CD3" w:rsidRPr="009B4DBB" w:rsidTr="009B4DBB">
        <w:trPr>
          <w:trHeight w:val="498"/>
        </w:trPr>
        <w:tc>
          <w:tcPr>
            <w:tcW w:w="6232" w:type="dxa"/>
          </w:tcPr>
          <w:p w:rsidR="008D7CD3" w:rsidRPr="009B4DBB" w:rsidRDefault="009B4DBB" w:rsidP="004F6A89">
            <w:pPr>
              <w:spacing w:after="150" w:line="276" w:lineRule="auto"/>
              <w:jc w:val="both"/>
              <w:rPr>
                <w:sz w:val="24"/>
              </w:rPr>
            </w:pPr>
            <w:r>
              <w:rPr>
                <w:sz w:val="24"/>
              </w:rPr>
              <w:t>Адаптированная основная образовательная программа для детей с умственной отсталостью (вариант 1 и вариант 2 – СИПР)</w:t>
            </w:r>
          </w:p>
        </w:tc>
        <w:tc>
          <w:tcPr>
            <w:tcW w:w="4348" w:type="dxa"/>
          </w:tcPr>
          <w:p w:rsidR="008D7CD3" w:rsidRPr="009B4DBB" w:rsidRDefault="009B4DBB" w:rsidP="004F6A89">
            <w:pPr>
              <w:spacing w:after="150" w:line="276" w:lineRule="auto"/>
              <w:jc w:val="both"/>
              <w:rPr>
                <w:sz w:val="24"/>
              </w:rPr>
            </w:pPr>
            <w:r>
              <w:rPr>
                <w:sz w:val="24"/>
              </w:rPr>
              <w:t xml:space="preserve">1-9 классы </w:t>
            </w:r>
          </w:p>
        </w:tc>
      </w:tr>
      <w:tr w:rsidR="009B4DBB" w:rsidRPr="009B4DBB" w:rsidTr="009B4DBB">
        <w:trPr>
          <w:trHeight w:val="498"/>
        </w:trPr>
        <w:tc>
          <w:tcPr>
            <w:tcW w:w="6232" w:type="dxa"/>
          </w:tcPr>
          <w:p w:rsidR="009B4DBB" w:rsidRDefault="009B4DBB" w:rsidP="009B4DBB">
            <w:pPr>
              <w:spacing w:after="150" w:line="276" w:lineRule="auto"/>
              <w:jc w:val="both"/>
              <w:rPr>
                <w:sz w:val="24"/>
              </w:rPr>
            </w:pPr>
            <w:r>
              <w:rPr>
                <w:sz w:val="24"/>
              </w:rPr>
              <w:t>Адаптированная основная образовательная программа для детей с ЗПР (вариант 7.1.)</w:t>
            </w:r>
          </w:p>
        </w:tc>
        <w:tc>
          <w:tcPr>
            <w:tcW w:w="4348" w:type="dxa"/>
          </w:tcPr>
          <w:p w:rsidR="009B4DBB" w:rsidRDefault="009B4DBB" w:rsidP="004F6A89">
            <w:pPr>
              <w:spacing w:after="150" w:line="276" w:lineRule="auto"/>
              <w:jc w:val="both"/>
              <w:rPr>
                <w:sz w:val="24"/>
              </w:rPr>
            </w:pPr>
            <w:r>
              <w:rPr>
                <w:sz w:val="24"/>
              </w:rPr>
              <w:t>1-4 классы</w:t>
            </w:r>
          </w:p>
        </w:tc>
      </w:tr>
    </w:tbl>
    <w:p w:rsidR="009B4DBB" w:rsidRDefault="009B4DBB" w:rsidP="004F6A89">
      <w:pPr>
        <w:shd w:val="clear" w:color="auto" w:fill="FFFFFF"/>
        <w:spacing w:after="150" w:line="276" w:lineRule="auto"/>
        <w:jc w:val="both"/>
        <w:rPr>
          <w:rFonts w:eastAsia="Times New Roman" w:cs="Times New Roman"/>
          <w:b/>
          <w:sz w:val="24"/>
          <w:szCs w:val="28"/>
          <w:lang w:eastAsia="ru-RU"/>
        </w:rPr>
      </w:pPr>
    </w:p>
    <w:p w:rsidR="00CB44C0" w:rsidRPr="00CB44C0" w:rsidRDefault="00CB44C0" w:rsidP="004F6A89">
      <w:pPr>
        <w:shd w:val="clear" w:color="auto" w:fill="FFFFFF"/>
        <w:spacing w:after="150" w:line="276" w:lineRule="auto"/>
        <w:jc w:val="both"/>
        <w:rPr>
          <w:rFonts w:eastAsia="Times New Roman" w:cs="Times New Roman"/>
          <w:b/>
          <w:sz w:val="24"/>
          <w:szCs w:val="28"/>
          <w:lang w:eastAsia="ru-RU"/>
        </w:rPr>
      </w:pPr>
      <w:r w:rsidRPr="00CB44C0">
        <w:rPr>
          <w:rFonts w:eastAsia="Times New Roman" w:cs="Times New Roman"/>
          <w:b/>
          <w:sz w:val="24"/>
          <w:szCs w:val="28"/>
          <w:lang w:eastAsia="ru-RU"/>
        </w:rPr>
        <w:t>4.2. Учебный план</w:t>
      </w:r>
    </w:p>
    <w:p w:rsidR="00DE3255" w:rsidRPr="007C7330" w:rsidRDefault="00DE3255" w:rsidP="00DB18F8">
      <w:pPr>
        <w:pStyle w:val="11"/>
        <w:spacing w:line="276" w:lineRule="auto"/>
        <w:jc w:val="both"/>
        <w:rPr>
          <w:rFonts w:ascii="Times New Roman" w:hAnsi="Times New Roman"/>
          <w:sz w:val="24"/>
        </w:rPr>
      </w:pPr>
      <w:r w:rsidRPr="007C7330">
        <w:rPr>
          <w:rFonts w:ascii="Times New Roman" w:hAnsi="Times New Roman"/>
          <w:sz w:val="24"/>
        </w:rPr>
        <w:lastRenderedPageBreak/>
        <w:t xml:space="preserve"> Учебный план </w:t>
      </w:r>
      <w:r>
        <w:rPr>
          <w:rFonts w:ascii="Times New Roman" w:hAnsi="Times New Roman"/>
          <w:sz w:val="24"/>
        </w:rPr>
        <w:t>МКОУ «Приморская СШ»</w:t>
      </w:r>
      <w:r w:rsidRPr="007C7330">
        <w:rPr>
          <w:rFonts w:ascii="Times New Roman" w:hAnsi="Times New Roman"/>
          <w:sz w:val="24"/>
        </w:rPr>
        <w:t>, реализующего федеральный государственный образовательный стандарт начального общего образования (далее – ФГОС, Стандарт), обеспечивает введение в действие и реализацию требований Стандарта, определяет общий объем нагрузки и максимальный объем аудиторной нагрузки обучающихся, состав и структуру обязательных предметных областей по классам (годам обучения).</w:t>
      </w:r>
    </w:p>
    <w:p w:rsidR="00DE3255" w:rsidRPr="007C7330" w:rsidRDefault="00DE3255" w:rsidP="00DB18F8">
      <w:pPr>
        <w:pStyle w:val="11"/>
        <w:spacing w:line="276" w:lineRule="auto"/>
        <w:jc w:val="both"/>
        <w:rPr>
          <w:rFonts w:ascii="Times New Roman" w:hAnsi="Times New Roman"/>
          <w:sz w:val="24"/>
        </w:rPr>
      </w:pPr>
      <w:r w:rsidRPr="007C7330">
        <w:rPr>
          <w:rFonts w:ascii="Times New Roman" w:hAnsi="Times New Roman"/>
          <w:sz w:val="24"/>
        </w:rPr>
        <w:t>Содержание образования на ступени начального общего образования реализуется преимущественно за счёт введения учебных курсов, обеспечивающих целостное восприятие мира, деятельностного подхода и индивидуализации обучения по каждому учебному предмету. Планируемые результаты основываются на требованиях к освоению основных образовательных программ, учитывают содержание базисного учебного плана, фундаментального ядра содержания общего образования, программы формирования универсальных учебных действий, а также потребности учащихся, родителей и общества.</w:t>
      </w:r>
    </w:p>
    <w:p w:rsidR="00DE3255" w:rsidRPr="00DE4C46" w:rsidRDefault="00DE3255" w:rsidP="00DB18F8">
      <w:pPr>
        <w:pStyle w:val="11"/>
        <w:spacing w:line="276" w:lineRule="auto"/>
        <w:jc w:val="both"/>
        <w:rPr>
          <w:rFonts w:ascii="Times New Roman" w:hAnsi="Times New Roman"/>
          <w:sz w:val="24"/>
          <w:szCs w:val="24"/>
        </w:rPr>
      </w:pPr>
      <w:r w:rsidRPr="00DE4C46">
        <w:rPr>
          <w:rFonts w:ascii="Times New Roman" w:hAnsi="Times New Roman"/>
          <w:sz w:val="24"/>
          <w:szCs w:val="24"/>
        </w:rPr>
        <w:t>Учебный план состоит из двух разделов:</w:t>
      </w:r>
    </w:p>
    <w:p w:rsidR="00DE3255" w:rsidRPr="00DE4C46" w:rsidRDefault="00DE3255" w:rsidP="00DB18F8">
      <w:pPr>
        <w:pStyle w:val="11"/>
        <w:spacing w:line="276" w:lineRule="auto"/>
        <w:jc w:val="both"/>
        <w:rPr>
          <w:rFonts w:ascii="Times New Roman" w:hAnsi="Times New Roman"/>
          <w:sz w:val="24"/>
          <w:szCs w:val="24"/>
        </w:rPr>
      </w:pPr>
      <w:r>
        <w:rPr>
          <w:rFonts w:ascii="Times New Roman" w:hAnsi="Times New Roman"/>
          <w:sz w:val="24"/>
          <w:szCs w:val="24"/>
        </w:rPr>
        <w:t>1.</w:t>
      </w:r>
      <w:r w:rsidRPr="00DE4C46">
        <w:rPr>
          <w:rFonts w:ascii="Times New Roman" w:hAnsi="Times New Roman"/>
          <w:sz w:val="24"/>
          <w:szCs w:val="24"/>
        </w:rPr>
        <w:t>Инвариантная часть, включающая учебные предметы и курсы федерального компонента государственного стандарта общего образования и регионального компонента (далее - Инвариантная часть);</w:t>
      </w:r>
    </w:p>
    <w:p w:rsidR="00DE3255" w:rsidRPr="00DE4C46" w:rsidRDefault="00DE3255" w:rsidP="00DB18F8">
      <w:pPr>
        <w:pStyle w:val="11"/>
        <w:spacing w:line="276" w:lineRule="auto"/>
        <w:jc w:val="both"/>
        <w:rPr>
          <w:rFonts w:ascii="Times New Roman" w:hAnsi="Times New Roman"/>
          <w:sz w:val="24"/>
          <w:szCs w:val="24"/>
        </w:rPr>
      </w:pPr>
      <w:r w:rsidRPr="00DE4C46">
        <w:rPr>
          <w:rFonts w:ascii="Times New Roman" w:hAnsi="Times New Roman"/>
          <w:sz w:val="24"/>
          <w:szCs w:val="24"/>
        </w:rPr>
        <w:t>2. Вариативная часть, включающая факультативные курсы и практикумы компонента</w:t>
      </w:r>
    </w:p>
    <w:p w:rsidR="00DE3255" w:rsidRPr="00DE4C46" w:rsidRDefault="00DE3255" w:rsidP="00DB18F8">
      <w:pPr>
        <w:pStyle w:val="11"/>
        <w:spacing w:line="276" w:lineRule="auto"/>
        <w:jc w:val="both"/>
        <w:rPr>
          <w:rFonts w:ascii="Times New Roman" w:hAnsi="Times New Roman"/>
          <w:sz w:val="24"/>
          <w:szCs w:val="24"/>
        </w:rPr>
      </w:pPr>
      <w:r w:rsidRPr="00DE4C46">
        <w:rPr>
          <w:rFonts w:ascii="Times New Roman" w:hAnsi="Times New Roman"/>
          <w:sz w:val="24"/>
          <w:szCs w:val="24"/>
        </w:rPr>
        <w:t>МКОУ «Приморская СШ»</w:t>
      </w:r>
    </w:p>
    <w:p w:rsidR="00DE3255" w:rsidRPr="00DE4C46" w:rsidRDefault="00DE3255" w:rsidP="00DB18F8">
      <w:pPr>
        <w:pStyle w:val="11"/>
        <w:spacing w:line="276" w:lineRule="auto"/>
        <w:jc w:val="both"/>
        <w:rPr>
          <w:rFonts w:ascii="Times New Roman" w:hAnsi="Times New Roman"/>
          <w:sz w:val="24"/>
          <w:szCs w:val="24"/>
        </w:rPr>
      </w:pPr>
      <w:r w:rsidRPr="00DE4C46">
        <w:rPr>
          <w:rFonts w:ascii="Times New Roman" w:hAnsi="Times New Roman"/>
          <w:sz w:val="24"/>
          <w:szCs w:val="24"/>
        </w:rPr>
        <w:t>МКОУ «Приморская СШ» соблюдая принцип преемственности и непрерывности образовательного процесса, осуществила переход на учебный план образовательных учреждений Волгоградской области – приказ Комитета по образованию и науке Администрации Волгоградской области от 09.08.2011г. №1039.</w:t>
      </w:r>
    </w:p>
    <w:p w:rsidR="00610CDC" w:rsidRPr="00DE4C46" w:rsidRDefault="00610CDC" w:rsidP="00DB18F8">
      <w:pPr>
        <w:pStyle w:val="11"/>
        <w:spacing w:line="276" w:lineRule="auto"/>
        <w:jc w:val="both"/>
        <w:rPr>
          <w:rFonts w:ascii="Times New Roman" w:hAnsi="Times New Roman"/>
          <w:sz w:val="24"/>
          <w:szCs w:val="24"/>
        </w:rPr>
      </w:pPr>
      <w:r w:rsidRPr="00DE4C46">
        <w:rPr>
          <w:rFonts w:ascii="Times New Roman" w:hAnsi="Times New Roman"/>
          <w:b/>
          <w:sz w:val="24"/>
          <w:szCs w:val="24"/>
        </w:rPr>
        <w:t>Особенности учебного плана школы:</w:t>
      </w:r>
    </w:p>
    <w:p w:rsidR="00610CDC" w:rsidRDefault="00610CDC" w:rsidP="00DB18F8">
      <w:pPr>
        <w:pStyle w:val="11"/>
        <w:spacing w:line="276" w:lineRule="auto"/>
        <w:jc w:val="both"/>
        <w:rPr>
          <w:rFonts w:ascii="Times New Roman" w:hAnsi="Times New Roman"/>
          <w:sz w:val="24"/>
          <w:szCs w:val="24"/>
        </w:rPr>
      </w:pPr>
      <w:r w:rsidRPr="00DE4C46">
        <w:rPr>
          <w:rFonts w:ascii="Times New Roman" w:hAnsi="Times New Roman"/>
          <w:sz w:val="24"/>
          <w:szCs w:val="24"/>
        </w:rPr>
        <w:t>*</w:t>
      </w:r>
      <w:r>
        <w:rPr>
          <w:rFonts w:ascii="Times New Roman" w:hAnsi="Times New Roman"/>
          <w:sz w:val="24"/>
          <w:szCs w:val="24"/>
        </w:rPr>
        <w:t>Предметные области «Родной язык и литературное чтение на родном языке» не ведутся;</w:t>
      </w:r>
    </w:p>
    <w:p w:rsidR="00610CDC" w:rsidRPr="00DE4C46" w:rsidRDefault="00610CDC" w:rsidP="00DB18F8">
      <w:pPr>
        <w:pStyle w:val="11"/>
        <w:spacing w:line="276" w:lineRule="auto"/>
        <w:jc w:val="both"/>
        <w:rPr>
          <w:rFonts w:ascii="Times New Roman" w:hAnsi="Times New Roman"/>
          <w:sz w:val="24"/>
          <w:szCs w:val="24"/>
        </w:rPr>
      </w:pPr>
      <w:r>
        <w:rPr>
          <w:rFonts w:ascii="Times New Roman" w:hAnsi="Times New Roman"/>
          <w:sz w:val="24"/>
          <w:szCs w:val="24"/>
        </w:rPr>
        <w:t>*</w:t>
      </w:r>
      <w:r w:rsidRPr="00DE4C46">
        <w:rPr>
          <w:rFonts w:ascii="Times New Roman" w:hAnsi="Times New Roman"/>
          <w:sz w:val="24"/>
          <w:szCs w:val="24"/>
        </w:rPr>
        <w:t>все предметы, курсы изучаются в соответствующим программам с грифом Минобразования и науки, либо авторским;</w:t>
      </w:r>
    </w:p>
    <w:p w:rsidR="00610CDC" w:rsidRPr="00DE4C46" w:rsidRDefault="00610CDC" w:rsidP="00DB18F8">
      <w:pPr>
        <w:pStyle w:val="11"/>
        <w:spacing w:line="276" w:lineRule="auto"/>
        <w:jc w:val="both"/>
        <w:rPr>
          <w:rFonts w:ascii="Times New Roman" w:hAnsi="Times New Roman"/>
          <w:sz w:val="24"/>
          <w:szCs w:val="24"/>
        </w:rPr>
      </w:pPr>
      <w:r w:rsidRPr="00DE4C46">
        <w:rPr>
          <w:rFonts w:ascii="Times New Roman" w:hAnsi="Times New Roman"/>
          <w:sz w:val="24"/>
          <w:szCs w:val="24"/>
        </w:rPr>
        <w:t>*изучение предметов регионального компонента ведется по программам общего образования, утвержденных и рекомендованных комитетом по образованию Администрации Волгоградской области;</w:t>
      </w:r>
    </w:p>
    <w:p w:rsidR="00610CDC" w:rsidRPr="00DE4C46" w:rsidRDefault="00610CDC" w:rsidP="00DB18F8">
      <w:pPr>
        <w:pStyle w:val="11"/>
        <w:spacing w:line="276" w:lineRule="auto"/>
        <w:jc w:val="both"/>
        <w:rPr>
          <w:rFonts w:ascii="Times New Roman" w:hAnsi="Times New Roman"/>
          <w:sz w:val="24"/>
          <w:szCs w:val="24"/>
        </w:rPr>
      </w:pPr>
      <w:r w:rsidRPr="00DE4C46">
        <w:rPr>
          <w:rFonts w:ascii="Times New Roman" w:hAnsi="Times New Roman"/>
          <w:sz w:val="24"/>
          <w:szCs w:val="24"/>
        </w:rPr>
        <w:t>*соблюдается принцип линейности, преемственности изучения программ общего образования;</w:t>
      </w:r>
    </w:p>
    <w:p w:rsidR="00610CDC" w:rsidRPr="00DE4C46" w:rsidRDefault="00610CDC" w:rsidP="00DB18F8">
      <w:pPr>
        <w:pStyle w:val="11"/>
        <w:spacing w:line="276" w:lineRule="auto"/>
        <w:jc w:val="both"/>
        <w:rPr>
          <w:rFonts w:ascii="Times New Roman" w:hAnsi="Times New Roman"/>
          <w:sz w:val="24"/>
          <w:szCs w:val="24"/>
        </w:rPr>
      </w:pPr>
      <w:r w:rsidRPr="00DE4C46">
        <w:rPr>
          <w:rFonts w:ascii="Times New Roman" w:hAnsi="Times New Roman"/>
          <w:sz w:val="24"/>
          <w:szCs w:val="24"/>
        </w:rPr>
        <w:t>*программы дополнительного образования используются;</w:t>
      </w:r>
    </w:p>
    <w:p w:rsidR="00610CDC" w:rsidRPr="00DE4C46" w:rsidRDefault="00610CDC" w:rsidP="00DB18F8">
      <w:pPr>
        <w:pStyle w:val="11"/>
        <w:spacing w:line="276" w:lineRule="auto"/>
        <w:jc w:val="both"/>
        <w:rPr>
          <w:rFonts w:ascii="Times New Roman" w:hAnsi="Times New Roman"/>
          <w:sz w:val="24"/>
          <w:szCs w:val="24"/>
        </w:rPr>
      </w:pPr>
      <w:r w:rsidRPr="00DE4C46">
        <w:rPr>
          <w:rFonts w:ascii="Times New Roman" w:hAnsi="Times New Roman"/>
          <w:sz w:val="24"/>
          <w:szCs w:val="24"/>
        </w:rPr>
        <w:t>*иностранные языки в учебном плане имеют конкретизацию;</w:t>
      </w:r>
    </w:p>
    <w:p w:rsidR="00610CDC" w:rsidRPr="00DE4C46" w:rsidRDefault="00610CDC" w:rsidP="00DB18F8">
      <w:pPr>
        <w:pStyle w:val="11"/>
        <w:spacing w:line="276" w:lineRule="auto"/>
        <w:jc w:val="both"/>
        <w:rPr>
          <w:rFonts w:ascii="Times New Roman" w:hAnsi="Times New Roman"/>
          <w:sz w:val="24"/>
          <w:szCs w:val="24"/>
        </w:rPr>
      </w:pPr>
      <w:r w:rsidRPr="00DE4C46">
        <w:rPr>
          <w:rFonts w:ascii="Times New Roman" w:hAnsi="Times New Roman"/>
          <w:sz w:val="24"/>
          <w:szCs w:val="24"/>
        </w:rPr>
        <w:t xml:space="preserve">*Реализация программы учебного курса фиксируется в </w:t>
      </w:r>
      <w:r>
        <w:rPr>
          <w:rFonts w:ascii="Times New Roman" w:hAnsi="Times New Roman"/>
          <w:sz w:val="24"/>
          <w:szCs w:val="24"/>
        </w:rPr>
        <w:t xml:space="preserve">электронном </w:t>
      </w:r>
      <w:r w:rsidRPr="00DE4C46">
        <w:rPr>
          <w:rFonts w:ascii="Times New Roman" w:hAnsi="Times New Roman"/>
          <w:sz w:val="24"/>
          <w:szCs w:val="24"/>
        </w:rPr>
        <w:t>классном журнале и имеет систему оценивания</w:t>
      </w:r>
      <w:r>
        <w:rPr>
          <w:rFonts w:ascii="Times New Roman" w:hAnsi="Times New Roman"/>
          <w:sz w:val="24"/>
          <w:szCs w:val="24"/>
        </w:rPr>
        <w:t>, кроме предмета ОРКСЭ</w:t>
      </w:r>
      <w:r w:rsidRPr="00DE4C46">
        <w:rPr>
          <w:rFonts w:ascii="Times New Roman" w:hAnsi="Times New Roman"/>
          <w:sz w:val="24"/>
          <w:szCs w:val="24"/>
        </w:rPr>
        <w:t>;</w:t>
      </w:r>
    </w:p>
    <w:p w:rsidR="00610CDC" w:rsidRPr="00DE4C46" w:rsidRDefault="00610CDC" w:rsidP="00DB18F8">
      <w:pPr>
        <w:pStyle w:val="11"/>
        <w:spacing w:line="276" w:lineRule="auto"/>
        <w:jc w:val="both"/>
        <w:rPr>
          <w:rFonts w:ascii="Times New Roman" w:hAnsi="Times New Roman"/>
          <w:sz w:val="24"/>
          <w:szCs w:val="24"/>
        </w:rPr>
      </w:pPr>
      <w:r w:rsidRPr="00DE4C46">
        <w:rPr>
          <w:rFonts w:ascii="Times New Roman" w:hAnsi="Times New Roman"/>
          <w:sz w:val="24"/>
          <w:szCs w:val="24"/>
        </w:rPr>
        <w:t>*модуль ОРКСЭ вводится за счет уменьшения часов литературного чтения</w:t>
      </w:r>
      <w:r>
        <w:rPr>
          <w:rFonts w:ascii="Times New Roman" w:hAnsi="Times New Roman"/>
          <w:sz w:val="24"/>
          <w:szCs w:val="24"/>
        </w:rPr>
        <w:t>. В 2018 – 2019 учебном году ведется три модуля ОРКСЭ: основы православной культуры, основы мировых религиозных культур, основы светской этики</w:t>
      </w:r>
      <w:r w:rsidRPr="00DE4C46">
        <w:rPr>
          <w:rFonts w:ascii="Times New Roman" w:hAnsi="Times New Roman"/>
          <w:sz w:val="24"/>
          <w:szCs w:val="24"/>
        </w:rPr>
        <w:t>.</w:t>
      </w:r>
    </w:p>
    <w:p w:rsidR="00610CDC" w:rsidRPr="00DE4C46" w:rsidRDefault="00610CDC" w:rsidP="00DB18F8">
      <w:pPr>
        <w:pStyle w:val="11"/>
        <w:spacing w:line="276" w:lineRule="auto"/>
        <w:jc w:val="both"/>
        <w:rPr>
          <w:rFonts w:ascii="Times New Roman" w:hAnsi="Times New Roman"/>
          <w:sz w:val="24"/>
          <w:szCs w:val="24"/>
        </w:rPr>
      </w:pPr>
      <w:r w:rsidRPr="00DE4C46">
        <w:rPr>
          <w:rFonts w:ascii="Times New Roman" w:hAnsi="Times New Roman"/>
          <w:sz w:val="24"/>
          <w:szCs w:val="24"/>
        </w:rPr>
        <w:t>*учебный курс математика реализуется в системе общего образования учебными предметами: «математика» во 2-6 классах.</w:t>
      </w:r>
    </w:p>
    <w:p w:rsidR="00610CDC" w:rsidRPr="00DE4C46" w:rsidRDefault="00610CDC" w:rsidP="00DB18F8">
      <w:pPr>
        <w:pStyle w:val="11"/>
        <w:spacing w:line="276" w:lineRule="auto"/>
        <w:jc w:val="both"/>
        <w:rPr>
          <w:rFonts w:ascii="Times New Roman" w:hAnsi="Times New Roman"/>
          <w:sz w:val="24"/>
          <w:szCs w:val="24"/>
        </w:rPr>
      </w:pPr>
      <w:r w:rsidRPr="00DE4C46">
        <w:rPr>
          <w:rFonts w:ascii="Times New Roman" w:hAnsi="Times New Roman"/>
          <w:sz w:val="24"/>
          <w:szCs w:val="24"/>
        </w:rPr>
        <w:t>*учебный предмет «Физическая культура» реализуется в объеме 102 часов и не делится на отдельные учебные программы и курсы;</w:t>
      </w:r>
    </w:p>
    <w:p w:rsidR="00610CDC" w:rsidRPr="009D0057" w:rsidRDefault="00610CDC" w:rsidP="00DB18F8">
      <w:pPr>
        <w:pStyle w:val="11"/>
        <w:spacing w:line="276" w:lineRule="auto"/>
        <w:jc w:val="both"/>
        <w:rPr>
          <w:rFonts w:ascii="Times New Roman" w:hAnsi="Times New Roman"/>
          <w:sz w:val="24"/>
          <w:szCs w:val="24"/>
        </w:rPr>
      </w:pPr>
      <w:r w:rsidRPr="009D0057">
        <w:rPr>
          <w:rFonts w:ascii="Times New Roman" w:hAnsi="Times New Roman"/>
          <w:sz w:val="24"/>
          <w:szCs w:val="24"/>
        </w:rPr>
        <w:t>*все предметы, курсы изучаются с соответствующими программами с грифом Минобразования и науки, либо авторским;</w:t>
      </w:r>
    </w:p>
    <w:p w:rsidR="00610CDC" w:rsidRPr="009D0057" w:rsidRDefault="00610CDC" w:rsidP="00DB18F8">
      <w:pPr>
        <w:pStyle w:val="11"/>
        <w:spacing w:line="276" w:lineRule="auto"/>
        <w:jc w:val="both"/>
        <w:rPr>
          <w:rFonts w:ascii="Times New Roman" w:hAnsi="Times New Roman"/>
          <w:sz w:val="24"/>
          <w:szCs w:val="24"/>
        </w:rPr>
      </w:pPr>
      <w:r w:rsidRPr="009D0057">
        <w:rPr>
          <w:rFonts w:ascii="Times New Roman" w:hAnsi="Times New Roman"/>
          <w:sz w:val="24"/>
          <w:szCs w:val="24"/>
        </w:rPr>
        <w:t>*соблюдается принцип линейности, преемственности изучения программ общего образования;</w:t>
      </w:r>
    </w:p>
    <w:p w:rsidR="00610CDC" w:rsidRPr="009D0057" w:rsidRDefault="00610CDC" w:rsidP="00DB18F8">
      <w:pPr>
        <w:pStyle w:val="11"/>
        <w:spacing w:line="276" w:lineRule="auto"/>
        <w:jc w:val="both"/>
        <w:rPr>
          <w:rFonts w:ascii="Times New Roman" w:hAnsi="Times New Roman"/>
          <w:sz w:val="24"/>
          <w:szCs w:val="24"/>
        </w:rPr>
      </w:pPr>
      <w:r w:rsidRPr="009D0057">
        <w:rPr>
          <w:rFonts w:ascii="Times New Roman" w:hAnsi="Times New Roman"/>
          <w:sz w:val="24"/>
          <w:szCs w:val="24"/>
        </w:rPr>
        <w:t>*программы дополнительного образования используются;</w:t>
      </w:r>
    </w:p>
    <w:p w:rsidR="00610CDC" w:rsidRPr="009D0057" w:rsidRDefault="00610CDC" w:rsidP="00DB18F8">
      <w:pPr>
        <w:pStyle w:val="11"/>
        <w:spacing w:line="276" w:lineRule="auto"/>
        <w:jc w:val="both"/>
        <w:rPr>
          <w:rFonts w:ascii="Times New Roman" w:hAnsi="Times New Roman"/>
          <w:sz w:val="24"/>
          <w:szCs w:val="24"/>
        </w:rPr>
      </w:pPr>
      <w:r w:rsidRPr="009D0057">
        <w:rPr>
          <w:rFonts w:ascii="Times New Roman" w:hAnsi="Times New Roman"/>
          <w:sz w:val="24"/>
          <w:szCs w:val="24"/>
        </w:rPr>
        <w:t>*иностранные языки в учебном плане имеют конкретизацию;</w:t>
      </w:r>
    </w:p>
    <w:p w:rsidR="00610CDC" w:rsidRPr="009D0057" w:rsidRDefault="00610CDC" w:rsidP="00DB18F8">
      <w:pPr>
        <w:pStyle w:val="11"/>
        <w:spacing w:line="276" w:lineRule="auto"/>
        <w:jc w:val="both"/>
        <w:rPr>
          <w:rFonts w:ascii="Times New Roman" w:hAnsi="Times New Roman"/>
          <w:sz w:val="24"/>
          <w:szCs w:val="24"/>
        </w:rPr>
      </w:pPr>
      <w:r w:rsidRPr="009D0057">
        <w:rPr>
          <w:rFonts w:ascii="Times New Roman" w:hAnsi="Times New Roman"/>
          <w:sz w:val="24"/>
          <w:szCs w:val="24"/>
        </w:rPr>
        <w:t>*учебный курс математика реализуется в системе общего образования учебными предметами: «алгебра»</w:t>
      </w:r>
      <w:r>
        <w:rPr>
          <w:rFonts w:ascii="Times New Roman" w:hAnsi="Times New Roman"/>
          <w:sz w:val="24"/>
          <w:szCs w:val="24"/>
        </w:rPr>
        <w:t xml:space="preserve"> и «геометрия»</w:t>
      </w:r>
      <w:r w:rsidRPr="009D0057">
        <w:rPr>
          <w:rFonts w:ascii="Times New Roman" w:hAnsi="Times New Roman"/>
          <w:sz w:val="24"/>
          <w:szCs w:val="24"/>
        </w:rPr>
        <w:t xml:space="preserve"> в 7-9 классах;</w:t>
      </w:r>
    </w:p>
    <w:p w:rsidR="00610CDC" w:rsidRPr="009D0057" w:rsidRDefault="00610CDC" w:rsidP="00DB18F8">
      <w:pPr>
        <w:pStyle w:val="11"/>
        <w:spacing w:line="276" w:lineRule="auto"/>
        <w:jc w:val="both"/>
        <w:rPr>
          <w:rFonts w:ascii="Times New Roman" w:hAnsi="Times New Roman"/>
          <w:sz w:val="24"/>
          <w:szCs w:val="24"/>
        </w:rPr>
      </w:pPr>
      <w:r w:rsidRPr="009D0057">
        <w:rPr>
          <w:rFonts w:ascii="Times New Roman" w:hAnsi="Times New Roman"/>
          <w:sz w:val="24"/>
          <w:szCs w:val="24"/>
        </w:rPr>
        <w:lastRenderedPageBreak/>
        <w:t>*учебный предмет «История» реализуется в системе общего образования через учебные курсы «История» в 5- 8 классах, «История России» и «Всеобщая история» в 9 -11 классах в объеме, предусмотренным соответствующими федеральными программами;</w:t>
      </w:r>
    </w:p>
    <w:p w:rsidR="00610CDC" w:rsidRPr="009D0057" w:rsidRDefault="00610CDC" w:rsidP="00DB18F8">
      <w:pPr>
        <w:pStyle w:val="11"/>
        <w:spacing w:line="276" w:lineRule="auto"/>
        <w:jc w:val="both"/>
        <w:rPr>
          <w:rFonts w:ascii="Times New Roman" w:hAnsi="Times New Roman"/>
          <w:sz w:val="24"/>
          <w:szCs w:val="24"/>
        </w:rPr>
      </w:pPr>
      <w:r w:rsidRPr="009D0057">
        <w:rPr>
          <w:rFonts w:ascii="Times New Roman" w:hAnsi="Times New Roman"/>
          <w:sz w:val="24"/>
          <w:szCs w:val="24"/>
        </w:rPr>
        <w:t>*учебный предмет «Обществознание» является интегрированным, построен по модульному принципу и включает в себя разделы «Общество», «Человек», «Социальная сфера», «Политика», «Экономика», «Право»;</w:t>
      </w:r>
    </w:p>
    <w:p w:rsidR="00610CDC" w:rsidRPr="009D0057" w:rsidRDefault="00610CDC" w:rsidP="00DB18F8">
      <w:pPr>
        <w:pStyle w:val="11"/>
        <w:spacing w:line="276" w:lineRule="auto"/>
        <w:jc w:val="both"/>
        <w:rPr>
          <w:rFonts w:ascii="Times New Roman" w:hAnsi="Times New Roman"/>
          <w:sz w:val="24"/>
          <w:szCs w:val="24"/>
        </w:rPr>
      </w:pPr>
      <w:r w:rsidRPr="009D0057">
        <w:rPr>
          <w:rFonts w:ascii="Times New Roman" w:hAnsi="Times New Roman"/>
          <w:sz w:val="24"/>
          <w:szCs w:val="24"/>
        </w:rPr>
        <w:t>*предмет естествознание не изучается, но в учебном плане предусмотрено изучение трех предметов -  физика, химия, биология;</w:t>
      </w:r>
    </w:p>
    <w:p w:rsidR="00610CDC" w:rsidRPr="009D0057" w:rsidRDefault="00610CDC" w:rsidP="00DB18F8">
      <w:pPr>
        <w:pStyle w:val="11"/>
        <w:spacing w:line="276" w:lineRule="auto"/>
        <w:jc w:val="both"/>
        <w:rPr>
          <w:rFonts w:ascii="Times New Roman" w:hAnsi="Times New Roman"/>
          <w:sz w:val="24"/>
          <w:szCs w:val="24"/>
        </w:rPr>
      </w:pPr>
      <w:r w:rsidRPr="009D0057">
        <w:rPr>
          <w:rFonts w:ascii="Times New Roman" w:hAnsi="Times New Roman"/>
          <w:sz w:val="24"/>
          <w:szCs w:val="24"/>
        </w:rPr>
        <w:t>*согласно региональному компоненту государственного стандарта общего образования учебный пред</w:t>
      </w:r>
      <w:r>
        <w:rPr>
          <w:rFonts w:ascii="Times New Roman" w:hAnsi="Times New Roman"/>
          <w:sz w:val="24"/>
          <w:szCs w:val="24"/>
        </w:rPr>
        <w:t xml:space="preserve">мет «Технология» изучается в </w:t>
      </w:r>
      <w:r w:rsidRPr="009D0057">
        <w:rPr>
          <w:rFonts w:ascii="Times New Roman" w:hAnsi="Times New Roman"/>
          <w:sz w:val="24"/>
          <w:szCs w:val="24"/>
        </w:rPr>
        <w:t>9 классах в объеме 34 часов; учебный курс «Предпрофильная подготовка» в объеме 34 часов с обязательным включением разделов «Информационная работа» и «Профильная ориентация»</w:t>
      </w:r>
      <w:r>
        <w:rPr>
          <w:rFonts w:ascii="Times New Roman" w:hAnsi="Times New Roman"/>
          <w:sz w:val="24"/>
          <w:szCs w:val="24"/>
        </w:rPr>
        <w:t>;</w:t>
      </w:r>
    </w:p>
    <w:p w:rsidR="00610CDC" w:rsidRDefault="00610CDC" w:rsidP="00DB18F8">
      <w:pPr>
        <w:pStyle w:val="a3"/>
        <w:spacing w:line="276" w:lineRule="auto"/>
        <w:rPr>
          <w:sz w:val="24"/>
          <w:lang w:eastAsia="ru-RU"/>
        </w:rPr>
      </w:pPr>
      <w:r w:rsidRPr="00610CDC">
        <w:rPr>
          <w:sz w:val="24"/>
          <w:lang w:eastAsia="ru-RU"/>
        </w:rPr>
        <w:t>Учебный план размещен на официальном сайте школы.</w:t>
      </w:r>
    </w:p>
    <w:p w:rsidR="00610CDC" w:rsidRPr="00610CDC" w:rsidRDefault="00610CDC" w:rsidP="00DB18F8">
      <w:pPr>
        <w:pStyle w:val="a3"/>
        <w:spacing w:line="276" w:lineRule="auto"/>
        <w:rPr>
          <w:sz w:val="24"/>
          <w:lang w:eastAsia="ru-RU"/>
        </w:rPr>
      </w:pPr>
    </w:p>
    <w:p w:rsidR="00CB44C0" w:rsidRPr="00CB44C0" w:rsidRDefault="00CB44C0" w:rsidP="004F6A89">
      <w:pPr>
        <w:shd w:val="clear" w:color="auto" w:fill="FFFFFF"/>
        <w:spacing w:after="150" w:line="276" w:lineRule="auto"/>
        <w:jc w:val="both"/>
        <w:rPr>
          <w:rFonts w:eastAsia="Times New Roman" w:cs="Times New Roman"/>
          <w:b/>
          <w:sz w:val="24"/>
          <w:szCs w:val="28"/>
          <w:lang w:eastAsia="ru-RU"/>
        </w:rPr>
      </w:pPr>
      <w:r w:rsidRPr="00CB44C0">
        <w:rPr>
          <w:rFonts w:eastAsia="Times New Roman" w:cs="Times New Roman"/>
          <w:b/>
          <w:sz w:val="24"/>
          <w:szCs w:val="28"/>
          <w:lang w:eastAsia="ru-RU"/>
        </w:rPr>
        <w:t xml:space="preserve">4.3. </w:t>
      </w:r>
      <w:r>
        <w:rPr>
          <w:rFonts w:eastAsia="Times New Roman" w:cs="Times New Roman"/>
          <w:b/>
          <w:sz w:val="24"/>
          <w:szCs w:val="28"/>
          <w:lang w:eastAsia="ru-RU"/>
        </w:rPr>
        <w:t>О</w:t>
      </w:r>
      <w:r w:rsidRPr="00CB44C0">
        <w:rPr>
          <w:rFonts w:eastAsia="Times New Roman" w:cs="Times New Roman"/>
          <w:b/>
          <w:sz w:val="24"/>
          <w:szCs w:val="28"/>
          <w:lang w:eastAsia="ru-RU"/>
        </w:rPr>
        <w:t>рганизация текущего контроля успеваемости и промежуточной аттестации</w:t>
      </w:r>
    </w:p>
    <w:p w:rsidR="00E15E33" w:rsidRPr="00EF2DA9" w:rsidRDefault="00E15E33" w:rsidP="00E15E33">
      <w:pPr>
        <w:shd w:val="clear" w:color="auto" w:fill="FFFFFF"/>
        <w:spacing w:after="150" w:line="276" w:lineRule="auto"/>
        <w:jc w:val="both"/>
        <w:rPr>
          <w:rFonts w:eastAsia="Times New Roman" w:cs="Times New Roman"/>
          <w:b/>
          <w:i/>
          <w:sz w:val="24"/>
          <w:szCs w:val="28"/>
          <w:lang w:eastAsia="ru-RU"/>
        </w:rPr>
      </w:pPr>
      <w:r>
        <w:rPr>
          <w:rFonts w:eastAsia="Times New Roman" w:cs="Times New Roman"/>
          <w:sz w:val="24"/>
          <w:szCs w:val="28"/>
          <w:lang w:eastAsia="ru-RU"/>
        </w:rPr>
        <w:t xml:space="preserve">   </w:t>
      </w:r>
      <w:r w:rsidRPr="00EF2DA9">
        <w:rPr>
          <w:rFonts w:eastAsia="Times New Roman" w:cs="Times New Roman"/>
          <w:b/>
          <w:i/>
          <w:sz w:val="24"/>
          <w:szCs w:val="28"/>
          <w:lang w:eastAsia="ru-RU"/>
        </w:rPr>
        <w:t xml:space="preserve">На сегодняшний день показатель качества обученности учащихся был и остается первым и основным при оценке эффективности деятельности школы. Проведя сравнительный анализ результативности обучения учащихся школы, наблюдается не высокий уровень качества знаний. </w:t>
      </w:r>
    </w:p>
    <w:p w:rsidR="00E15E33" w:rsidRPr="00906947" w:rsidRDefault="00E15E33" w:rsidP="00E15E33">
      <w:pPr>
        <w:shd w:val="clear" w:color="auto" w:fill="FFFFFF"/>
        <w:spacing w:after="150" w:line="276" w:lineRule="auto"/>
        <w:jc w:val="both"/>
        <w:rPr>
          <w:rFonts w:eastAsia="Times New Roman" w:cs="Times New Roman"/>
          <w:sz w:val="24"/>
          <w:szCs w:val="28"/>
          <w:lang w:eastAsia="ru-RU"/>
        </w:rPr>
      </w:pPr>
      <w:r w:rsidRPr="00906947">
        <w:rPr>
          <w:rFonts w:eastAsia="Times New Roman" w:cs="Times New Roman"/>
          <w:sz w:val="24"/>
          <w:szCs w:val="28"/>
          <w:lang w:eastAsia="ru-RU"/>
        </w:rPr>
        <w:t>В 2015 – 2016 учебном году из 333 обучающихся: 26 отличников и 15 человек оставлено на повторный год обучения.</w:t>
      </w:r>
    </w:p>
    <w:p w:rsidR="00E15E33" w:rsidRDefault="00E15E33" w:rsidP="00E15E33">
      <w:pPr>
        <w:shd w:val="clear" w:color="auto" w:fill="FFFFFF"/>
        <w:spacing w:after="150" w:line="276" w:lineRule="auto"/>
        <w:jc w:val="both"/>
        <w:rPr>
          <w:rFonts w:eastAsia="Times New Roman" w:cs="Times New Roman"/>
          <w:sz w:val="24"/>
          <w:szCs w:val="28"/>
          <w:lang w:eastAsia="ru-RU"/>
        </w:rPr>
      </w:pPr>
      <w:r w:rsidRPr="004F6A89">
        <w:rPr>
          <w:rFonts w:eastAsia="Times New Roman" w:cs="Times New Roman"/>
          <w:sz w:val="24"/>
          <w:szCs w:val="28"/>
          <w:lang w:eastAsia="ru-RU"/>
        </w:rPr>
        <w:t>В 2016 – 2017 учебном году</w:t>
      </w:r>
      <w:r w:rsidRPr="00664FB6">
        <w:rPr>
          <w:rFonts w:eastAsia="Times New Roman" w:cs="Times New Roman"/>
          <w:sz w:val="24"/>
          <w:szCs w:val="28"/>
          <w:lang w:eastAsia="ru-RU"/>
        </w:rPr>
        <w:t xml:space="preserve"> в итоге из 336 обучающихся: 23 отличника и 13 человек оставлено на повторный год обучения.</w:t>
      </w:r>
    </w:p>
    <w:p w:rsidR="00E15E33" w:rsidRPr="00F32A5D" w:rsidRDefault="00E15E33" w:rsidP="00E15E33">
      <w:pPr>
        <w:shd w:val="clear" w:color="auto" w:fill="FFFFFF"/>
        <w:spacing w:after="150" w:line="276" w:lineRule="auto"/>
        <w:jc w:val="both"/>
        <w:rPr>
          <w:rFonts w:eastAsia="Times New Roman" w:cs="Times New Roman"/>
          <w:sz w:val="24"/>
          <w:szCs w:val="28"/>
          <w:lang w:eastAsia="ru-RU"/>
        </w:rPr>
      </w:pPr>
      <w:r w:rsidRPr="00F32A5D">
        <w:rPr>
          <w:rFonts w:eastAsia="Times New Roman" w:cs="Times New Roman"/>
          <w:sz w:val="24"/>
          <w:szCs w:val="28"/>
          <w:lang w:eastAsia="ru-RU"/>
        </w:rPr>
        <w:t>В 2017 – 2018 учебном году в итоге из 331 обучающихся: 28 отличников и 6 человек оставлено на повторный год обучения.</w:t>
      </w:r>
    </w:p>
    <w:p w:rsidR="00E15E33" w:rsidRDefault="00E15E33" w:rsidP="00E15E33">
      <w:pPr>
        <w:autoSpaceDE w:val="0"/>
        <w:autoSpaceDN w:val="0"/>
        <w:spacing w:line="276" w:lineRule="auto"/>
        <w:jc w:val="both"/>
        <w:rPr>
          <w:rFonts w:eastAsia="Times New Roman" w:cs="Times New Roman"/>
          <w:color w:val="000000"/>
          <w:sz w:val="24"/>
          <w:szCs w:val="28"/>
          <w:lang w:eastAsia="ru-RU"/>
        </w:rPr>
      </w:pPr>
      <w:r>
        <w:rPr>
          <w:rFonts w:eastAsia="Times New Roman" w:cs="Times New Roman"/>
          <w:color w:val="000000"/>
          <w:sz w:val="24"/>
          <w:szCs w:val="28"/>
          <w:lang w:eastAsia="ru-RU"/>
        </w:rPr>
        <w:t xml:space="preserve">Согласно плану ВШК в школе проводится входной, промежуточный и итоговый контроль качества образования по каждому учебному предмету. Проводился контроль за низкомотивированными учащимися, велась работа с детьми имеющими повышенный уровень развития учебно-познавательной деятельности. Проведена большая работа по подготовке к ГИА, контроль преподаванием учебных предметов педагогами. </w:t>
      </w:r>
    </w:p>
    <w:p w:rsidR="00DB18F8" w:rsidRPr="00DB18F8" w:rsidRDefault="009B4DBB" w:rsidP="004F6A89">
      <w:pPr>
        <w:shd w:val="clear" w:color="auto" w:fill="FFFFFF"/>
        <w:spacing w:after="150" w:line="276" w:lineRule="auto"/>
        <w:jc w:val="both"/>
        <w:rPr>
          <w:sz w:val="24"/>
        </w:rPr>
      </w:pPr>
      <w:r w:rsidRPr="00DB18F8">
        <w:rPr>
          <w:sz w:val="24"/>
        </w:rPr>
        <w:t>Текущая аттестация обучающихся.</w:t>
      </w:r>
    </w:p>
    <w:p w:rsidR="00F32A5D" w:rsidRPr="00F32A5D" w:rsidRDefault="009B4DBB" w:rsidP="004F6A89">
      <w:pPr>
        <w:shd w:val="clear" w:color="auto" w:fill="FFFFFF"/>
        <w:spacing w:after="150" w:line="276" w:lineRule="auto"/>
        <w:jc w:val="both"/>
        <w:rPr>
          <w:sz w:val="24"/>
        </w:rPr>
      </w:pPr>
      <w:r w:rsidRPr="00DB18F8">
        <w:rPr>
          <w:sz w:val="24"/>
        </w:rPr>
        <w:t xml:space="preserve"> Текущей аттестации подлежат обучающиеся всех классов школы. В 1 классах балльное оценивание обучающихся не проводится. Оценивание обучающихся 1х классов проводится согласно Положению о безоценочном обучении обучающих 1 класса</w:t>
      </w:r>
      <w:r w:rsidR="00610CDC" w:rsidRPr="00DB18F8">
        <w:rPr>
          <w:sz w:val="24"/>
        </w:rPr>
        <w:t xml:space="preserve"> (</w:t>
      </w:r>
      <w:r w:rsidRPr="00DB18F8">
        <w:rPr>
          <w:sz w:val="24"/>
        </w:rPr>
        <w:t>про</w:t>
      </w:r>
      <w:r w:rsidR="00610CDC" w:rsidRPr="00DB18F8">
        <w:rPr>
          <w:sz w:val="24"/>
        </w:rPr>
        <w:t>токол педсовета №8 от 28.05.11г</w:t>
      </w:r>
      <w:r w:rsidRPr="00DB18F8">
        <w:rPr>
          <w:sz w:val="24"/>
        </w:rPr>
        <w:t>). Текущая аттестация обучающихся 2-11 классов включает в себя поурочное, по</w:t>
      </w:r>
      <w:r w:rsidR="003C0E36" w:rsidRPr="00DB18F8">
        <w:rPr>
          <w:sz w:val="24"/>
        </w:rPr>
        <w:t xml:space="preserve"> </w:t>
      </w:r>
      <w:r w:rsidRPr="00DB18F8">
        <w:rPr>
          <w:sz w:val="24"/>
        </w:rPr>
        <w:t>темное и по</w:t>
      </w:r>
      <w:r w:rsidR="003C0E36" w:rsidRPr="00DB18F8">
        <w:rPr>
          <w:sz w:val="24"/>
        </w:rPr>
        <w:t xml:space="preserve"> </w:t>
      </w:r>
      <w:r w:rsidRPr="00DB18F8">
        <w:rPr>
          <w:sz w:val="24"/>
        </w:rPr>
        <w:t>четвертное оценивание результатов их учебы по пятибалльной системе.</w:t>
      </w:r>
      <w:r w:rsidRPr="003C0E36">
        <w:rPr>
          <w:color w:val="FF0000"/>
          <w:sz w:val="24"/>
        </w:rPr>
        <w:t xml:space="preserve"> </w:t>
      </w:r>
      <w:r w:rsidRPr="00F32A5D">
        <w:rPr>
          <w:sz w:val="24"/>
        </w:rPr>
        <w:t xml:space="preserve">Периодичность тематического контроля, проводимого учителем, определяется календарно-тематическим планированием по каждому курсу, принятым на методическом объединении и утвержденным директором школы.  В случае отсутствия ученика на контрольной работе без уважительной причины работа выполняется им в индивидуальном порядке во время, назначенное учителем. Во 2 - 9 классах отметки выставляются по четвертям, а в10-11 классах по полугодиям. Ученики, обучающиеся по индивидуальным учебным планам, аттестуются по предметам, включенным в этот план. С целью информирования обучающихся и предоставления им возможности для улучшения отметки за четверть предусматривается предварительное выставление отметок по каждому предмету учебного плана за </w:t>
      </w:r>
      <w:r w:rsidR="00F32A5D" w:rsidRPr="00F32A5D">
        <w:rPr>
          <w:sz w:val="24"/>
        </w:rPr>
        <w:t xml:space="preserve">1-2 </w:t>
      </w:r>
      <w:r w:rsidRPr="00F32A5D">
        <w:rPr>
          <w:sz w:val="24"/>
        </w:rPr>
        <w:t>недел</w:t>
      </w:r>
      <w:r w:rsidR="00F32A5D" w:rsidRPr="00F32A5D">
        <w:rPr>
          <w:sz w:val="24"/>
        </w:rPr>
        <w:t>и</w:t>
      </w:r>
      <w:r w:rsidRPr="00F32A5D">
        <w:rPr>
          <w:sz w:val="24"/>
        </w:rPr>
        <w:t xml:space="preserve"> до окончания четверти. </w:t>
      </w:r>
    </w:p>
    <w:p w:rsidR="00F32A5D" w:rsidRPr="00F32A5D" w:rsidRDefault="009B4DBB" w:rsidP="004F6A89">
      <w:pPr>
        <w:shd w:val="clear" w:color="auto" w:fill="FFFFFF"/>
        <w:spacing w:after="150" w:line="276" w:lineRule="auto"/>
        <w:jc w:val="both"/>
        <w:rPr>
          <w:sz w:val="24"/>
        </w:rPr>
      </w:pPr>
      <w:r w:rsidRPr="00F32A5D">
        <w:rPr>
          <w:sz w:val="24"/>
        </w:rPr>
        <w:t xml:space="preserve">Промежуточная (годовая) аттестация обучающихся. </w:t>
      </w:r>
    </w:p>
    <w:p w:rsidR="00CB44C0" w:rsidRPr="00F32A5D" w:rsidRDefault="009B4DBB" w:rsidP="004F6A89">
      <w:pPr>
        <w:shd w:val="clear" w:color="auto" w:fill="FFFFFF"/>
        <w:spacing w:after="150" w:line="276" w:lineRule="auto"/>
        <w:jc w:val="both"/>
        <w:rPr>
          <w:color w:val="FF0000"/>
          <w:sz w:val="24"/>
        </w:rPr>
      </w:pPr>
      <w:r w:rsidRPr="00F32A5D">
        <w:rPr>
          <w:sz w:val="24"/>
        </w:rPr>
        <w:lastRenderedPageBreak/>
        <w:t>Промежуточная аттестация (итоговый контроль) в переводных классах (2-8,10) может проводиться в следующих формах: итоговая контрольная работа, переводные письменные и устные экзамены, собеседование,</w:t>
      </w:r>
      <w:r w:rsidR="00F32A5D" w:rsidRPr="00F32A5D">
        <w:rPr>
          <w:sz w:val="24"/>
        </w:rPr>
        <w:t xml:space="preserve"> билеты,</w:t>
      </w:r>
      <w:r w:rsidRPr="00F32A5D">
        <w:rPr>
          <w:sz w:val="24"/>
        </w:rPr>
        <w:t xml:space="preserve"> итоговый опрос, тестирование, защита рефератов и творческих работ, защита проектов и другие формы. Решение о проведении такой аттестации в текущем учебном году принимается не позднее </w:t>
      </w:r>
      <w:r w:rsidR="00F32A5D" w:rsidRPr="00F32A5D">
        <w:rPr>
          <w:sz w:val="24"/>
        </w:rPr>
        <w:t>марта</w:t>
      </w:r>
      <w:r w:rsidRPr="00F32A5D">
        <w:rPr>
          <w:sz w:val="24"/>
        </w:rPr>
        <w:t xml:space="preserve"> месяца педагогическим советом Школы, который определяет формы, порядок и сроки проведения аттестации. Решение педагогического совета по данному вопросу доводится до сведения участников образовательного процесса приказом директора Школы.</w:t>
      </w:r>
      <w:r w:rsidR="00F32A5D">
        <w:rPr>
          <w:color w:val="FF0000"/>
          <w:sz w:val="24"/>
        </w:rPr>
        <w:t xml:space="preserve"> </w:t>
      </w:r>
      <w:r w:rsidRPr="003C0E36">
        <w:rPr>
          <w:color w:val="FF0000"/>
          <w:sz w:val="24"/>
        </w:rPr>
        <w:t xml:space="preserve"> </w:t>
      </w:r>
      <w:r w:rsidRPr="00F32A5D">
        <w:rPr>
          <w:sz w:val="24"/>
        </w:rPr>
        <w:t>Тексты и задания для проведения годовой аттестации разрабатываются и принимаются на школьных методических объединениях. Весь контролирующий материал сдается заместител</w:t>
      </w:r>
      <w:r w:rsidR="00F32A5D" w:rsidRPr="00F32A5D">
        <w:rPr>
          <w:sz w:val="24"/>
        </w:rPr>
        <w:t>ю</w:t>
      </w:r>
      <w:r w:rsidRPr="00F32A5D">
        <w:rPr>
          <w:sz w:val="24"/>
        </w:rPr>
        <w:t xml:space="preserve"> директора школы по учебной работе за две недели до начала аттестационного периода. Промежуточная аттестация проводится ориентировочно с 1</w:t>
      </w:r>
      <w:r w:rsidR="00F32A5D" w:rsidRPr="00F32A5D">
        <w:rPr>
          <w:sz w:val="24"/>
        </w:rPr>
        <w:t>0</w:t>
      </w:r>
      <w:r w:rsidRPr="00F32A5D">
        <w:rPr>
          <w:sz w:val="24"/>
        </w:rPr>
        <w:t xml:space="preserve"> по 31 мая. Итоги промежуточной аттестации обучающихся отражаются отдельной графой в классных журналах</w:t>
      </w:r>
      <w:r w:rsidR="00F32A5D" w:rsidRPr="00F32A5D">
        <w:rPr>
          <w:sz w:val="24"/>
        </w:rPr>
        <w:t>.</w:t>
      </w:r>
      <w:r w:rsidRPr="00F32A5D">
        <w:rPr>
          <w:sz w:val="24"/>
        </w:rPr>
        <w:t xml:space="preserve"> Итоговая отметка по учебному предмету в переводных классах выставляется учителем на основе среднестатистического между годовой отметкой и отметкой, полученной обучающимися по результатам промежуточной аттестации. Положительная итоговая отметка не может быть выставлена при получении неудовлетворительной отметки по результатам промежуточной аттестации. Письменные работы и протоколы устных ответов обучающихся в ходе промежуточной аттестации хранятся в школе в течение одного года. Перевод обучающегося производится по решению педагогического совета школы.</w:t>
      </w:r>
    </w:p>
    <w:p w:rsidR="006B020A" w:rsidRPr="009C610C" w:rsidRDefault="006B020A" w:rsidP="00E15E33">
      <w:pPr>
        <w:spacing w:line="276" w:lineRule="auto"/>
        <w:rPr>
          <w:rFonts w:eastAsia="Times New Roman" w:cs="Times New Roman"/>
          <w:sz w:val="24"/>
          <w:szCs w:val="24"/>
          <w:lang w:eastAsia="ru-RU"/>
        </w:rPr>
      </w:pPr>
      <w:r w:rsidRPr="00240E3A">
        <w:rPr>
          <w:rFonts w:eastAsia="Times New Roman" w:cs="Times New Roman"/>
          <w:b/>
          <w:sz w:val="24"/>
          <w:szCs w:val="24"/>
          <w:lang w:eastAsia="ru-RU"/>
        </w:rPr>
        <w:t>Домашнее задание, посещаемость занятий.</w:t>
      </w:r>
    </w:p>
    <w:p w:rsidR="006B020A" w:rsidRPr="009C610C" w:rsidRDefault="006B020A" w:rsidP="006B020A">
      <w:pPr>
        <w:spacing w:line="276" w:lineRule="auto"/>
        <w:jc w:val="both"/>
        <w:rPr>
          <w:rFonts w:eastAsia="Times New Roman" w:cs="Times New Roman"/>
          <w:sz w:val="24"/>
          <w:szCs w:val="24"/>
          <w:lang w:eastAsia="ru-RU"/>
        </w:rPr>
      </w:pPr>
      <w:r>
        <w:rPr>
          <w:rFonts w:eastAsia="Times New Roman" w:cs="Times New Roman"/>
          <w:sz w:val="24"/>
          <w:szCs w:val="24"/>
          <w:lang w:eastAsia="ru-RU"/>
        </w:rPr>
        <w:t xml:space="preserve">В </w:t>
      </w:r>
      <w:r w:rsidRPr="009C610C">
        <w:rPr>
          <w:rFonts w:eastAsia="Times New Roman" w:cs="Times New Roman"/>
          <w:sz w:val="24"/>
          <w:szCs w:val="24"/>
          <w:lang w:eastAsia="ru-RU"/>
        </w:rPr>
        <w:t>201</w:t>
      </w:r>
      <w:r>
        <w:rPr>
          <w:rFonts w:eastAsia="Times New Roman" w:cs="Times New Roman"/>
          <w:sz w:val="24"/>
          <w:szCs w:val="24"/>
          <w:lang w:eastAsia="ru-RU"/>
        </w:rPr>
        <w:t xml:space="preserve">8 </w:t>
      </w:r>
      <w:r w:rsidRPr="009C610C">
        <w:rPr>
          <w:rFonts w:eastAsia="Times New Roman" w:cs="Times New Roman"/>
          <w:sz w:val="24"/>
          <w:szCs w:val="24"/>
          <w:lang w:eastAsia="ru-RU"/>
        </w:rPr>
        <w:t xml:space="preserve">учебном году работа педагогического коллектива школы была направлена на </w:t>
      </w:r>
      <w:r>
        <w:rPr>
          <w:rFonts w:eastAsia="Times New Roman" w:cs="Times New Roman"/>
          <w:sz w:val="24"/>
          <w:szCs w:val="24"/>
          <w:lang w:eastAsia="ru-RU"/>
        </w:rPr>
        <w:t xml:space="preserve"> </w:t>
      </w:r>
      <w:r w:rsidRPr="009C610C">
        <w:rPr>
          <w:rFonts w:eastAsia="Times New Roman" w:cs="Times New Roman"/>
          <w:sz w:val="24"/>
          <w:szCs w:val="24"/>
          <w:lang w:eastAsia="ru-RU"/>
        </w:rPr>
        <w:t>сохранение здоровья учащихся как приоритетного направле</w:t>
      </w:r>
      <w:r>
        <w:rPr>
          <w:rFonts w:eastAsia="Times New Roman" w:cs="Times New Roman"/>
          <w:sz w:val="24"/>
          <w:szCs w:val="24"/>
          <w:lang w:eastAsia="ru-RU"/>
        </w:rPr>
        <w:t xml:space="preserve">ния государственной политики в </w:t>
      </w:r>
      <w:r w:rsidRPr="009C610C">
        <w:rPr>
          <w:rFonts w:eastAsia="Times New Roman" w:cs="Times New Roman"/>
          <w:sz w:val="24"/>
          <w:szCs w:val="24"/>
          <w:lang w:eastAsia="ru-RU"/>
        </w:rPr>
        <w:t xml:space="preserve">соответствии с </w:t>
      </w:r>
      <w:r>
        <w:rPr>
          <w:rFonts w:eastAsia="Times New Roman" w:cs="Times New Roman"/>
          <w:sz w:val="24"/>
          <w:szCs w:val="24"/>
          <w:lang w:eastAsia="ru-RU"/>
        </w:rPr>
        <w:t>Федеральным з</w:t>
      </w:r>
      <w:r w:rsidRPr="009C610C">
        <w:rPr>
          <w:rFonts w:eastAsia="Times New Roman" w:cs="Times New Roman"/>
          <w:sz w:val="24"/>
          <w:szCs w:val="24"/>
          <w:lang w:eastAsia="ru-RU"/>
        </w:rPr>
        <w:t>аконом «Об образовании</w:t>
      </w:r>
      <w:r w:rsidRPr="00CD15A7">
        <w:rPr>
          <w:rFonts w:eastAsia="Times New Roman" w:cs="Times New Roman"/>
          <w:sz w:val="24"/>
          <w:szCs w:val="24"/>
          <w:lang w:eastAsia="ru-RU"/>
        </w:rPr>
        <w:t xml:space="preserve"> </w:t>
      </w:r>
      <w:r w:rsidRPr="009C610C">
        <w:rPr>
          <w:rFonts w:eastAsia="Times New Roman" w:cs="Times New Roman"/>
          <w:sz w:val="24"/>
          <w:szCs w:val="24"/>
          <w:lang w:eastAsia="ru-RU"/>
        </w:rPr>
        <w:t>РФ».</w:t>
      </w:r>
    </w:p>
    <w:p w:rsidR="006B020A" w:rsidRPr="009C610C" w:rsidRDefault="006B020A" w:rsidP="006B020A">
      <w:pPr>
        <w:spacing w:line="276" w:lineRule="auto"/>
        <w:jc w:val="both"/>
        <w:rPr>
          <w:rFonts w:eastAsia="Times New Roman" w:cs="Times New Roman"/>
          <w:sz w:val="24"/>
          <w:szCs w:val="24"/>
          <w:lang w:eastAsia="ru-RU"/>
        </w:rPr>
      </w:pPr>
      <w:r w:rsidRPr="009C610C">
        <w:rPr>
          <w:rFonts w:eastAsia="Times New Roman" w:cs="Times New Roman"/>
          <w:sz w:val="24"/>
          <w:szCs w:val="24"/>
          <w:lang w:eastAsia="ru-RU"/>
        </w:rPr>
        <w:t>Анализ дозировки домашнего задания проводился с целями:</w:t>
      </w:r>
    </w:p>
    <w:p w:rsidR="006B020A" w:rsidRPr="009C610C" w:rsidRDefault="006B020A" w:rsidP="006B020A">
      <w:pPr>
        <w:spacing w:line="276" w:lineRule="auto"/>
        <w:jc w:val="both"/>
        <w:rPr>
          <w:rFonts w:eastAsia="Times New Roman" w:cs="Times New Roman"/>
          <w:sz w:val="24"/>
          <w:szCs w:val="24"/>
          <w:lang w:eastAsia="ru-RU"/>
        </w:rPr>
      </w:pPr>
      <w:r w:rsidRPr="009C610C">
        <w:rPr>
          <w:rFonts w:eastAsia="Times New Roman" w:cs="Times New Roman"/>
          <w:sz w:val="24"/>
          <w:szCs w:val="24"/>
          <w:lang w:eastAsia="ru-RU"/>
        </w:rPr>
        <w:t xml:space="preserve">-выявления влияния дозировки домашнего задания на протекание адаптационного процесса </w:t>
      </w:r>
    </w:p>
    <w:p w:rsidR="006B020A" w:rsidRPr="009C610C" w:rsidRDefault="006B020A" w:rsidP="006B020A">
      <w:pPr>
        <w:spacing w:line="276" w:lineRule="auto"/>
        <w:jc w:val="both"/>
        <w:rPr>
          <w:rFonts w:eastAsia="Times New Roman" w:cs="Times New Roman"/>
          <w:sz w:val="24"/>
          <w:szCs w:val="24"/>
          <w:lang w:eastAsia="ru-RU"/>
        </w:rPr>
      </w:pPr>
      <w:r w:rsidRPr="009C610C">
        <w:rPr>
          <w:rFonts w:eastAsia="Times New Roman" w:cs="Times New Roman"/>
          <w:sz w:val="24"/>
          <w:szCs w:val="24"/>
          <w:lang w:eastAsia="ru-RU"/>
        </w:rPr>
        <w:t>при переходе на средний уровень</w:t>
      </w:r>
      <w:r>
        <w:rPr>
          <w:rFonts w:eastAsia="Times New Roman" w:cs="Times New Roman"/>
          <w:sz w:val="24"/>
          <w:szCs w:val="24"/>
          <w:lang w:eastAsia="ru-RU"/>
        </w:rPr>
        <w:t xml:space="preserve"> </w:t>
      </w:r>
      <w:r w:rsidRPr="009C610C">
        <w:rPr>
          <w:rFonts w:eastAsia="Times New Roman" w:cs="Times New Roman"/>
          <w:sz w:val="24"/>
          <w:szCs w:val="24"/>
          <w:lang w:eastAsia="ru-RU"/>
        </w:rPr>
        <w:t>обучения;</w:t>
      </w:r>
    </w:p>
    <w:p w:rsidR="006B020A" w:rsidRPr="009C610C" w:rsidRDefault="006B020A" w:rsidP="006B020A">
      <w:pPr>
        <w:spacing w:line="276" w:lineRule="auto"/>
        <w:jc w:val="both"/>
        <w:rPr>
          <w:rFonts w:eastAsia="Times New Roman" w:cs="Times New Roman"/>
          <w:sz w:val="24"/>
          <w:szCs w:val="24"/>
          <w:lang w:eastAsia="ru-RU"/>
        </w:rPr>
      </w:pPr>
      <w:r w:rsidRPr="009C610C">
        <w:rPr>
          <w:rFonts w:eastAsia="Times New Roman" w:cs="Times New Roman"/>
          <w:sz w:val="24"/>
          <w:szCs w:val="24"/>
          <w:lang w:eastAsia="ru-RU"/>
        </w:rPr>
        <w:t>-выявления обеспечения индивидуализации учебной нагрузки и домашнего задания в зависимости от физиологических и психологических особенностей учащихся;</w:t>
      </w:r>
    </w:p>
    <w:p w:rsidR="006B020A" w:rsidRPr="009C610C" w:rsidRDefault="006B020A" w:rsidP="006B020A">
      <w:pPr>
        <w:spacing w:line="276" w:lineRule="auto"/>
        <w:jc w:val="both"/>
        <w:rPr>
          <w:rFonts w:eastAsia="Times New Roman" w:cs="Times New Roman"/>
          <w:sz w:val="24"/>
          <w:szCs w:val="24"/>
          <w:lang w:eastAsia="ru-RU"/>
        </w:rPr>
      </w:pPr>
      <w:r w:rsidRPr="009C610C">
        <w:rPr>
          <w:rFonts w:eastAsia="Times New Roman" w:cs="Times New Roman"/>
          <w:sz w:val="24"/>
          <w:szCs w:val="24"/>
          <w:lang w:eastAsia="ru-RU"/>
        </w:rPr>
        <w:t>-задания в период итоговой аттестации учащихся 9, 11 классов.</w:t>
      </w:r>
    </w:p>
    <w:p w:rsidR="006B020A" w:rsidRPr="009C610C" w:rsidRDefault="006B020A" w:rsidP="006B020A">
      <w:pPr>
        <w:spacing w:line="276" w:lineRule="auto"/>
        <w:jc w:val="both"/>
        <w:rPr>
          <w:rFonts w:eastAsia="Times New Roman" w:cs="Times New Roman"/>
          <w:sz w:val="24"/>
          <w:szCs w:val="24"/>
          <w:lang w:eastAsia="ru-RU"/>
        </w:rPr>
      </w:pPr>
      <w:r w:rsidRPr="009C610C">
        <w:rPr>
          <w:rFonts w:eastAsia="Times New Roman" w:cs="Times New Roman"/>
          <w:sz w:val="24"/>
          <w:szCs w:val="24"/>
          <w:lang w:eastAsia="ru-RU"/>
        </w:rPr>
        <w:t>В течение года анализировалась работа классных руководителей по вопросам:</w:t>
      </w:r>
    </w:p>
    <w:p w:rsidR="006B020A" w:rsidRDefault="006B020A" w:rsidP="006B020A">
      <w:pPr>
        <w:spacing w:line="276" w:lineRule="auto"/>
        <w:jc w:val="both"/>
        <w:rPr>
          <w:rFonts w:eastAsia="Times New Roman" w:cs="Times New Roman"/>
          <w:sz w:val="24"/>
          <w:szCs w:val="24"/>
          <w:lang w:eastAsia="ru-RU"/>
        </w:rPr>
      </w:pPr>
      <w:r w:rsidRPr="009C610C">
        <w:rPr>
          <w:rFonts w:eastAsia="Times New Roman" w:cs="Times New Roman"/>
          <w:sz w:val="24"/>
          <w:szCs w:val="24"/>
          <w:lang w:eastAsia="ru-RU"/>
        </w:rPr>
        <w:t>-</w:t>
      </w:r>
      <w:r>
        <w:rPr>
          <w:rFonts w:eastAsia="Times New Roman" w:cs="Times New Roman"/>
          <w:sz w:val="24"/>
          <w:szCs w:val="24"/>
          <w:lang w:eastAsia="ru-RU"/>
        </w:rPr>
        <w:t xml:space="preserve">  работа с низкомотивированными обучающимися.</w:t>
      </w:r>
    </w:p>
    <w:p w:rsidR="006B020A" w:rsidRDefault="006B020A" w:rsidP="006B020A">
      <w:pPr>
        <w:spacing w:line="276" w:lineRule="auto"/>
        <w:jc w:val="both"/>
        <w:rPr>
          <w:rFonts w:eastAsia="Times New Roman" w:cs="Times New Roman"/>
          <w:sz w:val="24"/>
          <w:szCs w:val="24"/>
          <w:lang w:eastAsia="ru-RU"/>
        </w:rPr>
      </w:pPr>
      <w:r>
        <w:rPr>
          <w:rFonts w:eastAsia="Times New Roman" w:cs="Times New Roman"/>
          <w:sz w:val="24"/>
          <w:szCs w:val="24"/>
          <w:lang w:eastAsia="ru-RU"/>
        </w:rPr>
        <w:t>- работа с одаренными детьми.</w:t>
      </w:r>
    </w:p>
    <w:p w:rsidR="006B020A" w:rsidRDefault="006B020A" w:rsidP="006B020A">
      <w:pPr>
        <w:spacing w:line="276" w:lineRule="auto"/>
        <w:jc w:val="both"/>
        <w:rPr>
          <w:rFonts w:eastAsia="Times New Roman" w:cs="Times New Roman"/>
          <w:sz w:val="24"/>
          <w:szCs w:val="24"/>
          <w:lang w:eastAsia="ru-RU"/>
        </w:rPr>
      </w:pPr>
      <w:r>
        <w:rPr>
          <w:rFonts w:eastAsia="Times New Roman" w:cs="Times New Roman"/>
          <w:sz w:val="24"/>
          <w:szCs w:val="24"/>
          <w:lang w:eastAsia="ru-RU"/>
        </w:rPr>
        <w:t>- работа с дневниками обучающихся.</w:t>
      </w:r>
    </w:p>
    <w:p w:rsidR="006B020A" w:rsidRDefault="006B020A" w:rsidP="006B020A">
      <w:pPr>
        <w:spacing w:line="276" w:lineRule="auto"/>
        <w:jc w:val="both"/>
        <w:rPr>
          <w:rFonts w:eastAsia="Times New Roman" w:cs="Times New Roman"/>
          <w:sz w:val="24"/>
          <w:szCs w:val="24"/>
          <w:lang w:eastAsia="ru-RU"/>
        </w:rPr>
      </w:pPr>
      <w:r>
        <w:rPr>
          <w:rFonts w:eastAsia="Times New Roman" w:cs="Times New Roman"/>
          <w:sz w:val="24"/>
          <w:szCs w:val="24"/>
          <w:lang w:eastAsia="ru-RU"/>
        </w:rPr>
        <w:t>- работа с родителями.</w:t>
      </w:r>
    </w:p>
    <w:p w:rsidR="006B020A" w:rsidRPr="009C610C" w:rsidRDefault="006B020A" w:rsidP="006B020A">
      <w:pPr>
        <w:spacing w:line="276" w:lineRule="auto"/>
        <w:jc w:val="both"/>
        <w:rPr>
          <w:rFonts w:eastAsia="Times New Roman" w:cs="Times New Roman"/>
          <w:sz w:val="24"/>
          <w:szCs w:val="24"/>
          <w:lang w:eastAsia="ru-RU"/>
        </w:rPr>
      </w:pPr>
      <w:r w:rsidRPr="00240E3A">
        <w:rPr>
          <w:rFonts w:eastAsia="Times New Roman" w:cs="Times New Roman"/>
          <w:b/>
          <w:sz w:val="24"/>
          <w:szCs w:val="24"/>
          <w:lang w:eastAsia="ru-RU"/>
        </w:rPr>
        <w:t>Работа с низкомотивированными обучающимися.</w:t>
      </w:r>
    </w:p>
    <w:p w:rsidR="006B020A" w:rsidRPr="009C610C" w:rsidRDefault="006B020A" w:rsidP="006B020A">
      <w:pPr>
        <w:spacing w:line="276" w:lineRule="auto"/>
        <w:jc w:val="both"/>
        <w:rPr>
          <w:rFonts w:eastAsia="Times New Roman" w:cs="Times New Roman"/>
          <w:sz w:val="24"/>
          <w:szCs w:val="24"/>
          <w:lang w:eastAsia="ru-RU"/>
        </w:rPr>
      </w:pPr>
      <w:r w:rsidRPr="009C610C">
        <w:rPr>
          <w:rFonts w:eastAsia="Times New Roman" w:cs="Times New Roman"/>
          <w:sz w:val="24"/>
          <w:szCs w:val="24"/>
          <w:lang w:eastAsia="ru-RU"/>
        </w:rPr>
        <w:t>В течение года работа педагогического коллектива школ</w:t>
      </w:r>
      <w:r>
        <w:rPr>
          <w:rFonts w:eastAsia="Times New Roman" w:cs="Times New Roman"/>
          <w:sz w:val="24"/>
          <w:szCs w:val="24"/>
          <w:lang w:eastAsia="ru-RU"/>
        </w:rPr>
        <w:t xml:space="preserve">ы была </w:t>
      </w:r>
      <w:r w:rsidRPr="009C610C">
        <w:rPr>
          <w:rFonts w:eastAsia="Times New Roman" w:cs="Times New Roman"/>
          <w:sz w:val="24"/>
          <w:szCs w:val="24"/>
          <w:lang w:eastAsia="ru-RU"/>
        </w:rPr>
        <w:t>направлена на обеспечение успешного усвоения базового ур</w:t>
      </w:r>
      <w:r>
        <w:rPr>
          <w:rFonts w:eastAsia="Times New Roman" w:cs="Times New Roman"/>
          <w:sz w:val="24"/>
          <w:szCs w:val="24"/>
          <w:lang w:eastAsia="ru-RU"/>
        </w:rPr>
        <w:t xml:space="preserve">овня образования обучающимися, </w:t>
      </w:r>
      <w:r w:rsidRPr="009C610C">
        <w:rPr>
          <w:rFonts w:eastAsia="Times New Roman" w:cs="Times New Roman"/>
          <w:sz w:val="24"/>
          <w:szCs w:val="24"/>
          <w:lang w:eastAsia="ru-RU"/>
        </w:rPr>
        <w:t xml:space="preserve">имеющими низкую учебную мотивацию. С этой целью анализировались: </w:t>
      </w:r>
    </w:p>
    <w:p w:rsidR="006B020A" w:rsidRPr="009C610C" w:rsidRDefault="006B020A" w:rsidP="006B020A">
      <w:pPr>
        <w:spacing w:line="276" w:lineRule="auto"/>
        <w:jc w:val="both"/>
        <w:rPr>
          <w:rFonts w:eastAsia="Times New Roman" w:cs="Times New Roman"/>
          <w:sz w:val="24"/>
          <w:szCs w:val="24"/>
          <w:lang w:eastAsia="ru-RU"/>
        </w:rPr>
      </w:pPr>
      <w:r w:rsidRPr="009C610C">
        <w:rPr>
          <w:rFonts w:eastAsia="Times New Roman" w:cs="Times New Roman"/>
          <w:sz w:val="24"/>
          <w:szCs w:val="24"/>
          <w:lang w:eastAsia="ru-RU"/>
        </w:rPr>
        <w:t>-</w:t>
      </w:r>
      <w:r>
        <w:rPr>
          <w:rFonts w:eastAsia="Times New Roman" w:cs="Times New Roman"/>
          <w:sz w:val="24"/>
          <w:szCs w:val="24"/>
          <w:lang w:eastAsia="ru-RU"/>
        </w:rPr>
        <w:t xml:space="preserve"> </w:t>
      </w:r>
      <w:r w:rsidRPr="009C610C">
        <w:rPr>
          <w:rFonts w:eastAsia="Times New Roman" w:cs="Times New Roman"/>
          <w:sz w:val="24"/>
          <w:szCs w:val="24"/>
          <w:lang w:eastAsia="ru-RU"/>
        </w:rPr>
        <w:t>организация системы дополнительных</w:t>
      </w:r>
      <w:r>
        <w:rPr>
          <w:rFonts w:eastAsia="Times New Roman" w:cs="Times New Roman"/>
          <w:sz w:val="24"/>
          <w:szCs w:val="24"/>
          <w:lang w:eastAsia="ru-RU"/>
        </w:rPr>
        <w:t xml:space="preserve"> </w:t>
      </w:r>
      <w:r w:rsidRPr="009C610C">
        <w:rPr>
          <w:rFonts w:eastAsia="Times New Roman" w:cs="Times New Roman"/>
          <w:sz w:val="24"/>
          <w:szCs w:val="24"/>
          <w:lang w:eastAsia="ru-RU"/>
        </w:rPr>
        <w:t>занятий;</w:t>
      </w:r>
    </w:p>
    <w:p w:rsidR="006B020A" w:rsidRPr="009C610C" w:rsidRDefault="006B020A" w:rsidP="006B020A">
      <w:pPr>
        <w:spacing w:line="276" w:lineRule="auto"/>
        <w:jc w:val="both"/>
        <w:rPr>
          <w:rFonts w:eastAsia="Times New Roman" w:cs="Times New Roman"/>
          <w:sz w:val="24"/>
          <w:szCs w:val="24"/>
          <w:lang w:eastAsia="ru-RU"/>
        </w:rPr>
      </w:pPr>
      <w:r w:rsidRPr="009C610C">
        <w:rPr>
          <w:rFonts w:eastAsia="Times New Roman" w:cs="Times New Roman"/>
          <w:sz w:val="24"/>
          <w:szCs w:val="24"/>
          <w:lang w:eastAsia="ru-RU"/>
        </w:rPr>
        <w:t>-</w:t>
      </w:r>
      <w:r>
        <w:rPr>
          <w:rFonts w:eastAsia="Times New Roman" w:cs="Times New Roman"/>
          <w:sz w:val="24"/>
          <w:szCs w:val="24"/>
          <w:lang w:eastAsia="ru-RU"/>
        </w:rPr>
        <w:t xml:space="preserve"> </w:t>
      </w:r>
      <w:r w:rsidRPr="009C610C">
        <w:rPr>
          <w:rFonts w:eastAsia="Times New Roman" w:cs="Times New Roman"/>
          <w:sz w:val="24"/>
          <w:szCs w:val="24"/>
          <w:lang w:eastAsia="ru-RU"/>
        </w:rPr>
        <w:t>оптимальное использование часов школьного компоне</w:t>
      </w:r>
      <w:r>
        <w:rPr>
          <w:rFonts w:eastAsia="Times New Roman" w:cs="Times New Roman"/>
          <w:sz w:val="24"/>
          <w:szCs w:val="24"/>
          <w:lang w:eastAsia="ru-RU"/>
        </w:rPr>
        <w:t xml:space="preserve">нта для работы с детьми группы  </w:t>
      </w:r>
      <w:r w:rsidRPr="009C610C">
        <w:rPr>
          <w:rFonts w:eastAsia="Times New Roman" w:cs="Times New Roman"/>
          <w:sz w:val="24"/>
          <w:szCs w:val="24"/>
          <w:lang w:eastAsia="ru-RU"/>
        </w:rPr>
        <w:t>учебного риска;</w:t>
      </w:r>
    </w:p>
    <w:p w:rsidR="006B020A" w:rsidRPr="009C610C" w:rsidRDefault="006B020A" w:rsidP="006B020A">
      <w:pPr>
        <w:spacing w:line="276" w:lineRule="auto"/>
        <w:jc w:val="both"/>
        <w:rPr>
          <w:rFonts w:eastAsia="Times New Roman" w:cs="Times New Roman"/>
          <w:sz w:val="24"/>
          <w:szCs w:val="24"/>
          <w:lang w:eastAsia="ru-RU"/>
        </w:rPr>
      </w:pPr>
      <w:r w:rsidRPr="009C610C">
        <w:rPr>
          <w:rFonts w:eastAsia="Times New Roman" w:cs="Times New Roman"/>
          <w:sz w:val="24"/>
          <w:szCs w:val="24"/>
          <w:lang w:eastAsia="ru-RU"/>
        </w:rPr>
        <w:t>-</w:t>
      </w:r>
      <w:r>
        <w:rPr>
          <w:rFonts w:eastAsia="Times New Roman" w:cs="Times New Roman"/>
          <w:sz w:val="24"/>
          <w:szCs w:val="24"/>
          <w:lang w:eastAsia="ru-RU"/>
        </w:rPr>
        <w:t xml:space="preserve"> </w:t>
      </w:r>
      <w:r w:rsidRPr="009C610C">
        <w:rPr>
          <w:rFonts w:eastAsia="Times New Roman" w:cs="Times New Roman"/>
          <w:sz w:val="24"/>
          <w:szCs w:val="24"/>
          <w:lang w:eastAsia="ru-RU"/>
        </w:rPr>
        <w:t>работа классных руководителей с обучающимися</w:t>
      </w:r>
      <w:r>
        <w:rPr>
          <w:rFonts w:eastAsia="Times New Roman" w:cs="Times New Roman"/>
          <w:sz w:val="24"/>
          <w:szCs w:val="24"/>
          <w:lang w:eastAsia="ru-RU"/>
        </w:rPr>
        <w:t xml:space="preserve"> </w:t>
      </w:r>
      <w:r w:rsidRPr="009C610C">
        <w:rPr>
          <w:rFonts w:eastAsia="Times New Roman" w:cs="Times New Roman"/>
          <w:sz w:val="24"/>
          <w:szCs w:val="24"/>
          <w:lang w:eastAsia="ru-RU"/>
        </w:rPr>
        <w:t>группы учебного риска и их семьями;</w:t>
      </w:r>
    </w:p>
    <w:p w:rsidR="006B020A" w:rsidRPr="009C610C" w:rsidRDefault="006B020A" w:rsidP="006B020A">
      <w:pPr>
        <w:spacing w:line="276" w:lineRule="auto"/>
        <w:jc w:val="both"/>
        <w:rPr>
          <w:rFonts w:eastAsia="Times New Roman" w:cs="Times New Roman"/>
          <w:sz w:val="24"/>
          <w:szCs w:val="24"/>
          <w:lang w:eastAsia="ru-RU"/>
        </w:rPr>
      </w:pPr>
      <w:r w:rsidRPr="009C610C">
        <w:rPr>
          <w:rFonts w:eastAsia="Times New Roman" w:cs="Times New Roman"/>
          <w:sz w:val="24"/>
          <w:szCs w:val="24"/>
          <w:lang w:eastAsia="ru-RU"/>
        </w:rPr>
        <w:t>-</w:t>
      </w:r>
      <w:r>
        <w:rPr>
          <w:rFonts w:eastAsia="Times New Roman" w:cs="Times New Roman"/>
          <w:sz w:val="24"/>
          <w:szCs w:val="24"/>
          <w:lang w:eastAsia="ru-RU"/>
        </w:rPr>
        <w:t xml:space="preserve"> </w:t>
      </w:r>
      <w:r w:rsidRPr="009C610C">
        <w:rPr>
          <w:rFonts w:eastAsia="Times New Roman" w:cs="Times New Roman"/>
          <w:sz w:val="24"/>
          <w:szCs w:val="24"/>
          <w:lang w:eastAsia="ru-RU"/>
        </w:rPr>
        <w:t>по</w:t>
      </w:r>
      <w:r>
        <w:rPr>
          <w:rFonts w:eastAsia="Times New Roman" w:cs="Times New Roman"/>
          <w:sz w:val="24"/>
          <w:szCs w:val="24"/>
          <w:lang w:eastAsia="ru-RU"/>
        </w:rPr>
        <w:t xml:space="preserve">сещение уроков и дополнительных </w:t>
      </w:r>
      <w:r w:rsidRPr="009C610C">
        <w:rPr>
          <w:rFonts w:eastAsia="Times New Roman" w:cs="Times New Roman"/>
          <w:sz w:val="24"/>
          <w:szCs w:val="24"/>
          <w:lang w:eastAsia="ru-RU"/>
        </w:rPr>
        <w:t>занятий обучающихся</w:t>
      </w:r>
      <w:r>
        <w:rPr>
          <w:rFonts w:eastAsia="Times New Roman" w:cs="Times New Roman"/>
          <w:sz w:val="24"/>
          <w:szCs w:val="24"/>
          <w:lang w:eastAsia="ru-RU"/>
        </w:rPr>
        <w:t xml:space="preserve"> </w:t>
      </w:r>
      <w:r w:rsidRPr="009C610C">
        <w:rPr>
          <w:rFonts w:eastAsia="Times New Roman" w:cs="Times New Roman"/>
          <w:sz w:val="24"/>
          <w:szCs w:val="24"/>
          <w:lang w:eastAsia="ru-RU"/>
        </w:rPr>
        <w:t>группы учебного риска;</w:t>
      </w:r>
    </w:p>
    <w:p w:rsidR="006B020A" w:rsidRPr="009C610C" w:rsidRDefault="006B020A" w:rsidP="006B020A">
      <w:pPr>
        <w:spacing w:line="276" w:lineRule="auto"/>
        <w:jc w:val="both"/>
        <w:rPr>
          <w:rFonts w:eastAsia="Times New Roman" w:cs="Times New Roman"/>
          <w:sz w:val="24"/>
          <w:szCs w:val="24"/>
          <w:lang w:eastAsia="ru-RU"/>
        </w:rPr>
      </w:pPr>
      <w:r w:rsidRPr="009C610C">
        <w:rPr>
          <w:rFonts w:eastAsia="Times New Roman" w:cs="Times New Roman"/>
          <w:sz w:val="24"/>
          <w:szCs w:val="24"/>
          <w:lang w:eastAsia="ru-RU"/>
        </w:rPr>
        <w:t>-</w:t>
      </w:r>
      <w:r>
        <w:rPr>
          <w:rFonts w:eastAsia="Times New Roman" w:cs="Times New Roman"/>
          <w:sz w:val="24"/>
          <w:szCs w:val="24"/>
          <w:lang w:eastAsia="ru-RU"/>
        </w:rPr>
        <w:t xml:space="preserve"> </w:t>
      </w:r>
      <w:r w:rsidRPr="009C610C">
        <w:rPr>
          <w:rFonts w:eastAsia="Times New Roman" w:cs="Times New Roman"/>
          <w:sz w:val="24"/>
          <w:szCs w:val="24"/>
          <w:lang w:eastAsia="ru-RU"/>
        </w:rPr>
        <w:t>обеспечение дифференцированного подхода при орг</w:t>
      </w:r>
      <w:r>
        <w:rPr>
          <w:rFonts w:eastAsia="Times New Roman" w:cs="Times New Roman"/>
          <w:sz w:val="24"/>
          <w:szCs w:val="24"/>
          <w:lang w:eastAsia="ru-RU"/>
        </w:rPr>
        <w:t xml:space="preserve">анизации контроля за усвоением </w:t>
      </w:r>
      <w:r w:rsidRPr="009C610C">
        <w:rPr>
          <w:rFonts w:eastAsia="Times New Roman" w:cs="Times New Roman"/>
          <w:sz w:val="24"/>
          <w:szCs w:val="24"/>
          <w:lang w:eastAsia="ru-RU"/>
        </w:rPr>
        <w:t>знаний обучающихся</w:t>
      </w:r>
      <w:r>
        <w:rPr>
          <w:rFonts w:eastAsia="Times New Roman" w:cs="Times New Roman"/>
          <w:sz w:val="24"/>
          <w:szCs w:val="24"/>
          <w:lang w:eastAsia="ru-RU"/>
        </w:rPr>
        <w:t xml:space="preserve"> </w:t>
      </w:r>
      <w:r w:rsidRPr="009C610C">
        <w:rPr>
          <w:rFonts w:eastAsia="Times New Roman" w:cs="Times New Roman"/>
          <w:sz w:val="24"/>
          <w:szCs w:val="24"/>
          <w:lang w:eastAsia="ru-RU"/>
        </w:rPr>
        <w:t>группы учебного риска по отдельным предметам и темам;</w:t>
      </w:r>
    </w:p>
    <w:p w:rsidR="006B020A" w:rsidRPr="009C610C" w:rsidRDefault="006B020A" w:rsidP="006B020A">
      <w:pPr>
        <w:spacing w:line="276" w:lineRule="auto"/>
        <w:jc w:val="both"/>
        <w:rPr>
          <w:rFonts w:eastAsia="Times New Roman" w:cs="Times New Roman"/>
          <w:sz w:val="24"/>
          <w:szCs w:val="24"/>
          <w:lang w:eastAsia="ru-RU"/>
        </w:rPr>
      </w:pPr>
      <w:r w:rsidRPr="009C610C">
        <w:rPr>
          <w:rFonts w:eastAsia="Times New Roman" w:cs="Times New Roman"/>
          <w:sz w:val="24"/>
          <w:szCs w:val="24"/>
          <w:lang w:eastAsia="ru-RU"/>
        </w:rPr>
        <w:t>-</w:t>
      </w:r>
      <w:r>
        <w:rPr>
          <w:rFonts w:eastAsia="Times New Roman" w:cs="Times New Roman"/>
          <w:sz w:val="24"/>
          <w:szCs w:val="24"/>
          <w:lang w:eastAsia="ru-RU"/>
        </w:rPr>
        <w:t xml:space="preserve"> </w:t>
      </w:r>
      <w:r w:rsidRPr="009C610C">
        <w:rPr>
          <w:rFonts w:eastAsia="Times New Roman" w:cs="Times New Roman"/>
          <w:sz w:val="24"/>
          <w:szCs w:val="24"/>
          <w:lang w:eastAsia="ru-RU"/>
        </w:rPr>
        <w:t>система работы учителя по ведению рабочих и контрольных тетрадей, их проверкой и отработкой допущенных ошибок;</w:t>
      </w:r>
    </w:p>
    <w:p w:rsidR="006B020A" w:rsidRPr="009C610C" w:rsidRDefault="006B020A" w:rsidP="006B020A">
      <w:pPr>
        <w:spacing w:line="276" w:lineRule="auto"/>
        <w:jc w:val="both"/>
        <w:rPr>
          <w:rFonts w:eastAsia="Times New Roman" w:cs="Times New Roman"/>
          <w:sz w:val="24"/>
          <w:szCs w:val="24"/>
          <w:lang w:eastAsia="ru-RU"/>
        </w:rPr>
      </w:pPr>
      <w:r w:rsidRPr="009C610C">
        <w:rPr>
          <w:rFonts w:eastAsia="Times New Roman" w:cs="Times New Roman"/>
          <w:sz w:val="24"/>
          <w:szCs w:val="24"/>
          <w:lang w:eastAsia="ru-RU"/>
        </w:rPr>
        <w:t>-</w:t>
      </w:r>
      <w:r>
        <w:rPr>
          <w:rFonts w:eastAsia="Times New Roman" w:cs="Times New Roman"/>
          <w:sz w:val="24"/>
          <w:szCs w:val="24"/>
          <w:lang w:eastAsia="ru-RU"/>
        </w:rPr>
        <w:t xml:space="preserve"> </w:t>
      </w:r>
      <w:r w:rsidRPr="009C610C">
        <w:rPr>
          <w:rFonts w:eastAsia="Times New Roman" w:cs="Times New Roman"/>
          <w:sz w:val="24"/>
          <w:szCs w:val="24"/>
          <w:lang w:eastAsia="ru-RU"/>
        </w:rPr>
        <w:t>работа классных руководителей и учителей-предметников с дневниками обучающимися группы учебного риска;</w:t>
      </w:r>
    </w:p>
    <w:p w:rsidR="006B020A" w:rsidRPr="009C610C" w:rsidRDefault="006B020A" w:rsidP="006B020A">
      <w:pPr>
        <w:spacing w:line="276" w:lineRule="auto"/>
        <w:jc w:val="both"/>
        <w:rPr>
          <w:rFonts w:eastAsia="Times New Roman" w:cs="Times New Roman"/>
          <w:sz w:val="24"/>
          <w:szCs w:val="24"/>
          <w:lang w:eastAsia="ru-RU"/>
        </w:rPr>
      </w:pPr>
      <w:r w:rsidRPr="009C610C">
        <w:rPr>
          <w:rFonts w:eastAsia="Times New Roman" w:cs="Times New Roman"/>
          <w:sz w:val="24"/>
          <w:szCs w:val="24"/>
          <w:lang w:eastAsia="ru-RU"/>
        </w:rPr>
        <w:lastRenderedPageBreak/>
        <w:t>-</w:t>
      </w:r>
      <w:r>
        <w:rPr>
          <w:rFonts w:eastAsia="Times New Roman" w:cs="Times New Roman"/>
          <w:sz w:val="24"/>
          <w:szCs w:val="24"/>
          <w:lang w:eastAsia="ru-RU"/>
        </w:rPr>
        <w:t xml:space="preserve"> </w:t>
      </w:r>
      <w:r w:rsidRPr="009C610C">
        <w:rPr>
          <w:rFonts w:eastAsia="Times New Roman" w:cs="Times New Roman"/>
          <w:sz w:val="24"/>
          <w:szCs w:val="24"/>
          <w:lang w:eastAsia="ru-RU"/>
        </w:rPr>
        <w:t xml:space="preserve">работа методических объединений по анализу итогов </w:t>
      </w:r>
      <w:r>
        <w:rPr>
          <w:rFonts w:eastAsia="Times New Roman" w:cs="Times New Roman"/>
          <w:sz w:val="24"/>
          <w:szCs w:val="24"/>
          <w:lang w:eastAsia="ru-RU"/>
        </w:rPr>
        <w:t xml:space="preserve">обучения детей группы учебного </w:t>
      </w:r>
      <w:r w:rsidRPr="009C610C">
        <w:rPr>
          <w:rFonts w:eastAsia="Times New Roman" w:cs="Times New Roman"/>
          <w:sz w:val="24"/>
          <w:szCs w:val="24"/>
          <w:lang w:eastAsia="ru-RU"/>
        </w:rPr>
        <w:t>риска и планированию создания условий</w:t>
      </w:r>
      <w:r>
        <w:rPr>
          <w:rFonts w:eastAsia="Times New Roman" w:cs="Times New Roman"/>
          <w:sz w:val="24"/>
          <w:szCs w:val="24"/>
          <w:lang w:eastAsia="ru-RU"/>
        </w:rPr>
        <w:t xml:space="preserve"> </w:t>
      </w:r>
      <w:r w:rsidRPr="009C610C">
        <w:rPr>
          <w:rFonts w:eastAsia="Times New Roman" w:cs="Times New Roman"/>
          <w:sz w:val="24"/>
          <w:szCs w:val="24"/>
          <w:lang w:eastAsia="ru-RU"/>
        </w:rPr>
        <w:t xml:space="preserve">успешности. </w:t>
      </w:r>
    </w:p>
    <w:p w:rsidR="006B020A" w:rsidRPr="009C610C" w:rsidRDefault="006B020A" w:rsidP="006B020A">
      <w:pPr>
        <w:spacing w:line="276" w:lineRule="auto"/>
        <w:jc w:val="both"/>
        <w:rPr>
          <w:rFonts w:eastAsia="Times New Roman" w:cs="Times New Roman"/>
          <w:sz w:val="24"/>
          <w:szCs w:val="24"/>
          <w:lang w:eastAsia="ru-RU"/>
        </w:rPr>
      </w:pPr>
      <w:r w:rsidRPr="009C610C">
        <w:rPr>
          <w:rFonts w:eastAsia="Times New Roman" w:cs="Times New Roman"/>
          <w:sz w:val="24"/>
          <w:szCs w:val="24"/>
          <w:lang w:eastAsia="ru-RU"/>
        </w:rPr>
        <w:t>Для обучающихся, имеющих неудовлетворительные отметки в ч</w:t>
      </w:r>
      <w:r>
        <w:rPr>
          <w:rFonts w:eastAsia="Times New Roman" w:cs="Times New Roman"/>
          <w:sz w:val="24"/>
          <w:szCs w:val="24"/>
          <w:lang w:eastAsia="ru-RU"/>
        </w:rPr>
        <w:t xml:space="preserve">етверти, составлялся  </w:t>
      </w:r>
      <w:r w:rsidRPr="009C610C">
        <w:rPr>
          <w:rFonts w:eastAsia="Times New Roman" w:cs="Times New Roman"/>
          <w:sz w:val="24"/>
          <w:szCs w:val="24"/>
          <w:lang w:eastAsia="ru-RU"/>
        </w:rPr>
        <w:t>индивидуальный план работы.</w:t>
      </w:r>
    </w:p>
    <w:p w:rsidR="006B020A" w:rsidRPr="009C610C" w:rsidRDefault="006B020A" w:rsidP="006B020A">
      <w:pPr>
        <w:spacing w:line="276" w:lineRule="auto"/>
        <w:jc w:val="both"/>
        <w:rPr>
          <w:rFonts w:eastAsia="Times New Roman" w:cs="Times New Roman"/>
          <w:sz w:val="24"/>
          <w:szCs w:val="24"/>
          <w:lang w:eastAsia="ru-RU"/>
        </w:rPr>
      </w:pPr>
      <w:r w:rsidRPr="00240E3A">
        <w:rPr>
          <w:rFonts w:eastAsia="Times New Roman" w:cs="Times New Roman"/>
          <w:b/>
          <w:sz w:val="24"/>
          <w:szCs w:val="24"/>
          <w:lang w:eastAsia="ru-RU"/>
        </w:rPr>
        <w:t>Работа с обучающимися, имеющими пов</w:t>
      </w:r>
      <w:r>
        <w:rPr>
          <w:rFonts w:eastAsia="Times New Roman" w:cs="Times New Roman"/>
          <w:b/>
          <w:sz w:val="24"/>
          <w:szCs w:val="24"/>
          <w:lang w:eastAsia="ru-RU"/>
        </w:rPr>
        <w:t>ышенный уровень развития учебно-</w:t>
      </w:r>
      <w:r w:rsidRPr="00240E3A">
        <w:rPr>
          <w:rFonts w:eastAsia="Times New Roman" w:cs="Times New Roman"/>
          <w:b/>
          <w:sz w:val="24"/>
          <w:szCs w:val="24"/>
          <w:lang w:eastAsia="ru-RU"/>
        </w:rPr>
        <w:t>познавательной деятельности.</w:t>
      </w:r>
    </w:p>
    <w:p w:rsidR="006B020A" w:rsidRDefault="006B020A" w:rsidP="006B020A">
      <w:pPr>
        <w:spacing w:line="276" w:lineRule="auto"/>
        <w:jc w:val="both"/>
        <w:rPr>
          <w:rFonts w:eastAsia="Times New Roman" w:cs="Times New Roman"/>
          <w:sz w:val="24"/>
          <w:szCs w:val="24"/>
          <w:lang w:eastAsia="ru-RU"/>
        </w:rPr>
      </w:pPr>
      <w:r>
        <w:rPr>
          <w:rFonts w:eastAsia="Times New Roman" w:cs="Times New Roman"/>
          <w:sz w:val="24"/>
          <w:szCs w:val="24"/>
          <w:lang w:eastAsia="ru-RU"/>
        </w:rPr>
        <w:t>Р</w:t>
      </w:r>
      <w:r w:rsidRPr="009C610C">
        <w:rPr>
          <w:rFonts w:eastAsia="Times New Roman" w:cs="Times New Roman"/>
          <w:sz w:val="24"/>
          <w:szCs w:val="24"/>
          <w:lang w:eastAsia="ru-RU"/>
        </w:rPr>
        <w:t>абота педагогического колле</w:t>
      </w:r>
      <w:r>
        <w:rPr>
          <w:rFonts w:eastAsia="Times New Roman" w:cs="Times New Roman"/>
          <w:sz w:val="24"/>
          <w:szCs w:val="24"/>
          <w:lang w:eastAsia="ru-RU"/>
        </w:rPr>
        <w:t xml:space="preserve">ктива школы была направлена на </w:t>
      </w:r>
      <w:r w:rsidRPr="009C610C">
        <w:rPr>
          <w:rFonts w:eastAsia="Times New Roman" w:cs="Times New Roman"/>
          <w:sz w:val="24"/>
          <w:szCs w:val="24"/>
          <w:lang w:eastAsia="ru-RU"/>
        </w:rPr>
        <w:t>создание условий для развития и саморазвития, успешного усвоения обучающимися</w:t>
      </w:r>
      <w:r>
        <w:rPr>
          <w:rFonts w:eastAsia="Times New Roman" w:cs="Times New Roman"/>
          <w:sz w:val="24"/>
          <w:szCs w:val="24"/>
          <w:lang w:eastAsia="ru-RU"/>
        </w:rPr>
        <w:t xml:space="preserve"> </w:t>
      </w:r>
      <w:r w:rsidRPr="009C610C">
        <w:rPr>
          <w:rFonts w:eastAsia="Times New Roman" w:cs="Times New Roman"/>
          <w:sz w:val="24"/>
          <w:szCs w:val="24"/>
          <w:lang w:eastAsia="ru-RU"/>
        </w:rPr>
        <w:t>учебных программ, развития их индивидуальных способно</w:t>
      </w:r>
      <w:r>
        <w:rPr>
          <w:rFonts w:eastAsia="Times New Roman" w:cs="Times New Roman"/>
          <w:sz w:val="24"/>
          <w:szCs w:val="24"/>
          <w:lang w:eastAsia="ru-RU"/>
        </w:rPr>
        <w:t xml:space="preserve">стей, осуществление контроля и </w:t>
      </w:r>
      <w:r w:rsidRPr="009C610C">
        <w:rPr>
          <w:rFonts w:eastAsia="Times New Roman" w:cs="Times New Roman"/>
          <w:sz w:val="24"/>
          <w:szCs w:val="24"/>
          <w:lang w:eastAsia="ru-RU"/>
        </w:rPr>
        <w:t>коррекции учебного процесса с целью устранения во</w:t>
      </w:r>
      <w:r>
        <w:rPr>
          <w:rFonts w:eastAsia="Times New Roman" w:cs="Times New Roman"/>
          <w:sz w:val="24"/>
          <w:szCs w:val="24"/>
          <w:lang w:eastAsia="ru-RU"/>
        </w:rPr>
        <w:t xml:space="preserve">зможных препятствий к созданию </w:t>
      </w:r>
      <w:r w:rsidRPr="009C610C">
        <w:rPr>
          <w:rFonts w:eastAsia="Times New Roman" w:cs="Times New Roman"/>
          <w:sz w:val="24"/>
          <w:szCs w:val="24"/>
          <w:lang w:eastAsia="ru-RU"/>
        </w:rPr>
        <w:t>ситуации успешности обучения, отбор педагогических техно</w:t>
      </w:r>
      <w:r>
        <w:rPr>
          <w:rFonts w:eastAsia="Times New Roman" w:cs="Times New Roman"/>
          <w:sz w:val="24"/>
          <w:szCs w:val="24"/>
          <w:lang w:eastAsia="ru-RU"/>
        </w:rPr>
        <w:t xml:space="preserve">логий для организации учебного </w:t>
      </w:r>
      <w:r w:rsidRPr="009C610C">
        <w:rPr>
          <w:rFonts w:eastAsia="Times New Roman" w:cs="Times New Roman"/>
          <w:sz w:val="24"/>
          <w:szCs w:val="24"/>
          <w:lang w:eastAsia="ru-RU"/>
        </w:rPr>
        <w:t xml:space="preserve">процесса. </w:t>
      </w:r>
    </w:p>
    <w:p w:rsidR="006B020A" w:rsidRPr="009C610C" w:rsidRDefault="006B020A" w:rsidP="006B020A">
      <w:pPr>
        <w:spacing w:line="276" w:lineRule="auto"/>
        <w:jc w:val="both"/>
        <w:rPr>
          <w:rFonts w:eastAsia="Times New Roman" w:cs="Times New Roman"/>
          <w:sz w:val="24"/>
          <w:szCs w:val="24"/>
          <w:lang w:eastAsia="ru-RU"/>
        </w:rPr>
      </w:pPr>
      <w:r w:rsidRPr="009C610C">
        <w:rPr>
          <w:rFonts w:eastAsia="Times New Roman" w:cs="Times New Roman"/>
          <w:sz w:val="24"/>
          <w:szCs w:val="24"/>
          <w:lang w:eastAsia="ru-RU"/>
        </w:rPr>
        <w:t>С этой целью анализировались:</w:t>
      </w:r>
    </w:p>
    <w:p w:rsidR="006B020A" w:rsidRPr="009C610C" w:rsidRDefault="006B020A" w:rsidP="006B020A">
      <w:pPr>
        <w:spacing w:line="276" w:lineRule="auto"/>
        <w:jc w:val="both"/>
        <w:rPr>
          <w:rFonts w:eastAsia="Times New Roman" w:cs="Times New Roman"/>
          <w:sz w:val="24"/>
          <w:szCs w:val="24"/>
          <w:lang w:eastAsia="ru-RU"/>
        </w:rPr>
      </w:pPr>
      <w:r w:rsidRPr="009C610C">
        <w:rPr>
          <w:rFonts w:eastAsia="Times New Roman" w:cs="Times New Roman"/>
          <w:sz w:val="24"/>
          <w:szCs w:val="24"/>
          <w:lang w:eastAsia="ru-RU"/>
        </w:rPr>
        <w:t>-</w:t>
      </w:r>
      <w:r>
        <w:rPr>
          <w:rFonts w:eastAsia="Times New Roman" w:cs="Times New Roman"/>
          <w:sz w:val="24"/>
          <w:szCs w:val="24"/>
          <w:lang w:eastAsia="ru-RU"/>
        </w:rPr>
        <w:t xml:space="preserve"> </w:t>
      </w:r>
      <w:r w:rsidRPr="009C610C">
        <w:rPr>
          <w:rFonts w:eastAsia="Times New Roman" w:cs="Times New Roman"/>
          <w:sz w:val="24"/>
          <w:szCs w:val="24"/>
          <w:lang w:eastAsia="ru-RU"/>
        </w:rPr>
        <w:t xml:space="preserve">создание условий тесной взаимосвязи учебного процесса с системой дополнительного </w:t>
      </w:r>
    </w:p>
    <w:p w:rsidR="006B020A" w:rsidRPr="009C610C" w:rsidRDefault="006B020A" w:rsidP="006B020A">
      <w:pPr>
        <w:spacing w:line="276" w:lineRule="auto"/>
        <w:jc w:val="both"/>
        <w:rPr>
          <w:rFonts w:eastAsia="Times New Roman" w:cs="Times New Roman"/>
          <w:sz w:val="24"/>
          <w:szCs w:val="24"/>
          <w:lang w:eastAsia="ru-RU"/>
        </w:rPr>
      </w:pPr>
      <w:r w:rsidRPr="009C610C">
        <w:rPr>
          <w:rFonts w:eastAsia="Times New Roman" w:cs="Times New Roman"/>
          <w:sz w:val="24"/>
          <w:szCs w:val="24"/>
          <w:lang w:eastAsia="ru-RU"/>
        </w:rPr>
        <w:t>образования через школьный компонент,</w:t>
      </w:r>
      <w:r>
        <w:rPr>
          <w:rFonts w:eastAsia="Times New Roman" w:cs="Times New Roman"/>
          <w:sz w:val="24"/>
          <w:szCs w:val="24"/>
          <w:lang w:eastAsia="ru-RU"/>
        </w:rPr>
        <w:t xml:space="preserve"> практикумы, факультативы,</w:t>
      </w:r>
      <w:r w:rsidRPr="009C610C">
        <w:rPr>
          <w:rFonts w:eastAsia="Times New Roman" w:cs="Times New Roman"/>
          <w:sz w:val="24"/>
          <w:szCs w:val="24"/>
          <w:lang w:eastAsia="ru-RU"/>
        </w:rPr>
        <w:t xml:space="preserve"> кружки;</w:t>
      </w:r>
    </w:p>
    <w:p w:rsidR="006B020A" w:rsidRPr="009C610C" w:rsidRDefault="006B020A" w:rsidP="006B020A">
      <w:pPr>
        <w:spacing w:line="276" w:lineRule="auto"/>
        <w:jc w:val="both"/>
        <w:rPr>
          <w:rFonts w:eastAsia="Times New Roman" w:cs="Times New Roman"/>
          <w:sz w:val="24"/>
          <w:szCs w:val="24"/>
          <w:lang w:eastAsia="ru-RU"/>
        </w:rPr>
      </w:pPr>
      <w:r w:rsidRPr="009C610C">
        <w:rPr>
          <w:rFonts w:eastAsia="Times New Roman" w:cs="Times New Roman"/>
          <w:sz w:val="24"/>
          <w:szCs w:val="24"/>
          <w:lang w:eastAsia="ru-RU"/>
        </w:rPr>
        <w:t>-</w:t>
      </w:r>
      <w:r>
        <w:rPr>
          <w:rFonts w:eastAsia="Times New Roman" w:cs="Times New Roman"/>
          <w:sz w:val="24"/>
          <w:szCs w:val="24"/>
          <w:lang w:eastAsia="ru-RU"/>
        </w:rPr>
        <w:t xml:space="preserve"> </w:t>
      </w:r>
      <w:r w:rsidRPr="009C610C">
        <w:rPr>
          <w:rFonts w:eastAsia="Times New Roman" w:cs="Times New Roman"/>
          <w:sz w:val="24"/>
          <w:szCs w:val="24"/>
          <w:lang w:eastAsia="ru-RU"/>
        </w:rPr>
        <w:t xml:space="preserve">создание условий для индивидуальной работы с учащимися, наличие дидактического </w:t>
      </w:r>
    </w:p>
    <w:p w:rsidR="006B020A" w:rsidRPr="009C610C" w:rsidRDefault="006B020A" w:rsidP="006B020A">
      <w:pPr>
        <w:spacing w:line="276" w:lineRule="auto"/>
        <w:jc w:val="both"/>
        <w:rPr>
          <w:rFonts w:eastAsia="Times New Roman" w:cs="Times New Roman"/>
          <w:sz w:val="24"/>
          <w:szCs w:val="24"/>
          <w:lang w:eastAsia="ru-RU"/>
        </w:rPr>
      </w:pPr>
      <w:r w:rsidRPr="009C610C">
        <w:rPr>
          <w:rFonts w:eastAsia="Times New Roman" w:cs="Times New Roman"/>
          <w:sz w:val="24"/>
          <w:szCs w:val="24"/>
          <w:lang w:eastAsia="ru-RU"/>
        </w:rPr>
        <w:t>материала и других форм учебно-методического обеспечения;</w:t>
      </w:r>
    </w:p>
    <w:p w:rsidR="006B020A" w:rsidRPr="009C610C" w:rsidRDefault="006B020A" w:rsidP="006B020A">
      <w:pPr>
        <w:spacing w:line="276" w:lineRule="auto"/>
        <w:jc w:val="both"/>
        <w:rPr>
          <w:rFonts w:eastAsia="Times New Roman" w:cs="Times New Roman"/>
          <w:sz w:val="24"/>
          <w:szCs w:val="24"/>
          <w:lang w:eastAsia="ru-RU"/>
        </w:rPr>
      </w:pPr>
      <w:r w:rsidRPr="009C610C">
        <w:rPr>
          <w:rFonts w:eastAsia="Times New Roman" w:cs="Times New Roman"/>
          <w:sz w:val="24"/>
          <w:szCs w:val="24"/>
          <w:lang w:eastAsia="ru-RU"/>
        </w:rPr>
        <w:t>-</w:t>
      </w:r>
      <w:r>
        <w:rPr>
          <w:rFonts w:eastAsia="Times New Roman" w:cs="Times New Roman"/>
          <w:sz w:val="24"/>
          <w:szCs w:val="24"/>
          <w:lang w:eastAsia="ru-RU"/>
        </w:rPr>
        <w:t xml:space="preserve"> </w:t>
      </w:r>
      <w:r w:rsidRPr="009C610C">
        <w:rPr>
          <w:rFonts w:eastAsia="Times New Roman" w:cs="Times New Roman"/>
          <w:sz w:val="24"/>
          <w:szCs w:val="24"/>
          <w:lang w:eastAsia="ru-RU"/>
        </w:rPr>
        <w:t>методики организации учебной деятельности учителей</w:t>
      </w:r>
      <w:r>
        <w:rPr>
          <w:rFonts w:eastAsia="Times New Roman" w:cs="Times New Roman"/>
          <w:sz w:val="24"/>
          <w:szCs w:val="24"/>
          <w:lang w:eastAsia="ru-RU"/>
        </w:rPr>
        <w:t xml:space="preserve"> на уроках по отработке форм и  </w:t>
      </w:r>
      <w:r w:rsidRPr="009C610C">
        <w:rPr>
          <w:rFonts w:eastAsia="Times New Roman" w:cs="Times New Roman"/>
          <w:sz w:val="24"/>
          <w:szCs w:val="24"/>
          <w:lang w:eastAsia="ru-RU"/>
        </w:rPr>
        <w:t xml:space="preserve">методов, способствующих развитию интеллектуальных и исследовательских умений </w:t>
      </w:r>
    </w:p>
    <w:p w:rsidR="006B020A" w:rsidRPr="009C610C" w:rsidRDefault="006B020A" w:rsidP="006B020A">
      <w:pPr>
        <w:spacing w:line="276" w:lineRule="auto"/>
        <w:jc w:val="both"/>
        <w:rPr>
          <w:rFonts w:eastAsia="Times New Roman" w:cs="Times New Roman"/>
          <w:sz w:val="24"/>
          <w:szCs w:val="24"/>
          <w:lang w:eastAsia="ru-RU"/>
        </w:rPr>
      </w:pPr>
      <w:r w:rsidRPr="009C610C">
        <w:rPr>
          <w:rFonts w:eastAsia="Times New Roman" w:cs="Times New Roman"/>
          <w:sz w:val="24"/>
          <w:szCs w:val="24"/>
          <w:lang w:eastAsia="ru-RU"/>
        </w:rPr>
        <w:t>учащихся, формированию творческого мышления;</w:t>
      </w:r>
    </w:p>
    <w:p w:rsidR="006B020A" w:rsidRPr="009C610C" w:rsidRDefault="006B020A" w:rsidP="006B020A">
      <w:pPr>
        <w:spacing w:line="276" w:lineRule="auto"/>
        <w:jc w:val="both"/>
        <w:rPr>
          <w:rFonts w:eastAsia="Times New Roman" w:cs="Times New Roman"/>
          <w:sz w:val="24"/>
          <w:szCs w:val="24"/>
          <w:lang w:eastAsia="ru-RU"/>
        </w:rPr>
      </w:pPr>
      <w:r w:rsidRPr="009C610C">
        <w:rPr>
          <w:rFonts w:eastAsia="Times New Roman" w:cs="Times New Roman"/>
          <w:sz w:val="24"/>
          <w:szCs w:val="24"/>
          <w:lang w:eastAsia="ru-RU"/>
        </w:rPr>
        <w:t>-</w:t>
      </w:r>
      <w:r>
        <w:rPr>
          <w:rFonts w:eastAsia="Times New Roman" w:cs="Times New Roman"/>
          <w:sz w:val="24"/>
          <w:szCs w:val="24"/>
          <w:lang w:eastAsia="ru-RU"/>
        </w:rPr>
        <w:t xml:space="preserve"> </w:t>
      </w:r>
      <w:r w:rsidRPr="009C610C">
        <w:rPr>
          <w:rFonts w:eastAsia="Times New Roman" w:cs="Times New Roman"/>
          <w:sz w:val="24"/>
          <w:szCs w:val="24"/>
          <w:lang w:eastAsia="ru-RU"/>
        </w:rPr>
        <w:t>уровень успеваемости и учебной мотивации у обучающихся,</w:t>
      </w:r>
      <w:r>
        <w:rPr>
          <w:rFonts w:eastAsia="Times New Roman" w:cs="Times New Roman"/>
          <w:sz w:val="24"/>
          <w:szCs w:val="24"/>
          <w:lang w:eastAsia="ru-RU"/>
        </w:rPr>
        <w:t xml:space="preserve"> </w:t>
      </w:r>
      <w:r w:rsidRPr="009C610C">
        <w:rPr>
          <w:rFonts w:eastAsia="Times New Roman" w:cs="Times New Roman"/>
          <w:sz w:val="24"/>
          <w:szCs w:val="24"/>
          <w:lang w:eastAsia="ru-RU"/>
        </w:rPr>
        <w:t xml:space="preserve">с целью коррекции банка данных обучающихся, имеющих повышенный уровень развития учебно-познавательной деятельности. </w:t>
      </w:r>
    </w:p>
    <w:p w:rsidR="006B020A" w:rsidRPr="00135B63" w:rsidRDefault="006B020A" w:rsidP="006B020A">
      <w:pPr>
        <w:spacing w:line="276" w:lineRule="auto"/>
        <w:jc w:val="both"/>
        <w:rPr>
          <w:rFonts w:eastAsia="Times New Roman" w:cs="Times New Roman"/>
          <w:b/>
          <w:sz w:val="24"/>
          <w:szCs w:val="24"/>
          <w:lang w:eastAsia="ru-RU"/>
        </w:rPr>
      </w:pPr>
      <w:r w:rsidRPr="00240E3A">
        <w:rPr>
          <w:rFonts w:eastAsia="Times New Roman" w:cs="Times New Roman"/>
          <w:b/>
          <w:sz w:val="24"/>
          <w:szCs w:val="24"/>
          <w:lang w:eastAsia="ru-RU"/>
        </w:rPr>
        <w:t>Контроль за состоянием преподавания учебных предметов</w:t>
      </w:r>
      <w:r w:rsidRPr="00135B63">
        <w:rPr>
          <w:rFonts w:eastAsia="Times New Roman" w:cs="Times New Roman"/>
          <w:b/>
          <w:sz w:val="24"/>
          <w:szCs w:val="24"/>
          <w:lang w:eastAsia="ru-RU"/>
        </w:rPr>
        <w:t>.</w:t>
      </w:r>
    </w:p>
    <w:p w:rsidR="006B020A" w:rsidRPr="00CD7393" w:rsidRDefault="006B020A" w:rsidP="006B020A">
      <w:pPr>
        <w:pStyle w:val="a3"/>
        <w:spacing w:line="276" w:lineRule="auto"/>
        <w:jc w:val="both"/>
        <w:rPr>
          <w:rFonts w:cs="Times New Roman"/>
          <w:sz w:val="24"/>
          <w:lang w:eastAsia="ru-RU"/>
        </w:rPr>
      </w:pPr>
      <w:r w:rsidRPr="00CD7393">
        <w:rPr>
          <w:rFonts w:cs="Times New Roman"/>
          <w:sz w:val="24"/>
          <w:lang w:eastAsia="ru-RU"/>
        </w:rPr>
        <w:t xml:space="preserve">В этом  году работа педагогического коллектива школы была направлена на создание условий для осуществления непрерывности и преемственности учебно -воспитательного процесса. </w:t>
      </w:r>
    </w:p>
    <w:p w:rsidR="006B020A" w:rsidRPr="00CD7393" w:rsidRDefault="006B020A" w:rsidP="006B020A">
      <w:pPr>
        <w:pStyle w:val="a3"/>
        <w:spacing w:line="276" w:lineRule="auto"/>
        <w:jc w:val="both"/>
        <w:rPr>
          <w:rFonts w:cs="Times New Roman"/>
          <w:sz w:val="24"/>
          <w:lang w:eastAsia="ru-RU"/>
        </w:rPr>
      </w:pPr>
      <w:r w:rsidRPr="00CD7393">
        <w:rPr>
          <w:rFonts w:cs="Times New Roman"/>
          <w:sz w:val="24"/>
          <w:lang w:eastAsia="ru-RU"/>
        </w:rPr>
        <w:t>С этой целью анализировались:</w:t>
      </w:r>
    </w:p>
    <w:p w:rsidR="006B020A" w:rsidRPr="00CD7393" w:rsidRDefault="006B020A" w:rsidP="006B020A">
      <w:pPr>
        <w:pStyle w:val="a3"/>
        <w:spacing w:line="276" w:lineRule="auto"/>
        <w:jc w:val="both"/>
        <w:rPr>
          <w:rFonts w:cs="Times New Roman"/>
          <w:sz w:val="24"/>
          <w:lang w:eastAsia="ru-RU"/>
        </w:rPr>
      </w:pPr>
      <w:r w:rsidRPr="00CD7393">
        <w:rPr>
          <w:rFonts w:cs="Times New Roman"/>
          <w:sz w:val="24"/>
          <w:lang w:eastAsia="ru-RU"/>
        </w:rPr>
        <w:t xml:space="preserve">- осуществление преемственности обучения, создание условий для успешного протекания </w:t>
      </w:r>
    </w:p>
    <w:p w:rsidR="006B020A" w:rsidRPr="00CD7393" w:rsidRDefault="006B020A" w:rsidP="006B020A">
      <w:pPr>
        <w:pStyle w:val="a3"/>
        <w:spacing w:line="276" w:lineRule="auto"/>
        <w:jc w:val="both"/>
        <w:rPr>
          <w:rFonts w:cs="Times New Roman"/>
          <w:sz w:val="24"/>
          <w:lang w:eastAsia="ru-RU"/>
        </w:rPr>
      </w:pPr>
      <w:r w:rsidRPr="00CD7393">
        <w:rPr>
          <w:rFonts w:cs="Times New Roman"/>
          <w:sz w:val="24"/>
          <w:lang w:eastAsia="ru-RU"/>
        </w:rPr>
        <w:t>адаптационного процесса при переходе на средний уровень обучения;</w:t>
      </w:r>
    </w:p>
    <w:p w:rsidR="006B020A" w:rsidRPr="00CD7393" w:rsidRDefault="006B020A" w:rsidP="006B020A">
      <w:pPr>
        <w:pStyle w:val="a3"/>
        <w:spacing w:line="276" w:lineRule="auto"/>
        <w:jc w:val="both"/>
        <w:rPr>
          <w:rFonts w:cs="Times New Roman"/>
          <w:sz w:val="24"/>
          <w:lang w:eastAsia="ru-RU"/>
        </w:rPr>
      </w:pPr>
      <w:r w:rsidRPr="00CD7393">
        <w:rPr>
          <w:rFonts w:cs="Times New Roman"/>
          <w:sz w:val="24"/>
          <w:lang w:eastAsia="ru-RU"/>
        </w:rPr>
        <w:t>- методики работы учителей по формированию у обучающихся общеучебных умений и навыков;</w:t>
      </w:r>
    </w:p>
    <w:p w:rsidR="006B020A" w:rsidRPr="00CD7393" w:rsidRDefault="006B020A" w:rsidP="006B020A">
      <w:pPr>
        <w:pStyle w:val="a3"/>
        <w:spacing w:line="276" w:lineRule="auto"/>
        <w:jc w:val="both"/>
        <w:rPr>
          <w:rFonts w:cs="Times New Roman"/>
          <w:sz w:val="24"/>
          <w:lang w:eastAsia="ru-RU"/>
        </w:rPr>
      </w:pPr>
      <w:r w:rsidRPr="00CD7393">
        <w:rPr>
          <w:rFonts w:cs="Times New Roman"/>
          <w:sz w:val="24"/>
          <w:lang w:eastAsia="ru-RU"/>
        </w:rPr>
        <w:t>- воспитывающая направленность урока;</w:t>
      </w:r>
    </w:p>
    <w:p w:rsidR="006B020A" w:rsidRPr="00CD7393" w:rsidRDefault="006B020A" w:rsidP="006B020A">
      <w:pPr>
        <w:pStyle w:val="a3"/>
        <w:spacing w:line="276" w:lineRule="auto"/>
        <w:jc w:val="both"/>
        <w:rPr>
          <w:rFonts w:cs="Times New Roman"/>
          <w:sz w:val="24"/>
          <w:lang w:eastAsia="ru-RU"/>
        </w:rPr>
      </w:pPr>
      <w:r w:rsidRPr="00CD7393">
        <w:rPr>
          <w:rFonts w:cs="Times New Roman"/>
          <w:sz w:val="24"/>
          <w:lang w:eastAsia="ru-RU"/>
        </w:rPr>
        <w:t xml:space="preserve">- влияние различных методик преподавания и форм организации учебно-воспитательного процесса на уровень развития познавательной активности у обучающихся; </w:t>
      </w:r>
    </w:p>
    <w:p w:rsidR="006B020A" w:rsidRPr="00CD7393" w:rsidRDefault="006B020A" w:rsidP="006B020A">
      <w:pPr>
        <w:pStyle w:val="a3"/>
        <w:spacing w:line="276" w:lineRule="auto"/>
        <w:jc w:val="both"/>
        <w:rPr>
          <w:rFonts w:cs="Times New Roman"/>
          <w:sz w:val="24"/>
          <w:lang w:eastAsia="ru-RU"/>
        </w:rPr>
      </w:pPr>
      <w:r w:rsidRPr="00CD7393">
        <w:rPr>
          <w:rFonts w:cs="Times New Roman"/>
          <w:sz w:val="24"/>
          <w:lang w:eastAsia="ru-RU"/>
        </w:rPr>
        <w:t>- работа учителей по формированию у обучающихся умений и навыков работы с тестами в рамках подготовки к ЕГЭ;</w:t>
      </w:r>
    </w:p>
    <w:p w:rsidR="006B020A" w:rsidRPr="00CD7393" w:rsidRDefault="006B020A" w:rsidP="006B020A">
      <w:pPr>
        <w:pStyle w:val="a3"/>
        <w:spacing w:line="276" w:lineRule="auto"/>
        <w:jc w:val="both"/>
        <w:rPr>
          <w:rFonts w:cs="Times New Roman"/>
          <w:sz w:val="24"/>
          <w:lang w:eastAsia="ru-RU"/>
        </w:rPr>
      </w:pPr>
      <w:r w:rsidRPr="00CD7393">
        <w:rPr>
          <w:rFonts w:cs="Times New Roman"/>
          <w:sz w:val="24"/>
          <w:lang w:eastAsia="ru-RU"/>
        </w:rPr>
        <w:t>-</w:t>
      </w:r>
      <w:r>
        <w:rPr>
          <w:rFonts w:cs="Times New Roman"/>
          <w:sz w:val="24"/>
          <w:lang w:eastAsia="ru-RU"/>
        </w:rPr>
        <w:t xml:space="preserve"> </w:t>
      </w:r>
      <w:r w:rsidRPr="00CD7393">
        <w:rPr>
          <w:rFonts w:cs="Times New Roman"/>
          <w:sz w:val="24"/>
          <w:lang w:eastAsia="ru-RU"/>
        </w:rPr>
        <w:t>работа учителей по формированию умений и навыков написания сочинений, изложений как приоритетных форм итоговой аттестации обучающихся;</w:t>
      </w:r>
    </w:p>
    <w:p w:rsidR="006B020A" w:rsidRPr="00CD7393" w:rsidRDefault="006B020A" w:rsidP="006B020A">
      <w:pPr>
        <w:pStyle w:val="a3"/>
        <w:spacing w:line="276" w:lineRule="auto"/>
        <w:jc w:val="both"/>
        <w:rPr>
          <w:rFonts w:cs="Times New Roman"/>
          <w:sz w:val="24"/>
          <w:lang w:eastAsia="ru-RU"/>
        </w:rPr>
      </w:pPr>
      <w:r w:rsidRPr="00CD7393">
        <w:rPr>
          <w:rFonts w:cs="Times New Roman"/>
          <w:sz w:val="24"/>
          <w:lang w:eastAsia="ru-RU"/>
        </w:rPr>
        <w:t>-</w:t>
      </w:r>
      <w:r>
        <w:rPr>
          <w:rFonts w:cs="Times New Roman"/>
          <w:sz w:val="24"/>
          <w:lang w:eastAsia="ru-RU"/>
        </w:rPr>
        <w:t xml:space="preserve"> </w:t>
      </w:r>
      <w:r w:rsidRPr="00CD7393">
        <w:rPr>
          <w:rFonts w:cs="Times New Roman"/>
          <w:sz w:val="24"/>
          <w:lang w:eastAsia="ru-RU"/>
        </w:rPr>
        <w:t>методики организации учебной деятельности обучающихся на уроках по отработке форм и методов, способствующих формированию творческого мышления;</w:t>
      </w:r>
    </w:p>
    <w:p w:rsidR="006B020A" w:rsidRPr="00CD7393" w:rsidRDefault="006B020A" w:rsidP="006B020A">
      <w:pPr>
        <w:pStyle w:val="a3"/>
        <w:spacing w:line="276" w:lineRule="auto"/>
        <w:jc w:val="both"/>
        <w:rPr>
          <w:rFonts w:cs="Times New Roman"/>
          <w:sz w:val="24"/>
          <w:lang w:eastAsia="ru-RU"/>
        </w:rPr>
      </w:pPr>
      <w:r w:rsidRPr="00CD7393">
        <w:rPr>
          <w:rFonts w:cs="Times New Roman"/>
          <w:sz w:val="24"/>
          <w:lang w:eastAsia="ru-RU"/>
        </w:rPr>
        <w:t>-</w:t>
      </w:r>
      <w:r>
        <w:rPr>
          <w:rFonts w:cs="Times New Roman"/>
          <w:sz w:val="24"/>
          <w:lang w:eastAsia="ru-RU"/>
        </w:rPr>
        <w:t xml:space="preserve"> </w:t>
      </w:r>
      <w:r w:rsidRPr="00CD7393">
        <w:rPr>
          <w:rFonts w:cs="Times New Roman"/>
          <w:sz w:val="24"/>
          <w:lang w:eastAsia="ru-RU"/>
        </w:rPr>
        <w:t>выполнение государственных программ.</w:t>
      </w:r>
    </w:p>
    <w:p w:rsidR="006B020A" w:rsidRPr="00CD7393" w:rsidRDefault="006B020A" w:rsidP="006B020A">
      <w:pPr>
        <w:pStyle w:val="a3"/>
        <w:spacing w:line="276" w:lineRule="auto"/>
        <w:jc w:val="both"/>
        <w:rPr>
          <w:rFonts w:cs="Times New Roman"/>
          <w:sz w:val="24"/>
        </w:rPr>
      </w:pPr>
      <w:r w:rsidRPr="00CD7393">
        <w:rPr>
          <w:rFonts w:cs="Times New Roman"/>
          <w:sz w:val="24"/>
        </w:rPr>
        <w:t>Особое внимание в работе ШМО и администрации уделялось совершенствованию форм и методов организации урока, а также личностно-ориентированному подходу в процессе обучения.</w:t>
      </w:r>
    </w:p>
    <w:p w:rsidR="006B020A" w:rsidRPr="00CD7393" w:rsidRDefault="006B020A" w:rsidP="006B020A">
      <w:pPr>
        <w:pStyle w:val="a3"/>
        <w:spacing w:line="276" w:lineRule="auto"/>
        <w:jc w:val="both"/>
        <w:rPr>
          <w:rFonts w:cs="Times New Roman"/>
          <w:sz w:val="24"/>
        </w:rPr>
      </w:pPr>
      <w:r w:rsidRPr="00CD7393">
        <w:rPr>
          <w:rFonts w:cs="Times New Roman"/>
          <w:sz w:val="24"/>
        </w:rPr>
        <w:t>Основными направлениями посещений и контроля уроков были следующие пункты:</w:t>
      </w:r>
    </w:p>
    <w:p w:rsidR="006B020A" w:rsidRPr="00CD7393" w:rsidRDefault="006B020A" w:rsidP="006B020A">
      <w:pPr>
        <w:pStyle w:val="a3"/>
        <w:spacing w:line="276" w:lineRule="auto"/>
        <w:jc w:val="both"/>
        <w:rPr>
          <w:rFonts w:cs="Times New Roman"/>
          <w:sz w:val="24"/>
        </w:rPr>
      </w:pPr>
      <w:r w:rsidRPr="00CD7393">
        <w:rPr>
          <w:rFonts w:cs="Times New Roman"/>
          <w:sz w:val="24"/>
        </w:rPr>
        <w:t>- формы и методы, применяемые на уроках</w:t>
      </w:r>
    </w:p>
    <w:p w:rsidR="006B020A" w:rsidRPr="00CD7393" w:rsidRDefault="006B020A" w:rsidP="006B020A">
      <w:pPr>
        <w:pStyle w:val="a3"/>
        <w:spacing w:line="276" w:lineRule="auto"/>
        <w:jc w:val="both"/>
        <w:rPr>
          <w:rFonts w:cs="Times New Roman"/>
          <w:sz w:val="24"/>
        </w:rPr>
      </w:pPr>
      <w:r w:rsidRPr="00CD7393">
        <w:rPr>
          <w:rFonts w:cs="Times New Roman"/>
          <w:sz w:val="24"/>
        </w:rPr>
        <w:t>- самостоятельная работа уч-ся, ее содержание и организация</w:t>
      </w:r>
    </w:p>
    <w:p w:rsidR="006B020A" w:rsidRPr="00CD7393" w:rsidRDefault="006B020A" w:rsidP="006B020A">
      <w:pPr>
        <w:pStyle w:val="a3"/>
        <w:spacing w:line="276" w:lineRule="auto"/>
        <w:jc w:val="both"/>
        <w:rPr>
          <w:rFonts w:cs="Times New Roman"/>
          <w:sz w:val="24"/>
        </w:rPr>
      </w:pPr>
      <w:r w:rsidRPr="00CD7393">
        <w:rPr>
          <w:rFonts w:cs="Times New Roman"/>
          <w:sz w:val="24"/>
        </w:rPr>
        <w:t>- как решаются задачи урока</w:t>
      </w:r>
    </w:p>
    <w:p w:rsidR="006B020A" w:rsidRPr="00CD7393" w:rsidRDefault="006B020A" w:rsidP="006B020A">
      <w:pPr>
        <w:pStyle w:val="a3"/>
        <w:spacing w:line="276" w:lineRule="auto"/>
        <w:jc w:val="both"/>
        <w:rPr>
          <w:rFonts w:cs="Times New Roman"/>
          <w:sz w:val="24"/>
        </w:rPr>
      </w:pPr>
      <w:r w:rsidRPr="00CD7393">
        <w:rPr>
          <w:rFonts w:cs="Times New Roman"/>
          <w:sz w:val="24"/>
        </w:rPr>
        <w:t>- создание условий для обучения</w:t>
      </w:r>
    </w:p>
    <w:p w:rsidR="006B020A" w:rsidRPr="00CD7393" w:rsidRDefault="006B020A" w:rsidP="006B020A">
      <w:pPr>
        <w:pStyle w:val="a3"/>
        <w:spacing w:line="276" w:lineRule="auto"/>
        <w:jc w:val="both"/>
        <w:rPr>
          <w:rFonts w:cs="Times New Roman"/>
          <w:sz w:val="24"/>
        </w:rPr>
      </w:pPr>
      <w:r w:rsidRPr="00CD7393">
        <w:rPr>
          <w:rFonts w:cs="Times New Roman"/>
          <w:sz w:val="24"/>
        </w:rPr>
        <w:t xml:space="preserve">- организация учебной деятельности уч-ся </w:t>
      </w:r>
    </w:p>
    <w:p w:rsidR="006B020A" w:rsidRPr="00CD7393" w:rsidRDefault="006B020A" w:rsidP="006B020A">
      <w:pPr>
        <w:pStyle w:val="a3"/>
        <w:spacing w:line="276" w:lineRule="auto"/>
        <w:jc w:val="both"/>
        <w:rPr>
          <w:rFonts w:cs="Times New Roman"/>
          <w:sz w:val="24"/>
        </w:rPr>
      </w:pPr>
      <w:r w:rsidRPr="00CD7393">
        <w:rPr>
          <w:rFonts w:cs="Times New Roman"/>
          <w:sz w:val="24"/>
        </w:rPr>
        <w:t>- оказание методической, практической помощи в организации и проведении уроков.</w:t>
      </w:r>
    </w:p>
    <w:p w:rsidR="00E05574" w:rsidRPr="00E80FBE" w:rsidRDefault="00E05574" w:rsidP="00E05574">
      <w:pPr>
        <w:widowControl w:val="0"/>
        <w:autoSpaceDE w:val="0"/>
        <w:autoSpaceDN w:val="0"/>
        <w:adjustRightInd w:val="0"/>
        <w:jc w:val="both"/>
        <w:rPr>
          <w:rFonts w:eastAsia="Times New Roman" w:cs="Times New Roman"/>
          <w:sz w:val="24"/>
          <w:szCs w:val="24"/>
          <w:lang w:eastAsia="ru-RU"/>
        </w:rPr>
      </w:pPr>
      <w:r w:rsidRPr="00E80FBE">
        <w:rPr>
          <w:rFonts w:eastAsia="Times New Roman" w:cs="Times New Roman"/>
          <w:sz w:val="24"/>
          <w:szCs w:val="24"/>
          <w:lang w:eastAsia="ru-RU"/>
        </w:rPr>
        <w:t xml:space="preserve">На протяжении учебного года велась активная работа по накоплению и обобщению педагогического </w:t>
      </w:r>
      <w:r w:rsidRPr="00E80FBE">
        <w:rPr>
          <w:rFonts w:eastAsia="Times New Roman" w:cs="Times New Roman"/>
          <w:sz w:val="24"/>
          <w:szCs w:val="24"/>
          <w:lang w:eastAsia="ru-RU"/>
        </w:rPr>
        <w:lastRenderedPageBreak/>
        <w:t xml:space="preserve">опыта,  по освоению современных технологий обучения; эффективности формирования у учащихся общеучебных умений и навыков, здоровьесберегающих технологий. За молодыми специалистами были закреплены наставники: С.М. Курмангалиева </w:t>
      </w:r>
      <w:r w:rsidRPr="00E80FBE">
        <w:rPr>
          <w:rFonts w:eastAsia="Times New Roman" w:cs="Times New Roman"/>
          <w:spacing w:val="3"/>
          <w:sz w:val="24"/>
          <w:szCs w:val="24"/>
          <w:lang w:eastAsia="ru-RU"/>
        </w:rPr>
        <w:t xml:space="preserve">- Бочаровой Е.М.; </w:t>
      </w:r>
      <w:r w:rsidRPr="00E80FBE">
        <w:rPr>
          <w:rFonts w:eastAsia="Times New Roman" w:cs="Times New Roman"/>
          <w:sz w:val="24"/>
          <w:szCs w:val="24"/>
          <w:lang w:eastAsia="ru-RU"/>
        </w:rPr>
        <w:t xml:space="preserve">Л.В. Бурыкина - </w:t>
      </w:r>
      <w:r w:rsidRPr="00E80FBE">
        <w:rPr>
          <w:rFonts w:eastAsia="Times New Roman" w:cs="Times New Roman"/>
          <w:spacing w:val="3"/>
          <w:sz w:val="24"/>
          <w:szCs w:val="24"/>
          <w:lang w:eastAsia="ru-RU"/>
        </w:rPr>
        <w:t xml:space="preserve">Везировой Л.А; </w:t>
      </w:r>
      <w:r w:rsidRPr="00E80FBE">
        <w:rPr>
          <w:rFonts w:eastAsia="Times New Roman" w:cs="Times New Roman"/>
          <w:sz w:val="24"/>
          <w:szCs w:val="24"/>
          <w:lang w:eastAsia="ru-RU"/>
        </w:rPr>
        <w:t>Исалиева А.С.- Разаковой Р.И.</w:t>
      </w:r>
      <w:r w:rsidR="00F8150E">
        <w:rPr>
          <w:rFonts w:eastAsia="Times New Roman" w:cs="Times New Roman"/>
          <w:sz w:val="24"/>
          <w:szCs w:val="24"/>
          <w:lang w:eastAsia="ru-RU"/>
        </w:rPr>
        <w:t>; Шуманова А.С.  – Шатайло А.А.</w:t>
      </w:r>
    </w:p>
    <w:p w:rsidR="00E05574" w:rsidRPr="00E80FBE" w:rsidRDefault="00E05574" w:rsidP="00E05574">
      <w:pPr>
        <w:pStyle w:val="a3"/>
        <w:jc w:val="both"/>
        <w:rPr>
          <w:rFonts w:eastAsia="Times New Roman" w:cs="Times New Roman"/>
          <w:sz w:val="24"/>
          <w:szCs w:val="24"/>
          <w:lang w:eastAsia="ru-RU"/>
        </w:rPr>
      </w:pPr>
      <w:r w:rsidRPr="00E80FBE">
        <w:rPr>
          <w:rFonts w:eastAsia="Times New Roman" w:cs="Times New Roman"/>
          <w:sz w:val="24"/>
          <w:szCs w:val="24"/>
          <w:lang w:eastAsia="ru-RU"/>
        </w:rPr>
        <w:t xml:space="preserve">     Всеми учителями были проведены открытые уроки и внеклассные мероприятия. </w:t>
      </w:r>
      <w:r w:rsidRPr="00E80FBE">
        <w:rPr>
          <w:rFonts w:eastAsia="Times New Roman" w:cs="Times New Roman"/>
          <w:sz w:val="24"/>
          <w:szCs w:val="28"/>
          <w:lang w:eastAsia="ru-RU"/>
        </w:rPr>
        <w:t>Во время методического декадника б</w:t>
      </w:r>
      <w:r w:rsidRPr="00E80FBE">
        <w:rPr>
          <w:rFonts w:eastAsia="Times New Roman" w:cs="Times New Roman"/>
          <w:sz w:val="24"/>
          <w:szCs w:val="24"/>
          <w:lang w:eastAsia="ru-RU"/>
        </w:rPr>
        <w:t xml:space="preserve">ыло проведено </w:t>
      </w:r>
      <w:r w:rsidR="00F8150E">
        <w:rPr>
          <w:rFonts w:eastAsia="Times New Roman" w:cs="Times New Roman"/>
          <w:sz w:val="24"/>
          <w:szCs w:val="24"/>
          <w:lang w:eastAsia="ru-RU"/>
        </w:rPr>
        <w:t>32</w:t>
      </w:r>
      <w:r w:rsidRPr="00E80FBE">
        <w:rPr>
          <w:rFonts w:eastAsia="Times New Roman" w:cs="Times New Roman"/>
          <w:sz w:val="24"/>
          <w:szCs w:val="24"/>
          <w:lang w:eastAsia="ru-RU"/>
        </w:rPr>
        <w:t xml:space="preserve"> открытых уроков. Показали высокий уровень проведения урока: Чурбакова Т.</w:t>
      </w:r>
      <w:r>
        <w:rPr>
          <w:rFonts w:eastAsia="Times New Roman" w:cs="Times New Roman"/>
          <w:sz w:val="24"/>
          <w:szCs w:val="24"/>
          <w:lang w:eastAsia="ru-RU"/>
        </w:rPr>
        <w:t xml:space="preserve">А., ИсалиеваА.С., </w:t>
      </w:r>
      <w:r w:rsidR="00F8150E">
        <w:rPr>
          <w:rFonts w:eastAsia="Times New Roman" w:cs="Times New Roman"/>
          <w:sz w:val="24"/>
          <w:szCs w:val="24"/>
          <w:lang w:eastAsia="ru-RU"/>
        </w:rPr>
        <w:t>Дудина Т.Н.,</w:t>
      </w:r>
      <w:r w:rsidRPr="00E80FBE">
        <w:rPr>
          <w:rFonts w:eastAsia="Times New Roman" w:cs="Times New Roman"/>
          <w:sz w:val="24"/>
          <w:szCs w:val="24"/>
          <w:lang w:eastAsia="ru-RU"/>
        </w:rPr>
        <w:t xml:space="preserve"> Курмангалиева С.М.</w:t>
      </w:r>
      <w:r w:rsidR="00F8150E">
        <w:rPr>
          <w:rFonts w:eastAsia="Times New Roman" w:cs="Times New Roman"/>
          <w:sz w:val="24"/>
          <w:szCs w:val="24"/>
          <w:lang w:eastAsia="ru-RU"/>
        </w:rPr>
        <w:t>, Гохар Е.В., Шуманов И.З., Яковлева Г.П.</w:t>
      </w:r>
      <w:r w:rsidRPr="00E80FBE">
        <w:rPr>
          <w:rFonts w:eastAsia="Times New Roman" w:cs="Times New Roman"/>
          <w:sz w:val="24"/>
          <w:szCs w:val="24"/>
          <w:lang w:eastAsia="ru-RU"/>
        </w:rPr>
        <w:t xml:space="preserve"> </w:t>
      </w:r>
    </w:p>
    <w:p w:rsidR="00E05574" w:rsidRPr="00E80FBE" w:rsidRDefault="00E05574" w:rsidP="00E05574">
      <w:pPr>
        <w:pStyle w:val="a3"/>
        <w:jc w:val="both"/>
        <w:rPr>
          <w:rFonts w:eastAsia="Times New Roman" w:cs="Times New Roman"/>
          <w:sz w:val="24"/>
          <w:szCs w:val="24"/>
          <w:lang w:eastAsia="ru-RU"/>
        </w:rPr>
      </w:pPr>
      <w:r w:rsidRPr="00E80FBE">
        <w:rPr>
          <w:rFonts w:eastAsia="Times New Roman" w:cs="Times New Roman"/>
          <w:sz w:val="24"/>
          <w:szCs w:val="24"/>
          <w:lang w:eastAsia="ru-RU"/>
        </w:rPr>
        <w:t xml:space="preserve">    Ср</w:t>
      </w:r>
      <w:r w:rsidR="00F8150E">
        <w:rPr>
          <w:rFonts w:eastAsia="Times New Roman" w:cs="Times New Roman"/>
          <w:sz w:val="24"/>
          <w:szCs w:val="24"/>
          <w:lang w:eastAsia="ru-RU"/>
        </w:rPr>
        <w:t>едний уровень проведения урока</w:t>
      </w:r>
      <w:r w:rsidRPr="00E80FBE">
        <w:rPr>
          <w:rFonts w:eastAsia="Times New Roman" w:cs="Times New Roman"/>
          <w:sz w:val="24"/>
          <w:szCs w:val="24"/>
          <w:lang w:eastAsia="ru-RU"/>
        </w:rPr>
        <w:t xml:space="preserve">: </w:t>
      </w:r>
      <w:r w:rsidR="00F8150E">
        <w:rPr>
          <w:rFonts w:eastAsia="Times New Roman" w:cs="Times New Roman"/>
          <w:sz w:val="24"/>
          <w:szCs w:val="24"/>
          <w:lang w:eastAsia="ru-RU"/>
        </w:rPr>
        <w:t xml:space="preserve">Бурыкина Л.В., </w:t>
      </w:r>
      <w:r w:rsidRPr="00E80FBE">
        <w:rPr>
          <w:rFonts w:eastAsia="Times New Roman" w:cs="Times New Roman"/>
          <w:sz w:val="24"/>
          <w:szCs w:val="24"/>
          <w:lang w:eastAsia="ru-RU"/>
        </w:rPr>
        <w:t>Бирюкова И.А., Мурзабекова Л.Н., Карамундинова Е.Г., Разакова Р. И.</w:t>
      </w:r>
      <w:r w:rsidR="00F8150E">
        <w:rPr>
          <w:rFonts w:eastAsia="Times New Roman" w:cs="Times New Roman"/>
          <w:sz w:val="24"/>
          <w:szCs w:val="24"/>
          <w:lang w:eastAsia="ru-RU"/>
        </w:rPr>
        <w:t>, Ребалкина А.П., Курмангалиева Е.В.</w:t>
      </w:r>
      <w:r w:rsidRPr="00E80FBE">
        <w:rPr>
          <w:rFonts w:eastAsia="Times New Roman" w:cs="Times New Roman"/>
          <w:sz w:val="24"/>
          <w:szCs w:val="24"/>
          <w:lang w:eastAsia="ru-RU"/>
        </w:rPr>
        <w:t xml:space="preserve"> </w:t>
      </w:r>
    </w:p>
    <w:p w:rsidR="00E05574" w:rsidRPr="00E80FBE" w:rsidRDefault="00E05574" w:rsidP="00E05574">
      <w:pPr>
        <w:pStyle w:val="a3"/>
        <w:jc w:val="both"/>
        <w:rPr>
          <w:rFonts w:eastAsia="Times New Roman" w:cs="Times New Roman"/>
          <w:sz w:val="24"/>
          <w:szCs w:val="24"/>
          <w:lang w:eastAsia="ru-RU"/>
        </w:rPr>
      </w:pPr>
      <w:r w:rsidRPr="00E80FBE">
        <w:rPr>
          <w:rFonts w:eastAsia="Times New Roman" w:cs="Times New Roman"/>
          <w:sz w:val="24"/>
          <w:szCs w:val="24"/>
          <w:lang w:eastAsia="ru-RU"/>
        </w:rPr>
        <w:t xml:space="preserve">     Низкий уровень проведения урока у Бочаровой Е.М. Со всеми учителями проведён анализ урока и даны рекомендации.</w:t>
      </w:r>
    </w:p>
    <w:p w:rsidR="006B020A" w:rsidRPr="00CD7393" w:rsidRDefault="006B020A" w:rsidP="006B020A">
      <w:pPr>
        <w:pStyle w:val="a3"/>
        <w:spacing w:line="276" w:lineRule="auto"/>
        <w:jc w:val="both"/>
        <w:rPr>
          <w:rFonts w:cs="Times New Roman"/>
          <w:sz w:val="24"/>
        </w:rPr>
      </w:pPr>
      <w:r w:rsidRPr="00CD7393">
        <w:rPr>
          <w:rFonts w:cs="Times New Roman"/>
          <w:sz w:val="24"/>
        </w:rPr>
        <w:t>Посещенные уроки показали, что</w:t>
      </w:r>
    </w:p>
    <w:p w:rsidR="006B020A" w:rsidRPr="00A4713B" w:rsidRDefault="006B020A" w:rsidP="006B020A">
      <w:pPr>
        <w:numPr>
          <w:ilvl w:val="0"/>
          <w:numId w:val="29"/>
        </w:numPr>
        <w:spacing w:line="276" w:lineRule="auto"/>
        <w:jc w:val="both"/>
        <w:rPr>
          <w:rFonts w:cs="Times New Roman"/>
          <w:sz w:val="24"/>
          <w:szCs w:val="24"/>
        </w:rPr>
      </w:pPr>
      <w:r w:rsidRPr="00A4713B">
        <w:rPr>
          <w:rFonts w:cs="Times New Roman"/>
          <w:sz w:val="24"/>
          <w:szCs w:val="24"/>
        </w:rPr>
        <w:t>меняется отношение педагогов к учебным ЗУН</w:t>
      </w:r>
      <w:r>
        <w:rPr>
          <w:rFonts w:cs="Times New Roman"/>
          <w:sz w:val="24"/>
          <w:szCs w:val="24"/>
        </w:rPr>
        <w:t xml:space="preserve">ам: они становятся не самоцелью </w:t>
      </w:r>
      <w:r w:rsidRPr="00A4713B">
        <w:rPr>
          <w:rFonts w:cs="Times New Roman"/>
          <w:sz w:val="24"/>
          <w:szCs w:val="24"/>
        </w:rPr>
        <w:t>обучения, а средством развития социально – значимых качеств личности (мыслительных, эмоционально – чувственных, поведенческих, коммуникативных, физических, творческих). Это достигается путем применения развивающих педагогических технологий и подбором учебных задач;</w:t>
      </w:r>
    </w:p>
    <w:p w:rsidR="006B020A" w:rsidRPr="00A4713B" w:rsidRDefault="006B020A" w:rsidP="006B020A">
      <w:pPr>
        <w:numPr>
          <w:ilvl w:val="0"/>
          <w:numId w:val="29"/>
        </w:numPr>
        <w:spacing w:line="276" w:lineRule="auto"/>
        <w:jc w:val="both"/>
        <w:rPr>
          <w:rFonts w:cs="Times New Roman"/>
          <w:sz w:val="24"/>
          <w:szCs w:val="24"/>
        </w:rPr>
      </w:pPr>
      <w:r w:rsidRPr="00A4713B">
        <w:rPr>
          <w:rFonts w:cs="Times New Roman"/>
          <w:sz w:val="24"/>
          <w:szCs w:val="24"/>
        </w:rPr>
        <w:t>учителя ставят цели развития личных качеств учащихся на уроке (мышления, речь, воля, нравственность, коммуникативность и т.д.) и реализуют их средством учебного предмета;</w:t>
      </w:r>
    </w:p>
    <w:p w:rsidR="006B020A" w:rsidRPr="00A4713B" w:rsidRDefault="006B020A" w:rsidP="006B020A">
      <w:pPr>
        <w:numPr>
          <w:ilvl w:val="0"/>
          <w:numId w:val="29"/>
        </w:numPr>
        <w:spacing w:line="276" w:lineRule="auto"/>
        <w:jc w:val="both"/>
        <w:rPr>
          <w:rFonts w:cs="Times New Roman"/>
          <w:sz w:val="24"/>
          <w:szCs w:val="24"/>
        </w:rPr>
      </w:pPr>
      <w:r w:rsidRPr="00A4713B">
        <w:rPr>
          <w:rFonts w:cs="Times New Roman"/>
          <w:sz w:val="24"/>
          <w:szCs w:val="24"/>
        </w:rPr>
        <w:t xml:space="preserve">учителя </w:t>
      </w:r>
      <w:r>
        <w:rPr>
          <w:rFonts w:cs="Times New Roman"/>
          <w:sz w:val="24"/>
          <w:szCs w:val="24"/>
        </w:rPr>
        <w:t xml:space="preserve"> </w:t>
      </w:r>
      <w:r w:rsidRPr="00A4713B">
        <w:rPr>
          <w:rFonts w:cs="Times New Roman"/>
          <w:sz w:val="24"/>
          <w:szCs w:val="24"/>
        </w:rPr>
        <w:t xml:space="preserve"> владеют учебным материалом; используют дидактические материалы (аудио, компьютерные демонстрации, приборы);</w:t>
      </w:r>
    </w:p>
    <w:p w:rsidR="006B020A" w:rsidRDefault="006B020A" w:rsidP="006B020A">
      <w:pPr>
        <w:numPr>
          <w:ilvl w:val="0"/>
          <w:numId w:val="29"/>
        </w:numPr>
        <w:spacing w:line="276" w:lineRule="auto"/>
        <w:jc w:val="both"/>
        <w:rPr>
          <w:rFonts w:cs="Times New Roman"/>
          <w:sz w:val="24"/>
          <w:szCs w:val="24"/>
        </w:rPr>
      </w:pPr>
      <w:r w:rsidRPr="00A4713B">
        <w:rPr>
          <w:rFonts w:cs="Times New Roman"/>
          <w:sz w:val="24"/>
          <w:szCs w:val="24"/>
        </w:rPr>
        <w:t>учителя дают разноуровнев</w:t>
      </w:r>
      <w:r>
        <w:rPr>
          <w:rFonts w:cs="Times New Roman"/>
          <w:sz w:val="24"/>
          <w:szCs w:val="24"/>
        </w:rPr>
        <w:t>ы</w:t>
      </w:r>
      <w:r w:rsidRPr="00A4713B">
        <w:rPr>
          <w:rFonts w:cs="Times New Roman"/>
          <w:sz w:val="24"/>
          <w:szCs w:val="24"/>
        </w:rPr>
        <w:t>е домашн</w:t>
      </w:r>
      <w:r>
        <w:rPr>
          <w:rFonts w:cs="Times New Roman"/>
          <w:sz w:val="24"/>
          <w:szCs w:val="24"/>
        </w:rPr>
        <w:t>и</w:t>
      </w:r>
      <w:r w:rsidRPr="00A4713B">
        <w:rPr>
          <w:rFonts w:cs="Times New Roman"/>
          <w:sz w:val="24"/>
          <w:szCs w:val="24"/>
        </w:rPr>
        <w:t>е</w:t>
      </w:r>
      <w:r>
        <w:rPr>
          <w:rFonts w:cs="Times New Roman"/>
          <w:sz w:val="24"/>
          <w:szCs w:val="24"/>
        </w:rPr>
        <w:t xml:space="preserve"> задания, поощряют инициативу и </w:t>
      </w:r>
      <w:r w:rsidRPr="00A4713B">
        <w:rPr>
          <w:rFonts w:cs="Times New Roman"/>
          <w:sz w:val="24"/>
          <w:szCs w:val="24"/>
        </w:rPr>
        <w:t>самостоятельность, поощряют индивидуальные учебные достижения, предлагают задания, развивающие интуицию, творческое воображение. Учащиеся активны, организованы, учителя контролируют детский коллектив.</w:t>
      </w:r>
    </w:p>
    <w:p w:rsidR="006B020A" w:rsidRPr="00CD7393" w:rsidRDefault="006B020A" w:rsidP="006B020A">
      <w:pPr>
        <w:pStyle w:val="a3"/>
        <w:spacing w:line="276" w:lineRule="auto"/>
        <w:jc w:val="both"/>
        <w:rPr>
          <w:rFonts w:cs="Times New Roman"/>
          <w:sz w:val="24"/>
        </w:rPr>
      </w:pPr>
      <w:r w:rsidRPr="00CD7393">
        <w:rPr>
          <w:rFonts w:cs="Times New Roman"/>
          <w:sz w:val="24"/>
        </w:rPr>
        <w:t>Анализ посещенных уроков выявил ряд проблем:</w:t>
      </w:r>
    </w:p>
    <w:p w:rsidR="006B020A" w:rsidRPr="00A4713B" w:rsidRDefault="006B020A" w:rsidP="006B020A">
      <w:pPr>
        <w:numPr>
          <w:ilvl w:val="0"/>
          <w:numId w:val="30"/>
        </w:numPr>
        <w:spacing w:line="276" w:lineRule="auto"/>
        <w:jc w:val="both"/>
        <w:rPr>
          <w:rFonts w:cs="Times New Roman"/>
          <w:sz w:val="24"/>
          <w:szCs w:val="24"/>
        </w:rPr>
      </w:pPr>
      <w:r w:rsidRPr="00A4713B">
        <w:rPr>
          <w:rFonts w:cs="Times New Roman"/>
          <w:sz w:val="24"/>
          <w:szCs w:val="24"/>
        </w:rPr>
        <w:t>недостаточное использование на уроках современных образовательных технологий (проблемное обучение, разноуровневое обучение, исследовательский и проектные методы, метод опорных конспектов и т.п.)</w:t>
      </w:r>
    </w:p>
    <w:p w:rsidR="006B020A" w:rsidRPr="00A4713B" w:rsidRDefault="006B020A" w:rsidP="006B020A">
      <w:pPr>
        <w:numPr>
          <w:ilvl w:val="0"/>
          <w:numId w:val="30"/>
        </w:numPr>
        <w:spacing w:line="276" w:lineRule="auto"/>
        <w:jc w:val="both"/>
        <w:rPr>
          <w:rFonts w:cs="Times New Roman"/>
          <w:sz w:val="24"/>
          <w:szCs w:val="24"/>
        </w:rPr>
      </w:pPr>
      <w:r w:rsidRPr="00A4713B">
        <w:rPr>
          <w:rFonts w:cs="Times New Roman"/>
          <w:sz w:val="24"/>
          <w:szCs w:val="24"/>
        </w:rPr>
        <w:t>нечеткая постановка целей и задач урока;</w:t>
      </w:r>
    </w:p>
    <w:p w:rsidR="006B020A" w:rsidRPr="00A4713B" w:rsidRDefault="006B020A" w:rsidP="006B020A">
      <w:pPr>
        <w:numPr>
          <w:ilvl w:val="0"/>
          <w:numId w:val="30"/>
        </w:numPr>
        <w:spacing w:line="276" w:lineRule="auto"/>
        <w:jc w:val="both"/>
        <w:rPr>
          <w:rFonts w:cs="Times New Roman"/>
          <w:sz w:val="24"/>
          <w:szCs w:val="24"/>
        </w:rPr>
      </w:pPr>
      <w:r w:rsidRPr="00A4713B">
        <w:rPr>
          <w:rFonts w:cs="Times New Roman"/>
          <w:sz w:val="24"/>
          <w:szCs w:val="24"/>
        </w:rPr>
        <w:t xml:space="preserve">низкий уровень использования учебно – наглядного оборудования на уроках. </w:t>
      </w:r>
    </w:p>
    <w:p w:rsidR="006B020A" w:rsidRPr="00A4713B" w:rsidRDefault="006B020A" w:rsidP="006B020A">
      <w:pPr>
        <w:numPr>
          <w:ilvl w:val="0"/>
          <w:numId w:val="30"/>
        </w:numPr>
        <w:spacing w:line="276" w:lineRule="auto"/>
        <w:jc w:val="both"/>
        <w:rPr>
          <w:rFonts w:cs="Times New Roman"/>
          <w:sz w:val="24"/>
          <w:szCs w:val="24"/>
        </w:rPr>
      </w:pPr>
      <w:r w:rsidRPr="00A4713B">
        <w:rPr>
          <w:rFonts w:cs="Times New Roman"/>
          <w:sz w:val="24"/>
          <w:szCs w:val="24"/>
        </w:rPr>
        <w:t>тема урока не всегда совпадает с календарно – тематическим планированием</w:t>
      </w:r>
    </w:p>
    <w:p w:rsidR="006B020A" w:rsidRPr="008849F9" w:rsidRDefault="006B020A" w:rsidP="006B020A">
      <w:pPr>
        <w:spacing w:line="276" w:lineRule="auto"/>
        <w:jc w:val="both"/>
        <w:rPr>
          <w:rFonts w:eastAsia="Times New Roman" w:cs="Times New Roman"/>
          <w:b/>
          <w:sz w:val="24"/>
          <w:szCs w:val="24"/>
          <w:lang w:eastAsia="ru-RU"/>
        </w:rPr>
      </w:pPr>
      <w:r w:rsidRPr="008849F9">
        <w:rPr>
          <w:rFonts w:eastAsia="Times New Roman" w:cs="Times New Roman"/>
          <w:b/>
          <w:sz w:val="24"/>
          <w:szCs w:val="24"/>
          <w:lang w:eastAsia="ru-RU"/>
        </w:rPr>
        <w:t>Контроль за качеством ведения школьной документации</w:t>
      </w:r>
    </w:p>
    <w:p w:rsidR="006B020A" w:rsidRPr="009C610C" w:rsidRDefault="006B020A" w:rsidP="006B020A">
      <w:pPr>
        <w:spacing w:line="276" w:lineRule="auto"/>
        <w:jc w:val="both"/>
        <w:rPr>
          <w:rFonts w:eastAsia="Times New Roman" w:cs="Times New Roman"/>
          <w:sz w:val="24"/>
          <w:szCs w:val="24"/>
          <w:lang w:eastAsia="ru-RU"/>
        </w:rPr>
      </w:pPr>
      <w:r w:rsidRPr="009C610C">
        <w:rPr>
          <w:rFonts w:eastAsia="Times New Roman" w:cs="Times New Roman"/>
          <w:sz w:val="24"/>
          <w:szCs w:val="24"/>
          <w:lang w:eastAsia="ru-RU"/>
        </w:rPr>
        <w:t>Работа педагогического коллектива школы была нап</w:t>
      </w:r>
      <w:r>
        <w:rPr>
          <w:rFonts w:eastAsia="Times New Roman" w:cs="Times New Roman"/>
          <w:sz w:val="24"/>
          <w:szCs w:val="24"/>
          <w:lang w:eastAsia="ru-RU"/>
        </w:rPr>
        <w:t xml:space="preserve">равлена на </w:t>
      </w:r>
      <w:r w:rsidRPr="009C610C">
        <w:rPr>
          <w:rFonts w:eastAsia="Times New Roman" w:cs="Times New Roman"/>
          <w:sz w:val="24"/>
          <w:szCs w:val="24"/>
          <w:lang w:eastAsia="ru-RU"/>
        </w:rPr>
        <w:t>соблюдение единых норм, требований при оформлении</w:t>
      </w:r>
      <w:r>
        <w:rPr>
          <w:rFonts w:eastAsia="Times New Roman" w:cs="Times New Roman"/>
          <w:sz w:val="24"/>
          <w:szCs w:val="24"/>
          <w:lang w:eastAsia="ru-RU"/>
        </w:rPr>
        <w:t xml:space="preserve"> школьной документации, единых </w:t>
      </w:r>
      <w:r w:rsidRPr="009C610C">
        <w:rPr>
          <w:rFonts w:eastAsia="Times New Roman" w:cs="Times New Roman"/>
          <w:sz w:val="24"/>
          <w:szCs w:val="24"/>
          <w:lang w:eastAsia="ru-RU"/>
        </w:rPr>
        <w:t>требований к устной и письменной речи у обучающихся, к</w:t>
      </w:r>
      <w:r>
        <w:rPr>
          <w:rFonts w:eastAsia="Times New Roman" w:cs="Times New Roman"/>
          <w:sz w:val="24"/>
          <w:szCs w:val="24"/>
          <w:lang w:eastAsia="ru-RU"/>
        </w:rPr>
        <w:t xml:space="preserve"> </w:t>
      </w:r>
      <w:r w:rsidRPr="009C610C">
        <w:rPr>
          <w:rFonts w:eastAsia="Times New Roman" w:cs="Times New Roman"/>
          <w:sz w:val="24"/>
          <w:szCs w:val="24"/>
          <w:lang w:eastAsia="ru-RU"/>
        </w:rPr>
        <w:t>проведению письменных работ и проверке тетрадей, формирование у обучающихся</w:t>
      </w:r>
      <w:r>
        <w:rPr>
          <w:rFonts w:eastAsia="Times New Roman" w:cs="Times New Roman"/>
          <w:sz w:val="24"/>
          <w:szCs w:val="24"/>
          <w:lang w:eastAsia="ru-RU"/>
        </w:rPr>
        <w:t xml:space="preserve"> </w:t>
      </w:r>
      <w:r w:rsidRPr="009C610C">
        <w:rPr>
          <w:rFonts w:eastAsia="Times New Roman" w:cs="Times New Roman"/>
          <w:sz w:val="24"/>
          <w:szCs w:val="24"/>
          <w:lang w:eastAsia="ru-RU"/>
        </w:rPr>
        <w:t>ответственного отношения к ведению дневников, тетрадей.</w:t>
      </w:r>
    </w:p>
    <w:p w:rsidR="006B020A" w:rsidRPr="009C610C" w:rsidRDefault="006B020A" w:rsidP="006B020A">
      <w:pPr>
        <w:spacing w:line="276" w:lineRule="auto"/>
        <w:jc w:val="both"/>
        <w:rPr>
          <w:rFonts w:eastAsia="Times New Roman" w:cs="Times New Roman"/>
          <w:sz w:val="24"/>
          <w:szCs w:val="24"/>
          <w:lang w:eastAsia="ru-RU"/>
        </w:rPr>
      </w:pPr>
      <w:r w:rsidRPr="009C610C">
        <w:rPr>
          <w:rFonts w:eastAsia="Times New Roman" w:cs="Times New Roman"/>
          <w:sz w:val="24"/>
          <w:szCs w:val="24"/>
          <w:lang w:eastAsia="ru-RU"/>
        </w:rPr>
        <w:t xml:space="preserve">При проверке правильности оформления и ведения школьной документации проверялись </w:t>
      </w:r>
    </w:p>
    <w:p w:rsidR="006B020A" w:rsidRPr="009C610C" w:rsidRDefault="006B020A" w:rsidP="006B020A">
      <w:pPr>
        <w:spacing w:line="276" w:lineRule="auto"/>
        <w:jc w:val="both"/>
        <w:rPr>
          <w:rFonts w:eastAsia="Times New Roman" w:cs="Times New Roman"/>
          <w:sz w:val="24"/>
          <w:szCs w:val="24"/>
          <w:lang w:eastAsia="ru-RU"/>
        </w:rPr>
      </w:pPr>
      <w:r w:rsidRPr="009C610C">
        <w:rPr>
          <w:rFonts w:eastAsia="Times New Roman" w:cs="Times New Roman"/>
          <w:sz w:val="24"/>
          <w:szCs w:val="24"/>
          <w:lang w:eastAsia="ru-RU"/>
        </w:rPr>
        <w:t>следующие виды школьных документов:</w:t>
      </w:r>
      <w:r>
        <w:rPr>
          <w:rFonts w:eastAsia="Times New Roman" w:cs="Times New Roman"/>
          <w:sz w:val="24"/>
          <w:szCs w:val="24"/>
          <w:lang w:eastAsia="ru-RU"/>
        </w:rPr>
        <w:t xml:space="preserve"> календарно-тематические планы, классные журналы.</w:t>
      </w:r>
    </w:p>
    <w:p w:rsidR="006B020A" w:rsidRDefault="006B020A" w:rsidP="006B020A">
      <w:pPr>
        <w:spacing w:line="276" w:lineRule="auto"/>
        <w:jc w:val="both"/>
        <w:rPr>
          <w:rFonts w:eastAsia="Times New Roman" w:cs="Times New Roman"/>
          <w:sz w:val="24"/>
          <w:szCs w:val="24"/>
          <w:lang w:eastAsia="ru-RU"/>
        </w:rPr>
      </w:pPr>
      <w:r w:rsidRPr="0018555E">
        <w:rPr>
          <w:rFonts w:eastAsia="Times New Roman" w:cs="Times New Roman"/>
          <w:b/>
          <w:sz w:val="24"/>
          <w:szCs w:val="24"/>
          <w:lang w:eastAsia="ru-RU"/>
        </w:rPr>
        <w:t>Контроль за тематическими и календарными планами.</w:t>
      </w:r>
      <w:r>
        <w:rPr>
          <w:rFonts w:eastAsia="Times New Roman" w:cs="Times New Roman"/>
          <w:sz w:val="24"/>
          <w:szCs w:val="24"/>
          <w:lang w:eastAsia="ru-RU"/>
        </w:rPr>
        <w:t xml:space="preserve"> </w:t>
      </w:r>
    </w:p>
    <w:p w:rsidR="006B020A" w:rsidRPr="009C610C" w:rsidRDefault="006B020A" w:rsidP="006B020A">
      <w:pPr>
        <w:spacing w:line="276" w:lineRule="auto"/>
        <w:jc w:val="both"/>
        <w:rPr>
          <w:rFonts w:eastAsia="Times New Roman" w:cs="Times New Roman"/>
          <w:sz w:val="24"/>
          <w:szCs w:val="24"/>
          <w:lang w:eastAsia="ru-RU"/>
        </w:rPr>
      </w:pPr>
      <w:r w:rsidRPr="009C610C">
        <w:rPr>
          <w:rFonts w:eastAsia="Times New Roman" w:cs="Times New Roman"/>
          <w:sz w:val="24"/>
          <w:szCs w:val="24"/>
          <w:lang w:eastAsia="ru-RU"/>
        </w:rPr>
        <w:t xml:space="preserve">В </w:t>
      </w:r>
      <w:r>
        <w:rPr>
          <w:rFonts w:eastAsia="Times New Roman" w:cs="Times New Roman"/>
          <w:sz w:val="24"/>
          <w:szCs w:val="24"/>
          <w:lang w:eastAsia="ru-RU"/>
        </w:rPr>
        <w:t xml:space="preserve">этом </w:t>
      </w:r>
      <w:r w:rsidRPr="009C610C">
        <w:rPr>
          <w:rFonts w:eastAsia="Times New Roman" w:cs="Times New Roman"/>
          <w:sz w:val="24"/>
          <w:szCs w:val="24"/>
          <w:lang w:eastAsia="ru-RU"/>
        </w:rPr>
        <w:t>году проверка рабочих программ планов осуществлялась с целями:</w:t>
      </w:r>
    </w:p>
    <w:p w:rsidR="006B020A" w:rsidRDefault="006B020A" w:rsidP="006B020A">
      <w:pPr>
        <w:spacing w:line="276" w:lineRule="auto"/>
        <w:jc w:val="both"/>
        <w:rPr>
          <w:rFonts w:eastAsia="Times New Roman" w:cs="Times New Roman"/>
          <w:sz w:val="24"/>
          <w:szCs w:val="24"/>
          <w:lang w:eastAsia="ru-RU"/>
        </w:rPr>
      </w:pPr>
      <w:r w:rsidRPr="009C610C">
        <w:rPr>
          <w:rFonts w:eastAsia="Times New Roman" w:cs="Times New Roman"/>
          <w:sz w:val="24"/>
          <w:szCs w:val="24"/>
          <w:lang w:eastAsia="ru-RU"/>
        </w:rPr>
        <w:t>-анализа качества составления рабочих программ по предметам;</w:t>
      </w:r>
    </w:p>
    <w:p w:rsidR="006B020A" w:rsidRPr="009C610C" w:rsidRDefault="006B020A" w:rsidP="006B020A">
      <w:pPr>
        <w:spacing w:line="276" w:lineRule="auto"/>
        <w:jc w:val="both"/>
        <w:rPr>
          <w:rFonts w:eastAsia="Times New Roman" w:cs="Times New Roman"/>
          <w:sz w:val="24"/>
          <w:szCs w:val="24"/>
          <w:lang w:eastAsia="ru-RU"/>
        </w:rPr>
      </w:pPr>
      <w:r w:rsidRPr="009C610C">
        <w:rPr>
          <w:rFonts w:eastAsia="Times New Roman" w:cs="Times New Roman"/>
          <w:sz w:val="24"/>
          <w:szCs w:val="24"/>
          <w:lang w:eastAsia="ru-RU"/>
        </w:rPr>
        <w:t>-</w:t>
      </w:r>
      <w:r>
        <w:rPr>
          <w:rFonts w:eastAsia="Times New Roman" w:cs="Times New Roman"/>
          <w:sz w:val="24"/>
          <w:szCs w:val="24"/>
          <w:lang w:eastAsia="ru-RU"/>
        </w:rPr>
        <w:t xml:space="preserve"> </w:t>
      </w:r>
      <w:r w:rsidRPr="009C610C">
        <w:rPr>
          <w:rFonts w:eastAsia="Times New Roman" w:cs="Times New Roman"/>
          <w:sz w:val="24"/>
          <w:szCs w:val="24"/>
          <w:lang w:eastAsia="ru-RU"/>
        </w:rPr>
        <w:t>анализа качества выполнения рабочих программ по предметам.</w:t>
      </w:r>
    </w:p>
    <w:p w:rsidR="006B020A" w:rsidRPr="009C610C" w:rsidRDefault="006B020A" w:rsidP="006B020A">
      <w:pPr>
        <w:spacing w:line="276" w:lineRule="auto"/>
        <w:jc w:val="both"/>
        <w:rPr>
          <w:rFonts w:eastAsia="Times New Roman" w:cs="Times New Roman"/>
          <w:sz w:val="24"/>
          <w:szCs w:val="24"/>
          <w:lang w:eastAsia="ru-RU"/>
        </w:rPr>
      </w:pPr>
      <w:r w:rsidRPr="009C610C">
        <w:rPr>
          <w:rFonts w:eastAsia="Times New Roman" w:cs="Times New Roman"/>
          <w:sz w:val="24"/>
          <w:szCs w:val="24"/>
          <w:lang w:eastAsia="ru-RU"/>
        </w:rPr>
        <w:t xml:space="preserve">Рабочие программы по всем предметам составлены в соответствии с государственными </w:t>
      </w:r>
    </w:p>
    <w:p w:rsidR="00E05574" w:rsidRPr="009C610C" w:rsidRDefault="006B020A" w:rsidP="00E05574">
      <w:pPr>
        <w:spacing w:line="276" w:lineRule="auto"/>
        <w:jc w:val="both"/>
        <w:rPr>
          <w:rFonts w:eastAsia="Times New Roman" w:cs="Times New Roman"/>
          <w:sz w:val="24"/>
          <w:szCs w:val="24"/>
          <w:lang w:eastAsia="ru-RU"/>
        </w:rPr>
      </w:pPr>
      <w:r w:rsidRPr="009C610C">
        <w:rPr>
          <w:rFonts w:eastAsia="Times New Roman" w:cs="Times New Roman"/>
          <w:sz w:val="24"/>
          <w:szCs w:val="24"/>
          <w:lang w:eastAsia="ru-RU"/>
        </w:rPr>
        <w:t>программами по соответствующим предметам.</w:t>
      </w:r>
      <w:r w:rsidR="00E05574">
        <w:rPr>
          <w:rFonts w:eastAsia="Times New Roman" w:cs="Times New Roman"/>
          <w:sz w:val="24"/>
          <w:szCs w:val="24"/>
          <w:lang w:eastAsia="ru-RU"/>
        </w:rPr>
        <w:t xml:space="preserve"> </w:t>
      </w:r>
      <w:r w:rsidR="00E05574" w:rsidRPr="009C610C">
        <w:rPr>
          <w:rFonts w:eastAsia="Times New Roman" w:cs="Times New Roman"/>
          <w:sz w:val="24"/>
          <w:szCs w:val="24"/>
          <w:lang w:eastAsia="ru-RU"/>
        </w:rPr>
        <w:t xml:space="preserve">выполнения образовательных программ показал, что программный материал во всех классах с учетом корректировки по всем предметам выполнен. </w:t>
      </w:r>
    </w:p>
    <w:p w:rsidR="006B020A" w:rsidRPr="009C610C" w:rsidRDefault="006B020A" w:rsidP="006B020A">
      <w:pPr>
        <w:spacing w:line="276" w:lineRule="auto"/>
        <w:jc w:val="both"/>
        <w:rPr>
          <w:rFonts w:eastAsia="Times New Roman" w:cs="Times New Roman"/>
          <w:sz w:val="24"/>
          <w:szCs w:val="24"/>
          <w:lang w:eastAsia="ru-RU"/>
        </w:rPr>
      </w:pPr>
      <w:r w:rsidRPr="0018555E">
        <w:rPr>
          <w:rFonts w:eastAsia="Times New Roman" w:cs="Times New Roman"/>
          <w:b/>
          <w:sz w:val="24"/>
          <w:szCs w:val="24"/>
          <w:lang w:eastAsia="ru-RU"/>
        </w:rPr>
        <w:t>Контроль за ведением классных журналов.</w:t>
      </w:r>
    </w:p>
    <w:p w:rsidR="006B020A" w:rsidRPr="009C610C" w:rsidRDefault="006B020A" w:rsidP="006B020A">
      <w:pPr>
        <w:spacing w:line="276" w:lineRule="auto"/>
        <w:jc w:val="both"/>
        <w:rPr>
          <w:rFonts w:eastAsia="Times New Roman" w:cs="Times New Roman"/>
          <w:sz w:val="24"/>
          <w:szCs w:val="24"/>
          <w:lang w:eastAsia="ru-RU"/>
        </w:rPr>
      </w:pPr>
      <w:r w:rsidRPr="009C610C">
        <w:rPr>
          <w:rFonts w:eastAsia="Times New Roman" w:cs="Times New Roman"/>
          <w:sz w:val="24"/>
          <w:szCs w:val="24"/>
          <w:lang w:eastAsia="ru-RU"/>
        </w:rPr>
        <w:t>В течение года проверка классных журналов осуществлялась с целями:</w:t>
      </w:r>
    </w:p>
    <w:p w:rsidR="006B020A" w:rsidRDefault="006B020A" w:rsidP="006B020A">
      <w:pPr>
        <w:spacing w:line="276" w:lineRule="auto"/>
        <w:jc w:val="both"/>
        <w:rPr>
          <w:rFonts w:eastAsia="Times New Roman" w:cs="Times New Roman"/>
          <w:sz w:val="24"/>
          <w:szCs w:val="24"/>
          <w:lang w:eastAsia="ru-RU"/>
        </w:rPr>
      </w:pPr>
      <w:r>
        <w:rPr>
          <w:rFonts w:eastAsia="Times New Roman" w:cs="Times New Roman"/>
          <w:sz w:val="24"/>
          <w:szCs w:val="24"/>
          <w:lang w:eastAsia="ru-RU"/>
        </w:rPr>
        <w:lastRenderedPageBreak/>
        <w:t xml:space="preserve">- </w:t>
      </w:r>
      <w:r w:rsidRPr="009C610C">
        <w:rPr>
          <w:rFonts w:eastAsia="Times New Roman" w:cs="Times New Roman"/>
          <w:sz w:val="24"/>
          <w:szCs w:val="24"/>
          <w:lang w:eastAsia="ru-RU"/>
        </w:rPr>
        <w:t xml:space="preserve">Изучение вопроса качества оформления школьных журналов в соответствии с установленными требованиями. </w:t>
      </w:r>
    </w:p>
    <w:p w:rsidR="006B020A" w:rsidRPr="009C610C" w:rsidRDefault="006B020A" w:rsidP="006B020A">
      <w:pPr>
        <w:spacing w:line="276" w:lineRule="auto"/>
        <w:jc w:val="both"/>
        <w:rPr>
          <w:rFonts w:eastAsia="Times New Roman" w:cs="Times New Roman"/>
          <w:sz w:val="24"/>
          <w:szCs w:val="24"/>
          <w:lang w:eastAsia="ru-RU"/>
        </w:rPr>
      </w:pPr>
      <w:r>
        <w:rPr>
          <w:rFonts w:eastAsia="Times New Roman" w:cs="Times New Roman"/>
          <w:sz w:val="24"/>
          <w:szCs w:val="24"/>
          <w:lang w:eastAsia="ru-RU"/>
        </w:rPr>
        <w:t xml:space="preserve">- </w:t>
      </w:r>
      <w:r w:rsidRPr="009C610C">
        <w:rPr>
          <w:rFonts w:eastAsia="Times New Roman" w:cs="Times New Roman"/>
          <w:sz w:val="24"/>
          <w:szCs w:val="24"/>
          <w:lang w:eastAsia="ru-RU"/>
        </w:rPr>
        <w:t xml:space="preserve">Объективность выставления </w:t>
      </w:r>
      <w:r>
        <w:rPr>
          <w:rFonts w:eastAsia="Times New Roman" w:cs="Times New Roman"/>
          <w:sz w:val="24"/>
          <w:szCs w:val="24"/>
          <w:lang w:eastAsia="ru-RU"/>
        </w:rPr>
        <w:t>четвертных</w:t>
      </w:r>
      <w:r w:rsidRPr="009C610C">
        <w:rPr>
          <w:rFonts w:eastAsia="Times New Roman" w:cs="Times New Roman"/>
          <w:sz w:val="24"/>
          <w:szCs w:val="24"/>
          <w:lang w:eastAsia="ru-RU"/>
        </w:rPr>
        <w:t xml:space="preserve"> отметок, </w:t>
      </w:r>
    </w:p>
    <w:p w:rsidR="006B020A" w:rsidRPr="009C610C" w:rsidRDefault="006B020A" w:rsidP="006B020A">
      <w:pPr>
        <w:spacing w:line="276" w:lineRule="auto"/>
        <w:jc w:val="both"/>
        <w:rPr>
          <w:rFonts w:eastAsia="Times New Roman" w:cs="Times New Roman"/>
          <w:sz w:val="24"/>
          <w:szCs w:val="24"/>
          <w:lang w:eastAsia="ru-RU"/>
        </w:rPr>
      </w:pPr>
      <w:r>
        <w:rPr>
          <w:rFonts w:eastAsia="Times New Roman" w:cs="Times New Roman"/>
          <w:sz w:val="24"/>
          <w:szCs w:val="24"/>
          <w:lang w:eastAsia="ru-RU"/>
        </w:rPr>
        <w:t>- в</w:t>
      </w:r>
      <w:r w:rsidRPr="009C610C">
        <w:rPr>
          <w:rFonts w:eastAsia="Times New Roman" w:cs="Times New Roman"/>
          <w:sz w:val="24"/>
          <w:szCs w:val="24"/>
          <w:lang w:eastAsia="ru-RU"/>
        </w:rPr>
        <w:t>ыполнение рабочих программ за рассматриваемый период,</w:t>
      </w:r>
      <w:r>
        <w:rPr>
          <w:rFonts w:eastAsia="Times New Roman" w:cs="Times New Roman"/>
          <w:sz w:val="24"/>
          <w:szCs w:val="24"/>
          <w:lang w:eastAsia="ru-RU"/>
        </w:rPr>
        <w:t xml:space="preserve"> </w:t>
      </w:r>
      <w:r w:rsidRPr="009C610C">
        <w:rPr>
          <w:rFonts w:eastAsia="Times New Roman" w:cs="Times New Roman"/>
          <w:sz w:val="24"/>
          <w:szCs w:val="24"/>
          <w:lang w:eastAsia="ru-RU"/>
        </w:rPr>
        <w:t>ведени</w:t>
      </w:r>
      <w:r>
        <w:rPr>
          <w:rFonts w:eastAsia="Times New Roman" w:cs="Times New Roman"/>
          <w:sz w:val="24"/>
          <w:szCs w:val="24"/>
          <w:lang w:eastAsia="ru-RU"/>
        </w:rPr>
        <w:t>е</w:t>
      </w:r>
      <w:r w:rsidRPr="009C610C">
        <w:rPr>
          <w:rFonts w:eastAsia="Times New Roman" w:cs="Times New Roman"/>
          <w:sz w:val="24"/>
          <w:szCs w:val="24"/>
          <w:lang w:eastAsia="ru-RU"/>
        </w:rPr>
        <w:t xml:space="preserve"> журнала.</w:t>
      </w:r>
    </w:p>
    <w:p w:rsidR="006B020A" w:rsidRPr="009C610C" w:rsidRDefault="006B020A" w:rsidP="006B020A">
      <w:pPr>
        <w:spacing w:line="276" w:lineRule="auto"/>
        <w:jc w:val="both"/>
        <w:rPr>
          <w:rFonts w:eastAsia="Times New Roman" w:cs="Times New Roman"/>
          <w:sz w:val="24"/>
          <w:szCs w:val="24"/>
          <w:lang w:eastAsia="ru-RU"/>
        </w:rPr>
      </w:pPr>
      <w:r w:rsidRPr="009C610C">
        <w:rPr>
          <w:rFonts w:eastAsia="Times New Roman" w:cs="Times New Roman"/>
          <w:sz w:val="24"/>
          <w:szCs w:val="24"/>
          <w:lang w:eastAsia="ru-RU"/>
        </w:rPr>
        <w:t>-</w:t>
      </w:r>
      <w:r>
        <w:rPr>
          <w:rFonts w:eastAsia="Times New Roman" w:cs="Times New Roman"/>
          <w:sz w:val="24"/>
          <w:szCs w:val="24"/>
          <w:lang w:eastAsia="ru-RU"/>
        </w:rPr>
        <w:t xml:space="preserve"> </w:t>
      </w:r>
      <w:r w:rsidRPr="009C610C">
        <w:rPr>
          <w:rFonts w:eastAsia="Times New Roman" w:cs="Times New Roman"/>
          <w:sz w:val="24"/>
          <w:szCs w:val="24"/>
          <w:lang w:eastAsia="ru-RU"/>
        </w:rPr>
        <w:t>анализа объективности выставления четвертных отметок, отражение в журнале контрольных, практических работ;</w:t>
      </w:r>
    </w:p>
    <w:p w:rsidR="006B020A" w:rsidRPr="009C610C" w:rsidRDefault="006B020A" w:rsidP="006B020A">
      <w:pPr>
        <w:spacing w:line="276" w:lineRule="auto"/>
        <w:jc w:val="both"/>
        <w:rPr>
          <w:rFonts w:eastAsia="Times New Roman" w:cs="Times New Roman"/>
          <w:sz w:val="24"/>
          <w:szCs w:val="24"/>
          <w:lang w:eastAsia="ru-RU"/>
        </w:rPr>
      </w:pPr>
      <w:r w:rsidRPr="009C610C">
        <w:rPr>
          <w:rFonts w:eastAsia="Times New Roman" w:cs="Times New Roman"/>
          <w:sz w:val="24"/>
          <w:szCs w:val="24"/>
          <w:lang w:eastAsia="ru-RU"/>
        </w:rPr>
        <w:t>Проверка журналов проводилась регулярно.</w:t>
      </w:r>
      <w:r w:rsidRPr="00CD7393">
        <w:rPr>
          <w:rFonts w:eastAsia="Times New Roman" w:cs="Times New Roman"/>
          <w:sz w:val="24"/>
          <w:szCs w:val="24"/>
          <w:lang w:eastAsia="ru-RU"/>
        </w:rPr>
        <w:t xml:space="preserve"> </w:t>
      </w:r>
      <w:r w:rsidRPr="009C610C">
        <w:rPr>
          <w:rFonts w:eastAsia="Times New Roman" w:cs="Times New Roman"/>
          <w:sz w:val="24"/>
          <w:szCs w:val="24"/>
          <w:lang w:eastAsia="ru-RU"/>
        </w:rPr>
        <w:t xml:space="preserve">Проверка показала, что правильно и вовремя оформляют журналы </w:t>
      </w:r>
      <w:r>
        <w:rPr>
          <w:rFonts w:eastAsia="Times New Roman" w:cs="Times New Roman"/>
          <w:sz w:val="24"/>
          <w:szCs w:val="24"/>
          <w:lang w:eastAsia="ru-RU"/>
        </w:rPr>
        <w:t>9</w:t>
      </w:r>
      <w:r w:rsidRPr="009C610C">
        <w:rPr>
          <w:rFonts w:eastAsia="Times New Roman" w:cs="Times New Roman"/>
          <w:sz w:val="24"/>
          <w:szCs w:val="24"/>
          <w:lang w:eastAsia="ru-RU"/>
        </w:rPr>
        <w:t xml:space="preserve">5 % учителей. Есть учителя, которые оформляют журналы </w:t>
      </w:r>
      <w:r>
        <w:rPr>
          <w:rFonts w:eastAsia="Times New Roman" w:cs="Times New Roman"/>
          <w:sz w:val="24"/>
          <w:szCs w:val="24"/>
          <w:lang w:eastAsia="ru-RU"/>
        </w:rPr>
        <w:t>не регулярно</w:t>
      </w:r>
      <w:r w:rsidRPr="009C610C">
        <w:rPr>
          <w:rFonts w:eastAsia="Times New Roman" w:cs="Times New Roman"/>
          <w:sz w:val="24"/>
          <w:szCs w:val="24"/>
          <w:lang w:eastAsia="ru-RU"/>
        </w:rPr>
        <w:t>, то есть нарушают инструкцию по заполнению журналов.</w:t>
      </w:r>
    </w:p>
    <w:p w:rsidR="006B020A" w:rsidRDefault="006B020A" w:rsidP="006B020A">
      <w:pPr>
        <w:spacing w:line="276" w:lineRule="auto"/>
        <w:jc w:val="both"/>
        <w:rPr>
          <w:rFonts w:eastAsia="Times New Roman" w:cs="Times New Roman"/>
          <w:sz w:val="24"/>
          <w:szCs w:val="24"/>
          <w:lang w:eastAsia="ru-RU"/>
        </w:rPr>
      </w:pPr>
      <w:r w:rsidRPr="008849F9">
        <w:rPr>
          <w:rFonts w:eastAsia="Times New Roman" w:cs="Times New Roman"/>
          <w:b/>
          <w:sz w:val="24"/>
          <w:szCs w:val="24"/>
          <w:lang w:eastAsia="ru-RU"/>
        </w:rPr>
        <w:t>Контроль</w:t>
      </w:r>
      <w:r>
        <w:rPr>
          <w:rFonts w:eastAsia="Times New Roman" w:cs="Times New Roman"/>
          <w:b/>
          <w:sz w:val="24"/>
          <w:szCs w:val="24"/>
          <w:lang w:eastAsia="ru-RU"/>
        </w:rPr>
        <w:t xml:space="preserve"> </w:t>
      </w:r>
      <w:r w:rsidRPr="008849F9">
        <w:rPr>
          <w:rFonts w:eastAsia="Times New Roman" w:cs="Times New Roman"/>
          <w:b/>
          <w:sz w:val="24"/>
          <w:szCs w:val="24"/>
          <w:lang w:eastAsia="ru-RU"/>
        </w:rPr>
        <w:t>за ведением личных дел обучающихся</w:t>
      </w:r>
      <w:r w:rsidRPr="009C610C">
        <w:rPr>
          <w:rFonts w:eastAsia="Times New Roman" w:cs="Times New Roman"/>
          <w:sz w:val="24"/>
          <w:szCs w:val="24"/>
          <w:lang w:eastAsia="ru-RU"/>
        </w:rPr>
        <w:t>.</w:t>
      </w:r>
    </w:p>
    <w:p w:rsidR="006B020A" w:rsidRPr="008849F9" w:rsidRDefault="006B020A" w:rsidP="006B020A">
      <w:pPr>
        <w:spacing w:line="276" w:lineRule="auto"/>
        <w:jc w:val="both"/>
        <w:rPr>
          <w:rFonts w:eastAsia="Times New Roman" w:cs="Times New Roman"/>
          <w:b/>
          <w:sz w:val="24"/>
          <w:szCs w:val="24"/>
          <w:lang w:eastAsia="ru-RU"/>
        </w:rPr>
      </w:pPr>
      <w:r w:rsidRPr="009C610C">
        <w:rPr>
          <w:rFonts w:eastAsia="Times New Roman" w:cs="Times New Roman"/>
          <w:sz w:val="24"/>
          <w:szCs w:val="24"/>
          <w:lang w:eastAsia="ru-RU"/>
        </w:rPr>
        <w:t>Личные дела обучающихся</w:t>
      </w:r>
      <w:r>
        <w:rPr>
          <w:rFonts w:eastAsia="Times New Roman" w:cs="Times New Roman"/>
          <w:sz w:val="24"/>
          <w:szCs w:val="24"/>
          <w:lang w:eastAsia="ru-RU"/>
        </w:rPr>
        <w:t xml:space="preserve"> </w:t>
      </w:r>
      <w:r w:rsidRPr="009C610C">
        <w:rPr>
          <w:rFonts w:eastAsia="Times New Roman" w:cs="Times New Roman"/>
          <w:sz w:val="24"/>
          <w:szCs w:val="24"/>
          <w:lang w:eastAsia="ru-RU"/>
        </w:rPr>
        <w:t>проверялись с целью анализа своевременности, правильности оформления и ведения</w:t>
      </w:r>
      <w:r>
        <w:rPr>
          <w:rFonts w:eastAsia="Times New Roman" w:cs="Times New Roman"/>
          <w:sz w:val="24"/>
          <w:szCs w:val="24"/>
          <w:lang w:eastAsia="ru-RU"/>
        </w:rPr>
        <w:t xml:space="preserve"> </w:t>
      </w:r>
      <w:r w:rsidRPr="009C610C">
        <w:rPr>
          <w:rFonts w:eastAsia="Times New Roman" w:cs="Times New Roman"/>
          <w:sz w:val="24"/>
          <w:szCs w:val="24"/>
          <w:lang w:eastAsia="ru-RU"/>
        </w:rPr>
        <w:t>личных дел обучающихся</w:t>
      </w:r>
      <w:r>
        <w:rPr>
          <w:rFonts w:eastAsia="Times New Roman" w:cs="Times New Roman"/>
          <w:sz w:val="24"/>
          <w:szCs w:val="24"/>
          <w:lang w:eastAsia="ru-RU"/>
        </w:rPr>
        <w:t xml:space="preserve"> </w:t>
      </w:r>
      <w:r w:rsidRPr="009C610C">
        <w:rPr>
          <w:rFonts w:eastAsia="Times New Roman" w:cs="Times New Roman"/>
          <w:sz w:val="24"/>
          <w:szCs w:val="24"/>
          <w:lang w:eastAsia="ru-RU"/>
        </w:rPr>
        <w:t xml:space="preserve">классными руководителями. </w:t>
      </w:r>
    </w:p>
    <w:p w:rsidR="006B020A" w:rsidRPr="009C610C" w:rsidRDefault="006B020A" w:rsidP="006B020A">
      <w:pPr>
        <w:spacing w:line="276" w:lineRule="auto"/>
        <w:jc w:val="both"/>
        <w:rPr>
          <w:rFonts w:eastAsia="Times New Roman" w:cs="Times New Roman"/>
          <w:sz w:val="24"/>
          <w:szCs w:val="24"/>
          <w:lang w:eastAsia="ru-RU"/>
        </w:rPr>
      </w:pPr>
      <w:r w:rsidRPr="009C610C">
        <w:rPr>
          <w:rFonts w:eastAsia="Times New Roman" w:cs="Times New Roman"/>
          <w:sz w:val="24"/>
          <w:szCs w:val="24"/>
          <w:lang w:eastAsia="ru-RU"/>
        </w:rPr>
        <w:t>Классные руководители своевременно были ознакомлены с недоработками, выявленными в ходе проверки. Все замечания в последующем были устранены.</w:t>
      </w:r>
    </w:p>
    <w:p w:rsidR="006B020A" w:rsidRDefault="006B020A" w:rsidP="00E15E33">
      <w:pPr>
        <w:spacing w:line="276" w:lineRule="auto"/>
        <w:jc w:val="both"/>
        <w:rPr>
          <w:rFonts w:eastAsia="Times New Roman" w:cs="Times New Roman"/>
          <w:sz w:val="24"/>
          <w:szCs w:val="24"/>
          <w:lang w:eastAsia="ru-RU"/>
        </w:rPr>
      </w:pPr>
      <w:r w:rsidRPr="008849F9">
        <w:rPr>
          <w:rFonts w:eastAsia="Times New Roman" w:cs="Times New Roman"/>
          <w:b/>
          <w:sz w:val="24"/>
          <w:szCs w:val="24"/>
          <w:lang w:eastAsia="ru-RU"/>
        </w:rPr>
        <w:t>Контроль за ведением тетрадей обучающихся</w:t>
      </w:r>
      <w:r w:rsidRPr="009C610C">
        <w:rPr>
          <w:rFonts w:eastAsia="Times New Roman" w:cs="Times New Roman"/>
          <w:sz w:val="24"/>
          <w:szCs w:val="24"/>
          <w:lang w:eastAsia="ru-RU"/>
        </w:rPr>
        <w:t>.</w:t>
      </w:r>
    </w:p>
    <w:p w:rsidR="006B020A" w:rsidRPr="008849F9" w:rsidRDefault="006B020A" w:rsidP="00E15E33">
      <w:pPr>
        <w:spacing w:line="276" w:lineRule="auto"/>
        <w:jc w:val="both"/>
        <w:rPr>
          <w:rFonts w:eastAsia="Times New Roman" w:cs="Times New Roman"/>
          <w:b/>
          <w:sz w:val="24"/>
          <w:szCs w:val="24"/>
          <w:lang w:eastAsia="ru-RU"/>
        </w:rPr>
      </w:pPr>
      <w:r w:rsidRPr="009C610C">
        <w:rPr>
          <w:rFonts w:eastAsia="Times New Roman" w:cs="Times New Roman"/>
          <w:sz w:val="24"/>
          <w:szCs w:val="24"/>
          <w:lang w:eastAsia="ru-RU"/>
        </w:rPr>
        <w:t>Тетради обучающихся проверялись с целями:</w:t>
      </w:r>
    </w:p>
    <w:p w:rsidR="006B020A" w:rsidRPr="009C610C" w:rsidRDefault="006B020A" w:rsidP="00E15E33">
      <w:pPr>
        <w:spacing w:line="276" w:lineRule="auto"/>
        <w:jc w:val="both"/>
        <w:rPr>
          <w:rFonts w:eastAsia="Times New Roman" w:cs="Times New Roman"/>
          <w:sz w:val="24"/>
          <w:szCs w:val="24"/>
          <w:lang w:eastAsia="ru-RU"/>
        </w:rPr>
      </w:pPr>
      <w:r w:rsidRPr="009C610C">
        <w:rPr>
          <w:rFonts w:eastAsia="Times New Roman" w:cs="Times New Roman"/>
          <w:sz w:val="24"/>
          <w:szCs w:val="24"/>
          <w:lang w:eastAsia="ru-RU"/>
        </w:rPr>
        <w:t>-анализа количества и назначения ученических тетрадей по предметам;</w:t>
      </w:r>
    </w:p>
    <w:p w:rsidR="006B020A" w:rsidRDefault="006B020A" w:rsidP="00E15E33">
      <w:pPr>
        <w:spacing w:line="276" w:lineRule="auto"/>
        <w:jc w:val="both"/>
        <w:rPr>
          <w:rFonts w:eastAsia="Times New Roman" w:cs="Times New Roman"/>
          <w:sz w:val="24"/>
          <w:szCs w:val="24"/>
          <w:lang w:eastAsia="ru-RU"/>
        </w:rPr>
      </w:pPr>
      <w:r w:rsidRPr="009C610C">
        <w:rPr>
          <w:rFonts w:eastAsia="Times New Roman" w:cs="Times New Roman"/>
          <w:sz w:val="24"/>
          <w:szCs w:val="24"/>
          <w:lang w:eastAsia="ru-RU"/>
        </w:rPr>
        <w:t>-анализа соблюдения единых орфографических требований;</w:t>
      </w:r>
    </w:p>
    <w:p w:rsidR="006B020A" w:rsidRDefault="006B020A" w:rsidP="00E15E33">
      <w:pPr>
        <w:spacing w:line="276" w:lineRule="auto"/>
        <w:jc w:val="both"/>
        <w:rPr>
          <w:rFonts w:eastAsia="Times New Roman" w:cs="Times New Roman"/>
          <w:sz w:val="24"/>
          <w:szCs w:val="24"/>
          <w:lang w:eastAsia="ru-RU"/>
        </w:rPr>
      </w:pPr>
      <w:r w:rsidRPr="009C610C">
        <w:rPr>
          <w:rFonts w:eastAsia="Times New Roman" w:cs="Times New Roman"/>
          <w:sz w:val="24"/>
          <w:szCs w:val="24"/>
          <w:lang w:eastAsia="ru-RU"/>
        </w:rPr>
        <w:t>-анализа соблюдения единых требований к письменной речи учителями по вопросам проведения письменных работ и проверки тетрадей;</w:t>
      </w:r>
    </w:p>
    <w:p w:rsidR="006B020A" w:rsidRPr="009C610C" w:rsidRDefault="006B020A" w:rsidP="00E15E33">
      <w:pPr>
        <w:spacing w:line="276" w:lineRule="auto"/>
        <w:jc w:val="both"/>
        <w:rPr>
          <w:rFonts w:eastAsia="Times New Roman" w:cs="Times New Roman"/>
          <w:sz w:val="24"/>
          <w:szCs w:val="24"/>
          <w:lang w:eastAsia="ru-RU"/>
        </w:rPr>
      </w:pPr>
      <w:r w:rsidRPr="009C610C">
        <w:rPr>
          <w:rFonts w:eastAsia="Times New Roman" w:cs="Times New Roman"/>
          <w:sz w:val="24"/>
          <w:szCs w:val="24"/>
          <w:lang w:eastAsia="ru-RU"/>
        </w:rPr>
        <w:t xml:space="preserve">-анализа работы учителей русского языка и математики 5-11-х классов. </w:t>
      </w:r>
    </w:p>
    <w:p w:rsidR="006B020A" w:rsidRPr="009C610C" w:rsidRDefault="006B020A" w:rsidP="00E15E33">
      <w:pPr>
        <w:spacing w:line="276" w:lineRule="auto"/>
        <w:jc w:val="both"/>
        <w:rPr>
          <w:rFonts w:eastAsia="Times New Roman" w:cs="Times New Roman"/>
          <w:sz w:val="24"/>
          <w:szCs w:val="24"/>
          <w:lang w:eastAsia="ru-RU"/>
        </w:rPr>
      </w:pPr>
      <w:r w:rsidRPr="009C610C">
        <w:rPr>
          <w:rFonts w:eastAsia="Times New Roman" w:cs="Times New Roman"/>
          <w:sz w:val="24"/>
          <w:szCs w:val="24"/>
          <w:lang w:eastAsia="ru-RU"/>
        </w:rPr>
        <w:t xml:space="preserve">Проверка состояния тетрадей в течение учебного года показала, что во всех классах и по </w:t>
      </w:r>
    </w:p>
    <w:p w:rsidR="006B020A" w:rsidRPr="009C610C" w:rsidRDefault="006B020A" w:rsidP="00E15E33">
      <w:pPr>
        <w:spacing w:line="276" w:lineRule="auto"/>
        <w:jc w:val="both"/>
        <w:rPr>
          <w:rFonts w:eastAsia="Times New Roman" w:cs="Times New Roman"/>
          <w:sz w:val="24"/>
          <w:szCs w:val="24"/>
          <w:lang w:eastAsia="ru-RU"/>
        </w:rPr>
      </w:pPr>
      <w:r w:rsidRPr="009C610C">
        <w:rPr>
          <w:rFonts w:eastAsia="Times New Roman" w:cs="Times New Roman"/>
          <w:sz w:val="24"/>
          <w:szCs w:val="24"/>
          <w:lang w:eastAsia="ru-RU"/>
        </w:rPr>
        <w:t xml:space="preserve">всем предметам ведутся тетради, домашние работы выполняются. Объем домашних заданий </w:t>
      </w:r>
    </w:p>
    <w:p w:rsidR="006B020A" w:rsidRPr="009C610C" w:rsidRDefault="006B020A" w:rsidP="00E15E33">
      <w:pPr>
        <w:spacing w:line="276" w:lineRule="auto"/>
        <w:jc w:val="both"/>
        <w:rPr>
          <w:rFonts w:eastAsia="Times New Roman" w:cs="Times New Roman"/>
          <w:sz w:val="24"/>
          <w:szCs w:val="24"/>
          <w:lang w:eastAsia="ru-RU"/>
        </w:rPr>
      </w:pPr>
      <w:r w:rsidRPr="009C610C">
        <w:rPr>
          <w:rFonts w:eastAsia="Times New Roman" w:cs="Times New Roman"/>
          <w:sz w:val="24"/>
          <w:szCs w:val="24"/>
          <w:lang w:eastAsia="ru-RU"/>
        </w:rPr>
        <w:t>соответствует нормам. Орфографический режим соблюдается. Количество диктантов, контрольных работ соответствует рабочим программам учителей -предметников.</w:t>
      </w:r>
    </w:p>
    <w:p w:rsidR="006B020A" w:rsidRPr="001659CF" w:rsidRDefault="006B020A" w:rsidP="00E15E33">
      <w:pPr>
        <w:autoSpaceDE w:val="0"/>
        <w:autoSpaceDN w:val="0"/>
        <w:spacing w:line="276" w:lineRule="auto"/>
        <w:jc w:val="both"/>
        <w:rPr>
          <w:rFonts w:eastAsia="Times New Roman" w:cs="Times New Roman"/>
          <w:color w:val="000000"/>
          <w:sz w:val="24"/>
          <w:szCs w:val="28"/>
          <w:lang w:eastAsia="ru-RU"/>
        </w:rPr>
      </w:pPr>
      <w:r>
        <w:rPr>
          <w:rFonts w:eastAsia="Times New Roman" w:cs="Times New Roman"/>
          <w:color w:val="000000"/>
          <w:sz w:val="24"/>
          <w:szCs w:val="28"/>
          <w:lang w:eastAsia="ru-RU"/>
        </w:rPr>
        <w:t>С</w:t>
      </w:r>
      <w:r w:rsidRPr="001659CF">
        <w:rPr>
          <w:rFonts w:eastAsia="Times New Roman" w:cs="Times New Roman"/>
          <w:color w:val="000000"/>
          <w:sz w:val="24"/>
          <w:szCs w:val="28"/>
          <w:lang w:eastAsia="ru-RU"/>
        </w:rPr>
        <w:t>огласно плану </w:t>
      </w:r>
      <w:r w:rsidRPr="001659CF">
        <w:rPr>
          <w:rFonts w:eastAsia="Times New Roman" w:cs="Times New Roman"/>
          <w:b/>
          <w:bCs/>
          <w:color w:val="000000"/>
          <w:sz w:val="24"/>
          <w:szCs w:val="28"/>
          <w:lang w:eastAsia="ru-RU"/>
        </w:rPr>
        <w:t xml:space="preserve">ВШК </w:t>
      </w:r>
      <w:r w:rsidRPr="001659CF">
        <w:rPr>
          <w:rFonts w:eastAsia="Times New Roman" w:cs="Times New Roman"/>
          <w:color w:val="000000"/>
          <w:sz w:val="24"/>
          <w:szCs w:val="28"/>
          <w:lang w:eastAsia="ru-RU"/>
        </w:rPr>
        <w:t xml:space="preserve">проводилось изучение состояния контрольных тетрадей по русскому языку и математике во 2 - 11-х классах. Были проверены все контрольные тетради по русскому языку и математике. </w:t>
      </w:r>
    </w:p>
    <w:p w:rsidR="006B020A" w:rsidRPr="001659CF" w:rsidRDefault="006B020A" w:rsidP="00E15E33">
      <w:pPr>
        <w:shd w:val="clear" w:color="auto" w:fill="FFFFFF"/>
        <w:spacing w:line="276" w:lineRule="auto"/>
        <w:jc w:val="both"/>
        <w:rPr>
          <w:rFonts w:ascii="Arial" w:eastAsia="Times New Roman" w:hAnsi="Arial" w:cs="Arial"/>
          <w:color w:val="000000"/>
          <w:sz w:val="24"/>
          <w:lang w:eastAsia="ru-RU"/>
        </w:rPr>
      </w:pPr>
      <w:r w:rsidRPr="004D3205">
        <w:rPr>
          <w:rFonts w:eastAsia="Times New Roman" w:cs="Times New Roman"/>
          <w:color w:val="000000"/>
          <w:sz w:val="24"/>
          <w:szCs w:val="28"/>
          <w:lang w:eastAsia="ru-RU"/>
        </w:rPr>
        <w:t xml:space="preserve">Проверка показала, что все </w:t>
      </w:r>
      <w:r w:rsidRPr="004D3205">
        <w:rPr>
          <w:rFonts w:eastAsia="Times New Roman" w:cs="Times New Roman"/>
          <w:b/>
          <w:color w:val="000000"/>
          <w:sz w:val="24"/>
          <w:szCs w:val="28"/>
          <w:lang w:eastAsia="ru-RU"/>
        </w:rPr>
        <w:t>тетради по русскому языку</w:t>
      </w:r>
      <w:r w:rsidRPr="001659CF">
        <w:rPr>
          <w:rFonts w:eastAsia="Times New Roman" w:cs="Times New Roman"/>
          <w:color w:val="000000"/>
          <w:sz w:val="24"/>
          <w:szCs w:val="28"/>
          <w:lang w:eastAsia="ru-RU"/>
        </w:rPr>
        <w:t xml:space="preserve"> имеют хороший внешний вид, оформлены в едином стиле, опрятны, подписаны без ошибок учителями. </w:t>
      </w:r>
    </w:p>
    <w:p w:rsidR="006B020A" w:rsidRPr="001659CF" w:rsidRDefault="006B020A" w:rsidP="00E15E33">
      <w:pPr>
        <w:shd w:val="clear" w:color="auto" w:fill="FFFFFF"/>
        <w:spacing w:line="276" w:lineRule="auto"/>
        <w:jc w:val="both"/>
        <w:rPr>
          <w:rFonts w:eastAsia="Times New Roman" w:cs="Times New Roman"/>
          <w:color w:val="000000"/>
          <w:sz w:val="24"/>
          <w:szCs w:val="28"/>
          <w:lang w:eastAsia="ru-RU"/>
        </w:rPr>
      </w:pPr>
      <w:r w:rsidRPr="001659CF">
        <w:rPr>
          <w:rFonts w:eastAsia="Times New Roman" w:cs="Times New Roman"/>
          <w:color w:val="000000"/>
          <w:sz w:val="24"/>
          <w:szCs w:val="28"/>
          <w:lang w:eastAsia="ru-RU"/>
        </w:rPr>
        <w:t>Выполнение контрольных работ у большинства соответствуют календарно- тематическому планированию и  графику контрольных работ. Не соответствуют даты у учителей Мурзабековой Л.Н., Ротфус Н.А.,  Носенко Л.М., Колесниковой Е.Ю., Сапаевой В.А..</w:t>
      </w:r>
    </w:p>
    <w:p w:rsidR="006B020A" w:rsidRPr="001659CF" w:rsidRDefault="006B020A" w:rsidP="00E15E33">
      <w:pPr>
        <w:shd w:val="clear" w:color="auto" w:fill="FFFFFF"/>
        <w:spacing w:line="276" w:lineRule="auto"/>
        <w:jc w:val="both"/>
        <w:rPr>
          <w:rFonts w:eastAsia="Times New Roman" w:cs="Times New Roman"/>
          <w:color w:val="000000"/>
          <w:sz w:val="24"/>
          <w:szCs w:val="28"/>
          <w:lang w:eastAsia="ru-RU"/>
        </w:rPr>
      </w:pPr>
      <w:r w:rsidRPr="001659CF">
        <w:rPr>
          <w:rFonts w:eastAsia="Times New Roman" w:cs="Times New Roman"/>
          <w:color w:val="000000"/>
          <w:sz w:val="24"/>
          <w:szCs w:val="28"/>
          <w:lang w:eastAsia="ru-RU"/>
        </w:rPr>
        <w:t xml:space="preserve">Все контрольные диктанты и контрольные работы по русскому языку проверены, ошибки подчёркнуты,  исправлены, допущенные ошибки вынесены на поля в соответствии с условными обозначениями. Есть пропуск ошибок учителями в диктантах  по русскому языку во 2б, учитель Разакова Р.И.; 3б, учитель Бирюкова И.А., 4б, учитель Карамундинова Е.Г., 8а, учитель Колесникова Е.Ю. </w:t>
      </w:r>
    </w:p>
    <w:p w:rsidR="006B020A" w:rsidRPr="001659CF" w:rsidRDefault="006B020A" w:rsidP="00E15E33">
      <w:pPr>
        <w:shd w:val="clear" w:color="auto" w:fill="FFFFFF"/>
        <w:spacing w:line="276" w:lineRule="auto"/>
        <w:jc w:val="both"/>
        <w:rPr>
          <w:rFonts w:eastAsia="Times New Roman" w:cs="Times New Roman"/>
          <w:color w:val="000000"/>
          <w:sz w:val="24"/>
          <w:szCs w:val="28"/>
          <w:lang w:eastAsia="ru-RU"/>
        </w:rPr>
      </w:pPr>
      <w:r w:rsidRPr="001659CF">
        <w:rPr>
          <w:rFonts w:eastAsia="Times New Roman" w:cs="Times New Roman"/>
          <w:color w:val="000000"/>
          <w:sz w:val="24"/>
          <w:szCs w:val="28"/>
          <w:lang w:eastAsia="ru-RU"/>
        </w:rPr>
        <w:t>Индивидуальная работа над ошибками  не проведена по одному из диктантов у Разаковой Р.И..</w:t>
      </w:r>
    </w:p>
    <w:p w:rsidR="006B020A" w:rsidRPr="001659CF" w:rsidRDefault="006B020A" w:rsidP="00E15E33">
      <w:pPr>
        <w:shd w:val="clear" w:color="auto" w:fill="FFFFFF"/>
        <w:spacing w:line="276" w:lineRule="auto"/>
        <w:jc w:val="both"/>
        <w:rPr>
          <w:rFonts w:eastAsia="Times New Roman" w:cs="Times New Roman"/>
          <w:color w:val="000000"/>
          <w:sz w:val="24"/>
          <w:szCs w:val="28"/>
          <w:lang w:eastAsia="ru-RU"/>
        </w:rPr>
      </w:pPr>
      <w:r w:rsidRPr="001659CF">
        <w:rPr>
          <w:rFonts w:eastAsia="Times New Roman" w:cs="Times New Roman"/>
          <w:color w:val="000000"/>
          <w:sz w:val="24"/>
          <w:szCs w:val="28"/>
          <w:lang w:eastAsia="ru-RU"/>
        </w:rPr>
        <w:t>Единый орфографический режим соблюдают не все обучающиеся, также много работ оформленных небрежно, отмечается нарушение каллиграфии, зачеркивания, присутствие корректирующего карандаша, графическое оформление заданий ручкой.</w:t>
      </w:r>
    </w:p>
    <w:p w:rsidR="006B020A" w:rsidRDefault="006B020A" w:rsidP="00E15E33">
      <w:pPr>
        <w:shd w:val="clear" w:color="auto" w:fill="FFFFFF"/>
        <w:spacing w:line="276" w:lineRule="auto"/>
        <w:jc w:val="both"/>
        <w:rPr>
          <w:rFonts w:eastAsia="Times New Roman" w:cs="Times New Roman"/>
          <w:color w:val="000000"/>
          <w:sz w:val="24"/>
          <w:szCs w:val="28"/>
          <w:lang w:eastAsia="ru-RU"/>
        </w:rPr>
      </w:pPr>
      <w:r w:rsidRPr="001659CF">
        <w:rPr>
          <w:rFonts w:eastAsia="Times New Roman" w:cs="Times New Roman"/>
          <w:color w:val="000000"/>
          <w:sz w:val="24"/>
          <w:szCs w:val="28"/>
          <w:lang w:eastAsia="ru-RU"/>
        </w:rPr>
        <w:t>Качество проверки тетрадей на хорошем уровне,  все оценки за работы выставлены объективно у учител</w:t>
      </w:r>
      <w:r w:rsidR="00E05574">
        <w:rPr>
          <w:rFonts w:eastAsia="Times New Roman" w:cs="Times New Roman"/>
          <w:color w:val="000000"/>
          <w:sz w:val="24"/>
          <w:szCs w:val="28"/>
          <w:lang w:eastAsia="ru-RU"/>
        </w:rPr>
        <w:t>ей</w:t>
      </w:r>
      <w:r w:rsidRPr="001659CF">
        <w:rPr>
          <w:rFonts w:eastAsia="Times New Roman" w:cs="Times New Roman"/>
          <w:color w:val="000000"/>
          <w:sz w:val="24"/>
          <w:szCs w:val="28"/>
          <w:lang w:eastAsia="ru-RU"/>
        </w:rPr>
        <w:t xml:space="preserve"> </w:t>
      </w:r>
      <w:r w:rsidR="00212EAB">
        <w:rPr>
          <w:rFonts w:eastAsia="Times New Roman" w:cs="Times New Roman"/>
          <w:color w:val="000000"/>
          <w:sz w:val="24"/>
          <w:szCs w:val="28"/>
          <w:lang w:eastAsia="ru-RU"/>
        </w:rPr>
        <w:t xml:space="preserve">Носенко Л.М., </w:t>
      </w:r>
      <w:r w:rsidR="00E05574">
        <w:rPr>
          <w:rFonts w:eastAsia="Times New Roman" w:cs="Times New Roman"/>
          <w:color w:val="000000"/>
          <w:sz w:val="24"/>
          <w:szCs w:val="28"/>
          <w:lang w:eastAsia="ru-RU"/>
        </w:rPr>
        <w:t>Бурыкиной Л.В..</w:t>
      </w:r>
    </w:p>
    <w:p w:rsidR="006B020A" w:rsidRPr="001659CF" w:rsidRDefault="006B020A" w:rsidP="00E15E33">
      <w:pPr>
        <w:shd w:val="clear" w:color="auto" w:fill="FFFFFF"/>
        <w:spacing w:line="276" w:lineRule="auto"/>
        <w:jc w:val="both"/>
        <w:rPr>
          <w:rFonts w:ascii="Arial" w:eastAsia="Times New Roman" w:hAnsi="Arial" w:cs="Arial"/>
          <w:color w:val="000000"/>
          <w:sz w:val="24"/>
          <w:lang w:eastAsia="ru-RU"/>
        </w:rPr>
      </w:pPr>
      <w:r w:rsidRPr="001659CF">
        <w:rPr>
          <w:rFonts w:eastAsia="Times New Roman" w:cs="Times New Roman"/>
          <w:b/>
          <w:color w:val="000000"/>
          <w:sz w:val="24"/>
          <w:szCs w:val="28"/>
          <w:lang w:eastAsia="ru-RU"/>
        </w:rPr>
        <w:t xml:space="preserve">Все тетради по математике </w:t>
      </w:r>
      <w:r w:rsidRPr="001659CF">
        <w:rPr>
          <w:rFonts w:eastAsia="Times New Roman" w:cs="Times New Roman"/>
          <w:color w:val="000000"/>
          <w:sz w:val="24"/>
          <w:szCs w:val="28"/>
          <w:lang w:eastAsia="ru-RU"/>
        </w:rPr>
        <w:t xml:space="preserve"> имеют хороший внешний вид, оформлены в едином стиле, опрятны, есть тетради подписанные  детьми с ошибками и не исправлены эти ошибки учителями. </w:t>
      </w:r>
    </w:p>
    <w:p w:rsidR="006B020A" w:rsidRPr="001659CF" w:rsidRDefault="006B020A" w:rsidP="00E15E33">
      <w:pPr>
        <w:shd w:val="clear" w:color="auto" w:fill="FFFFFF"/>
        <w:spacing w:line="276" w:lineRule="auto"/>
        <w:jc w:val="both"/>
        <w:rPr>
          <w:rFonts w:eastAsia="Times New Roman" w:cs="Times New Roman"/>
          <w:color w:val="000000"/>
          <w:sz w:val="24"/>
          <w:szCs w:val="28"/>
          <w:lang w:eastAsia="ru-RU"/>
        </w:rPr>
      </w:pPr>
      <w:r w:rsidRPr="001659CF">
        <w:rPr>
          <w:rFonts w:eastAsia="Times New Roman" w:cs="Times New Roman"/>
          <w:color w:val="000000"/>
          <w:sz w:val="24"/>
          <w:szCs w:val="28"/>
          <w:lang w:eastAsia="ru-RU"/>
        </w:rPr>
        <w:lastRenderedPageBreak/>
        <w:t>Выполнение контрольных работ не соответствуют календарно- тематическому планированию и  графику контрольных работ: 4а кл, учитель Ротфус Н.А., 11, 6а,6б, учитель Курмангалиева Е.В., 5б кл, учитель Михайлова Ю.С., 9а, 5а, учитель Панкова Н.И.</w:t>
      </w:r>
    </w:p>
    <w:p w:rsidR="006B020A" w:rsidRPr="001659CF" w:rsidRDefault="006B020A" w:rsidP="00E15E33">
      <w:pPr>
        <w:shd w:val="clear" w:color="auto" w:fill="FFFFFF"/>
        <w:spacing w:line="276" w:lineRule="auto"/>
        <w:jc w:val="both"/>
        <w:rPr>
          <w:rFonts w:eastAsia="Times New Roman" w:cs="Times New Roman"/>
          <w:color w:val="000000"/>
          <w:sz w:val="24"/>
          <w:szCs w:val="28"/>
          <w:lang w:eastAsia="ru-RU"/>
        </w:rPr>
      </w:pPr>
      <w:r w:rsidRPr="001659CF">
        <w:rPr>
          <w:rFonts w:eastAsia="Times New Roman" w:cs="Times New Roman"/>
          <w:color w:val="000000"/>
          <w:sz w:val="24"/>
          <w:szCs w:val="28"/>
          <w:lang w:eastAsia="ru-RU"/>
        </w:rPr>
        <w:t xml:space="preserve">Все контрольные работы по математике  проверены, ошибки подчёркнуты,  исправлены, допущенные ошибки вынесены на поля в соответствии с условными обозначениями. </w:t>
      </w:r>
    </w:p>
    <w:p w:rsidR="006B020A" w:rsidRPr="001659CF" w:rsidRDefault="006B020A" w:rsidP="00E15E33">
      <w:pPr>
        <w:shd w:val="clear" w:color="auto" w:fill="FFFFFF"/>
        <w:spacing w:line="276" w:lineRule="auto"/>
        <w:jc w:val="both"/>
        <w:rPr>
          <w:rFonts w:eastAsia="Times New Roman" w:cs="Times New Roman"/>
          <w:color w:val="000000"/>
          <w:sz w:val="24"/>
          <w:szCs w:val="28"/>
          <w:lang w:eastAsia="ru-RU"/>
        </w:rPr>
      </w:pPr>
      <w:r w:rsidRPr="001659CF">
        <w:rPr>
          <w:rFonts w:eastAsia="Times New Roman" w:cs="Times New Roman"/>
          <w:color w:val="000000"/>
          <w:sz w:val="24"/>
          <w:szCs w:val="28"/>
          <w:lang w:eastAsia="ru-RU"/>
        </w:rPr>
        <w:t>Индивидуальная работа над ошибками  учителями проводится. Не в системе проводится у Яковлевой Г.П.(геометрия, нет одной работы над ошибками), Михайлова Ю.С.,  провела контрольную работу на листочках, на проверку они предоставлены не были.</w:t>
      </w:r>
    </w:p>
    <w:p w:rsidR="006B020A" w:rsidRPr="001659CF" w:rsidRDefault="006B020A" w:rsidP="00E15E33">
      <w:pPr>
        <w:shd w:val="clear" w:color="auto" w:fill="FFFFFF"/>
        <w:spacing w:line="276" w:lineRule="auto"/>
        <w:jc w:val="both"/>
        <w:rPr>
          <w:rFonts w:eastAsia="Times New Roman" w:cs="Times New Roman"/>
          <w:color w:val="000000"/>
          <w:sz w:val="24"/>
          <w:szCs w:val="28"/>
          <w:lang w:eastAsia="ru-RU"/>
        </w:rPr>
      </w:pPr>
      <w:r w:rsidRPr="001659CF">
        <w:rPr>
          <w:rFonts w:eastAsia="Times New Roman" w:cs="Times New Roman"/>
          <w:color w:val="000000"/>
          <w:sz w:val="24"/>
          <w:szCs w:val="28"/>
          <w:lang w:eastAsia="ru-RU"/>
        </w:rPr>
        <w:t xml:space="preserve">Имеется несоответствие оценок в выставленные в электронный журнал учителем и поставленные за контрольные работы в тетрадях. Необходимо внимательно заполнять журнал. </w:t>
      </w:r>
    </w:p>
    <w:p w:rsidR="006B020A" w:rsidRPr="001659CF" w:rsidRDefault="006B020A" w:rsidP="00E15E33">
      <w:pPr>
        <w:shd w:val="clear" w:color="auto" w:fill="FFFFFF"/>
        <w:spacing w:line="276" w:lineRule="auto"/>
        <w:jc w:val="both"/>
        <w:rPr>
          <w:rFonts w:eastAsia="Times New Roman" w:cs="Times New Roman"/>
          <w:color w:val="000000"/>
          <w:sz w:val="24"/>
          <w:szCs w:val="28"/>
          <w:lang w:eastAsia="ru-RU"/>
        </w:rPr>
      </w:pPr>
      <w:r w:rsidRPr="001659CF">
        <w:rPr>
          <w:rFonts w:eastAsia="Times New Roman" w:cs="Times New Roman"/>
          <w:color w:val="000000"/>
          <w:sz w:val="24"/>
          <w:szCs w:val="28"/>
          <w:lang w:eastAsia="ru-RU"/>
        </w:rPr>
        <w:t>Единый орфографический режим соблюдают не все обучающиеся, также много работ, оформленных небрежно, отмечается зачеркивания, присутствие корректирующего карандаша, графическое оформление заданий ручкой.</w:t>
      </w:r>
    </w:p>
    <w:p w:rsidR="006B020A" w:rsidRPr="001659CF" w:rsidRDefault="006B020A" w:rsidP="00E15E33">
      <w:pPr>
        <w:shd w:val="clear" w:color="auto" w:fill="FFFFFF"/>
        <w:spacing w:line="276" w:lineRule="auto"/>
        <w:jc w:val="both"/>
        <w:rPr>
          <w:rFonts w:eastAsia="Times New Roman" w:cs="Times New Roman"/>
          <w:color w:val="000000"/>
          <w:sz w:val="24"/>
          <w:szCs w:val="28"/>
          <w:lang w:eastAsia="ru-RU"/>
        </w:rPr>
      </w:pPr>
      <w:r w:rsidRPr="001659CF">
        <w:rPr>
          <w:rFonts w:eastAsia="Times New Roman" w:cs="Times New Roman"/>
          <w:color w:val="000000"/>
          <w:sz w:val="24"/>
          <w:szCs w:val="28"/>
          <w:lang w:eastAsia="ru-RU"/>
        </w:rPr>
        <w:t>Качество проверки тетрадей на хорошем уровне,  все оценки за работы выставлены объективно у учителя Яковлевой Г.П.</w:t>
      </w:r>
      <w:r w:rsidR="00212EAB">
        <w:rPr>
          <w:rFonts w:eastAsia="Times New Roman" w:cs="Times New Roman"/>
          <w:color w:val="000000"/>
          <w:sz w:val="24"/>
          <w:szCs w:val="28"/>
          <w:lang w:eastAsia="ru-RU"/>
        </w:rPr>
        <w:t>, Панковой Н.И., Чурбаковой Т.А.</w:t>
      </w:r>
    </w:p>
    <w:p w:rsidR="006B020A" w:rsidRPr="001659CF" w:rsidRDefault="006B020A" w:rsidP="00E15E33">
      <w:pPr>
        <w:shd w:val="clear" w:color="auto" w:fill="FFFFFF"/>
        <w:spacing w:line="276" w:lineRule="auto"/>
        <w:jc w:val="both"/>
        <w:rPr>
          <w:rFonts w:ascii="Arial" w:eastAsia="Times New Roman" w:hAnsi="Arial" w:cs="Arial"/>
          <w:color w:val="000000"/>
          <w:sz w:val="24"/>
          <w:lang w:eastAsia="ru-RU"/>
        </w:rPr>
      </w:pPr>
      <w:r w:rsidRPr="001659CF">
        <w:rPr>
          <w:rFonts w:eastAsia="Times New Roman" w:cs="Times New Roman"/>
          <w:b/>
          <w:bCs/>
          <w:color w:val="000000"/>
          <w:sz w:val="24"/>
          <w:szCs w:val="28"/>
          <w:lang w:eastAsia="ru-RU"/>
        </w:rPr>
        <w:t>Рекомендации  и предложения:</w:t>
      </w:r>
    </w:p>
    <w:p w:rsidR="006B020A" w:rsidRPr="001659CF" w:rsidRDefault="006B020A" w:rsidP="00E15E33">
      <w:pPr>
        <w:numPr>
          <w:ilvl w:val="0"/>
          <w:numId w:val="21"/>
        </w:numPr>
        <w:shd w:val="clear" w:color="auto" w:fill="FFFFFF"/>
        <w:spacing w:line="276" w:lineRule="auto"/>
        <w:jc w:val="both"/>
        <w:rPr>
          <w:rFonts w:ascii="Arial" w:eastAsia="Times New Roman" w:hAnsi="Arial" w:cs="Arial"/>
          <w:color w:val="000000"/>
          <w:sz w:val="24"/>
          <w:lang w:eastAsia="ru-RU"/>
        </w:rPr>
      </w:pPr>
      <w:r w:rsidRPr="001659CF">
        <w:rPr>
          <w:rFonts w:eastAsia="Times New Roman" w:cs="Times New Roman"/>
          <w:color w:val="000000"/>
          <w:sz w:val="24"/>
          <w:szCs w:val="28"/>
          <w:lang w:eastAsia="ru-RU"/>
        </w:rPr>
        <w:t>Учителям требовать от обучающихся соблюдения единых требований к оформлению и  ведению тетрадей для контрольных работ;</w:t>
      </w:r>
    </w:p>
    <w:p w:rsidR="006B020A" w:rsidRPr="001659CF" w:rsidRDefault="006B020A" w:rsidP="00E15E33">
      <w:pPr>
        <w:numPr>
          <w:ilvl w:val="0"/>
          <w:numId w:val="21"/>
        </w:numPr>
        <w:shd w:val="clear" w:color="auto" w:fill="FFFFFF"/>
        <w:spacing w:line="276" w:lineRule="auto"/>
        <w:jc w:val="both"/>
        <w:rPr>
          <w:rFonts w:ascii="Arial" w:eastAsia="Times New Roman" w:hAnsi="Arial" w:cs="Arial"/>
          <w:color w:val="000000"/>
          <w:sz w:val="24"/>
          <w:lang w:eastAsia="ru-RU"/>
        </w:rPr>
      </w:pPr>
      <w:r w:rsidRPr="001659CF">
        <w:rPr>
          <w:rFonts w:eastAsia="Times New Roman" w:cs="Times New Roman"/>
          <w:color w:val="000000"/>
          <w:sz w:val="24"/>
          <w:szCs w:val="28"/>
          <w:lang w:eastAsia="ru-RU"/>
        </w:rPr>
        <w:t>Добиваться соблюдения единого орфографического режима обучающимися;</w:t>
      </w:r>
    </w:p>
    <w:p w:rsidR="006B020A" w:rsidRPr="001659CF" w:rsidRDefault="006B020A" w:rsidP="00E15E33">
      <w:pPr>
        <w:numPr>
          <w:ilvl w:val="0"/>
          <w:numId w:val="21"/>
        </w:numPr>
        <w:shd w:val="clear" w:color="auto" w:fill="FFFFFF"/>
        <w:spacing w:line="276" w:lineRule="auto"/>
        <w:jc w:val="both"/>
        <w:rPr>
          <w:rFonts w:ascii="Arial" w:eastAsia="Times New Roman" w:hAnsi="Arial" w:cs="Arial"/>
          <w:color w:val="000000"/>
          <w:sz w:val="24"/>
          <w:lang w:eastAsia="ru-RU"/>
        </w:rPr>
      </w:pPr>
      <w:r w:rsidRPr="001659CF">
        <w:rPr>
          <w:rFonts w:eastAsia="Times New Roman" w:cs="Times New Roman"/>
          <w:color w:val="000000"/>
          <w:sz w:val="24"/>
          <w:szCs w:val="28"/>
          <w:lang w:eastAsia="ru-RU"/>
        </w:rPr>
        <w:t>Регулярно выполнять работу над ошибками в контрольных тетрадях   на уроке, следующем за контрольной работой;</w:t>
      </w:r>
    </w:p>
    <w:p w:rsidR="006B020A" w:rsidRPr="001659CF" w:rsidRDefault="006B020A" w:rsidP="00E15E33">
      <w:pPr>
        <w:numPr>
          <w:ilvl w:val="0"/>
          <w:numId w:val="21"/>
        </w:numPr>
        <w:shd w:val="clear" w:color="auto" w:fill="FFFFFF"/>
        <w:spacing w:line="276" w:lineRule="auto"/>
        <w:jc w:val="both"/>
        <w:rPr>
          <w:rFonts w:ascii="Arial" w:eastAsia="Times New Roman" w:hAnsi="Arial" w:cs="Arial"/>
          <w:color w:val="000000"/>
          <w:sz w:val="24"/>
          <w:lang w:eastAsia="ru-RU"/>
        </w:rPr>
      </w:pPr>
      <w:r w:rsidRPr="001659CF">
        <w:rPr>
          <w:rFonts w:eastAsia="Times New Roman" w:cs="Times New Roman"/>
          <w:color w:val="000000"/>
          <w:sz w:val="24"/>
          <w:szCs w:val="28"/>
          <w:lang w:eastAsia="ru-RU"/>
        </w:rPr>
        <w:t>Не допускать пропуска ошибок самими учителями;</w:t>
      </w:r>
    </w:p>
    <w:p w:rsidR="006B020A" w:rsidRPr="001659CF" w:rsidRDefault="006B020A" w:rsidP="00E15E33">
      <w:pPr>
        <w:numPr>
          <w:ilvl w:val="0"/>
          <w:numId w:val="21"/>
        </w:numPr>
        <w:shd w:val="clear" w:color="auto" w:fill="FFFFFF"/>
        <w:spacing w:line="276" w:lineRule="auto"/>
        <w:jc w:val="both"/>
        <w:rPr>
          <w:rFonts w:ascii="Arial" w:eastAsia="Times New Roman" w:hAnsi="Arial" w:cs="Arial"/>
          <w:color w:val="000000"/>
          <w:sz w:val="24"/>
          <w:lang w:eastAsia="ru-RU"/>
        </w:rPr>
      </w:pPr>
      <w:r w:rsidRPr="001659CF">
        <w:rPr>
          <w:rFonts w:eastAsia="Times New Roman" w:cs="Times New Roman"/>
          <w:color w:val="000000"/>
          <w:sz w:val="24"/>
          <w:szCs w:val="28"/>
          <w:lang w:eastAsia="ru-RU"/>
        </w:rPr>
        <w:t>Своевременно выставлять оценки в электронный журнал, согласно оценкам в тетрадях.</w:t>
      </w:r>
    </w:p>
    <w:p w:rsidR="006B020A" w:rsidRPr="008849F9" w:rsidRDefault="006B020A" w:rsidP="00E15E33">
      <w:pPr>
        <w:spacing w:line="276" w:lineRule="auto"/>
        <w:jc w:val="both"/>
        <w:rPr>
          <w:rFonts w:eastAsia="Times New Roman" w:cs="Times New Roman"/>
          <w:b/>
          <w:sz w:val="24"/>
          <w:szCs w:val="24"/>
          <w:lang w:eastAsia="ru-RU"/>
        </w:rPr>
      </w:pPr>
      <w:r w:rsidRPr="008849F9">
        <w:rPr>
          <w:rFonts w:eastAsia="Times New Roman" w:cs="Times New Roman"/>
          <w:b/>
          <w:sz w:val="24"/>
          <w:szCs w:val="24"/>
          <w:lang w:eastAsia="ru-RU"/>
        </w:rPr>
        <w:t>Контроль за ведением дневников обучающихся</w:t>
      </w:r>
      <w:r>
        <w:rPr>
          <w:rFonts w:eastAsia="Times New Roman" w:cs="Times New Roman"/>
          <w:b/>
          <w:sz w:val="24"/>
          <w:szCs w:val="24"/>
          <w:lang w:eastAsia="ru-RU"/>
        </w:rPr>
        <w:t>.</w:t>
      </w:r>
    </w:p>
    <w:p w:rsidR="006B020A" w:rsidRPr="009C610C" w:rsidRDefault="006B020A" w:rsidP="006B020A">
      <w:pPr>
        <w:spacing w:line="276" w:lineRule="auto"/>
        <w:jc w:val="both"/>
        <w:rPr>
          <w:rFonts w:eastAsia="Times New Roman" w:cs="Times New Roman"/>
          <w:sz w:val="24"/>
          <w:szCs w:val="24"/>
          <w:lang w:eastAsia="ru-RU"/>
        </w:rPr>
      </w:pPr>
      <w:r w:rsidRPr="009C610C">
        <w:rPr>
          <w:rFonts w:eastAsia="Times New Roman" w:cs="Times New Roman"/>
          <w:sz w:val="24"/>
          <w:szCs w:val="24"/>
          <w:lang w:eastAsia="ru-RU"/>
        </w:rPr>
        <w:t>Дневники учащихся проверялись с целями:</w:t>
      </w:r>
    </w:p>
    <w:p w:rsidR="006B020A" w:rsidRPr="009C610C" w:rsidRDefault="006B020A" w:rsidP="006B020A">
      <w:pPr>
        <w:spacing w:line="276" w:lineRule="auto"/>
        <w:jc w:val="both"/>
        <w:rPr>
          <w:rFonts w:eastAsia="Times New Roman" w:cs="Times New Roman"/>
          <w:sz w:val="24"/>
          <w:szCs w:val="24"/>
          <w:lang w:eastAsia="ru-RU"/>
        </w:rPr>
      </w:pPr>
      <w:r w:rsidRPr="009C610C">
        <w:rPr>
          <w:rFonts w:eastAsia="Times New Roman" w:cs="Times New Roman"/>
          <w:sz w:val="24"/>
          <w:szCs w:val="24"/>
          <w:lang w:eastAsia="ru-RU"/>
        </w:rPr>
        <w:t>-</w:t>
      </w:r>
      <w:r>
        <w:rPr>
          <w:rFonts w:eastAsia="Times New Roman" w:cs="Times New Roman"/>
          <w:sz w:val="24"/>
          <w:szCs w:val="24"/>
          <w:lang w:eastAsia="ru-RU"/>
        </w:rPr>
        <w:t xml:space="preserve"> </w:t>
      </w:r>
      <w:r w:rsidRPr="009C610C">
        <w:rPr>
          <w:rFonts w:eastAsia="Times New Roman" w:cs="Times New Roman"/>
          <w:sz w:val="24"/>
          <w:szCs w:val="24"/>
          <w:lang w:eastAsia="ru-RU"/>
        </w:rPr>
        <w:t>анализа работы классных руководителей</w:t>
      </w:r>
      <w:r>
        <w:rPr>
          <w:rFonts w:eastAsia="Times New Roman" w:cs="Times New Roman"/>
          <w:sz w:val="24"/>
          <w:szCs w:val="24"/>
          <w:lang w:eastAsia="ru-RU"/>
        </w:rPr>
        <w:t xml:space="preserve"> </w:t>
      </w:r>
      <w:r w:rsidRPr="009C610C">
        <w:rPr>
          <w:rFonts w:eastAsia="Times New Roman" w:cs="Times New Roman"/>
          <w:sz w:val="24"/>
          <w:szCs w:val="24"/>
          <w:lang w:eastAsia="ru-RU"/>
        </w:rPr>
        <w:t xml:space="preserve">по вопросу соблюдения обучающимися единого </w:t>
      </w:r>
    </w:p>
    <w:p w:rsidR="006B020A" w:rsidRPr="009C610C" w:rsidRDefault="006B020A" w:rsidP="006B020A">
      <w:pPr>
        <w:spacing w:line="276" w:lineRule="auto"/>
        <w:jc w:val="both"/>
        <w:rPr>
          <w:rFonts w:eastAsia="Times New Roman" w:cs="Times New Roman"/>
          <w:sz w:val="24"/>
          <w:szCs w:val="24"/>
          <w:lang w:eastAsia="ru-RU"/>
        </w:rPr>
      </w:pPr>
      <w:r w:rsidRPr="009C610C">
        <w:rPr>
          <w:rFonts w:eastAsia="Times New Roman" w:cs="Times New Roman"/>
          <w:sz w:val="24"/>
          <w:szCs w:val="24"/>
          <w:lang w:eastAsia="ru-RU"/>
        </w:rPr>
        <w:t>орфографического режима при заполнении дневников;</w:t>
      </w:r>
    </w:p>
    <w:p w:rsidR="006B020A" w:rsidRPr="009C610C" w:rsidRDefault="006B020A" w:rsidP="006B020A">
      <w:pPr>
        <w:spacing w:line="276" w:lineRule="auto"/>
        <w:jc w:val="both"/>
        <w:rPr>
          <w:rFonts w:eastAsia="Times New Roman" w:cs="Times New Roman"/>
          <w:sz w:val="24"/>
          <w:szCs w:val="24"/>
          <w:lang w:eastAsia="ru-RU"/>
        </w:rPr>
      </w:pPr>
      <w:r w:rsidRPr="009C610C">
        <w:rPr>
          <w:rFonts w:eastAsia="Times New Roman" w:cs="Times New Roman"/>
          <w:sz w:val="24"/>
          <w:szCs w:val="24"/>
          <w:lang w:eastAsia="ru-RU"/>
        </w:rPr>
        <w:t>-</w:t>
      </w:r>
      <w:r>
        <w:rPr>
          <w:rFonts w:eastAsia="Times New Roman" w:cs="Times New Roman"/>
          <w:sz w:val="24"/>
          <w:szCs w:val="24"/>
          <w:lang w:eastAsia="ru-RU"/>
        </w:rPr>
        <w:t xml:space="preserve"> </w:t>
      </w:r>
      <w:r w:rsidRPr="009C610C">
        <w:rPr>
          <w:rFonts w:eastAsia="Times New Roman" w:cs="Times New Roman"/>
          <w:sz w:val="24"/>
          <w:szCs w:val="24"/>
          <w:lang w:eastAsia="ru-RU"/>
        </w:rPr>
        <w:t>анализа работы классных руководителей и учителей-предметников по вопросу своевременного выставления отметок в дневники обучающихся</w:t>
      </w:r>
      <w:r>
        <w:rPr>
          <w:rFonts w:eastAsia="Times New Roman" w:cs="Times New Roman"/>
          <w:sz w:val="24"/>
          <w:szCs w:val="24"/>
          <w:lang w:eastAsia="ru-RU"/>
        </w:rPr>
        <w:t>.</w:t>
      </w:r>
    </w:p>
    <w:p w:rsidR="006B020A" w:rsidRPr="009C610C" w:rsidRDefault="006B020A" w:rsidP="006B020A">
      <w:pPr>
        <w:spacing w:line="276" w:lineRule="auto"/>
        <w:jc w:val="both"/>
        <w:rPr>
          <w:rFonts w:eastAsia="Times New Roman" w:cs="Times New Roman"/>
          <w:sz w:val="24"/>
          <w:szCs w:val="24"/>
          <w:lang w:eastAsia="ru-RU"/>
        </w:rPr>
      </w:pPr>
      <w:r w:rsidRPr="009C610C">
        <w:rPr>
          <w:rFonts w:eastAsia="Times New Roman" w:cs="Times New Roman"/>
          <w:sz w:val="24"/>
          <w:szCs w:val="24"/>
          <w:lang w:eastAsia="ru-RU"/>
        </w:rPr>
        <w:t>Проверка дневников показала, что не всегда и не всеми учителями-предметниками своевременно выставляются отметки в дневники обучающихся</w:t>
      </w:r>
      <w:r>
        <w:rPr>
          <w:rFonts w:eastAsia="Times New Roman" w:cs="Times New Roman"/>
          <w:sz w:val="24"/>
          <w:szCs w:val="24"/>
          <w:lang w:eastAsia="ru-RU"/>
        </w:rPr>
        <w:t>.</w:t>
      </w:r>
    </w:p>
    <w:p w:rsidR="00212EAB" w:rsidRPr="00F512D3" w:rsidRDefault="00212EAB" w:rsidP="00212EAB">
      <w:pPr>
        <w:pStyle w:val="a3"/>
        <w:spacing w:line="276" w:lineRule="auto"/>
        <w:jc w:val="both"/>
        <w:rPr>
          <w:sz w:val="24"/>
        </w:rPr>
      </w:pPr>
      <w:r w:rsidRPr="00E80FBE">
        <w:rPr>
          <w:rFonts w:cs="Times New Roman"/>
          <w:sz w:val="24"/>
        </w:rPr>
        <w:t xml:space="preserve">   Проверено ведение дневников, обучающихся 2-4 классов. </w:t>
      </w:r>
      <w:r>
        <w:rPr>
          <w:sz w:val="24"/>
        </w:rPr>
        <w:t xml:space="preserve">Замечания по ведению 2б, 4б классам, нет системности проверки дневников родителями обучающихся, низкая накопляемость оценок. </w:t>
      </w:r>
      <w:r w:rsidRPr="00F512D3">
        <w:rPr>
          <w:sz w:val="24"/>
        </w:rPr>
        <w:t xml:space="preserve"> Портфолио обучающихся проверялось учителями начальных классов </w:t>
      </w:r>
      <w:r>
        <w:rPr>
          <w:sz w:val="24"/>
        </w:rPr>
        <w:t>по</w:t>
      </w:r>
      <w:r w:rsidRPr="00F512D3">
        <w:rPr>
          <w:sz w:val="24"/>
        </w:rPr>
        <w:t xml:space="preserve"> параллели.</w:t>
      </w:r>
      <w:r>
        <w:rPr>
          <w:sz w:val="24"/>
        </w:rPr>
        <w:t xml:space="preserve"> В наличии они есть у всех обучающихся, есть необходимость проработать над аккуратностью.</w:t>
      </w:r>
      <w:r w:rsidRPr="00F512D3">
        <w:rPr>
          <w:sz w:val="24"/>
        </w:rPr>
        <w:t xml:space="preserve"> </w:t>
      </w:r>
    </w:p>
    <w:p w:rsidR="00212EAB" w:rsidRPr="00AD5295" w:rsidRDefault="00212EAB" w:rsidP="00212EAB">
      <w:pPr>
        <w:autoSpaceDE w:val="0"/>
        <w:autoSpaceDN w:val="0"/>
        <w:spacing w:line="276" w:lineRule="auto"/>
        <w:ind w:firstLine="142"/>
        <w:jc w:val="both"/>
        <w:rPr>
          <w:rFonts w:eastAsia="Times New Roman" w:cs="Courier New"/>
          <w:sz w:val="24"/>
          <w:szCs w:val="28"/>
          <w:lang w:eastAsia="ru-RU"/>
        </w:rPr>
      </w:pPr>
      <w:r w:rsidRPr="00AD5295">
        <w:rPr>
          <w:rFonts w:eastAsia="Times New Roman" w:cs="Courier New"/>
          <w:sz w:val="24"/>
          <w:szCs w:val="28"/>
          <w:lang w:eastAsia="ru-RU"/>
        </w:rPr>
        <w:t>Проведена проверка дневников обучающихся. В 5а,б классах – дневники ведутся, оценок в наличии достаточно, нет своевременных росписей классных руководителей и родителей обучающихся. В 6</w:t>
      </w:r>
      <w:r>
        <w:rPr>
          <w:rFonts w:eastAsia="Times New Roman" w:cs="Courier New"/>
          <w:sz w:val="24"/>
          <w:szCs w:val="28"/>
          <w:lang w:eastAsia="ru-RU"/>
        </w:rPr>
        <w:t>а,б</w:t>
      </w:r>
      <w:r w:rsidRPr="00AD5295">
        <w:rPr>
          <w:rFonts w:eastAsia="Times New Roman" w:cs="Courier New"/>
          <w:sz w:val="24"/>
          <w:szCs w:val="28"/>
          <w:lang w:eastAsia="ru-RU"/>
        </w:rPr>
        <w:t xml:space="preserve"> класс</w:t>
      </w:r>
      <w:r>
        <w:rPr>
          <w:rFonts w:eastAsia="Times New Roman" w:cs="Courier New"/>
          <w:sz w:val="24"/>
          <w:szCs w:val="28"/>
          <w:lang w:eastAsia="ru-RU"/>
        </w:rPr>
        <w:t>ах</w:t>
      </w:r>
      <w:r w:rsidRPr="00AD5295">
        <w:rPr>
          <w:rFonts w:eastAsia="Times New Roman" w:cs="Courier New"/>
          <w:sz w:val="24"/>
          <w:szCs w:val="28"/>
          <w:lang w:eastAsia="ru-RU"/>
        </w:rPr>
        <w:t xml:space="preserve"> накопляемость оценок низкая,</w:t>
      </w:r>
      <w:r>
        <w:rPr>
          <w:rFonts w:eastAsia="Times New Roman" w:cs="Courier New"/>
          <w:sz w:val="24"/>
          <w:szCs w:val="28"/>
          <w:lang w:eastAsia="ru-RU"/>
        </w:rPr>
        <w:t xml:space="preserve"> </w:t>
      </w:r>
      <w:r w:rsidRPr="00AD5295">
        <w:rPr>
          <w:rFonts w:eastAsia="Times New Roman" w:cs="Courier New"/>
          <w:sz w:val="24"/>
          <w:szCs w:val="28"/>
          <w:lang w:eastAsia="ru-RU"/>
        </w:rPr>
        <w:t>т.к. классны</w:t>
      </w:r>
      <w:r>
        <w:rPr>
          <w:rFonts w:eastAsia="Times New Roman" w:cs="Courier New"/>
          <w:sz w:val="24"/>
          <w:szCs w:val="28"/>
          <w:lang w:eastAsia="ru-RU"/>
        </w:rPr>
        <w:t>е</w:t>
      </w:r>
      <w:r w:rsidRPr="00AD5295">
        <w:rPr>
          <w:rFonts w:eastAsia="Times New Roman" w:cs="Courier New"/>
          <w:sz w:val="24"/>
          <w:szCs w:val="28"/>
          <w:lang w:eastAsia="ru-RU"/>
        </w:rPr>
        <w:t xml:space="preserve"> руководител</w:t>
      </w:r>
      <w:r>
        <w:rPr>
          <w:rFonts w:eastAsia="Times New Roman" w:cs="Courier New"/>
          <w:sz w:val="24"/>
          <w:szCs w:val="28"/>
          <w:lang w:eastAsia="ru-RU"/>
        </w:rPr>
        <w:t>и</w:t>
      </w:r>
      <w:r w:rsidRPr="00AD5295">
        <w:rPr>
          <w:rFonts w:eastAsia="Times New Roman" w:cs="Courier New"/>
          <w:sz w:val="24"/>
          <w:szCs w:val="28"/>
          <w:lang w:eastAsia="ru-RU"/>
        </w:rPr>
        <w:t xml:space="preserve"> еженедельно </w:t>
      </w:r>
      <w:r>
        <w:rPr>
          <w:rFonts w:eastAsia="Times New Roman" w:cs="Courier New"/>
          <w:sz w:val="24"/>
          <w:szCs w:val="28"/>
          <w:lang w:eastAsia="ru-RU"/>
        </w:rPr>
        <w:t>вклеивает распечатки из еис. Среди 7 – 11 классов, хочется отметить дневники 6а,8а,б классов, видна работа классных руководителей и учителей – предметников. Необходимо обратить внимание, на низкую накопляемость оценок по устным предметам в дневниках обучающихся.</w:t>
      </w:r>
    </w:p>
    <w:p w:rsidR="00E05574" w:rsidRPr="00E80FBE" w:rsidRDefault="00E05574" w:rsidP="00E05574">
      <w:pPr>
        <w:pStyle w:val="a3"/>
        <w:spacing w:line="276" w:lineRule="auto"/>
        <w:jc w:val="both"/>
        <w:rPr>
          <w:sz w:val="24"/>
        </w:rPr>
      </w:pPr>
      <w:r w:rsidRPr="00E05574">
        <w:rPr>
          <w:b/>
          <w:sz w:val="24"/>
        </w:rPr>
        <w:t xml:space="preserve">   Осуществлялся контроль </w:t>
      </w:r>
      <w:r>
        <w:rPr>
          <w:b/>
          <w:sz w:val="24"/>
        </w:rPr>
        <w:t xml:space="preserve">техники </w:t>
      </w:r>
      <w:r w:rsidRPr="00E05574">
        <w:rPr>
          <w:b/>
          <w:sz w:val="24"/>
        </w:rPr>
        <w:t>чтения.</w:t>
      </w:r>
      <w:r w:rsidRPr="00E80FBE">
        <w:rPr>
          <w:rFonts w:cs="Times New Roman"/>
          <w:sz w:val="24"/>
        </w:rPr>
        <w:t xml:space="preserve"> Работа по отработке навыков чтения и развитию речи ведется регулярно. На каждом уроке проводятся «минутки чтения». Проведен мониторинг скорости чтения по всем классам за первое полугодие учебного года. В</w:t>
      </w:r>
      <w:r w:rsidRPr="00E80FBE">
        <w:rPr>
          <w:sz w:val="24"/>
        </w:rPr>
        <w:t xml:space="preserve">ывод: наблюдается положительная динамика. Взять под контроль учителей, чьи учащиеся не справились с нормативами: Чурбакову Т.А., Разакову Р.И., Бирюкову И.А. </w:t>
      </w:r>
    </w:p>
    <w:p w:rsidR="00325160" w:rsidRDefault="00325160" w:rsidP="004D3205">
      <w:pPr>
        <w:autoSpaceDE w:val="0"/>
        <w:autoSpaceDN w:val="0"/>
        <w:spacing w:line="276" w:lineRule="auto"/>
        <w:jc w:val="both"/>
        <w:rPr>
          <w:rFonts w:eastAsia="Times New Roman" w:cs="Times New Roman"/>
          <w:color w:val="000000"/>
          <w:sz w:val="24"/>
          <w:szCs w:val="28"/>
          <w:lang w:eastAsia="ru-RU"/>
        </w:rPr>
      </w:pPr>
      <w:r w:rsidRPr="00E05574">
        <w:rPr>
          <w:rFonts w:eastAsia="Times New Roman" w:cs="Times New Roman"/>
          <w:b/>
          <w:color w:val="000000"/>
          <w:sz w:val="24"/>
          <w:szCs w:val="28"/>
          <w:lang w:eastAsia="ru-RU"/>
        </w:rPr>
        <w:t>В течение года проводился классно-обобщающий контроль по адаптации 1,5,10 классов</w:t>
      </w:r>
      <w:r>
        <w:rPr>
          <w:rFonts w:eastAsia="Times New Roman" w:cs="Times New Roman"/>
          <w:color w:val="000000"/>
          <w:sz w:val="24"/>
          <w:szCs w:val="28"/>
          <w:lang w:eastAsia="ru-RU"/>
        </w:rPr>
        <w:t>.</w:t>
      </w:r>
    </w:p>
    <w:p w:rsidR="00325160" w:rsidRPr="006C70C0" w:rsidRDefault="00325160" w:rsidP="00E05574">
      <w:pPr>
        <w:shd w:val="clear" w:color="auto" w:fill="FFFFFF"/>
        <w:spacing w:line="240" w:lineRule="atLeast"/>
        <w:jc w:val="center"/>
        <w:rPr>
          <w:sz w:val="24"/>
          <w:szCs w:val="24"/>
          <w:u w:val="single"/>
          <w:lang w:eastAsia="ru-RU"/>
        </w:rPr>
      </w:pPr>
      <w:r w:rsidRPr="006C70C0">
        <w:rPr>
          <w:sz w:val="24"/>
          <w:szCs w:val="24"/>
          <w:u w:val="single"/>
          <w:lang w:eastAsia="ru-RU"/>
        </w:rPr>
        <w:t>Диагностика  и мониторинг адаптации к школе первоклассников</w:t>
      </w:r>
    </w:p>
    <w:p w:rsidR="00325160" w:rsidRPr="006C70C0" w:rsidRDefault="00325160" w:rsidP="00325160">
      <w:pPr>
        <w:spacing w:line="276" w:lineRule="auto"/>
        <w:jc w:val="center"/>
        <w:rPr>
          <w:rFonts w:eastAsia="Calibri"/>
          <w:b/>
          <w:bCs/>
          <w:sz w:val="24"/>
          <w:szCs w:val="24"/>
        </w:rPr>
      </w:pPr>
      <w:r w:rsidRPr="006C70C0">
        <w:rPr>
          <w:rFonts w:eastAsia="Calibri"/>
          <w:b/>
          <w:bCs/>
          <w:sz w:val="24"/>
          <w:szCs w:val="24"/>
        </w:rPr>
        <w:lastRenderedPageBreak/>
        <w:t xml:space="preserve">Исследования мотивационной сферы учащихся  1-х классов </w:t>
      </w:r>
    </w:p>
    <w:tbl>
      <w:tblPr>
        <w:tblpPr w:leftFromText="180" w:rightFromText="180" w:vertAnchor="text" w:horzAnchor="page" w:tblpXSpec="center" w:tblpY="372"/>
        <w:tblW w:w="10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0"/>
        <w:gridCol w:w="1076"/>
        <w:gridCol w:w="924"/>
        <w:gridCol w:w="1384"/>
        <w:gridCol w:w="1078"/>
        <w:gridCol w:w="1384"/>
        <w:gridCol w:w="1078"/>
        <w:gridCol w:w="1231"/>
        <w:gridCol w:w="1156"/>
      </w:tblGrid>
      <w:tr w:rsidR="00325160" w:rsidRPr="006C70C0" w:rsidTr="00325160">
        <w:trPr>
          <w:cantSplit/>
          <w:trHeight w:val="277"/>
        </w:trPr>
        <w:tc>
          <w:tcPr>
            <w:tcW w:w="1041" w:type="dxa"/>
            <w:vMerge w:val="restart"/>
          </w:tcPr>
          <w:p w:rsidR="00325160" w:rsidRPr="006C70C0" w:rsidRDefault="00325160" w:rsidP="00325160">
            <w:pPr>
              <w:pStyle w:val="11"/>
              <w:rPr>
                <w:rFonts w:ascii="Times New Roman" w:hAnsi="Times New Roman"/>
                <w:sz w:val="24"/>
              </w:rPr>
            </w:pPr>
            <w:r w:rsidRPr="006C70C0">
              <w:rPr>
                <w:rFonts w:ascii="Times New Roman" w:hAnsi="Times New Roman"/>
                <w:sz w:val="24"/>
              </w:rPr>
              <w:t>Кол-во уч-ся</w:t>
            </w:r>
          </w:p>
        </w:tc>
        <w:tc>
          <w:tcPr>
            <w:tcW w:w="9309" w:type="dxa"/>
            <w:gridSpan w:val="8"/>
          </w:tcPr>
          <w:p w:rsidR="00325160" w:rsidRPr="006C70C0" w:rsidRDefault="00325160" w:rsidP="00325160">
            <w:pPr>
              <w:pStyle w:val="11"/>
              <w:rPr>
                <w:rFonts w:ascii="Times New Roman" w:hAnsi="Times New Roman"/>
                <w:sz w:val="24"/>
              </w:rPr>
            </w:pPr>
            <w:r w:rsidRPr="006C70C0">
              <w:rPr>
                <w:rFonts w:ascii="Times New Roman" w:hAnsi="Times New Roman"/>
                <w:sz w:val="24"/>
              </w:rPr>
              <w:t>Уровень мотивации</w:t>
            </w:r>
          </w:p>
        </w:tc>
      </w:tr>
      <w:tr w:rsidR="00325160" w:rsidRPr="006C70C0" w:rsidTr="00325160">
        <w:trPr>
          <w:cantSplit/>
          <w:trHeight w:val="48"/>
        </w:trPr>
        <w:tc>
          <w:tcPr>
            <w:tcW w:w="1041" w:type="dxa"/>
            <w:vMerge/>
          </w:tcPr>
          <w:p w:rsidR="00325160" w:rsidRPr="006C70C0" w:rsidRDefault="00325160" w:rsidP="00325160">
            <w:pPr>
              <w:pStyle w:val="11"/>
              <w:rPr>
                <w:rFonts w:ascii="Times New Roman" w:hAnsi="Times New Roman"/>
                <w:sz w:val="24"/>
              </w:rPr>
            </w:pPr>
          </w:p>
        </w:tc>
        <w:tc>
          <w:tcPr>
            <w:tcW w:w="2000" w:type="dxa"/>
            <w:gridSpan w:val="2"/>
          </w:tcPr>
          <w:p w:rsidR="00325160" w:rsidRPr="006C70C0" w:rsidRDefault="00325160" w:rsidP="00325160">
            <w:pPr>
              <w:pStyle w:val="11"/>
              <w:rPr>
                <w:rFonts w:ascii="Times New Roman" w:hAnsi="Times New Roman"/>
                <w:sz w:val="24"/>
              </w:rPr>
            </w:pPr>
            <w:r w:rsidRPr="006C70C0">
              <w:rPr>
                <w:rFonts w:ascii="Times New Roman" w:hAnsi="Times New Roman"/>
                <w:sz w:val="24"/>
              </w:rPr>
              <w:t>Высокий</w:t>
            </w:r>
          </w:p>
        </w:tc>
        <w:tc>
          <w:tcPr>
            <w:tcW w:w="2461" w:type="dxa"/>
            <w:gridSpan w:val="2"/>
          </w:tcPr>
          <w:p w:rsidR="00325160" w:rsidRPr="006C70C0" w:rsidRDefault="00325160" w:rsidP="00325160">
            <w:pPr>
              <w:pStyle w:val="11"/>
              <w:rPr>
                <w:rFonts w:ascii="Times New Roman" w:hAnsi="Times New Roman"/>
                <w:sz w:val="24"/>
              </w:rPr>
            </w:pPr>
            <w:r w:rsidRPr="006C70C0">
              <w:rPr>
                <w:rFonts w:ascii="Times New Roman" w:hAnsi="Times New Roman"/>
                <w:sz w:val="24"/>
              </w:rPr>
              <w:t>Нормальный</w:t>
            </w:r>
          </w:p>
        </w:tc>
        <w:tc>
          <w:tcPr>
            <w:tcW w:w="2461" w:type="dxa"/>
            <w:gridSpan w:val="2"/>
          </w:tcPr>
          <w:p w:rsidR="00325160" w:rsidRPr="006C70C0" w:rsidRDefault="00325160" w:rsidP="00325160">
            <w:pPr>
              <w:pStyle w:val="11"/>
              <w:rPr>
                <w:rFonts w:ascii="Times New Roman" w:hAnsi="Times New Roman"/>
                <w:sz w:val="24"/>
              </w:rPr>
            </w:pPr>
            <w:r w:rsidRPr="006C70C0">
              <w:rPr>
                <w:rFonts w:ascii="Times New Roman" w:hAnsi="Times New Roman"/>
                <w:sz w:val="24"/>
              </w:rPr>
              <w:t>Положительный</w:t>
            </w:r>
          </w:p>
        </w:tc>
        <w:tc>
          <w:tcPr>
            <w:tcW w:w="2386" w:type="dxa"/>
            <w:gridSpan w:val="2"/>
          </w:tcPr>
          <w:p w:rsidR="00325160" w:rsidRPr="006C70C0" w:rsidRDefault="00325160" w:rsidP="00325160">
            <w:pPr>
              <w:pStyle w:val="11"/>
              <w:rPr>
                <w:rFonts w:ascii="Times New Roman" w:hAnsi="Times New Roman"/>
                <w:sz w:val="24"/>
              </w:rPr>
            </w:pPr>
            <w:r w:rsidRPr="006C70C0">
              <w:rPr>
                <w:rFonts w:ascii="Times New Roman" w:hAnsi="Times New Roman"/>
                <w:sz w:val="24"/>
              </w:rPr>
              <w:t>Низкий</w:t>
            </w:r>
          </w:p>
        </w:tc>
      </w:tr>
      <w:tr w:rsidR="00325160" w:rsidRPr="006C70C0" w:rsidTr="00325160">
        <w:trPr>
          <w:trHeight w:val="148"/>
        </w:trPr>
        <w:tc>
          <w:tcPr>
            <w:tcW w:w="1041" w:type="dxa"/>
            <w:vMerge/>
          </w:tcPr>
          <w:p w:rsidR="00325160" w:rsidRPr="006C70C0" w:rsidRDefault="00325160" w:rsidP="00325160">
            <w:pPr>
              <w:pStyle w:val="11"/>
              <w:rPr>
                <w:rFonts w:ascii="Times New Roman" w:hAnsi="Times New Roman"/>
                <w:sz w:val="24"/>
              </w:rPr>
            </w:pPr>
          </w:p>
        </w:tc>
        <w:tc>
          <w:tcPr>
            <w:tcW w:w="1076" w:type="dxa"/>
          </w:tcPr>
          <w:p w:rsidR="00325160" w:rsidRPr="006C70C0" w:rsidRDefault="00325160" w:rsidP="00325160">
            <w:pPr>
              <w:pStyle w:val="11"/>
              <w:rPr>
                <w:rFonts w:ascii="Times New Roman" w:hAnsi="Times New Roman"/>
                <w:sz w:val="24"/>
              </w:rPr>
            </w:pPr>
            <w:r w:rsidRPr="006C70C0">
              <w:rPr>
                <w:rFonts w:ascii="Times New Roman" w:hAnsi="Times New Roman"/>
                <w:sz w:val="24"/>
              </w:rPr>
              <w:t>Чел.</w:t>
            </w:r>
          </w:p>
        </w:tc>
        <w:tc>
          <w:tcPr>
            <w:tcW w:w="923" w:type="dxa"/>
          </w:tcPr>
          <w:p w:rsidR="00325160" w:rsidRPr="006C70C0" w:rsidRDefault="00325160" w:rsidP="00325160">
            <w:pPr>
              <w:pStyle w:val="11"/>
              <w:rPr>
                <w:rFonts w:ascii="Times New Roman" w:hAnsi="Times New Roman"/>
                <w:sz w:val="24"/>
              </w:rPr>
            </w:pPr>
            <w:r w:rsidRPr="006C70C0">
              <w:rPr>
                <w:rFonts w:ascii="Times New Roman" w:hAnsi="Times New Roman"/>
                <w:sz w:val="24"/>
              </w:rPr>
              <w:t>%</w:t>
            </w:r>
          </w:p>
        </w:tc>
        <w:tc>
          <w:tcPr>
            <w:tcW w:w="1384" w:type="dxa"/>
          </w:tcPr>
          <w:p w:rsidR="00325160" w:rsidRPr="006C70C0" w:rsidRDefault="00325160" w:rsidP="00325160">
            <w:pPr>
              <w:pStyle w:val="11"/>
              <w:rPr>
                <w:rFonts w:ascii="Times New Roman" w:hAnsi="Times New Roman"/>
                <w:sz w:val="24"/>
              </w:rPr>
            </w:pPr>
            <w:r w:rsidRPr="006C70C0">
              <w:rPr>
                <w:rFonts w:ascii="Times New Roman" w:hAnsi="Times New Roman"/>
                <w:sz w:val="24"/>
              </w:rPr>
              <w:t>Чел.</w:t>
            </w:r>
          </w:p>
        </w:tc>
        <w:tc>
          <w:tcPr>
            <w:tcW w:w="1078" w:type="dxa"/>
          </w:tcPr>
          <w:p w:rsidR="00325160" w:rsidRPr="006C70C0" w:rsidRDefault="00325160" w:rsidP="00325160">
            <w:pPr>
              <w:pStyle w:val="11"/>
              <w:rPr>
                <w:rFonts w:ascii="Times New Roman" w:hAnsi="Times New Roman"/>
                <w:sz w:val="24"/>
              </w:rPr>
            </w:pPr>
            <w:r w:rsidRPr="006C70C0">
              <w:rPr>
                <w:rFonts w:ascii="Times New Roman" w:hAnsi="Times New Roman"/>
                <w:sz w:val="24"/>
              </w:rPr>
              <w:t>%</w:t>
            </w:r>
          </w:p>
        </w:tc>
        <w:tc>
          <w:tcPr>
            <w:tcW w:w="1384" w:type="dxa"/>
          </w:tcPr>
          <w:p w:rsidR="00325160" w:rsidRPr="006C70C0" w:rsidRDefault="00325160" w:rsidP="00325160">
            <w:pPr>
              <w:pStyle w:val="11"/>
              <w:rPr>
                <w:rFonts w:ascii="Times New Roman" w:hAnsi="Times New Roman"/>
                <w:sz w:val="24"/>
              </w:rPr>
            </w:pPr>
            <w:r w:rsidRPr="006C70C0">
              <w:rPr>
                <w:rFonts w:ascii="Times New Roman" w:hAnsi="Times New Roman"/>
                <w:sz w:val="24"/>
              </w:rPr>
              <w:t>Чел.</w:t>
            </w:r>
          </w:p>
        </w:tc>
        <w:tc>
          <w:tcPr>
            <w:tcW w:w="1078" w:type="dxa"/>
          </w:tcPr>
          <w:p w:rsidR="00325160" w:rsidRPr="006C70C0" w:rsidRDefault="00325160" w:rsidP="00325160">
            <w:pPr>
              <w:pStyle w:val="11"/>
              <w:rPr>
                <w:rFonts w:ascii="Times New Roman" w:hAnsi="Times New Roman"/>
                <w:sz w:val="24"/>
              </w:rPr>
            </w:pPr>
            <w:r w:rsidRPr="006C70C0">
              <w:rPr>
                <w:rFonts w:ascii="Times New Roman" w:hAnsi="Times New Roman"/>
                <w:sz w:val="24"/>
              </w:rPr>
              <w:t>%</w:t>
            </w:r>
          </w:p>
        </w:tc>
        <w:tc>
          <w:tcPr>
            <w:tcW w:w="1231" w:type="dxa"/>
          </w:tcPr>
          <w:p w:rsidR="00325160" w:rsidRPr="006C70C0" w:rsidRDefault="00325160" w:rsidP="00325160">
            <w:pPr>
              <w:pStyle w:val="11"/>
              <w:rPr>
                <w:rFonts w:ascii="Times New Roman" w:hAnsi="Times New Roman"/>
                <w:sz w:val="24"/>
              </w:rPr>
            </w:pPr>
            <w:r w:rsidRPr="006C70C0">
              <w:rPr>
                <w:rFonts w:ascii="Times New Roman" w:hAnsi="Times New Roman"/>
                <w:sz w:val="24"/>
              </w:rPr>
              <w:t>Чел.</w:t>
            </w:r>
          </w:p>
        </w:tc>
        <w:tc>
          <w:tcPr>
            <w:tcW w:w="1156" w:type="dxa"/>
          </w:tcPr>
          <w:p w:rsidR="00325160" w:rsidRPr="006C70C0" w:rsidRDefault="00325160" w:rsidP="00325160">
            <w:pPr>
              <w:pStyle w:val="11"/>
              <w:rPr>
                <w:rFonts w:ascii="Times New Roman" w:hAnsi="Times New Roman"/>
                <w:sz w:val="24"/>
              </w:rPr>
            </w:pPr>
            <w:r w:rsidRPr="006C70C0">
              <w:rPr>
                <w:rFonts w:ascii="Times New Roman" w:hAnsi="Times New Roman"/>
                <w:sz w:val="24"/>
              </w:rPr>
              <w:t>%</w:t>
            </w:r>
          </w:p>
        </w:tc>
      </w:tr>
      <w:tr w:rsidR="00325160" w:rsidRPr="006C70C0" w:rsidTr="00325160">
        <w:trPr>
          <w:trHeight w:val="187"/>
        </w:trPr>
        <w:tc>
          <w:tcPr>
            <w:tcW w:w="1041" w:type="dxa"/>
            <w:shd w:val="clear" w:color="auto" w:fill="E0E0E0"/>
          </w:tcPr>
          <w:p w:rsidR="00325160" w:rsidRPr="006C70C0" w:rsidRDefault="00325160" w:rsidP="00325160">
            <w:pPr>
              <w:pStyle w:val="11"/>
              <w:rPr>
                <w:rFonts w:ascii="Times New Roman" w:hAnsi="Times New Roman"/>
                <w:sz w:val="24"/>
              </w:rPr>
            </w:pPr>
            <w:r w:rsidRPr="006C70C0">
              <w:rPr>
                <w:rFonts w:ascii="Times New Roman" w:hAnsi="Times New Roman"/>
                <w:sz w:val="24"/>
              </w:rPr>
              <w:t>43</w:t>
            </w:r>
          </w:p>
        </w:tc>
        <w:tc>
          <w:tcPr>
            <w:tcW w:w="1076" w:type="dxa"/>
            <w:shd w:val="clear" w:color="auto" w:fill="E0E0E0"/>
          </w:tcPr>
          <w:p w:rsidR="00325160" w:rsidRPr="006C70C0" w:rsidRDefault="00325160" w:rsidP="00325160">
            <w:pPr>
              <w:pStyle w:val="11"/>
              <w:rPr>
                <w:rFonts w:ascii="Times New Roman" w:hAnsi="Times New Roman"/>
                <w:sz w:val="24"/>
              </w:rPr>
            </w:pPr>
            <w:r w:rsidRPr="006C70C0">
              <w:rPr>
                <w:rFonts w:ascii="Times New Roman" w:hAnsi="Times New Roman"/>
                <w:sz w:val="24"/>
              </w:rPr>
              <w:t>10</w:t>
            </w:r>
          </w:p>
        </w:tc>
        <w:tc>
          <w:tcPr>
            <w:tcW w:w="923" w:type="dxa"/>
            <w:shd w:val="clear" w:color="auto" w:fill="E0E0E0"/>
          </w:tcPr>
          <w:p w:rsidR="00325160" w:rsidRPr="006C70C0" w:rsidRDefault="00325160" w:rsidP="00325160">
            <w:pPr>
              <w:pStyle w:val="11"/>
              <w:rPr>
                <w:rFonts w:ascii="Times New Roman" w:hAnsi="Times New Roman"/>
                <w:sz w:val="24"/>
              </w:rPr>
            </w:pPr>
            <w:r w:rsidRPr="006C70C0">
              <w:rPr>
                <w:rFonts w:ascii="Times New Roman" w:hAnsi="Times New Roman"/>
                <w:sz w:val="24"/>
              </w:rPr>
              <w:t>23</w:t>
            </w:r>
          </w:p>
        </w:tc>
        <w:tc>
          <w:tcPr>
            <w:tcW w:w="1384" w:type="dxa"/>
            <w:shd w:val="clear" w:color="auto" w:fill="E0E0E0"/>
          </w:tcPr>
          <w:p w:rsidR="00325160" w:rsidRPr="006C70C0" w:rsidRDefault="00325160" w:rsidP="00325160">
            <w:pPr>
              <w:pStyle w:val="11"/>
              <w:rPr>
                <w:rFonts w:ascii="Times New Roman" w:hAnsi="Times New Roman"/>
                <w:sz w:val="24"/>
              </w:rPr>
            </w:pPr>
            <w:r w:rsidRPr="006C70C0">
              <w:rPr>
                <w:rFonts w:ascii="Times New Roman" w:hAnsi="Times New Roman"/>
                <w:sz w:val="24"/>
              </w:rPr>
              <w:t>18</w:t>
            </w:r>
          </w:p>
        </w:tc>
        <w:tc>
          <w:tcPr>
            <w:tcW w:w="1078" w:type="dxa"/>
            <w:shd w:val="clear" w:color="auto" w:fill="E0E0E0"/>
          </w:tcPr>
          <w:p w:rsidR="00325160" w:rsidRPr="006C70C0" w:rsidRDefault="00325160" w:rsidP="00325160">
            <w:pPr>
              <w:pStyle w:val="11"/>
              <w:rPr>
                <w:rFonts w:ascii="Times New Roman" w:hAnsi="Times New Roman"/>
                <w:sz w:val="24"/>
              </w:rPr>
            </w:pPr>
            <w:r w:rsidRPr="006C70C0">
              <w:rPr>
                <w:rFonts w:ascii="Times New Roman" w:hAnsi="Times New Roman"/>
                <w:sz w:val="24"/>
              </w:rPr>
              <w:t>43</w:t>
            </w:r>
          </w:p>
        </w:tc>
        <w:tc>
          <w:tcPr>
            <w:tcW w:w="1384" w:type="dxa"/>
            <w:shd w:val="clear" w:color="auto" w:fill="E0E0E0"/>
          </w:tcPr>
          <w:p w:rsidR="00325160" w:rsidRPr="006C70C0" w:rsidRDefault="00325160" w:rsidP="00325160">
            <w:pPr>
              <w:pStyle w:val="11"/>
              <w:rPr>
                <w:rFonts w:ascii="Times New Roman" w:hAnsi="Times New Roman"/>
                <w:sz w:val="24"/>
              </w:rPr>
            </w:pPr>
            <w:r w:rsidRPr="006C70C0">
              <w:rPr>
                <w:rFonts w:ascii="Times New Roman" w:hAnsi="Times New Roman"/>
                <w:sz w:val="24"/>
              </w:rPr>
              <w:t>10</w:t>
            </w:r>
          </w:p>
        </w:tc>
        <w:tc>
          <w:tcPr>
            <w:tcW w:w="1078" w:type="dxa"/>
            <w:shd w:val="clear" w:color="auto" w:fill="E0E0E0"/>
          </w:tcPr>
          <w:p w:rsidR="00325160" w:rsidRPr="006C70C0" w:rsidRDefault="00325160" w:rsidP="00325160">
            <w:pPr>
              <w:pStyle w:val="11"/>
              <w:rPr>
                <w:rFonts w:ascii="Times New Roman" w:hAnsi="Times New Roman"/>
                <w:sz w:val="24"/>
              </w:rPr>
            </w:pPr>
            <w:r w:rsidRPr="006C70C0">
              <w:rPr>
                <w:rFonts w:ascii="Times New Roman" w:hAnsi="Times New Roman"/>
                <w:sz w:val="24"/>
              </w:rPr>
              <w:t>23</w:t>
            </w:r>
          </w:p>
        </w:tc>
        <w:tc>
          <w:tcPr>
            <w:tcW w:w="1231" w:type="dxa"/>
            <w:shd w:val="clear" w:color="auto" w:fill="E0E0E0"/>
          </w:tcPr>
          <w:p w:rsidR="00325160" w:rsidRPr="006C70C0" w:rsidRDefault="00325160" w:rsidP="00325160">
            <w:pPr>
              <w:pStyle w:val="11"/>
              <w:rPr>
                <w:rFonts w:ascii="Times New Roman" w:hAnsi="Times New Roman"/>
                <w:sz w:val="24"/>
              </w:rPr>
            </w:pPr>
            <w:r w:rsidRPr="006C70C0">
              <w:rPr>
                <w:rFonts w:ascii="Times New Roman" w:hAnsi="Times New Roman"/>
                <w:sz w:val="24"/>
              </w:rPr>
              <w:t>5</w:t>
            </w:r>
          </w:p>
        </w:tc>
        <w:tc>
          <w:tcPr>
            <w:tcW w:w="1156" w:type="dxa"/>
            <w:shd w:val="clear" w:color="auto" w:fill="E0E0E0"/>
          </w:tcPr>
          <w:p w:rsidR="00325160" w:rsidRPr="006C70C0" w:rsidRDefault="00325160" w:rsidP="00325160">
            <w:pPr>
              <w:pStyle w:val="11"/>
              <w:rPr>
                <w:rFonts w:ascii="Times New Roman" w:hAnsi="Times New Roman"/>
                <w:sz w:val="24"/>
              </w:rPr>
            </w:pPr>
            <w:r w:rsidRPr="006C70C0">
              <w:rPr>
                <w:rFonts w:ascii="Times New Roman" w:hAnsi="Times New Roman"/>
                <w:sz w:val="24"/>
              </w:rPr>
              <w:t>11</w:t>
            </w:r>
          </w:p>
        </w:tc>
      </w:tr>
    </w:tbl>
    <w:p w:rsidR="00325160" w:rsidRPr="006C70C0" w:rsidRDefault="00325160" w:rsidP="00325160">
      <w:pPr>
        <w:spacing w:line="225" w:lineRule="atLeast"/>
        <w:rPr>
          <w:sz w:val="24"/>
          <w:szCs w:val="24"/>
          <w:lang w:eastAsia="ru-RU"/>
        </w:rPr>
      </w:pPr>
    </w:p>
    <w:p w:rsidR="00325160" w:rsidRPr="006C70C0" w:rsidRDefault="00325160" w:rsidP="00325160">
      <w:pPr>
        <w:spacing w:line="276" w:lineRule="auto"/>
        <w:contextualSpacing/>
        <w:jc w:val="center"/>
        <w:rPr>
          <w:rFonts w:eastAsia="Calibri"/>
          <w:sz w:val="24"/>
          <w:szCs w:val="24"/>
        </w:rPr>
      </w:pPr>
      <w:r w:rsidRPr="006C70C0">
        <w:rPr>
          <w:rFonts w:eastAsia="Calibri"/>
          <w:b/>
          <w:sz w:val="24"/>
          <w:szCs w:val="24"/>
        </w:rPr>
        <w:t>Адаптация учащихся к новым условиям обучения</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6"/>
        <w:gridCol w:w="1370"/>
        <w:gridCol w:w="966"/>
        <w:gridCol w:w="1370"/>
        <w:gridCol w:w="948"/>
        <w:gridCol w:w="1370"/>
        <w:gridCol w:w="941"/>
        <w:gridCol w:w="1804"/>
      </w:tblGrid>
      <w:tr w:rsidR="00325160" w:rsidRPr="006C70C0" w:rsidTr="00A06ADD">
        <w:trPr>
          <w:trHeight w:val="204"/>
          <w:jc w:val="center"/>
        </w:trPr>
        <w:tc>
          <w:tcPr>
            <w:tcW w:w="1716" w:type="dxa"/>
            <w:vMerge w:val="restart"/>
          </w:tcPr>
          <w:p w:rsidR="00325160" w:rsidRPr="006C70C0" w:rsidRDefault="00325160" w:rsidP="00325160">
            <w:pPr>
              <w:spacing w:line="276" w:lineRule="auto"/>
              <w:jc w:val="center"/>
              <w:rPr>
                <w:rFonts w:eastAsia="Calibri"/>
                <w:b/>
                <w:sz w:val="24"/>
                <w:szCs w:val="24"/>
              </w:rPr>
            </w:pPr>
          </w:p>
          <w:p w:rsidR="00325160" w:rsidRPr="006C70C0" w:rsidRDefault="00325160" w:rsidP="00325160">
            <w:pPr>
              <w:spacing w:line="276" w:lineRule="auto"/>
              <w:jc w:val="center"/>
              <w:rPr>
                <w:rFonts w:eastAsia="Calibri"/>
                <w:b/>
                <w:sz w:val="24"/>
                <w:szCs w:val="24"/>
              </w:rPr>
            </w:pPr>
            <w:r w:rsidRPr="006C70C0">
              <w:rPr>
                <w:rFonts w:eastAsia="Calibri"/>
                <w:b/>
                <w:sz w:val="24"/>
                <w:szCs w:val="24"/>
              </w:rPr>
              <w:t>Кол-во</w:t>
            </w:r>
          </w:p>
        </w:tc>
        <w:tc>
          <w:tcPr>
            <w:tcW w:w="6965" w:type="dxa"/>
            <w:gridSpan w:val="6"/>
          </w:tcPr>
          <w:p w:rsidR="00325160" w:rsidRPr="006C70C0" w:rsidRDefault="00325160" w:rsidP="00325160">
            <w:pPr>
              <w:spacing w:line="276" w:lineRule="auto"/>
              <w:jc w:val="center"/>
              <w:rPr>
                <w:rFonts w:eastAsia="Calibri"/>
                <w:b/>
                <w:sz w:val="24"/>
                <w:szCs w:val="24"/>
              </w:rPr>
            </w:pPr>
            <w:r w:rsidRPr="006C70C0">
              <w:rPr>
                <w:rFonts w:eastAsia="Calibri"/>
                <w:b/>
                <w:sz w:val="24"/>
                <w:szCs w:val="24"/>
              </w:rPr>
              <w:t>Уровни адаптации</w:t>
            </w:r>
          </w:p>
        </w:tc>
        <w:tc>
          <w:tcPr>
            <w:tcW w:w="1804" w:type="dxa"/>
            <w:vMerge w:val="restart"/>
          </w:tcPr>
          <w:p w:rsidR="00325160" w:rsidRPr="006C70C0" w:rsidRDefault="00325160" w:rsidP="00325160">
            <w:pPr>
              <w:spacing w:line="276" w:lineRule="auto"/>
              <w:jc w:val="center"/>
              <w:rPr>
                <w:rFonts w:eastAsia="Calibri"/>
                <w:b/>
                <w:sz w:val="24"/>
                <w:szCs w:val="24"/>
              </w:rPr>
            </w:pPr>
            <w:r w:rsidRPr="006C70C0">
              <w:rPr>
                <w:rFonts w:eastAsia="Calibri"/>
                <w:b/>
                <w:sz w:val="24"/>
                <w:szCs w:val="24"/>
              </w:rPr>
              <w:t>Уровень адаптации класса</w:t>
            </w:r>
          </w:p>
        </w:tc>
      </w:tr>
      <w:tr w:rsidR="00325160" w:rsidRPr="006C70C0" w:rsidTr="00A06ADD">
        <w:trPr>
          <w:trHeight w:val="255"/>
          <w:jc w:val="center"/>
        </w:trPr>
        <w:tc>
          <w:tcPr>
            <w:tcW w:w="1716" w:type="dxa"/>
            <w:vMerge/>
          </w:tcPr>
          <w:p w:rsidR="00325160" w:rsidRPr="006C70C0" w:rsidRDefault="00325160" w:rsidP="00325160">
            <w:pPr>
              <w:spacing w:line="276" w:lineRule="auto"/>
              <w:jc w:val="center"/>
              <w:rPr>
                <w:rFonts w:eastAsia="Calibri"/>
                <w:b/>
                <w:sz w:val="24"/>
                <w:szCs w:val="24"/>
              </w:rPr>
            </w:pPr>
          </w:p>
        </w:tc>
        <w:tc>
          <w:tcPr>
            <w:tcW w:w="2336" w:type="dxa"/>
            <w:gridSpan w:val="2"/>
          </w:tcPr>
          <w:p w:rsidR="00325160" w:rsidRPr="006C70C0" w:rsidRDefault="00325160" w:rsidP="00325160">
            <w:pPr>
              <w:spacing w:line="276" w:lineRule="auto"/>
              <w:jc w:val="center"/>
              <w:rPr>
                <w:rFonts w:eastAsia="Calibri"/>
                <w:b/>
                <w:sz w:val="24"/>
                <w:szCs w:val="24"/>
              </w:rPr>
            </w:pPr>
            <w:r w:rsidRPr="006C70C0">
              <w:rPr>
                <w:rFonts w:eastAsia="Calibri"/>
                <w:b/>
                <w:sz w:val="24"/>
                <w:szCs w:val="24"/>
              </w:rPr>
              <w:t>Высокий</w:t>
            </w:r>
          </w:p>
        </w:tc>
        <w:tc>
          <w:tcPr>
            <w:tcW w:w="2318" w:type="dxa"/>
            <w:gridSpan w:val="2"/>
          </w:tcPr>
          <w:p w:rsidR="00325160" w:rsidRPr="006C70C0" w:rsidRDefault="00325160" w:rsidP="00325160">
            <w:pPr>
              <w:spacing w:line="276" w:lineRule="auto"/>
              <w:jc w:val="center"/>
              <w:rPr>
                <w:rFonts w:eastAsia="Calibri"/>
                <w:b/>
                <w:sz w:val="24"/>
                <w:szCs w:val="24"/>
              </w:rPr>
            </w:pPr>
            <w:r w:rsidRPr="006C70C0">
              <w:rPr>
                <w:rFonts w:eastAsia="Calibri"/>
                <w:b/>
                <w:sz w:val="24"/>
                <w:szCs w:val="24"/>
              </w:rPr>
              <w:t>Средний</w:t>
            </w:r>
          </w:p>
        </w:tc>
        <w:tc>
          <w:tcPr>
            <w:tcW w:w="2311" w:type="dxa"/>
            <w:gridSpan w:val="2"/>
          </w:tcPr>
          <w:p w:rsidR="00325160" w:rsidRPr="006C70C0" w:rsidRDefault="00325160" w:rsidP="00325160">
            <w:pPr>
              <w:spacing w:line="276" w:lineRule="auto"/>
              <w:jc w:val="center"/>
              <w:rPr>
                <w:rFonts w:eastAsia="Calibri"/>
                <w:b/>
                <w:sz w:val="24"/>
                <w:szCs w:val="24"/>
              </w:rPr>
            </w:pPr>
            <w:r w:rsidRPr="006C70C0">
              <w:rPr>
                <w:rFonts w:eastAsia="Calibri"/>
                <w:b/>
                <w:sz w:val="24"/>
                <w:szCs w:val="24"/>
              </w:rPr>
              <w:t>Низкий</w:t>
            </w:r>
          </w:p>
        </w:tc>
        <w:tc>
          <w:tcPr>
            <w:tcW w:w="1804" w:type="dxa"/>
            <w:vMerge/>
          </w:tcPr>
          <w:p w:rsidR="00325160" w:rsidRPr="006C70C0" w:rsidRDefault="00325160" w:rsidP="00325160">
            <w:pPr>
              <w:spacing w:line="276" w:lineRule="auto"/>
              <w:jc w:val="center"/>
              <w:rPr>
                <w:rFonts w:eastAsia="Calibri"/>
                <w:b/>
                <w:sz w:val="24"/>
                <w:szCs w:val="24"/>
              </w:rPr>
            </w:pPr>
          </w:p>
        </w:tc>
      </w:tr>
      <w:tr w:rsidR="00325160" w:rsidRPr="006C70C0" w:rsidTr="00A06ADD">
        <w:trPr>
          <w:trHeight w:val="255"/>
          <w:jc w:val="center"/>
        </w:trPr>
        <w:tc>
          <w:tcPr>
            <w:tcW w:w="1716" w:type="dxa"/>
            <w:vMerge/>
          </w:tcPr>
          <w:p w:rsidR="00325160" w:rsidRPr="006C70C0" w:rsidRDefault="00325160" w:rsidP="00325160">
            <w:pPr>
              <w:spacing w:line="276" w:lineRule="auto"/>
              <w:jc w:val="center"/>
              <w:rPr>
                <w:rFonts w:eastAsia="Calibri"/>
                <w:b/>
                <w:sz w:val="24"/>
                <w:szCs w:val="24"/>
              </w:rPr>
            </w:pPr>
          </w:p>
        </w:tc>
        <w:tc>
          <w:tcPr>
            <w:tcW w:w="1370" w:type="dxa"/>
          </w:tcPr>
          <w:p w:rsidR="00325160" w:rsidRPr="006C70C0" w:rsidRDefault="00325160" w:rsidP="00325160">
            <w:pPr>
              <w:spacing w:line="276" w:lineRule="auto"/>
              <w:jc w:val="center"/>
              <w:rPr>
                <w:rFonts w:eastAsia="Calibri"/>
                <w:sz w:val="24"/>
                <w:szCs w:val="24"/>
              </w:rPr>
            </w:pPr>
            <w:r w:rsidRPr="006C70C0">
              <w:rPr>
                <w:rFonts w:eastAsia="Calibri"/>
                <w:sz w:val="24"/>
                <w:szCs w:val="24"/>
              </w:rPr>
              <w:t>Человек</w:t>
            </w:r>
          </w:p>
        </w:tc>
        <w:tc>
          <w:tcPr>
            <w:tcW w:w="966" w:type="dxa"/>
            <w:shd w:val="clear" w:color="auto" w:fill="E6E6E6"/>
          </w:tcPr>
          <w:p w:rsidR="00325160" w:rsidRPr="006C70C0" w:rsidRDefault="00325160" w:rsidP="00325160">
            <w:pPr>
              <w:spacing w:line="276" w:lineRule="auto"/>
              <w:jc w:val="center"/>
              <w:rPr>
                <w:rFonts w:eastAsia="Calibri"/>
                <w:sz w:val="24"/>
                <w:szCs w:val="24"/>
              </w:rPr>
            </w:pPr>
            <w:r w:rsidRPr="006C70C0">
              <w:rPr>
                <w:rFonts w:eastAsia="Calibri"/>
                <w:sz w:val="24"/>
                <w:szCs w:val="24"/>
              </w:rPr>
              <w:t>%</w:t>
            </w:r>
          </w:p>
        </w:tc>
        <w:tc>
          <w:tcPr>
            <w:tcW w:w="1370" w:type="dxa"/>
          </w:tcPr>
          <w:p w:rsidR="00325160" w:rsidRPr="006C70C0" w:rsidRDefault="00325160" w:rsidP="00325160">
            <w:pPr>
              <w:spacing w:line="276" w:lineRule="auto"/>
              <w:jc w:val="center"/>
              <w:rPr>
                <w:rFonts w:eastAsia="Calibri"/>
                <w:sz w:val="24"/>
                <w:szCs w:val="24"/>
              </w:rPr>
            </w:pPr>
            <w:r w:rsidRPr="006C70C0">
              <w:rPr>
                <w:rFonts w:eastAsia="Calibri"/>
                <w:sz w:val="24"/>
                <w:szCs w:val="24"/>
              </w:rPr>
              <w:t>Человек</w:t>
            </w:r>
          </w:p>
        </w:tc>
        <w:tc>
          <w:tcPr>
            <w:tcW w:w="948" w:type="dxa"/>
            <w:shd w:val="clear" w:color="auto" w:fill="E6E6E6"/>
          </w:tcPr>
          <w:p w:rsidR="00325160" w:rsidRPr="006C70C0" w:rsidRDefault="00325160" w:rsidP="00325160">
            <w:pPr>
              <w:spacing w:line="276" w:lineRule="auto"/>
              <w:jc w:val="center"/>
              <w:rPr>
                <w:rFonts w:eastAsia="Calibri"/>
                <w:sz w:val="24"/>
                <w:szCs w:val="24"/>
              </w:rPr>
            </w:pPr>
            <w:r w:rsidRPr="006C70C0">
              <w:rPr>
                <w:rFonts w:eastAsia="Calibri"/>
                <w:sz w:val="24"/>
                <w:szCs w:val="24"/>
              </w:rPr>
              <w:t>%</w:t>
            </w:r>
          </w:p>
        </w:tc>
        <w:tc>
          <w:tcPr>
            <w:tcW w:w="1370" w:type="dxa"/>
          </w:tcPr>
          <w:p w:rsidR="00325160" w:rsidRPr="006C70C0" w:rsidRDefault="00325160" w:rsidP="00325160">
            <w:pPr>
              <w:spacing w:line="276" w:lineRule="auto"/>
              <w:jc w:val="center"/>
              <w:rPr>
                <w:rFonts w:eastAsia="Calibri"/>
                <w:sz w:val="24"/>
                <w:szCs w:val="24"/>
              </w:rPr>
            </w:pPr>
            <w:r w:rsidRPr="006C70C0">
              <w:rPr>
                <w:rFonts w:eastAsia="Calibri"/>
                <w:sz w:val="24"/>
                <w:szCs w:val="24"/>
              </w:rPr>
              <w:t>Человек</w:t>
            </w:r>
          </w:p>
        </w:tc>
        <w:tc>
          <w:tcPr>
            <w:tcW w:w="941" w:type="dxa"/>
            <w:shd w:val="clear" w:color="auto" w:fill="E6E6E6"/>
          </w:tcPr>
          <w:p w:rsidR="00325160" w:rsidRPr="006C70C0" w:rsidRDefault="00325160" w:rsidP="00325160">
            <w:pPr>
              <w:spacing w:line="276" w:lineRule="auto"/>
              <w:jc w:val="center"/>
              <w:rPr>
                <w:rFonts w:eastAsia="Calibri"/>
                <w:sz w:val="24"/>
                <w:szCs w:val="24"/>
              </w:rPr>
            </w:pPr>
            <w:r w:rsidRPr="006C70C0">
              <w:rPr>
                <w:rFonts w:eastAsia="Calibri"/>
                <w:sz w:val="24"/>
                <w:szCs w:val="24"/>
              </w:rPr>
              <w:t>%</w:t>
            </w:r>
          </w:p>
        </w:tc>
        <w:tc>
          <w:tcPr>
            <w:tcW w:w="1804" w:type="dxa"/>
            <w:vMerge/>
          </w:tcPr>
          <w:p w:rsidR="00325160" w:rsidRPr="006C70C0" w:rsidRDefault="00325160" w:rsidP="00325160">
            <w:pPr>
              <w:spacing w:line="276" w:lineRule="auto"/>
              <w:jc w:val="center"/>
              <w:rPr>
                <w:rFonts w:eastAsia="Calibri"/>
                <w:b/>
                <w:sz w:val="24"/>
                <w:szCs w:val="24"/>
              </w:rPr>
            </w:pPr>
          </w:p>
        </w:tc>
      </w:tr>
      <w:tr w:rsidR="00325160" w:rsidRPr="006C70C0" w:rsidTr="00A06ADD">
        <w:trPr>
          <w:trHeight w:val="91"/>
          <w:jc w:val="center"/>
        </w:trPr>
        <w:tc>
          <w:tcPr>
            <w:tcW w:w="1716" w:type="dxa"/>
            <w:shd w:val="clear" w:color="auto" w:fill="E6E6E6"/>
          </w:tcPr>
          <w:p w:rsidR="00325160" w:rsidRPr="006C70C0" w:rsidRDefault="00325160" w:rsidP="00325160">
            <w:pPr>
              <w:spacing w:line="276" w:lineRule="auto"/>
              <w:jc w:val="center"/>
              <w:rPr>
                <w:rFonts w:eastAsia="Calibri"/>
                <w:b/>
                <w:sz w:val="24"/>
                <w:szCs w:val="24"/>
              </w:rPr>
            </w:pPr>
            <w:r w:rsidRPr="006C70C0">
              <w:rPr>
                <w:rFonts w:eastAsia="Calibri"/>
                <w:b/>
                <w:sz w:val="24"/>
                <w:szCs w:val="24"/>
              </w:rPr>
              <w:t>43</w:t>
            </w:r>
          </w:p>
        </w:tc>
        <w:tc>
          <w:tcPr>
            <w:tcW w:w="1370" w:type="dxa"/>
            <w:shd w:val="clear" w:color="auto" w:fill="E6E6E6"/>
          </w:tcPr>
          <w:p w:rsidR="00325160" w:rsidRPr="006C70C0" w:rsidRDefault="00325160" w:rsidP="00325160">
            <w:pPr>
              <w:spacing w:line="276" w:lineRule="auto"/>
              <w:jc w:val="center"/>
              <w:rPr>
                <w:rFonts w:eastAsia="Calibri"/>
                <w:b/>
                <w:sz w:val="24"/>
                <w:szCs w:val="24"/>
              </w:rPr>
            </w:pPr>
            <w:r w:rsidRPr="006C70C0">
              <w:rPr>
                <w:rFonts w:eastAsia="Calibri"/>
                <w:b/>
                <w:sz w:val="24"/>
                <w:szCs w:val="24"/>
              </w:rPr>
              <w:t>10</w:t>
            </w:r>
          </w:p>
        </w:tc>
        <w:tc>
          <w:tcPr>
            <w:tcW w:w="966" w:type="dxa"/>
            <w:shd w:val="clear" w:color="auto" w:fill="E6E6E6"/>
          </w:tcPr>
          <w:p w:rsidR="00325160" w:rsidRPr="006C70C0" w:rsidRDefault="00325160" w:rsidP="00325160">
            <w:pPr>
              <w:spacing w:line="276" w:lineRule="auto"/>
              <w:jc w:val="center"/>
              <w:rPr>
                <w:rFonts w:eastAsia="Calibri"/>
                <w:b/>
                <w:sz w:val="24"/>
                <w:szCs w:val="24"/>
              </w:rPr>
            </w:pPr>
            <w:r w:rsidRPr="006C70C0">
              <w:rPr>
                <w:rFonts w:eastAsia="Calibri"/>
                <w:b/>
                <w:sz w:val="24"/>
                <w:szCs w:val="24"/>
              </w:rPr>
              <w:t>23</w:t>
            </w:r>
          </w:p>
        </w:tc>
        <w:tc>
          <w:tcPr>
            <w:tcW w:w="1370" w:type="dxa"/>
            <w:shd w:val="clear" w:color="auto" w:fill="E6E6E6"/>
          </w:tcPr>
          <w:p w:rsidR="00325160" w:rsidRPr="006C70C0" w:rsidRDefault="00325160" w:rsidP="00325160">
            <w:pPr>
              <w:spacing w:line="276" w:lineRule="auto"/>
              <w:jc w:val="center"/>
              <w:rPr>
                <w:rFonts w:eastAsia="Calibri"/>
                <w:b/>
                <w:sz w:val="24"/>
                <w:szCs w:val="24"/>
              </w:rPr>
            </w:pPr>
            <w:r w:rsidRPr="006C70C0">
              <w:rPr>
                <w:rFonts w:eastAsia="Calibri"/>
                <w:b/>
                <w:sz w:val="24"/>
                <w:szCs w:val="24"/>
              </w:rPr>
              <w:t>28</w:t>
            </w:r>
          </w:p>
        </w:tc>
        <w:tc>
          <w:tcPr>
            <w:tcW w:w="948" w:type="dxa"/>
            <w:shd w:val="clear" w:color="auto" w:fill="E6E6E6"/>
          </w:tcPr>
          <w:p w:rsidR="00325160" w:rsidRPr="006C70C0" w:rsidRDefault="00325160" w:rsidP="00325160">
            <w:pPr>
              <w:spacing w:line="276" w:lineRule="auto"/>
              <w:jc w:val="center"/>
              <w:rPr>
                <w:rFonts w:eastAsia="Calibri"/>
                <w:b/>
                <w:sz w:val="24"/>
                <w:szCs w:val="24"/>
              </w:rPr>
            </w:pPr>
            <w:r w:rsidRPr="006C70C0">
              <w:rPr>
                <w:rFonts w:eastAsia="Calibri"/>
                <w:b/>
                <w:sz w:val="24"/>
                <w:szCs w:val="24"/>
              </w:rPr>
              <w:t>66</w:t>
            </w:r>
          </w:p>
        </w:tc>
        <w:tc>
          <w:tcPr>
            <w:tcW w:w="1370" w:type="dxa"/>
            <w:shd w:val="clear" w:color="auto" w:fill="E6E6E6"/>
          </w:tcPr>
          <w:p w:rsidR="00325160" w:rsidRPr="006C70C0" w:rsidRDefault="00325160" w:rsidP="00325160">
            <w:pPr>
              <w:spacing w:line="276" w:lineRule="auto"/>
              <w:jc w:val="center"/>
              <w:rPr>
                <w:rFonts w:eastAsia="Calibri"/>
                <w:b/>
                <w:sz w:val="24"/>
                <w:szCs w:val="24"/>
              </w:rPr>
            </w:pPr>
            <w:r w:rsidRPr="006C70C0">
              <w:rPr>
                <w:rFonts w:eastAsia="Calibri"/>
                <w:b/>
                <w:sz w:val="24"/>
                <w:szCs w:val="24"/>
              </w:rPr>
              <w:t>5</w:t>
            </w:r>
          </w:p>
        </w:tc>
        <w:tc>
          <w:tcPr>
            <w:tcW w:w="941" w:type="dxa"/>
            <w:shd w:val="clear" w:color="auto" w:fill="E6E6E6"/>
          </w:tcPr>
          <w:p w:rsidR="00325160" w:rsidRPr="006C70C0" w:rsidRDefault="00325160" w:rsidP="00325160">
            <w:pPr>
              <w:spacing w:line="276" w:lineRule="auto"/>
              <w:jc w:val="center"/>
              <w:rPr>
                <w:rFonts w:eastAsia="Calibri"/>
                <w:b/>
                <w:sz w:val="24"/>
                <w:szCs w:val="24"/>
              </w:rPr>
            </w:pPr>
            <w:r w:rsidRPr="006C70C0">
              <w:rPr>
                <w:rFonts w:eastAsia="Calibri"/>
                <w:b/>
                <w:sz w:val="24"/>
                <w:szCs w:val="24"/>
              </w:rPr>
              <w:t>11</w:t>
            </w:r>
          </w:p>
        </w:tc>
        <w:tc>
          <w:tcPr>
            <w:tcW w:w="1804" w:type="dxa"/>
            <w:shd w:val="clear" w:color="auto" w:fill="E6E6E6"/>
          </w:tcPr>
          <w:p w:rsidR="00325160" w:rsidRPr="006C70C0" w:rsidRDefault="00325160" w:rsidP="00325160">
            <w:pPr>
              <w:spacing w:line="276" w:lineRule="auto"/>
              <w:jc w:val="center"/>
              <w:rPr>
                <w:rFonts w:eastAsia="Calibri"/>
                <w:sz w:val="24"/>
                <w:szCs w:val="24"/>
              </w:rPr>
            </w:pPr>
            <w:r w:rsidRPr="006C70C0">
              <w:rPr>
                <w:rFonts w:eastAsia="Calibri"/>
                <w:sz w:val="24"/>
                <w:szCs w:val="24"/>
              </w:rPr>
              <w:t xml:space="preserve">Средний  </w:t>
            </w:r>
          </w:p>
        </w:tc>
      </w:tr>
    </w:tbl>
    <w:p w:rsidR="00325160" w:rsidRPr="006C70C0" w:rsidRDefault="00325160" w:rsidP="00325160">
      <w:pPr>
        <w:shd w:val="clear" w:color="auto" w:fill="FFFFFF"/>
        <w:spacing w:line="240" w:lineRule="atLeast"/>
        <w:rPr>
          <w:sz w:val="24"/>
          <w:szCs w:val="24"/>
          <w:lang w:eastAsia="ru-RU"/>
        </w:rPr>
      </w:pPr>
    </w:p>
    <w:p w:rsidR="00325160" w:rsidRPr="006C70C0" w:rsidRDefault="00325160" w:rsidP="00325160">
      <w:pPr>
        <w:shd w:val="clear" w:color="auto" w:fill="FFFFFF"/>
        <w:spacing w:line="240" w:lineRule="atLeast"/>
        <w:jc w:val="center"/>
        <w:rPr>
          <w:sz w:val="24"/>
          <w:szCs w:val="24"/>
          <w:lang w:eastAsia="ru-RU"/>
        </w:rPr>
      </w:pPr>
      <w:r w:rsidRPr="006C70C0">
        <w:rPr>
          <w:sz w:val="24"/>
          <w:szCs w:val="24"/>
          <w:u w:val="single"/>
          <w:lang w:eastAsia="ru-RU"/>
        </w:rPr>
        <w:t>Диагностика учащихся 5 классов (адаптация к новым условиям обучения)</w:t>
      </w:r>
    </w:p>
    <w:p w:rsidR="005F5F7C" w:rsidRPr="005F5F7C" w:rsidRDefault="005F5F7C" w:rsidP="005F5F7C">
      <w:pPr>
        <w:numPr>
          <w:ilvl w:val="0"/>
          <w:numId w:val="22"/>
        </w:numPr>
        <w:jc w:val="both"/>
        <w:rPr>
          <w:b/>
          <w:sz w:val="24"/>
          <w:szCs w:val="28"/>
        </w:rPr>
      </w:pPr>
      <w:r w:rsidRPr="005F5F7C">
        <w:rPr>
          <w:b/>
          <w:sz w:val="24"/>
          <w:szCs w:val="28"/>
        </w:rPr>
        <w:t>Школьная тревожность</w:t>
      </w:r>
    </w:p>
    <w:tbl>
      <w:tblPr>
        <w:tblW w:w="103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9"/>
        <w:gridCol w:w="644"/>
        <w:gridCol w:w="567"/>
        <w:gridCol w:w="644"/>
        <w:gridCol w:w="567"/>
        <w:gridCol w:w="644"/>
        <w:gridCol w:w="674"/>
        <w:gridCol w:w="644"/>
        <w:gridCol w:w="460"/>
        <w:gridCol w:w="644"/>
        <w:gridCol w:w="490"/>
        <w:gridCol w:w="644"/>
        <w:gridCol w:w="490"/>
        <w:gridCol w:w="644"/>
        <w:gridCol w:w="490"/>
        <w:gridCol w:w="644"/>
        <w:gridCol w:w="490"/>
      </w:tblGrid>
      <w:tr w:rsidR="005F5F7C" w:rsidRPr="005F5F7C" w:rsidTr="00A06ADD">
        <w:trPr>
          <w:trHeight w:val="519"/>
        </w:trPr>
        <w:tc>
          <w:tcPr>
            <w:tcW w:w="1009" w:type="dxa"/>
            <w:vMerge w:val="restart"/>
          </w:tcPr>
          <w:p w:rsidR="005F5F7C" w:rsidRPr="005F5F7C" w:rsidRDefault="005F5F7C" w:rsidP="00BB0CD0">
            <w:pPr>
              <w:jc w:val="both"/>
              <w:rPr>
                <w:b/>
                <w:bCs/>
                <w:sz w:val="24"/>
              </w:rPr>
            </w:pPr>
          </w:p>
          <w:p w:rsidR="005F5F7C" w:rsidRPr="005F5F7C" w:rsidRDefault="005F5F7C" w:rsidP="00BB0CD0">
            <w:pPr>
              <w:jc w:val="both"/>
              <w:rPr>
                <w:b/>
                <w:bCs/>
                <w:sz w:val="24"/>
              </w:rPr>
            </w:pPr>
          </w:p>
          <w:p w:rsidR="005F5F7C" w:rsidRPr="005F5F7C" w:rsidRDefault="005F5F7C" w:rsidP="00BB0CD0">
            <w:pPr>
              <w:jc w:val="both"/>
              <w:rPr>
                <w:b/>
                <w:sz w:val="24"/>
              </w:rPr>
            </w:pPr>
            <w:r w:rsidRPr="005F5F7C">
              <w:rPr>
                <w:b/>
                <w:bCs/>
                <w:sz w:val="24"/>
              </w:rPr>
              <w:t>Класс</w:t>
            </w:r>
          </w:p>
        </w:tc>
        <w:tc>
          <w:tcPr>
            <w:tcW w:w="9380" w:type="dxa"/>
            <w:gridSpan w:val="16"/>
            <w:vAlign w:val="center"/>
          </w:tcPr>
          <w:p w:rsidR="005F5F7C" w:rsidRPr="005F5F7C" w:rsidRDefault="005F5F7C" w:rsidP="00BB0CD0">
            <w:pPr>
              <w:jc w:val="center"/>
              <w:rPr>
                <w:b/>
                <w:bCs/>
                <w:sz w:val="24"/>
              </w:rPr>
            </w:pPr>
          </w:p>
          <w:p w:rsidR="005F5F7C" w:rsidRPr="005F5F7C" w:rsidRDefault="005F5F7C" w:rsidP="00BB0CD0">
            <w:pPr>
              <w:jc w:val="center"/>
              <w:rPr>
                <w:b/>
                <w:sz w:val="24"/>
              </w:rPr>
            </w:pPr>
            <w:r w:rsidRPr="005F5F7C">
              <w:rPr>
                <w:b/>
                <w:bCs/>
                <w:sz w:val="24"/>
              </w:rPr>
              <w:t>Уровни тревожности</w:t>
            </w:r>
          </w:p>
        </w:tc>
      </w:tr>
      <w:tr w:rsidR="005F5F7C" w:rsidRPr="005F5F7C" w:rsidTr="00A06ADD">
        <w:trPr>
          <w:trHeight w:val="162"/>
        </w:trPr>
        <w:tc>
          <w:tcPr>
            <w:tcW w:w="1009" w:type="dxa"/>
            <w:vMerge/>
          </w:tcPr>
          <w:p w:rsidR="005F5F7C" w:rsidRPr="005F5F7C" w:rsidRDefault="005F5F7C" w:rsidP="00BB0CD0">
            <w:pPr>
              <w:jc w:val="both"/>
              <w:rPr>
                <w:b/>
                <w:sz w:val="24"/>
              </w:rPr>
            </w:pPr>
          </w:p>
        </w:tc>
        <w:tc>
          <w:tcPr>
            <w:tcW w:w="2422" w:type="dxa"/>
            <w:gridSpan w:val="4"/>
          </w:tcPr>
          <w:p w:rsidR="005F5F7C" w:rsidRPr="005F5F7C" w:rsidRDefault="005F5F7C" w:rsidP="00BB0CD0">
            <w:pPr>
              <w:jc w:val="center"/>
              <w:rPr>
                <w:b/>
                <w:bCs/>
                <w:sz w:val="24"/>
              </w:rPr>
            </w:pPr>
            <w:r w:rsidRPr="005F5F7C">
              <w:rPr>
                <w:b/>
                <w:bCs/>
                <w:sz w:val="24"/>
              </w:rPr>
              <w:t>Высокий (-)</w:t>
            </w:r>
          </w:p>
        </w:tc>
        <w:tc>
          <w:tcPr>
            <w:tcW w:w="2422" w:type="dxa"/>
            <w:gridSpan w:val="4"/>
          </w:tcPr>
          <w:p w:rsidR="005F5F7C" w:rsidRPr="005F5F7C" w:rsidRDefault="005F5F7C" w:rsidP="00BB0CD0">
            <w:pPr>
              <w:jc w:val="center"/>
              <w:rPr>
                <w:b/>
                <w:bCs/>
                <w:sz w:val="24"/>
              </w:rPr>
            </w:pPr>
            <w:r w:rsidRPr="005F5F7C">
              <w:rPr>
                <w:b/>
                <w:bCs/>
                <w:sz w:val="24"/>
              </w:rPr>
              <w:t>Повышенный (-)</w:t>
            </w:r>
          </w:p>
        </w:tc>
        <w:tc>
          <w:tcPr>
            <w:tcW w:w="2268" w:type="dxa"/>
            <w:gridSpan w:val="4"/>
          </w:tcPr>
          <w:p w:rsidR="005F5F7C" w:rsidRPr="005F5F7C" w:rsidRDefault="005F5F7C" w:rsidP="00BB0CD0">
            <w:pPr>
              <w:jc w:val="center"/>
              <w:rPr>
                <w:b/>
                <w:bCs/>
                <w:sz w:val="24"/>
              </w:rPr>
            </w:pPr>
            <w:r w:rsidRPr="005F5F7C">
              <w:rPr>
                <w:b/>
                <w:bCs/>
                <w:sz w:val="24"/>
              </w:rPr>
              <w:t>Средний (+)</w:t>
            </w:r>
          </w:p>
        </w:tc>
        <w:tc>
          <w:tcPr>
            <w:tcW w:w="2268" w:type="dxa"/>
            <w:gridSpan w:val="4"/>
          </w:tcPr>
          <w:p w:rsidR="005F5F7C" w:rsidRPr="005F5F7C" w:rsidRDefault="005F5F7C" w:rsidP="00BB0CD0">
            <w:pPr>
              <w:jc w:val="center"/>
              <w:rPr>
                <w:b/>
                <w:bCs/>
                <w:sz w:val="24"/>
              </w:rPr>
            </w:pPr>
            <w:r w:rsidRPr="005F5F7C">
              <w:rPr>
                <w:b/>
                <w:bCs/>
                <w:sz w:val="24"/>
              </w:rPr>
              <w:t>Низкий (+)</w:t>
            </w:r>
          </w:p>
        </w:tc>
      </w:tr>
      <w:tr w:rsidR="005F5F7C" w:rsidRPr="005F5F7C" w:rsidTr="00A06ADD">
        <w:trPr>
          <w:trHeight w:val="162"/>
        </w:trPr>
        <w:tc>
          <w:tcPr>
            <w:tcW w:w="1009" w:type="dxa"/>
            <w:vMerge/>
          </w:tcPr>
          <w:p w:rsidR="005F5F7C" w:rsidRPr="005F5F7C" w:rsidRDefault="005F5F7C" w:rsidP="00BB0CD0">
            <w:pPr>
              <w:jc w:val="both"/>
              <w:rPr>
                <w:b/>
                <w:sz w:val="24"/>
              </w:rPr>
            </w:pPr>
          </w:p>
        </w:tc>
        <w:tc>
          <w:tcPr>
            <w:tcW w:w="1211" w:type="dxa"/>
            <w:gridSpan w:val="2"/>
          </w:tcPr>
          <w:p w:rsidR="005F5F7C" w:rsidRPr="005F5F7C" w:rsidRDefault="005F5F7C" w:rsidP="00BB0CD0">
            <w:pPr>
              <w:jc w:val="center"/>
              <w:rPr>
                <w:b/>
                <w:bCs/>
                <w:sz w:val="24"/>
              </w:rPr>
            </w:pPr>
            <w:r w:rsidRPr="005F5F7C">
              <w:rPr>
                <w:b/>
                <w:bCs/>
                <w:sz w:val="24"/>
              </w:rPr>
              <w:t xml:space="preserve">Начало </w:t>
            </w:r>
          </w:p>
        </w:tc>
        <w:tc>
          <w:tcPr>
            <w:tcW w:w="1211" w:type="dxa"/>
            <w:gridSpan w:val="2"/>
          </w:tcPr>
          <w:p w:rsidR="005F5F7C" w:rsidRPr="005F5F7C" w:rsidRDefault="005F5F7C" w:rsidP="00BB0CD0">
            <w:pPr>
              <w:jc w:val="center"/>
              <w:rPr>
                <w:b/>
                <w:bCs/>
                <w:sz w:val="24"/>
              </w:rPr>
            </w:pPr>
            <w:r w:rsidRPr="005F5F7C">
              <w:rPr>
                <w:b/>
                <w:bCs/>
                <w:sz w:val="24"/>
              </w:rPr>
              <w:t xml:space="preserve">Конец </w:t>
            </w:r>
          </w:p>
        </w:tc>
        <w:tc>
          <w:tcPr>
            <w:tcW w:w="1318" w:type="dxa"/>
            <w:gridSpan w:val="2"/>
          </w:tcPr>
          <w:p w:rsidR="005F5F7C" w:rsidRPr="005F5F7C" w:rsidRDefault="005F5F7C" w:rsidP="00BB0CD0">
            <w:pPr>
              <w:jc w:val="center"/>
              <w:rPr>
                <w:b/>
                <w:bCs/>
                <w:sz w:val="24"/>
              </w:rPr>
            </w:pPr>
            <w:r w:rsidRPr="005F5F7C">
              <w:rPr>
                <w:b/>
                <w:bCs/>
                <w:sz w:val="24"/>
              </w:rPr>
              <w:t xml:space="preserve">Начало </w:t>
            </w:r>
          </w:p>
        </w:tc>
        <w:tc>
          <w:tcPr>
            <w:tcW w:w="1104" w:type="dxa"/>
            <w:gridSpan w:val="2"/>
          </w:tcPr>
          <w:p w:rsidR="005F5F7C" w:rsidRPr="005F5F7C" w:rsidRDefault="005F5F7C" w:rsidP="00BB0CD0">
            <w:pPr>
              <w:jc w:val="center"/>
              <w:rPr>
                <w:b/>
                <w:bCs/>
                <w:sz w:val="24"/>
              </w:rPr>
            </w:pPr>
            <w:r w:rsidRPr="005F5F7C">
              <w:rPr>
                <w:b/>
                <w:bCs/>
                <w:sz w:val="24"/>
              </w:rPr>
              <w:t xml:space="preserve">Конец </w:t>
            </w:r>
          </w:p>
        </w:tc>
        <w:tc>
          <w:tcPr>
            <w:tcW w:w="1134" w:type="dxa"/>
            <w:gridSpan w:val="2"/>
          </w:tcPr>
          <w:p w:rsidR="005F5F7C" w:rsidRPr="005F5F7C" w:rsidRDefault="005F5F7C" w:rsidP="00BB0CD0">
            <w:pPr>
              <w:jc w:val="center"/>
              <w:rPr>
                <w:b/>
                <w:bCs/>
                <w:sz w:val="24"/>
              </w:rPr>
            </w:pPr>
            <w:r w:rsidRPr="005F5F7C">
              <w:rPr>
                <w:b/>
                <w:bCs/>
                <w:sz w:val="24"/>
              </w:rPr>
              <w:t xml:space="preserve">Начало </w:t>
            </w:r>
          </w:p>
        </w:tc>
        <w:tc>
          <w:tcPr>
            <w:tcW w:w="1134" w:type="dxa"/>
            <w:gridSpan w:val="2"/>
          </w:tcPr>
          <w:p w:rsidR="005F5F7C" w:rsidRPr="005F5F7C" w:rsidRDefault="005F5F7C" w:rsidP="00BB0CD0">
            <w:pPr>
              <w:jc w:val="center"/>
              <w:rPr>
                <w:b/>
                <w:bCs/>
                <w:sz w:val="24"/>
              </w:rPr>
            </w:pPr>
            <w:r w:rsidRPr="005F5F7C">
              <w:rPr>
                <w:b/>
                <w:bCs/>
                <w:sz w:val="24"/>
              </w:rPr>
              <w:t xml:space="preserve">Конец </w:t>
            </w:r>
          </w:p>
        </w:tc>
        <w:tc>
          <w:tcPr>
            <w:tcW w:w="1134" w:type="dxa"/>
            <w:gridSpan w:val="2"/>
          </w:tcPr>
          <w:p w:rsidR="005F5F7C" w:rsidRPr="005F5F7C" w:rsidRDefault="005F5F7C" w:rsidP="00BB0CD0">
            <w:pPr>
              <w:jc w:val="center"/>
              <w:rPr>
                <w:b/>
                <w:bCs/>
                <w:sz w:val="24"/>
              </w:rPr>
            </w:pPr>
            <w:r w:rsidRPr="005F5F7C">
              <w:rPr>
                <w:b/>
                <w:bCs/>
                <w:sz w:val="24"/>
              </w:rPr>
              <w:t xml:space="preserve">Начало </w:t>
            </w:r>
          </w:p>
        </w:tc>
        <w:tc>
          <w:tcPr>
            <w:tcW w:w="1134" w:type="dxa"/>
            <w:gridSpan w:val="2"/>
          </w:tcPr>
          <w:p w:rsidR="005F5F7C" w:rsidRPr="005F5F7C" w:rsidRDefault="005F5F7C" w:rsidP="00BB0CD0">
            <w:pPr>
              <w:jc w:val="center"/>
              <w:rPr>
                <w:b/>
                <w:bCs/>
                <w:sz w:val="24"/>
              </w:rPr>
            </w:pPr>
            <w:r w:rsidRPr="005F5F7C">
              <w:rPr>
                <w:b/>
                <w:bCs/>
                <w:sz w:val="24"/>
              </w:rPr>
              <w:t xml:space="preserve">Конец </w:t>
            </w:r>
          </w:p>
        </w:tc>
      </w:tr>
      <w:tr w:rsidR="005F5F7C" w:rsidRPr="005F5F7C" w:rsidTr="00A06ADD">
        <w:trPr>
          <w:trHeight w:val="162"/>
        </w:trPr>
        <w:tc>
          <w:tcPr>
            <w:tcW w:w="1009" w:type="dxa"/>
            <w:vMerge/>
          </w:tcPr>
          <w:p w:rsidR="005F5F7C" w:rsidRPr="005F5F7C" w:rsidRDefault="005F5F7C" w:rsidP="00BB0CD0">
            <w:pPr>
              <w:jc w:val="both"/>
              <w:rPr>
                <w:b/>
                <w:sz w:val="24"/>
              </w:rPr>
            </w:pPr>
          </w:p>
        </w:tc>
        <w:tc>
          <w:tcPr>
            <w:tcW w:w="644" w:type="dxa"/>
          </w:tcPr>
          <w:p w:rsidR="005F5F7C" w:rsidRPr="005F5F7C" w:rsidRDefault="005F5F7C" w:rsidP="00BB0CD0">
            <w:pPr>
              <w:jc w:val="center"/>
              <w:rPr>
                <w:bCs/>
                <w:sz w:val="24"/>
              </w:rPr>
            </w:pPr>
            <w:r w:rsidRPr="005F5F7C">
              <w:rPr>
                <w:bCs/>
                <w:sz w:val="24"/>
              </w:rPr>
              <w:t>Чел</w:t>
            </w:r>
          </w:p>
        </w:tc>
        <w:tc>
          <w:tcPr>
            <w:tcW w:w="567" w:type="dxa"/>
            <w:shd w:val="clear" w:color="auto" w:fill="E6E6E6"/>
          </w:tcPr>
          <w:p w:rsidR="005F5F7C" w:rsidRPr="005F5F7C" w:rsidRDefault="005F5F7C" w:rsidP="00BB0CD0">
            <w:pPr>
              <w:jc w:val="center"/>
              <w:rPr>
                <w:bCs/>
                <w:sz w:val="24"/>
              </w:rPr>
            </w:pPr>
            <w:r w:rsidRPr="005F5F7C">
              <w:rPr>
                <w:bCs/>
                <w:sz w:val="24"/>
              </w:rPr>
              <w:t>%</w:t>
            </w:r>
          </w:p>
        </w:tc>
        <w:tc>
          <w:tcPr>
            <w:tcW w:w="644" w:type="dxa"/>
          </w:tcPr>
          <w:p w:rsidR="005F5F7C" w:rsidRPr="005F5F7C" w:rsidRDefault="005F5F7C" w:rsidP="00BB0CD0">
            <w:pPr>
              <w:jc w:val="center"/>
              <w:rPr>
                <w:bCs/>
                <w:sz w:val="24"/>
              </w:rPr>
            </w:pPr>
            <w:r w:rsidRPr="005F5F7C">
              <w:rPr>
                <w:bCs/>
                <w:sz w:val="24"/>
              </w:rPr>
              <w:t xml:space="preserve">Чел </w:t>
            </w:r>
          </w:p>
        </w:tc>
        <w:tc>
          <w:tcPr>
            <w:tcW w:w="567" w:type="dxa"/>
            <w:shd w:val="clear" w:color="auto" w:fill="E6E6E6"/>
          </w:tcPr>
          <w:p w:rsidR="005F5F7C" w:rsidRPr="005F5F7C" w:rsidRDefault="005F5F7C" w:rsidP="00BB0CD0">
            <w:pPr>
              <w:jc w:val="center"/>
              <w:rPr>
                <w:bCs/>
                <w:sz w:val="24"/>
              </w:rPr>
            </w:pPr>
            <w:r w:rsidRPr="005F5F7C">
              <w:rPr>
                <w:bCs/>
                <w:sz w:val="24"/>
              </w:rPr>
              <w:t>%</w:t>
            </w:r>
          </w:p>
        </w:tc>
        <w:tc>
          <w:tcPr>
            <w:tcW w:w="644" w:type="dxa"/>
          </w:tcPr>
          <w:p w:rsidR="005F5F7C" w:rsidRPr="005F5F7C" w:rsidRDefault="005F5F7C" w:rsidP="00BB0CD0">
            <w:pPr>
              <w:jc w:val="center"/>
              <w:rPr>
                <w:bCs/>
                <w:sz w:val="24"/>
              </w:rPr>
            </w:pPr>
            <w:r w:rsidRPr="005F5F7C">
              <w:rPr>
                <w:bCs/>
                <w:sz w:val="24"/>
              </w:rPr>
              <w:t xml:space="preserve">Чел </w:t>
            </w:r>
          </w:p>
        </w:tc>
        <w:tc>
          <w:tcPr>
            <w:tcW w:w="674" w:type="dxa"/>
            <w:shd w:val="clear" w:color="auto" w:fill="E6E6E6"/>
          </w:tcPr>
          <w:p w:rsidR="005F5F7C" w:rsidRPr="005F5F7C" w:rsidRDefault="005F5F7C" w:rsidP="00BB0CD0">
            <w:pPr>
              <w:jc w:val="center"/>
              <w:rPr>
                <w:bCs/>
                <w:sz w:val="24"/>
              </w:rPr>
            </w:pPr>
            <w:r w:rsidRPr="005F5F7C">
              <w:rPr>
                <w:bCs/>
                <w:sz w:val="24"/>
              </w:rPr>
              <w:t>%</w:t>
            </w:r>
          </w:p>
        </w:tc>
        <w:tc>
          <w:tcPr>
            <w:tcW w:w="644" w:type="dxa"/>
          </w:tcPr>
          <w:p w:rsidR="005F5F7C" w:rsidRPr="005F5F7C" w:rsidRDefault="005F5F7C" w:rsidP="00BB0CD0">
            <w:pPr>
              <w:jc w:val="center"/>
              <w:rPr>
                <w:bCs/>
                <w:sz w:val="24"/>
              </w:rPr>
            </w:pPr>
            <w:r w:rsidRPr="005F5F7C">
              <w:rPr>
                <w:bCs/>
                <w:sz w:val="24"/>
              </w:rPr>
              <w:t xml:space="preserve">Чел </w:t>
            </w:r>
          </w:p>
        </w:tc>
        <w:tc>
          <w:tcPr>
            <w:tcW w:w="460" w:type="dxa"/>
            <w:shd w:val="clear" w:color="auto" w:fill="E6E6E6"/>
          </w:tcPr>
          <w:p w:rsidR="005F5F7C" w:rsidRPr="005F5F7C" w:rsidRDefault="005F5F7C" w:rsidP="00BB0CD0">
            <w:pPr>
              <w:jc w:val="center"/>
              <w:rPr>
                <w:bCs/>
                <w:sz w:val="24"/>
              </w:rPr>
            </w:pPr>
            <w:r w:rsidRPr="005F5F7C">
              <w:rPr>
                <w:bCs/>
                <w:sz w:val="24"/>
              </w:rPr>
              <w:t>%</w:t>
            </w:r>
          </w:p>
        </w:tc>
        <w:tc>
          <w:tcPr>
            <w:tcW w:w="644" w:type="dxa"/>
          </w:tcPr>
          <w:p w:rsidR="005F5F7C" w:rsidRPr="005F5F7C" w:rsidRDefault="005F5F7C" w:rsidP="00BB0CD0">
            <w:pPr>
              <w:jc w:val="center"/>
              <w:rPr>
                <w:bCs/>
                <w:sz w:val="24"/>
              </w:rPr>
            </w:pPr>
            <w:r w:rsidRPr="005F5F7C">
              <w:rPr>
                <w:bCs/>
                <w:sz w:val="24"/>
              </w:rPr>
              <w:t xml:space="preserve">Чел </w:t>
            </w:r>
          </w:p>
        </w:tc>
        <w:tc>
          <w:tcPr>
            <w:tcW w:w="490" w:type="dxa"/>
            <w:shd w:val="clear" w:color="auto" w:fill="E6E6E6"/>
          </w:tcPr>
          <w:p w:rsidR="005F5F7C" w:rsidRPr="005F5F7C" w:rsidRDefault="005F5F7C" w:rsidP="00BB0CD0">
            <w:pPr>
              <w:jc w:val="center"/>
              <w:rPr>
                <w:bCs/>
                <w:sz w:val="24"/>
              </w:rPr>
            </w:pPr>
            <w:r w:rsidRPr="005F5F7C">
              <w:rPr>
                <w:bCs/>
                <w:sz w:val="24"/>
              </w:rPr>
              <w:t>%</w:t>
            </w:r>
          </w:p>
        </w:tc>
        <w:tc>
          <w:tcPr>
            <w:tcW w:w="644" w:type="dxa"/>
          </w:tcPr>
          <w:p w:rsidR="005F5F7C" w:rsidRPr="005F5F7C" w:rsidRDefault="005F5F7C" w:rsidP="00BB0CD0">
            <w:pPr>
              <w:jc w:val="center"/>
              <w:rPr>
                <w:bCs/>
                <w:sz w:val="24"/>
              </w:rPr>
            </w:pPr>
            <w:r w:rsidRPr="005F5F7C">
              <w:rPr>
                <w:bCs/>
                <w:sz w:val="24"/>
              </w:rPr>
              <w:t>Чел</w:t>
            </w:r>
          </w:p>
        </w:tc>
        <w:tc>
          <w:tcPr>
            <w:tcW w:w="490" w:type="dxa"/>
            <w:shd w:val="clear" w:color="auto" w:fill="E6E6E6"/>
          </w:tcPr>
          <w:p w:rsidR="005F5F7C" w:rsidRPr="005F5F7C" w:rsidRDefault="005F5F7C" w:rsidP="00BB0CD0">
            <w:pPr>
              <w:jc w:val="center"/>
              <w:rPr>
                <w:bCs/>
                <w:sz w:val="24"/>
              </w:rPr>
            </w:pPr>
            <w:r w:rsidRPr="005F5F7C">
              <w:rPr>
                <w:bCs/>
                <w:sz w:val="24"/>
              </w:rPr>
              <w:t>%</w:t>
            </w:r>
          </w:p>
        </w:tc>
        <w:tc>
          <w:tcPr>
            <w:tcW w:w="644" w:type="dxa"/>
          </w:tcPr>
          <w:p w:rsidR="005F5F7C" w:rsidRPr="005F5F7C" w:rsidRDefault="005F5F7C" w:rsidP="00BB0CD0">
            <w:pPr>
              <w:jc w:val="center"/>
              <w:rPr>
                <w:bCs/>
                <w:sz w:val="24"/>
              </w:rPr>
            </w:pPr>
            <w:r w:rsidRPr="005F5F7C">
              <w:rPr>
                <w:bCs/>
                <w:sz w:val="24"/>
              </w:rPr>
              <w:t xml:space="preserve">Чел </w:t>
            </w:r>
          </w:p>
        </w:tc>
        <w:tc>
          <w:tcPr>
            <w:tcW w:w="490" w:type="dxa"/>
            <w:shd w:val="clear" w:color="auto" w:fill="E6E6E6"/>
          </w:tcPr>
          <w:p w:rsidR="005F5F7C" w:rsidRPr="005F5F7C" w:rsidRDefault="005F5F7C" w:rsidP="00BB0CD0">
            <w:pPr>
              <w:jc w:val="center"/>
              <w:rPr>
                <w:bCs/>
                <w:sz w:val="24"/>
              </w:rPr>
            </w:pPr>
            <w:r w:rsidRPr="005F5F7C">
              <w:rPr>
                <w:bCs/>
                <w:sz w:val="24"/>
              </w:rPr>
              <w:t>%</w:t>
            </w:r>
          </w:p>
        </w:tc>
        <w:tc>
          <w:tcPr>
            <w:tcW w:w="644" w:type="dxa"/>
          </w:tcPr>
          <w:p w:rsidR="005F5F7C" w:rsidRPr="005F5F7C" w:rsidRDefault="005F5F7C" w:rsidP="00BB0CD0">
            <w:pPr>
              <w:jc w:val="center"/>
              <w:rPr>
                <w:bCs/>
                <w:sz w:val="24"/>
              </w:rPr>
            </w:pPr>
            <w:r w:rsidRPr="005F5F7C">
              <w:rPr>
                <w:bCs/>
                <w:sz w:val="24"/>
              </w:rPr>
              <w:t xml:space="preserve">Чел </w:t>
            </w:r>
          </w:p>
        </w:tc>
        <w:tc>
          <w:tcPr>
            <w:tcW w:w="490" w:type="dxa"/>
            <w:shd w:val="clear" w:color="auto" w:fill="E6E6E6"/>
          </w:tcPr>
          <w:p w:rsidR="005F5F7C" w:rsidRPr="005F5F7C" w:rsidRDefault="005F5F7C" w:rsidP="00BB0CD0">
            <w:pPr>
              <w:jc w:val="center"/>
              <w:rPr>
                <w:bCs/>
                <w:sz w:val="24"/>
              </w:rPr>
            </w:pPr>
            <w:r w:rsidRPr="005F5F7C">
              <w:rPr>
                <w:bCs/>
                <w:sz w:val="24"/>
              </w:rPr>
              <w:t>%</w:t>
            </w:r>
          </w:p>
        </w:tc>
      </w:tr>
      <w:tr w:rsidR="005F5F7C" w:rsidRPr="005F5F7C" w:rsidTr="00A06ADD">
        <w:trPr>
          <w:trHeight w:val="233"/>
        </w:trPr>
        <w:tc>
          <w:tcPr>
            <w:tcW w:w="1009" w:type="dxa"/>
          </w:tcPr>
          <w:p w:rsidR="005F5F7C" w:rsidRPr="005F5F7C" w:rsidRDefault="005F5F7C" w:rsidP="00BB0CD0">
            <w:pPr>
              <w:jc w:val="center"/>
              <w:rPr>
                <w:b/>
                <w:bCs/>
                <w:sz w:val="24"/>
              </w:rPr>
            </w:pPr>
            <w:r w:rsidRPr="005F5F7C">
              <w:rPr>
                <w:b/>
                <w:bCs/>
                <w:sz w:val="24"/>
              </w:rPr>
              <w:t>5 «а»</w:t>
            </w:r>
          </w:p>
        </w:tc>
        <w:tc>
          <w:tcPr>
            <w:tcW w:w="644" w:type="dxa"/>
          </w:tcPr>
          <w:p w:rsidR="005F5F7C" w:rsidRPr="005F5F7C" w:rsidRDefault="005F5F7C" w:rsidP="00BB0CD0">
            <w:pPr>
              <w:jc w:val="center"/>
              <w:rPr>
                <w:bCs/>
                <w:sz w:val="24"/>
              </w:rPr>
            </w:pPr>
            <w:r w:rsidRPr="005F5F7C">
              <w:rPr>
                <w:bCs/>
                <w:sz w:val="24"/>
              </w:rPr>
              <w:t>2</w:t>
            </w:r>
          </w:p>
        </w:tc>
        <w:tc>
          <w:tcPr>
            <w:tcW w:w="567" w:type="dxa"/>
            <w:shd w:val="clear" w:color="auto" w:fill="E6E6E6"/>
          </w:tcPr>
          <w:p w:rsidR="005F5F7C" w:rsidRPr="005F5F7C" w:rsidRDefault="005F5F7C" w:rsidP="00BB0CD0">
            <w:pPr>
              <w:jc w:val="center"/>
              <w:rPr>
                <w:bCs/>
                <w:sz w:val="24"/>
              </w:rPr>
            </w:pPr>
            <w:r w:rsidRPr="005F5F7C">
              <w:rPr>
                <w:bCs/>
                <w:sz w:val="24"/>
              </w:rPr>
              <w:t>6</w:t>
            </w:r>
          </w:p>
        </w:tc>
        <w:tc>
          <w:tcPr>
            <w:tcW w:w="644" w:type="dxa"/>
          </w:tcPr>
          <w:p w:rsidR="005F5F7C" w:rsidRPr="005F5F7C" w:rsidRDefault="005F5F7C" w:rsidP="00BB0CD0">
            <w:pPr>
              <w:jc w:val="center"/>
              <w:rPr>
                <w:bCs/>
                <w:sz w:val="24"/>
              </w:rPr>
            </w:pPr>
            <w:r w:rsidRPr="005F5F7C">
              <w:rPr>
                <w:bCs/>
                <w:sz w:val="24"/>
              </w:rPr>
              <w:t>1</w:t>
            </w:r>
          </w:p>
        </w:tc>
        <w:tc>
          <w:tcPr>
            <w:tcW w:w="567" w:type="dxa"/>
            <w:shd w:val="clear" w:color="auto" w:fill="E6E6E6"/>
          </w:tcPr>
          <w:p w:rsidR="005F5F7C" w:rsidRPr="005F5F7C" w:rsidRDefault="005F5F7C" w:rsidP="00BB0CD0">
            <w:pPr>
              <w:jc w:val="center"/>
              <w:rPr>
                <w:bCs/>
                <w:sz w:val="24"/>
              </w:rPr>
            </w:pPr>
            <w:r w:rsidRPr="005F5F7C">
              <w:rPr>
                <w:bCs/>
                <w:sz w:val="24"/>
              </w:rPr>
              <w:t>3</w:t>
            </w:r>
          </w:p>
        </w:tc>
        <w:tc>
          <w:tcPr>
            <w:tcW w:w="644" w:type="dxa"/>
          </w:tcPr>
          <w:p w:rsidR="005F5F7C" w:rsidRPr="005F5F7C" w:rsidRDefault="005F5F7C" w:rsidP="00BB0CD0">
            <w:pPr>
              <w:jc w:val="center"/>
              <w:rPr>
                <w:bCs/>
                <w:sz w:val="24"/>
              </w:rPr>
            </w:pPr>
            <w:r w:rsidRPr="005F5F7C">
              <w:rPr>
                <w:bCs/>
                <w:sz w:val="24"/>
              </w:rPr>
              <w:t>2</w:t>
            </w:r>
          </w:p>
        </w:tc>
        <w:tc>
          <w:tcPr>
            <w:tcW w:w="674" w:type="dxa"/>
            <w:shd w:val="clear" w:color="auto" w:fill="E6E6E6"/>
          </w:tcPr>
          <w:p w:rsidR="005F5F7C" w:rsidRPr="005F5F7C" w:rsidRDefault="005F5F7C" w:rsidP="00BB0CD0">
            <w:pPr>
              <w:jc w:val="center"/>
              <w:rPr>
                <w:bCs/>
                <w:sz w:val="24"/>
              </w:rPr>
            </w:pPr>
            <w:r w:rsidRPr="005F5F7C">
              <w:rPr>
                <w:bCs/>
                <w:sz w:val="24"/>
              </w:rPr>
              <w:t>6</w:t>
            </w:r>
          </w:p>
        </w:tc>
        <w:tc>
          <w:tcPr>
            <w:tcW w:w="644" w:type="dxa"/>
          </w:tcPr>
          <w:p w:rsidR="005F5F7C" w:rsidRPr="005F5F7C" w:rsidRDefault="005F5F7C" w:rsidP="00BB0CD0">
            <w:pPr>
              <w:jc w:val="center"/>
              <w:rPr>
                <w:bCs/>
                <w:sz w:val="24"/>
              </w:rPr>
            </w:pPr>
            <w:r w:rsidRPr="005F5F7C">
              <w:rPr>
                <w:bCs/>
                <w:sz w:val="24"/>
              </w:rPr>
              <w:t>1</w:t>
            </w:r>
          </w:p>
        </w:tc>
        <w:tc>
          <w:tcPr>
            <w:tcW w:w="460" w:type="dxa"/>
            <w:shd w:val="clear" w:color="auto" w:fill="E6E6E6"/>
          </w:tcPr>
          <w:p w:rsidR="005F5F7C" w:rsidRPr="005F5F7C" w:rsidRDefault="005F5F7C" w:rsidP="00BB0CD0">
            <w:pPr>
              <w:jc w:val="center"/>
              <w:rPr>
                <w:bCs/>
                <w:sz w:val="24"/>
              </w:rPr>
            </w:pPr>
            <w:r w:rsidRPr="005F5F7C">
              <w:rPr>
                <w:bCs/>
                <w:sz w:val="24"/>
              </w:rPr>
              <w:t>3</w:t>
            </w:r>
          </w:p>
        </w:tc>
        <w:tc>
          <w:tcPr>
            <w:tcW w:w="644" w:type="dxa"/>
          </w:tcPr>
          <w:p w:rsidR="005F5F7C" w:rsidRPr="005F5F7C" w:rsidRDefault="005F5F7C" w:rsidP="00BB0CD0">
            <w:pPr>
              <w:jc w:val="center"/>
              <w:rPr>
                <w:bCs/>
                <w:sz w:val="24"/>
              </w:rPr>
            </w:pPr>
            <w:r w:rsidRPr="005F5F7C">
              <w:rPr>
                <w:bCs/>
                <w:sz w:val="24"/>
              </w:rPr>
              <w:t>8</w:t>
            </w:r>
          </w:p>
        </w:tc>
        <w:tc>
          <w:tcPr>
            <w:tcW w:w="490" w:type="dxa"/>
            <w:shd w:val="clear" w:color="auto" w:fill="E6E6E6"/>
          </w:tcPr>
          <w:p w:rsidR="005F5F7C" w:rsidRPr="005F5F7C" w:rsidRDefault="005F5F7C" w:rsidP="00BB0CD0">
            <w:pPr>
              <w:jc w:val="center"/>
              <w:rPr>
                <w:bCs/>
                <w:sz w:val="24"/>
              </w:rPr>
            </w:pPr>
            <w:r w:rsidRPr="005F5F7C">
              <w:rPr>
                <w:bCs/>
                <w:sz w:val="24"/>
              </w:rPr>
              <w:t>25</w:t>
            </w:r>
          </w:p>
        </w:tc>
        <w:tc>
          <w:tcPr>
            <w:tcW w:w="644" w:type="dxa"/>
          </w:tcPr>
          <w:p w:rsidR="005F5F7C" w:rsidRPr="005F5F7C" w:rsidRDefault="005F5F7C" w:rsidP="00BB0CD0">
            <w:pPr>
              <w:jc w:val="center"/>
              <w:rPr>
                <w:bCs/>
                <w:sz w:val="24"/>
              </w:rPr>
            </w:pPr>
            <w:r w:rsidRPr="005F5F7C">
              <w:rPr>
                <w:bCs/>
                <w:sz w:val="24"/>
              </w:rPr>
              <w:t>6</w:t>
            </w:r>
          </w:p>
        </w:tc>
        <w:tc>
          <w:tcPr>
            <w:tcW w:w="490" w:type="dxa"/>
            <w:shd w:val="clear" w:color="auto" w:fill="E6E6E6"/>
          </w:tcPr>
          <w:p w:rsidR="005F5F7C" w:rsidRPr="005F5F7C" w:rsidRDefault="005F5F7C" w:rsidP="00BB0CD0">
            <w:pPr>
              <w:jc w:val="center"/>
              <w:rPr>
                <w:bCs/>
                <w:sz w:val="24"/>
              </w:rPr>
            </w:pPr>
            <w:r w:rsidRPr="005F5F7C">
              <w:rPr>
                <w:bCs/>
                <w:sz w:val="24"/>
              </w:rPr>
              <w:t>19</w:t>
            </w:r>
          </w:p>
        </w:tc>
        <w:tc>
          <w:tcPr>
            <w:tcW w:w="644" w:type="dxa"/>
          </w:tcPr>
          <w:p w:rsidR="005F5F7C" w:rsidRPr="005F5F7C" w:rsidRDefault="005F5F7C" w:rsidP="00BB0CD0">
            <w:pPr>
              <w:jc w:val="center"/>
              <w:rPr>
                <w:bCs/>
                <w:sz w:val="24"/>
              </w:rPr>
            </w:pPr>
            <w:r w:rsidRPr="005F5F7C">
              <w:rPr>
                <w:bCs/>
                <w:sz w:val="24"/>
              </w:rPr>
              <w:t>4</w:t>
            </w:r>
          </w:p>
        </w:tc>
        <w:tc>
          <w:tcPr>
            <w:tcW w:w="490" w:type="dxa"/>
            <w:shd w:val="clear" w:color="auto" w:fill="E6E6E6"/>
          </w:tcPr>
          <w:p w:rsidR="005F5F7C" w:rsidRPr="005F5F7C" w:rsidRDefault="005F5F7C" w:rsidP="00BB0CD0">
            <w:pPr>
              <w:jc w:val="center"/>
              <w:rPr>
                <w:bCs/>
                <w:sz w:val="24"/>
              </w:rPr>
            </w:pPr>
            <w:r w:rsidRPr="005F5F7C">
              <w:rPr>
                <w:bCs/>
                <w:sz w:val="24"/>
              </w:rPr>
              <w:t>12</w:t>
            </w:r>
          </w:p>
        </w:tc>
        <w:tc>
          <w:tcPr>
            <w:tcW w:w="644" w:type="dxa"/>
          </w:tcPr>
          <w:p w:rsidR="005F5F7C" w:rsidRPr="005F5F7C" w:rsidRDefault="005F5F7C" w:rsidP="00BB0CD0">
            <w:pPr>
              <w:jc w:val="center"/>
              <w:rPr>
                <w:bCs/>
                <w:sz w:val="24"/>
              </w:rPr>
            </w:pPr>
            <w:r w:rsidRPr="005F5F7C">
              <w:rPr>
                <w:bCs/>
                <w:sz w:val="24"/>
              </w:rPr>
              <w:t>8</w:t>
            </w:r>
          </w:p>
        </w:tc>
        <w:tc>
          <w:tcPr>
            <w:tcW w:w="490" w:type="dxa"/>
            <w:shd w:val="clear" w:color="auto" w:fill="E6E6E6"/>
          </w:tcPr>
          <w:p w:rsidR="005F5F7C" w:rsidRPr="005F5F7C" w:rsidRDefault="005F5F7C" w:rsidP="00BB0CD0">
            <w:pPr>
              <w:jc w:val="center"/>
              <w:rPr>
                <w:bCs/>
                <w:sz w:val="24"/>
              </w:rPr>
            </w:pPr>
            <w:r w:rsidRPr="005F5F7C">
              <w:rPr>
                <w:bCs/>
                <w:sz w:val="24"/>
              </w:rPr>
              <w:t>25</w:t>
            </w:r>
          </w:p>
        </w:tc>
      </w:tr>
      <w:tr w:rsidR="005F5F7C" w:rsidRPr="005F5F7C" w:rsidTr="00A06ADD">
        <w:trPr>
          <w:trHeight w:val="233"/>
        </w:trPr>
        <w:tc>
          <w:tcPr>
            <w:tcW w:w="1009" w:type="dxa"/>
          </w:tcPr>
          <w:p w:rsidR="005F5F7C" w:rsidRPr="005F5F7C" w:rsidRDefault="005F5F7C" w:rsidP="00BB0CD0">
            <w:pPr>
              <w:jc w:val="center"/>
              <w:rPr>
                <w:b/>
                <w:bCs/>
                <w:sz w:val="24"/>
              </w:rPr>
            </w:pPr>
            <w:r w:rsidRPr="005F5F7C">
              <w:rPr>
                <w:b/>
                <w:bCs/>
                <w:sz w:val="24"/>
              </w:rPr>
              <w:t>5 «б»</w:t>
            </w:r>
          </w:p>
        </w:tc>
        <w:tc>
          <w:tcPr>
            <w:tcW w:w="644" w:type="dxa"/>
          </w:tcPr>
          <w:p w:rsidR="005F5F7C" w:rsidRPr="005F5F7C" w:rsidRDefault="005F5F7C" w:rsidP="00BB0CD0">
            <w:pPr>
              <w:jc w:val="center"/>
              <w:rPr>
                <w:bCs/>
                <w:sz w:val="24"/>
              </w:rPr>
            </w:pPr>
            <w:r w:rsidRPr="005F5F7C">
              <w:rPr>
                <w:bCs/>
                <w:sz w:val="24"/>
              </w:rPr>
              <w:t>3</w:t>
            </w:r>
          </w:p>
        </w:tc>
        <w:tc>
          <w:tcPr>
            <w:tcW w:w="567" w:type="dxa"/>
            <w:shd w:val="clear" w:color="auto" w:fill="E6E6E6"/>
          </w:tcPr>
          <w:p w:rsidR="005F5F7C" w:rsidRPr="005F5F7C" w:rsidRDefault="005F5F7C" w:rsidP="00BB0CD0">
            <w:pPr>
              <w:jc w:val="center"/>
              <w:rPr>
                <w:bCs/>
                <w:sz w:val="24"/>
              </w:rPr>
            </w:pPr>
            <w:r w:rsidRPr="005F5F7C">
              <w:rPr>
                <w:bCs/>
                <w:sz w:val="24"/>
              </w:rPr>
              <w:t>9</w:t>
            </w:r>
          </w:p>
        </w:tc>
        <w:tc>
          <w:tcPr>
            <w:tcW w:w="644" w:type="dxa"/>
          </w:tcPr>
          <w:p w:rsidR="005F5F7C" w:rsidRPr="005F5F7C" w:rsidRDefault="005F5F7C" w:rsidP="00BB0CD0">
            <w:pPr>
              <w:jc w:val="center"/>
              <w:rPr>
                <w:bCs/>
                <w:sz w:val="24"/>
              </w:rPr>
            </w:pPr>
            <w:r w:rsidRPr="005F5F7C">
              <w:rPr>
                <w:bCs/>
                <w:sz w:val="24"/>
              </w:rPr>
              <w:t>1</w:t>
            </w:r>
          </w:p>
        </w:tc>
        <w:tc>
          <w:tcPr>
            <w:tcW w:w="567" w:type="dxa"/>
            <w:shd w:val="clear" w:color="auto" w:fill="E6E6E6"/>
          </w:tcPr>
          <w:p w:rsidR="005F5F7C" w:rsidRPr="005F5F7C" w:rsidRDefault="005F5F7C" w:rsidP="00BB0CD0">
            <w:pPr>
              <w:jc w:val="center"/>
              <w:rPr>
                <w:bCs/>
                <w:sz w:val="24"/>
              </w:rPr>
            </w:pPr>
            <w:r w:rsidRPr="005F5F7C">
              <w:rPr>
                <w:bCs/>
                <w:sz w:val="24"/>
              </w:rPr>
              <w:t>3</w:t>
            </w:r>
          </w:p>
        </w:tc>
        <w:tc>
          <w:tcPr>
            <w:tcW w:w="644" w:type="dxa"/>
          </w:tcPr>
          <w:p w:rsidR="005F5F7C" w:rsidRPr="005F5F7C" w:rsidRDefault="005F5F7C" w:rsidP="00BB0CD0">
            <w:pPr>
              <w:jc w:val="center"/>
              <w:rPr>
                <w:bCs/>
                <w:sz w:val="24"/>
              </w:rPr>
            </w:pPr>
            <w:r w:rsidRPr="005F5F7C">
              <w:rPr>
                <w:bCs/>
                <w:sz w:val="24"/>
              </w:rPr>
              <w:t>2</w:t>
            </w:r>
          </w:p>
        </w:tc>
        <w:tc>
          <w:tcPr>
            <w:tcW w:w="674" w:type="dxa"/>
            <w:shd w:val="clear" w:color="auto" w:fill="E6E6E6"/>
          </w:tcPr>
          <w:p w:rsidR="005F5F7C" w:rsidRPr="005F5F7C" w:rsidRDefault="005F5F7C" w:rsidP="00BB0CD0">
            <w:pPr>
              <w:jc w:val="center"/>
              <w:rPr>
                <w:bCs/>
                <w:sz w:val="24"/>
              </w:rPr>
            </w:pPr>
            <w:r w:rsidRPr="005F5F7C">
              <w:rPr>
                <w:bCs/>
                <w:sz w:val="24"/>
              </w:rPr>
              <w:t>6</w:t>
            </w:r>
          </w:p>
        </w:tc>
        <w:tc>
          <w:tcPr>
            <w:tcW w:w="644" w:type="dxa"/>
          </w:tcPr>
          <w:p w:rsidR="005F5F7C" w:rsidRPr="005F5F7C" w:rsidRDefault="005F5F7C" w:rsidP="00BB0CD0">
            <w:pPr>
              <w:jc w:val="center"/>
              <w:rPr>
                <w:bCs/>
                <w:sz w:val="24"/>
              </w:rPr>
            </w:pPr>
            <w:r w:rsidRPr="005F5F7C">
              <w:rPr>
                <w:bCs/>
                <w:sz w:val="24"/>
              </w:rPr>
              <w:t>1</w:t>
            </w:r>
          </w:p>
        </w:tc>
        <w:tc>
          <w:tcPr>
            <w:tcW w:w="460" w:type="dxa"/>
            <w:shd w:val="clear" w:color="auto" w:fill="E6E6E6"/>
          </w:tcPr>
          <w:p w:rsidR="005F5F7C" w:rsidRPr="005F5F7C" w:rsidRDefault="005F5F7C" w:rsidP="00BB0CD0">
            <w:pPr>
              <w:jc w:val="center"/>
              <w:rPr>
                <w:bCs/>
                <w:sz w:val="24"/>
              </w:rPr>
            </w:pPr>
            <w:r w:rsidRPr="005F5F7C">
              <w:rPr>
                <w:bCs/>
                <w:sz w:val="24"/>
              </w:rPr>
              <w:t>3</w:t>
            </w:r>
          </w:p>
        </w:tc>
        <w:tc>
          <w:tcPr>
            <w:tcW w:w="644" w:type="dxa"/>
          </w:tcPr>
          <w:p w:rsidR="005F5F7C" w:rsidRPr="005F5F7C" w:rsidRDefault="005F5F7C" w:rsidP="00BB0CD0">
            <w:pPr>
              <w:jc w:val="center"/>
              <w:rPr>
                <w:bCs/>
                <w:sz w:val="24"/>
              </w:rPr>
            </w:pPr>
            <w:r w:rsidRPr="005F5F7C">
              <w:rPr>
                <w:bCs/>
                <w:sz w:val="24"/>
              </w:rPr>
              <w:t>6</w:t>
            </w:r>
          </w:p>
        </w:tc>
        <w:tc>
          <w:tcPr>
            <w:tcW w:w="490" w:type="dxa"/>
            <w:shd w:val="clear" w:color="auto" w:fill="E6E6E6"/>
          </w:tcPr>
          <w:p w:rsidR="005F5F7C" w:rsidRPr="005F5F7C" w:rsidRDefault="005F5F7C" w:rsidP="00BB0CD0">
            <w:pPr>
              <w:jc w:val="center"/>
              <w:rPr>
                <w:bCs/>
                <w:sz w:val="24"/>
              </w:rPr>
            </w:pPr>
            <w:r w:rsidRPr="005F5F7C">
              <w:rPr>
                <w:bCs/>
                <w:sz w:val="24"/>
              </w:rPr>
              <w:t>19</w:t>
            </w:r>
          </w:p>
        </w:tc>
        <w:tc>
          <w:tcPr>
            <w:tcW w:w="644" w:type="dxa"/>
          </w:tcPr>
          <w:p w:rsidR="005F5F7C" w:rsidRPr="005F5F7C" w:rsidRDefault="005F5F7C" w:rsidP="00BB0CD0">
            <w:pPr>
              <w:jc w:val="center"/>
              <w:rPr>
                <w:bCs/>
                <w:sz w:val="24"/>
              </w:rPr>
            </w:pPr>
            <w:r w:rsidRPr="005F5F7C">
              <w:rPr>
                <w:bCs/>
                <w:sz w:val="24"/>
              </w:rPr>
              <w:t>5</w:t>
            </w:r>
          </w:p>
        </w:tc>
        <w:tc>
          <w:tcPr>
            <w:tcW w:w="490" w:type="dxa"/>
            <w:shd w:val="clear" w:color="auto" w:fill="E6E6E6"/>
          </w:tcPr>
          <w:p w:rsidR="005F5F7C" w:rsidRPr="005F5F7C" w:rsidRDefault="005F5F7C" w:rsidP="00BB0CD0">
            <w:pPr>
              <w:jc w:val="center"/>
              <w:rPr>
                <w:bCs/>
                <w:sz w:val="24"/>
              </w:rPr>
            </w:pPr>
            <w:r w:rsidRPr="005F5F7C">
              <w:rPr>
                <w:bCs/>
                <w:sz w:val="24"/>
              </w:rPr>
              <w:t>15</w:t>
            </w:r>
          </w:p>
        </w:tc>
        <w:tc>
          <w:tcPr>
            <w:tcW w:w="644" w:type="dxa"/>
          </w:tcPr>
          <w:p w:rsidR="005F5F7C" w:rsidRPr="005F5F7C" w:rsidRDefault="005F5F7C" w:rsidP="00BB0CD0">
            <w:pPr>
              <w:jc w:val="center"/>
              <w:rPr>
                <w:bCs/>
                <w:sz w:val="24"/>
              </w:rPr>
            </w:pPr>
            <w:r w:rsidRPr="005F5F7C">
              <w:rPr>
                <w:bCs/>
                <w:sz w:val="24"/>
              </w:rPr>
              <w:t>5</w:t>
            </w:r>
          </w:p>
        </w:tc>
        <w:tc>
          <w:tcPr>
            <w:tcW w:w="490" w:type="dxa"/>
            <w:shd w:val="clear" w:color="auto" w:fill="E6E6E6"/>
          </w:tcPr>
          <w:p w:rsidR="005F5F7C" w:rsidRPr="005F5F7C" w:rsidRDefault="005F5F7C" w:rsidP="00BB0CD0">
            <w:pPr>
              <w:jc w:val="center"/>
              <w:rPr>
                <w:bCs/>
                <w:sz w:val="24"/>
              </w:rPr>
            </w:pPr>
            <w:r w:rsidRPr="005F5F7C">
              <w:rPr>
                <w:bCs/>
                <w:sz w:val="24"/>
              </w:rPr>
              <w:t>15</w:t>
            </w:r>
          </w:p>
        </w:tc>
        <w:tc>
          <w:tcPr>
            <w:tcW w:w="644" w:type="dxa"/>
          </w:tcPr>
          <w:p w:rsidR="005F5F7C" w:rsidRPr="005F5F7C" w:rsidRDefault="005F5F7C" w:rsidP="00BB0CD0">
            <w:pPr>
              <w:jc w:val="center"/>
              <w:rPr>
                <w:bCs/>
                <w:sz w:val="24"/>
              </w:rPr>
            </w:pPr>
            <w:r w:rsidRPr="005F5F7C">
              <w:rPr>
                <w:bCs/>
                <w:sz w:val="24"/>
              </w:rPr>
              <w:t>9</w:t>
            </w:r>
          </w:p>
        </w:tc>
        <w:tc>
          <w:tcPr>
            <w:tcW w:w="490" w:type="dxa"/>
            <w:shd w:val="clear" w:color="auto" w:fill="E6E6E6"/>
          </w:tcPr>
          <w:p w:rsidR="005F5F7C" w:rsidRPr="005F5F7C" w:rsidRDefault="005F5F7C" w:rsidP="00BB0CD0">
            <w:pPr>
              <w:jc w:val="center"/>
              <w:rPr>
                <w:bCs/>
                <w:sz w:val="24"/>
              </w:rPr>
            </w:pPr>
            <w:r w:rsidRPr="005F5F7C">
              <w:rPr>
                <w:bCs/>
                <w:sz w:val="24"/>
              </w:rPr>
              <w:t>27</w:t>
            </w:r>
          </w:p>
        </w:tc>
      </w:tr>
      <w:tr w:rsidR="005F5F7C" w:rsidRPr="005F5F7C" w:rsidTr="00A06ADD">
        <w:trPr>
          <w:trHeight w:val="276"/>
        </w:trPr>
        <w:tc>
          <w:tcPr>
            <w:tcW w:w="1009" w:type="dxa"/>
            <w:shd w:val="clear" w:color="auto" w:fill="E6E6E6"/>
          </w:tcPr>
          <w:p w:rsidR="005F5F7C" w:rsidRPr="005F5F7C" w:rsidRDefault="005F5F7C" w:rsidP="00BB0CD0">
            <w:pPr>
              <w:jc w:val="center"/>
              <w:rPr>
                <w:b/>
                <w:sz w:val="24"/>
              </w:rPr>
            </w:pPr>
            <w:r w:rsidRPr="005F5F7C">
              <w:rPr>
                <w:b/>
                <w:sz w:val="24"/>
              </w:rPr>
              <w:t>Общее</w:t>
            </w:r>
          </w:p>
        </w:tc>
        <w:tc>
          <w:tcPr>
            <w:tcW w:w="644" w:type="dxa"/>
            <w:shd w:val="clear" w:color="auto" w:fill="E6E6E6"/>
          </w:tcPr>
          <w:p w:rsidR="005F5F7C" w:rsidRPr="005F5F7C" w:rsidRDefault="005F5F7C" w:rsidP="00BB0CD0">
            <w:pPr>
              <w:jc w:val="center"/>
              <w:rPr>
                <w:b/>
                <w:sz w:val="24"/>
              </w:rPr>
            </w:pPr>
            <w:r w:rsidRPr="005F5F7C">
              <w:rPr>
                <w:b/>
                <w:sz w:val="24"/>
              </w:rPr>
              <w:t>5</w:t>
            </w:r>
          </w:p>
        </w:tc>
        <w:tc>
          <w:tcPr>
            <w:tcW w:w="567" w:type="dxa"/>
            <w:shd w:val="clear" w:color="auto" w:fill="E6E6E6"/>
          </w:tcPr>
          <w:p w:rsidR="005F5F7C" w:rsidRPr="005F5F7C" w:rsidRDefault="005F5F7C" w:rsidP="00BB0CD0">
            <w:pPr>
              <w:jc w:val="center"/>
              <w:rPr>
                <w:b/>
                <w:sz w:val="24"/>
              </w:rPr>
            </w:pPr>
            <w:r w:rsidRPr="005F5F7C">
              <w:rPr>
                <w:b/>
                <w:sz w:val="24"/>
              </w:rPr>
              <w:t>15</w:t>
            </w:r>
          </w:p>
        </w:tc>
        <w:tc>
          <w:tcPr>
            <w:tcW w:w="644" w:type="dxa"/>
            <w:shd w:val="clear" w:color="auto" w:fill="E6E6E6"/>
          </w:tcPr>
          <w:p w:rsidR="005F5F7C" w:rsidRPr="005F5F7C" w:rsidRDefault="005F5F7C" w:rsidP="00BB0CD0">
            <w:pPr>
              <w:jc w:val="center"/>
              <w:rPr>
                <w:b/>
                <w:sz w:val="24"/>
              </w:rPr>
            </w:pPr>
            <w:r w:rsidRPr="005F5F7C">
              <w:rPr>
                <w:b/>
                <w:sz w:val="24"/>
              </w:rPr>
              <w:t>2</w:t>
            </w:r>
          </w:p>
        </w:tc>
        <w:tc>
          <w:tcPr>
            <w:tcW w:w="567" w:type="dxa"/>
            <w:shd w:val="clear" w:color="auto" w:fill="E6E6E6"/>
          </w:tcPr>
          <w:p w:rsidR="005F5F7C" w:rsidRPr="005F5F7C" w:rsidRDefault="005F5F7C" w:rsidP="00BB0CD0">
            <w:pPr>
              <w:jc w:val="center"/>
              <w:rPr>
                <w:b/>
                <w:sz w:val="24"/>
              </w:rPr>
            </w:pPr>
            <w:r w:rsidRPr="005F5F7C">
              <w:rPr>
                <w:b/>
                <w:sz w:val="24"/>
              </w:rPr>
              <w:t>6</w:t>
            </w:r>
          </w:p>
        </w:tc>
        <w:tc>
          <w:tcPr>
            <w:tcW w:w="644" w:type="dxa"/>
            <w:shd w:val="clear" w:color="auto" w:fill="E6E6E6"/>
          </w:tcPr>
          <w:p w:rsidR="005F5F7C" w:rsidRPr="005F5F7C" w:rsidRDefault="005F5F7C" w:rsidP="00BB0CD0">
            <w:pPr>
              <w:jc w:val="center"/>
              <w:rPr>
                <w:b/>
                <w:sz w:val="24"/>
              </w:rPr>
            </w:pPr>
            <w:r w:rsidRPr="005F5F7C">
              <w:rPr>
                <w:b/>
                <w:sz w:val="24"/>
              </w:rPr>
              <w:t>4</w:t>
            </w:r>
          </w:p>
        </w:tc>
        <w:tc>
          <w:tcPr>
            <w:tcW w:w="674" w:type="dxa"/>
            <w:shd w:val="clear" w:color="auto" w:fill="E6E6E6"/>
          </w:tcPr>
          <w:p w:rsidR="005F5F7C" w:rsidRPr="005F5F7C" w:rsidRDefault="005F5F7C" w:rsidP="00BB0CD0">
            <w:pPr>
              <w:jc w:val="center"/>
              <w:rPr>
                <w:b/>
                <w:sz w:val="24"/>
              </w:rPr>
            </w:pPr>
            <w:r w:rsidRPr="005F5F7C">
              <w:rPr>
                <w:b/>
                <w:sz w:val="24"/>
              </w:rPr>
              <w:t>12</w:t>
            </w:r>
          </w:p>
        </w:tc>
        <w:tc>
          <w:tcPr>
            <w:tcW w:w="644" w:type="dxa"/>
            <w:shd w:val="clear" w:color="auto" w:fill="E6E6E6"/>
          </w:tcPr>
          <w:p w:rsidR="005F5F7C" w:rsidRPr="005F5F7C" w:rsidRDefault="005F5F7C" w:rsidP="00BB0CD0">
            <w:pPr>
              <w:jc w:val="center"/>
              <w:rPr>
                <w:b/>
                <w:sz w:val="24"/>
              </w:rPr>
            </w:pPr>
            <w:r w:rsidRPr="005F5F7C">
              <w:rPr>
                <w:b/>
                <w:sz w:val="24"/>
              </w:rPr>
              <w:t>2</w:t>
            </w:r>
          </w:p>
        </w:tc>
        <w:tc>
          <w:tcPr>
            <w:tcW w:w="460" w:type="dxa"/>
            <w:shd w:val="clear" w:color="auto" w:fill="E6E6E6"/>
          </w:tcPr>
          <w:p w:rsidR="005F5F7C" w:rsidRPr="005F5F7C" w:rsidRDefault="005F5F7C" w:rsidP="00BB0CD0">
            <w:pPr>
              <w:rPr>
                <w:b/>
                <w:sz w:val="24"/>
              </w:rPr>
            </w:pPr>
            <w:r w:rsidRPr="005F5F7C">
              <w:rPr>
                <w:b/>
                <w:sz w:val="24"/>
              </w:rPr>
              <w:t>6</w:t>
            </w:r>
          </w:p>
        </w:tc>
        <w:tc>
          <w:tcPr>
            <w:tcW w:w="644" w:type="dxa"/>
            <w:shd w:val="clear" w:color="auto" w:fill="E6E6E6"/>
          </w:tcPr>
          <w:p w:rsidR="005F5F7C" w:rsidRPr="005F5F7C" w:rsidRDefault="005F5F7C" w:rsidP="00BB0CD0">
            <w:pPr>
              <w:jc w:val="center"/>
              <w:rPr>
                <w:b/>
                <w:sz w:val="24"/>
              </w:rPr>
            </w:pPr>
            <w:r w:rsidRPr="005F5F7C">
              <w:rPr>
                <w:b/>
                <w:sz w:val="24"/>
              </w:rPr>
              <w:t>14</w:t>
            </w:r>
          </w:p>
        </w:tc>
        <w:tc>
          <w:tcPr>
            <w:tcW w:w="490" w:type="dxa"/>
            <w:shd w:val="clear" w:color="auto" w:fill="E6E6E6"/>
          </w:tcPr>
          <w:p w:rsidR="005F5F7C" w:rsidRPr="005F5F7C" w:rsidRDefault="005F5F7C" w:rsidP="00BB0CD0">
            <w:pPr>
              <w:jc w:val="center"/>
              <w:rPr>
                <w:b/>
                <w:sz w:val="24"/>
              </w:rPr>
            </w:pPr>
            <w:r w:rsidRPr="005F5F7C">
              <w:rPr>
                <w:b/>
                <w:sz w:val="24"/>
              </w:rPr>
              <w:t>44</w:t>
            </w:r>
          </w:p>
        </w:tc>
        <w:tc>
          <w:tcPr>
            <w:tcW w:w="644" w:type="dxa"/>
            <w:shd w:val="clear" w:color="auto" w:fill="E6E6E6"/>
          </w:tcPr>
          <w:p w:rsidR="005F5F7C" w:rsidRPr="005F5F7C" w:rsidRDefault="005F5F7C" w:rsidP="00BB0CD0">
            <w:pPr>
              <w:jc w:val="center"/>
              <w:rPr>
                <w:b/>
                <w:sz w:val="24"/>
              </w:rPr>
            </w:pPr>
            <w:r w:rsidRPr="005F5F7C">
              <w:rPr>
                <w:b/>
                <w:sz w:val="24"/>
              </w:rPr>
              <w:t>11</w:t>
            </w:r>
          </w:p>
        </w:tc>
        <w:tc>
          <w:tcPr>
            <w:tcW w:w="490" w:type="dxa"/>
            <w:shd w:val="clear" w:color="auto" w:fill="E6E6E6"/>
          </w:tcPr>
          <w:p w:rsidR="005F5F7C" w:rsidRPr="005F5F7C" w:rsidRDefault="005F5F7C" w:rsidP="00BB0CD0">
            <w:pPr>
              <w:jc w:val="center"/>
              <w:rPr>
                <w:b/>
                <w:sz w:val="24"/>
              </w:rPr>
            </w:pPr>
            <w:r w:rsidRPr="005F5F7C">
              <w:rPr>
                <w:b/>
                <w:sz w:val="24"/>
              </w:rPr>
              <w:t>34</w:t>
            </w:r>
          </w:p>
        </w:tc>
        <w:tc>
          <w:tcPr>
            <w:tcW w:w="644" w:type="dxa"/>
            <w:shd w:val="clear" w:color="auto" w:fill="E6E6E6"/>
          </w:tcPr>
          <w:p w:rsidR="005F5F7C" w:rsidRPr="005F5F7C" w:rsidRDefault="005F5F7C" w:rsidP="00BB0CD0">
            <w:pPr>
              <w:jc w:val="center"/>
              <w:rPr>
                <w:b/>
                <w:sz w:val="24"/>
              </w:rPr>
            </w:pPr>
            <w:r w:rsidRPr="005F5F7C">
              <w:rPr>
                <w:b/>
                <w:sz w:val="24"/>
              </w:rPr>
              <w:t>9</w:t>
            </w:r>
          </w:p>
        </w:tc>
        <w:tc>
          <w:tcPr>
            <w:tcW w:w="490" w:type="dxa"/>
            <w:shd w:val="clear" w:color="auto" w:fill="E6E6E6"/>
          </w:tcPr>
          <w:p w:rsidR="005F5F7C" w:rsidRPr="005F5F7C" w:rsidRDefault="005F5F7C" w:rsidP="00BB0CD0">
            <w:pPr>
              <w:jc w:val="center"/>
              <w:rPr>
                <w:b/>
                <w:sz w:val="24"/>
              </w:rPr>
            </w:pPr>
            <w:r w:rsidRPr="005F5F7C">
              <w:rPr>
                <w:b/>
                <w:sz w:val="24"/>
              </w:rPr>
              <w:t>27</w:t>
            </w:r>
          </w:p>
        </w:tc>
        <w:tc>
          <w:tcPr>
            <w:tcW w:w="644" w:type="dxa"/>
            <w:shd w:val="clear" w:color="auto" w:fill="E6E6E6"/>
          </w:tcPr>
          <w:p w:rsidR="005F5F7C" w:rsidRPr="005F5F7C" w:rsidRDefault="005F5F7C" w:rsidP="00BB0CD0">
            <w:pPr>
              <w:jc w:val="center"/>
              <w:rPr>
                <w:b/>
                <w:sz w:val="24"/>
              </w:rPr>
            </w:pPr>
            <w:r w:rsidRPr="005F5F7C">
              <w:rPr>
                <w:b/>
                <w:sz w:val="24"/>
              </w:rPr>
              <w:t>17</w:t>
            </w:r>
          </w:p>
        </w:tc>
        <w:tc>
          <w:tcPr>
            <w:tcW w:w="490" w:type="dxa"/>
            <w:shd w:val="clear" w:color="auto" w:fill="E6E6E6"/>
          </w:tcPr>
          <w:p w:rsidR="005F5F7C" w:rsidRPr="005F5F7C" w:rsidRDefault="005F5F7C" w:rsidP="00BB0CD0">
            <w:pPr>
              <w:jc w:val="center"/>
              <w:rPr>
                <w:b/>
                <w:sz w:val="24"/>
              </w:rPr>
            </w:pPr>
            <w:r w:rsidRPr="005F5F7C">
              <w:rPr>
                <w:b/>
                <w:sz w:val="24"/>
              </w:rPr>
              <w:t>53</w:t>
            </w:r>
          </w:p>
        </w:tc>
      </w:tr>
    </w:tbl>
    <w:p w:rsidR="005F5F7C" w:rsidRPr="005F5F7C" w:rsidRDefault="005F5F7C" w:rsidP="005F5F7C">
      <w:pPr>
        <w:jc w:val="both"/>
        <w:rPr>
          <w:sz w:val="24"/>
        </w:rPr>
      </w:pPr>
      <w:r w:rsidRPr="005F5F7C">
        <w:rPr>
          <w:sz w:val="24"/>
        </w:rPr>
        <w:t>В группу «риска» с высоким уровнем тревожности на конец адаптационного периода вошли 2  обучающийся 5 классов.</w:t>
      </w:r>
    </w:p>
    <w:p w:rsidR="005F5F7C" w:rsidRPr="005F5F7C" w:rsidRDefault="005F5F7C" w:rsidP="005F5F7C">
      <w:pPr>
        <w:jc w:val="both"/>
        <w:rPr>
          <w:sz w:val="24"/>
        </w:rPr>
      </w:pPr>
      <w:r w:rsidRPr="005F5F7C">
        <w:rPr>
          <w:sz w:val="24"/>
        </w:rPr>
        <w:t>5 «а»- Филимонова Анна</w:t>
      </w:r>
    </w:p>
    <w:p w:rsidR="005F5F7C" w:rsidRPr="005F5F7C" w:rsidRDefault="005F5F7C" w:rsidP="005F5F7C">
      <w:pPr>
        <w:jc w:val="both"/>
        <w:rPr>
          <w:sz w:val="24"/>
        </w:rPr>
      </w:pPr>
      <w:r w:rsidRPr="005F5F7C">
        <w:rPr>
          <w:sz w:val="24"/>
        </w:rPr>
        <w:t>5 «б»- Сон Андрей</w:t>
      </w:r>
    </w:p>
    <w:p w:rsidR="005F5F7C" w:rsidRDefault="005F5F7C" w:rsidP="005F5F7C">
      <w:pPr>
        <w:jc w:val="center"/>
        <w:rPr>
          <w:b/>
        </w:rPr>
      </w:pPr>
      <w:r>
        <w:rPr>
          <w:noProof/>
          <w:lang w:eastAsia="ru-RU"/>
        </w:rPr>
        <w:drawing>
          <wp:inline distT="0" distB="0" distL="0" distR="0" wp14:anchorId="3DB89600" wp14:editId="6D5F5703">
            <wp:extent cx="5095875" cy="1878629"/>
            <wp:effectExtent l="0" t="0" r="0" b="7620"/>
            <wp:docPr id="9" name="Объект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sidRPr="00F73E9E">
        <w:rPr>
          <w:b/>
        </w:rPr>
        <w:t xml:space="preserve"> </w:t>
      </w:r>
    </w:p>
    <w:p w:rsidR="005F5F7C" w:rsidRPr="005F5F7C" w:rsidRDefault="005F5F7C" w:rsidP="005F5F7C">
      <w:pPr>
        <w:jc w:val="center"/>
        <w:rPr>
          <w:sz w:val="24"/>
        </w:rPr>
      </w:pPr>
      <w:r w:rsidRPr="005F5F7C">
        <w:rPr>
          <w:b/>
          <w:sz w:val="24"/>
        </w:rPr>
        <w:t>Мониторинг  школьной тревожности учащихся 5-х классов разных лет</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568"/>
        <w:gridCol w:w="501"/>
        <w:gridCol w:w="567"/>
        <w:gridCol w:w="499"/>
        <w:gridCol w:w="567"/>
        <w:gridCol w:w="601"/>
        <w:gridCol w:w="567"/>
        <w:gridCol w:w="601"/>
        <w:gridCol w:w="567"/>
        <w:gridCol w:w="604"/>
        <w:gridCol w:w="567"/>
        <w:gridCol w:w="604"/>
        <w:gridCol w:w="567"/>
        <w:gridCol w:w="604"/>
        <w:gridCol w:w="567"/>
        <w:gridCol w:w="604"/>
      </w:tblGrid>
      <w:tr w:rsidR="005F5F7C" w:rsidRPr="005F5F7C" w:rsidTr="005F5F7C">
        <w:trPr>
          <w:trHeight w:val="295"/>
        </w:trPr>
        <w:tc>
          <w:tcPr>
            <w:tcW w:w="1159" w:type="dxa"/>
            <w:vMerge w:val="restart"/>
          </w:tcPr>
          <w:p w:rsidR="005F5F7C" w:rsidRPr="005F5F7C" w:rsidRDefault="005F5F7C" w:rsidP="00BB0CD0">
            <w:pPr>
              <w:jc w:val="both"/>
              <w:rPr>
                <w:b/>
                <w:sz w:val="24"/>
              </w:rPr>
            </w:pPr>
            <w:r w:rsidRPr="005F5F7C">
              <w:rPr>
                <w:b/>
                <w:bCs/>
                <w:sz w:val="20"/>
              </w:rPr>
              <w:t xml:space="preserve"> Учебный год </w:t>
            </w:r>
          </w:p>
        </w:tc>
        <w:tc>
          <w:tcPr>
            <w:tcW w:w="9155" w:type="dxa"/>
            <w:gridSpan w:val="16"/>
            <w:vAlign w:val="center"/>
          </w:tcPr>
          <w:p w:rsidR="005F5F7C" w:rsidRPr="005F5F7C" w:rsidRDefault="005F5F7C" w:rsidP="00BB0CD0">
            <w:pPr>
              <w:jc w:val="center"/>
              <w:rPr>
                <w:b/>
                <w:sz w:val="24"/>
              </w:rPr>
            </w:pPr>
            <w:r w:rsidRPr="005F5F7C">
              <w:rPr>
                <w:b/>
                <w:bCs/>
                <w:sz w:val="20"/>
              </w:rPr>
              <w:t>Уровни тревожности</w:t>
            </w:r>
          </w:p>
        </w:tc>
      </w:tr>
      <w:tr w:rsidR="005F5F7C" w:rsidRPr="005F5F7C" w:rsidTr="005F5F7C">
        <w:trPr>
          <w:trHeight w:val="151"/>
        </w:trPr>
        <w:tc>
          <w:tcPr>
            <w:tcW w:w="1159" w:type="dxa"/>
            <w:vMerge/>
          </w:tcPr>
          <w:p w:rsidR="005F5F7C" w:rsidRPr="005F5F7C" w:rsidRDefault="005F5F7C" w:rsidP="00BB0CD0">
            <w:pPr>
              <w:jc w:val="both"/>
              <w:rPr>
                <w:b/>
                <w:sz w:val="24"/>
              </w:rPr>
            </w:pPr>
          </w:p>
        </w:tc>
        <w:tc>
          <w:tcPr>
            <w:tcW w:w="2135" w:type="dxa"/>
            <w:gridSpan w:val="4"/>
          </w:tcPr>
          <w:p w:rsidR="005F5F7C" w:rsidRPr="005F5F7C" w:rsidRDefault="005F5F7C" w:rsidP="00BB0CD0">
            <w:pPr>
              <w:jc w:val="center"/>
              <w:rPr>
                <w:b/>
                <w:bCs/>
                <w:sz w:val="24"/>
              </w:rPr>
            </w:pPr>
            <w:r w:rsidRPr="005F5F7C">
              <w:rPr>
                <w:b/>
                <w:bCs/>
                <w:sz w:val="20"/>
              </w:rPr>
              <w:t>Высокий</w:t>
            </w:r>
          </w:p>
          <w:p w:rsidR="005F5F7C" w:rsidRPr="005F5F7C" w:rsidRDefault="005F5F7C" w:rsidP="00BB0CD0">
            <w:pPr>
              <w:jc w:val="center"/>
              <w:rPr>
                <w:b/>
                <w:bCs/>
                <w:sz w:val="24"/>
              </w:rPr>
            </w:pPr>
            <w:r w:rsidRPr="005F5F7C">
              <w:rPr>
                <w:b/>
                <w:bCs/>
                <w:sz w:val="20"/>
              </w:rPr>
              <w:t>(-)</w:t>
            </w:r>
          </w:p>
        </w:tc>
        <w:tc>
          <w:tcPr>
            <w:tcW w:w="2336" w:type="dxa"/>
            <w:gridSpan w:val="4"/>
          </w:tcPr>
          <w:p w:rsidR="005F5F7C" w:rsidRPr="005F5F7C" w:rsidRDefault="005F5F7C" w:rsidP="00BB0CD0">
            <w:pPr>
              <w:jc w:val="center"/>
              <w:rPr>
                <w:b/>
                <w:bCs/>
                <w:sz w:val="24"/>
              </w:rPr>
            </w:pPr>
            <w:r w:rsidRPr="005F5F7C">
              <w:rPr>
                <w:b/>
                <w:bCs/>
                <w:sz w:val="20"/>
              </w:rPr>
              <w:t>Повышенный</w:t>
            </w:r>
          </w:p>
          <w:p w:rsidR="005F5F7C" w:rsidRPr="005F5F7C" w:rsidRDefault="005F5F7C" w:rsidP="00BB0CD0">
            <w:pPr>
              <w:jc w:val="center"/>
              <w:rPr>
                <w:b/>
                <w:bCs/>
                <w:sz w:val="24"/>
              </w:rPr>
            </w:pPr>
            <w:r w:rsidRPr="005F5F7C">
              <w:rPr>
                <w:b/>
                <w:bCs/>
                <w:sz w:val="20"/>
              </w:rPr>
              <w:t>(-)</w:t>
            </w:r>
          </w:p>
        </w:tc>
        <w:tc>
          <w:tcPr>
            <w:tcW w:w="2342" w:type="dxa"/>
            <w:gridSpan w:val="4"/>
          </w:tcPr>
          <w:p w:rsidR="005F5F7C" w:rsidRPr="005F5F7C" w:rsidRDefault="005F5F7C" w:rsidP="00BB0CD0">
            <w:pPr>
              <w:jc w:val="center"/>
              <w:rPr>
                <w:b/>
                <w:bCs/>
                <w:sz w:val="24"/>
              </w:rPr>
            </w:pPr>
            <w:r w:rsidRPr="005F5F7C">
              <w:rPr>
                <w:b/>
                <w:bCs/>
                <w:sz w:val="20"/>
              </w:rPr>
              <w:t>Средний</w:t>
            </w:r>
          </w:p>
          <w:p w:rsidR="005F5F7C" w:rsidRPr="005F5F7C" w:rsidRDefault="005F5F7C" w:rsidP="00BB0CD0">
            <w:pPr>
              <w:jc w:val="center"/>
              <w:rPr>
                <w:b/>
                <w:bCs/>
                <w:sz w:val="24"/>
              </w:rPr>
            </w:pPr>
            <w:r w:rsidRPr="005F5F7C">
              <w:rPr>
                <w:b/>
                <w:bCs/>
                <w:sz w:val="20"/>
              </w:rPr>
              <w:t>(+)</w:t>
            </w:r>
          </w:p>
        </w:tc>
        <w:tc>
          <w:tcPr>
            <w:tcW w:w="2342" w:type="dxa"/>
            <w:gridSpan w:val="4"/>
          </w:tcPr>
          <w:p w:rsidR="005F5F7C" w:rsidRPr="005F5F7C" w:rsidRDefault="005F5F7C" w:rsidP="00BB0CD0">
            <w:pPr>
              <w:jc w:val="center"/>
              <w:rPr>
                <w:b/>
                <w:bCs/>
                <w:sz w:val="24"/>
              </w:rPr>
            </w:pPr>
            <w:r w:rsidRPr="005F5F7C">
              <w:rPr>
                <w:b/>
                <w:bCs/>
                <w:sz w:val="20"/>
              </w:rPr>
              <w:t>Низкий</w:t>
            </w:r>
          </w:p>
          <w:p w:rsidR="005F5F7C" w:rsidRPr="005F5F7C" w:rsidRDefault="005F5F7C" w:rsidP="00BB0CD0">
            <w:pPr>
              <w:jc w:val="center"/>
              <w:rPr>
                <w:b/>
                <w:bCs/>
                <w:sz w:val="24"/>
              </w:rPr>
            </w:pPr>
            <w:r w:rsidRPr="005F5F7C">
              <w:rPr>
                <w:b/>
                <w:bCs/>
                <w:sz w:val="20"/>
              </w:rPr>
              <w:t>(+)</w:t>
            </w:r>
          </w:p>
        </w:tc>
      </w:tr>
      <w:tr w:rsidR="005F5F7C" w:rsidRPr="005F5F7C" w:rsidTr="005F5F7C">
        <w:trPr>
          <w:trHeight w:val="151"/>
        </w:trPr>
        <w:tc>
          <w:tcPr>
            <w:tcW w:w="1159" w:type="dxa"/>
            <w:vMerge/>
          </w:tcPr>
          <w:p w:rsidR="005F5F7C" w:rsidRPr="005F5F7C" w:rsidRDefault="005F5F7C" w:rsidP="00BB0CD0">
            <w:pPr>
              <w:jc w:val="both"/>
              <w:rPr>
                <w:b/>
                <w:sz w:val="24"/>
              </w:rPr>
            </w:pPr>
          </w:p>
        </w:tc>
        <w:tc>
          <w:tcPr>
            <w:tcW w:w="1069" w:type="dxa"/>
            <w:gridSpan w:val="2"/>
          </w:tcPr>
          <w:p w:rsidR="005F5F7C" w:rsidRPr="005F5F7C" w:rsidRDefault="005F5F7C" w:rsidP="00BB0CD0">
            <w:pPr>
              <w:jc w:val="center"/>
              <w:rPr>
                <w:b/>
                <w:bCs/>
                <w:sz w:val="24"/>
              </w:rPr>
            </w:pPr>
            <w:r w:rsidRPr="005F5F7C">
              <w:rPr>
                <w:b/>
                <w:bCs/>
                <w:sz w:val="20"/>
              </w:rPr>
              <w:t xml:space="preserve">Начало </w:t>
            </w:r>
          </w:p>
        </w:tc>
        <w:tc>
          <w:tcPr>
            <w:tcW w:w="1066" w:type="dxa"/>
            <w:gridSpan w:val="2"/>
          </w:tcPr>
          <w:p w:rsidR="005F5F7C" w:rsidRPr="005F5F7C" w:rsidRDefault="005F5F7C" w:rsidP="00BB0CD0">
            <w:pPr>
              <w:jc w:val="center"/>
              <w:rPr>
                <w:b/>
                <w:bCs/>
                <w:sz w:val="24"/>
              </w:rPr>
            </w:pPr>
            <w:r w:rsidRPr="005F5F7C">
              <w:rPr>
                <w:b/>
                <w:bCs/>
                <w:sz w:val="20"/>
              </w:rPr>
              <w:t xml:space="preserve">Конец </w:t>
            </w:r>
          </w:p>
        </w:tc>
        <w:tc>
          <w:tcPr>
            <w:tcW w:w="1168" w:type="dxa"/>
            <w:gridSpan w:val="2"/>
          </w:tcPr>
          <w:p w:rsidR="005F5F7C" w:rsidRPr="005F5F7C" w:rsidRDefault="005F5F7C" w:rsidP="00BB0CD0">
            <w:pPr>
              <w:jc w:val="center"/>
              <w:rPr>
                <w:b/>
                <w:bCs/>
                <w:sz w:val="24"/>
              </w:rPr>
            </w:pPr>
            <w:r w:rsidRPr="005F5F7C">
              <w:rPr>
                <w:b/>
                <w:bCs/>
                <w:sz w:val="20"/>
              </w:rPr>
              <w:t xml:space="preserve">Начало </w:t>
            </w:r>
          </w:p>
        </w:tc>
        <w:tc>
          <w:tcPr>
            <w:tcW w:w="1168" w:type="dxa"/>
            <w:gridSpan w:val="2"/>
          </w:tcPr>
          <w:p w:rsidR="005F5F7C" w:rsidRPr="005F5F7C" w:rsidRDefault="005F5F7C" w:rsidP="00BB0CD0">
            <w:pPr>
              <w:jc w:val="center"/>
              <w:rPr>
                <w:b/>
                <w:bCs/>
                <w:sz w:val="24"/>
              </w:rPr>
            </w:pPr>
            <w:r w:rsidRPr="005F5F7C">
              <w:rPr>
                <w:b/>
                <w:bCs/>
                <w:sz w:val="20"/>
              </w:rPr>
              <w:t xml:space="preserve">Конец </w:t>
            </w:r>
          </w:p>
        </w:tc>
        <w:tc>
          <w:tcPr>
            <w:tcW w:w="1171" w:type="dxa"/>
            <w:gridSpan w:val="2"/>
          </w:tcPr>
          <w:p w:rsidR="005F5F7C" w:rsidRPr="005F5F7C" w:rsidRDefault="005F5F7C" w:rsidP="00BB0CD0">
            <w:pPr>
              <w:jc w:val="center"/>
              <w:rPr>
                <w:b/>
                <w:bCs/>
                <w:sz w:val="24"/>
              </w:rPr>
            </w:pPr>
            <w:r w:rsidRPr="005F5F7C">
              <w:rPr>
                <w:b/>
                <w:bCs/>
                <w:sz w:val="20"/>
              </w:rPr>
              <w:t xml:space="preserve">Начало </w:t>
            </w:r>
          </w:p>
        </w:tc>
        <w:tc>
          <w:tcPr>
            <w:tcW w:w="1171" w:type="dxa"/>
            <w:gridSpan w:val="2"/>
          </w:tcPr>
          <w:p w:rsidR="005F5F7C" w:rsidRPr="005F5F7C" w:rsidRDefault="005F5F7C" w:rsidP="00BB0CD0">
            <w:pPr>
              <w:jc w:val="center"/>
              <w:rPr>
                <w:b/>
                <w:bCs/>
                <w:sz w:val="24"/>
              </w:rPr>
            </w:pPr>
            <w:r w:rsidRPr="005F5F7C">
              <w:rPr>
                <w:b/>
                <w:bCs/>
                <w:sz w:val="20"/>
              </w:rPr>
              <w:t xml:space="preserve">Конец </w:t>
            </w:r>
          </w:p>
        </w:tc>
        <w:tc>
          <w:tcPr>
            <w:tcW w:w="1171" w:type="dxa"/>
            <w:gridSpan w:val="2"/>
          </w:tcPr>
          <w:p w:rsidR="005F5F7C" w:rsidRPr="005F5F7C" w:rsidRDefault="005F5F7C" w:rsidP="00BB0CD0">
            <w:pPr>
              <w:jc w:val="center"/>
              <w:rPr>
                <w:b/>
                <w:bCs/>
                <w:sz w:val="24"/>
              </w:rPr>
            </w:pPr>
            <w:r w:rsidRPr="005F5F7C">
              <w:rPr>
                <w:b/>
                <w:bCs/>
                <w:sz w:val="20"/>
              </w:rPr>
              <w:t xml:space="preserve">Начало </w:t>
            </w:r>
          </w:p>
        </w:tc>
        <w:tc>
          <w:tcPr>
            <w:tcW w:w="1171" w:type="dxa"/>
            <w:gridSpan w:val="2"/>
          </w:tcPr>
          <w:p w:rsidR="005F5F7C" w:rsidRPr="005F5F7C" w:rsidRDefault="005F5F7C" w:rsidP="00BB0CD0">
            <w:pPr>
              <w:jc w:val="center"/>
              <w:rPr>
                <w:b/>
                <w:bCs/>
                <w:sz w:val="24"/>
              </w:rPr>
            </w:pPr>
            <w:r w:rsidRPr="005F5F7C">
              <w:rPr>
                <w:b/>
                <w:bCs/>
                <w:sz w:val="20"/>
              </w:rPr>
              <w:t xml:space="preserve">Конец </w:t>
            </w:r>
          </w:p>
        </w:tc>
      </w:tr>
      <w:tr w:rsidR="005F5F7C" w:rsidRPr="005F5F7C" w:rsidTr="005F5F7C">
        <w:trPr>
          <w:trHeight w:val="151"/>
        </w:trPr>
        <w:tc>
          <w:tcPr>
            <w:tcW w:w="1159" w:type="dxa"/>
            <w:vMerge/>
          </w:tcPr>
          <w:p w:rsidR="005F5F7C" w:rsidRPr="005F5F7C" w:rsidRDefault="005F5F7C" w:rsidP="00BB0CD0">
            <w:pPr>
              <w:jc w:val="both"/>
              <w:rPr>
                <w:b/>
                <w:sz w:val="24"/>
              </w:rPr>
            </w:pPr>
          </w:p>
        </w:tc>
        <w:tc>
          <w:tcPr>
            <w:tcW w:w="568" w:type="dxa"/>
          </w:tcPr>
          <w:p w:rsidR="005F5F7C" w:rsidRPr="005F5F7C" w:rsidRDefault="005F5F7C" w:rsidP="00BB0CD0">
            <w:pPr>
              <w:jc w:val="center"/>
              <w:rPr>
                <w:bCs/>
                <w:sz w:val="24"/>
              </w:rPr>
            </w:pPr>
            <w:r w:rsidRPr="005F5F7C">
              <w:rPr>
                <w:bCs/>
                <w:sz w:val="20"/>
              </w:rPr>
              <w:t>Чел</w:t>
            </w:r>
          </w:p>
        </w:tc>
        <w:tc>
          <w:tcPr>
            <w:tcW w:w="501" w:type="dxa"/>
            <w:shd w:val="clear" w:color="auto" w:fill="E6E6E6"/>
          </w:tcPr>
          <w:p w:rsidR="005F5F7C" w:rsidRPr="005F5F7C" w:rsidRDefault="005F5F7C" w:rsidP="00BB0CD0">
            <w:pPr>
              <w:jc w:val="center"/>
              <w:rPr>
                <w:bCs/>
                <w:sz w:val="24"/>
              </w:rPr>
            </w:pPr>
            <w:r w:rsidRPr="005F5F7C">
              <w:rPr>
                <w:bCs/>
                <w:sz w:val="20"/>
              </w:rPr>
              <w:t>%</w:t>
            </w:r>
          </w:p>
        </w:tc>
        <w:tc>
          <w:tcPr>
            <w:tcW w:w="567" w:type="dxa"/>
          </w:tcPr>
          <w:p w:rsidR="005F5F7C" w:rsidRPr="005F5F7C" w:rsidRDefault="005F5F7C" w:rsidP="00BB0CD0">
            <w:pPr>
              <w:jc w:val="center"/>
              <w:rPr>
                <w:bCs/>
                <w:sz w:val="24"/>
              </w:rPr>
            </w:pPr>
            <w:r w:rsidRPr="005F5F7C">
              <w:rPr>
                <w:bCs/>
                <w:sz w:val="20"/>
              </w:rPr>
              <w:t xml:space="preserve">Чел </w:t>
            </w:r>
          </w:p>
        </w:tc>
        <w:tc>
          <w:tcPr>
            <w:tcW w:w="499" w:type="dxa"/>
            <w:shd w:val="clear" w:color="auto" w:fill="E6E6E6"/>
          </w:tcPr>
          <w:p w:rsidR="005F5F7C" w:rsidRPr="005F5F7C" w:rsidRDefault="005F5F7C" w:rsidP="00BB0CD0">
            <w:pPr>
              <w:jc w:val="center"/>
              <w:rPr>
                <w:bCs/>
                <w:sz w:val="24"/>
              </w:rPr>
            </w:pPr>
            <w:r w:rsidRPr="005F5F7C">
              <w:rPr>
                <w:bCs/>
                <w:sz w:val="20"/>
              </w:rPr>
              <w:t>%</w:t>
            </w:r>
          </w:p>
        </w:tc>
        <w:tc>
          <w:tcPr>
            <w:tcW w:w="567" w:type="dxa"/>
          </w:tcPr>
          <w:p w:rsidR="005F5F7C" w:rsidRPr="005F5F7C" w:rsidRDefault="005F5F7C" w:rsidP="00BB0CD0">
            <w:pPr>
              <w:jc w:val="center"/>
              <w:rPr>
                <w:bCs/>
                <w:sz w:val="24"/>
              </w:rPr>
            </w:pPr>
            <w:r w:rsidRPr="005F5F7C">
              <w:rPr>
                <w:bCs/>
                <w:sz w:val="20"/>
              </w:rPr>
              <w:t xml:space="preserve">Чел </w:t>
            </w:r>
          </w:p>
        </w:tc>
        <w:tc>
          <w:tcPr>
            <w:tcW w:w="601" w:type="dxa"/>
            <w:shd w:val="clear" w:color="auto" w:fill="E6E6E6"/>
          </w:tcPr>
          <w:p w:rsidR="005F5F7C" w:rsidRPr="005F5F7C" w:rsidRDefault="005F5F7C" w:rsidP="00BB0CD0">
            <w:pPr>
              <w:jc w:val="center"/>
              <w:rPr>
                <w:bCs/>
                <w:sz w:val="24"/>
              </w:rPr>
            </w:pPr>
            <w:r w:rsidRPr="005F5F7C">
              <w:rPr>
                <w:bCs/>
                <w:sz w:val="20"/>
              </w:rPr>
              <w:t>%</w:t>
            </w:r>
          </w:p>
        </w:tc>
        <w:tc>
          <w:tcPr>
            <w:tcW w:w="567" w:type="dxa"/>
          </w:tcPr>
          <w:p w:rsidR="005F5F7C" w:rsidRPr="005F5F7C" w:rsidRDefault="005F5F7C" w:rsidP="00BB0CD0">
            <w:pPr>
              <w:jc w:val="center"/>
              <w:rPr>
                <w:bCs/>
                <w:sz w:val="24"/>
              </w:rPr>
            </w:pPr>
            <w:r w:rsidRPr="005F5F7C">
              <w:rPr>
                <w:bCs/>
                <w:sz w:val="20"/>
              </w:rPr>
              <w:t xml:space="preserve">Чел </w:t>
            </w:r>
          </w:p>
        </w:tc>
        <w:tc>
          <w:tcPr>
            <w:tcW w:w="601" w:type="dxa"/>
            <w:shd w:val="clear" w:color="auto" w:fill="E6E6E6"/>
          </w:tcPr>
          <w:p w:rsidR="005F5F7C" w:rsidRPr="005F5F7C" w:rsidRDefault="005F5F7C" w:rsidP="00BB0CD0">
            <w:pPr>
              <w:jc w:val="center"/>
              <w:rPr>
                <w:bCs/>
                <w:sz w:val="24"/>
              </w:rPr>
            </w:pPr>
            <w:r w:rsidRPr="005F5F7C">
              <w:rPr>
                <w:bCs/>
                <w:sz w:val="20"/>
              </w:rPr>
              <w:t>%</w:t>
            </w:r>
          </w:p>
        </w:tc>
        <w:tc>
          <w:tcPr>
            <w:tcW w:w="567" w:type="dxa"/>
          </w:tcPr>
          <w:p w:rsidR="005F5F7C" w:rsidRPr="005F5F7C" w:rsidRDefault="005F5F7C" w:rsidP="00BB0CD0">
            <w:pPr>
              <w:jc w:val="center"/>
              <w:rPr>
                <w:bCs/>
                <w:sz w:val="24"/>
              </w:rPr>
            </w:pPr>
            <w:r w:rsidRPr="005F5F7C">
              <w:rPr>
                <w:bCs/>
                <w:sz w:val="20"/>
              </w:rPr>
              <w:t xml:space="preserve">Чел </w:t>
            </w:r>
          </w:p>
        </w:tc>
        <w:tc>
          <w:tcPr>
            <w:tcW w:w="604" w:type="dxa"/>
            <w:shd w:val="clear" w:color="auto" w:fill="E6E6E6"/>
          </w:tcPr>
          <w:p w:rsidR="005F5F7C" w:rsidRPr="005F5F7C" w:rsidRDefault="005F5F7C" w:rsidP="00BB0CD0">
            <w:pPr>
              <w:jc w:val="center"/>
              <w:rPr>
                <w:bCs/>
                <w:sz w:val="24"/>
              </w:rPr>
            </w:pPr>
            <w:r w:rsidRPr="005F5F7C">
              <w:rPr>
                <w:bCs/>
                <w:sz w:val="20"/>
              </w:rPr>
              <w:t>%</w:t>
            </w:r>
          </w:p>
        </w:tc>
        <w:tc>
          <w:tcPr>
            <w:tcW w:w="567" w:type="dxa"/>
          </w:tcPr>
          <w:p w:rsidR="005F5F7C" w:rsidRPr="005F5F7C" w:rsidRDefault="005F5F7C" w:rsidP="00BB0CD0">
            <w:pPr>
              <w:jc w:val="center"/>
              <w:rPr>
                <w:bCs/>
                <w:sz w:val="24"/>
              </w:rPr>
            </w:pPr>
            <w:r w:rsidRPr="005F5F7C">
              <w:rPr>
                <w:bCs/>
                <w:sz w:val="20"/>
              </w:rPr>
              <w:t>Чел</w:t>
            </w:r>
          </w:p>
        </w:tc>
        <w:tc>
          <w:tcPr>
            <w:tcW w:w="604" w:type="dxa"/>
            <w:shd w:val="clear" w:color="auto" w:fill="E6E6E6"/>
          </w:tcPr>
          <w:p w:rsidR="005F5F7C" w:rsidRPr="005F5F7C" w:rsidRDefault="005F5F7C" w:rsidP="00BB0CD0">
            <w:pPr>
              <w:jc w:val="center"/>
              <w:rPr>
                <w:bCs/>
                <w:sz w:val="24"/>
              </w:rPr>
            </w:pPr>
            <w:r w:rsidRPr="005F5F7C">
              <w:rPr>
                <w:bCs/>
                <w:sz w:val="20"/>
              </w:rPr>
              <w:t>%</w:t>
            </w:r>
          </w:p>
        </w:tc>
        <w:tc>
          <w:tcPr>
            <w:tcW w:w="567" w:type="dxa"/>
          </w:tcPr>
          <w:p w:rsidR="005F5F7C" w:rsidRPr="005F5F7C" w:rsidRDefault="005F5F7C" w:rsidP="00BB0CD0">
            <w:pPr>
              <w:jc w:val="center"/>
              <w:rPr>
                <w:bCs/>
                <w:sz w:val="24"/>
              </w:rPr>
            </w:pPr>
            <w:r w:rsidRPr="005F5F7C">
              <w:rPr>
                <w:bCs/>
                <w:sz w:val="20"/>
              </w:rPr>
              <w:t xml:space="preserve">Чел </w:t>
            </w:r>
          </w:p>
        </w:tc>
        <w:tc>
          <w:tcPr>
            <w:tcW w:w="604" w:type="dxa"/>
            <w:shd w:val="clear" w:color="auto" w:fill="E6E6E6"/>
          </w:tcPr>
          <w:p w:rsidR="005F5F7C" w:rsidRPr="005F5F7C" w:rsidRDefault="005F5F7C" w:rsidP="00BB0CD0">
            <w:pPr>
              <w:jc w:val="center"/>
              <w:rPr>
                <w:bCs/>
                <w:sz w:val="24"/>
              </w:rPr>
            </w:pPr>
            <w:r w:rsidRPr="005F5F7C">
              <w:rPr>
                <w:bCs/>
                <w:sz w:val="20"/>
              </w:rPr>
              <w:t>%</w:t>
            </w:r>
          </w:p>
        </w:tc>
        <w:tc>
          <w:tcPr>
            <w:tcW w:w="567" w:type="dxa"/>
          </w:tcPr>
          <w:p w:rsidR="005F5F7C" w:rsidRPr="005F5F7C" w:rsidRDefault="005F5F7C" w:rsidP="00BB0CD0">
            <w:pPr>
              <w:jc w:val="center"/>
              <w:rPr>
                <w:bCs/>
                <w:sz w:val="24"/>
              </w:rPr>
            </w:pPr>
            <w:r w:rsidRPr="005F5F7C">
              <w:rPr>
                <w:bCs/>
                <w:sz w:val="20"/>
              </w:rPr>
              <w:t xml:space="preserve">Чел </w:t>
            </w:r>
          </w:p>
        </w:tc>
        <w:tc>
          <w:tcPr>
            <w:tcW w:w="604" w:type="dxa"/>
            <w:shd w:val="clear" w:color="auto" w:fill="E6E6E6"/>
          </w:tcPr>
          <w:p w:rsidR="005F5F7C" w:rsidRPr="005F5F7C" w:rsidRDefault="005F5F7C" w:rsidP="00BB0CD0">
            <w:pPr>
              <w:jc w:val="center"/>
              <w:rPr>
                <w:bCs/>
                <w:sz w:val="24"/>
              </w:rPr>
            </w:pPr>
            <w:r w:rsidRPr="005F5F7C">
              <w:rPr>
                <w:bCs/>
                <w:sz w:val="20"/>
              </w:rPr>
              <w:t>%</w:t>
            </w:r>
          </w:p>
        </w:tc>
      </w:tr>
      <w:tr w:rsidR="005F5F7C" w:rsidRPr="005F5F7C" w:rsidTr="005F5F7C">
        <w:trPr>
          <w:trHeight w:val="217"/>
        </w:trPr>
        <w:tc>
          <w:tcPr>
            <w:tcW w:w="1159" w:type="dxa"/>
          </w:tcPr>
          <w:p w:rsidR="005F5F7C" w:rsidRPr="005F5F7C" w:rsidRDefault="005F5F7C" w:rsidP="00BB0CD0">
            <w:pPr>
              <w:jc w:val="center"/>
              <w:rPr>
                <w:b/>
                <w:bCs/>
                <w:sz w:val="24"/>
              </w:rPr>
            </w:pPr>
            <w:r w:rsidRPr="005F5F7C">
              <w:rPr>
                <w:b/>
                <w:bCs/>
                <w:sz w:val="20"/>
              </w:rPr>
              <w:t>2015/2016</w:t>
            </w:r>
          </w:p>
        </w:tc>
        <w:tc>
          <w:tcPr>
            <w:tcW w:w="568" w:type="dxa"/>
          </w:tcPr>
          <w:p w:rsidR="005F5F7C" w:rsidRPr="005F5F7C" w:rsidRDefault="005F5F7C" w:rsidP="00BB0CD0">
            <w:pPr>
              <w:jc w:val="center"/>
              <w:rPr>
                <w:bCs/>
                <w:sz w:val="24"/>
              </w:rPr>
            </w:pPr>
            <w:r w:rsidRPr="005F5F7C">
              <w:rPr>
                <w:bCs/>
                <w:sz w:val="20"/>
              </w:rPr>
              <w:t>4</w:t>
            </w:r>
          </w:p>
        </w:tc>
        <w:tc>
          <w:tcPr>
            <w:tcW w:w="501" w:type="dxa"/>
            <w:shd w:val="clear" w:color="auto" w:fill="E6E6E6"/>
          </w:tcPr>
          <w:p w:rsidR="005F5F7C" w:rsidRPr="005F5F7C" w:rsidRDefault="005F5F7C" w:rsidP="00BB0CD0">
            <w:pPr>
              <w:jc w:val="center"/>
              <w:rPr>
                <w:bCs/>
                <w:sz w:val="24"/>
              </w:rPr>
            </w:pPr>
            <w:r w:rsidRPr="005F5F7C">
              <w:rPr>
                <w:bCs/>
                <w:sz w:val="20"/>
              </w:rPr>
              <w:t>12</w:t>
            </w:r>
          </w:p>
        </w:tc>
        <w:tc>
          <w:tcPr>
            <w:tcW w:w="567" w:type="dxa"/>
          </w:tcPr>
          <w:p w:rsidR="005F5F7C" w:rsidRPr="005F5F7C" w:rsidRDefault="005F5F7C" w:rsidP="00BB0CD0">
            <w:pPr>
              <w:jc w:val="center"/>
              <w:rPr>
                <w:bCs/>
                <w:sz w:val="24"/>
              </w:rPr>
            </w:pPr>
            <w:r w:rsidRPr="005F5F7C">
              <w:rPr>
                <w:bCs/>
                <w:sz w:val="20"/>
              </w:rPr>
              <w:t>2</w:t>
            </w:r>
          </w:p>
        </w:tc>
        <w:tc>
          <w:tcPr>
            <w:tcW w:w="499" w:type="dxa"/>
            <w:shd w:val="clear" w:color="auto" w:fill="E6E6E6"/>
          </w:tcPr>
          <w:p w:rsidR="005F5F7C" w:rsidRPr="005F5F7C" w:rsidRDefault="005F5F7C" w:rsidP="00BB0CD0">
            <w:pPr>
              <w:jc w:val="center"/>
              <w:rPr>
                <w:bCs/>
                <w:sz w:val="24"/>
              </w:rPr>
            </w:pPr>
            <w:r w:rsidRPr="005F5F7C">
              <w:rPr>
                <w:bCs/>
                <w:sz w:val="20"/>
              </w:rPr>
              <w:t>6</w:t>
            </w:r>
          </w:p>
        </w:tc>
        <w:tc>
          <w:tcPr>
            <w:tcW w:w="567" w:type="dxa"/>
          </w:tcPr>
          <w:p w:rsidR="005F5F7C" w:rsidRPr="005F5F7C" w:rsidRDefault="005F5F7C" w:rsidP="00BB0CD0">
            <w:pPr>
              <w:jc w:val="center"/>
              <w:rPr>
                <w:bCs/>
                <w:sz w:val="24"/>
              </w:rPr>
            </w:pPr>
            <w:r w:rsidRPr="005F5F7C">
              <w:rPr>
                <w:bCs/>
                <w:sz w:val="20"/>
              </w:rPr>
              <w:t>3</w:t>
            </w:r>
          </w:p>
        </w:tc>
        <w:tc>
          <w:tcPr>
            <w:tcW w:w="601" w:type="dxa"/>
            <w:shd w:val="clear" w:color="auto" w:fill="E6E6E6"/>
          </w:tcPr>
          <w:p w:rsidR="005F5F7C" w:rsidRPr="005F5F7C" w:rsidRDefault="005F5F7C" w:rsidP="00BB0CD0">
            <w:pPr>
              <w:jc w:val="center"/>
              <w:rPr>
                <w:bCs/>
                <w:sz w:val="24"/>
              </w:rPr>
            </w:pPr>
            <w:r w:rsidRPr="005F5F7C">
              <w:rPr>
                <w:bCs/>
                <w:sz w:val="20"/>
              </w:rPr>
              <w:t>9</w:t>
            </w:r>
          </w:p>
        </w:tc>
        <w:tc>
          <w:tcPr>
            <w:tcW w:w="567" w:type="dxa"/>
          </w:tcPr>
          <w:p w:rsidR="005F5F7C" w:rsidRPr="005F5F7C" w:rsidRDefault="005F5F7C" w:rsidP="00BB0CD0">
            <w:pPr>
              <w:jc w:val="center"/>
              <w:rPr>
                <w:bCs/>
                <w:sz w:val="24"/>
              </w:rPr>
            </w:pPr>
            <w:r w:rsidRPr="005F5F7C">
              <w:rPr>
                <w:bCs/>
                <w:sz w:val="20"/>
              </w:rPr>
              <w:t>2</w:t>
            </w:r>
          </w:p>
        </w:tc>
        <w:tc>
          <w:tcPr>
            <w:tcW w:w="601" w:type="dxa"/>
            <w:shd w:val="clear" w:color="auto" w:fill="E6E6E6"/>
          </w:tcPr>
          <w:p w:rsidR="005F5F7C" w:rsidRPr="005F5F7C" w:rsidRDefault="005F5F7C" w:rsidP="00BB0CD0">
            <w:pPr>
              <w:jc w:val="center"/>
              <w:rPr>
                <w:bCs/>
                <w:sz w:val="24"/>
              </w:rPr>
            </w:pPr>
            <w:r w:rsidRPr="005F5F7C">
              <w:rPr>
                <w:bCs/>
                <w:sz w:val="20"/>
              </w:rPr>
              <w:t>6</w:t>
            </w:r>
          </w:p>
        </w:tc>
        <w:tc>
          <w:tcPr>
            <w:tcW w:w="567" w:type="dxa"/>
          </w:tcPr>
          <w:p w:rsidR="005F5F7C" w:rsidRPr="005F5F7C" w:rsidRDefault="005F5F7C" w:rsidP="00BB0CD0">
            <w:pPr>
              <w:jc w:val="center"/>
              <w:rPr>
                <w:bCs/>
                <w:sz w:val="24"/>
              </w:rPr>
            </w:pPr>
            <w:r w:rsidRPr="005F5F7C">
              <w:rPr>
                <w:bCs/>
                <w:sz w:val="20"/>
              </w:rPr>
              <w:t>12</w:t>
            </w:r>
          </w:p>
        </w:tc>
        <w:tc>
          <w:tcPr>
            <w:tcW w:w="604" w:type="dxa"/>
            <w:shd w:val="clear" w:color="auto" w:fill="E6E6E6"/>
          </w:tcPr>
          <w:p w:rsidR="005F5F7C" w:rsidRPr="005F5F7C" w:rsidRDefault="005F5F7C" w:rsidP="00BB0CD0">
            <w:pPr>
              <w:jc w:val="center"/>
              <w:rPr>
                <w:bCs/>
                <w:sz w:val="24"/>
              </w:rPr>
            </w:pPr>
            <w:r w:rsidRPr="005F5F7C">
              <w:rPr>
                <w:bCs/>
                <w:sz w:val="20"/>
              </w:rPr>
              <w:t>37</w:t>
            </w:r>
          </w:p>
        </w:tc>
        <w:tc>
          <w:tcPr>
            <w:tcW w:w="567" w:type="dxa"/>
          </w:tcPr>
          <w:p w:rsidR="005F5F7C" w:rsidRPr="005F5F7C" w:rsidRDefault="005F5F7C" w:rsidP="00BB0CD0">
            <w:pPr>
              <w:jc w:val="center"/>
              <w:rPr>
                <w:bCs/>
                <w:sz w:val="24"/>
              </w:rPr>
            </w:pPr>
            <w:r w:rsidRPr="005F5F7C">
              <w:rPr>
                <w:bCs/>
                <w:sz w:val="20"/>
              </w:rPr>
              <w:t>10</w:t>
            </w:r>
          </w:p>
        </w:tc>
        <w:tc>
          <w:tcPr>
            <w:tcW w:w="604" w:type="dxa"/>
            <w:shd w:val="clear" w:color="auto" w:fill="E6E6E6"/>
          </w:tcPr>
          <w:p w:rsidR="005F5F7C" w:rsidRPr="005F5F7C" w:rsidRDefault="005F5F7C" w:rsidP="00BB0CD0">
            <w:pPr>
              <w:jc w:val="center"/>
              <w:rPr>
                <w:bCs/>
                <w:sz w:val="24"/>
              </w:rPr>
            </w:pPr>
            <w:r w:rsidRPr="005F5F7C">
              <w:rPr>
                <w:bCs/>
                <w:sz w:val="20"/>
              </w:rPr>
              <w:t>31</w:t>
            </w:r>
          </w:p>
        </w:tc>
        <w:tc>
          <w:tcPr>
            <w:tcW w:w="567" w:type="dxa"/>
          </w:tcPr>
          <w:p w:rsidR="005F5F7C" w:rsidRPr="005F5F7C" w:rsidRDefault="005F5F7C" w:rsidP="00BB0CD0">
            <w:pPr>
              <w:jc w:val="center"/>
              <w:rPr>
                <w:bCs/>
                <w:sz w:val="24"/>
              </w:rPr>
            </w:pPr>
            <w:r w:rsidRPr="005F5F7C">
              <w:rPr>
                <w:bCs/>
                <w:sz w:val="20"/>
              </w:rPr>
              <w:t>13</w:t>
            </w:r>
          </w:p>
        </w:tc>
        <w:tc>
          <w:tcPr>
            <w:tcW w:w="604" w:type="dxa"/>
            <w:shd w:val="clear" w:color="auto" w:fill="E6E6E6"/>
          </w:tcPr>
          <w:p w:rsidR="005F5F7C" w:rsidRPr="005F5F7C" w:rsidRDefault="005F5F7C" w:rsidP="00BB0CD0">
            <w:pPr>
              <w:jc w:val="center"/>
              <w:rPr>
                <w:bCs/>
                <w:sz w:val="24"/>
              </w:rPr>
            </w:pPr>
            <w:r w:rsidRPr="005F5F7C">
              <w:rPr>
                <w:bCs/>
                <w:sz w:val="20"/>
              </w:rPr>
              <w:t>40</w:t>
            </w:r>
          </w:p>
        </w:tc>
        <w:tc>
          <w:tcPr>
            <w:tcW w:w="567" w:type="dxa"/>
          </w:tcPr>
          <w:p w:rsidR="005F5F7C" w:rsidRPr="005F5F7C" w:rsidRDefault="005F5F7C" w:rsidP="00BB0CD0">
            <w:pPr>
              <w:jc w:val="center"/>
              <w:rPr>
                <w:bCs/>
                <w:sz w:val="24"/>
              </w:rPr>
            </w:pPr>
            <w:r w:rsidRPr="005F5F7C">
              <w:rPr>
                <w:bCs/>
                <w:sz w:val="20"/>
              </w:rPr>
              <w:t>18</w:t>
            </w:r>
          </w:p>
        </w:tc>
        <w:tc>
          <w:tcPr>
            <w:tcW w:w="604" w:type="dxa"/>
            <w:shd w:val="clear" w:color="auto" w:fill="E6E6E6"/>
          </w:tcPr>
          <w:p w:rsidR="005F5F7C" w:rsidRPr="005F5F7C" w:rsidRDefault="005F5F7C" w:rsidP="00BB0CD0">
            <w:pPr>
              <w:jc w:val="center"/>
              <w:rPr>
                <w:bCs/>
                <w:sz w:val="24"/>
              </w:rPr>
            </w:pPr>
            <w:r w:rsidRPr="005F5F7C">
              <w:rPr>
                <w:bCs/>
                <w:sz w:val="20"/>
              </w:rPr>
              <w:t>57</w:t>
            </w:r>
          </w:p>
        </w:tc>
      </w:tr>
      <w:tr w:rsidR="005F5F7C" w:rsidRPr="005F5F7C" w:rsidTr="005F5F7C">
        <w:trPr>
          <w:trHeight w:val="217"/>
        </w:trPr>
        <w:tc>
          <w:tcPr>
            <w:tcW w:w="1159" w:type="dxa"/>
            <w:shd w:val="clear" w:color="auto" w:fill="auto"/>
          </w:tcPr>
          <w:p w:rsidR="005F5F7C" w:rsidRPr="005F5F7C" w:rsidRDefault="005F5F7C" w:rsidP="00BB0CD0">
            <w:pPr>
              <w:jc w:val="center"/>
              <w:rPr>
                <w:b/>
                <w:bCs/>
                <w:sz w:val="24"/>
              </w:rPr>
            </w:pPr>
            <w:r w:rsidRPr="005F5F7C">
              <w:rPr>
                <w:b/>
                <w:bCs/>
                <w:sz w:val="20"/>
              </w:rPr>
              <w:t>2016/2017</w:t>
            </w:r>
          </w:p>
        </w:tc>
        <w:tc>
          <w:tcPr>
            <w:tcW w:w="568" w:type="dxa"/>
            <w:shd w:val="clear" w:color="auto" w:fill="auto"/>
          </w:tcPr>
          <w:p w:rsidR="005F5F7C" w:rsidRPr="005F5F7C" w:rsidRDefault="005F5F7C" w:rsidP="00BB0CD0">
            <w:pPr>
              <w:jc w:val="center"/>
              <w:rPr>
                <w:sz w:val="24"/>
              </w:rPr>
            </w:pPr>
            <w:r w:rsidRPr="005F5F7C">
              <w:rPr>
                <w:sz w:val="24"/>
              </w:rPr>
              <w:t>1</w:t>
            </w:r>
          </w:p>
        </w:tc>
        <w:tc>
          <w:tcPr>
            <w:tcW w:w="501" w:type="dxa"/>
            <w:shd w:val="clear" w:color="auto" w:fill="E6E6E6"/>
          </w:tcPr>
          <w:p w:rsidR="005F5F7C" w:rsidRPr="005F5F7C" w:rsidRDefault="005F5F7C" w:rsidP="00BB0CD0">
            <w:pPr>
              <w:jc w:val="center"/>
              <w:rPr>
                <w:sz w:val="24"/>
              </w:rPr>
            </w:pPr>
            <w:r w:rsidRPr="005F5F7C">
              <w:rPr>
                <w:sz w:val="24"/>
              </w:rPr>
              <w:t>5</w:t>
            </w:r>
          </w:p>
        </w:tc>
        <w:tc>
          <w:tcPr>
            <w:tcW w:w="567" w:type="dxa"/>
            <w:shd w:val="clear" w:color="auto" w:fill="auto"/>
          </w:tcPr>
          <w:p w:rsidR="005F5F7C" w:rsidRPr="005F5F7C" w:rsidRDefault="005F5F7C" w:rsidP="00BB0CD0">
            <w:pPr>
              <w:jc w:val="center"/>
              <w:rPr>
                <w:sz w:val="24"/>
              </w:rPr>
            </w:pPr>
            <w:r w:rsidRPr="005F5F7C">
              <w:rPr>
                <w:sz w:val="24"/>
              </w:rPr>
              <w:t>1</w:t>
            </w:r>
          </w:p>
        </w:tc>
        <w:tc>
          <w:tcPr>
            <w:tcW w:w="499" w:type="dxa"/>
            <w:shd w:val="clear" w:color="auto" w:fill="E6E6E6"/>
          </w:tcPr>
          <w:p w:rsidR="005F5F7C" w:rsidRPr="005F5F7C" w:rsidRDefault="005F5F7C" w:rsidP="00BB0CD0">
            <w:pPr>
              <w:jc w:val="center"/>
              <w:rPr>
                <w:sz w:val="24"/>
              </w:rPr>
            </w:pPr>
            <w:r w:rsidRPr="005F5F7C">
              <w:rPr>
                <w:sz w:val="24"/>
              </w:rPr>
              <w:t>5</w:t>
            </w:r>
          </w:p>
        </w:tc>
        <w:tc>
          <w:tcPr>
            <w:tcW w:w="567" w:type="dxa"/>
            <w:shd w:val="clear" w:color="auto" w:fill="auto"/>
          </w:tcPr>
          <w:p w:rsidR="005F5F7C" w:rsidRPr="005F5F7C" w:rsidRDefault="005F5F7C" w:rsidP="00BB0CD0">
            <w:pPr>
              <w:jc w:val="center"/>
              <w:rPr>
                <w:sz w:val="24"/>
              </w:rPr>
            </w:pPr>
            <w:r w:rsidRPr="005F5F7C">
              <w:rPr>
                <w:sz w:val="24"/>
              </w:rPr>
              <w:t>1</w:t>
            </w:r>
          </w:p>
        </w:tc>
        <w:tc>
          <w:tcPr>
            <w:tcW w:w="601" w:type="dxa"/>
            <w:shd w:val="clear" w:color="auto" w:fill="E6E6E6"/>
          </w:tcPr>
          <w:p w:rsidR="005F5F7C" w:rsidRPr="005F5F7C" w:rsidRDefault="005F5F7C" w:rsidP="00BB0CD0">
            <w:pPr>
              <w:jc w:val="center"/>
              <w:rPr>
                <w:sz w:val="24"/>
              </w:rPr>
            </w:pPr>
            <w:r w:rsidRPr="005F5F7C">
              <w:rPr>
                <w:sz w:val="24"/>
              </w:rPr>
              <w:t>5</w:t>
            </w:r>
          </w:p>
        </w:tc>
        <w:tc>
          <w:tcPr>
            <w:tcW w:w="567" w:type="dxa"/>
            <w:shd w:val="clear" w:color="auto" w:fill="auto"/>
          </w:tcPr>
          <w:p w:rsidR="005F5F7C" w:rsidRPr="005F5F7C" w:rsidRDefault="005F5F7C" w:rsidP="00BB0CD0">
            <w:pPr>
              <w:jc w:val="center"/>
              <w:rPr>
                <w:sz w:val="24"/>
              </w:rPr>
            </w:pPr>
            <w:r w:rsidRPr="005F5F7C">
              <w:rPr>
                <w:sz w:val="24"/>
              </w:rPr>
              <w:t>0</w:t>
            </w:r>
          </w:p>
        </w:tc>
        <w:tc>
          <w:tcPr>
            <w:tcW w:w="601" w:type="dxa"/>
            <w:shd w:val="clear" w:color="auto" w:fill="E6E6E6"/>
          </w:tcPr>
          <w:p w:rsidR="005F5F7C" w:rsidRPr="005F5F7C" w:rsidRDefault="005F5F7C" w:rsidP="00BB0CD0">
            <w:pPr>
              <w:jc w:val="center"/>
              <w:rPr>
                <w:sz w:val="24"/>
              </w:rPr>
            </w:pPr>
            <w:r w:rsidRPr="005F5F7C">
              <w:rPr>
                <w:sz w:val="24"/>
              </w:rPr>
              <w:t>0</w:t>
            </w:r>
          </w:p>
        </w:tc>
        <w:tc>
          <w:tcPr>
            <w:tcW w:w="567" w:type="dxa"/>
            <w:shd w:val="clear" w:color="auto" w:fill="auto"/>
          </w:tcPr>
          <w:p w:rsidR="005F5F7C" w:rsidRPr="005F5F7C" w:rsidRDefault="005F5F7C" w:rsidP="00BB0CD0">
            <w:pPr>
              <w:jc w:val="center"/>
              <w:rPr>
                <w:sz w:val="24"/>
              </w:rPr>
            </w:pPr>
            <w:r w:rsidRPr="005F5F7C">
              <w:rPr>
                <w:sz w:val="24"/>
              </w:rPr>
              <w:t>10</w:t>
            </w:r>
          </w:p>
        </w:tc>
        <w:tc>
          <w:tcPr>
            <w:tcW w:w="604" w:type="dxa"/>
            <w:shd w:val="clear" w:color="auto" w:fill="E6E6E6"/>
          </w:tcPr>
          <w:p w:rsidR="005F5F7C" w:rsidRPr="005F5F7C" w:rsidRDefault="005F5F7C" w:rsidP="00BB0CD0">
            <w:pPr>
              <w:jc w:val="center"/>
              <w:rPr>
                <w:sz w:val="24"/>
              </w:rPr>
            </w:pPr>
            <w:r w:rsidRPr="005F5F7C">
              <w:rPr>
                <w:sz w:val="24"/>
              </w:rPr>
              <w:t>47</w:t>
            </w:r>
          </w:p>
        </w:tc>
        <w:tc>
          <w:tcPr>
            <w:tcW w:w="567" w:type="dxa"/>
            <w:shd w:val="clear" w:color="auto" w:fill="auto"/>
          </w:tcPr>
          <w:p w:rsidR="005F5F7C" w:rsidRPr="005F5F7C" w:rsidRDefault="005F5F7C" w:rsidP="00BB0CD0">
            <w:pPr>
              <w:jc w:val="center"/>
              <w:rPr>
                <w:sz w:val="24"/>
              </w:rPr>
            </w:pPr>
            <w:r w:rsidRPr="005F5F7C">
              <w:rPr>
                <w:sz w:val="24"/>
              </w:rPr>
              <w:t>8</w:t>
            </w:r>
          </w:p>
        </w:tc>
        <w:tc>
          <w:tcPr>
            <w:tcW w:w="604" w:type="dxa"/>
            <w:shd w:val="clear" w:color="auto" w:fill="E6E6E6"/>
          </w:tcPr>
          <w:p w:rsidR="005F5F7C" w:rsidRPr="005F5F7C" w:rsidRDefault="005F5F7C" w:rsidP="00BB0CD0">
            <w:pPr>
              <w:jc w:val="center"/>
              <w:rPr>
                <w:sz w:val="24"/>
              </w:rPr>
            </w:pPr>
            <w:r w:rsidRPr="005F5F7C">
              <w:rPr>
                <w:sz w:val="24"/>
              </w:rPr>
              <w:t>38</w:t>
            </w:r>
          </w:p>
        </w:tc>
        <w:tc>
          <w:tcPr>
            <w:tcW w:w="567" w:type="dxa"/>
            <w:shd w:val="clear" w:color="auto" w:fill="auto"/>
          </w:tcPr>
          <w:p w:rsidR="005F5F7C" w:rsidRPr="005F5F7C" w:rsidRDefault="005F5F7C" w:rsidP="00BB0CD0">
            <w:pPr>
              <w:jc w:val="center"/>
              <w:rPr>
                <w:sz w:val="24"/>
              </w:rPr>
            </w:pPr>
            <w:r w:rsidRPr="005F5F7C">
              <w:rPr>
                <w:sz w:val="24"/>
              </w:rPr>
              <w:t>9</w:t>
            </w:r>
          </w:p>
        </w:tc>
        <w:tc>
          <w:tcPr>
            <w:tcW w:w="604" w:type="dxa"/>
            <w:shd w:val="clear" w:color="auto" w:fill="E6E6E6"/>
          </w:tcPr>
          <w:p w:rsidR="005F5F7C" w:rsidRPr="005F5F7C" w:rsidRDefault="005F5F7C" w:rsidP="00BB0CD0">
            <w:pPr>
              <w:jc w:val="center"/>
              <w:rPr>
                <w:sz w:val="24"/>
              </w:rPr>
            </w:pPr>
            <w:r w:rsidRPr="005F5F7C">
              <w:rPr>
                <w:sz w:val="24"/>
              </w:rPr>
              <w:t>43</w:t>
            </w:r>
          </w:p>
        </w:tc>
        <w:tc>
          <w:tcPr>
            <w:tcW w:w="567" w:type="dxa"/>
            <w:shd w:val="clear" w:color="auto" w:fill="auto"/>
          </w:tcPr>
          <w:p w:rsidR="005F5F7C" w:rsidRPr="005F5F7C" w:rsidRDefault="005F5F7C" w:rsidP="00BB0CD0">
            <w:pPr>
              <w:jc w:val="center"/>
              <w:rPr>
                <w:sz w:val="24"/>
              </w:rPr>
            </w:pPr>
            <w:r w:rsidRPr="005F5F7C">
              <w:rPr>
                <w:sz w:val="24"/>
              </w:rPr>
              <w:t>12</w:t>
            </w:r>
          </w:p>
        </w:tc>
        <w:tc>
          <w:tcPr>
            <w:tcW w:w="604" w:type="dxa"/>
            <w:shd w:val="clear" w:color="auto" w:fill="E6E6E6"/>
          </w:tcPr>
          <w:p w:rsidR="005F5F7C" w:rsidRPr="005F5F7C" w:rsidRDefault="005F5F7C" w:rsidP="00BB0CD0">
            <w:pPr>
              <w:jc w:val="center"/>
              <w:rPr>
                <w:sz w:val="24"/>
              </w:rPr>
            </w:pPr>
            <w:r w:rsidRPr="005F5F7C">
              <w:rPr>
                <w:sz w:val="24"/>
              </w:rPr>
              <w:t>57</w:t>
            </w:r>
          </w:p>
        </w:tc>
      </w:tr>
      <w:tr w:rsidR="005F5F7C" w:rsidRPr="005F5F7C" w:rsidTr="005F5F7C">
        <w:trPr>
          <w:trHeight w:val="217"/>
        </w:trPr>
        <w:tc>
          <w:tcPr>
            <w:tcW w:w="1159" w:type="dxa"/>
            <w:shd w:val="clear" w:color="auto" w:fill="auto"/>
          </w:tcPr>
          <w:p w:rsidR="005F5F7C" w:rsidRPr="005F5F7C" w:rsidRDefault="005F5F7C" w:rsidP="00BB0CD0">
            <w:pPr>
              <w:jc w:val="center"/>
              <w:rPr>
                <w:b/>
                <w:bCs/>
                <w:sz w:val="24"/>
              </w:rPr>
            </w:pPr>
            <w:r w:rsidRPr="005F5F7C">
              <w:rPr>
                <w:b/>
                <w:bCs/>
                <w:sz w:val="20"/>
              </w:rPr>
              <w:t>2017/2018</w:t>
            </w:r>
          </w:p>
        </w:tc>
        <w:tc>
          <w:tcPr>
            <w:tcW w:w="568" w:type="dxa"/>
            <w:shd w:val="clear" w:color="auto" w:fill="auto"/>
          </w:tcPr>
          <w:p w:rsidR="005F5F7C" w:rsidRPr="005F5F7C" w:rsidRDefault="005F5F7C" w:rsidP="00BB0CD0">
            <w:pPr>
              <w:jc w:val="center"/>
              <w:rPr>
                <w:sz w:val="24"/>
              </w:rPr>
            </w:pPr>
            <w:r w:rsidRPr="005F5F7C">
              <w:rPr>
                <w:sz w:val="24"/>
              </w:rPr>
              <w:t>3</w:t>
            </w:r>
          </w:p>
        </w:tc>
        <w:tc>
          <w:tcPr>
            <w:tcW w:w="501" w:type="dxa"/>
            <w:shd w:val="clear" w:color="auto" w:fill="E6E6E6"/>
          </w:tcPr>
          <w:p w:rsidR="005F5F7C" w:rsidRPr="005F5F7C" w:rsidRDefault="005F5F7C" w:rsidP="00BB0CD0">
            <w:pPr>
              <w:jc w:val="center"/>
              <w:rPr>
                <w:sz w:val="24"/>
              </w:rPr>
            </w:pPr>
            <w:r w:rsidRPr="005F5F7C">
              <w:rPr>
                <w:sz w:val="24"/>
              </w:rPr>
              <w:t>8</w:t>
            </w:r>
          </w:p>
        </w:tc>
        <w:tc>
          <w:tcPr>
            <w:tcW w:w="567" w:type="dxa"/>
            <w:shd w:val="clear" w:color="auto" w:fill="auto"/>
          </w:tcPr>
          <w:p w:rsidR="005F5F7C" w:rsidRPr="005F5F7C" w:rsidRDefault="005F5F7C" w:rsidP="00BB0CD0">
            <w:pPr>
              <w:jc w:val="center"/>
              <w:rPr>
                <w:sz w:val="24"/>
              </w:rPr>
            </w:pPr>
            <w:r w:rsidRPr="005F5F7C">
              <w:rPr>
                <w:sz w:val="24"/>
              </w:rPr>
              <w:t>2</w:t>
            </w:r>
          </w:p>
        </w:tc>
        <w:tc>
          <w:tcPr>
            <w:tcW w:w="499" w:type="dxa"/>
            <w:shd w:val="clear" w:color="auto" w:fill="E6E6E6"/>
          </w:tcPr>
          <w:p w:rsidR="005F5F7C" w:rsidRPr="005F5F7C" w:rsidRDefault="005F5F7C" w:rsidP="00BB0CD0">
            <w:pPr>
              <w:jc w:val="center"/>
              <w:rPr>
                <w:sz w:val="24"/>
              </w:rPr>
            </w:pPr>
            <w:r w:rsidRPr="005F5F7C">
              <w:rPr>
                <w:sz w:val="24"/>
              </w:rPr>
              <w:t>5</w:t>
            </w:r>
          </w:p>
        </w:tc>
        <w:tc>
          <w:tcPr>
            <w:tcW w:w="567" w:type="dxa"/>
            <w:shd w:val="clear" w:color="auto" w:fill="auto"/>
          </w:tcPr>
          <w:p w:rsidR="005F5F7C" w:rsidRPr="005F5F7C" w:rsidRDefault="005F5F7C" w:rsidP="00BB0CD0">
            <w:pPr>
              <w:jc w:val="center"/>
              <w:rPr>
                <w:sz w:val="24"/>
              </w:rPr>
            </w:pPr>
            <w:r w:rsidRPr="005F5F7C">
              <w:rPr>
                <w:sz w:val="24"/>
              </w:rPr>
              <w:t>11</w:t>
            </w:r>
          </w:p>
        </w:tc>
        <w:tc>
          <w:tcPr>
            <w:tcW w:w="601" w:type="dxa"/>
            <w:shd w:val="clear" w:color="auto" w:fill="E6E6E6"/>
          </w:tcPr>
          <w:p w:rsidR="005F5F7C" w:rsidRPr="005F5F7C" w:rsidRDefault="005F5F7C" w:rsidP="00BB0CD0">
            <w:pPr>
              <w:jc w:val="center"/>
              <w:rPr>
                <w:sz w:val="24"/>
              </w:rPr>
            </w:pPr>
            <w:r w:rsidRPr="005F5F7C">
              <w:rPr>
                <w:sz w:val="24"/>
              </w:rPr>
              <w:t>31</w:t>
            </w:r>
          </w:p>
        </w:tc>
        <w:tc>
          <w:tcPr>
            <w:tcW w:w="567" w:type="dxa"/>
            <w:shd w:val="clear" w:color="auto" w:fill="auto"/>
          </w:tcPr>
          <w:p w:rsidR="005F5F7C" w:rsidRPr="005F5F7C" w:rsidRDefault="005F5F7C" w:rsidP="00BB0CD0">
            <w:pPr>
              <w:jc w:val="center"/>
              <w:rPr>
                <w:sz w:val="24"/>
              </w:rPr>
            </w:pPr>
            <w:r w:rsidRPr="005F5F7C">
              <w:rPr>
                <w:sz w:val="24"/>
              </w:rPr>
              <w:t>6</w:t>
            </w:r>
          </w:p>
        </w:tc>
        <w:tc>
          <w:tcPr>
            <w:tcW w:w="601" w:type="dxa"/>
            <w:shd w:val="clear" w:color="auto" w:fill="E6E6E6"/>
          </w:tcPr>
          <w:p w:rsidR="005F5F7C" w:rsidRPr="005F5F7C" w:rsidRDefault="005F5F7C" w:rsidP="00BB0CD0">
            <w:pPr>
              <w:rPr>
                <w:sz w:val="24"/>
              </w:rPr>
            </w:pPr>
            <w:r w:rsidRPr="005F5F7C">
              <w:rPr>
                <w:sz w:val="24"/>
              </w:rPr>
              <w:t>17</w:t>
            </w:r>
          </w:p>
        </w:tc>
        <w:tc>
          <w:tcPr>
            <w:tcW w:w="567" w:type="dxa"/>
            <w:shd w:val="clear" w:color="auto" w:fill="auto"/>
          </w:tcPr>
          <w:p w:rsidR="005F5F7C" w:rsidRPr="005F5F7C" w:rsidRDefault="005F5F7C" w:rsidP="00BB0CD0">
            <w:pPr>
              <w:jc w:val="center"/>
              <w:rPr>
                <w:sz w:val="24"/>
              </w:rPr>
            </w:pPr>
            <w:r w:rsidRPr="005F5F7C">
              <w:rPr>
                <w:sz w:val="24"/>
              </w:rPr>
              <w:t>13</w:t>
            </w:r>
          </w:p>
        </w:tc>
        <w:tc>
          <w:tcPr>
            <w:tcW w:w="604" w:type="dxa"/>
            <w:shd w:val="clear" w:color="auto" w:fill="E6E6E6"/>
          </w:tcPr>
          <w:p w:rsidR="005F5F7C" w:rsidRPr="005F5F7C" w:rsidRDefault="005F5F7C" w:rsidP="00BB0CD0">
            <w:pPr>
              <w:jc w:val="center"/>
              <w:rPr>
                <w:sz w:val="24"/>
              </w:rPr>
            </w:pPr>
            <w:r w:rsidRPr="005F5F7C">
              <w:rPr>
                <w:sz w:val="24"/>
              </w:rPr>
              <w:t>36</w:t>
            </w:r>
          </w:p>
        </w:tc>
        <w:tc>
          <w:tcPr>
            <w:tcW w:w="567" w:type="dxa"/>
            <w:shd w:val="clear" w:color="auto" w:fill="auto"/>
          </w:tcPr>
          <w:p w:rsidR="005F5F7C" w:rsidRPr="005F5F7C" w:rsidRDefault="005F5F7C" w:rsidP="00BB0CD0">
            <w:pPr>
              <w:jc w:val="center"/>
              <w:rPr>
                <w:sz w:val="24"/>
              </w:rPr>
            </w:pPr>
            <w:r w:rsidRPr="005F5F7C">
              <w:rPr>
                <w:sz w:val="24"/>
              </w:rPr>
              <w:t>15</w:t>
            </w:r>
          </w:p>
        </w:tc>
        <w:tc>
          <w:tcPr>
            <w:tcW w:w="604" w:type="dxa"/>
            <w:shd w:val="clear" w:color="auto" w:fill="E6E6E6"/>
          </w:tcPr>
          <w:p w:rsidR="005F5F7C" w:rsidRPr="005F5F7C" w:rsidRDefault="005F5F7C" w:rsidP="00BB0CD0">
            <w:pPr>
              <w:jc w:val="center"/>
              <w:rPr>
                <w:sz w:val="24"/>
              </w:rPr>
            </w:pPr>
            <w:r w:rsidRPr="005F5F7C">
              <w:rPr>
                <w:sz w:val="24"/>
              </w:rPr>
              <w:t>42</w:t>
            </w:r>
          </w:p>
        </w:tc>
        <w:tc>
          <w:tcPr>
            <w:tcW w:w="567" w:type="dxa"/>
            <w:shd w:val="clear" w:color="auto" w:fill="auto"/>
          </w:tcPr>
          <w:p w:rsidR="005F5F7C" w:rsidRPr="005F5F7C" w:rsidRDefault="005F5F7C" w:rsidP="00BB0CD0">
            <w:pPr>
              <w:jc w:val="center"/>
              <w:rPr>
                <w:sz w:val="24"/>
              </w:rPr>
            </w:pPr>
            <w:r w:rsidRPr="005F5F7C">
              <w:rPr>
                <w:sz w:val="24"/>
              </w:rPr>
              <w:t>9</w:t>
            </w:r>
          </w:p>
        </w:tc>
        <w:tc>
          <w:tcPr>
            <w:tcW w:w="604" w:type="dxa"/>
            <w:shd w:val="clear" w:color="auto" w:fill="E6E6E6"/>
          </w:tcPr>
          <w:p w:rsidR="005F5F7C" w:rsidRPr="005F5F7C" w:rsidRDefault="005F5F7C" w:rsidP="00BB0CD0">
            <w:pPr>
              <w:jc w:val="center"/>
              <w:rPr>
                <w:sz w:val="24"/>
              </w:rPr>
            </w:pPr>
            <w:r w:rsidRPr="005F5F7C">
              <w:rPr>
                <w:sz w:val="24"/>
              </w:rPr>
              <w:t>25</w:t>
            </w:r>
          </w:p>
        </w:tc>
        <w:tc>
          <w:tcPr>
            <w:tcW w:w="567" w:type="dxa"/>
            <w:shd w:val="clear" w:color="auto" w:fill="auto"/>
          </w:tcPr>
          <w:p w:rsidR="005F5F7C" w:rsidRPr="005F5F7C" w:rsidRDefault="005F5F7C" w:rsidP="00BB0CD0">
            <w:pPr>
              <w:jc w:val="center"/>
              <w:rPr>
                <w:sz w:val="24"/>
              </w:rPr>
            </w:pPr>
            <w:r w:rsidRPr="005F5F7C">
              <w:rPr>
                <w:sz w:val="24"/>
              </w:rPr>
              <w:t>13</w:t>
            </w:r>
          </w:p>
        </w:tc>
        <w:tc>
          <w:tcPr>
            <w:tcW w:w="604" w:type="dxa"/>
            <w:shd w:val="clear" w:color="auto" w:fill="E6E6E6"/>
          </w:tcPr>
          <w:p w:rsidR="005F5F7C" w:rsidRPr="005F5F7C" w:rsidRDefault="005F5F7C" w:rsidP="00BB0CD0">
            <w:pPr>
              <w:jc w:val="center"/>
              <w:rPr>
                <w:sz w:val="24"/>
              </w:rPr>
            </w:pPr>
            <w:r w:rsidRPr="005F5F7C">
              <w:rPr>
                <w:sz w:val="24"/>
              </w:rPr>
              <w:t>36</w:t>
            </w:r>
          </w:p>
        </w:tc>
      </w:tr>
      <w:tr w:rsidR="005F5F7C" w:rsidRPr="005F5F7C" w:rsidTr="005F5F7C">
        <w:trPr>
          <w:trHeight w:val="217"/>
        </w:trPr>
        <w:tc>
          <w:tcPr>
            <w:tcW w:w="1159" w:type="dxa"/>
            <w:shd w:val="clear" w:color="auto" w:fill="E6E6E6"/>
          </w:tcPr>
          <w:p w:rsidR="005F5F7C" w:rsidRPr="005F5F7C" w:rsidRDefault="005F5F7C" w:rsidP="00BB0CD0">
            <w:pPr>
              <w:jc w:val="center"/>
              <w:rPr>
                <w:b/>
                <w:bCs/>
                <w:sz w:val="24"/>
              </w:rPr>
            </w:pPr>
            <w:r w:rsidRPr="005F5F7C">
              <w:rPr>
                <w:b/>
                <w:bCs/>
                <w:sz w:val="20"/>
              </w:rPr>
              <w:t>2018/2019</w:t>
            </w:r>
          </w:p>
        </w:tc>
        <w:tc>
          <w:tcPr>
            <w:tcW w:w="568" w:type="dxa"/>
            <w:shd w:val="clear" w:color="auto" w:fill="E6E6E6"/>
          </w:tcPr>
          <w:p w:rsidR="005F5F7C" w:rsidRPr="005F5F7C" w:rsidRDefault="005F5F7C" w:rsidP="00BB0CD0">
            <w:pPr>
              <w:jc w:val="center"/>
              <w:rPr>
                <w:b/>
                <w:sz w:val="24"/>
              </w:rPr>
            </w:pPr>
            <w:r w:rsidRPr="005F5F7C">
              <w:rPr>
                <w:b/>
                <w:sz w:val="24"/>
              </w:rPr>
              <w:t>5</w:t>
            </w:r>
          </w:p>
        </w:tc>
        <w:tc>
          <w:tcPr>
            <w:tcW w:w="501" w:type="dxa"/>
            <w:shd w:val="clear" w:color="auto" w:fill="E6E6E6"/>
          </w:tcPr>
          <w:p w:rsidR="005F5F7C" w:rsidRPr="005F5F7C" w:rsidRDefault="005F5F7C" w:rsidP="00BB0CD0">
            <w:pPr>
              <w:jc w:val="center"/>
              <w:rPr>
                <w:b/>
                <w:sz w:val="24"/>
              </w:rPr>
            </w:pPr>
            <w:r w:rsidRPr="005F5F7C">
              <w:rPr>
                <w:b/>
                <w:sz w:val="24"/>
              </w:rPr>
              <w:t>15</w:t>
            </w:r>
          </w:p>
        </w:tc>
        <w:tc>
          <w:tcPr>
            <w:tcW w:w="567" w:type="dxa"/>
            <w:shd w:val="clear" w:color="auto" w:fill="E6E6E6"/>
          </w:tcPr>
          <w:p w:rsidR="005F5F7C" w:rsidRPr="005F5F7C" w:rsidRDefault="005F5F7C" w:rsidP="00BB0CD0">
            <w:pPr>
              <w:jc w:val="center"/>
              <w:rPr>
                <w:b/>
                <w:sz w:val="24"/>
              </w:rPr>
            </w:pPr>
            <w:r w:rsidRPr="005F5F7C">
              <w:rPr>
                <w:b/>
                <w:sz w:val="24"/>
              </w:rPr>
              <w:t>2</w:t>
            </w:r>
          </w:p>
        </w:tc>
        <w:tc>
          <w:tcPr>
            <w:tcW w:w="499" w:type="dxa"/>
            <w:shd w:val="clear" w:color="auto" w:fill="E6E6E6"/>
          </w:tcPr>
          <w:p w:rsidR="005F5F7C" w:rsidRPr="005F5F7C" w:rsidRDefault="005F5F7C" w:rsidP="00BB0CD0">
            <w:pPr>
              <w:jc w:val="center"/>
              <w:rPr>
                <w:b/>
                <w:sz w:val="24"/>
              </w:rPr>
            </w:pPr>
            <w:r w:rsidRPr="005F5F7C">
              <w:rPr>
                <w:b/>
                <w:sz w:val="24"/>
              </w:rPr>
              <w:t>6</w:t>
            </w:r>
          </w:p>
        </w:tc>
        <w:tc>
          <w:tcPr>
            <w:tcW w:w="567" w:type="dxa"/>
            <w:shd w:val="clear" w:color="auto" w:fill="E6E6E6"/>
          </w:tcPr>
          <w:p w:rsidR="005F5F7C" w:rsidRPr="005F5F7C" w:rsidRDefault="005F5F7C" w:rsidP="00BB0CD0">
            <w:pPr>
              <w:jc w:val="center"/>
              <w:rPr>
                <w:b/>
                <w:sz w:val="24"/>
              </w:rPr>
            </w:pPr>
            <w:r w:rsidRPr="005F5F7C">
              <w:rPr>
                <w:b/>
                <w:sz w:val="24"/>
              </w:rPr>
              <w:t>4</w:t>
            </w:r>
          </w:p>
        </w:tc>
        <w:tc>
          <w:tcPr>
            <w:tcW w:w="601" w:type="dxa"/>
            <w:shd w:val="clear" w:color="auto" w:fill="E6E6E6"/>
          </w:tcPr>
          <w:p w:rsidR="005F5F7C" w:rsidRPr="005F5F7C" w:rsidRDefault="005F5F7C" w:rsidP="00BB0CD0">
            <w:pPr>
              <w:jc w:val="center"/>
              <w:rPr>
                <w:b/>
                <w:sz w:val="24"/>
              </w:rPr>
            </w:pPr>
            <w:r w:rsidRPr="005F5F7C">
              <w:rPr>
                <w:b/>
                <w:sz w:val="24"/>
              </w:rPr>
              <w:t>12</w:t>
            </w:r>
          </w:p>
        </w:tc>
        <w:tc>
          <w:tcPr>
            <w:tcW w:w="567" w:type="dxa"/>
            <w:shd w:val="clear" w:color="auto" w:fill="E6E6E6"/>
          </w:tcPr>
          <w:p w:rsidR="005F5F7C" w:rsidRPr="005F5F7C" w:rsidRDefault="005F5F7C" w:rsidP="00BB0CD0">
            <w:pPr>
              <w:jc w:val="center"/>
              <w:rPr>
                <w:b/>
                <w:sz w:val="24"/>
              </w:rPr>
            </w:pPr>
            <w:r w:rsidRPr="005F5F7C">
              <w:rPr>
                <w:b/>
                <w:sz w:val="24"/>
              </w:rPr>
              <w:t>2</w:t>
            </w:r>
          </w:p>
        </w:tc>
        <w:tc>
          <w:tcPr>
            <w:tcW w:w="601" w:type="dxa"/>
            <w:shd w:val="clear" w:color="auto" w:fill="E6E6E6"/>
          </w:tcPr>
          <w:p w:rsidR="005F5F7C" w:rsidRPr="005F5F7C" w:rsidRDefault="005F5F7C" w:rsidP="00BB0CD0">
            <w:pPr>
              <w:rPr>
                <w:b/>
                <w:sz w:val="24"/>
              </w:rPr>
            </w:pPr>
            <w:r w:rsidRPr="005F5F7C">
              <w:rPr>
                <w:b/>
                <w:sz w:val="24"/>
              </w:rPr>
              <w:t>6</w:t>
            </w:r>
          </w:p>
        </w:tc>
        <w:tc>
          <w:tcPr>
            <w:tcW w:w="567" w:type="dxa"/>
            <w:shd w:val="clear" w:color="auto" w:fill="E6E6E6"/>
          </w:tcPr>
          <w:p w:rsidR="005F5F7C" w:rsidRPr="005F5F7C" w:rsidRDefault="005F5F7C" w:rsidP="00BB0CD0">
            <w:pPr>
              <w:jc w:val="center"/>
              <w:rPr>
                <w:b/>
                <w:sz w:val="24"/>
              </w:rPr>
            </w:pPr>
            <w:r w:rsidRPr="005F5F7C">
              <w:rPr>
                <w:b/>
                <w:sz w:val="24"/>
              </w:rPr>
              <w:t>14</w:t>
            </w:r>
          </w:p>
        </w:tc>
        <w:tc>
          <w:tcPr>
            <w:tcW w:w="604" w:type="dxa"/>
            <w:shd w:val="clear" w:color="auto" w:fill="E6E6E6"/>
          </w:tcPr>
          <w:p w:rsidR="005F5F7C" w:rsidRPr="005F5F7C" w:rsidRDefault="005F5F7C" w:rsidP="00BB0CD0">
            <w:pPr>
              <w:jc w:val="center"/>
              <w:rPr>
                <w:b/>
                <w:sz w:val="24"/>
              </w:rPr>
            </w:pPr>
            <w:r w:rsidRPr="005F5F7C">
              <w:rPr>
                <w:b/>
                <w:sz w:val="24"/>
              </w:rPr>
              <w:t>44</w:t>
            </w:r>
          </w:p>
        </w:tc>
        <w:tc>
          <w:tcPr>
            <w:tcW w:w="567" w:type="dxa"/>
            <w:shd w:val="clear" w:color="auto" w:fill="E6E6E6"/>
          </w:tcPr>
          <w:p w:rsidR="005F5F7C" w:rsidRPr="005F5F7C" w:rsidRDefault="005F5F7C" w:rsidP="00BB0CD0">
            <w:pPr>
              <w:jc w:val="center"/>
              <w:rPr>
                <w:b/>
                <w:sz w:val="24"/>
              </w:rPr>
            </w:pPr>
            <w:r w:rsidRPr="005F5F7C">
              <w:rPr>
                <w:b/>
                <w:sz w:val="24"/>
              </w:rPr>
              <w:t>11</w:t>
            </w:r>
          </w:p>
        </w:tc>
        <w:tc>
          <w:tcPr>
            <w:tcW w:w="604" w:type="dxa"/>
            <w:shd w:val="clear" w:color="auto" w:fill="E6E6E6"/>
          </w:tcPr>
          <w:p w:rsidR="005F5F7C" w:rsidRPr="005F5F7C" w:rsidRDefault="005F5F7C" w:rsidP="00BB0CD0">
            <w:pPr>
              <w:jc w:val="center"/>
              <w:rPr>
                <w:b/>
                <w:sz w:val="24"/>
              </w:rPr>
            </w:pPr>
            <w:r w:rsidRPr="005F5F7C">
              <w:rPr>
                <w:b/>
                <w:sz w:val="24"/>
              </w:rPr>
              <w:t>34</w:t>
            </w:r>
          </w:p>
        </w:tc>
        <w:tc>
          <w:tcPr>
            <w:tcW w:w="567" w:type="dxa"/>
            <w:shd w:val="clear" w:color="auto" w:fill="E6E6E6"/>
          </w:tcPr>
          <w:p w:rsidR="005F5F7C" w:rsidRPr="005F5F7C" w:rsidRDefault="005F5F7C" w:rsidP="00BB0CD0">
            <w:pPr>
              <w:jc w:val="center"/>
              <w:rPr>
                <w:b/>
                <w:sz w:val="24"/>
              </w:rPr>
            </w:pPr>
            <w:r w:rsidRPr="005F5F7C">
              <w:rPr>
                <w:b/>
                <w:sz w:val="24"/>
              </w:rPr>
              <w:t>9</w:t>
            </w:r>
          </w:p>
        </w:tc>
        <w:tc>
          <w:tcPr>
            <w:tcW w:w="604" w:type="dxa"/>
            <w:shd w:val="clear" w:color="auto" w:fill="E6E6E6"/>
          </w:tcPr>
          <w:p w:rsidR="005F5F7C" w:rsidRPr="005F5F7C" w:rsidRDefault="005F5F7C" w:rsidP="00BB0CD0">
            <w:pPr>
              <w:jc w:val="center"/>
              <w:rPr>
                <w:b/>
                <w:sz w:val="24"/>
              </w:rPr>
            </w:pPr>
            <w:r w:rsidRPr="005F5F7C">
              <w:rPr>
                <w:b/>
                <w:sz w:val="24"/>
              </w:rPr>
              <w:t>27</w:t>
            </w:r>
          </w:p>
        </w:tc>
        <w:tc>
          <w:tcPr>
            <w:tcW w:w="567" w:type="dxa"/>
            <w:shd w:val="clear" w:color="auto" w:fill="E6E6E6"/>
          </w:tcPr>
          <w:p w:rsidR="005F5F7C" w:rsidRPr="005F5F7C" w:rsidRDefault="005F5F7C" w:rsidP="00BB0CD0">
            <w:pPr>
              <w:jc w:val="center"/>
              <w:rPr>
                <w:b/>
                <w:sz w:val="24"/>
              </w:rPr>
            </w:pPr>
            <w:r w:rsidRPr="005F5F7C">
              <w:rPr>
                <w:b/>
                <w:sz w:val="24"/>
              </w:rPr>
              <w:t>17</w:t>
            </w:r>
          </w:p>
        </w:tc>
        <w:tc>
          <w:tcPr>
            <w:tcW w:w="604" w:type="dxa"/>
            <w:shd w:val="clear" w:color="auto" w:fill="E6E6E6"/>
          </w:tcPr>
          <w:p w:rsidR="005F5F7C" w:rsidRPr="005F5F7C" w:rsidRDefault="005F5F7C" w:rsidP="00BB0CD0">
            <w:pPr>
              <w:jc w:val="center"/>
              <w:rPr>
                <w:b/>
                <w:sz w:val="24"/>
              </w:rPr>
            </w:pPr>
            <w:r w:rsidRPr="005F5F7C">
              <w:rPr>
                <w:b/>
                <w:sz w:val="24"/>
              </w:rPr>
              <w:t>53</w:t>
            </w:r>
          </w:p>
        </w:tc>
      </w:tr>
    </w:tbl>
    <w:p w:rsidR="005F5F7C" w:rsidRPr="005F5F7C" w:rsidRDefault="005F5F7C" w:rsidP="005F5F7C">
      <w:pPr>
        <w:jc w:val="both"/>
        <w:rPr>
          <w:sz w:val="24"/>
        </w:rPr>
      </w:pPr>
      <w:r w:rsidRPr="005F5F7C">
        <w:rPr>
          <w:sz w:val="24"/>
        </w:rPr>
        <w:t xml:space="preserve"> По сравнению с  5-ми классами прошлого учебного  года  адаптация нынешнего 5 класса прошла успешнее. Уровень тревожных детей  к концу адаптационного периода снизился.</w:t>
      </w:r>
    </w:p>
    <w:p w:rsidR="005F5F7C" w:rsidRPr="00BB5566" w:rsidRDefault="005F5F7C" w:rsidP="00A06ADD">
      <w:pPr>
        <w:ind w:hanging="567"/>
        <w:jc w:val="center"/>
      </w:pPr>
      <w:r>
        <w:rPr>
          <w:noProof/>
          <w:lang w:eastAsia="ru-RU"/>
        </w:rPr>
        <w:lastRenderedPageBreak/>
        <w:drawing>
          <wp:inline distT="0" distB="0" distL="0" distR="0" wp14:anchorId="7D9A0632" wp14:editId="18ECB2F6">
            <wp:extent cx="6172200" cy="2000250"/>
            <wp:effectExtent l="0" t="0" r="0" b="0"/>
            <wp:docPr id="10" name="Объект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5F5F7C" w:rsidRPr="005F5F7C" w:rsidRDefault="005F5F7C" w:rsidP="005F5F7C">
      <w:pPr>
        <w:numPr>
          <w:ilvl w:val="0"/>
          <w:numId w:val="22"/>
        </w:numPr>
        <w:jc w:val="both"/>
        <w:rPr>
          <w:sz w:val="24"/>
          <w:szCs w:val="28"/>
        </w:rPr>
      </w:pPr>
      <w:r w:rsidRPr="005F5F7C">
        <w:rPr>
          <w:b/>
          <w:sz w:val="24"/>
          <w:szCs w:val="28"/>
        </w:rPr>
        <w:t>Учебная мотивация</w:t>
      </w:r>
    </w:p>
    <w:tbl>
      <w:tblPr>
        <w:tblpPr w:leftFromText="180" w:rightFromText="180" w:vertAnchor="text" w:horzAnchor="margin" w:tblpX="-48" w:tblpY="286"/>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8"/>
        <w:gridCol w:w="588"/>
        <w:gridCol w:w="588"/>
        <w:gridCol w:w="588"/>
        <w:gridCol w:w="588"/>
        <w:gridCol w:w="588"/>
        <w:gridCol w:w="588"/>
        <w:gridCol w:w="588"/>
        <w:gridCol w:w="588"/>
        <w:gridCol w:w="588"/>
        <w:gridCol w:w="588"/>
        <w:gridCol w:w="588"/>
        <w:gridCol w:w="588"/>
        <w:gridCol w:w="588"/>
        <w:gridCol w:w="588"/>
        <w:gridCol w:w="588"/>
        <w:gridCol w:w="525"/>
      </w:tblGrid>
      <w:tr w:rsidR="005F5F7C" w:rsidRPr="005F5F7C" w:rsidTr="00A06ADD">
        <w:trPr>
          <w:trHeight w:val="329"/>
        </w:trPr>
        <w:tc>
          <w:tcPr>
            <w:tcW w:w="998" w:type="dxa"/>
            <w:vMerge w:val="restart"/>
            <w:tcBorders>
              <w:top w:val="single" w:sz="4" w:space="0" w:color="auto"/>
              <w:left w:val="single" w:sz="4" w:space="0" w:color="auto"/>
              <w:bottom w:val="single" w:sz="4" w:space="0" w:color="auto"/>
              <w:right w:val="single" w:sz="4" w:space="0" w:color="auto"/>
            </w:tcBorders>
          </w:tcPr>
          <w:p w:rsidR="005F5F7C" w:rsidRPr="005F5F7C" w:rsidRDefault="005F5F7C" w:rsidP="005F5F7C">
            <w:pPr>
              <w:jc w:val="both"/>
              <w:rPr>
                <w:b/>
                <w:sz w:val="24"/>
              </w:rPr>
            </w:pPr>
          </w:p>
          <w:p w:rsidR="005F5F7C" w:rsidRPr="005F5F7C" w:rsidRDefault="005F5F7C" w:rsidP="005F5F7C">
            <w:pPr>
              <w:jc w:val="both"/>
              <w:rPr>
                <w:b/>
                <w:sz w:val="24"/>
              </w:rPr>
            </w:pPr>
            <w:r w:rsidRPr="005F5F7C">
              <w:rPr>
                <w:b/>
                <w:sz w:val="20"/>
              </w:rPr>
              <w:t>Класс</w:t>
            </w:r>
          </w:p>
        </w:tc>
        <w:tc>
          <w:tcPr>
            <w:tcW w:w="9345" w:type="dxa"/>
            <w:gridSpan w:val="16"/>
            <w:tcBorders>
              <w:top w:val="single" w:sz="4" w:space="0" w:color="auto"/>
              <w:left w:val="single" w:sz="4" w:space="0" w:color="auto"/>
              <w:bottom w:val="single" w:sz="4" w:space="0" w:color="auto"/>
              <w:right w:val="single" w:sz="4" w:space="0" w:color="auto"/>
            </w:tcBorders>
            <w:vAlign w:val="center"/>
          </w:tcPr>
          <w:p w:rsidR="005F5F7C" w:rsidRPr="005F5F7C" w:rsidRDefault="005F5F7C" w:rsidP="005F5F7C">
            <w:pPr>
              <w:jc w:val="center"/>
              <w:rPr>
                <w:b/>
                <w:sz w:val="24"/>
              </w:rPr>
            </w:pPr>
            <w:r w:rsidRPr="005F5F7C">
              <w:rPr>
                <w:b/>
                <w:sz w:val="20"/>
              </w:rPr>
              <w:t>Уровни учебной мотивации</w:t>
            </w:r>
          </w:p>
        </w:tc>
      </w:tr>
      <w:tr w:rsidR="005F5F7C" w:rsidRPr="005F5F7C" w:rsidTr="00A06ADD">
        <w:trPr>
          <w:trHeight w:val="165"/>
        </w:trPr>
        <w:tc>
          <w:tcPr>
            <w:tcW w:w="998" w:type="dxa"/>
            <w:vMerge/>
            <w:tcBorders>
              <w:top w:val="single" w:sz="4" w:space="0" w:color="auto"/>
              <w:left w:val="single" w:sz="4" w:space="0" w:color="auto"/>
              <w:bottom w:val="single" w:sz="4" w:space="0" w:color="auto"/>
              <w:right w:val="single" w:sz="4" w:space="0" w:color="auto"/>
            </w:tcBorders>
            <w:vAlign w:val="center"/>
          </w:tcPr>
          <w:p w:rsidR="005F5F7C" w:rsidRPr="005F5F7C" w:rsidRDefault="005F5F7C" w:rsidP="005F5F7C">
            <w:pPr>
              <w:rPr>
                <w:b/>
                <w:sz w:val="24"/>
              </w:rPr>
            </w:pPr>
          </w:p>
        </w:tc>
        <w:tc>
          <w:tcPr>
            <w:tcW w:w="2352" w:type="dxa"/>
            <w:gridSpan w:val="4"/>
            <w:tcBorders>
              <w:top w:val="single" w:sz="4" w:space="0" w:color="auto"/>
              <w:left w:val="single" w:sz="4" w:space="0" w:color="auto"/>
              <w:bottom w:val="single" w:sz="4" w:space="0" w:color="auto"/>
              <w:right w:val="single" w:sz="4" w:space="0" w:color="auto"/>
            </w:tcBorders>
          </w:tcPr>
          <w:p w:rsidR="005F5F7C" w:rsidRPr="005F5F7C" w:rsidRDefault="005F5F7C" w:rsidP="005F5F7C">
            <w:pPr>
              <w:jc w:val="center"/>
              <w:rPr>
                <w:b/>
                <w:sz w:val="24"/>
              </w:rPr>
            </w:pPr>
            <w:r w:rsidRPr="005F5F7C">
              <w:rPr>
                <w:b/>
                <w:sz w:val="20"/>
              </w:rPr>
              <w:t>Высокий</w:t>
            </w:r>
          </w:p>
        </w:tc>
        <w:tc>
          <w:tcPr>
            <w:tcW w:w="2352" w:type="dxa"/>
            <w:gridSpan w:val="4"/>
            <w:tcBorders>
              <w:top w:val="single" w:sz="4" w:space="0" w:color="auto"/>
              <w:left w:val="single" w:sz="4" w:space="0" w:color="auto"/>
              <w:bottom w:val="single" w:sz="4" w:space="0" w:color="auto"/>
              <w:right w:val="single" w:sz="4" w:space="0" w:color="auto"/>
            </w:tcBorders>
          </w:tcPr>
          <w:p w:rsidR="005F5F7C" w:rsidRPr="005F5F7C" w:rsidRDefault="005F5F7C" w:rsidP="005F5F7C">
            <w:pPr>
              <w:jc w:val="center"/>
              <w:rPr>
                <w:b/>
                <w:sz w:val="24"/>
              </w:rPr>
            </w:pPr>
            <w:r w:rsidRPr="005F5F7C">
              <w:rPr>
                <w:b/>
                <w:sz w:val="20"/>
              </w:rPr>
              <w:t>Норма</w:t>
            </w:r>
          </w:p>
        </w:tc>
        <w:tc>
          <w:tcPr>
            <w:tcW w:w="2352" w:type="dxa"/>
            <w:gridSpan w:val="4"/>
            <w:tcBorders>
              <w:top w:val="single" w:sz="4" w:space="0" w:color="auto"/>
              <w:left w:val="single" w:sz="4" w:space="0" w:color="auto"/>
              <w:bottom w:val="single" w:sz="4" w:space="0" w:color="auto"/>
              <w:right w:val="single" w:sz="4" w:space="0" w:color="auto"/>
            </w:tcBorders>
          </w:tcPr>
          <w:p w:rsidR="005F5F7C" w:rsidRPr="005F5F7C" w:rsidRDefault="005F5F7C" w:rsidP="005F5F7C">
            <w:pPr>
              <w:jc w:val="center"/>
              <w:rPr>
                <w:b/>
                <w:sz w:val="24"/>
              </w:rPr>
            </w:pPr>
            <w:r w:rsidRPr="005F5F7C">
              <w:rPr>
                <w:b/>
                <w:sz w:val="20"/>
              </w:rPr>
              <w:t>Положительный</w:t>
            </w:r>
          </w:p>
        </w:tc>
        <w:tc>
          <w:tcPr>
            <w:tcW w:w="2289" w:type="dxa"/>
            <w:gridSpan w:val="4"/>
            <w:tcBorders>
              <w:top w:val="single" w:sz="4" w:space="0" w:color="auto"/>
              <w:left w:val="single" w:sz="4" w:space="0" w:color="auto"/>
              <w:bottom w:val="single" w:sz="4" w:space="0" w:color="auto"/>
              <w:right w:val="single" w:sz="4" w:space="0" w:color="auto"/>
            </w:tcBorders>
          </w:tcPr>
          <w:p w:rsidR="005F5F7C" w:rsidRPr="005F5F7C" w:rsidRDefault="005F5F7C" w:rsidP="005F5F7C">
            <w:pPr>
              <w:jc w:val="center"/>
              <w:rPr>
                <w:b/>
                <w:sz w:val="24"/>
              </w:rPr>
            </w:pPr>
            <w:r w:rsidRPr="005F5F7C">
              <w:rPr>
                <w:b/>
                <w:sz w:val="20"/>
              </w:rPr>
              <w:t>Низкий</w:t>
            </w:r>
          </w:p>
        </w:tc>
      </w:tr>
      <w:tr w:rsidR="005F5F7C" w:rsidRPr="005F5F7C" w:rsidTr="00A06ADD">
        <w:trPr>
          <w:trHeight w:val="165"/>
        </w:trPr>
        <w:tc>
          <w:tcPr>
            <w:tcW w:w="998" w:type="dxa"/>
            <w:vMerge/>
            <w:tcBorders>
              <w:top w:val="single" w:sz="4" w:space="0" w:color="auto"/>
              <w:left w:val="single" w:sz="4" w:space="0" w:color="auto"/>
              <w:bottom w:val="single" w:sz="4" w:space="0" w:color="auto"/>
              <w:right w:val="single" w:sz="4" w:space="0" w:color="auto"/>
            </w:tcBorders>
            <w:vAlign w:val="center"/>
          </w:tcPr>
          <w:p w:rsidR="005F5F7C" w:rsidRPr="005F5F7C" w:rsidRDefault="005F5F7C" w:rsidP="005F5F7C">
            <w:pPr>
              <w:rPr>
                <w:b/>
                <w:sz w:val="24"/>
              </w:rPr>
            </w:pPr>
          </w:p>
        </w:tc>
        <w:tc>
          <w:tcPr>
            <w:tcW w:w="1176" w:type="dxa"/>
            <w:gridSpan w:val="2"/>
            <w:tcBorders>
              <w:top w:val="single" w:sz="4" w:space="0" w:color="auto"/>
              <w:left w:val="single" w:sz="4" w:space="0" w:color="auto"/>
              <w:bottom w:val="single" w:sz="4" w:space="0" w:color="auto"/>
              <w:right w:val="single" w:sz="4" w:space="0" w:color="auto"/>
            </w:tcBorders>
          </w:tcPr>
          <w:p w:rsidR="005F5F7C" w:rsidRPr="005F5F7C" w:rsidRDefault="005F5F7C" w:rsidP="005F5F7C">
            <w:pPr>
              <w:jc w:val="center"/>
              <w:rPr>
                <w:sz w:val="24"/>
              </w:rPr>
            </w:pPr>
            <w:r w:rsidRPr="005F5F7C">
              <w:rPr>
                <w:sz w:val="20"/>
              </w:rPr>
              <w:t xml:space="preserve">Начало  </w:t>
            </w:r>
          </w:p>
        </w:tc>
        <w:tc>
          <w:tcPr>
            <w:tcW w:w="1176" w:type="dxa"/>
            <w:gridSpan w:val="2"/>
            <w:tcBorders>
              <w:top w:val="single" w:sz="4" w:space="0" w:color="auto"/>
              <w:left w:val="single" w:sz="4" w:space="0" w:color="auto"/>
              <w:bottom w:val="single" w:sz="4" w:space="0" w:color="auto"/>
              <w:right w:val="single" w:sz="4" w:space="0" w:color="auto"/>
            </w:tcBorders>
          </w:tcPr>
          <w:p w:rsidR="005F5F7C" w:rsidRPr="005F5F7C" w:rsidRDefault="005F5F7C" w:rsidP="005F5F7C">
            <w:pPr>
              <w:jc w:val="center"/>
              <w:rPr>
                <w:sz w:val="24"/>
              </w:rPr>
            </w:pPr>
            <w:r w:rsidRPr="005F5F7C">
              <w:rPr>
                <w:sz w:val="20"/>
              </w:rPr>
              <w:t xml:space="preserve">Конец    </w:t>
            </w:r>
          </w:p>
        </w:tc>
        <w:tc>
          <w:tcPr>
            <w:tcW w:w="1176" w:type="dxa"/>
            <w:gridSpan w:val="2"/>
            <w:tcBorders>
              <w:top w:val="single" w:sz="4" w:space="0" w:color="auto"/>
              <w:left w:val="single" w:sz="4" w:space="0" w:color="auto"/>
              <w:bottom w:val="single" w:sz="4" w:space="0" w:color="auto"/>
              <w:right w:val="single" w:sz="4" w:space="0" w:color="auto"/>
            </w:tcBorders>
          </w:tcPr>
          <w:p w:rsidR="005F5F7C" w:rsidRPr="005F5F7C" w:rsidRDefault="005F5F7C" w:rsidP="005F5F7C">
            <w:pPr>
              <w:jc w:val="center"/>
              <w:rPr>
                <w:sz w:val="24"/>
              </w:rPr>
            </w:pPr>
            <w:r w:rsidRPr="005F5F7C">
              <w:rPr>
                <w:sz w:val="20"/>
              </w:rPr>
              <w:t xml:space="preserve">Начало  </w:t>
            </w:r>
          </w:p>
        </w:tc>
        <w:tc>
          <w:tcPr>
            <w:tcW w:w="1176" w:type="dxa"/>
            <w:gridSpan w:val="2"/>
            <w:tcBorders>
              <w:top w:val="single" w:sz="4" w:space="0" w:color="auto"/>
              <w:left w:val="single" w:sz="4" w:space="0" w:color="auto"/>
              <w:bottom w:val="single" w:sz="4" w:space="0" w:color="auto"/>
              <w:right w:val="single" w:sz="4" w:space="0" w:color="auto"/>
            </w:tcBorders>
          </w:tcPr>
          <w:p w:rsidR="005F5F7C" w:rsidRPr="005F5F7C" w:rsidRDefault="005F5F7C" w:rsidP="005F5F7C">
            <w:pPr>
              <w:jc w:val="center"/>
              <w:rPr>
                <w:sz w:val="24"/>
              </w:rPr>
            </w:pPr>
            <w:r w:rsidRPr="005F5F7C">
              <w:rPr>
                <w:sz w:val="20"/>
              </w:rPr>
              <w:t xml:space="preserve">Конец    </w:t>
            </w:r>
          </w:p>
        </w:tc>
        <w:tc>
          <w:tcPr>
            <w:tcW w:w="1176" w:type="dxa"/>
            <w:gridSpan w:val="2"/>
            <w:tcBorders>
              <w:top w:val="single" w:sz="4" w:space="0" w:color="auto"/>
              <w:left w:val="single" w:sz="4" w:space="0" w:color="auto"/>
              <w:bottom w:val="single" w:sz="4" w:space="0" w:color="auto"/>
              <w:right w:val="single" w:sz="4" w:space="0" w:color="auto"/>
            </w:tcBorders>
          </w:tcPr>
          <w:p w:rsidR="005F5F7C" w:rsidRPr="005F5F7C" w:rsidRDefault="005F5F7C" w:rsidP="005F5F7C">
            <w:pPr>
              <w:jc w:val="center"/>
              <w:rPr>
                <w:sz w:val="24"/>
              </w:rPr>
            </w:pPr>
            <w:r w:rsidRPr="005F5F7C">
              <w:rPr>
                <w:sz w:val="20"/>
              </w:rPr>
              <w:t xml:space="preserve">Начало  </w:t>
            </w:r>
          </w:p>
        </w:tc>
        <w:tc>
          <w:tcPr>
            <w:tcW w:w="1176" w:type="dxa"/>
            <w:gridSpan w:val="2"/>
            <w:tcBorders>
              <w:top w:val="single" w:sz="4" w:space="0" w:color="auto"/>
              <w:left w:val="single" w:sz="4" w:space="0" w:color="auto"/>
              <w:bottom w:val="single" w:sz="4" w:space="0" w:color="auto"/>
              <w:right w:val="single" w:sz="4" w:space="0" w:color="auto"/>
            </w:tcBorders>
          </w:tcPr>
          <w:p w:rsidR="005F5F7C" w:rsidRPr="005F5F7C" w:rsidRDefault="005F5F7C" w:rsidP="005F5F7C">
            <w:pPr>
              <w:jc w:val="center"/>
              <w:rPr>
                <w:sz w:val="24"/>
              </w:rPr>
            </w:pPr>
            <w:r w:rsidRPr="005F5F7C">
              <w:rPr>
                <w:sz w:val="20"/>
              </w:rPr>
              <w:t xml:space="preserve">Конец   </w:t>
            </w:r>
          </w:p>
        </w:tc>
        <w:tc>
          <w:tcPr>
            <w:tcW w:w="1176" w:type="dxa"/>
            <w:gridSpan w:val="2"/>
            <w:tcBorders>
              <w:top w:val="single" w:sz="4" w:space="0" w:color="auto"/>
              <w:left w:val="single" w:sz="4" w:space="0" w:color="auto"/>
              <w:bottom w:val="single" w:sz="4" w:space="0" w:color="auto"/>
              <w:right w:val="single" w:sz="4" w:space="0" w:color="auto"/>
            </w:tcBorders>
          </w:tcPr>
          <w:p w:rsidR="005F5F7C" w:rsidRPr="005F5F7C" w:rsidRDefault="005F5F7C" w:rsidP="005F5F7C">
            <w:pPr>
              <w:jc w:val="center"/>
              <w:rPr>
                <w:sz w:val="24"/>
              </w:rPr>
            </w:pPr>
            <w:r w:rsidRPr="005F5F7C">
              <w:rPr>
                <w:sz w:val="20"/>
              </w:rPr>
              <w:t xml:space="preserve">Начало </w:t>
            </w:r>
          </w:p>
        </w:tc>
        <w:tc>
          <w:tcPr>
            <w:tcW w:w="1113" w:type="dxa"/>
            <w:gridSpan w:val="2"/>
            <w:tcBorders>
              <w:top w:val="single" w:sz="4" w:space="0" w:color="auto"/>
              <w:left w:val="single" w:sz="4" w:space="0" w:color="auto"/>
              <w:bottom w:val="single" w:sz="4" w:space="0" w:color="auto"/>
              <w:right w:val="single" w:sz="4" w:space="0" w:color="auto"/>
            </w:tcBorders>
          </w:tcPr>
          <w:p w:rsidR="005F5F7C" w:rsidRPr="005F5F7C" w:rsidRDefault="005F5F7C" w:rsidP="005F5F7C">
            <w:pPr>
              <w:jc w:val="center"/>
              <w:rPr>
                <w:sz w:val="24"/>
              </w:rPr>
            </w:pPr>
            <w:r w:rsidRPr="005F5F7C">
              <w:rPr>
                <w:sz w:val="20"/>
              </w:rPr>
              <w:t xml:space="preserve">Конец    </w:t>
            </w:r>
          </w:p>
        </w:tc>
      </w:tr>
      <w:tr w:rsidR="005F5F7C" w:rsidRPr="005F5F7C" w:rsidTr="00A06ADD">
        <w:trPr>
          <w:trHeight w:val="165"/>
        </w:trPr>
        <w:tc>
          <w:tcPr>
            <w:tcW w:w="998" w:type="dxa"/>
            <w:tcBorders>
              <w:top w:val="single" w:sz="4" w:space="0" w:color="auto"/>
              <w:left w:val="single" w:sz="4" w:space="0" w:color="auto"/>
              <w:bottom w:val="single" w:sz="4" w:space="0" w:color="auto"/>
              <w:right w:val="single" w:sz="4" w:space="0" w:color="auto"/>
            </w:tcBorders>
          </w:tcPr>
          <w:p w:rsidR="005F5F7C" w:rsidRPr="005F5F7C" w:rsidRDefault="005F5F7C" w:rsidP="005F5F7C">
            <w:pPr>
              <w:jc w:val="center"/>
              <w:rPr>
                <w:b/>
                <w:sz w:val="24"/>
              </w:rPr>
            </w:pPr>
          </w:p>
        </w:tc>
        <w:tc>
          <w:tcPr>
            <w:tcW w:w="588" w:type="dxa"/>
            <w:tcBorders>
              <w:top w:val="single" w:sz="4" w:space="0" w:color="auto"/>
              <w:left w:val="single" w:sz="4" w:space="0" w:color="auto"/>
              <w:bottom w:val="single" w:sz="4" w:space="0" w:color="auto"/>
              <w:right w:val="single" w:sz="4" w:space="0" w:color="auto"/>
            </w:tcBorders>
          </w:tcPr>
          <w:p w:rsidR="005F5F7C" w:rsidRPr="005F5F7C" w:rsidRDefault="005F5F7C" w:rsidP="005F5F7C">
            <w:pPr>
              <w:jc w:val="center"/>
              <w:rPr>
                <w:bCs/>
                <w:sz w:val="24"/>
              </w:rPr>
            </w:pPr>
            <w:r w:rsidRPr="005F5F7C">
              <w:rPr>
                <w:bCs/>
                <w:sz w:val="20"/>
              </w:rPr>
              <w:t>Чел</w:t>
            </w:r>
          </w:p>
        </w:tc>
        <w:tc>
          <w:tcPr>
            <w:tcW w:w="588" w:type="dxa"/>
            <w:tcBorders>
              <w:top w:val="single" w:sz="4" w:space="0" w:color="auto"/>
              <w:left w:val="single" w:sz="4" w:space="0" w:color="auto"/>
              <w:bottom w:val="single" w:sz="4" w:space="0" w:color="auto"/>
              <w:right w:val="single" w:sz="4" w:space="0" w:color="auto"/>
            </w:tcBorders>
            <w:shd w:val="clear" w:color="auto" w:fill="E6E6E6"/>
          </w:tcPr>
          <w:p w:rsidR="005F5F7C" w:rsidRPr="005F5F7C" w:rsidRDefault="005F5F7C" w:rsidP="005F5F7C">
            <w:pPr>
              <w:jc w:val="center"/>
              <w:rPr>
                <w:bCs/>
                <w:sz w:val="24"/>
              </w:rPr>
            </w:pPr>
            <w:r w:rsidRPr="005F5F7C">
              <w:rPr>
                <w:bCs/>
                <w:sz w:val="20"/>
              </w:rPr>
              <w:t>%</w:t>
            </w:r>
          </w:p>
        </w:tc>
        <w:tc>
          <w:tcPr>
            <w:tcW w:w="588" w:type="dxa"/>
            <w:tcBorders>
              <w:top w:val="single" w:sz="4" w:space="0" w:color="auto"/>
              <w:left w:val="single" w:sz="4" w:space="0" w:color="auto"/>
              <w:bottom w:val="single" w:sz="4" w:space="0" w:color="auto"/>
              <w:right w:val="single" w:sz="4" w:space="0" w:color="auto"/>
            </w:tcBorders>
          </w:tcPr>
          <w:p w:rsidR="005F5F7C" w:rsidRPr="005F5F7C" w:rsidRDefault="005F5F7C" w:rsidP="005F5F7C">
            <w:pPr>
              <w:jc w:val="center"/>
              <w:rPr>
                <w:bCs/>
                <w:sz w:val="24"/>
              </w:rPr>
            </w:pPr>
            <w:r w:rsidRPr="005F5F7C">
              <w:rPr>
                <w:bCs/>
                <w:sz w:val="20"/>
              </w:rPr>
              <w:t xml:space="preserve">Чел </w:t>
            </w:r>
          </w:p>
        </w:tc>
        <w:tc>
          <w:tcPr>
            <w:tcW w:w="588" w:type="dxa"/>
            <w:tcBorders>
              <w:top w:val="single" w:sz="4" w:space="0" w:color="auto"/>
              <w:left w:val="single" w:sz="4" w:space="0" w:color="auto"/>
              <w:bottom w:val="single" w:sz="4" w:space="0" w:color="auto"/>
              <w:right w:val="single" w:sz="4" w:space="0" w:color="auto"/>
            </w:tcBorders>
            <w:shd w:val="clear" w:color="auto" w:fill="E6E6E6"/>
          </w:tcPr>
          <w:p w:rsidR="005F5F7C" w:rsidRPr="005F5F7C" w:rsidRDefault="005F5F7C" w:rsidP="005F5F7C">
            <w:pPr>
              <w:jc w:val="center"/>
              <w:rPr>
                <w:bCs/>
                <w:sz w:val="24"/>
              </w:rPr>
            </w:pPr>
            <w:r w:rsidRPr="005F5F7C">
              <w:rPr>
                <w:bCs/>
                <w:sz w:val="20"/>
              </w:rPr>
              <w:t>%</w:t>
            </w:r>
          </w:p>
        </w:tc>
        <w:tc>
          <w:tcPr>
            <w:tcW w:w="588" w:type="dxa"/>
            <w:tcBorders>
              <w:top w:val="single" w:sz="4" w:space="0" w:color="auto"/>
              <w:left w:val="single" w:sz="4" w:space="0" w:color="auto"/>
              <w:bottom w:val="single" w:sz="4" w:space="0" w:color="auto"/>
              <w:right w:val="single" w:sz="4" w:space="0" w:color="auto"/>
            </w:tcBorders>
          </w:tcPr>
          <w:p w:rsidR="005F5F7C" w:rsidRPr="005F5F7C" w:rsidRDefault="005F5F7C" w:rsidP="005F5F7C">
            <w:pPr>
              <w:jc w:val="center"/>
              <w:rPr>
                <w:bCs/>
                <w:sz w:val="24"/>
              </w:rPr>
            </w:pPr>
            <w:r w:rsidRPr="005F5F7C">
              <w:rPr>
                <w:bCs/>
                <w:sz w:val="20"/>
              </w:rPr>
              <w:t xml:space="preserve">Чел </w:t>
            </w:r>
          </w:p>
        </w:tc>
        <w:tc>
          <w:tcPr>
            <w:tcW w:w="588" w:type="dxa"/>
            <w:tcBorders>
              <w:top w:val="single" w:sz="4" w:space="0" w:color="auto"/>
              <w:left w:val="single" w:sz="4" w:space="0" w:color="auto"/>
              <w:bottom w:val="single" w:sz="4" w:space="0" w:color="auto"/>
              <w:right w:val="single" w:sz="4" w:space="0" w:color="auto"/>
            </w:tcBorders>
            <w:shd w:val="clear" w:color="auto" w:fill="E6E6E6"/>
          </w:tcPr>
          <w:p w:rsidR="005F5F7C" w:rsidRPr="005F5F7C" w:rsidRDefault="005F5F7C" w:rsidP="005F5F7C">
            <w:pPr>
              <w:jc w:val="center"/>
              <w:rPr>
                <w:bCs/>
                <w:sz w:val="24"/>
              </w:rPr>
            </w:pPr>
            <w:r w:rsidRPr="005F5F7C">
              <w:rPr>
                <w:bCs/>
                <w:sz w:val="20"/>
              </w:rPr>
              <w:t>%</w:t>
            </w:r>
          </w:p>
        </w:tc>
        <w:tc>
          <w:tcPr>
            <w:tcW w:w="588" w:type="dxa"/>
            <w:tcBorders>
              <w:top w:val="single" w:sz="4" w:space="0" w:color="auto"/>
              <w:left w:val="single" w:sz="4" w:space="0" w:color="auto"/>
              <w:bottom w:val="single" w:sz="4" w:space="0" w:color="auto"/>
              <w:right w:val="single" w:sz="4" w:space="0" w:color="auto"/>
            </w:tcBorders>
          </w:tcPr>
          <w:p w:rsidR="005F5F7C" w:rsidRPr="005F5F7C" w:rsidRDefault="005F5F7C" w:rsidP="005F5F7C">
            <w:pPr>
              <w:jc w:val="center"/>
              <w:rPr>
                <w:bCs/>
                <w:sz w:val="24"/>
              </w:rPr>
            </w:pPr>
            <w:r w:rsidRPr="005F5F7C">
              <w:rPr>
                <w:bCs/>
                <w:sz w:val="20"/>
              </w:rPr>
              <w:t xml:space="preserve">Чел </w:t>
            </w:r>
          </w:p>
        </w:tc>
        <w:tc>
          <w:tcPr>
            <w:tcW w:w="588" w:type="dxa"/>
            <w:tcBorders>
              <w:top w:val="single" w:sz="4" w:space="0" w:color="auto"/>
              <w:left w:val="single" w:sz="4" w:space="0" w:color="auto"/>
              <w:bottom w:val="single" w:sz="4" w:space="0" w:color="auto"/>
              <w:right w:val="single" w:sz="4" w:space="0" w:color="auto"/>
            </w:tcBorders>
            <w:shd w:val="clear" w:color="auto" w:fill="E6E6E6"/>
          </w:tcPr>
          <w:p w:rsidR="005F5F7C" w:rsidRPr="005F5F7C" w:rsidRDefault="005F5F7C" w:rsidP="005F5F7C">
            <w:pPr>
              <w:jc w:val="center"/>
              <w:rPr>
                <w:bCs/>
                <w:sz w:val="24"/>
              </w:rPr>
            </w:pPr>
            <w:r w:rsidRPr="005F5F7C">
              <w:rPr>
                <w:bCs/>
                <w:sz w:val="20"/>
              </w:rPr>
              <w:t>%</w:t>
            </w:r>
          </w:p>
        </w:tc>
        <w:tc>
          <w:tcPr>
            <w:tcW w:w="588" w:type="dxa"/>
            <w:tcBorders>
              <w:top w:val="single" w:sz="4" w:space="0" w:color="auto"/>
              <w:left w:val="single" w:sz="4" w:space="0" w:color="auto"/>
              <w:bottom w:val="single" w:sz="4" w:space="0" w:color="auto"/>
              <w:right w:val="single" w:sz="4" w:space="0" w:color="auto"/>
            </w:tcBorders>
          </w:tcPr>
          <w:p w:rsidR="005F5F7C" w:rsidRPr="005F5F7C" w:rsidRDefault="005F5F7C" w:rsidP="005F5F7C">
            <w:pPr>
              <w:jc w:val="center"/>
              <w:rPr>
                <w:bCs/>
                <w:sz w:val="24"/>
              </w:rPr>
            </w:pPr>
            <w:r w:rsidRPr="005F5F7C">
              <w:rPr>
                <w:bCs/>
                <w:sz w:val="20"/>
              </w:rPr>
              <w:t>Чел</w:t>
            </w:r>
          </w:p>
        </w:tc>
        <w:tc>
          <w:tcPr>
            <w:tcW w:w="588" w:type="dxa"/>
            <w:tcBorders>
              <w:top w:val="single" w:sz="4" w:space="0" w:color="auto"/>
              <w:left w:val="single" w:sz="4" w:space="0" w:color="auto"/>
              <w:bottom w:val="single" w:sz="4" w:space="0" w:color="auto"/>
              <w:right w:val="single" w:sz="4" w:space="0" w:color="auto"/>
            </w:tcBorders>
            <w:shd w:val="clear" w:color="auto" w:fill="E6E6E6"/>
          </w:tcPr>
          <w:p w:rsidR="005F5F7C" w:rsidRPr="005F5F7C" w:rsidRDefault="005F5F7C" w:rsidP="005F5F7C">
            <w:pPr>
              <w:jc w:val="center"/>
              <w:rPr>
                <w:bCs/>
                <w:sz w:val="24"/>
              </w:rPr>
            </w:pPr>
            <w:r w:rsidRPr="005F5F7C">
              <w:rPr>
                <w:bCs/>
                <w:sz w:val="20"/>
              </w:rPr>
              <w:t>%</w:t>
            </w:r>
          </w:p>
        </w:tc>
        <w:tc>
          <w:tcPr>
            <w:tcW w:w="588" w:type="dxa"/>
            <w:tcBorders>
              <w:top w:val="single" w:sz="4" w:space="0" w:color="auto"/>
              <w:left w:val="single" w:sz="4" w:space="0" w:color="auto"/>
              <w:bottom w:val="single" w:sz="4" w:space="0" w:color="auto"/>
              <w:right w:val="single" w:sz="4" w:space="0" w:color="auto"/>
            </w:tcBorders>
          </w:tcPr>
          <w:p w:rsidR="005F5F7C" w:rsidRPr="005F5F7C" w:rsidRDefault="005F5F7C" w:rsidP="005F5F7C">
            <w:pPr>
              <w:jc w:val="center"/>
              <w:rPr>
                <w:bCs/>
                <w:sz w:val="24"/>
              </w:rPr>
            </w:pPr>
            <w:r w:rsidRPr="005F5F7C">
              <w:rPr>
                <w:bCs/>
                <w:sz w:val="20"/>
              </w:rPr>
              <w:t xml:space="preserve">Чел </w:t>
            </w:r>
          </w:p>
        </w:tc>
        <w:tc>
          <w:tcPr>
            <w:tcW w:w="588" w:type="dxa"/>
            <w:tcBorders>
              <w:top w:val="single" w:sz="4" w:space="0" w:color="auto"/>
              <w:left w:val="single" w:sz="4" w:space="0" w:color="auto"/>
              <w:bottom w:val="single" w:sz="4" w:space="0" w:color="auto"/>
              <w:right w:val="single" w:sz="4" w:space="0" w:color="auto"/>
            </w:tcBorders>
            <w:shd w:val="clear" w:color="auto" w:fill="E6E6E6"/>
          </w:tcPr>
          <w:p w:rsidR="005F5F7C" w:rsidRPr="005F5F7C" w:rsidRDefault="005F5F7C" w:rsidP="005F5F7C">
            <w:pPr>
              <w:jc w:val="center"/>
              <w:rPr>
                <w:bCs/>
                <w:sz w:val="24"/>
              </w:rPr>
            </w:pPr>
            <w:r w:rsidRPr="005F5F7C">
              <w:rPr>
                <w:bCs/>
                <w:sz w:val="20"/>
              </w:rPr>
              <w:t>%</w:t>
            </w:r>
          </w:p>
        </w:tc>
        <w:tc>
          <w:tcPr>
            <w:tcW w:w="588" w:type="dxa"/>
            <w:tcBorders>
              <w:top w:val="single" w:sz="4" w:space="0" w:color="auto"/>
              <w:left w:val="single" w:sz="4" w:space="0" w:color="auto"/>
              <w:bottom w:val="single" w:sz="4" w:space="0" w:color="auto"/>
              <w:right w:val="single" w:sz="4" w:space="0" w:color="auto"/>
            </w:tcBorders>
          </w:tcPr>
          <w:p w:rsidR="005F5F7C" w:rsidRPr="005F5F7C" w:rsidRDefault="005F5F7C" w:rsidP="005F5F7C">
            <w:pPr>
              <w:jc w:val="center"/>
              <w:rPr>
                <w:bCs/>
                <w:sz w:val="24"/>
              </w:rPr>
            </w:pPr>
            <w:r w:rsidRPr="005F5F7C">
              <w:rPr>
                <w:bCs/>
                <w:sz w:val="20"/>
              </w:rPr>
              <w:t xml:space="preserve">Чел </w:t>
            </w:r>
          </w:p>
        </w:tc>
        <w:tc>
          <w:tcPr>
            <w:tcW w:w="588" w:type="dxa"/>
            <w:tcBorders>
              <w:top w:val="single" w:sz="4" w:space="0" w:color="auto"/>
              <w:left w:val="single" w:sz="4" w:space="0" w:color="auto"/>
              <w:bottom w:val="single" w:sz="4" w:space="0" w:color="auto"/>
              <w:right w:val="single" w:sz="4" w:space="0" w:color="auto"/>
            </w:tcBorders>
            <w:shd w:val="clear" w:color="auto" w:fill="E6E6E6"/>
          </w:tcPr>
          <w:p w:rsidR="005F5F7C" w:rsidRPr="005F5F7C" w:rsidRDefault="005F5F7C" w:rsidP="005F5F7C">
            <w:pPr>
              <w:jc w:val="center"/>
              <w:rPr>
                <w:bCs/>
                <w:sz w:val="24"/>
              </w:rPr>
            </w:pPr>
            <w:r w:rsidRPr="005F5F7C">
              <w:rPr>
                <w:bCs/>
                <w:sz w:val="20"/>
              </w:rPr>
              <w:t>%</w:t>
            </w:r>
          </w:p>
        </w:tc>
        <w:tc>
          <w:tcPr>
            <w:tcW w:w="588" w:type="dxa"/>
            <w:tcBorders>
              <w:top w:val="single" w:sz="4" w:space="0" w:color="auto"/>
              <w:left w:val="single" w:sz="4" w:space="0" w:color="auto"/>
              <w:bottom w:val="single" w:sz="4" w:space="0" w:color="auto"/>
              <w:right w:val="single" w:sz="4" w:space="0" w:color="auto"/>
            </w:tcBorders>
          </w:tcPr>
          <w:p w:rsidR="005F5F7C" w:rsidRPr="005F5F7C" w:rsidRDefault="005F5F7C" w:rsidP="005F5F7C">
            <w:pPr>
              <w:jc w:val="center"/>
              <w:rPr>
                <w:bCs/>
                <w:sz w:val="24"/>
              </w:rPr>
            </w:pPr>
            <w:r w:rsidRPr="005F5F7C">
              <w:rPr>
                <w:bCs/>
                <w:sz w:val="20"/>
              </w:rPr>
              <w:t xml:space="preserve">Чел </w:t>
            </w:r>
          </w:p>
        </w:tc>
        <w:tc>
          <w:tcPr>
            <w:tcW w:w="525" w:type="dxa"/>
            <w:tcBorders>
              <w:top w:val="single" w:sz="4" w:space="0" w:color="auto"/>
              <w:left w:val="single" w:sz="4" w:space="0" w:color="auto"/>
              <w:bottom w:val="single" w:sz="4" w:space="0" w:color="auto"/>
              <w:right w:val="single" w:sz="4" w:space="0" w:color="auto"/>
            </w:tcBorders>
            <w:shd w:val="clear" w:color="auto" w:fill="E6E6E6"/>
          </w:tcPr>
          <w:p w:rsidR="005F5F7C" w:rsidRPr="005F5F7C" w:rsidRDefault="005F5F7C" w:rsidP="005F5F7C">
            <w:pPr>
              <w:jc w:val="center"/>
              <w:rPr>
                <w:bCs/>
                <w:sz w:val="24"/>
              </w:rPr>
            </w:pPr>
            <w:r w:rsidRPr="005F5F7C">
              <w:rPr>
                <w:bCs/>
                <w:sz w:val="20"/>
              </w:rPr>
              <w:t>%</w:t>
            </w:r>
          </w:p>
        </w:tc>
      </w:tr>
      <w:tr w:rsidR="005F5F7C" w:rsidRPr="005F5F7C" w:rsidTr="00A06ADD">
        <w:trPr>
          <w:trHeight w:val="165"/>
        </w:trPr>
        <w:tc>
          <w:tcPr>
            <w:tcW w:w="998" w:type="dxa"/>
            <w:tcBorders>
              <w:top w:val="single" w:sz="4" w:space="0" w:color="auto"/>
              <w:left w:val="single" w:sz="4" w:space="0" w:color="auto"/>
              <w:bottom w:val="single" w:sz="4" w:space="0" w:color="auto"/>
              <w:right w:val="single" w:sz="4" w:space="0" w:color="auto"/>
            </w:tcBorders>
          </w:tcPr>
          <w:p w:rsidR="005F5F7C" w:rsidRPr="005F5F7C" w:rsidRDefault="005F5F7C" w:rsidP="005F5F7C">
            <w:pPr>
              <w:jc w:val="center"/>
              <w:rPr>
                <w:b/>
                <w:sz w:val="24"/>
              </w:rPr>
            </w:pPr>
            <w:r w:rsidRPr="005F5F7C">
              <w:rPr>
                <w:b/>
                <w:sz w:val="20"/>
              </w:rPr>
              <w:t>5 «А»</w:t>
            </w:r>
          </w:p>
        </w:tc>
        <w:tc>
          <w:tcPr>
            <w:tcW w:w="588" w:type="dxa"/>
            <w:tcBorders>
              <w:top w:val="single" w:sz="4" w:space="0" w:color="auto"/>
              <w:left w:val="single" w:sz="4" w:space="0" w:color="auto"/>
              <w:bottom w:val="single" w:sz="4" w:space="0" w:color="auto"/>
              <w:right w:val="single" w:sz="4" w:space="0" w:color="auto"/>
            </w:tcBorders>
          </w:tcPr>
          <w:p w:rsidR="005F5F7C" w:rsidRPr="005F5F7C" w:rsidRDefault="005F5F7C" w:rsidP="005F5F7C">
            <w:pPr>
              <w:jc w:val="center"/>
              <w:rPr>
                <w:sz w:val="24"/>
              </w:rPr>
            </w:pPr>
            <w:r w:rsidRPr="005F5F7C">
              <w:rPr>
                <w:sz w:val="20"/>
              </w:rPr>
              <w:t>4</w:t>
            </w:r>
          </w:p>
        </w:tc>
        <w:tc>
          <w:tcPr>
            <w:tcW w:w="588" w:type="dxa"/>
            <w:tcBorders>
              <w:top w:val="single" w:sz="4" w:space="0" w:color="auto"/>
              <w:left w:val="single" w:sz="4" w:space="0" w:color="auto"/>
              <w:bottom w:val="single" w:sz="4" w:space="0" w:color="auto"/>
              <w:right w:val="single" w:sz="4" w:space="0" w:color="auto"/>
            </w:tcBorders>
            <w:shd w:val="clear" w:color="auto" w:fill="E6E6E6"/>
          </w:tcPr>
          <w:p w:rsidR="005F5F7C" w:rsidRPr="005F5F7C" w:rsidRDefault="005F5F7C" w:rsidP="005F5F7C">
            <w:pPr>
              <w:jc w:val="center"/>
              <w:rPr>
                <w:sz w:val="24"/>
              </w:rPr>
            </w:pPr>
            <w:r w:rsidRPr="005F5F7C">
              <w:rPr>
                <w:sz w:val="20"/>
              </w:rPr>
              <w:t>13</w:t>
            </w:r>
          </w:p>
        </w:tc>
        <w:tc>
          <w:tcPr>
            <w:tcW w:w="588" w:type="dxa"/>
            <w:tcBorders>
              <w:top w:val="single" w:sz="4" w:space="0" w:color="auto"/>
              <w:left w:val="single" w:sz="4" w:space="0" w:color="auto"/>
              <w:bottom w:val="single" w:sz="4" w:space="0" w:color="auto"/>
              <w:right w:val="single" w:sz="4" w:space="0" w:color="auto"/>
            </w:tcBorders>
          </w:tcPr>
          <w:p w:rsidR="005F5F7C" w:rsidRPr="005F5F7C" w:rsidRDefault="005F5F7C" w:rsidP="005F5F7C">
            <w:pPr>
              <w:jc w:val="center"/>
              <w:rPr>
                <w:sz w:val="24"/>
              </w:rPr>
            </w:pPr>
            <w:r w:rsidRPr="005F5F7C">
              <w:rPr>
                <w:sz w:val="20"/>
              </w:rPr>
              <w:t>5</w:t>
            </w:r>
          </w:p>
        </w:tc>
        <w:tc>
          <w:tcPr>
            <w:tcW w:w="588" w:type="dxa"/>
            <w:tcBorders>
              <w:top w:val="single" w:sz="4" w:space="0" w:color="auto"/>
              <w:left w:val="single" w:sz="4" w:space="0" w:color="auto"/>
              <w:bottom w:val="single" w:sz="4" w:space="0" w:color="auto"/>
              <w:right w:val="single" w:sz="4" w:space="0" w:color="auto"/>
            </w:tcBorders>
            <w:shd w:val="clear" w:color="auto" w:fill="E6E6E6"/>
          </w:tcPr>
          <w:p w:rsidR="005F5F7C" w:rsidRPr="005F5F7C" w:rsidRDefault="005F5F7C" w:rsidP="005F5F7C">
            <w:pPr>
              <w:jc w:val="center"/>
              <w:rPr>
                <w:sz w:val="24"/>
              </w:rPr>
            </w:pPr>
            <w:r w:rsidRPr="005F5F7C">
              <w:rPr>
                <w:sz w:val="20"/>
              </w:rPr>
              <w:t>16</w:t>
            </w:r>
          </w:p>
        </w:tc>
        <w:tc>
          <w:tcPr>
            <w:tcW w:w="588" w:type="dxa"/>
            <w:tcBorders>
              <w:top w:val="single" w:sz="4" w:space="0" w:color="auto"/>
              <w:left w:val="single" w:sz="4" w:space="0" w:color="auto"/>
              <w:bottom w:val="single" w:sz="4" w:space="0" w:color="auto"/>
              <w:right w:val="single" w:sz="4" w:space="0" w:color="auto"/>
            </w:tcBorders>
          </w:tcPr>
          <w:p w:rsidR="005F5F7C" w:rsidRPr="005F5F7C" w:rsidRDefault="005F5F7C" w:rsidP="005F5F7C">
            <w:pPr>
              <w:jc w:val="center"/>
              <w:rPr>
                <w:sz w:val="24"/>
              </w:rPr>
            </w:pPr>
            <w:r w:rsidRPr="005F5F7C">
              <w:rPr>
                <w:sz w:val="20"/>
              </w:rPr>
              <w:t>4</w:t>
            </w:r>
          </w:p>
        </w:tc>
        <w:tc>
          <w:tcPr>
            <w:tcW w:w="588" w:type="dxa"/>
            <w:tcBorders>
              <w:top w:val="single" w:sz="4" w:space="0" w:color="auto"/>
              <w:left w:val="single" w:sz="4" w:space="0" w:color="auto"/>
              <w:bottom w:val="single" w:sz="4" w:space="0" w:color="auto"/>
              <w:right w:val="single" w:sz="4" w:space="0" w:color="auto"/>
            </w:tcBorders>
            <w:shd w:val="clear" w:color="auto" w:fill="E6E6E6"/>
          </w:tcPr>
          <w:p w:rsidR="005F5F7C" w:rsidRPr="005F5F7C" w:rsidRDefault="005F5F7C" w:rsidP="005F5F7C">
            <w:pPr>
              <w:jc w:val="center"/>
              <w:rPr>
                <w:sz w:val="24"/>
              </w:rPr>
            </w:pPr>
            <w:r w:rsidRPr="005F5F7C">
              <w:rPr>
                <w:sz w:val="20"/>
              </w:rPr>
              <w:t>13</w:t>
            </w:r>
          </w:p>
        </w:tc>
        <w:tc>
          <w:tcPr>
            <w:tcW w:w="588" w:type="dxa"/>
            <w:tcBorders>
              <w:top w:val="single" w:sz="4" w:space="0" w:color="auto"/>
              <w:left w:val="single" w:sz="4" w:space="0" w:color="auto"/>
              <w:bottom w:val="single" w:sz="4" w:space="0" w:color="auto"/>
              <w:right w:val="single" w:sz="4" w:space="0" w:color="auto"/>
            </w:tcBorders>
          </w:tcPr>
          <w:p w:rsidR="005F5F7C" w:rsidRPr="005F5F7C" w:rsidRDefault="005F5F7C" w:rsidP="005F5F7C">
            <w:pPr>
              <w:jc w:val="center"/>
              <w:rPr>
                <w:sz w:val="24"/>
              </w:rPr>
            </w:pPr>
            <w:r w:rsidRPr="005F5F7C">
              <w:rPr>
                <w:sz w:val="20"/>
              </w:rPr>
              <w:t>6</w:t>
            </w:r>
          </w:p>
        </w:tc>
        <w:tc>
          <w:tcPr>
            <w:tcW w:w="588" w:type="dxa"/>
            <w:tcBorders>
              <w:top w:val="single" w:sz="4" w:space="0" w:color="auto"/>
              <w:left w:val="single" w:sz="4" w:space="0" w:color="auto"/>
              <w:bottom w:val="single" w:sz="4" w:space="0" w:color="auto"/>
              <w:right w:val="single" w:sz="4" w:space="0" w:color="auto"/>
            </w:tcBorders>
            <w:shd w:val="clear" w:color="auto" w:fill="E6E6E6"/>
          </w:tcPr>
          <w:p w:rsidR="005F5F7C" w:rsidRPr="005F5F7C" w:rsidRDefault="005F5F7C" w:rsidP="005F5F7C">
            <w:pPr>
              <w:jc w:val="center"/>
              <w:rPr>
                <w:sz w:val="24"/>
              </w:rPr>
            </w:pPr>
            <w:r w:rsidRPr="005F5F7C">
              <w:rPr>
                <w:sz w:val="20"/>
              </w:rPr>
              <w:t>19</w:t>
            </w:r>
          </w:p>
        </w:tc>
        <w:tc>
          <w:tcPr>
            <w:tcW w:w="588" w:type="dxa"/>
            <w:tcBorders>
              <w:top w:val="single" w:sz="4" w:space="0" w:color="auto"/>
              <w:left w:val="single" w:sz="4" w:space="0" w:color="auto"/>
              <w:bottom w:val="single" w:sz="4" w:space="0" w:color="auto"/>
              <w:right w:val="single" w:sz="4" w:space="0" w:color="auto"/>
            </w:tcBorders>
          </w:tcPr>
          <w:p w:rsidR="005F5F7C" w:rsidRPr="005F5F7C" w:rsidRDefault="005F5F7C" w:rsidP="005F5F7C">
            <w:pPr>
              <w:jc w:val="center"/>
              <w:rPr>
                <w:sz w:val="24"/>
              </w:rPr>
            </w:pPr>
            <w:r w:rsidRPr="005F5F7C">
              <w:rPr>
                <w:sz w:val="20"/>
              </w:rPr>
              <w:t>5</w:t>
            </w:r>
          </w:p>
        </w:tc>
        <w:tc>
          <w:tcPr>
            <w:tcW w:w="588" w:type="dxa"/>
            <w:tcBorders>
              <w:top w:val="single" w:sz="4" w:space="0" w:color="auto"/>
              <w:left w:val="single" w:sz="4" w:space="0" w:color="auto"/>
              <w:bottom w:val="single" w:sz="4" w:space="0" w:color="auto"/>
              <w:right w:val="single" w:sz="4" w:space="0" w:color="auto"/>
            </w:tcBorders>
            <w:shd w:val="clear" w:color="auto" w:fill="E6E6E6"/>
          </w:tcPr>
          <w:p w:rsidR="005F5F7C" w:rsidRPr="005F5F7C" w:rsidRDefault="005F5F7C" w:rsidP="005F5F7C">
            <w:pPr>
              <w:jc w:val="center"/>
              <w:rPr>
                <w:sz w:val="24"/>
              </w:rPr>
            </w:pPr>
            <w:r w:rsidRPr="005F5F7C">
              <w:rPr>
                <w:sz w:val="20"/>
              </w:rPr>
              <w:t>16</w:t>
            </w:r>
          </w:p>
        </w:tc>
        <w:tc>
          <w:tcPr>
            <w:tcW w:w="588" w:type="dxa"/>
            <w:tcBorders>
              <w:top w:val="single" w:sz="4" w:space="0" w:color="auto"/>
              <w:left w:val="single" w:sz="4" w:space="0" w:color="auto"/>
              <w:bottom w:val="single" w:sz="4" w:space="0" w:color="auto"/>
              <w:right w:val="single" w:sz="4" w:space="0" w:color="auto"/>
            </w:tcBorders>
          </w:tcPr>
          <w:p w:rsidR="005F5F7C" w:rsidRPr="005F5F7C" w:rsidRDefault="005F5F7C" w:rsidP="005F5F7C">
            <w:pPr>
              <w:jc w:val="center"/>
              <w:rPr>
                <w:sz w:val="24"/>
              </w:rPr>
            </w:pPr>
            <w:r w:rsidRPr="005F5F7C">
              <w:rPr>
                <w:sz w:val="20"/>
              </w:rPr>
              <w:t>5</w:t>
            </w:r>
          </w:p>
        </w:tc>
        <w:tc>
          <w:tcPr>
            <w:tcW w:w="588" w:type="dxa"/>
            <w:tcBorders>
              <w:top w:val="single" w:sz="4" w:space="0" w:color="auto"/>
              <w:left w:val="single" w:sz="4" w:space="0" w:color="auto"/>
              <w:bottom w:val="single" w:sz="4" w:space="0" w:color="auto"/>
              <w:right w:val="single" w:sz="4" w:space="0" w:color="auto"/>
            </w:tcBorders>
            <w:shd w:val="clear" w:color="auto" w:fill="E6E6E6"/>
          </w:tcPr>
          <w:p w:rsidR="005F5F7C" w:rsidRPr="005F5F7C" w:rsidRDefault="005F5F7C" w:rsidP="005F5F7C">
            <w:pPr>
              <w:jc w:val="center"/>
              <w:rPr>
                <w:sz w:val="24"/>
              </w:rPr>
            </w:pPr>
            <w:r w:rsidRPr="005F5F7C">
              <w:rPr>
                <w:sz w:val="20"/>
              </w:rPr>
              <w:t>16</w:t>
            </w:r>
          </w:p>
        </w:tc>
        <w:tc>
          <w:tcPr>
            <w:tcW w:w="588" w:type="dxa"/>
            <w:tcBorders>
              <w:top w:val="single" w:sz="4" w:space="0" w:color="auto"/>
              <w:left w:val="single" w:sz="4" w:space="0" w:color="auto"/>
              <w:bottom w:val="single" w:sz="4" w:space="0" w:color="auto"/>
              <w:right w:val="single" w:sz="4" w:space="0" w:color="auto"/>
            </w:tcBorders>
          </w:tcPr>
          <w:p w:rsidR="005F5F7C" w:rsidRPr="005F5F7C" w:rsidRDefault="005F5F7C" w:rsidP="005F5F7C">
            <w:pPr>
              <w:jc w:val="center"/>
              <w:rPr>
                <w:sz w:val="24"/>
              </w:rPr>
            </w:pPr>
            <w:r w:rsidRPr="005F5F7C">
              <w:rPr>
                <w:sz w:val="20"/>
              </w:rPr>
              <w:t>3</w:t>
            </w:r>
          </w:p>
        </w:tc>
        <w:tc>
          <w:tcPr>
            <w:tcW w:w="588" w:type="dxa"/>
            <w:tcBorders>
              <w:top w:val="single" w:sz="4" w:space="0" w:color="auto"/>
              <w:left w:val="single" w:sz="4" w:space="0" w:color="auto"/>
              <w:bottom w:val="single" w:sz="4" w:space="0" w:color="auto"/>
              <w:right w:val="single" w:sz="4" w:space="0" w:color="auto"/>
            </w:tcBorders>
            <w:shd w:val="clear" w:color="auto" w:fill="E6E6E6"/>
          </w:tcPr>
          <w:p w:rsidR="005F5F7C" w:rsidRPr="005F5F7C" w:rsidRDefault="005F5F7C" w:rsidP="005F5F7C">
            <w:pPr>
              <w:jc w:val="center"/>
              <w:rPr>
                <w:sz w:val="24"/>
              </w:rPr>
            </w:pPr>
            <w:r w:rsidRPr="005F5F7C">
              <w:rPr>
                <w:sz w:val="20"/>
              </w:rPr>
              <w:t>9</w:t>
            </w:r>
          </w:p>
        </w:tc>
        <w:tc>
          <w:tcPr>
            <w:tcW w:w="588" w:type="dxa"/>
            <w:tcBorders>
              <w:top w:val="single" w:sz="4" w:space="0" w:color="auto"/>
              <w:left w:val="single" w:sz="4" w:space="0" w:color="auto"/>
              <w:bottom w:val="single" w:sz="4" w:space="0" w:color="auto"/>
              <w:right w:val="single" w:sz="4" w:space="0" w:color="auto"/>
            </w:tcBorders>
          </w:tcPr>
          <w:p w:rsidR="005F5F7C" w:rsidRPr="005F5F7C" w:rsidRDefault="005F5F7C" w:rsidP="005F5F7C">
            <w:pPr>
              <w:jc w:val="center"/>
              <w:rPr>
                <w:sz w:val="24"/>
              </w:rPr>
            </w:pPr>
            <w:r w:rsidRPr="005F5F7C">
              <w:rPr>
                <w:sz w:val="20"/>
              </w:rPr>
              <w:t>2</w:t>
            </w:r>
          </w:p>
        </w:tc>
        <w:tc>
          <w:tcPr>
            <w:tcW w:w="525" w:type="dxa"/>
            <w:tcBorders>
              <w:top w:val="single" w:sz="4" w:space="0" w:color="auto"/>
              <w:left w:val="single" w:sz="4" w:space="0" w:color="auto"/>
              <w:bottom w:val="single" w:sz="4" w:space="0" w:color="auto"/>
              <w:right w:val="single" w:sz="4" w:space="0" w:color="auto"/>
            </w:tcBorders>
            <w:shd w:val="clear" w:color="auto" w:fill="E6E6E6"/>
          </w:tcPr>
          <w:p w:rsidR="005F5F7C" w:rsidRPr="005F5F7C" w:rsidRDefault="005F5F7C" w:rsidP="005F5F7C">
            <w:pPr>
              <w:jc w:val="center"/>
              <w:rPr>
                <w:sz w:val="24"/>
              </w:rPr>
            </w:pPr>
            <w:r w:rsidRPr="005F5F7C">
              <w:rPr>
                <w:sz w:val="20"/>
              </w:rPr>
              <w:t>7</w:t>
            </w:r>
          </w:p>
        </w:tc>
      </w:tr>
      <w:tr w:rsidR="005F5F7C" w:rsidRPr="005F5F7C" w:rsidTr="00A06ADD">
        <w:trPr>
          <w:trHeight w:val="165"/>
        </w:trPr>
        <w:tc>
          <w:tcPr>
            <w:tcW w:w="998" w:type="dxa"/>
            <w:tcBorders>
              <w:top w:val="single" w:sz="4" w:space="0" w:color="auto"/>
              <w:left w:val="single" w:sz="4" w:space="0" w:color="auto"/>
              <w:bottom w:val="single" w:sz="4" w:space="0" w:color="auto"/>
              <w:right w:val="single" w:sz="4" w:space="0" w:color="auto"/>
            </w:tcBorders>
          </w:tcPr>
          <w:p w:rsidR="005F5F7C" w:rsidRPr="005F5F7C" w:rsidRDefault="005F5F7C" w:rsidP="005F5F7C">
            <w:pPr>
              <w:jc w:val="center"/>
              <w:rPr>
                <w:b/>
                <w:sz w:val="24"/>
              </w:rPr>
            </w:pPr>
            <w:r w:rsidRPr="005F5F7C">
              <w:rPr>
                <w:b/>
                <w:sz w:val="20"/>
              </w:rPr>
              <w:t>5 «Б»</w:t>
            </w:r>
          </w:p>
        </w:tc>
        <w:tc>
          <w:tcPr>
            <w:tcW w:w="588" w:type="dxa"/>
            <w:tcBorders>
              <w:top w:val="single" w:sz="4" w:space="0" w:color="auto"/>
              <w:left w:val="single" w:sz="4" w:space="0" w:color="auto"/>
              <w:bottom w:val="single" w:sz="4" w:space="0" w:color="auto"/>
              <w:right w:val="single" w:sz="4" w:space="0" w:color="auto"/>
            </w:tcBorders>
          </w:tcPr>
          <w:p w:rsidR="005F5F7C" w:rsidRPr="005F5F7C" w:rsidRDefault="005F5F7C" w:rsidP="005F5F7C">
            <w:pPr>
              <w:jc w:val="center"/>
              <w:rPr>
                <w:sz w:val="24"/>
              </w:rPr>
            </w:pPr>
            <w:r w:rsidRPr="005F5F7C">
              <w:rPr>
                <w:sz w:val="20"/>
              </w:rPr>
              <w:t>3</w:t>
            </w:r>
          </w:p>
        </w:tc>
        <w:tc>
          <w:tcPr>
            <w:tcW w:w="588" w:type="dxa"/>
            <w:tcBorders>
              <w:top w:val="single" w:sz="4" w:space="0" w:color="auto"/>
              <w:left w:val="single" w:sz="4" w:space="0" w:color="auto"/>
              <w:bottom w:val="single" w:sz="4" w:space="0" w:color="auto"/>
              <w:right w:val="single" w:sz="4" w:space="0" w:color="auto"/>
            </w:tcBorders>
            <w:shd w:val="clear" w:color="auto" w:fill="E6E6E6"/>
          </w:tcPr>
          <w:p w:rsidR="005F5F7C" w:rsidRPr="005F5F7C" w:rsidRDefault="005F5F7C" w:rsidP="005F5F7C">
            <w:pPr>
              <w:jc w:val="center"/>
              <w:rPr>
                <w:sz w:val="24"/>
              </w:rPr>
            </w:pPr>
            <w:r w:rsidRPr="005F5F7C">
              <w:rPr>
                <w:sz w:val="20"/>
              </w:rPr>
              <w:t>9</w:t>
            </w:r>
          </w:p>
        </w:tc>
        <w:tc>
          <w:tcPr>
            <w:tcW w:w="588" w:type="dxa"/>
            <w:tcBorders>
              <w:top w:val="single" w:sz="4" w:space="0" w:color="auto"/>
              <w:left w:val="single" w:sz="4" w:space="0" w:color="auto"/>
              <w:bottom w:val="single" w:sz="4" w:space="0" w:color="auto"/>
              <w:right w:val="single" w:sz="4" w:space="0" w:color="auto"/>
            </w:tcBorders>
          </w:tcPr>
          <w:p w:rsidR="005F5F7C" w:rsidRPr="005F5F7C" w:rsidRDefault="005F5F7C" w:rsidP="005F5F7C">
            <w:pPr>
              <w:jc w:val="center"/>
              <w:rPr>
                <w:sz w:val="24"/>
              </w:rPr>
            </w:pPr>
            <w:r w:rsidRPr="005F5F7C">
              <w:rPr>
                <w:sz w:val="20"/>
              </w:rPr>
              <w:t>3</w:t>
            </w:r>
          </w:p>
        </w:tc>
        <w:tc>
          <w:tcPr>
            <w:tcW w:w="588" w:type="dxa"/>
            <w:tcBorders>
              <w:top w:val="single" w:sz="4" w:space="0" w:color="auto"/>
              <w:left w:val="single" w:sz="4" w:space="0" w:color="auto"/>
              <w:bottom w:val="single" w:sz="4" w:space="0" w:color="auto"/>
              <w:right w:val="single" w:sz="4" w:space="0" w:color="auto"/>
            </w:tcBorders>
            <w:shd w:val="clear" w:color="auto" w:fill="E6E6E6"/>
          </w:tcPr>
          <w:p w:rsidR="005F5F7C" w:rsidRPr="005F5F7C" w:rsidRDefault="005F5F7C" w:rsidP="005F5F7C">
            <w:pPr>
              <w:jc w:val="center"/>
              <w:rPr>
                <w:sz w:val="24"/>
              </w:rPr>
            </w:pPr>
            <w:r w:rsidRPr="005F5F7C">
              <w:rPr>
                <w:sz w:val="20"/>
              </w:rPr>
              <w:t>9</w:t>
            </w:r>
          </w:p>
        </w:tc>
        <w:tc>
          <w:tcPr>
            <w:tcW w:w="588" w:type="dxa"/>
            <w:tcBorders>
              <w:top w:val="single" w:sz="4" w:space="0" w:color="auto"/>
              <w:left w:val="single" w:sz="4" w:space="0" w:color="auto"/>
              <w:bottom w:val="single" w:sz="4" w:space="0" w:color="auto"/>
              <w:right w:val="single" w:sz="4" w:space="0" w:color="auto"/>
            </w:tcBorders>
          </w:tcPr>
          <w:p w:rsidR="005F5F7C" w:rsidRPr="005F5F7C" w:rsidRDefault="005F5F7C" w:rsidP="005F5F7C">
            <w:pPr>
              <w:jc w:val="center"/>
              <w:rPr>
                <w:sz w:val="24"/>
              </w:rPr>
            </w:pPr>
            <w:r w:rsidRPr="005F5F7C">
              <w:rPr>
                <w:sz w:val="20"/>
              </w:rPr>
              <w:t>3</w:t>
            </w:r>
          </w:p>
        </w:tc>
        <w:tc>
          <w:tcPr>
            <w:tcW w:w="588" w:type="dxa"/>
            <w:tcBorders>
              <w:top w:val="single" w:sz="4" w:space="0" w:color="auto"/>
              <w:left w:val="single" w:sz="4" w:space="0" w:color="auto"/>
              <w:bottom w:val="single" w:sz="4" w:space="0" w:color="auto"/>
              <w:right w:val="single" w:sz="4" w:space="0" w:color="auto"/>
            </w:tcBorders>
            <w:shd w:val="clear" w:color="auto" w:fill="E6E6E6"/>
          </w:tcPr>
          <w:p w:rsidR="005F5F7C" w:rsidRPr="005F5F7C" w:rsidRDefault="005F5F7C" w:rsidP="005F5F7C">
            <w:pPr>
              <w:jc w:val="center"/>
              <w:rPr>
                <w:sz w:val="24"/>
              </w:rPr>
            </w:pPr>
            <w:r w:rsidRPr="005F5F7C">
              <w:rPr>
                <w:sz w:val="20"/>
              </w:rPr>
              <w:t>9</w:t>
            </w:r>
          </w:p>
        </w:tc>
        <w:tc>
          <w:tcPr>
            <w:tcW w:w="588" w:type="dxa"/>
            <w:tcBorders>
              <w:top w:val="single" w:sz="4" w:space="0" w:color="auto"/>
              <w:left w:val="single" w:sz="4" w:space="0" w:color="auto"/>
              <w:bottom w:val="single" w:sz="4" w:space="0" w:color="auto"/>
              <w:right w:val="single" w:sz="4" w:space="0" w:color="auto"/>
            </w:tcBorders>
          </w:tcPr>
          <w:p w:rsidR="005F5F7C" w:rsidRPr="005F5F7C" w:rsidRDefault="005F5F7C" w:rsidP="005F5F7C">
            <w:pPr>
              <w:jc w:val="center"/>
              <w:rPr>
                <w:sz w:val="24"/>
              </w:rPr>
            </w:pPr>
            <w:r w:rsidRPr="005F5F7C">
              <w:rPr>
                <w:sz w:val="20"/>
              </w:rPr>
              <w:t>3</w:t>
            </w:r>
          </w:p>
        </w:tc>
        <w:tc>
          <w:tcPr>
            <w:tcW w:w="588" w:type="dxa"/>
            <w:tcBorders>
              <w:top w:val="single" w:sz="4" w:space="0" w:color="auto"/>
              <w:left w:val="single" w:sz="4" w:space="0" w:color="auto"/>
              <w:bottom w:val="single" w:sz="4" w:space="0" w:color="auto"/>
              <w:right w:val="single" w:sz="4" w:space="0" w:color="auto"/>
            </w:tcBorders>
            <w:shd w:val="clear" w:color="auto" w:fill="E6E6E6"/>
          </w:tcPr>
          <w:p w:rsidR="005F5F7C" w:rsidRPr="005F5F7C" w:rsidRDefault="005F5F7C" w:rsidP="005F5F7C">
            <w:pPr>
              <w:jc w:val="center"/>
              <w:rPr>
                <w:sz w:val="24"/>
              </w:rPr>
            </w:pPr>
            <w:r w:rsidRPr="005F5F7C">
              <w:rPr>
                <w:sz w:val="20"/>
              </w:rPr>
              <w:t>9</w:t>
            </w:r>
          </w:p>
        </w:tc>
        <w:tc>
          <w:tcPr>
            <w:tcW w:w="588" w:type="dxa"/>
            <w:tcBorders>
              <w:top w:val="single" w:sz="4" w:space="0" w:color="auto"/>
              <w:left w:val="single" w:sz="4" w:space="0" w:color="auto"/>
              <w:bottom w:val="single" w:sz="4" w:space="0" w:color="auto"/>
              <w:right w:val="single" w:sz="4" w:space="0" w:color="auto"/>
            </w:tcBorders>
          </w:tcPr>
          <w:p w:rsidR="005F5F7C" w:rsidRPr="005F5F7C" w:rsidRDefault="005F5F7C" w:rsidP="005F5F7C">
            <w:pPr>
              <w:jc w:val="center"/>
              <w:rPr>
                <w:sz w:val="24"/>
              </w:rPr>
            </w:pPr>
            <w:r w:rsidRPr="005F5F7C">
              <w:rPr>
                <w:sz w:val="20"/>
              </w:rPr>
              <w:t>5</w:t>
            </w:r>
          </w:p>
        </w:tc>
        <w:tc>
          <w:tcPr>
            <w:tcW w:w="588" w:type="dxa"/>
            <w:tcBorders>
              <w:top w:val="single" w:sz="4" w:space="0" w:color="auto"/>
              <w:left w:val="single" w:sz="4" w:space="0" w:color="auto"/>
              <w:bottom w:val="single" w:sz="4" w:space="0" w:color="auto"/>
              <w:right w:val="single" w:sz="4" w:space="0" w:color="auto"/>
            </w:tcBorders>
            <w:shd w:val="clear" w:color="auto" w:fill="E6E6E6"/>
          </w:tcPr>
          <w:p w:rsidR="005F5F7C" w:rsidRPr="005F5F7C" w:rsidRDefault="005F5F7C" w:rsidP="005F5F7C">
            <w:pPr>
              <w:jc w:val="center"/>
              <w:rPr>
                <w:sz w:val="24"/>
              </w:rPr>
            </w:pPr>
            <w:r w:rsidRPr="005F5F7C">
              <w:rPr>
                <w:sz w:val="20"/>
              </w:rPr>
              <w:t>16</w:t>
            </w:r>
          </w:p>
        </w:tc>
        <w:tc>
          <w:tcPr>
            <w:tcW w:w="588" w:type="dxa"/>
            <w:tcBorders>
              <w:top w:val="single" w:sz="4" w:space="0" w:color="auto"/>
              <w:left w:val="single" w:sz="4" w:space="0" w:color="auto"/>
              <w:bottom w:val="single" w:sz="4" w:space="0" w:color="auto"/>
              <w:right w:val="single" w:sz="4" w:space="0" w:color="auto"/>
            </w:tcBorders>
          </w:tcPr>
          <w:p w:rsidR="005F5F7C" w:rsidRPr="005F5F7C" w:rsidRDefault="005F5F7C" w:rsidP="005F5F7C">
            <w:pPr>
              <w:jc w:val="center"/>
              <w:rPr>
                <w:sz w:val="24"/>
              </w:rPr>
            </w:pPr>
            <w:r w:rsidRPr="005F5F7C">
              <w:rPr>
                <w:sz w:val="20"/>
              </w:rPr>
              <w:t>7</w:t>
            </w:r>
          </w:p>
        </w:tc>
        <w:tc>
          <w:tcPr>
            <w:tcW w:w="588" w:type="dxa"/>
            <w:tcBorders>
              <w:top w:val="single" w:sz="4" w:space="0" w:color="auto"/>
              <w:left w:val="single" w:sz="4" w:space="0" w:color="auto"/>
              <w:bottom w:val="single" w:sz="4" w:space="0" w:color="auto"/>
              <w:right w:val="single" w:sz="4" w:space="0" w:color="auto"/>
            </w:tcBorders>
            <w:shd w:val="clear" w:color="auto" w:fill="E6E6E6"/>
          </w:tcPr>
          <w:p w:rsidR="005F5F7C" w:rsidRPr="005F5F7C" w:rsidRDefault="005F5F7C" w:rsidP="005F5F7C">
            <w:pPr>
              <w:jc w:val="center"/>
              <w:rPr>
                <w:sz w:val="24"/>
              </w:rPr>
            </w:pPr>
            <w:r w:rsidRPr="005F5F7C">
              <w:rPr>
                <w:sz w:val="20"/>
              </w:rPr>
              <w:t>22</w:t>
            </w:r>
          </w:p>
        </w:tc>
        <w:tc>
          <w:tcPr>
            <w:tcW w:w="588" w:type="dxa"/>
            <w:tcBorders>
              <w:top w:val="single" w:sz="4" w:space="0" w:color="auto"/>
              <w:left w:val="single" w:sz="4" w:space="0" w:color="auto"/>
              <w:bottom w:val="single" w:sz="4" w:space="0" w:color="auto"/>
              <w:right w:val="single" w:sz="4" w:space="0" w:color="auto"/>
            </w:tcBorders>
          </w:tcPr>
          <w:p w:rsidR="005F5F7C" w:rsidRPr="005F5F7C" w:rsidRDefault="005F5F7C" w:rsidP="005F5F7C">
            <w:pPr>
              <w:jc w:val="center"/>
              <w:rPr>
                <w:sz w:val="24"/>
              </w:rPr>
            </w:pPr>
            <w:r w:rsidRPr="005F5F7C">
              <w:rPr>
                <w:sz w:val="20"/>
              </w:rPr>
              <w:t>5</w:t>
            </w:r>
          </w:p>
        </w:tc>
        <w:tc>
          <w:tcPr>
            <w:tcW w:w="588" w:type="dxa"/>
            <w:tcBorders>
              <w:top w:val="single" w:sz="4" w:space="0" w:color="auto"/>
              <w:left w:val="single" w:sz="4" w:space="0" w:color="auto"/>
              <w:bottom w:val="single" w:sz="4" w:space="0" w:color="auto"/>
              <w:right w:val="single" w:sz="4" w:space="0" w:color="auto"/>
            </w:tcBorders>
            <w:shd w:val="clear" w:color="auto" w:fill="E6E6E6"/>
          </w:tcPr>
          <w:p w:rsidR="005F5F7C" w:rsidRPr="005F5F7C" w:rsidRDefault="005F5F7C" w:rsidP="005F5F7C">
            <w:pPr>
              <w:jc w:val="center"/>
              <w:rPr>
                <w:sz w:val="24"/>
              </w:rPr>
            </w:pPr>
            <w:r w:rsidRPr="005F5F7C">
              <w:rPr>
                <w:sz w:val="20"/>
              </w:rPr>
              <w:t>16</w:t>
            </w:r>
          </w:p>
        </w:tc>
        <w:tc>
          <w:tcPr>
            <w:tcW w:w="588" w:type="dxa"/>
            <w:tcBorders>
              <w:top w:val="single" w:sz="4" w:space="0" w:color="auto"/>
              <w:left w:val="single" w:sz="4" w:space="0" w:color="auto"/>
              <w:bottom w:val="single" w:sz="4" w:space="0" w:color="auto"/>
              <w:right w:val="single" w:sz="4" w:space="0" w:color="auto"/>
            </w:tcBorders>
          </w:tcPr>
          <w:p w:rsidR="005F5F7C" w:rsidRPr="005F5F7C" w:rsidRDefault="005F5F7C" w:rsidP="005F5F7C">
            <w:pPr>
              <w:jc w:val="center"/>
              <w:rPr>
                <w:sz w:val="24"/>
              </w:rPr>
            </w:pPr>
            <w:r w:rsidRPr="005F5F7C">
              <w:rPr>
                <w:sz w:val="20"/>
              </w:rPr>
              <w:t>3</w:t>
            </w:r>
          </w:p>
        </w:tc>
        <w:tc>
          <w:tcPr>
            <w:tcW w:w="525" w:type="dxa"/>
            <w:tcBorders>
              <w:top w:val="single" w:sz="4" w:space="0" w:color="auto"/>
              <w:left w:val="single" w:sz="4" w:space="0" w:color="auto"/>
              <w:bottom w:val="single" w:sz="4" w:space="0" w:color="auto"/>
              <w:right w:val="single" w:sz="4" w:space="0" w:color="auto"/>
            </w:tcBorders>
            <w:shd w:val="clear" w:color="auto" w:fill="E6E6E6"/>
          </w:tcPr>
          <w:p w:rsidR="005F5F7C" w:rsidRPr="005F5F7C" w:rsidRDefault="005F5F7C" w:rsidP="005F5F7C">
            <w:pPr>
              <w:jc w:val="center"/>
              <w:rPr>
                <w:sz w:val="24"/>
              </w:rPr>
            </w:pPr>
            <w:r w:rsidRPr="005F5F7C">
              <w:rPr>
                <w:sz w:val="20"/>
              </w:rPr>
              <w:t>9</w:t>
            </w:r>
          </w:p>
        </w:tc>
      </w:tr>
      <w:tr w:rsidR="005F5F7C" w:rsidRPr="005F5F7C" w:rsidTr="00A06ADD">
        <w:trPr>
          <w:trHeight w:val="165"/>
        </w:trPr>
        <w:tc>
          <w:tcPr>
            <w:tcW w:w="998" w:type="dxa"/>
            <w:tcBorders>
              <w:top w:val="single" w:sz="4" w:space="0" w:color="auto"/>
              <w:left w:val="single" w:sz="4" w:space="0" w:color="auto"/>
              <w:bottom w:val="single" w:sz="4" w:space="0" w:color="auto"/>
              <w:right w:val="single" w:sz="4" w:space="0" w:color="auto"/>
            </w:tcBorders>
          </w:tcPr>
          <w:p w:rsidR="005F5F7C" w:rsidRPr="005F5F7C" w:rsidRDefault="005F5F7C" w:rsidP="005F5F7C">
            <w:pPr>
              <w:jc w:val="center"/>
              <w:rPr>
                <w:b/>
                <w:sz w:val="24"/>
              </w:rPr>
            </w:pPr>
            <w:r w:rsidRPr="005F5F7C">
              <w:rPr>
                <w:b/>
                <w:sz w:val="20"/>
              </w:rPr>
              <w:t xml:space="preserve">Общее </w:t>
            </w:r>
          </w:p>
        </w:tc>
        <w:tc>
          <w:tcPr>
            <w:tcW w:w="588" w:type="dxa"/>
            <w:tcBorders>
              <w:top w:val="single" w:sz="4" w:space="0" w:color="auto"/>
              <w:left w:val="single" w:sz="4" w:space="0" w:color="auto"/>
              <w:bottom w:val="single" w:sz="4" w:space="0" w:color="auto"/>
              <w:right w:val="single" w:sz="4" w:space="0" w:color="auto"/>
            </w:tcBorders>
          </w:tcPr>
          <w:p w:rsidR="005F5F7C" w:rsidRPr="005F5F7C" w:rsidRDefault="005F5F7C" w:rsidP="005F5F7C">
            <w:pPr>
              <w:jc w:val="center"/>
              <w:rPr>
                <w:b/>
                <w:sz w:val="24"/>
              </w:rPr>
            </w:pPr>
            <w:r w:rsidRPr="005F5F7C">
              <w:rPr>
                <w:b/>
                <w:sz w:val="20"/>
              </w:rPr>
              <w:t>7</w:t>
            </w:r>
          </w:p>
        </w:tc>
        <w:tc>
          <w:tcPr>
            <w:tcW w:w="588" w:type="dxa"/>
            <w:tcBorders>
              <w:top w:val="single" w:sz="4" w:space="0" w:color="auto"/>
              <w:left w:val="single" w:sz="4" w:space="0" w:color="auto"/>
              <w:bottom w:val="single" w:sz="4" w:space="0" w:color="auto"/>
              <w:right w:val="single" w:sz="4" w:space="0" w:color="auto"/>
            </w:tcBorders>
            <w:shd w:val="clear" w:color="auto" w:fill="E6E6E6"/>
          </w:tcPr>
          <w:p w:rsidR="005F5F7C" w:rsidRPr="005F5F7C" w:rsidRDefault="005F5F7C" w:rsidP="005F5F7C">
            <w:pPr>
              <w:jc w:val="center"/>
              <w:rPr>
                <w:b/>
                <w:sz w:val="24"/>
              </w:rPr>
            </w:pPr>
            <w:r w:rsidRPr="005F5F7C">
              <w:rPr>
                <w:b/>
                <w:sz w:val="20"/>
              </w:rPr>
              <w:t>22</w:t>
            </w:r>
          </w:p>
        </w:tc>
        <w:tc>
          <w:tcPr>
            <w:tcW w:w="588" w:type="dxa"/>
            <w:tcBorders>
              <w:top w:val="single" w:sz="4" w:space="0" w:color="auto"/>
              <w:left w:val="single" w:sz="4" w:space="0" w:color="auto"/>
              <w:bottom w:val="single" w:sz="4" w:space="0" w:color="auto"/>
              <w:right w:val="single" w:sz="4" w:space="0" w:color="auto"/>
            </w:tcBorders>
          </w:tcPr>
          <w:p w:rsidR="005F5F7C" w:rsidRPr="005F5F7C" w:rsidRDefault="005F5F7C" w:rsidP="005F5F7C">
            <w:pPr>
              <w:jc w:val="center"/>
              <w:rPr>
                <w:b/>
                <w:sz w:val="24"/>
              </w:rPr>
            </w:pPr>
            <w:r w:rsidRPr="005F5F7C">
              <w:rPr>
                <w:b/>
                <w:sz w:val="20"/>
              </w:rPr>
              <w:t>8</w:t>
            </w:r>
          </w:p>
        </w:tc>
        <w:tc>
          <w:tcPr>
            <w:tcW w:w="588" w:type="dxa"/>
            <w:tcBorders>
              <w:top w:val="single" w:sz="4" w:space="0" w:color="auto"/>
              <w:left w:val="single" w:sz="4" w:space="0" w:color="auto"/>
              <w:bottom w:val="single" w:sz="4" w:space="0" w:color="auto"/>
              <w:right w:val="single" w:sz="4" w:space="0" w:color="auto"/>
            </w:tcBorders>
            <w:shd w:val="clear" w:color="auto" w:fill="E6E6E6"/>
          </w:tcPr>
          <w:p w:rsidR="005F5F7C" w:rsidRPr="005F5F7C" w:rsidRDefault="005F5F7C" w:rsidP="005F5F7C">
            <w:pPr>
              <w:jc w:val="center"/>
              <w:rPr>
                <w:b/>
                <w:sz w:val="24"/>
              </w:rPr>
            </w:pPr>
            <w:r w:rsidRPr="005F5F7C">
              <w:rPr>
                <w:b/>
                <w:sz w:val="20"/>
              </w:rPr>
              <w:t>25</w:t>
            </w:r>
          </w:p>
        </w:tc>
        <w:tc>
          <w:tcPr>
            <w:tcW w:w="588" w:type="dxa"/>
            <w:tcBorders>
              <w:top w:val="single" w:sz="4" w:space="0" w:color="auto"/>
              <w:left w:val="single" w:sz="4" w:space="0" w:color="auto"/>
              <w:bottom w:val="single" w:sz="4" w:space="0" w:color="auto"/>
              <w:right w:val="single" w:sz="4" w:space="0" w:color="auto"/>
            </w:tcBorders>
          </w:tcPr>
          <w:p w:rsidR="005F5F7C" w:rsidRPr="005F5F7C" w:rsidRDefault="005F5F7C" w:rsidP="005F5F7C">
            <w:pPr>
              <w:jc w:val="center"/>
              <w:rPr>
                <w:b/>
                <w:sz w:val="24"/>
              </w:rPr>
            </w:pPr>
            <w:r w:rsidRPr="005F5F7C">
              <w:rPr>
                <w:b/>
                <w:sz w:val="20"/>
              </w:rPr>
              <w:t>7</w:t>
            </w:r>
          </w:p>
        </w:tc>
        <w:tc>
          <w:tcPr>
            <w:tcW w:w="588" w:type="dxa"/>
            <w:tcBorders>
              <w:top w:val="single" w:sz="4" w:space="0" w:color="auto"/>
              <w:left w:val="single" w:sz="4" w:space="0" w:color="auto"/>
              <w:bottom w:val="single" w:sz="4" w:space="0" w:color="auto"/>
              <w:right w:val="single" w:sz="4" w:space="0" w:color="auto"/>
            </w:tcBorders>
            <w:shd w:val="clear" w:color="auto" w:fill="E6E6E6"/>
          </w:tcPr>
          <w:p w:rsidR="005F5F7C" w:rsidRPr="005F5F7C" w:rsidRDefault="005F5F7C" w:rsidP="005F5F7C">
            <w:pPr>
              <w:jc w:val="center"/>
              <w:rPr>
                <w:b/>
                <w:sz w:val="24"/>
              </w:rPr>
            </w:pPr>
            <w:r w:rsidRPr="005F5F7C">
              <w:rPr>
                <w:b/>
                <w:sz w:val="20"/>
              </w:rPr>
              <w:t>22</w:t>
            </w:r>
          </w:p>
        </w:tc>
        <w:tc>
          <w:tcPr>
            <w:tcW w:w="588" w:type="dxa"/>
            <w:tcBorders>
              <w:top w:val="single" w:sz="4" w:space="0" w:color="auto"/>
              <w:left w:val="single" w:sz="4" w:space="0" w:color="auto"/>
              <w:bottom w:val="single" w:sz="4" w:space="0" w:color="auto"/>
              <w:right w:val="single" w:sz="4" w:space="0" w:color="auto"/>
            </w:tcBorders>
          </w:tcPr>
          <w:p w:rsidR="005F5F7C" w:rsidRPr="005F5F7C" w:rsidRDefault="005F5F7C" w:rsidP="005F5F7C">
            <w:pPr>
              <w:jc w:val="center"/>
              <w:rPr>
                <w:b/>
                <w:sz w:val="24"/>
              </w:rPr>
            </w:pPr>
            <w:r w:rsidRPr="005F5F7C">
              <w:rPr>
                <w:b/>
                <w:sz w:val="20"/>
              </w:rPr>
              <w:t>9</w:t>
            </w:r>
          </w:p>
        </w:tc>
        <w:tc>
          <w:tcPr>
            <w:tcW w:w="588" w:type="dxa"/>
            <w:tcBorders>
              <w:top w:val="single" w:sz="4" w:space="0" w:color="auto"/>
              <w:left w:val="single" w:sz="4" w:space="0" w:color="auto"/>
              <w:bottom w:val="single" w:sz="4" w:space="0" w:color="auto"/>
              <w:right w:val="single" w:sz="4" w:space="0" w:color="auto"/>
            </w:tcBorders>
            <w:shd w:val="clear" w:color="auto" w:fill="E6E6E6"/>
          </w:tcPr>
          <w:p w:rsidR="005F5F7C" w:rsidRPr="005F5F7C" w:rsidRDefault="005F5F7C" w:rsidP="005F5F7C">
            <w:pPr>
              <w:jc w:val="center"/>
              <w:rPr>
                <w:b/>
                <w:sz w:val="24"/>
              </w:rPr>
            </w:pPr>
            <w:r w:rsidRPr="005F5F7C">
              <w:rPr>
                <w:b/>
                <w:sz w:val="20"/>
              </w:rPr>
              <w:t>28</w:t>
            </w:r>
          </w:p>
        </w:tc>
        <w:tc>
          <w:tcPr>
            <w:tcW w:w="588" w:type="dxa"/>
            <w:tcBorders>
              <w:top w:val="single" w:sz="4" w:space="0" w:color="auto"/>
              <w:left w:val="single" w:sz="4" w:space="0" w:color="auto"/>
              <w:bottom w:val="single" w:sz="4" w:space="0" w:color="auto"/>
              <w:right w:val="single" w:sz="4" w:space="0" w:color="auto"/>
            </w:tcBorders>
          </w:tcPr>
          <w:p w:rsidR="005F5F7C" w:rsidRPr="005F5F7C" w:rsidRDefault="005F5F7C" w:rsidP="005F5F7C">
            <w:pPr>
              <w:jc w:val="center"/>
              <w:rPr>
                <w:b/>
                <w:sz w:val="24"/>
              </w:rPr>
            </w:pPr>
            <w:r w:rsidRPr="005F5F7C">
              <w:rPr>
                <w:b/>
                <w:sz w:val="20"/>
              </w:rPr>
              <w:t>10</w:t>
            </w:r>
          </w:p>
        </w:tc>
        <w:tc>
          <w:tcPr>
            <w:tcW w:w="588" w:type="dxa"/>
            <w:tcBorders>
              <w:top w:val="single" w:sz="4" w:space="0" w:color="auto"/>
              <w:left w:val="single" w:sz="4" w:space="0" w:color="auto"/>
              <w:bottom w:val="single" w:sz="4" w:space="0" w:color="auto"/>
              <w:right w:val="single" w:sz="4" w:space="0" w:color="auto"/>
            </w:tcBorders>
            <w:shd w:val="clear" w:color="auto" w:fill="E6E6E6"/>
          </w:tcPr>
          <w:p w:rsidR="005F5F7C" w:rsidRPr="005F5F7C" w:rsidRDefault="005F5F7C" w:rsidP="005F5F7C">
            <w:pPr>
              <w:jc w:val="center"/>
              <w:rPr>
                <w:b/>
                <w:sz w:val="24"/>
              </w:rPr>
            </w:pPr>
            <w:r w:rsidRPr="005F5F7C">
              <w:rPr>
                <w:b/>
                <w:sz w:val="20"/>
              </w:rPr>
              <w:t>32</w:t>
            </w:r>
          </w:p>
        </w:tc>
        <w:tc>
          <w:tcPr>
            <w:tcW w:w="588" w:type="dxa"/>
            <w:tcBorders>
              <w:top w:val="single" w:sz="4" w:space="0" w:color="auto"/>
              <w:left w:val="single" w:sz="4" w:space="0" w:color="auto"/>
              <w:bottom w:val="single" w:sz="4" w:space="0" w:color="auto"/>
              <w:right w:val="single" w:sz="4" w:space="0" w:color="auto"/>
            </w:tcBorders>
          </w:tcPr>
          <w:p w:rsidR="005F5F7C" w:rsidRPr="005F5F7C" w:rsidRDefault="005F5F7C" w:rsidP="005F5F7C">
            <w:pPr>
              <w:jc w:val="center"/>
              <w:rPr>
                <w:b/>
                <w:sz w:val="24"/>
              </w:rPr>
            </w:pPr>
            <w:r w:rsidRPr="005F5F7C">
              <w:rPr>
                <w:b/>
                <w:sz w:val="20"/>
              </w:rPr>
              <w:t>12</w:t>
            </w:r>
          </w:p>
        </w:tc>
        <w:tc>
          <w:tcPr>
            <w:tcW w:w="588" w:type="dxa"/>
            <w:tcBorders>
              <w:top w:val="single" w:sz="4" w:space="0" w:color="auto"/>
              <w:left w:val="single" w:sz="4" w:space="0" w:color="auto"/>
              <w:bottom w:val="single" w:sz="4" w:space="0" w:color="auto"/>
              <w:right w:val="single" w:sz="4" w:space="0" w:color="auto"/>
            </w:tcBorders>
            <w:shd w:val="clear" w:color="auto" w:fill="E6E6E6"/>
          </w:tcPr>
          <w:p w:rsidR="005F5F7C" w:rsidRPr="005F5F7C" w:rsidRDefault="005F5F7C" w:rsidP="005F5F7C">
            <w:pPr>
              <w:jc w:val="center"/>
              <w:rPr>
                <w:b/>
                <w:sz w:val="24"/>
              </w:rPr>
            </w:pPr>
            <w:r w:rsidRPr="005F5F7C">
              <w:rPr>
                <w:b/>
                <w:sz w:val="20"/>
              </w:rPr>
              <w:t>38</w:t>
            </w:r>
          </w:p>
        </w:tc>
        <w:tc>
          <w:tcPr>
            <w:tcW w:w="588" w:type="dxa"/>
            <w:tcBorders>
              <w:top w:val="single" w:sz="4" w:space="0" w:color="auto"/>
              <w:left w:val="single" w:sz="4" w:space="0" w:color="auto"/>
              <w:bottom w:val="single" w:sz="4" w:space="0" w:color="auto"/>
              <w:right w:val="single" w:sz="4" w:space="0" w:color="auto"/>
            </w:tcBorders>
          </w:tcPr>
          <w:p w:rsidR="005F5F7C" w:rsidRPr="005F5F7C" w:rsidRDefault="005F5F7C" w:rsidP="005F5F7C">
            <w:pPr>
              <w:jc w:val="center"/>
              <w:rPr>
                <w:b/>
                <w:sz w:val="24"/>
              </w:rPr>
            </w:pPr>
            <w:r w:rsidRPr="005F5F7C">
              <w:rPr>
                <w:b/>
                <w:sz w:val="20"/>
              </w:rPr>
              <w:t>8</w:t>
            </w:r>
          </w:p>
        </w:tc>
        <w:tc>
          <w:tcPr>
            <w:tcW w:w="588" w:type="dxa"/>
            <w:tcBorders>
              <w:top w:val="single" w:sz="4" w:space="0" w:color="auto"/>
              <w:left w:val="single" w:sz="4" w:space="0" w:color="auto"/>
              <w:bottom w:val="single" w:sz="4" w:space="0" w:color="auto"/>
              <w:right w:val="single" w:sz="4" w:space="0" w:color="auto"/>
            </w:tcBorders>
            <w:shd w:val="clear" w:color="auto" w:fill="E6E6E6"/>
          </w:tcPr>
          <w:p w:rsidR="005F5F7C" w:rsidRPr="005F5F7C" w:rsidRDefault="005F5F7C" w:rsidP="005F5F7C">
            <w:pPr>
              <w:jc w:val="center"/>
              <w:rPr>
                <w:b/>
                <w:sz w:val="24"/>
              </w:rPr>
            </w:pPr>
            <w:r w:rsidRPr="005F5F7C">
              <w:rPr>
                <w:b/>
                <w:sz w:val="20"/>
              </w:rPr>
              <w:t>25</w:t>
            </w:r>
          </w:p>
        </w:tc>
        <w:tc>
          <w:tcPr>
            <w:tcW w:w="588" w:type="dxa"/>
            <w:tcBorders>
              <w:top w:val="single" w:sz="4" w:space="0" w:color="auto"/>
              <w:left w:val="single" w:sz="4" w:space="0" w:color="auto"/>
              <w:bottom w:val="single" w:sz="4" w:space="0" w:color="auto"/>
              <w:right w:val="single" w:sz="4" w:space="0" w:color="auto"/>
            </w:tcBorders>
          </w:tcPr>
          <w:p w:rsidR="005F5F7C" w:rsidRPr="005F5F7C" w:rsidRDefault="005F5F7C" w:rsidP="005F5F7C">
            <w:pPr>
              <w:jc w:val="center"/>
              <w:rPr>
                <w:b/>
                <w:sz w:val="24"/>
              </w:rPr>
            </w:pPr>
            <w:r w:rsidRPr="005F5F7C">
              <w:rPr>
                <w:b/>
                <w:sz w:val="20"/>
              </w:rPr>
              <w:t>5</w:t>
            </w:r>
          </w:p>
        </w:tc>
        <w:tc>
          <w:tcPr>
            <w:tcW w:w="525" w:type="dxa"/>
            <w:tcBorders>
              <w:top w:val="single" w:sz="4" w:space="0" w:color="auto"/>
              <w:left w:val="single" w:sz="4" w:space="0" w:color="auto"/>
              <w:bottom w:val="single" w:sz="4" w:space="0" w:color="auto"/>
              <w:right w:val="single" w:sz="4" w:space="0" w:color="auto"/>
            </w:tcBorders>
            <w:shd w:val="clear" w:color="auto" w:fill="E6E6E6"/>
          </w:tcPr>
          <w:p w:rsidR="005F5F7C" w:rsidRPr="005F5F7C" w:rsidRDefault="005F5F7C" w:rsidP="005F5F7C">
            <w:pPr>
              <w:jc w:val="center"/>
              <w:rPr>
                <w:b/>
                <w:sz w:val="24"/>
              </w:rPr>
            </w:pPr>
            <w:r w:rsidRPr="005F5F7C">
              <w:rPr>
                <w:b/>
                <w:sz w:val="20"/>
              </w:rPr>
              <w:t>16</w:t>
            </w:r>
          </w:p>
        </w:tc>
      </w:tr>
    </w:tbl>
    <w:p w:rsidR="005F5F7C" w:rsidRPr="005F5F7C" w:rsidRDefault="005F5F7C" w:rsidP="005F5F7C">
      <w:pPr>
        <w:jc w:val="both"/>
        <w:rPr>
          <w:sz w:val="24"/>
        </w:rPr>
      </w:pPr>
      <w:r w:rsidRPr="005F5F7C">
        <w:rPr>
          <w:sz w:val="24"/>
        </w:rPr>
        <w:tab/>
      </w:r>
    </w:p>
    <w:p w:rsidR="005F5F7C" w:rsidRDefault="005F5F7C" w:rsidP="005F5F7C">
      <w:pPr>
        <w:jc w:val="both"/>
        <w:rPr>
          <w:sz w:val="24"/>
        </w:rPr>
      </w:pPr>
      <w:r w:rsidRPr="005F5F7C">
        <w:rPr>
          <w:sz w:val="24"/>
        </w:rPr>
        <w:tab/>
        <w:t xml:space="preserve">  </w:t>
      </w:r>
    </w:p>
    <w:p w:rsidR="005F5F7C" w:rsidRPr="005F5F7C" w:rsidRDefault="005F5F7C" w:rsidP="005F5F7C">
      <w:pPr>
        <w:jc w:val="both"/>
        <w:rPr>
          <w:sz w:val="24"/>
        </w:rPr>
      </w:pPr>
      <w:r w:rsidRPr="005F5F7C">
        <w:rPr>
          <w:sz w:val="24"/>
        </w:rPr>
        <w:t xml:space="preserve">В «группу риска» с низкой учебной мотивацией   вошли 8 учащихся  5 классов, но к концу адаптационного периода осталось 5 человек. </w:t>
      </w:r>
    </w:p>
    <w:p w:rsidR="005F5F7C" w:rsidRPr="005F5F7C" w:rsidRDefault="005F5F7C" w:rsidP="005F5F7C">
      <w:pPr>
        <w:jc w:val="both"/>
        <w:rPr>
          <w:sz w:val="24"/>
        </w:rPr>
      </w:pPr>
      <w:r w:rsidRPr="005F5F7C">
        <w:rPr>
          <w:sz w:val="24"/>
        </w:rPr>
        <w:t>5 «а»  Герлейн Александр, Филимонова Анна.</w:t>
      </w:r>
    </w:p>
    <w:p w:rsidR="005F5F7C" w:rsidRPr="005F5F7C" w:rsidRDefault="005F5F7C" w:rsidP="005F5F7C">
      <w:pPr>
        <w:jc w:val="both"/>
        <w:rPr>
          <w:sz w:val="24"/>
        </w:rPr>
      </w:pPr>
      <w:r w:rsidRPr="005F5F7C">
        <w:rPr>
          <w:sz w:val="24"/>
        </w:rPr>
        <w:t>5 «б» Абдуллаев Сахиб, Аброров Далер, Пятаков Сергей.</w:t>
      </w:r>
    </w:p>
    <w:p w:rsidR="005F5F7C" w:rsidRPr="005F5F7C" w:rsidRDefault="005F5F7C" w:rsidP="005F5F7C">
      <w:pPr>
        <w:ind w:left="-851"/>
        <w:jc w:val="center"/>
        <w:rPr>
          <w:sz w:val="24"/>
        </w:rPr>
      </w:pPr>
      <w:r>
        <w:rPr>
          <w:noProof/>
          <w:lang w:eastAsia="ru-RU"/>
        </w:rPr>
        <w:drawing>
          <wp:inline distT="0" distB="0" distL="0" distR="0" wp14:anchorId="4B9A5884" wp14:editId="7B428EED">
            <wp:extent cx="6581775" cy="2476500"/>
            <wp:effectExtent l="0" t="0" r="0" b="0"/>
            <wp:docPr id="11" name="Объект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Pr="005F5F7C">
        <w:rPr>
          <w:b/>
          <w:sz w:val="24"/>
        </w:rPr>
        <w:t xml:space="preserve">Мониторинг  учебной мотивации  учащихся  5-х классов разных лет </w:t>
      </w:r>
    </w:p>
    <w:tbl>
      <w:tblPr>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3"/>
        <w:gridCol w:w="1130"/>
        <w:gridCol w:w="1137"/>
        <w:gridCol w:w="1131"/>
        <w:gridCol w:w="1137"/>
        <w:gridCol w:w="1164"/>
        <w:gridCol w:w="1164"/>
        <w:gridCol w:w="1132"/>
        <w:gridCol w:w="1142"/>
      </w:tblGrid>
      <w:tr w:rsidR="005F5F7C" w:rsidRPr="005F5F7C" w:rsidTr="00A06ADD">
        <w:trPr>
          <w:trHeight w:val="261"/>
        </w:trPr>
        <w:tc>
          <w:tcPr>
            <w:tcW w:w="1363" w:type="dxa"/>
            <w:vMerge w:val="restart"/>
          </w:tcPr>
          <w:p w:rsidR="005F5F7C" w:rsidRPr="005F5F7C" w:rsidRDefault="005F5F7C" w:rsidP="00BB0CD0">
            <w:pPr>
              <w:jc w:val="both"/>
              <w:rPr>
                <w:sz w:val="24"/>
              </w:rPr>
            </w:pPr>
            <w:r w:rsidRPr="005F5F7C">
              <w:rPr>
                <w:b/>
                <w:sz w:val="24"/>
              </w:rPr>
              <w:t>Учебный год</w:t>
            </w:r>
          </w:p>
        </w:tc>
        <w:tc>
          <w:tcPr>
            <w:tcW w:w="9137" w:type="dxa"/>
            <w:gridSpan w:val="8"/>
            <w:vAlign w:val="center"/>
          </w:tcPr>
          <w:p w:rsidR="005F5F7C" w:rsidRPr="005F5F7C" w:rsidRDefault="005F5F7C" w:rsidP="00BB0CD0">
            <w:pPr>
              <w:jc w:val="center"/>
              <w:rPr>
                <w:b/>
                <w:sz w:val="24"/>
              </w:rPr>
            </w:pPr>
            <w:r w:rsidRPr="005F5F7C">
              <w:rPr>
                <w:b/>
                <w:sz w:val="24"/>
              </w:rPr>
              <w:t>Уровни учебной мотивации</w:t>
            </w:r>
          </w:p>
        </w:tc>
      </w:tr>
      <w:tr w:rsidR="005F5F7C" w:rsidRPr="005F5F7C" w:rsidTr="00A06ADD">
        <w:trPr>
          <w:trHeight w:val="276"/>
        </w:trPr>
        <w:tc>
          <w:tcPr>
            <w:tcW w:w="1363" w:type="dxa"/>
            <w:vMerge/>
          </w:tcPr>
          <w:p w:rsidR="005F5F7C" w:rsidRPr="005F5F7C" w:rsidRDefault="005F5F7C" w:rsidP="00BB0CD0">
            <w:pPr>
              <w:jc w:val="both"/>
              <w:rPr>
                <w:sz w:val="24"/>
              </w:rPr>
            </w:pPr>
          </w:p>
        </w:tc>
        <w:tc>
          <w:tcPr>
            <w:tcW w:w="2267" w:type="dxa"/>
            <w:gridSpan w:val="2"/>
          </w:tcPr>
          <w:p w:rsidR="005F5F7C" w:rsidRPr="005F5F7C" w:rsidRDefault="005F5F7C" w:rsidP="00BB0CD0">
            <w:pPr>
              <w:jc w:val="center"/>
              <w:rPr>
                <w:b/>
                <w:sz w:val="24"/>
              </w:rPr>
            </w:pPr>
            <w:r w:rsidRPr="005F5F7C">
              <w:rPr>
                <w:b/>
                <w:sz w:val="24"/>
              </w:rPr>
              <w:t>Высокий</w:t>
            </w:r>
          </w:p>
        </w:tc>
        <w:tc>
          <w:tcPr>
            <w:tcW w:w="2268" w:type="dxa"/>
            <w:gridSpan w:val="2"/>
          </w:tcPr>
          <w:p w:rsidR="005F5F7C" w:rsidRPr="005F5F7C" w:rsidRDefault="005F5F7C" w:rsidP="00BB0CD0">
            <w:pPr>
              <w:jc w:val="center"/>
              <w:rPr>
                <w:b/>
                <w:sz w:val="24"/>
              </w:rPr>
            </w:pPr>
            <w:r w:rsidRPr="005F5F7C">
              <w:rPr>
                <w:b/>
                <w:sz w:val="24"/>
              </w:rPr>
              <w:t>Норма</w:t>
            </w:r>
          </w:p>
        </w:tc>
        <w:tc>
          <w:tcPr>
            <w:tcW w:w="2328" w:type="dxa"/>
            <w:gridSpan w:val="2"/>
          </w:tcPr>
          <w:p w:rsidR="005F5F7C" w:rsidRPr="005F5F7C" w:rsidRDefault="005F5F7C" w:rsidP="00BB0CD0">
            <w:pPr>
              <w:jc w:val="center"/>
              <w:rPr>
                <w:b/>
                <w:sz w:val="24"/>
              </w:rPr>
            </w:pPr>
            <w:r w:rsidRPr="005F5F7C">
              <w:rPr>
                <w:b/>
                <w:sz w:val="24"/>
              </w:rPr>
              <w:t>Положительный</w:t>
            </w:r>
          </w:p>
        </w:tc>
        <w:tc>
          <w:tcPr>
            <w:tcW w:w="2272" w:type="dxa"/>
            <w:gridSpan w:val="2"/>
          </w:tcPr>
          <w:p w:rsidR="005F5F7C" w:rsidRPr="005F5F7C" w:rsidRDefault="005F5F7C" w:rsidP="00BB0CD0">
            <w:pPr>
              <w:jc w:val="center"/>
              <w:rPr>
                <w:b/>
                <w:sz w:val="24"/>
              </w:rPr>
            </w:pPr>
            <w:r w:rsidRPr="005F5F7C">
              <w:rPr>
                <w:b/>
                <w:sz w:val="24"/>
              </w:rPr>
              <w:t>Низкий</w:t>
            </w:r>
          </w:p>
        </w:tc>
      </w:tr>
      <w:tr w:rsidR="005F5F7C" w:rsidRPr="005F5F7C" w:rsidTr="00A06ADD">
        <w:trPr>
          <w:trHeight w:val="276"/>
        </w:trPr>
        <w:tc>
          <w:tcPr>
            <w:tcW w:w="1363" w:type="dxa"/>
            <w:vMerge/>
          </w:tcPr>
          <w:p w:rsidR="005F5F7C" w:rsidRPr="005F5F7C" w:rsidRDefault="005F5F7C" w:rsidP="00BB0CD0">
            <w:pPr>
              <w:jc w:val="both"/>
              <w:rPr>
                <w:sz w:val="24"/>
              </w:rPr>
            </w:pPr>
          </w:p>
        </w:tc>
        <w:tc>
          <w:tcPr>
            <w:tcW w:w="1130" w:type="dxa"/>
          </w:tcPr>
          <w:p w:rsidR="005F5F7C" w:rsidRPr="005F5F7C" w:rsidRDefault="005F5F7C" w:rsidP="00BB0CD0">
            <w:pPr>
              <w:jc w:val="center"/>
              <w:rPr>
                <w:bCs/>
                <w:sz w:val="24"/>
              </w:rPr>
            </w:pPr>
            <w:r w:rsidRPr="005F5F7C">
              <w:rPr>
                <w:bCs/>
                <w:sz w:val="24"/>
              </w:rPr>
              <w:t>Чел</w:t>
            </w:r>
          </w:p>
        </w:tc>
        <w:tc>
          <w:tcPr>
            <w:tcW w:w="1137" w:type="dxa"/>
            <w:shd w:val="clear" w:color="auto" w:fill="E6E6E6"/>
          </w:tcPr>
          <w:p w:rsidR="005F5F7C" w:rsidRPr="005F5F7C" w:rsidRDefault="005F5F7C" w:rsidP="00BB0CD0">
            <w:pPr>
              <w:jc w:val="center"/>
              <w:rPr>
                <w:bCs/>
                <w:sz w:val="24"/>
              </w:rPr>
            </w:pPr>
            <w:r w:rsidRPr="005F5F7C">
              <w:rPr>
                <w:bCs/>
                <w:sz w:val="24"/>
              </w:rPr>
              <w:t>%</w:t>
            </w:r>
          </w:p>
        </w:tc>
        <w:tc>
          <w:tcPr>
            <w:tcW w:w="1131" w:type="dxa"/>
          </w:tcPr>
          <w:p w:rsidR="005F5F7C" w:rsidRPr="005F5F7C" w:rsidRDefault="005F5F7C" w:rsidP="00BB0CD0">
            <w:pPr>
              <w:jc w:val="center"/>
              <w:rPr>
                <w:bCs/>
                <w:sz w:val="24"/>
              </w:rPr>
            </w:pPr>
            <w:r w:rsidRPr="005F5F7C">
              <w:rPr>
                <w:bCs/>
                <w:sz w:val="24"/>
              </w:rPr>
              <w:t xml:space="preserve">Чел </w:t>
            </w:r>
          </w:p>
        </w:tc>
        <w:tc>
          <w:tcPr>
            <w:tcW w:w="1137" w:type="dxa"/>
            <w:shd w:val="clear" w:color="auto" w:fill="E6E6E6"/>
          </w:tcPr>
          <w:p w:rsidR="005F5F7C" w:rsidRPr="005F5F7C" w:rsidRDefault="005F5F7C" w:rsidP="00BB0CD0">
            <w:pPr>
              <w:jc w:val="center"/>
              <w:rPr>
                <w:bCs/>
                <w:sz w:val="24"/>
              </w:rPr>
            </w:pPr>
            <w:r w:rsidRPr="005F5F7C">
              <w:rPr>
                <w:bCs/>
                <w:sz w:val="24"/>
              </w:rPr>
              <w:t>%</w:t>
            </w:r>
          </w:p>
        </w:tc>
        <w:tc>
          <w:tcPr>
            <w:tcW w:w="1164" w:type="dxa"/>
          </w:tcPr>
          <w:p w:rsidR="005F5F7C" w:rsidRPr="005F5F7C" w:rsidRDefault="005F5F7C" w:rsidP="00BB0CD0">
            <w:pPr>
              <w:jc w:val="center"/>
              <w:rPr>
                <w:bCs/>
                <w:sz w:val="24"/>
              </w:rPr>
            </w:pPr>
            <w:r w:rsidRPr="005F5F7C">
              <w:rPr>
                <w:bCs/>
                <w:sz w:val="24"/>
              </w:rPr>
              <w:t>Чел</w:t>
            </w:r>
          </w:p>
        </w:tc>
        <w:tc>
          <w:tcPr>
            <w:tcW w:w="1164" w:type="dxa"/>
            <w:shd w:val="clear" w:color="auto" w:fill="E6E6E6"/>
          </w:tcPr>
          <w:p w:rsidR="005F5F7C" w:rsidRPr="005F5F7C" w:rsidRDefault="005F5F7C" w:rsidP="00BB0CD0">
            <w:pPr>
              <w:jc w:val="center"/>
              <w:rPr>
                <w:bCs/>
                <w:sz w:val="24"/>
              </w:rPr>
            </w:pPr>
            <w:r w:rsidRPr="005F5F7C">
              <w:rPr>
                <w:bCs/>
                <w:sz w:val="24"/>
              </w:rPr>
              <w:t>%</w:t>
            </w:r>
          </w:p>
        </w:tc>
        <w:tc>
          <w:tcPr>
            <w:tcW w:w="1132" w:type="dxa"/>
          </w:tcPr>
          <w:p w:rsidR="005F5F7C" w:rsidRPr="005F5F7C" w:rsidRDefault="005F5F7C" w:rsidP="00BB0CD0">
            <w:pPr>
              <w:jc w:val="center"/>
              <w:rPr>
                <w:bCs/>
                <w:sz w:val="24"/>
              </w:rPr>
            </w:pPr>
            <w:r w:rsidRPr="005F5F7C">
              <w:rPr>
                <w:bCs/>
                <w:sz w:val="24"/>
              </w:rPr>
              <w:t xml:space="preserve">Чел </w:t>
            </w:r>
          </w:p>
        </w:tc>
        <w:tc>
          <w:tcPr>
            <w:tcW w:w="1139" w:type="dxa"/>
            <w:shd w:val="clear" w:color="auto" w:fill="E6E6E6"/>
          </w:tcPr>
          <w:p w:rsidR="005F5F7C" w:rsidRPr="005F5F7C" w:rsidRDefault="005F5F7C" w:rsidP="00BB0CD0">
            <w:pPr>
              <w:jc w:val="center"/>
              <w:rPr>
                <w:bCs/>
                <w:sz w:val="24"/>
              </w:rPr>
            </w:pPr>
            <w:r w:rsidRPr="005F5F7C">
              <w:rPr>
                <w:bCs/>
                <w:sz w:val="24"/>
              </w:rPr>
              <w:t>%</w:t>
            </w:r>
          </w:p>
        </w:tc>
      </w:tr>
      <w:tr w:rsidR="005F5F7C" w:rsidRPr="005F5F7C" w:rsidTr="00A06ADD">
        <w:trPr>
          <w:trHeight w:val="261"/>
        </w:trPr>
        <w:tc>
          <w:tcPr>
            <w:tcW w:w="1363" w:type="dxa"/>
          </w:tcPr>
          <w:p w:rsidR="005F5F7C" w:rsidRPr="005F5F7C" w:rsidRDefault="005F5F7C" w:rsidP="00BB0CD0">
            <w:pPr>
              <w:jc w:val="center"/>
              <w:rPr>
                <w:b/>
                <w:bCs/>
                <w:sz w:val="24"/>
              </w:rPr>
            </w:pPr>
            <w:r w:rsidRPr="005F5F7C">
              <w:rPr>
                <w:b/>
                <w:bCs/>
                <w:sz w:val="24"/>
              </w:rPr>
              <w:t>2015/2016</w:t>
            </w:r>
          </w:p>
        </w:tc>
        <w:tc>
          <w:tcPr>
            <w:tcW w:w="1130" w:type="dxa"/>
          </w:tcPr>
          <w:p w:rsidR="005F5F7C" w:rsidRPr="005F5F7C" w:rsidRDefault="005F5F7C" w:rsidP="00BB0CD0">
            <w:pPr>
              <w:jc w:val="center"/>
              <w:rPr>
                <w:sz w:val="24"/>
              </w:rPr>
            </w:pPr>
            <w:r w:rsidRPr="005F5F7C">
              <w:rPr>
                <w:sz w:val="24"/>
              </w:rPr>
              <w:t>3</w:t>
            </w:r>
          </w:p>
        </w:tc>
        <w:tc>
          <w:tcPr>
            <w:tcW w:w="1137" w:type="dxa"/>
            <w:shd w:val="clear" w:color="auto" w:fill="E6E6E6"/>
          </w:tcPr>
          <w:p w:rsidR="005F5F7C" w:rsidRPr="005F5F7C" w:rsidRDefault="005F5F7C" w:rsidP="00BB0CD0">
            <w:pPr>
              <w:jc w:val="center"/>
              <w:rPr>
                <w:sz w:val="24"/>
              </w:rPr>
            </w:pPr>
            <w:r w:rsidRPr="005F5F7C">
              <w:rPr>
                <w:sz w:val="24"/>
              </w:rPr>
              <w:t>9</w:t>
            </w:r>
          </w:p>
        </w:tc>
        <w:tc>
          <w:tcPr>
            <w:tcW w:w="1131" w:type="dxa"/>
          </w:tcPr>
          <w:p w:rsidR="005F5F7C" w:rsidRPr="005F5F7C" w:rsidRDefault="005F5F7C" w:rsidP="00BB0CD0">
            <w:pPr>
              <w:jc w:val="center"/>
              <w:rPr>
                <w:sz w:val="24"/>
              </w:rPr>
            </w:pPr>
            <w:r w:rsidRPr="005F5F7C">
              <w:rPr>
                <w:sz w:val="24"/>
              </w:rPr>
              <w:t>6</w:t>
            </w:r>
          </w:p>
        </w:tc>
        <w:tc>
          <w:tcPr>
            <w:tcW w:w="1137" w:type="dxa"/>
            <w:shd w:val="clear" w:color="auto" w:fill="E6E6E6"/>
          </w:tcPr>
          <w:p w:rsidR="005F5F7C" w:rsidRPr="005F5F7C" w:rsidRDefault="005F5F7C" w:rsidP="00BB0CD0">
            <w:pPr>
              <w:jc w:val="center"/>
              <w:rPr>
                <w:sz w:val="24"/>
              </w:rPr>
            </w:pPr>
            <w:r w:rsidRPr="005F5F7C">
              <w:rPr>
                <w:sz w:val="24"/>
              </w:rPr>
              <w:t>19</w:t>
            </w:r>
          </w:p>
        </w:tc>
        <w:tc>
          <w:tcPr>
            <w:tcW w:w="1164" w:type="dxa"/>
          </w:tcPr>
          <w:p w:rsidR="005F5F7C" w:rsidRPr="005F5F7C" w:rsidRDefault="005F5F7C" w:rsidP="00BB0CD0">
            <w:pPr>
              <w:jc w:val="center"/>
              <w:rPr>
                <w:sz w:val="24"/>
              </w:rPr>
            </w:pPr>
            <w:r w:rsidRPr="005F5F7C">
              <w:rPr>
                <w:sz w:val="24"/>
              </w:rPr>
              <w:t>15</w:t>
            </w:r>
          </w:p>
        </w:tc>
        <w:tc>
          <w:tcPr>
            <w:tcW w:w="1164" w:type="dxa"/>
            <w:shd w:val="clear" w:color="auto" w:fill="E6E6E6"/>
          </w:tcPr>
          <w:p w:rsidR="005F5F7C" w:rsidRPr="005F5F7C" w:rsidRDefault="005F5F7C" w:rsidP="00BB0CD0">
            <w:pPr>
              <w:jc w:val="center"/>
              <w:rPr>
                <w:sz w:val="24"/>
              </w:rPr>
            </w:pPr>
            <w:r w:rsidRPr="005F5F7C">
              <w:rPr>
                <w:sz w:val="24"/>
              </w:rPr>
              <w:t>47</w:t>
            </w:r>
          </w:p>
        </w:tc>
        <w:tc>
          <w:tcPr>
            <w:tcW w:w="1132" w:type="dxa"/>
          </w:tcPr>
          <w:p w:rsidR="005F5F7C" w:rsidRPr="005F5F7C" w:rsidRDefault="005F5F7C" w:rsidP="00BB0CD0">
            <w:pPr>
              <w:jc w:val="center"/>
              <w:rPr>
                <w:sz w:val="24"/>
              </w:rPr>
            </w:pPr>
            <w:r w:rsidRPr="005F5F7C">
              <w:rPr>
                <w:sz w:val="24"/>
              </w:rPr>
              <w:t>8</w:t>
            </w:r>
          </w:p>
        </w:tc>
        <w:tc>
          <w:tcPr>
            <w:tcW w:w="1139" w:type="dxa"/>
            <w:shd w:val="clear" w:color="auto" w:fill="E6E6E6"/>
          </w:tcPr>
          <w:p w:rsidR="005F5F7C" w:rsidRPr="005F5F7C" w:rsidRDefault="005F5F7C" w:rsidP="00BB0CD0">
            <w:pPr>
              <w:jc w:val="center"/>
              <w:rPr>
                <w:sz w:val="24"/>
              </w:rPr>
            </w:pPr>
            <w:r w:rsidRPr="005F5F7C">
              <w:rPr>
                <w:sz w:val="24"/>
              </w:rPr>
              <w:t>25</w:t>
            </w:r>
          </w:p>
        </w:tc>
      </w:tr>
      <w:tr w:rsidR="005F5F7C" w:rsidRPr="005F5F7C" w:rsidTr="00A06ADD">
        <w:trPr>
          <w:trHeight w:val="261"/>
        </w:trPr>
        <w:tc>
          <w:tcPr>
            <w:tcW w:w="1363" w:type="dxa"/>
            <w:shd w:val="clear" w:color="auto" w:fill="auto"/>
          </w:tcPr>
          <w:p w:rsidR="005F5F7C" w:rsidRPr="005F5F7C" w:rsidRDefault="005F5F7C" w:rsidP="00BB0CD0">
            <w:pPr>
              <w:jc w:val="center"/>
              <w:rPr>
                <w:b/>
                <w:bCs/>
                <w:sz w:val="24"/>
              </w:rPr>
            </w:pPr>
            <w:r w:rsidRPr="005F5F7C">
              <w:rPr>
                <w:b/>
                <w:bCs/>
                <w:sz w:val="24"/>
              </w:rPr>
              <w:t>2016/2017</w:t>
            </w:r>
          </w:p>
        </w:tc>
        <w:tc>
          <w:tcPr>
            <w:tcW w:w="1130" w:type="dxa"/>
            <w:shd w:val="clear" w:color="auto" w:fill="auto"/>
          </w:tcPr>
          <w:p w:rsidR="005F5F7C" w:rsidRPr="005F5F7C" w:rsidRDefault="005F5F7C" w:rsidP="00BB0CD0">
            <w:pPr>
              <w:jc w:val="center"/>
              <w:rPr>
                <w:b/>
                <w:sz w:val="24"/>
              </w:rPr>
            </w:pPr>
            <w:r w:rsidRPr="005F5F7C">
              <w:rPr>
                <w:b/>
                <w:sz w:val="24"/>
              </w:rPr>
              <w:t>4</w:t>
            </w:r>
          </w:p>
        </w:tc>
        <w:tc>
          <w:tcPr>
            <w:tcW w:w="1137" w:type="dxa"/>
            <w:shd w:val="clear" w:color="auto" w:fill="E6E6E6"/>
          </w:tcPr>
          <w:p w:rsidR="005F5F7C" w:rsidRPr="005F5F7C" w:rsidRDefault="005F5F7C" w:rsidP="00BB0CD0">
            <w:pPr>
              <w:jc w:val="center"/>
              <w:rPr>
                <w:b/>
                <w:sz w:val="24"/>
              </w:rPr>
            </w:pPr>
            <w:r w:rsidRPr="005F5F7C">
              <w:rPr>
                <w:b/>
                <w:sz w:val="24"/>
              </w:rPr>
              <w:t>19</w:t>
            </w:r>
          </w:p>
        </w:tc>
        <w:tc>
          <w:tcPr>
            <w:tcW w:w="1131" w:type="dxa"/>
            <w:shd w:val="clear" w:color="auto" w:fill="auto"/>
          </w:tcPr>
          <w:p w:rsidR="005F5F7C" w:rsidRPr="005F5F7C" w:rsidRDefault="005F5F7C" w:rsidP="00BB0CD0">
            <w:pPr>
              <w:jc w:val="center"/>
              <w:rPr>
                <w:b/>
                <w:sz w:val="24"/>
              </w:rPr>
            </w:pPr>
            <w:r w:rsidRPr="005F5F7C">
              <w:rPr>
                <w:b/>
                <w:sz w:val="24"/>
              </w:rPr>
              <w:t>7</w:t>
            </w:r>
          </w:p>
        </w:tc>
        <w:tc>
          <w:tcPr>
            <w:tcW w:w="1137" w:type="dxa"/>
            <w:shd w:val="clear" w:color="auto" w:fill="E6E6E6"/>
          </w:tcPr>
          <w:p w:rsidR="005F5F7C" w:rsidRPr="005F5F7C" w:rsidRDefault="005F5F7C" w:rsidP="00BB0CD0">
            <w:pPr>
              <w:jc w:val="center"/>
              <w:rPr>
                <w:b/>
                <w:sz w:val="24"/>
              </w:rPr>
            </w:pPr>
            <w:r w:rsidRPr="005F5F7C">
              <w:rPr>
                <w:b/>
                <w:sz w:val="24"/>
              </w:rPr>
              <w:t>33</w:t>
            </w:r>
          </w:p>
        </w:tc>
        <w:tc>
          <w:tcPr>
            <w:tcW w:w="1164" w:type="dxa"/>
            <w:shd w:val="clear" w:color="auto" w:fill="auto"/>
          </w:tcPr>
          <w:p w:rsidR="005F5F7C" w:rsidRPr="005F5F7C" w:rsidRDefault="005F5F7C" w:rsidP="00BB0CD0">
            <w:pPr>
              <w:jc w:val="center"/>
              <w:rPr>
                <w:b/>
                <w:sz w:val="24"/>
              </w:rPr>
            </w:pPr>
            <w:r w:rsidRPr="005F5F7C">
              <w:rPr>
                <w:b/>
                <w:sz w:val="24"/>
              </w:rPr>
              <w:t>7</w:t>
            </w:r>
          </w:p>
        </w:tc>
        <w:tc>
          <w:tcPr>
            <w:tcW w:w="1164" w:type="dxa"/>
            <w:shd w:val="clear" w:color="auto" w:fill="E6E6E6"/>
          </w:tcPr>
          <w:p w:rsidR="005F5F7C" w:rsidRPr="005F5F7C" w:rsidRDefault="005F5F7C" w:rsidP="00BB0CD0">
            <w:pPr>
              <w:jc w:val="center"/>
              <w:rPr>
                <w:b/>
                <w:sz w:val="24"/>
              </w:rPr>
            </w:pPr>
            <w:r w:rsidRPr="005F5F7C">
              <w:rPr>
                <w:b/>
                <w:sz w:val="24"/>
              </w:rPr>
              <w:t>33</w:t>
            </w:r>
          </w:p>
        </w:tc>
        <w:tc>
          <w:tcPr>
            <w:tcW w:w="1132" w:type="dxa"/>
            <w:shd w:val="clear" w:color="auto" w:fill="auto"/>
          </w:tcPr>
          <w:p w:rsidR="005F5F7C" w:rsidRPr="005F5F7C" w:rsidRDefault="005F5F7C" w:rsidP="00BB0CD0">
            <w:pPr>
              <w:jc w:val="center"/>
              <w:rPr>
                <w:b/>
                <w:sz w:val="24"/>
              </w:rPr>
            </w:pPr>
            <w:r w:rsidRPr="005F5F7C">
              <w:rPr>
                <w:b/>
                <w:sz w:val="24"/>
              </w:rPr>
              <w:t>3</w:t>
            </w:r>
          </w:p>
        </w:tc>
        <w:tc>
          <w:tcPr>
            <w:tcW w:w="1139" w:type="dxa"/>
            <w:shd w:val="clear" w:color="auto" w:fill="E6E6E6"/>
          </w:tcPr>
          <w:p w:rsidR="005F5F7C" w:rsidRPr="005F5F7C" w:rsidRDefault="005F5F7C" w:rsidP="00BB0CD0">
            <w:pPr>
              <w:jc w:val="center"/>
              <w:rPr>
                <w:b/>
                <w:sz w:val="24"/>
              </w:rPr>
            </w:pPr>
            <w:r w:rsidRPr="005F5F7C">
              <w:rPr>
                <w:b/>
                <w:sz w:val="24"/>
              </w:rPr>
              <w:t>15</w:t>
            </w:r>
          </w:p>
        </w:tc>
      </w:tr>
      <w:tr w:rsidR="005F5F7C" w:rsidRPr="005F5F7C" w:rsidTr="00A06ADD">
        <w:trPr>
          <w:trHeight w:val="261"/>
        </w:trPr>
        <w:tc>
          <w:tcPr>
            <w:tcW w:w="1363" w:type="dxa"/>
            <w:shd w:val="clear" w:color="auto" w:fill="auto"/>
          </w:tcPr>
          <w:p w:rsidR="005F5F7C" w:rsidRPr="005F5F7C" w:rsidRDefault="005F5F7C" w:rsidP="00BB0CD0">
            <w:pPr>
              <w:jc w:val="center"/>
              <w:rPr>
                <w:b/>
                <w:bCs/>
                <w:sz w:val="24"/>
              </w:rPr>
            </w:pPr>
            <w:r w:rsidRPr="005F5F7C">
              <w:rPr>
                <w:b/>
                <w:bCs/>
                <w:sz w:val="24"/>
              </w:rPr>
              <w:t>2017/2018</w:t>
            </w:r>
          </w:p>
        </w:tc>
        <w:tc>
          <w:tcPr>
            <w:tcW w:w="1130" w:type="dxa"/>
            <w:shd w:val="clear" w:color="auto" w:fill="auto"/>
          </w:tcPr>
          <w:p w:rsidR="005F5F7C" w:rsidRPr="005F5F7C" w:rsidRDefault="005F5F7C" w:rsidP="00BB0CD0">
            <w:pPr>
              <w:jc w:val="center"/>
              <w:rPr>
                <w:b/>
                <w:sz w:val="24"/>
              </w:rPr>
            </w:pPr>
            <w:r w:rsidRPr="005F5F7C">
              <w:rPr>
                <w:b/>
                <w:sz w:val="20"/>
              </w:rPr>
              <w:t>7</w:t>
            </w:r>
          </w:p>
        </w:tc>
        <w:tc>
          <w:tcPr>
            <w:tcW w:w="1137" w:type="dxa"/>
            <w:shd w:val="clear" w:color="auto" w:fill="E6E6E6"/>
          </w:tcPr>
          <w:p w:rsidR="005F5F7C" w:rsidRPr="005F5F7C" w:rsidRDefault="005F5F7C" w:rsidP="00BB0CD0">
            <w:pPr>
              <w:jc w:val="center"/>
              <w:rPr>
                <w:b/>
                <w:sz w:val="24"/>
              </w:rPr>
            </w:pPr>
            <w:r w:rsidRPr="005F5F7C">
              <w:rPr>
                <w:b/>
                <w:sz w:val="20"/>
              </w:rPr>
              <w:t>19</w:t>
            </w:r>
          </w:p>
        </w:tc>
        <w:tc>
          <w:tcPr>
            <w:tcW w:w="1131" w:type="dxa"/>
            <w:shd w:val="clear" w:color="auto" w:fill="auto"/>
          </w:tcPr>
          <w:p w:rsidR="005F5F7C" w:rsidRPr="005F5F7C" w:rsidRDefault="005F5F7C" w:rsidP="00BB0CD0">
            <w:pPr>
              <w:jc w:val="center"/>
              <w:rPr>
                <w:b/>
                <w:sz w:val="24"/>
              </w:rPr>
            </w:pPr>
            <w:r w:rsidRPr="005F5F7C">
              <w:rPr>
                <w:b/>
                <w:sz w:val="20"/>
              </w:rPr>
              <w:t>14</w:t>
            </w:r>
          </w:p>
        </w:tc>
        <w:tc>
          <w:tcPr>
            <w:tcW w:w="1137" w:type="dxa"/>
            <w:shd w:val="clear" w:color="auto" w:fill="E6E6E6"/>
          </w:tcPr>
          <w:p w:rsidR="005F5F7C" w:rsidRPr="005F5F7C" w:rsidRDefault="005F5F7C" w:rsidP="00BB0CD0">
            <w:pPr>
              <w:jc w:val="center"/>
              <w:rPr>
                <w:b/>
                <w:sz w:val="24"/>
              </w:rPr>
            </w:pPr>
            <w:r w:rsidRPr="005F5F7C">
              <w:rPr>
                <w:b/>
                <w:sz w:val="20"/>
              </w:rPr>
              <w:t>40</w:t>
            </w:r>
          </w:p>
        </w:tc>
        <w:tc>
          <w:tcPr>
            <w:tcW w:w="1164" w:type="dxa"/>
            <w:shd w:val="clear" w:color="auto" w:fill="auto"/>
          </w:tcPr>
          <w:p w:rsidR="005F5F7C" w:rsidRPr="005F5F7C" w:rsidRDefault="005F5F7C" w:rsidP="00BB0CD0">
            <w:pPr>
              <w:jc w:val="center"/>
              <w:rPr>
                <w:b/>
                <w:sz w:val="24"/>
              </w:rPr>
            </w:pPr>
            <w:r w:rsidRPr="005F5F7C">
              <w:rPr>
                <w:b/>
                <w:sz w:val="20"/>
              </w:rPr>
              <w:t>8</w:t>
            </w:r>
          </w:p>
        </w:tc>
        <w:tc>
          <w:tcPr>
            <w:tcW w:w="1164" w:type="dxa"/>
            <w:shd w:val="clear" w:color="auto" w:fill="E6E6E6"/>
          </w:tcPr>
          <w:p w:rsidR="005F5F7C" w:rsidRPr="005F5F7C" w:rsidRDefault="005F5F7C" w:rsidP="00BB0CD0">
            <w:pPr>
              <w:jc w:val="center"/>
              <w:rPr>
                <w:b/>
                <w:sz w:val="24"/>
              </w:rPr>
            </w:pPr>
            <w:r w:rsidRPr="005F5F7C">
              <w:rPr>
                <w:b/>
                <w:sz w:val="20"/>
              </w:rPr>
              <w:t>22</w:t>
            </w:r>
          </w:p>
        </w:tc>
        <w:tc>
          <w:tcPr>
            <w:tcW w:w="1132" w:type="dxa"/>
            <w:shd w:val="clear" w:color="auto" w:fill="auto"/>
          </w:tcPr>
          <w:p w:rsidR="005F5F7C" w:rsidRPr="005F5F7C" w:rsidRDefault="005F5F7C" w:rsidP="00BB0CD0">
            <w:pPr>
              <w:jc w:val="center"/>
              <w:rPr>
                <w:b/>
                <w:sz w:val="24"/>
              </w:rPr>
            </w:pPr>
            <w:r w:rsidRPr="005F5F7C">
              <w:rPr>
                <w:b/>
                <w:sz w:val="20"/>
              </w:rPr>
              <w:t>7</w:t>
            </w:r>
          </w:p>
        </w:tc>
        <w:tc>
          <w:tcPr>
            <w:tcW w:w="1139" w:type="dxa"/>
            <w:shd w:val="clear" w:color="auto" w:fill="E6E6E6"/>
          </w:tcPr>
          <w:p w:rsidR="005F5F7C" w:rsidRPr="005F5F7C" w:rsidRDefault="005F5F7C" w:rsidP="00BB0CD0">
            <w:pPr>
              <w:jc w:val="center"/>
              <w:rPr>
                <w:b/>
                <w:sz w:val="24"/>
              </w:rPr>
            </w:pPr>
            <w:r w:rsidRPr="005F5F7C">
              <w:rPr>
                <w:b/>
                <w:sz w:val="20"/>
              </w:rPr>
              <w:t>19</w:t>
            </w:r>
          </w:p>
        </w:tc>
      </w:tr>
      <w:tr w:rsidR="005F5F7C" w:rsidRPr="005F5F7C" w:rsidTr="00A06ADD">
        <w:trPr>
          <w:trHeight w:val="261"/>
        </w:trPr>
        <w:tc>
          <w:tcPr>
            <w:tcW w:w="1363" w:type="dxa"/>
            <w:shd w:val="clear" w:color="auto" w:fill="E6E6E6"/>
          </w:tcPr>
          <w:p w:rsidR="005F5F7C" w:rsidRPr="005F5F7C" w:rsidRDefault="005F5F7C" w:rsidP="00BB0CD0">
            <w:pPr>
              <w:jc w:val="center"/>
              <w:rPr>
                <w:b/>
                <w:bCs/>
                <w:sz w:val="24"/>
              </w:rPr>
            </w:pPr>
            <w:r w:rsidRPr="005F5F7C">
              <w:rPr>
                <w:b/>
                <w:bCs/>
                <w:sz w:val="24"/>
              </w:rPr>
              <w:t>2018/2019</w:t>
            </w:r>
          </w:p>
        </w:tc>
        <w:tc>
          <w:tcPr>
            <w:tcW w:w="1130" w:type="dxa"/>
            <w:shd w:val="clear" w:color="auto" w:fill="E6E6E6"/>
          </w:tcPr>
          <w:p w:rsidR="005F5F7C" w:rsidRPr="005F5F7C" w:rsidRDefault="005F5F7C" w:rsidP="00BB0CD0">
            <w:pPr>
              <w:jc w:val="center"/>
              <w:rPr>
                <w:b/>
                <w:sz w:val="24"/>
              </w:rPr>
            </w:pPr>
            <w:r w:rsidRPr="005F5F7C">
              <w:rPr>
                <w:b/>
                <w:sz w:val="20"/>
              </w:rPr>
              <w:t>8</w:t>
            </w:r>
          </w:p>
        </w:tc>
        <w:tc>
          <w:tcPr>
            <w:tcW w:w="1137" w:type="dxa"/>
            <w:shd w:val="clear" w:color="auto" w:fill="E6E6E6"/>
          </w:tcPr>
          <w:p w:rsidR="005F5F7C" w:rsidRPr="005F5F7C" w:rsidRDefault="005F5F7C" w:rsidP="00BB0CD0">
            <w:pPr>
              <w:jc w:val="center"/>
              <w:rPr>
                <w:b/>
                <w:sz w:val="24"/>
              </w:rPr>
            </w:pPr>
            <w:r w:rsidRPr="005F5F7C">
              <w:rPr>
                <w:b/>
                <w:sz w:val="20"/>
              </w:rPr>
              <w:t>25</w:t>
            </w:r>
          </w:p>
        </w:tc>
        <w:tc>
          <w:tcPr>
            <w:tcW w:w="1131" w:type="dxa"/>
            <w:shd w:val="clear" w:color="auto" w:fill="E6E6E6"/>
          </w:tcPr>
          <w:p w:rsidR="005F5F7C" w:rsidRPr="005F5F7C" w:rsidRDefault="005F5F7C" w:rsidP="00BB0CD0">
            <w:pPr>
              <w:jc w:val="center"/>
              <w:rPr>
                <w:b/>
                <w:sz w:val="24"/>
              </w:rPr>
            </w:pPr>
            <w:r w:rsidRPr="005F5F7C">
              <w:rPr>
                <w:b/>
                <w:sz w:val="20"/>
              </w:rPr>
              <w:t>9</w:t>
            </w:r>
          </w:p>
        </w:tc>
        <w:tc>
          <w:tcPr>
            <w:tcW w:w="1137" w:type="dxa"/>
            <w:shd w:val="clear" w:color="auto" w:fill="E6E6E6"/>
          </w:tcPr>
          <w:p w:rsidR="005F5F7C" w:rsidRPr="005F5F7C" w:rsidRDefault="005F5F7C" w:rsidP="00BB0CD0">
            <w:pPr>
              <w:jc w:val="center"/>
              <w:rPr>
                <w:b/>
                <w:sz w:val="24"/>
              </w:rPr>
            </w:pPr>
            <w:r w:rsidRPr="005F5F7C">
              <w:rPr>
                <w:b/>
                <w:sz w:val="20"/>
              </w:rPr>
              <w:t>28</w:t>
            </w:r>
          </w:p>
        </w:tc>
        <w:tc>
          <w:tcPr>
            <w:tcW w:w="1164" w:type="dxa"/>
            <w:shd w:val="clear" w:color="auto" w:fill="E6E6E6"/>
          </w:tcPr>
          <w:p w:rsidR="005F5F7C" w:rsidRPr="005F5F7C" w:rsidRDefault="005F5F7C" w:rsidP="00BB0CD0">
            <w:pPr>
              <w:jc w:val="center"/>
              <w:rPr>
                <w:b/>
                <w:sz w:val="24"/>
              </w:rPr>
            </w:pPr>
            <w:r w:rsidRPr="005F5F7C">
              <w:rPr>
                <w:b/>
                <w:sz w:val="20"/>
              </w:rPr>
              <w:t>12</w:t>
            </w:r>
          </w:p>
        </w:tc>
        <w:tc>
          <w:tcPr>
            <w:tcW w:w="1164" w:type="dxa"/>
            <w:shd w:val="clear" w:color="auto" w:fill="E6E6E6"/>
          </w:tcPr>
          <w:p w:rsidR="005F5F7C" w:rsidRPr="005F5F7C" w:rsidRDefault="005F5F7C" w:rsidP="00BB0CD0">
            <w:pPr>
              <w:jc w:val="center"/>
              <w:rPr>
                <w:b/>
                <w:sz w:val="24"/>
              </w:rPr>
            </w:pPr>
            <w:r w:rsidRPr="005F5F7C">
              <w:rPr>
                <w:b/>
                <w:sz w:val="20"/>
              </w:rPr>
              <w:t>38</w:t>
            </w:r>
          </w:p>
        </w:tc>
        <w:tc>
          <w:tcPr>
            <w:tcW w:w="1132" w:type="dxa"/>
            <w:shd w:val="clear" w:color="auto" w:fill="E6E6E6"/>
          </w:tcPr>
          <w:p w:rsidR="005F5F7C" w:rsidRPr="005F5F7C" w:rsidRDefault="005F5F7C" w:rsidP="00BB0CD0">
            <w:pPr>
              <w:jc w:val="center"/>
              <w:rPr>
                <w:b/>
                <w:sz w:val="24"/>
              </w:rPr>
            </w:pPr>
            <w:r w:rsidRPr="005F5F7C">
              <w:rPr>
                <w:b/>
                <w:sz w:val="20"/>
              </w:rPr>
              <w:t>5</w:t>
            </w:r>
          </w:p>
        </w:tc>
        <w:tc>
          <w:tcPr>
            <w:tcW w:w="1139" w:type="dxa"/>
            <w:shd w:val="clear" w:color="auto" w:fill="E6E6E6"/>
          </w:tcPr>
          <w:p w:rsidR="005F5F7C" w:rsidRPr="005F5F7C" w:rsidRDefault="005F5F7C" w:rsidP="00BB0CD0">
            <w:pPr>
              <w:jc w:val="center"/>
              <w:rPr>
                <w:b/>
                <w:sz w:val="24"/>
              </w:rPr>
            </w:pPr>
            <w:r w:rsidRPr="005F5F7C">
              <w:rPr>
                <w:b/>
                <w:sz w:val="20"/>
              </w:rPr>
              <w:t>16</w:t>
            </w:r>
          </w:p>
        </w:tc>
      </w:tr>
    </w:tbl>
    <w:p w:rsidR="005F5F7C" w:rsidRDefault="005F5F7C" w:rsidP="005F5F7C">
      <w:pPr>
        <w:jc w:val="both"/>
      </w:pPr>
      <w:r w:rsidRPr="00F73E9E">
        <w:t xml:space="preserve">     </w:t>
      </w:r>
      <w:r w:rsidRPr="005F5F7C">
        <w:rPr>
          <w:sz w:val="24"/>
        </w:rPr>
        <w:t>Анализируя учебную мотивацию учащихся 5-классов можно сделать вывод, что в этом учебном году больше обучающихся с высоким уровнем мотивации и меньше обучающихся с низким уровнем.</w:t>
      </w:r>
    </w:p>
    <w:p w:rsidR="005F5F7C" w:rsidRDefault="005F5F7C" w:rsidP="005F5F7C">
      <w:pPr>
        <w:ind w:left="-426" w:firstLine="426"/>
        <w:jc w:val="both"/>
      </w:pPr>
      <w:r>
        <w:rPr>
          <w:noProof/>
          <w:lang w:eastAsia="ru-RU"/>
        </w:rPr>
        <w:lastRenderedPageBreak/>
        <w:drawing>
          <wp:inline distT="0" distB="0" distL="0" distR="0" wp14:anchorId="4372052C" wp14:editId="083D3231">
            <wp:extent cx="6200775" cy="2019300"/>
            <wp:effectExtent l="0" t="0" r="0" b="0"/>
            <wp:docPr id="15" name="Объект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5F5F7C" w:rsidRPr="005F5F7C" w:rsidRDefault="005F5F7C" w:rsidP="005F5F7C">
      <w:pPr>
        <w:numPr>
          <w:ilvl w:val="0"/>
          <w:numId w:val="22"/>
        </w:numPr>
        <w:jc w:val="both"/>
        <w:rPr>
          <w:sz w:val="24"/>
          <w:szCs w:val="28"/>
        </w:rPr>
      </w:pPr>
      <w:r w:rsidRPr="005F5F7C">
        <w:rPr>
          <w:b/>
          <w:sz w:val="24"/>
          <w:szCs w:val="28"/>
        </w:rPr>
        <w:t>Развитие классного коллектива</w:t>
      </w:r>
    </w:p>
    <w:tbl>
      <w:tblPr>
        <w:tblW w:w="1046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
        <w:gridCol w:w="507"/>
        <w:gridCol w:w="507"/>
        <w:gridCol w:w="508"/>
        <w:gridCol w:w="508"/>
        <w:gridCol w:w="1843"/>
        <w:gridCol w:w="722"/>
        <w:gridCol w:w="1239"/>
        <w:gridCol w:w="758"/>
        <w:gridCol w:w="1487"/>
        <w:gridCol w:w="1582"/>
      </w:tblGrid>
      <w:tr w:rsidR="005F5F7C" w:rsidRPr="005F5F7C" w:rsidTr="00A06ADD">
        <w:trPr>
          <w:cantSplit/>
          <w:trHeight w:val="1936"/>
        </w:trPr>
        <w:tc>
          <w:tcPr>
            <w:tcW w:w="758" w:type="dxa"/>
          </w:tcPr>
          <w:p w:rsidR="005F5F7C" w:rsidRPr="005F5F7C" w:rsidRDefault="005F5F7C" w:rsidP="00BB0CD0">
            <w:pPr>
              <w:jc w:val="both"/>
              <w:rPr>
                <w:b/>
                <w:sz w:val="22"/>
              </w:rPr>
            </w:pPr>
          </w:p>
          <w:p w:rsidR="005F5F7C" w:rsidRPr="005F5F7C" w:rsidRDefault="005F5F7C" w:rsidP="00BB0CD0">
            <w:pPr>
              <w:jc w:val="both"/>
              <w:rPr>
                <w:b/>
                <w:sz w:val="22"/>
              </w:rPr>
            </w:pPr>
          </w:p>
          <w:p w:rsidR="005F5F7C" w:rsidRPr="005F5F7C" w:rsidRDefault="005F5F7C" w:rsidP="00BB0CD0">
            <w:pPr>
              <w:jc w:val="both"/>
              <w:rPr>
                <w:b/>
                <w:sz w:val="22"/>
              </w:rPr>
            </w:pPr>
            <w:r w:rsidRPr="005F5F7C">
              <w:rPr>
                <w:b/>
                <w:sz w:val="22"/>
              </w:rPr>
              <w:t>Класс</w:t>
            </w:r>
          </w:p>
        </w:tc>
        <w:tc>
          <w:tcPr>
            <w:tcW w:w="509" w:type="dxa"/>
            <w:textDirection w:val="btLr"/>
          </w:tcPr>
          <w:p w:rsidR="005F5F7C" w:rsidRPr="005F5F7C" w:rsidRDefault="005F5F7C" w:rsidP="00BB0CD0">
            <w:pPr>
              <w:ind w:left="113" w:right="113"/>
              <w:jc w:val="both"/>
              <w:rPr>
                <w:b/>
                <w:sz w:val="22"/>
              </w:rPr>
            </w:pPr>
            <w:r w:rsidRPr="005F5F7C">
              <w:rPr>
                <w:b/>
                <w:sz w:val="22"/>
              </w:rPr>
              <w:t xml:space="preserve">Звезды </w:t>
            </w:r>
          </w:p>
        </w:tc>
        <w:tc>
          <w:tcPr>
            <w:tcW w:w="509" w:type="dxa"/>
            <w:textDirection w:val="btLr"/>
          </w:tcPr>
          <w:p w:rsidR="005F5F7C" w:rsidRPr="005F5F7C" w:rsidRDefault="005F5F7C" w:rsidP="00BB0CD0">
            <w:pPr>
              <w:ind w:left="113" w:right="113"/>
              <w:jc w:val="both"/>
              <w:rPr>
                <w:b/>
                <w:sz w:val="22"/>
              </w:rPr>
            </w:pPr>
            <w:r w:rsidRPr="005F5F7C">
              <w:rPr>
                <w:b/>
                <w:sz w:val="22"/>
              </w:rPr>
              <w:t xml:space="preserve">Преддпочитаемые </w:t>
            </w:r>
          </w:p>
        </w:tc>
        <w:tc>
          <w:tcPr>
            <w:tcW w:w="509" w:type="dxa"/>
            <w:textDirection w:val="btLr"/>
          </w:tcPr>
          <w:p w:rsidR="005F5F7C" w:rsidRPr="005F5F7C" w:rsidRDefault="005F5F7C" w:rsidP="00BB0CD0">
            <w:pPr>
              <w:ind w:left="113" w:right="113"/>
              <w:jc w:val="both"/>
              <w:rPr>
                <w:b/>
                <w:sz w:val="22"/>
              </w:rPr>
            </w:pPr>
            <w:r w:rsidRPr="005F5F7C">
              <w:rPr>
                <w:b/>
                <w:sz w:val="22"/>
              </w:rPr>
              <w:t xml:space="preserve">Пренебрегаемые </w:t>
            </w:r>
          </w:p>
        </w:tc>
        <w:tc>
          <w:tcPr>
            <w:tcW w:w="509" w:type="dxa"/>
            <w:textDirection w:val="btLr"/>
          </w:tcPr>
          <w:p w:rsidR="005F5F7C" w:rsidRPr="005F5F7C" w:rsidRDefault="005F5F7C" w:rsidP="00BB0CD0">
            <w:pPr>
              <w:ind w:left="113" w:right="113"/>
              <w:jc w:val="both"/>
              <w:rPr>
                <w:b/>
                <w:sz w:val="22"/>
              </w:rPr>
            </w:pPr>
            <w:r w:rsidRPr="005F5F7C">
              <w:rPr>
                <w:b/>
                <w:sz w:val="22"/>
              </w:rPr>
              <w:t xml:space="preserve">Изолированные </w:t>
            </w:r>
          </w:p>
        </w:tc>
        <w:tc>
          <w:tcPr>
            <w:tcW w:w="1853" w:type="dxa"/>
          </w:tcPr>
          <w:p w:rsidR="005F5F7C" w:rsidRPr="005F5F7C" w:rsidRDefault="005F5F7C" w:rsidP="00BB0CD0">
            <w:pPr>
              <w:jc w:val="center"/>
              <w:rPr>
                <w:b/>
                <w:sz w:val="22"/>
              </w:rPr>
            </w:pPr>
          </w:p>
          <w:p w:rsidR="005F5F7C" w:rsidRPr="005F5F7C" w:rsidRDefault="005F5F7C" w:rsidP="00BB0CD0">
            <w:pPr>
              <w:jc w:val="center"/>
              <w:rPr>
                <w:b/>
                <w:sz w:val="22"/>
              </w:rPr>
            </w:pPr>
            <w:r w:rsidRPr="005F5F7C">
              <w:rPr>
                <w:b/>
                <w:sz w:val="22"/>
              </w:rPr>
              <w:t>Уровень благополучия взаимоотно-</w:t>
            </w:r>
          </w:p>
          <w:p w:rsidR="005F5F7C" w:rsidRPr="005F5F7C" w:rsidRDefault="005F5F7C" w:rsidP="00BB0CD0">
            <w:pPr>
              <w:jc w:val="center"/>
              <w:rPr>
                <w:b/>
                <w:sz w:val="22"/>
              </w:rPr>
            </w:pPr>
            <w:r w:rsidRPr="005F5F7C">
              <w:rPr>
                <w:b/>
                <w:sz w:val="22"/>
              </w:rPr>
              <w:t>шений</w:t>
            </w:r>
          </w:p>
        </w:tc>
        <w:tc>
          <w:tcPr>
            <w:tcW w:w="1970" w:type="dxa"/>
            <w:gridSpan w:val="2"/>
          </w:tcPr>
          <w:p w:rsidR="005F5F7C" w:rsidRPr="005F5F7C" w:rsidRDefault="005F5F7C" w:rsidP="00BB0CD0">
            <w:pPr>
              <w:jc w:val="center"/>
              <w:rPr>
                <w:b/>
                <w:sz w:val="22"/>
              </w:rPr>
            </w:pPr>
          </w:p>
          <w:p w:rsidR="005F5F7C" w:rsidRPr="005F5F7C" w:rsidRDefault="005F5F7C" w:rsidP="00BB0CD0">
            <w:pPr>
              <w:jc w:val="center"/>
              <w:rPr>
                <w:b/>
                <w:sz w:val="22"/>
              </w:rPr>
            </w:pPr>
          </w:p>
          <w:p w:rsidR="005F5F7C" w:rsidRPr="005F5F7C" w:rsidRDefault="005F5F7C" w:rsidP="00BB0CD0">
            <w:pPr>
              <w:jc w:val="center"/>
              <w:rPr>
                <w:b/>
                <w:sz w:val="22"/>
              </w:rPr>
            </w:pPr>
            <w:r w:rsidRPr="005F5F7C">
              <w:rPr>
                <w:b/>
                <w:sz w:val="22"/>
              </w:rPr>
              <w:t>Коэффициент взаимности</w:t>
            </w:r>
          </w:p>
        </w:tc>
        <w:tc>
          <w:tcPr>
            <w:tcW w:w="2258" w:type="dxa"/>
            <w:gridSpan w:val="2"/>
          </w:tcPr>
          <w:p w:rsidR="005F5F7C" w:rsidRPr="005F5F7C" w:rsidRDefault="005F5F7C" w:rsidP="00BB0CD0">
            <w:pPr>
              <w:jc w:val="center"/>
              <w:rPr>
                <w:b/>
                <w:sz w:val="22"/>
              </w:rPr>
            </w:pPr>
          </w:p>
          <w:p w:rsidR="005F5F7C" w:rsidRPr="005F5F7C" w:rsidRDefault="005F5F7C" w:rsidP="00BB0CD0">
            <w:pPr>
              <w:jc w:val="center"/>
              <w:rPr>
                <w:b/>
                <w:sz w:val="22"/>
              </w:rPr>
            </w:pPr>
          </w:p>
          <w:p w:rsidR="005F5F7C" w:rsidRPr="005F5F7C" w:rsidRDefault="005F5F7C" w:rsidP="00BB0CD0">
            <w:pPr>
              <w:jc w:val="center"/>
              <w:rPr>
                <w:b/>
                <w:sz w:val="22"/>
              </w:rPr>
            </w:pPr>
            <w:r w:rsidRPr="005F5F7C">
              <w:rPr>
                <w:b/>
                <w:sz w:val="22"/>
              </w:rPr>
              <w:t>Индекс изолированности</w:t>
            </w:r>
          </w:p>
        </w:tc>
        <w:tc>
          <w:tcPr>
            <w:tcW w:w="1591" w:type="dxa"/>
          </w:tcPr>
          <w:p w:rsidR="005F5F7C" w:rsidRPr="005F5F7C" w:rsidRDefault="005F5F7C" w:rsidP="00BB0CD0">
            <w:pPr>
              <w:jc w:val="center"/>
              <w:rPr>
                <w:b/>
                <w:sz w:val="22"/>
              </w:rPr>
            </w:pPr>
          </w:p>
          <w:p w:rsidR="005F5F7C" w:rsidRPr="005F5F7C" w:rsidRDefault="005F5F7C" w:rsidP="00BB0CD0">
            <w:pPr>
              <w:jc w:val="center"/>
              <w:rPr>
                <w:b/>
                <w:sz w:val="22"/>
              </w:rPr>
            </w:pPr>
            <w:r w:rsidRPr="005F5F7C">
              <w:rPr>
                <w:b/>
                <w:sz w:val="22"/>
              </w:rPr>
              <w:t>Уровень развития коллектива</w:t>
            </w:r>
          </w:p>
        </w:tc>
      </w:tr>
      <w:tr w:rsidR="005F5F7C" w:rsidRPr="005F5F7C" w:rsidTr="00A06ADD">
        <w:trPr>
          <w:trHeight w:val="216"/>
        </w:trPr>
        <w:tc>
          <w:tcPr>
            <w:tcW w:w="758" w:type="dxa"/>
          </w:tcPr>
          <w:p w:rsidR="005F5F7C" w:rsidRPr="005F5F7C" w:rsidRDefault="005F5F7C" w:rsidP="00BB0CD0">
            <w:pPr>
              <w:jc w:val="center"/>
              <w:rPr>
                <w:b/>
                <w:sz w:val="22"/>
              </w:rPr>
            </w:pPr>
            <w:r w:rsidRPr="005F5F7C">
              <w:rPr>
                <w:b/>
                <w:sz w:val="22"/>
              </w:rPr>
              <w:t>5 «а»</w:t>
            </w:r>
          </w:p>
        </w:tc>
        <w:tc>
          <w:tcPr>
            <w:tcW w:w="509" w:type="dxa"/>
          </w:tcPr>
          <w:p w:rsidR="005F5F7C" w:rsidRPr="005F5F7C" w:rsidRDefault="005F5F7C" w:rsidP="00BB0CD0">
            <w:pPr>
              <w:jc w:val="center"/>
              <w:rPr>
                <w:b/>
                <w:sz w:val="22"/>
              </w:rPr>
            </w:pPr>
            <w:r w:rsidRPr="005F5F7C">
              <w:rPr>
                <w:b/>
                <w:sz w:val="22"/>
              </w:rPr>
              <w:t xml:space="preserve"> 5</w:t>
            </w:r>
          </w:p>
        </w:tc>
        <w:tc>
          <w:tcPr>
            <w:tcW w:w="509" w:type="dxa"/>
          </w:tcPr>
          <w:p w:rsidR="005F5F7C" w:rsidRPr="005F5F7C" w:rsidRDefault="005F5F7C" w:rsidP="00BB0CD0">
            <w:pPr>
              <w:jc w:val="center"/>
              <w:rPr>
                <w:b/>
                <w:sz w:val="22"/>
              </w:rPr>
            </w:pPr>
            <w:r w:rsidRPr="005F5F7C">
              <w:rPr>
                <w:b/>
                <w:sz w:val="22"/>
              </w:rPr>
              <w:t>8</w:t>
            </w:r>
          </w:p>
        </w:tc>
        <w:tc>
          <w:tcPr>
            <w:tcW w:w="509" w:type="dxa"/>
          </w:tcPr>
          <w:p w:rsidR="005F5F7C" w:rsidRPr="005F5F7C" w:rsidRDefault="005F5F7C" w:rsidP="00BB0CD0">
            <w:pPr>
              <w:jc w:val="center"/>
              <w:rPr>
                <w:b/>
                <w:sz w:val="22"/>
              </w:rPr>
            </w:pPr>
            <w:r w:rsidRPr="005F5F7C">
              <w:rPr>
                <w:b/>
                <w:sz w:val="22"/>
              </w:rPr>
              <w:t>3</w:t>
            </w:r>
          </w:p>
        </w:tc>
        <w:tc>
          <w:tcPr>
            <w:tcW w:w="509" w:type="dxa"/>
          </w:tcPr>
          <w:p w:rsidR="005F5F7C" w:rsidRPr="005F5F7C" w:rsidRDefault="005F5F7C" w:rsidP="00BB0CD0">
            <w:pPr>
              <w:jc w:val="center"/>
              <w:rPr>
                <w:b/>
                <w:sz w:val="22"/>
              </w:rPr>
            </w:pPr>
            <w:r w:rsidRPr="005F5F7C">
              <w:rPr>
                <w:b/>
                <w:sz w:val="22"/>
              </w:rPr>
              <w:t xml:space="preserve">0 </w:t>
            </w:r>
          </w:p>
        </w:tc>
        <w:tc>
          <w:tcPr>
            <w:tcW w:w="1853" w:type="dxa"/>
          </w:tcPr>
          <w:p w:rsidR="005F5F7C" w:rsidRPr="005F5F7C" w:rsidRDefault="005F5F7C" w:rsidP="00BB0CD0">
            <w:pPr>
              <w:rPr>
                <w:b/>
                <w:sz w:val="22"/>
              </w:rPr>
            </w:pPr>
            <w:r w:rsidRPr="005F5F7C">
              <w:rPr>
                <w:b/>
                <w:sz w:val="22"/>
              </w:rPr>
              <w:t xml:space="preserve">Высокий </w:t>
            </w:r>
          </w:p>
        </w:tc>
        <w:tc>
          <w:tcPr>
            <w:tcW w:w="725" w:type="dxa"/>
          </w:tcPr>
          <w:p w:rsidR="005F5F7C" w:rsidRPr="005F5F7C" w:rsidRDefault="005F5F7C" w:rsidP="00BB0CD0">
            <w:pPr>
              <w:jc w:val="center"/>
              <w:rPr>
                <w:b/>
                <w:sz w:val="22"/>
              </w:rPr>
            </w:pPr>
            <w:r w:rsidRPr="005F5F7C">
              <w:rPr>
                <w:b/>
                <w:sz w:val="22"/>
              </w:rPr>
              <w:t>81%</w:t>
            </w:r>
          </w:p>
        </w:tc>
        <w:tc>
          <w:tcPr>
            <w:tcW w:w="1245" w:type="dxa"/>
          </w:tcPr>
          <w:p w:rsidR="005F5F7C" w:rsidRPr="005F5F7C" w:rsidRDefault="005F5F7C" w:rsidP="00BB0CD0">
            <w:pPr>
              <w:rPr>
                <w:b/>
                <w:sz w:val="22"/>
              </w:rPr>
            </w:pPr>
            <w:r w:rsidRPr="005F5F7C">
              <w:rPr>
                <w:b/>
                <w:sz w:val="22"/>
              </w:rPr>
              <w:t xml:space="preserve">высокий    </w:t>
            </w:r>
          </w:p>
        </w:tc>
        <w:tc>
          <w:tcPr>
            <w:tcW w:w="760" w:type="dxa"/>
          </w:tcPr>
          <w:p w:rsidR="005F5F7C" w:rsidRPr="005F5F7C" w:rsidRDefault="005F5F7C" w:rsidP="00BB0CD0">
            <w:pPr>
              <w:jc w:val="center"/>
              <w:rPr>
                <w:b/>
                <w:sz w:val="22"/>
              </w:rPr>
            </w:pPr>
            <w:r w:rsidRPr="005F5F7C">
              <w:rPr>
                <w:b/>
                <w:sz w:val="22"/>
              </w:rPr>
              <w:t>0%</w:t>
            </w:r>
          </w:p>
        </w:tc>
        <w:tc>
          <w:tcPr>
            <w:tcW w:w="1498" w:type="dxa"/>
          </w:tcPr>
          <w:p w:rsidR="005F5F7C" w:rsidRPr="005F5F7C" w:rsidRDefault="005F5F7C" w:rsidP="00BB0CD0">
            <w:pPr>
              <w:ind w:left="66"/>
              <w:jc w:val="center"/>
              <w:rPr>
                <w:b/>
                <w:sz w:val="22"/>
              </w:rPr>
            </w:pPr>
            <w:r w:rsidRPr="005F5F7C">
              <w:rPr>
                <w:b/>
                <w:sz w:val="22"/>
              </w:rPr>
              <w:t xml:space="preserve">Низкий  </w:t>
            </w:r>
          </w:p>
        </w:tc>
        <w:tc>
          <w:tcPr>
            <w:tcW w:w="1591" w:type="dxa"/>
          </w:tcPr>
          <w:p w:rsidR="005F5F7C" w:rsidRPr="005F5F7C" w:rsidRDefault="005F5F7C" w:rsidP="00BB0CD0">
            <w:pPr>
              <w:rPr>
                <w:b/>
                <w:sz w:val="22"/>
              </w:rPr>
            </w:pPr>
            <w:r w:rsidRPr="005F5F7C">
              <w:rPr>
                <w:b/>
                <w:sz w:val="22"/>
              </w:rPr>
              <w:t xml:space="preserve">Высокий   </w:t>
            </w:r>
          </w:p>
        </w:tc>
      </w:tr>
      <w:tr w:rsidR="005F5F7C" w:rsidRPr="005F5F7C" w:rsidTr="00A06ADD">
        <w:trPr>
          <w:trHeight w:val="204"/>
        </w:trPr>
        <w:tc>
          <w:tcPr>
            <w:tcW w:w="758" w:type="dxa"/>
          </w:tcPr>
          <w:p w:rsidR="005F5F7C" w:rsidRPr="005F5F7C" w:rsidRDefault="005F5F7C" w:rsidP="00BB0CD0">
            <w:pPr>
              <w:jc w:val="center"/>
              <w:rPr>
                <w:b/>
                <w:sz w:val="22"/>
              </w:rPr>
            </w:pPr>
            <w:r w:rsidRPr="005F5F7C">
              <w:rPr>
                <w:b/>
                <w:sz w:val="22"/>
              </w:rPr>
              <w:t>5 «б»</w:t>
            </w:r>
          </w:p>
        </w:tc>
        <w:tc>
          <w:tcPr>
            <w:tcW w:w="509" w:type="dxa"/>
          </w:tcPr>
          <w:p w:rsidR="005F5F7C" w:rsidRPr="005F5F7C" w:rsidRDefault="005F5F7C" w:rsidP="00BB0CD0">
            <w:pPr>
              <w:jc w:val="center"/>
              <w:rPr>
                <w:b/>
                <w:sz w:val="22"/>
              </w:rPr>
            </w:pPr>
            <w:r w:rsidRPr="005F5F7C">
              <w:rPr>
                <w:b/>
                <w:sz w:val="22"/>
              </w:rPr>
              <w:t>3</w:t>
            </w:r>
          </w:p>
        </w:tc>
        <w:tc>
          <w:tcPr>
            <w:tcW w:w="509" w:type="dxa"/>
          </w:tcPr>
          <w:p w:rsidR="005F5F7C" w:rsidRPr="005F5F7C" w:rsidRDefault="005F5F7C" w:rsidP="00BB0CD0">
            <w:pPr>
              <w:jc w:val="center"/>
              <w:rPr>
                <w:b/>
                <w:sz w:val="22"/>
              </w:rPr>
            </w:pPr>
            <w:r w:rsidRPr="005F5F7C">
              <w:rPr>
                <w:b/>
                <w:sz w:val="22"/>
              </w:rPr>
              <w:t>12</w:t>
            </w:r>
          </w:p>
        </w:tc>
        <w:tc>
          <w:tcPr>
            <w:tcW w:w="509" w:type="dxa"/>
          </w:tcPr>
          <w:p w:rsidR="005F5F7C" w:rsidRPr="005F5F7C" w:rsidRDefault="005F5F7C" w:rsidP="00BB0CD0">
            <w:pPr>
              <w:jc w:val="center"/>
              <w:rPr>
                <w:b/>
                <w:sz w:val="22"/>
              </w:rPr>
            </w:pPr>
            <w:r w:rsidRPr="005F5F7C">
              <w:rPr>
                <w:b/>
                <w:sz w:val="22"/>
              </w:rPr>
              <w:t>1</w:t>
            </w:r>
          </w:p>
        </w:tc>
        <w:tc>
          <w:tcPr>
            <w:tcW w:w="509" w:type="dxa"/>
          </w:tcPr>
          <w:p w:rsidR="005F5F7C" w:rsidRPr="005F5F7C" w:rsidRDefault="005F5F7C" w:rsidP="00BB0CD0">
            <w:pPr>
              <w:jc w:val="center"/>
              <w:rPr>
                <w:b/>
                <w:sz w:val="22"/>
              </w:rPr>
            </w:pPr>
            <w:r w:rsidRPr="005F5F7C">
              <w:rPr>
                <w:b/>
                <w:sz w:val="22"/>
              </w:rPr>
              <w:t>0</w:t>
            </w:r>
          </w:p>
        </w:tc>
        <w:tc>
          <w:tcPr>
            <w:tcW w:w="1853" w:type="dxa"/>
          </w:tcPr>
          <w:p w:rsidR="005F5F7C" w:rsidRPr="005F5F7C" w:rsidRDefault="005F5F7C" w:rsidP="00BB0CD0">
            <w:pPr>
              <w:rPr>
                <w:b/>
                <w:sz w:val="22"/>
              </w:rPr>
            </w:pPr>
            <w:r w:rsidRPr="005F5F7C">
              <w:rPr>
                <w:b/>
                <w:sz w:val="22"/>
              </w:rPr>
              <w:t xml:space="preserve">Высокий </w:t>
            </w:r>
          </w:p>
        </w:tc>
        <w:tc>
          <w:tcPr>
            <w:tcW w:w="725" w:type="dxa"/>
          </w:tcPr>
          <w:p w:rsidR="005F5F7C" w:rsidRPr="005F5F7C" w:rsidRDefault="005F5F7C" w:rsidP="00BB0CD0">
            <w:pPr>
              <w:jc w:val="center"/>
              <w:rPr>
                <w:b/>
                <w:sz w:val="22"/>
              </w:rPr>
            </w:pPr>
            <w:r w:rsidRPr="005F5F7C">
              <w:rPr>
                <w:b/>
                <w:sz w:val="22"/>
              </w:rPr>
              <w:t>93%</w:t>
            </w:r>
          </w:p>
        </w:tc>
        <w:tc>
          <w:tcPr>
            <w:tcW w:w="1245" w:type="dxa"/>
          </w:tcPr>
          <w:p w:rsidR="005F5F7C" w:rsidRPr="005F5F7C" w:rsidRDefault="005F5F7C" w:rsidP="00BB0CD0">
            <w:pPr>
              <w:jc w:val="center"/>
              <w:rPr>
                <w:b/>
                <w:sz w:val="22"/>
              </w:rPr>
            </w:pPr>
            <w:r w:rsidRPr="005F5F7C">
              <w:rPr>
                <w:b/>
                <w:sz w:val="22"/>
              </w:rPr>
              <w:t>высокий</w:t>
            </w:r>
          </w:p>
        </w:tc>
        <w:tc>
          <w:tcPr>
            <w:tcW w:w="760" w:type="dxa"/>
          </w:tcPr>
          <w:p w:rsidR="005F5F7C" w:rsidRPr="005F5F7C" w:rsidRDefault="005F5F7C" w:rsidP="00BB0CD0">
            <w:pPr>
              <w:jc w:val="center"/>
              <w:rPr>
                <w:b/>
                <w:sz w:val="22"/>
              </w:rPr>
            </w:pPr>
            <w:r w:rsidRPr="005F5F7C">
              <w:rPr>
                <w:b/>
                <w:sz w:val="22"/>
              </w:rPr>
              <w:t>0%</w:t>
            </w:r>
          </w:p>
        </w:tc>
        <w:tc>
          <w:tcPr>
            <w:tcW w:w="1498" w:type="dxa"/>
          </w:tcPr>
          <w:p w:rsidR="005F5F7C" w:rsidRPr="005F5F7C" w:rsidRDefault="005F5F7C" w:rsidP="00BB0CD0">
            <w:pPr>
              <w:ind w:left="66"/>
              <w:jc w:val="center"/>
              <w:rPr>
                <w:b/>
                <w:sz w:val="22"/>
              </w:rPr>
            </w:pPr>
            <w:r w:rsidRPr="005F5F7C">
              <w:rPr>
                <w:b/>
                <w:sz w:val="22"/>
              </w:rPr>
              <w:t xml:space="preserve">Низкий </w:t>
            </w:r>
          </w:p>
        </w:tc>
        <w:tc>
          <w:tcPr>
            <w:tcW w:w="1591" w:type="dxa"/>
          </w:tcPr>
          <w:p w:rsidR="005F5F7C" w:rsidRPr="005F5F7C" w:rsidRDefault="005F5F7C" w:rsidP="00BB0CD0">
            <w:pPr>
              <w:rPr>
                <w:b/>
                <w:sz w:val="22"/>
              </w:rPr>
            </w:pPr>
            <w:r w:rsidRPr="005F5F7C">
              <w:rPr>
                <w:b/>
                <w:sz w:val="22"/>
              </w:rPr>
              <w:t xml:space="preserve">Высокий </w:t>
            </w:r>
          </w:p>
        </w:tc>
      </w:tr>
    </w:tbl>
    <w:p w:rsidR="005F5F7C" w:rsidRDefault="005F5F7C" w:rsidP="005F5F7C">
      <w:pPr>
        <w:jc w:val="both"/>
      </w:pPr>
      <w:r w:rsidRPr="00F73E9E">
        <w:t xml:space="preserve">               </w:t>
      </w:r>
      <w:r>
        <w:t>В «группу риска» не входит ни один обучающийся.</w:t>
      </w:r>
    </w:p>
    <w:p w:rsidR="005F5F7C" w:rsidRPr="00F73E9E" w:rsidRDefault="005F5F7C" w:rsidP="005F5F7C">
      <w:pPr>
        <w:ind w:firstLine="708"/>
        <w:jc w:val="both"/>
      </w:pPr>
    </w:p>
    <w:p w:rsidR="005F5F7C" w:rsidRPr="005F5F7C" w:rsidRDefault="005F5F7C" w:rsidP="005F5F7C">
      <w:pPr>
        <w:ind w:firstLine="708"/>
        <w:jc w:val="center"/>
        <w:rPr>
          <w:b/>
          <w:sz w:val="24"/>
        </w:rPr>
      </w:pPr>
      <w:r w:rsidRPr="005F5F7C">
        <w:rPr>
          <w:b/>
          <w:sz w:val="24"/>
        </w:rPr>
        <w:t xml:space="preserve">Динамика развития классных коллективов </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414"/>
        <w:gridCol w:w="2189"/>
        <w:gridCol w:w="683"/>
        <w:gridCol w:w="1243"/>
        <w:gridCol w:w="566"/>
        <w:gridCol w:w="1316"/>
        <w:gridCol w:w="1803"/>
      </w:tblGrid>
      <w:tr w:rsidR="005F5F7C" w:rsidRPr="005F5F7C" w:rsidTr="00A06ADD">
        <w:trPr>
          <w:cantSplit/>
          <w:trHeight w:val="766"/>
        </w:trPr>
        <w:tc>
          <w:tcPr>
            <w:tcW w:w="1276" w:type="dxa"/>
          </w:tcPr>
          <w:p w:rsidR="005F5F7C" w:rsidRPr="005F5F7C" w:rsidRDefault="005F5F7C" w:rsidP="00BB0CD0">
            <w:pPr>
              <w:jc w:val="both"/>
              <w:rPr>
                <w:b/>
                <w:sz w:val="24"/>
              </w:rPr>
            </w:pPr>
          </w:p>
          <w:p w:rsidR="005F5F7C" w:rsidRPr="005F5F7C" w:rsidRDefault="005F5F7C" w:rsidP="00BB0CD0">
            <w:pPr>
              <w:jc w:val="both"/>
              <w:rPr>
                <w:b/>
                <w:sz w:val="24"/>
              </w:rPr>
            </w:pPr>
            <w:r w:rsidRPr="005F5F7C">
              <w:rPr>
                <w:b/>
                <w:sz w:val="24"/>
              </w:rPr>
              <w:t>Класс</w:t>
            </w:r>
          </w:p>
        </w:tc>
        <w:tc>
          <w:tcPr>
            <w:tcW w:w="1414" w:type="dxa"/>
          </w:tcPr>
          <w:p w:rsidR="005F5F7C" w:rsidRPr="005F5F7C" w:rsidRDefault="005F5F7C" w:rsidP="00BB0CD0">
            <w:pPr>
              <w:rPr>
                <w:b/>
                <w:sz w:val="24"/>
              </w:rPr>
            </w:pPr>
          </w:p>
          <w:p w:rsidR="005F5F7C" w:rsidRPr="005F5F7C" w:rsidRDefault="005F5F7C" w:rsidP="00BB0CD0">
            <w:pPr>
              <w:jc w:val="center"/>
              <w:rPr>
                <w:b/>
                <w:sz w:val="24"/>
              </w:rPr>
            </w:pPr>
            <w:r w:rsidRPr="005F5F7C">
              <w:rPr>
                <w:b/>
                <w:sz w:val="24"/>
              </w:rPr>
              <w:t>Учебный год</w:t>
            </w:r>
          </w:p>
        </w:tc>
        <w:tc>
          <w:tcPr>
            <w:tcW w:w="2189" w:type="dxa"/>
          </w:tcPr>
          <w:p w:rsidR="005F5F7C" w:rsidRPr="005F5F7C" w:rsidRDefault="005F5F7C" w:rsidP="00BB0CD0">
            <w:pPr>
              <w:jc w:val="center"/>
              <w:rPr>
                <w:b/>
                <w:sz w:val="24"/>
              </w:rPr>
            </w:pPr>
          </w:p>
          <w:p w:rsidR="005F5F7C" w:rsidRPr="005F5F7C" w:rsidRDefault="005F5F7C" w:rsidP="00BB0CD0">
            <w:pPr>
              <w:jc w:val="center"/>
              <w:rPr>
                <w:b/>
                <w:sz w:val="24"/>
              </w:rPr>
            </w:pPr>
            <w:r w:rsidRPr="005F5F7C">
              <w:rPr>
                <w:b/>
                <w:sz w:val="24"/>
              </w:rPr>
              <w:t>Уровень благополучия взаимоотношений</w:t>
            </w:r>
          </w:p>
        </w:tc>
        <w:tc>
          <w:tcPr>
            <w:tcW w:w="1926" w:type="dxa"/>
            <w:gridSpan w:val="2"/>
          </w:tcPr>
          <w:p w:rsidR="005F5F7C" w:rsidRPr="005F5F7C" w:rsidRDefault="005F5F7C" w:rsidP="00BB0CD0">
            <w:pPr>
              <w:jc w:val="center"/>
              <w:rPr>
                <w:b/>
                <w:sz w:val="24"/>
              </w:rPr>
            </w:pPr>
          </w:p>
          <w:p w:rsidR="005F5F7C" w:rsidRPr="005F5F7C" w:rsidRDefault="005F5F7C" w:rsidP="00BB0CD0">
            <w:pPr>
              <w:jc w:val="center"/>
              <w:rPr>
                <w:b/>
                <w:sz w:val="24"/>
              </w:rPr>
            </w:pPr>
            <w:r w:rsidRPr="005F5F7C">
              <w:rPr>
                <w:b/>
                <w:sz w:val="24"/>
              </w:rPr>
              <w:t>Коэффициент взаимности</w:t>
            </w:r>
          </w:p>
        </w:tc>
        <w:tc>
          <w:tcPr>
            <w:tcW w:w="1882" w:type="dxa"/>
            <w:gridSpan w:val="2"/>
          </w:tcPr>
          <w:p w:rsidR="005F5F7C" w:rsidRPr="005F5F7C" w:rsidRDefault="005F5F7C" w:rsidP="00BB0CD0">
            <w:pPr>
              <w:jc w:val="center"/>
              <w:rPr>
                <w:b/>
                <w:sz w:val="24"/>
              </w:rPr>
            </w:pPr>
          </w:p>
          <w:p w:rsidR="005F5F7C" w:rsidRPr="005F5F7C" w:rsidRDefault="005F5F7C" w:rsidP="00BB0CD0">
            <w:pPr>
              <w:jc w:val="center"/>
              <w:rPr>
                <w:b/>
                <w:sz w:val="24"/>
              </w:rPr>
            </w:pPr>
            <w:r w:rsidRPr="005F5F7C">
              <w:rPr>
                <w:b/>
                <w:sz w:val="24"/>
              </w:rPr>
              <w:t>Индекс изолированности</w:t>
            </w:r>
          </w:p>
        </w:tc>
        <w:tc>
          <w:tcPr>
            <w:tcW w:w="1803" w:type="dxa"/>
          </w:tcPr>
          <w:p w:rsidR="005F5F7C" w:rsidRPr="005F5F7C" w:rsidRDefault="005F5F7C" w:rsidP="00BB0CD0">
            <w:pPr>
              <w:jc w:val="center"/>
              <w:rPr>
                <w:b/>
                <w:sz w:val="24"/>
              </w:rPr>
            </w:pPr>
            <w:r w:rsidRPr="005F5F7C">
              <w:rPr>
                <w:b/>
                <w:sz w:val="24"/>
              </w:rPr>
              <w:t>Уровень развития коллектива</w:t>
            </w:r>
          </w:p>
        </w:tc>
      </w:tr>
      <w:tr w:rsidR="005F5F7C" w:rsidRPr="005F5F7C" w:rsidTr="00A06ADD">
        <w:trPr>
          <w:trHeight w:val="229"/>
        </w:trPr>
        <w:tc>
          <w:tcPr>
            <w:tcW w:w="1276" w:type="dxa"/>
            <w:vMerge w:val="restart"/>
          </w:tcPr>
          <w:p w:rsidR="005F5F7C" w:rsidRPr="005F5F7C" w:rsidRDefault="005F5F7C" w:rsidP="00BB0CD0">
            <w:pPr>
              <w:jc w:val="center"/>
              <w:rPr>
                <w:b/>
                <w:sz w:val="24"/>
              </w:rPr>
            </w:pPr>
            <w:r w:rsidRPr="005F5F7C">
              <w:rPr>
                <w:b/>
                <w:sz w:val="24"/>
              </w:rPr>
              <w:t>5</w:t>
            </w:r>
          </w:p>
        </w:tc>
        <w:tc>
          <w:tcPr>
            <w:tcW w:w="1414" w:type="dxa"/>
          </w:tcPr>
          <w:p w:rsidR="005F5F7C" w:rsidRPr="005F5F7C" w:rsidRDefault="005F5F7C" w:rsidP="00BB0CD0">
            <w:pPr>
              <w:jc w:val="center"/>
              <w:rPr>
                <w:b/>
                <w:bCs/>
                <w:sz w:val="24"/>
              </w:rPr>
            </w:pPr>
            <w:r w:rsidRPr="005F5F7C">
              <w:rPr>
                <w:b/>
                <w:bCs/>
                <w:sz w:val="24"/>
              </w:rPr>
              <w:t xml:space="preserve">2015/2016  </w:t>
            </w:r>
          </w:p>
        </w:tc>
        <w:tc>
          <w:tcPr>
            <w:tcW w:w="2189" w:type="dxa"/>
          </w:tcPr>
          <w:p w:rsidR="005F5F7C" w:rsidRPr="005F5F7C" w:rsidRDefault="005F5F7C" w:rsidP="00BB0CD0">
            <w:pPr>
              <w:jc w:val="center"/>
              <w:rPr>
                <w:sz w:val="24"/>
              </w:rPr>
            </w:pPr>
            <w:r w:rsidRPr="005F5F7C">
              <w:rPr>
                <w:sz w:val="24"/>
              </w:rPr>
              <w:t xml:space="preserve">Низкий </w:t>
            </w:r>
          </w:p>
        </w:tc>
        <w:tc>
          <w:tcPr>
            <w:tcW w:w="683" w:type="dxa"/>
          </w:tcPr>
          <w:p w:rsidR="005F5F7C" w:rsidRPr="005F5F7C" w:rsidRDefault="005F5F7C" w:rsidP="00BB0CD0">
            <w:pPr>
              <w:jc w:val="center"/>
              <w:rPr>
                <w:sz w:val="24"/>
              </w:rPr>
            </w:pPr>
            <w:r w:rsidRPr="005F5F7C">
              <w:rPr>
                <w:sz w:val="24"/>
              </w:rPr>
              <w:t>42%</w:t>
            </w:r>
          </w:p>
        </w:tc>
        <w:tc>
          <w:tcPr>
            <w:tcW w:w="1243" w:type="dxa"/>
          </w:tcPr>
          <w:p w:rsidR="005F5F7C" w:rsidRPr="005F5F7C" w:rsidRDefault="005F5F7C" w:rsidP="00BB0CD0">
            <w:pPr>
              <w:jc w:val="center"/>
              <w:rPr>
                <w:sz w:val="24"/>
              </w:rPr>
            </w:pPr>
            <w:r w:rsidRPr="005F5F7C">
              <w:rPr>
                <w:sz w:val="24"/>
              </w:rPr>
              <w:t xml:space="preserve">Низкий </w:t>
            </w:r>
          </w:p>
        </w:tc>
        <w:tc>
          <w:tcPr>
            <w:tcW w:w="566" w:type="dxa"/>
          </w:tcPr>
          <w:p w:rsidR="005F5F7C" w:rsidRPr="005F5F7C" w:rsidRDefault="005F5F7C" w:rsidP="00BB0CD0">
            <w:pPr>
              <w:jc w:val="center"/>
              <w:rPr>
                <w:sz w:val="24"/>
              </w:rPr>
            </w:pPr>
            <w:r w:rsidRPr="005F5F7C">
              <w:rPr>
                <w:sz w:val="24"/>
              </w:rPr>
              <w:t>6%</w:t>
            </w:r>
          </w:p>
        </w:tc>
        <w:tc>
          <w:tcPr>
            <w:tcW w:w="1316" w:type="dxa"/>
          </w:tcPr>
          <w:p w:rsidR="005F5F7C" w:rsidRPr="005F5F7C" w:rsidRDefault="005F5F7C" w:rsidP="00BB0CD0">
            <w:pPr>
              <w:jc w:val="center"/>
              <w:rPr>
                <w:sz w:val="24"/>
              </w:rPr>
            </w:pPr>
            <w:r w:rsidRPr="005F5F7C">
              <w:rPr>
                <w:sz w:val="24"/>
              </w:rPr>
              <w:t xml:space="preserve">Средний </w:t>
            </w:r>
          </w:p>
        </w:tc>
        <w:tc>
          <w:tcPr>
            <w:tcW w:w="1803" w:type="dxa"/>
          </w:tcPr>
          <w:p w:rsidR="005F5F7C" w:rsidRPr="005F5F7C" w:rsidRDefault="005F5F7C" w:rsidP="00BB0CD0">
            <w:pPr>
              <w:jc w:val="center"/>
              <w:rPr>
                <w:sz w:val="24"/>
              </w:rPr>
            </w:pPr>
            <w:r w:rsidRPr="005F5F7C">
              <w:rPr>
                <w:sz w:val="24"/>
              </w:rPr>
              <w:t xml:space="preserve">Низкий </w:t>
            </w:r>
          </w:p>
        </w:tc>
      </w:tr>
      <w:tr w:rsidR="005F5F7C" w:rsidRPr="005F5F7C" w:rsidTr="00A06ADD">
        <w:trPr>
          <w:trHeight w:val="229"/>
        </w:trPr>
        <w:tc>
          <w:tcPr>
            <w:tcW w:w="1276" w:type="dxa"/>
            <w:vMerge/>
          </w:tcPr>
          <w:p w:rsidR="005F5F7C" w:rsidRPr="005F5F7C" w:rsidRDefault="005F5F7C" w:rsidP="00BB0CD0">
            <w:pPr>
              <w:jc w:val="center"/>
              <w:rPr>
                <w:b/>
                <w:sz w:val="24"/>
              </w:rPr>
            </w:pPr>
          </w:p>
        </w:tc>
        <w:tc>
          <w:tcPr>
            <w:tcW w:w="1414" w:type="dxa"/>
            <w:shd w:val="clear" w:color="auto" w:fill="auto"/>
          </w:tcPr>
          <w:p w:rsidR="005F5F7C" w:rsidRPr="005F5F7C" w:rsidRDefault="005F5F7C" w:rsidP="00BB0CD0">
            <w:pPr>
              <w:jc w:val="center"/>
              <w:rPr>
                <w:b/>
                <w:bCs/>
                <w:sz w:val="24"/>
              </w:rPr>
            </w:pPr>
            <w:r w:rsidRPr="005F5F7C">
              <w:rPr>
                <w:b/>
                <w:bCs/>
                <w:sz w:val="24"/>
              </w:rPr>
              <w:t>2016/2017</w:t>
            </w:r>
          </w:p>
        </w:tc>
        <w:tc>
          <w:tcPr>
            <w:tcW w:w="2189" w:type="dxa"/>
            <w:shd w:val="clear" w:color="auto" w:fill="auto"/>
          </w:tcPr>
          <w:p w:rsidR="005F5F7C" w:rsidRPr="005F5F7C" w:rsidRDefault="005F5F7C" w:rsidP="00BB0CD0">
            <w:pPr>
              <w:jc w:val="center"/>
              <w:rPr>
                <w:sz w:val="24"/>
              </w:rPr>
            </w:pPr>
            <w:r w:rsidRPr="005F5F7C">
              <w:rPr>
                <w:sz w:val="24"/>
              </w:rPr>
              <w:t xml:space="preserve">Средний  </w:t>
            </w:r>
          </w:p>
        </w:tc>
        <w:tc>
          <w:tcPr>
            <w:tcW w:w="683" w:type="dxa"/>
            <w:shd w:val="clear" w:color="auto" w:fill="auto"/>
          </w:tcPr>
          <w:p w:rsidR="005F5F7C" w:rsidRPr="005F5F7C" w:rsidRDefault="005F5F7C" w:rsidP="00BB0CD0">
            <w:pPr>
              <w:jc w:val="center"/>
              <w:rPr>
                <w:sz w:val="24"/>
              </w:rPr>
            </w:pPr>
            <w:r w:rsidRPr="005F5F7C">
              <w:rPr>
                <w:sz w:val="24"/>
              </w:rPr>
              <w:t xml:space="preserve">43%     </w:t>
            </w:r>
          </w:p>
        </w:tc>
        <w:tc>
          <w:tcPr>
            <w:tcW w:w="1243" w:type="dxa"/>
            <w:shd w:val="clear" w:color="auto" w:fill="auto"/>
          </w:tcPr>
          <w:p w:rsidR="005F5F7C" w:rsidRPr="005F5F7C" w:rsidRDefault="005F5F7C" w:rsidP="00BB0CD0">
            <w:pPr>
              <w:jc w:val="center"/>
              <w:rPr>
                <w:sz w:val="24"/>
              </w:rPr>
            </w:pPr>
            <w:r w:rsidRPr="005F5F7C">
              <w:rPr>
                <w:sz w:val="24"/>
              </w:rPr>
              <w:t xml:space="preserve">Низкий </w:t>
            </w:r>
          </w:p>
        </w:tc>
        <w:tc>
          <w:tcPr>
            <w:tcW w:w="566" w:type="dxa"/>
            <w:shd w:val="clear" w:color="auto" w:fill="auto"/>
          </w:tcPr>
          <w:p w:rsidR="005F5F7C" w:rsidRPr="005F5F7C" w:rsidRDefault="005F5F7C" w:rsidP="00BB0CD0">
            <w:pPr>
              <w:jc w:val="center"/>
              <w:rPr>
                <w:sz w:val="24"/>
              </w:rPr>
            </w:pPr>
            <w:r w:rsidRPr="005F5F7C">
              <w:rPr>
                <w:sz w:val="24"/>
              </w:rPr>
              <w:t>4%</w:t>
            </w:r>
          </w:p>
        </w:tc>
        <w:tc>
          <w:tcPr>
            <w:tcW w:w="1316" w:type="dxa"/>
            <w:shd w:val="clear" w:color="auto" w:fill="auto"/>
          </w:tcPr>
          <w:p w:rsidR="005F5F7C" w:rsidRPr="005F5F7C" w:rsidRDefault="005F5F7C" w:rsidP="00BB0CD0">
            <w:pPr>
              <w:jc w:val="center"/>
              <w:rPr>
                <w:sz w:val="24"/>
              </w:rPr>
            </w:pPr>
            <w:r w:rsidRPr="005F5F7C">
              <w:rPr>
                <w:sz w:val="24"/>
              </w:rPr>
              <w:t xml:space="preserve">Низкий   </w:t>
            </w:r>
          </w:p>
        </w:tc>
        <w:tc>
          <w:tcPr>
            <w:tcW w:w="1803" w:type="dxa"/>
            <w:shd w:val="clear" w:color="auto" w:fill="auto"/>
          </w:tcPr>
          <w:p w:rsidR="005F5F7C" w:rsidRPr="005F5F7C" w:rsidRDefault="005F5F7C" w:rsidP="00BB0CD0">
            <w:pPr>
              <w:jc w:val="center"/>
              <w:rPr>
                <w:sz w:val="24"/>
              </w:rPr>
            </w:pPr>
            <w:r w:rsidRPr="005F5F7C">
              <w:rPr>
                <w:sz w:val="24"/>
              </w:rPr>
              <w:t xml:space="preserve">Средний  </w:t>
            </w:r>
          </w:p>
        </w:tc>
      </w:tr>
      <w:tr w:rsidR="005F5F7C" w:rsidRPr="005F5F7C" w:rsidTr="00A06ADD">
        <w:trPr>
          <w:trHeight w:val="229"/>
        </w:trPr>
        <w:tc>
          <w:tcPr>
            <w:tcW w:w="1276" w:type="dxa"/>
            <w:vMerge/>
          </w:tcPr>
          <w:p w:rsidR="005F5F7C" w:rsidRPr="005F5F7C" w:rsidRDefault="005F5F7C" w:rsidP="00BB0CD0">
            <w:pPr>
              <w:jc w:val="center"/>
              <w:rPr>
                <w:b/>
                <w:sz w:val="24"/>
              </w:rPr>
            </w:pPr>
          </w:p>
        </w:tc>
        <w:tc>
          <w:tcPr>
            <w:tcW w:w="1414" w:type="dxa"/>
            <w:shd w:val="clear" w:color="auto" w:fill="auto"/>
          </w:tcPr>
          <w:p w:rsidR="005F5F7C" w:rsidRPr="005F5F7C" w:rsidRDefault="005F5F7C" w:rsidP="00BB0CD0">
            <w:pPr>
              <w:jc w:val="center"/>
              <w:rPr>
                <w:b/>
                <w:bCs/>
                <w:sz w:val="24"/>
              </w:rPr>
            </w:pPr>
            <w:r w:rsidRPr="005F5F7C">
              <w:rPr>
                <w:b/>
                <w:bCs/>
                <w:sz w:val="24"/>
              </w:rPr>
              <w:t>2017-2018</w:t>
            </w:r>
          </w:p>
        </w:tc>
        <w:tc>
          <w:tcPr>
            <w:tcW w:w="2189" w:type="dxa"/>
            <w:shd w:val="clear" w:color="auto" w:fill="auto"/>
          </w:tcPr>
          <w:p w:rsidR="005F5F7C" w:rsidRPr="005F5F7C" w:rsidRDefault="005F5F7C" w:rsidP="00BB0CD0">
            <w:pPr>
              <w:jc w:val="center"/>
              <w:rPr>
                <w:sz w:val="24"/>
              </w:rPr>
            </w:pPr>
            <w:r w:rsidRPr="005F5F7C">
              <w:rPr>
                <w:sz w:val="24"/>
              </w:rPr>
              <w:t xml:space="preserve">Высокий </w:t>
            </w:r>
          </w:p>
        </w:tc>
        <w:tc>
          <w:tcPr>
            <w:tcW w:w="683" w:type="dxa"/>
            <w:shd w:val="clear" w:color="auto" w:fill="auto"/>
          </w:tcPr>
          <w:p w:rsidR="005F5F7C" w:rsidRPr="005F5F7C" w:rsidRDefault="005F5F7C" w:rsidP="00BB0CD0">
            <w:pPr>
              <w:jc w:val="center"/>
              <w:rPr>
                <w:sz w:val="24"/>
              </w:rPr>
            </w:pPr>
            <w:r w:rsidRPr="005F5F7C">
              <w:rPr>
                <w:sz w:val="24"/>
              </w:rPr>
              <w:t>72%</w:t>
            </w:r>
          </w:p>
        </w:tc>
        <w:tc>
          <w:tcPr>
            <w:tcW w:w="1243" w:type="dxa"/>
            <w:shd w:val="clear" w:color="auto" w:fill="auto"/>
          </w:tcPr>
          <w:p w:rsidR="005F5F7C" w:rsidRPr="005F5F7C" w:rsidRDefault="005F5F7C" w:rsidP="00BB0CD0">
            <w:pPr>
              <w:jc w:val="center"/>
              <w:rPr>
                <w:sz w:val="24"/>
              </w:rPr>
            </w:pPr>
            <w:r w:rsidRPr="005F5F7C">
              <w:rPr>
                <w:sz w:val="24"/>
              </w:rPr>
              <w:t xml:space="preserve">Высокий </w:t>
            </w:r>
          </w:p>
        </w:tc>
        <w:tc>
          <w:tcPr>
            <w:tcW w:w="566" w:type="dxa"/>
            <w:shd w:val="clear" w:color="auto" w:fill="auto"/>
          </w:tcPr>
          <w:p w:rsidR="005F5F7C" w:rsidRPr="005F5F7C" w:rsidRDefault="005F5F7C" w:rsidP="00BB0CD0">
            <w:pPr>
              <w:jc w:val="center"/>
              <w:rPr>
                <w:sz w:val="24"/>
              </w:rPr>
            </w:pPr>
            <w:r w:rsidRPr="005F5F7C">
              <w:rPr>
                <w:sz w:val="24"/>
              </w:rPr>
              <w:t>0%</w:t>
            </w:r>
          </w:p>
        </w:tc>
        <w:tc>
          <w:tcPr>
            <w:tcW w:w="1316" w:type="dxa"/>
            <w:shd w:val="clear" w:color="auto" w:fill="auto"/>
          </w:tcPr>
          <w:p w:rsidR="005F5F7C" w:rsidRPr="005F5F7C" w:rsidRDefault="005F5F7C" w:rsidP="00BB0CD0">
            <w:pPr>
              <w:jc w:val="center"/>
              <w:rPr>
                <w:sz w:val="24"/>
              </w:rPr>
            </w:pPr>
            <w:r w:rsidRPr="005F5F7C">
              <w:rPr>
                <w:sz w:val="24"/>
              </w:rPr>
              <w:t>Низкий</w:t>
            </w:r>
          </w:p>
        </w:tc>
        <w:tc>
          <w:tcPr>
            <w:tcW w:w="1803" w:type="dxa"/>
            <w:shd w:val="clear" w:color="auto" w:fill="auto"/>
          </w:tcPr>
          <w:p w:rsidR="005F5F7C" w:rsidRPr="005F5F7C" w:rsidRDefault="005F5F7C" w:rsidP="00BB0CD0">
            <w:pPr>
              <w:jc w:val="center"/>
              <w:rPr>
                <w:sz w:val="24"/>
              </w:rPr>
            </w:pPr>
            <w:r w:rsidRPr="005F5F7C">
              <w:rPr>
                <w:sz w:val="24"/>
              </w:rPr>
              <w:t>Высокий</w:t>
            </w:r>
          </w:p>
        </w:tc>
      </w:tr>
      <w:tr w:rsidR="005F5F7C" w:rsidRPr="005F5F7C" w:rsidTr="00A06ADD">
        <w:trPr>
          <w:trHeight w:val="229"/>
        </w:trPr>
        <w:tc>
          <w:tcPr>
            <w:tcW w:w="1276" w:type="dxa"/>
            <w:vMerge/>
          </w:tcPr>
          <w:p w:rsidR="005F5F7C" w:rsidRPr="005F5F7C" w:rsidRDefault="005F5F7C" w:rsidP="00BB0CD0">
            <w:pPr>
              <w:jc w:val="center"/>
              <w:rPr>
                <w:b/>
                <w:sz w:val="24"/>
              </w:rPr>
            </w:pPr>
          </w:p>
        </w:tc>
        <w:tc>
          <w:tcPr>
            <w:tcW w:w="1414" w:type="dxa"/>
            <w:shd w:val="clear" w:color="auto" w:fill="E6E6E6"/>
          </w:tcPr>
          <w:p w:rsidR="005F5F7C" w:rsidRPr="005F5F7C" w:rsidRDefault="005F5F7C" w:rsidP="00BB0CD0">
            <w:pPr>
              <w:jc w:val="center"/>
              <w:rPr>
                <w:b/>
                <w:bCs/>
                <w:sz w:val="24"/>
              </w:rPr>
            </w:pPr>
            <w:r w:rsidRPr="005F5F7C">
              <w:rPr>
                <w:b/>
                <w:bCs/>
                <w:sz w:val="24"/>
              </w:rPr>
              <w:t>2018/2019</w:t>
            </w:r>
          </w:p>
        </w:tc>
        <w:tc>
          <w:tcPr>
            <w:tcW w:w="2189" w:type="dxa"/>
            <w:shd w:val="clear" w:color="auto" w:fill="E6E6E6"/>
          </w:tcPr>
          <w:p w:rsidR="005F5F7C" w:rsidRPr="005F5F7C" w:rsidRDefault="005F5F7C" w:rsidP="00BB0CD0">
            <w:pPr>
              <w:jc w:val="center"/>
              <w:rPr>
                <w:sz w:val="24"/>
              </w:rPr>
            </w:pPr>
            <w:r w:rsidRPr="005F5F7C">
              <w:rPr>
                <w:sz w:val="24"/>
              </w:rPr>
              <w:t xml:space="preserve">Высокий </w:t>
            </w:r>
          </w:p>
        </w:tc>
        <w:tc>
          <w:tcPr>
            <w:tcW w:w="683" w:type="dxa"/>
            <w:shd w:val="clear" w:color="auto" w:fill="E6E6E6"/>
          </w:tcPr>
          <w:p w:rsidR="005F5F7C" w:rsidRPr="005F5F7C" w:rsidRDefault="005F5F7C" w:rsidP="00BB0CD0">
            <w:pPr>
              <w:jc w:val="center"/>
              <w:rPr>
                <w:sz w:val="24"/>
              </w:rPr>
            </w:pPr>
            <w:r w:rsidRPr="005F5F7C">
              <w:rPr>
                <w:sz w:val="24"/>
              </w:rPr>
              <w:t>88%</w:t>
            </w:r>
          </w:p>
        </w:tc>
        <w:tc>
          <w:tcPr>
            <w:tcW w:w="1243" w:type="dxa"/>
            <w:shd w:val="clear" w:color="auto" w:fill="E6E6E6"/>
          </w:tcPr>
          <w:p w:rsidR="005F5F7C" w:rsidRPr="005F5F7C" w:rsidRDefault="005F5F7C" w:rsidP="00BB0CD0">
            <w:pPr>
              <w:jc w:val="center"/>
              <w:rPr>
                <w:sz w:val="24"/>
              </w:rPr>
            </w:pPr>
            <w:r w:rsidRPr="005F5F7C">
              <w:rPr>
                <w:sz w:val="24"/>
              </w:rPr>
              <w:t>Высокий</w:t>
            </w:r>
          </w:p>
        </w:tc>
        <w:tc>
          <w:tcPr>
            <w:tcW w:w="566" w:type="dxa"/>
            <w:shd w:val="clear" w:color="auto" w:fill="E6E6E6"/>
          </w:tcPr>
          <w:p w:rsidR="005F5F7C" w:rsidRPr="005F5F7C" w:rsidRDefault="005F5F7C" w:rsidP="00BB0CD0">
            <w:pPr>
              <w:jc w:val="center"/>
              <w:rPr>
                <w:sz w:val="24"/>
              </w:rPr>
            </w:pPr>
            <w:r w:rsidRPr="005F5F7C">
              <w:rPr>
                <w:sz w:val="24"/>
              </w:rPr>
              <w:t>0%</w:t>
            </w:r>
          </w:p>
        </w:tc>
        <w:tc>
          <w:tcPr>
            <w:tcW w:w="1316" w:type="dxa"/>
            <w:shd w:val="clear" w:color="auto" w:fill="E6E6E6"/>
          </w:tcPr>
          <w:p w:rsidR="005F5F7C" w:rsidRPr="005F5F7C" w:rsidRDefault="005F5F7C" w:rsidP="00BB0CD0">
            <w:pPr>
              <w:jc w:val="center"/>
              <w:rPr>
                <w:sz w:val="24"/>
              </w:rPr>
            </w:pPr>
            <w:r w:rsidRPr="005F5F7C">
              <w:rPr>
                <w:sz w:val="24"/>
              </w:rPr>
              <w:t xml:space="preserve">Низкий </w:t>
            </w:r>
          </w:p>
        </w:tc>
        <w:tc>
          <w:tcPr>
            <w:tcW w:w="1803" w:type="dxa"/>
            <w:shd w:val="clear" w:color="auto" w:fill="E6E6E6"/>
          </w:tcPr>
          <w:p w:rsidR="005F5F7C" w:rsidRPr="005F5F7C" w:rsidRDefault="005F5F7C" w:rsidP="00BB0CD0">
            <w:pPr>
              <w:jc w:val="center"/>
              <w:rPr>
                <w:sz w:val="24"/>
              </w:rPr>
            </w:pPr>
            <w:r w:rsidRPr="005F5F7C">
              <w:rPr>
                <w:sz w:val="24"/>
              </w:rPr>
              <w:t xml:space="preserve">Высокий </w:t>
            </w:r>
          </w:p>
        </w:tc>
      </w:tr>
    </w:tbl>
    <w:p w:rsidR="005F5F7C" w:rsidRPr="005F5F7C" w:rsidRDefault="005F5F7C" w:rsidP="005F5F7C">
      <w:pPr>
        <w:jc w:val="both"/>
        <w:rPr>
          <w:sz w:val="24"/>
        </w:rPr>
      </w:pPr>
    </w:p>
    <w:p w:rsidR="005F5F7C" w:rsidRPr="005F5F7C" w:rsidRDefault="005F5F7C" w:rsidP="005F5F7C">
      <w:pPr>
        <w:ind w:firstLine="708"/>
        <w:jc w:val="both"/>
        <w:rPr>
          <w:sz w:val="24"/>
        </w:rPr>
      </w:pPr>
      <w:r w:rsidRPr="005F5F7C">
        <w:rPr>
          <w:sz w:val="24"/>
        </w:rPr>
        <w:t>Динамика развития классного коллектива в 5 классе на стабильно высоком уровне.</w:t>
      </w:r>
    </w:p>
    <w:p w:rsidR="005F5F7C" w:rsidRDefault="005F5F7C" w:rsidP="005F5F7C">
      <w:pPr>
        <w:ind w:firstLine="708"/>
      </w:pPr>
      <w:r>
        <w:rPr>
          <w:noProof/>
          <w:lang w:eastAsia="ru-RU"/>
        </w:rPr>
        <w:drawing>
          <wp:inline distT="0" distB="0" distL="0" distR="0" wp14:anchorId="2EBB4709" wp14:editId="61A0F7D0">
            <wp:extent cx="5448300" cy="2876550"/>
            <wp:effectExtent l="0" t="0" r="0" b="0"/>
            <wp:docPr id="17" name="Объект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5F5F7C" w:rsidRPr="005F5F7C" w:rsidRDefault="005F5F7C" w:rsidP="005F5F7C">
      <w:pPr>
        <w:numPr>
          <w:ilvl w:val="0"/>
          <w:numId w:val="22"/>
        </w:numPr>
        <w:jc w:val="both"/>
        <w:rPr>
          <w:sz w:val="24"/>
          <w:szCs w:val="28"/>
        </w:rPr>
      </w:pPr>
      <w:r w:rsidRPr="005F5F7C">
        <w:rPr>
          <w:b/>
          <w:sz w:val="24"/>
          <w:szCs w:val="28"/>
        </w:rPr>
        <w:t>Интересы и склонности</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6"/>
        <w:gridCol w:w="885"/>
        <w:gridCol w:w="688"/>
        <w:gridCol w:w="448"/>
        <w:gridCol w:w="448"/>
        <w:gridCol w:w="449"/>
        <w:gridCol w:w="449"/>
        <w:gridCol w:w="449"/>
        <w:gridCol w:w="449"/>
        <w:gridCol w:w="449"/>
        <w:gridCol w:w="449"/>
        <w:gridCol w:w="448"/>
        <w:gridCol w:w="450"/>
        <w:gridCol w:w="448"/>
        <w:gridCol w:w="450"/>
        <w:gridCol w:w="448"/>
        <w:gridCol w:w="450"/>
        <w:gridCol w:w="448"/>
        <w:gridCol w:w="450"/>
        <w:gridCol w:w="578"/>
        <w:gridCol w:w="483"/>
      </w:tblGrid>
      <w:tr w:rsidR="005F5F7C" w:rsidRPr="00A06ADD" w:rsidTr="00A06ADD">
        <w:trPr>
          <w:cantSplit/>
          <w:trHeight w:val="530"/>
        </w:trPr>
        <w:tc>
          <w:tcPr>
            <w:tcW w:w="816" w:type="dxa"/>
            <w:vMerge w:val="restart"/>
          </w:tcPr>
          <w:p w:rsidR="005F5F7C" w:rsidRPr="00A06ADD" w:rsidRDefault="005F5F7C" w:rsidP="00BB0CD0">
            <w:pPr>
              <w:jc w:val="both"/>
              <w:rPr>
                <w:b/>
                <w:sz w:val="22"/>
              </w:rPr>
            </w:pPr>
          </w:p>
          <w:p w:rsidR="005F5F7C" w:rsidRPr="00A06ADD" w:rsidRDefault="005F5F7C" w:rsidP="00BB0CD0">
            <w:pPr>
              <w:jc w:val="both"/>
              <w:rPr>
                <w:b/>
                <w:sz w:val="22"/>
              </w:rPr>
            </w:pPr>
            <w:r w:rsidRPr="00A06ADD">
              <w:rPr>
                <w:b/>
                <w:sz w:val="22"/>
              </w:rPr>
              <w:t>Класс</w:t>
            </w:r>
          </w:p>
        </w:tc>
        <w:tc>
          <w:tcPr>
            <w:tcW w:w="1573" w:type="dxa"/>
            <w:gridSpan w:val="2"/>
          </w:tcPr>
          <w:p w:rsidR="005F5F7C" w:rsidRPr="00A06ADD" w:rsidRDefault="005F5F7C" w:rsidP="00BB0CD0">
            <w:pPr>
              <w:jc w:val="both"/>
              <w:rPr>
                <w:b/>
                <w:sz w:val="22"/>
              </w:rPr>
            </w:pPr>
            <w:r w:rsidRPr="00A06ADD">
              <w:rPr>
                <w:b/>
                <w:sz w:val="22"/>
              </w:rPr>
              <w:t>Физика, матем</w:t>
            </w:r>
          </w:p>
        </w:tc>
        <w:tc>
          <w:tcPr>
            <w:tcW w:w="896" w:type="dxa"/>
            <w:gridSpan w:val="2"/>
          </w:tcPr>
          <w:p w:rsidR="005F5F7C" w:rsidRPr="00A06ADD" w:rsidRDefault="005F5F7C" w:rsidP="00BB0CD0">
            <w:pPr>
              <w:jc w:val="both"/>
              <w:rPr>
                <w:b/>
                <w:sz w:val="22"/>
              </w:rPr>
            </w:pPr>
            <w:r w:rsidRPr="00A06ADD">
              <w:rPr>
                <w:b/>
                <w:sz w:val="22"/>
              </w:rPr>
              <w:t xml:space="preserve">Химия,биология. </w:t>
            </w:r>
          </w:p>
        </w:tc>
        <w:tc>
          <w:tcPr>
            <w:tcW w:w="898" w:type="dxa"/>
            <w:gridSpan w:val="2"/>
          </w:tcPr>
          <w:p w:rsidR="005F5F7C" w:rsidRPr="00A06ADD" w:rsidRDefault="005F5F7C" w:rsidP="00BB0CD0">
            <w:pPr>
              <w:jc w:val="both"/>
              <w:rPr>
                <w:b/>
                <w:sz w:val="22"/>
              </w:rPr>
            </w:pPr>
            <w:r w:rsidRPr="00A06ADD">
              <w:rPr>
                <w:b/>
                <w:sz w:val="22"/>
              </w:rPr>
              <w:t xml:space="preserve">Радиотехн. электроника </w:t>
            </w:r>
          </w:p>
        </w:tc>
        <w:tc>
          <w:tcPr>
            <w:tcW w:w="898" w:type="dxa"/>
            <w:gridSpan w:val="2"/>
          </w:tcPr>
          <w:p w:rsidR="005F5F7C" w:rsidRPr="00A06ADD" w:rsidRDefault="005F5F7C" w:rsidP="00BB0CD0">
            <w:pPr>
              <w:jc w:val="both"/>
              <w:rPr>
                <w:b/>
                <w:sz w:val="22"/>
              </w:rPr>
            </w:pPr>
            <w:r w:rsidRPr="00A06ADD">
              <w:rPr>
                <w:b/>
                <w:sz w:val="22"/>
              </w:rPr>
              <w:t>Механика и констр.</w:t>
            </w:r>
          </w:p>
        </w:tc>
        <w:tc>
          <w:tcPr>
            <w:tcW w:w="898" w:type="dxa"/>
            <w:gridSpan w:val="2"/>
          </w:tcPr>
          <w:p w:rsidR="005F5F7C" w:rsidRPr="00A06ADD" w:rsidRDefault="005F5F7C" w:rsidP="00BB0CD0">
            <w:pPr>
              <w:jc w:val="both"/>
              <w:rPr>
                <w:b/>
                <w:sz w:val="22"/>
              </w:rPr>
            </w:pPr>
            <w:r w:rsidRPr="00A06ADD">
              <w:rPr>
                <w:b/>
                <w:sz w:val="22"/>
              </w:rPr>
              <w:t xml:space="preserve">Географ. Геология  </w:t>
            </w:r>
          </w:p>
        </w:tc>
        <w:tc>
          <w:tcPr>
            <w:tcW w:w="898" w:type="dxa"/>
            <w:gridSpan w:val="2"/>
          </w:tcPr>
          <w:p w:rsidR="005F5F7C" w:rsidRPr="00A06ADD" w:rsidRDefault="005F5F7C" w:rsidP="00BB0CD0">
            <w:pPr>
              <w:jc w:val="both"/>
              <w:rPr>
                <w:b/>
                <w:sz w:val="22"/>
              </w:rPr>
            </w:pPr>
            <w:r w:rsidRPr="00A06ADD">
              <w:rPr>
                <w:b/>
                <w:sz w:val="22"/>
              </w:rPr>
              <w:t>Литература. Искусств.</w:t>
            </w:r>
          </w:p>
        </w:tc>
        <w:tc>
          <w:tcPr>
            <w:tcW w:w="898" w:type="dxa"/>
            <w:gridSpan w:val="2"/>
          </w:tcPr>
          <w:p w:rsidR="005F5F7C" w:rsidRPr="00A06ADD" w:rsidRDefault="005F5F7C" w:rsidP="00BB0CD0">
            <w:pPr>
              <w:jc w:val="both"/>
              <w:rPr>
                <w:b/>
                <w:sz w:val="22"/>
              </w:rPr>
            </w:pPr>
            <w:r w:rsidRPr="00A06ADD">
              <w:rPr>
                <w:b/>
                <w:sz w:val="22"/>
              </w:rPr>
              <w:t>История. Политика.</w:t>
            </w:r>
          </w:p>
        </w:tc>
        <w:tc>
          <w:tcPr>
            <w:tcW w:w="898" w:type="dxa"/>
            <w:gridSpan w:val="2"/>
          </w:tcPr>
          <w:p w:rsidR="005F5F7C" w:rsidRPr="00A06ADD" w:rsidRDefault="005F5F7C" w:rsidP="00BB0CD0">
            <w:pPr>
              <w:jc w:val="both"/>
              <w:rPr>
                <w:sz w:val="22"/>
              </w:rPr>
            </w:pPr>
            <w:r w:rsidRPr="00A06ADD">
              <w:rPr>
                <w:b/>
                <w:sz w:val="22"/>
              </w:rPr>
              <w:t>Педагогика, медицина.</w:t>
            </w:r>
          </w:p>
        </w:tc>
        <w:tc>
          <w:tcPr>
            <w:tcW w:w="898" w:type="dxa"/>
            <w:gridSpan w:val="2"/>
          </w:tcPr>
          <w:p w:rsidR="005F5F7C" w:rsidRPr="00A06ADD" w:rsidRDefault="005F5F7C" w:rsidP="00BB0CD0">
            <w:pPr>
              <w:jc w:val="both"/>
              <w:rPr>
                <w:b/>
                <w:sz w:val="22"/>
              </w:rPr>
            </w:pPr>
            <w:r w:rsidRPr="00A06ADD">
              <w:rPr>
                <w:b/>
                <w:sz w:val="22"/>
              </w:rPr>
              <w:t>Предприним. домоводство</w:t>
            </w:r>
          </w:p>
        </w:tc>
        <w:tc>
          <w:tcPr>
            <w:tcW w:w="1061" w:type="dxa"/>
            <w:gridSpan w:val="2"/>
          </w:tcPr>
          <w:p w:rsidR="005F5F7C" w:rsidRPr="00A06ADD" w:rsidRDefault="005F5F7C" w:rsidP="00BB0CD0">
            <w:pPr>
              <w:jc w:val="both"/>
              <w:rPr>
                <w:b/>
                <w:sz w:val="22"/>
              </w:rPr>
            </w:pPr>
            <w:r w:rsidRPr="00A06ADD">
              <w:rPr>
                <w:b/>
                <w:sz w:val="22"/>
              </w:rPr>
              <w:t>Спорт и военное дело</w:t>
            </w:r>
          </w:p>
        </w:tc>
      </w:tr>
      <w:tr w:rsidR="005F5F7C" w:rsidRPr="00A06ADD" w:rsidTr="00A06ADD">
        <w:trPr>
          <w:trHeight w:val="153"/>
        </w:trPr>
        <w:tc>
          <w:tcPr>
            <w:tcW w:w="816" w:type="dxa"/>
            <w:vMerge/>
          </w:tcPr>
          <w:p w:rsidR="005F5F7C" w:rsidRPr="00A06ADD" w:rsidRDefault="005F5F7C" w:rsidP="00BB0CD0">
            <w:pPr>
              <w:jc w:val="center"/>
              <w:rPr>
                <w:b/>
                <w:sz w:val="22"/>
              </w:rPr>
            </w:pPr>
          </w:p>
        </w:tc>
        <w:tc>
          <w:tcPr>
            <w:tcW w:w="885" w:type="dxa"/>
          </w:tcPr>
          <w:p w:rsidR="005F5F7C" w:rsidRPr="00A06ADD" w:rsidRDefault="005F5F7C" w:rsidP="00BB0CD0">
            <w:pPr>
              <w:jc w:val="center"/>
              <w:rPr>
                <w:sz w:val="22"/>
              </w:rPr>
            </w:pPr>
            <w:r w:rsidRPr="00A06ADD">
              <w:rPr>
                <w:sz w:val="22"/>
              </w:rPr>
              <w:t xml:space="preserve">Чел </w:t>
            </w:r>
          </w:p>
        </w:tc>
        <w:tc>
          <w:tcPr>
            <w:tcW w:w="688" w:type="dxa"/>
            <w:shd w:val="clear" w:color="auto" w:fill="E6E6E6"/>
          </w:tcPr>
          <w:p w:rsidR="005F5F7C" w:rsidRPr="00A06ADD" w:rsidRDefault="005F5F7C" w:rsidP="00BB0CD0">
            <w:pPr>
              <w:jc w:val="center"/>
              <w:rPr>
                <w:sz w:val="22"/>
              </w:rPr>
            </w:pPr>
            <w:r w:rsidRPr="00A06ADD">
              <w:rPr>
                <w:sz w:val="22"/>
              </w:rPr>
              <w:t>%</w:t>
            </w:r>
          </w:p>
        </w:tc>
        <w:tc>
          <w:tcPr>
            <w:tcW w:w="448" w:type="dxa"/>
          </w:tcPr>
          <w:p w:rsidR="005F5F7C" w:rsidRPr="00A06ADD" w:rsidRDefault="005F5F7C" w:rsidP="00BB0CD0">
            <w:pPr>
              <w:jc w:val="center"/>
              <w:rPr>
                <w:sz w:val="22"/>
              </w:rPr>
            </w:pPr>
            <w:r w:rsidRPr="00A06ADD">
              <w:rPr>
                <w:sz w:val="22"/>
              </w:rPr>
              <w:t xml:space="preserve">Чел </w:t>
            </w:r>
          </w:p>
        </w:tc>
        <w:tc>
          <w:tcPr>
            <w:tcW w:w="448" w:type="dxa"/>
            <w:shd w:val="clear" w:color="auto" w:fill="E6E6E6"/>
          </w:tcPr>
          <w:p w:rsidR="005F5F7C" w:rsidRPr="00A06ADD" w:rsidRDefault="005F5F7C" w:rsidP="00BB0CD0">
            <w:pPr>
              <w:jc w:val="center"/>
              <w:rPr>
                <w:sz w:val="22"/>
              </w:rPr>
            </w:pPr>
            <w:r w:rsidRPr="00A06ADD">
              <w:rPr>
                <w:sz w:val="22"/>
              </w:rPr>
              <w:t>%</w:t>
            </w:r>
          </w:p>
        </w:tc>
        <w:tc>
          <w:tcPr>
            <w:tcW w:w="449" w:type="dxa"/>
          </w:tcPr>
          <w:p w:rsidR="005F5F7C" w:rsidRPr="00A06ADD" w:rsidRDefault="005F5F7C" w:rsidP="00BB0CD0">
            <w:pPr>
              <w:jc w:val="center"/>
              <w:rPr>
                <w:sz w:val="22"/>
              </w:rPr>
            </w:pPr>
            <w:r w:rsidRPr="00A06ADD">
              <w:rPr>
                <w:sz w:val="22"/>
              </w:rPr>
              <w:t xml:space="preserve">Чел </w:t>
            </w:r>
          </w:p>
        </w:tc>
        <w:tc>
          <w:tcPr>
            <w:tcW w:w="449" w:type="dxa"/>
            <w:shd w:val="clear" w:color="auto" w:fill="E6E6E6"/>
          </w:tcPr>
          <w:p w:rsidR="005F5F7C" w:rsidRPr="00A06ADD" w:rsidRDefault="005F5F7C" w:rsidP="00BB0CD0">
            <w:pPr>
              <w:jc w:val="center"/>
              <w:rPr>
                <w:sz w:val="22"/>
              </w:rPr>
            </w:pPr>
            <w:r w:rsidRPr="00A06ADD">
              <w:rPr>
                <w:sz w:val="22"/>
              </w:rPr>
              <w:t>%</w:t>
            </w:r>
          </w:p>
        </w:tc>
        <w:tc>
          <w:tcPr>
            <w:tcW w:w="449" w:type="dxa"/>
          </w:tcPr>
          <w:p w:rsidR="005F5F7C" w:rsidRPr="00A06ADD" w:rsidRDefault="005F5F7C" w:rsidP="00BB0CD0">
            <w:pPr>
              <w:jc w:val="center"/>
              <w:rPr>
                <w:sz w:val="22"/>
              </w:rPr>
            </w:pPr>
            <w:r w:rsidRPr="00A06ADD">
              <w:rPr>
                <w:sz w:val="22"/>
              </w:rPr>
              <w:t xml:space="preserve">Чел </w:t>
            </w:r>
          </w:p>
        </w:tc>
        <w:tc>
          <w:tcPr>
            <w:tcW w:w="449" w:type="dxa"/>
            <w:shd w:val="clear" w:color="auto" w:fill="E6E6E6"/>
          </w:tcPr>
          <w:p w:rsidR="005F5F7C" w:rsidRPr="00A06ADD" w:rsidRDefault="005F5F7C" w:rsidP="00BB0CD0">
            <w:pPr>
              <w:jc w:val="center"/>
              <w:rPr>
                <w:sz w:val="22"/>
              </w:rPr>
            </w:pPr>
            <w:r w:rsidRPr="00A06ADD">
              <w:rPr>
                <w:sz w:val="22"/>
              </w:rPr>
              <w:t>%</w:t>
            </w:r>
          </w:p>
        </w:tc>
        <w:tc>
          <w:tcPr>
            <w:tcW w:w="449" w:type="dxa"/>
          </w:tcPr>
          <w:p w:rsidR="005F5F7C" w:rsidRPr="00A06ADD" w:rsidRDefault="005F5F7C" w:rsidP="00BB0CD0">
            <w:pPr>
              <w:jc w:val="center"/>
              <w:rPr>
                <w:sz w:val="22"/>
              </w:rPr>
            </w:pPr>
            <w:r w:rsidRPr="00A06ADD">
              <w:rPr>
                <w:sz w:val="22"/>
              </w:rPr>
              <w:t xml:space="preserve">Чел </w:t>
            </w:r>
          </w:p>
        </w:tc>
        <w:tc>
          <w:tcPr>
            <w:tcW w:w="449" w:type="dxa"/>
            <w:shd w:val="clear" w:color="auto" w:fill="E6E6E6"/>
          </w:tcPr>
          <w:p w:rsidR="005F5F7C" w:rsidRPr="00A06ADD" w:rsidRDefault="005F5F7C" w:rsidP="00BB0CD0">
            <w:pPr>
              <w:jc w:val="center"/>
              <w:rPr>
                <w:sz w:val="22"/>
              </w:rPr>
            </w:pPr>
            <w:r w:rsidRPr="00A06ADD">
              <w:rPr>
                <w:sz w:val="22"/>
              </w:rPr>
              <w:t>%</w:t>
            </w:r>
          </w:p>
        </w:tc>
        <w:tc>
          <w:tcPr>
            <w:tcW w:w="448" w:type="dxa"/>
          </w:tcPr>
          <w:p w:rsidR="005F5F7C" w:rsidRPr="00A06ADD" w:rsidRDefault="005F5F7C" w:rsidP="00BB0CD0">
            <w:pPr>
              <w:jc w:val="center"/>
              <w:rPr>
                <w:sz w:val="22"/>
              </w:rPr>
            </w:pPr>
            <w:r w:rsidRPr="00A06ADD">
              <w:rPr>
                <w:sz w:val="22"/>
              </w:rPr>
              <w:t xml:space="preserve">Чел </w:t>
            </w:r>
          </w:p>
        </w:tc>
        <w:tc>
          <w:tcPr>
            <w:tcW w:w="450" w:type="dxa"/>
            <w:shd w:val="clear" w:color="auto" w:fill="E6E6E6"/>
          </w:tcPr>
          <w:p w:rsidR="005F5F7C" w:rsidRPr="00A06ADD" w:rsidRDefault="005F5F7C" w:rsidP="00BB0CD0">
            <w:pPr>
              <w:jc w:val="center"/>
              <w:rPr>
                <w:sz w:val="22"/>
              </w:rPr>
            </w:pPr>
            <w:r w:rsidRPr="00A06ADD">
              <w:rPr>
                <w:sz w:val="22"/>
              </w:rPr>
              <w:t>%</w:t>
            </w:r>
          </w:p>
        </w:tc>
        <w:tc>
          <w:tcPr>
            <w:tcW w:w="448" w:type="dxa"/>
          </w:tcPr>
          <w:p w:rsidR="005F5F7C" w:rsidRPr="00A06ADD" w:rsidRDefault="005F5F7C" w:rsidP="00BB0CD0">
            <w:pPr>
              <w:jc w:val="center"/>
              <w:rPr>
                <w:sz w:val="22"/>
              </w:rPr>
            </w:pPr>
            <w:r w:rsidRPr="00A06ADD">
              <w:rPr>
                <w:sz w:val="22"/>
              </w:rPr>
              <w:t xml:space="preserve">Чел </w:t>
            </w:r>
          </w:p>
        </w:tc>
        <w:tc>
          <w:tcPr>
            <w:tcW w:w="450" w:type="dxa"/>
            <w:shd w:val="clear" w:color="auto" w:fill="E6E6E6"/>
          </w:tcPr>
          <w:p w:rsidR="005F5F7C" w:rsidRPr="00A06ADD" w:rsidRDefault="005F5F7C" w:rsidP="00BB0CD0">
            <w:pPr>
              <w:jc w:val="center"/>
              <w:rPr>
                <w:sz w:val="22"/>
              </w:rPr>
            </w:pPr>
            <w:r w:rsidRPr="00A06ADD">
              <w:rPr>
                <w:sz w:val="22"/>
              </w:rPr>
              <w:t>%</w:t>
            </w:r>
          </w:p>
        </w:tc>
        <w:tc>
          <w:tcPr>
            <w:tcW w:w="448" w:type="dxa"/>
          </w:tcPr>
          <w:p w:rsidR="005F5F7C" w:rsidRPr="00A06ADD" w:rsidRDefault="005F5F7C" w:rsidP="00BB0CD0">
            <w:pPr>
              <w:jc w:val="center"/>
              <w:rPr>
                <w:sz w:val="22"/>
              </w:rPr>
            </w:pPr>
            <w:r w:rsidRPr="00A06ADD">
              <w:rPr>
                <w:sz w:val="22"/>
              </w:rPr>
              <w:t xml:space="preserve">Чел </w:t>
            </w:r>
          </w:p>
        </w:tc>
        <w:tc>
          <w:tcPr>
            <w:tcW w:w="450" w:type="dxa"/>
            <w:shd w:val="clear" w:color="auto" w:fill="E6E6E6"/>
          </w:tcPr>
          <w:p w:rsidR="005F5F7C" w:rsidRPr="00A06ADD" w:rsidRDefault="005F5F7C" w:rsidP="00BB0CD0">
            <w:pPr>
              <w:jc w:val="center"/>
              <w:rPr>
                <w:sz w:val="22"/>
              </w:rPr>
            </w:pPr>
            <w:r w:rsidRPr="00A06ADD">
              <w:rPr>
                <w:sz w:val="22"/>
              </w:rPr>
              <w:t>%</w:t>
            </w:r>
          </w:p>
        </w:tc>
        <w:tc>
          <w:tcPr>
            <w:tcW w:w="448" w:type="dxa"/>
          </w:tcPr>
          <w:p w:rsidR="005F5F7C" w:rsidRPr="00A06ADD" w:rsidRDefault="005F5F7C" w:rsidP="00BB0CD0">
            <w:pPr>
              <w:jc w:val="center"/>
              <w:rPr>
                <w:sz w:val="22"/>
              </w:rPr>
            </w:pPr>
            <w:r w:rsidRPr="00A06ADD">
              <w:rPr>
                <w:sz w:val="22"/>
              </w:rPr>
              <w:t xml:space="preserve">Чел </w:t>
            </w:r>
          </w:p>
        </w:tc>
        <w:tc>
          <w:tcPr>
            <w:tcW w:w="450" w:type="dxa"/>
            <w:shd w:val="clear" w:color="auto" w:fill="E6E6E6"/>
          </w:tcPr>
          <w:p w:rsidR="005F5F7C" w:rsidRPr="00A06ADD" w:rsidRDefault="005F5F7C" w:rsidP="00BB0CD0">
            <w:pPr>
              <w:jc w:val="center"/>
              <w:rPr>
                <w:sz w:val="22"/>
              </w:rPr>
            </w:pPr>
            <w:r w:rsidRPr="00A06ADD">
              <w:rPr>
                <w:sz w:val="22"/>
              </w:rPr>
              <w:t>%</w:t>
            </w:r>
          </w:p>
        </w:tc>
        <w:tc>
          <w:tcPr>
            <w:tcW w:w="578" w:type="dxa"/>
            <w:shd w:val="clear" w:color="auto" w:fill="auto"/>
          </w:tcPr>
          <w:p w:rsidR="005F5F7C" w:rsidRPr="00A06ADD" w:rsidRDefault="005F5F7C" w:rsidP="00BB0CD0">
            <w:pPr>
              <w:jc w:val="center"/>
              <w:rPr>
                <w:sz w:val="22"/>
              </w:rPr>
            </w:pPr>
            <w:r w:rsidRPr="00A06ADD">
              <w:rPr>
                <w:sz w:val="22"/>
              </w:rPr>
              <w:t xml:space="preserve">Чел </w:t>
            </w:r>
          </w:p>
        </w:tc>
        <w:tc>
          <w:tcPr>
            <w:tcW w:w="483" w:type="dxa"/>
            <w:shd w:val="clear" w:color="auto" w:fill="E6E6E6"/>
          </w:tcPr>
          <w:p w:rsidR="005F5F7C" w:rsidRPr="00A06ADD" w:rsidRDefault="005F5F7C" w:rsidP="00BB0CD0">
            <w:pPr>
              <w:jc w:val="center"/>
              <w:rPr>
                <w:sz w:val="22"/>
              </w:rPr>
            </w:pPr>
            <w:r w:rsidRPr="00A06ADD">
              <w:rPr>
                <w:sz w:val="22"/>
              </w:rPr>
              <w:t>%</w:t>
            </w:r>
          </w:p>
        </w:tc>
      </w:tr>
      <w:tr w:rsidR="005F5F7C" w:rsidRPr="00A06ADD" w:rsidTr="00A06ADD">
        <w:trPr>
          <w:trHeight w:val="245"/>
        </w:trPr>
        <w:tc>
          <w:tcPr>
            <w:tcW w:w="816" w:type="dxa"/>
          </w:tcPr>
          <w:p w:rsidR="005F5F7C" w:rsidRPr="00A06ADD" w:rsidRDefault="005F5F7C" w:rsidP="00BB0CD0">
            <w:pPr>
              <w:jc w:val="center"/>
              <w:rPr>
                <w:b/>
                <w:sz w:val="22"/>
              </w:rPr>
            </w:pPr>
            <w:r w:rsidRPr="00A06ADD">
              <w:rPr>
                <w:b/>
                <w:sz w:val="22"/>
              </w:rPr>
              <w:t>5 «а»</w:t>
            </w:r>
          </w:p>
        </w:tc>
        <w:tc>
          <w:tcPr>
            <w:tcW w:w="885" w:type="dxa"/>
          </w:tcPr>
          <w:p w:rsidR="005F5F7C" w:rsidRPr="00A06ADD" w:rsidRDefault="005F5F7C" w:rsidP="00BB0CD0">
            <w:pPr>
              <w:jc w:val="center"/>
              <w:rPr>
                <w:sz w:val="22"/>
              </w:rPr>
            </w:pPr>
            <w:r w:rsidRPr="00A06ADD">
              <w:rPr>
                <w:sz w:val="22"/>
              </w:rPr>
              <w:t>5</w:t>
            </w:r>
          </w:p>
        </w:tc>
        <w:tc>
          <w:tcPr>
            <w:tcW w:w="688" w:type="dxa"/>
            <w:shd w:val="clear" w:color="auto" w:fill="E6E6E6"/>
          </w:tcPr>
          <w:p w:rsidR="005F5F7C" w:rsidRPr="00A06ADD" w:rsidRDefault="005F5F7C" w:rsidP="00BB0CD0">
            <w:pPr>
              <w:jc w:val="center"/>
              <w:rPr>
                <w:sz w:val="22"/>
              </w:rPr>
            </w:pPr>
            <w:r w:rsidRPr="00A06ADD">
              <w:rPr>
                <w:sz w:val="22"/>
              </w:rPr>
              <w:t>31</w:t>
            </w:r>
          </w:p>
        </w:tc>
        <w:tc>
          <w:tcPr>
            <w:tcW w:w="448" w:type="dxa"/>
          </w:tcPr>
          <w:p w:rsidR="005F5F7C" w:rsidRPr="00A06ADD" w:rsidRDefault="005F5F7C" w:rsidP="00BB0CD0">
            <w:pPr>
              <w:jc w:val="center"/>
              <w:rPr>
                <w:sz w:val="22"/>
              </w:rPr>
            </w:pPr>
            <w:r w:rsidRPr="00A06ADD">
              <w:rPr>
                <w:sz w:val="22"/>
              </w:rPr>
              <w:t>4</w:t>
            </w:r>
          </w:p>
        </w:tc>
        <w:tc>
          <w:tcPr>
            <w:tcW w:w="448" w:type="dxa"/>
            <w:shd w:val="clear" w:color="auto" w:fill="E6E6E6"/>
          </w:tcPr>
          <w:p w:rsidR="005F5F7C" w:rsidRPr="00A06ADD" w:rsidRDefault="005F5F7C" w:rsidP="00BB0CD0">
            <w:pPr>
              <w:jc w:val="center"/>
              <w:rPr>
                <w:sz w:val="22"/>
              </w:rPr>
            </w:pPr>
            <w:r w:rsidRPr="00A06ADD">
              <w:rPr>
                <w:sz w:val="22"/>
              </w:rPr>
              <w:t>25</w:t>
            </w:r>
          </w:p>
        </w:tc>
        <w:tc>
          <w:tcPr>
            <w:tcW w:w="449" w:type="dxa"/>
          </w:tcPr>
          <w:p w:rsidR="005F5F7C" w:rsidRPr="00A06ADD" w:rsidRDefault="005F5F7C" w:rsidP="00BB0CD0">
            <w:pPr>
              <w:jc w:val="center"/>
              <w:rPr>
                <w:sz w:val="22"/>
              </w:rPr>
            </w:pPr>
            <w:r w:rsidRPr="00A06ADD">
              <w:rPr>
                <w:sz w:val="22"/>
              </w:rPr>
              <w:t>6</w:t>
            </w:r>
          </w:p>
        </w:tc>
        <w:tc>
          <w:tcPr>
            <w:tcW w:w="449" w:type="dxa"/>
            <w:shd w:val="clear" w:color="auto" w:fill="E6E6E6"/>
          </w:tcPr>
          <w:p w:rsidR="005F5F7C" w:rsidRPr="00A06ADD" w:rsidRDefault="005F5F7C" w:rsidP="00BB0CD0">
            <w:pPr>
              <w:jc w:val="center"/>
              <w:rPr>
                <w:sz w:val="22"/>
              </w:rPr>
            </w:pPr>
            <w:r w:rsidRPr="00A06ADD">
              <w:rPr>
                <w:sz w:val="22"/>
              </w:rPr>
              <w:t>38</w:t>
            </w:r>
          </w:p>
        </w:tc>
        <w:tc>
          <w:tcPr>
            <w:tcW w:w="449" w:type="dxa"/>
          </w:tcPr>
          <w:p w:rsidR="005F5F7C" w:rsidRPr="00A06ADD" w:rsidRDefault="005F5F7C" w:rsidP="00BB0CD0">
            <w:pPr>
              <w:jc w:val="center"/>
              <w:rPr>
                <w:sz w:val="22"/>
              </w:rPr>
            </w:pPr>
            <w:r w:rsidRPr="00A06ADD">
              <w:rPr>
                <w:sz w:val="22"/>
              </w:rPr>
              <w:t>7</w:t>
            </w:r>
          </w:p>
        </w:tc>
        <w:tc>
          <w:tcPr>
            <w:tcW w:w="449" w:type="dxa"/>
            <w:shd w:val="clear" w:color="auto" w:fill="E6E6E6"/>
          </w:tcPr>
          <w:p w:rsidR="005F5F7C" w:rsidRPr="00A06ADD" w:rsidRDefault="005F5F7C" w:rsidP="00BB0CD0">
            <w:pPr>
              <w:jc w:val="center"/>
              <w:rPr>
                <w:sz w:val="22"/>
              </w:rPr>
            </w:pPr>
            <w:r w:rsidRPr="00A06ADD">
              <w:rPr>
                <w:sz w:val="22"/>
              </w:rPr>
              <w:t>22</w:t>
            </w:r>
          </w:p>
        </w:tc>
        <w:tc>
          <w:tcPr>
            <w:tcW w:w="449" w:type="dxa"/>
          </w:tcPr>
          <w:p w:rsidR="005F5F7C" w:rsidRPr="00A06ADD" w:rsidRDefault="005F5F7C" w:rsidP="00BB0CD0">
            <w:pPr>
              <w:jc w:val="center"/>
              <w:rPr>
                <w:sz w:val="22"/>
              </w:rPr>
            </w:pPr>
            <w:r w:rsidRPr="00A06ADD">
              <w:rPr>
                <w:sz w:val="22"/>
              </w:rPr>
              <w:t>6</w:t>
            </w:r>
          </w:p>
        </w:tc>
        <w:tc>
          <w:tcPr>
            <w:tcW w:w="449" w:type="dxa"/>
            <w:shd w:val="clear" w:color="auto" w:fill="E6E6E6"/>
          </w:tcPr>
          <w:p w:rsidR="005F5F7C" w:rsidRPr="00A06ADD" w:rsidRDefault="005F5F7C" w:rsidP="00BB0CD0">
            <w:pPr>
              <w:jc w:val="center"/>
              <w:rPr>
                <w:sz w:val="22"/>
              </w:rPr>
            </w:pPr>
            <w:r w:rsidRPr="00A06ADD">
              <w:rPr>
                <w:sz w:val="22"/>
              </w:rPr>
              <w:t>38</w:t>
            </w:r>
          </w:p>
        </w:tc>
        <w:tc>
          <w:tcPr>
            <w:tcW w:w="448" w:type="dxa"/>
          </w:tcPr>
          <w:p w:rsidR="005F5F7C" w:rsidRPr="00A06ADD" w:rsidRDefault="005F5F7C" w:rsidP="00BB0CD0">
            <w:pPr>
              <w:jc w:val="center"/>
              <w:rPr>
                <w:sz w:val="22"/>
              </w:rPr>
            </w:pPr>
            <w:r w:rsidRPr="00A06ADD">
              <w:rPr>
                <w:sz w:val="22"/>
              </w:rPr>
              <w:t>4</w:t>
            </w:r>
          </w:p>
        </w:tc>
        <w:tc>
          <w:tcPr>
            <w:tcW w:w="450" w:type="dxa"/>
            <w:shd w:val="clear" w:color="auto" w:fill="E6E6E6"/>
          </w:tcPr>
          <w:p w:rsidR="005F5F7C" w:rsidRPr="00A06ADD" w:rsidRDefault="005F5F7C" w:rsidP="00BB0CD0">
            <w:pPr>
              <w:jc w:val="center"/>
              <w:rPr>
                <w:sz w:val="22"/>
              </w:rPr>
            </w:pPr>
            <w:r w:rsidRPr="00A06ADD">
              <w:rPr>
                <w:sz w:val="22"/>
              </w:rPr>
              <w:t>25</w:t>
            </w:r>
          </w:p>
        </w:tc>
        <w:tc>
          <w:tcPr>
            <w:tcW w:w="448" w:type="dxa"/>
          </w:tcPr>
          <w:p w:rsidR="005F5F7C" w:rsidRPr="00A06ADD" w:rsidRDefault="005F5F7C" w:rsidP="00BB0CD0">
            <w:pPr>
              <w:jc w:val="center"/>
              <w:rPr>
                <w:sz w:val="22"/>
              </w:rPr>
            </w:pPr>
            <w:r w:rsidRPr="00A06ADD">
              <w:rPr>
                <w:sz w:val="22"/>
              </w:rPr>
              <w:t>3</w:t>
            </w:r>
          </w:p>
        </w:tc>
        <w:tc>
          <w:tcPr>
            <w:tcW w:w="450" w:type="dxa"/>
            <w:shd w:val="clear" w:color="auto" w:fill="E6E6E6"/>
          </w:tcPr>
          <w:p w:rsidR="005F5F7C" w:rsidRPr="00A06ADD" w:rsidRDefault="005F5F7C" w:rsidP="00BB0CD0">
            <w:pPr>
              <w:jc w:val="center"/>
              <w:rPr>
                <w:sz w:val="22"/>
              </w:rPr>
            </w:pPr>
            <w:r w:rsidRPr="00A06ADD">
              <w:rPr>
                <w:sz w:val="22"/>
              </w:rPr>
              <w:t>19</w:t>
            </w:r>
          </w:p>
        </w:tc>
        <w:tc>
          <w:tcPr>
            <w:tcW w:w="448" w:type="dxa"/>
          </w:tcPr>
          <w:p w:rsidR="005F5F7C" w:rsidRPr="00A06ADD" w:rsidRDefault="005F5F7C" w:rsidP="00BB0CD0">
            <w:pPr>
              <w:jc w:val="center"/>
              <w:rPr>
                <w:sz w:val="22"/>
              </w:rPr>
            </w:pPr>
            <w:r w:rsidRPr="00A06ADD">
              <w:rPr>
                <w:sz w:val="22"/>
              </w:rPr>
              <w:t>4</w:t>
            </w:r>
          </w:p>
        </w:tc>
        <w:tc>
          <w:tcPr>
            <w:tcW w:w="450" w:type="dxa"/>
            <w:shd w:val="clear" w:color="auto" w:fill="E6E6E6"/>
          </w:tcPr>
          <w:p w:rsidR="005F5F7C" w:rsidRPr="00A06ADD" w:rsidRDefault="005F5F7C" w:rsidP="00BB0CD0">
            <w:pPr>
              <w:jc w:val="center"/>
              <w:rPr>
                <w:sz w:val="22"/>
              </w:rPr>
            </w:pPr>
            <w:r w:rsidRPr="00A06ADD">
              <w:rPr>
                <w:sz w:val="22"/>
              </w:rPr>
              <w:t>25</w:t>
            </w:r>
          </w:p>
        </w:tc>
        <w:tc>
          <w:tcPr>
            <w:tcW w:w="448" w:type="dxa"/>
          </w:tcPr>
          <w:p w:rsidR="005F5F7C" w:rsidRPr="00A06ADD" w:rsidRDefault="005F5F7C" w:rsidP="00BB0CD0">
            <w:pPr>
              <w:jc w:val="center"/>
              <w:rPr>
                <w:sz w:val="22"/>
              </w:rPr>
            </w:pPr>
            <w:r w:rsidRPr="00A06ADD">
              <w:rPr>
                <w:sz w:val="22"/>
              </w:rPr>
              <w:t>7</w:t>
            </w:r>
          </w:p>
        </w:tc>
        <w:tc>
          <w:tcPr>
            <w:tcW w:w="450" w:type="dxa"/>
            <w:shd w:val="clear" w:color="auto" w:fill="E6E6E6"/>
          </w:tcPr>
          <w:p w:rsidR="005F5F7C" w:rsidRPr="00A06ADD" w:rsidRDefault="005F5F7C" w:rsidP="00BB0CD0">
            <w:pPr>
              <w:jc w:val="center"/>
              <w:rPr>
                <w:sz w:val="22"/>
              </w:rPr>
            </w:pPr>
            <w:r w:rsidRPr="00A06ADD">
              <w:rPr>
                <w:sz w:val="22"/>
              </w:rPr>
              <w:t>22</w:t>
            </w:r>
          </w:p>
        </w:tc>
        <w:tc>
          <w:tcPr>
            <w:tcW w:w="578" w:type="dxa"/>
            <w:shd w:val="clear" w:color="auto" w:fill="auto"/>
          </w:tcPr>
          <w:p w:rsidR="005F5F7C" w:rsidRPr="00A06ADD" w:rsidRDefault="005F5F7C" w:rsidP="00BB0CD0">
            <w:pPr>
              <w:jc w:val="center"/>
              <w:rPr>
                <w:sz w:val="22"/>
              </w:rPr>
            </w:pPr>
            <w:r w:rsidRPr="00A06ADD">
              <w:rPr>
                <w:sz w:val="22"/>
              </w:rPr>
              <w:t>7</w:t>
            </w:r>
          </w:p>
        </w:tc>
        <w:tc>
          <w:tcPr>
            <w:tcW w:w="483" w:type="dxa"/>
            <w:shd w:val="clear" w:color="auto" w:fill="E6E6E6"/>
          </w:tcPr>
          <w:p w:rsidR="005F5F7C" w:rsidRPr="00A06ADD" w:rsidRDefault="005F5F7C" w:rsidP="00BB0CD0">
            <w:pPr>
              <w:jc w:val="center"/>
              <w:rPr>
                <w:sz w:val="22"/>
              </w:rPr>
            </w:pPr>
            <w:r w:rsidRPr="00A06ADD">
              <w:rPr>
                <w:sz w:val="22"/>
              </w:rPr>
              <w:t>22</w:t>
            </w:r>
          </w:p>
        </w:tc>
      </w:tr>
      <w:tr w:rsidR="005F5F7C" w:rsidRPr="00A06ADD" w:rsidTr="00A06ADD">
        <w:trPr>
          <w:trHeight w:val="245"/>
        </w:trPr>
        <w:tc>
          <w:tcPr>
            <w:tcW w:w="816" w:type="dxa"/>
          </w:tcPr>
          <w:p w:rsidR="005F5F7C" w:rsidRPr="00A06ADD" w:rsidRDefault="005F5F7C" w:rsidP="00BB0CD0">
            <w:pPr>
              <w:jc w:val="center"/>
              <w:rPr>
                <w:b/>
                <w:sz w:val="22"/>
              </w:rPr>
            </w:pPr>
            <w:r w:rsidRPr="00A06ADD">
              <w:rPr>
                <w:b/>
                <w:sz w:val="22"/>
              </w:rPr>
              <w:t>5 «б»</w:t>
            </w:r>
          </w:p>
        </w:tc>
        <w:tc>
          <w:tcPr>
            <w:tcW w:w="885" w:type="dxa"/>
          </w:tcPr>
          <w:p w:rsidR="005F5F7C" w:rsidRPr="00A06ADD" w:rsidRDefault="005F5F7C" w:rsidP="00BB0CD0">
            <w:pPr>
              <w:jc w:val="center"/>
              <w:rPr>
                <w:sz w:val="22"/>
              </w:rPr>
            </w:pPr>
            <w:r w:rsidRPr="00A06ADD">
              <w:rPr>
                <w:sz w:val="22"/>
              </w:rPr>
              <w:t>3</w:t>
            </w:r>
          </w:p>
        </w:tc>
        <w:tc>
          <w:tcPr>
            <w:tcW w:w="688" w:type="dxa"/>
            <w:shd w:val="clear" w:color="auto" w:fill="E6E6E6"/>
          </w:tcPr>
          <w:p w:rsidR="005F5F7C" w:rsidRPr="00A06ADD" w:rsidRDefault="005F5F7C" w:rsidP="00BB0CD0">
            <w:pPr>
              <w:jc w:val="center"/>
              <w:rPr>
                <w:sz w:val="22"/>
              </w:rPr>
            </w:pPr>
            <w:r w:rsidRPr="00A06ADD">
              <w:rPr>
                <w:sz w:val="22"/>
              </w:rPr>
              <w:t>19</w:t>
            </w:r>
          </w:p>
        </w:tc>
        <w:tc>
          <w:tcPr>
            <w:tcW w:w="448" w:type="dxa"/>
          </w:tcPr>
          <w:p w:rsidR="005F5F7C" w:rsidRPr="00A06ADD" w:rsidRDefault="005F5F7C" w:rsidP="00BB0CD0">
            <w:pPr>
              <w:jc w:val="center"/>
              <w:rPr>
                <w:sz w:val="22"/>
              </w:rPr>
            </w:pPr>
            <w:r w:rsidRPr="00A06ADD">
              <w:rPr>
                <w:sz w:val="22"/>
              </w:rPr>
              <w:t>6</w:t>
            </w:r>
          </w:p>
        </w:tc>
        <w:tc>
          <w:tcPr>
            <w:tcW w:w="448" w:type="dxa"/>
            <w:shd w:val="clear" w:color="auto" w:fill="E6E6E6"/>
          </w:tcPr>
          <w:p w:rsidR="005F5F7C" w:rsidRPr="00A06ADD" w:rsidRDefault="005F5F7C" w:rsidP="00BB0CD0">
            <w:pPr>
              <w:jc w:val="center"/>
              <w:rPr>
                <w:sz w:val="22"/>
              </w:rPr>
            </w:pPr>
            <w:r w:rsidRPr="00A06ADD">
              <w:rPr>
                <w:sz w:val="22"/>
              </w:rPr>
              <w:t>38</w:t>
            </w:r>
          </w:p>
        </w:tc>
        <w:tc>
          <w:tcPr>
            <w:tcW w:w="449" w:type="dxa"/>
          </w:tcPr>
          <w:p w:rsidR="005F5F7C" w:rsidRPr="00A06ADD" w:rsidRDefault="005F5F7C" w:rsidP="00BB0CD0">
            <w:pPr>
              <w:jc w:val="center"/>
              <w:rPr>
                <w:sz w:val="22"/>
              </w:rPr>
            </w:pPr>
            <w:r w:rsidRPr="00A06ADD">
              <w:rPr>
                <w:sz w:val="22"/>
              </w:rPr>
              <w:t>4</w:t>
            </w:r>
          </w:p>
        </w:tc>
        <w:tc>
          <w:tcPr>
            <w:tcW w:w="449" w:type="dxa"/>
            <w:shd w:val="clear" w:color="auto" w:fill="E6E6E6"/>
          </w:tcPr>
          <w:p w:rsidR="005F5F7C" w:rsidRPr="00A06ADD" w:rsidRDefault="005F5F7C" w:rsidP="00BB0CD0">
            <w:pPr>
              <w:jc w:val="center"/>
              <w:rPr>
                <w:sz w:val="22"/>
              </w:rPr>
            </w:pPr>
            <w:r w:rsidRPr="00A06ADD">
              <w:rPr>
                <w:sz w:val="22"/>
              </w:rPr>
              <w:t>25</w:t>
            </w:r>
          </w:p>
        </w:tc>
        <w:tc>
          <w:tcPr>
            <w:tcW w:w="449" w:type="dxa"/>
          </w:tcPr>
          <w:p w:rsidR="005F5F7C" w:rsidRPr="00A06ADD" w:rsidRDefault="005F5F7C" w:rsidP="00BB0CD0">
            <w:pPr>
              <w:jc w:val="center"/>
              <w:rPr>
                <w:sz w:val="22"/>
              </w:rPr>
            </w:pPr>
            <w:r w:rsidRPr="00A06ADD">
              <w:rPr>
                <w:sz w:val="22"/>
              </w:rPr>
              <w:t>3</w:t>
            </w:r>
          </w:p>
        </w:tc>
        <w:tc>
          <w:tcPr>
            <w:tcW w:w="449" w:type="dxa"/>
            <w:shd w:val="clear" w:color="auto" w:fill="E6E6E6"/>
          </w:tcPr>
          <w:p w:rsidR="005F5F7C" w:rsidRPr="00A06ADD" w:rsidRDefault="005F5F7C" w:rsidP="00BB0CD0">
            <w:pPr>
              <w:jc w:val="center"/>
              <w:rPr>
                <w:sz w:val="22"/>
              </w:rPr>
            </w:pPr>
            <w:r w:rsidRPr="00A06ADD">
              <w:rPr>
                <w:sz w:val="22"/>
              </w:rPr>
              <w:t>19</w:t>
            </w:r>
          </w:p>
        </w:tc>
        <w:tc>
          <w:tcPr>
            <w:tcW w:w="449" w:type="dxa"/>
          </w:tcPr>
          <w:p w:rsidR="005F5F7C" w:rsidRPr="00A06ADD" w:rsidRDefault="005F5F7C" w:rsidP="00BB0CD0">
            <w:pPr>
              <w:jc w:val="center"/>
              <w:rPr>
                <w:sz w:val="22"/>
              </w:rPr>
            </w:pPr>
            <w:r w:rsidRPr="00A06ADD">
              <w:rPr>
                <w:sz w:val="22"/>
              </w:rPr>
              <w:t>5</w:t>
            </w:r>
          </w:p>
        </w:tc>
        <w:tc>
          <w:tcPr>
            <w:tcW w:w="449" w:type="dxa"/>
            <w:shd w:val="clear" w:color="auto" w:fill="E6E6E6"/>
          </w:tcPr>
          <w:p w:rsidR="005F5F7C" w:rsidRPr="00A06ADD" w:rsidRDefault="005F5F7C" w:rsidP="00BB0CD0">
            <w:pPr>
              <w:jc w:val="center"/>
              <w:rPr>
                <w:sz w:val="22"/>
              </w:rPr>
            </w:pPr>
            <w:r w:rsidRPr="00A06ADD">
              <w:rPr>
                <w:sz w:val="22"/>
              </w:rPr>
              <w:t>31</w:t>
            </w:r>
          </w:p>
        </w:tc>
        <w:tc>
          <w:tcPr>
            <w:tcW w:w="448" w:type="dxa"/>
          </w:tcPr>
          <w:p w:rsidR="005F5F7C" w:rsidRPr="00A06ADD" w:rsidRDefault="005F5F7C" w:rsidP="00BB0CD0">
            <w:pPr>
              <w:jc w:val="center"/>
              <w:rPr>
                <w:sz w:val="22"/>
              </w:rPr>
            </w:pPr>
            <w:r w:rsidRPr="00A06ADD">
              <w:rPr>
                <w:sz w:val="22"/>
              </w:rPr>
              <w:t>3</w:t>
            </w:r>
          </w:p>
        </w:tc>
        <w:tc>
          <w:tcPr>
            <w:tcW w:w="450" w:type="dxa"/>
            <w:shd w:val="clear" w:color="auto" w:fill="E6E6E6"/>
          </w:tcPr>
          <w:p w:rsidR="005F5F7C" w:rsidRPr="00A06ADD" w:rsidRDefault="005F5F7C" w:rsidP="00BB0CD0">
            <w:pPr>
              <w:jc w:val="center"/>
              <w:rPr>
                <w:sz w:val="22"/>
              </w:rPr>
            </w:pPr>
            <w:r w:rsidRPr="00A06ADD">
              <w:rPr>
                <w:sz w:val="22"/>
              </w:rPr>
              <w:t>19</w:t>
            </w:r>
          </w:p>
        </w:tc>
        <w:tc>
          <w:tcPr>
            <w:tcW w:w="448" w:type="dxa"/>
          </w:tcPr>
          <w:p w:rsidR="005F5F7C" w:rsidRPr="00A06ADD" w:rsidRDefault="005F5F7C" w:rsidP="00BB0CD0">
            <w:pPr>
              <w:jc w:val="center"/>
              <w:rPr>
                <w:sz w:val="22"/>
              </w:rPr>
            </w:pPr>
            <w:r w:rsidRPr="00A06ADD">
              <w:rPr>
                <w:sz w:val="22"/>
              </w:rPr>
              <w:t>1</w:t>
            </w:r>
          </w:p>
        </w:tc>
        <w:tc>
          <w:tcPr>
            <w:tcW w:w="450" w:type="dxa"/>
            <w:shd w:val="clear" w:color="auto" w:fill="E6E6E6"/>
          </w:tcPr>
          <w:p w:rsidR="005F5F7C" w:rsidRPr="00A06ADD" w:rsidRDefault="005F5F7C" w:rsidP="00BB0CD0">
            <w:pPr>
              <w:jc w:val="center"/>
              <w:rPr>
                <w:sz w:val="22"/>
              </w:rPr>
            </w:pPr>
            <w:r w:rsidRPr="00A06ADD">
              <w:rPr>
                <w:sz w:val="22"/>
              </w:rPr>
              <w:t>6</w:t>
            </w:r>
          </w:p>
        </w:tc>
        <w:tc>
          <w:tcPr>
            <w:tcW w:w="448" w:type="dxa"/>
          </w:tcPr>
          <w:p w:rsidR="005F5F7C" w:rsidRPr="00A06ADD" w:rsidRDefault="005F5F7C" w:rsidP="00BB0CD0">
            <w:pPr>
              <w:jc w:val="center"/>
              <w:rPr>
                <w:sz w:val="22"/>
              </w:rPr>
            </w:pPr>
            <w:r w:rsidRPr="00A06ADD">
              <w:rPr>
                <w:sz w:val="22"/>
              </w:rPr>
              <w:t>5</w:t>
            </w:r>
          </w:p>
        </w:tc>
        <w:tc>
          <w:tcPr>
            <w:tcW w:w="450" w:type="dxa"/>
            <w:shd w:val="clear" w:color="auto" w:fill="E6E6E6"/>
          </w:tcPr>
          <w:p w:rsidR="005F5F7C" w:rsidRPr="00A06ADD" w:rsidRDefault="005F5F7C" w:rsidP="00BB0CD0">
            <w:pPr>
              <w:jc w:val="center"/>
              <w:rPr>
                <w:sz w:val="22"/>
              </w:rPr>
            </w:pPr>
            <w:r w:rsidRPr="00A06ADD">
              <w:rPr>
                <w:sz w:val="22"/>
              </w:rPr>
              <w:t>31</w:t>
            </w:r>
          </w:p>
        </w:tc>
        <w:tc>
          <w:tcPr>
            <w:tcW w:w="448" w:type="dxa"/>
          </w:tcPr>
          <w:p w:rsidR="005F5F7C" w:rsidRPr="00A06ADD" w:rsidRDefault="005F5F7C" w:rsidP="00BB0CD0">
            <w:pPr>
              <w:jc w:val="center"/>
              <w:rPr>
                <w:sz w:val="22"/>
              </w:rPr>
            </w:pPr>
            <w:r w:rsidRPr="00A06ADD">
              <w:rPr>
                <w:sz w:val="22"/>
              </w:rPr>
              <w:t>6</w:t>
            </w:r>
          </w:p>
        </w:tc>
        <w:tc>
          <w:tcPr>
            <w:tcW w:w="450" w:type="dxa"/>
            <w:shd w:val="clear" w:color="auto" w:fill="E6E6E6"/>
          </w:tcPr>
          <w:p w:rsidR="005F5F7C" w:rsidRPr="00A06ADD" w:rsidRDefault="005F5F7C" w:rsidP="00BB0CD0">
            <w:pPr>
              <w:jc w:val="center"/>
              <w:rPr>
                <w:sz w:val="22"/>
              </w:rPr>
            </w:pPr>
            <w:r w:rsidRPr="00A06ADD">
              <w:rPr>
                <w:sz w:val="22"/>
              </w:rPr>
              <w:t>38</w:t>
            </w:r>
          </w:p>
        </w:tc>
        <w:tc>
          <w:tcPr>
            <w:tcW w:w="578" w:type="dxa"/>
            <w:shd w:val="clear" w:color="auto" w:fill="auto"/>
          </w:tcPr>
          <w:p w:rsidR="005F5F7C" w:rsidRPr="00A06ADD" w:rsidRDefault="005F5F7C" w:rsidP="00BB0CD0">
            <w:pPr>
              <w:jc w:val="center"/>
              <w:rPr>
                <w:sz w:val="22"/>
              </w:rPr>
            </w:pPr>
            <w:r w:rsidRPr="00A06ADD">
              <w:rPr>
                <w:sz w:val="22"/>
              </w:rPr>
              <w:t>9</w:t>
            </w:r>
          </w:p>
        </w:tc>
        <w:tc>
          <w:tcPr>
            <w:tcW w:w="483" w:type="dxa"/>
            <w:shd w:val="clear" w:color="auto" w:fill="E6E6E6"/>
          </w:tcPr>
          <w:p w:rsidR="005F5F7C" w:rsidRPr="00A06ADD" w:rsidRDefault="005F5F7C" w:rsidP="00BB0CD0">
            <w:pPr>
              <w:jc w:val="center"/>
              <w:rPr>
                <w:sz w:val="22"/>
              </w:rPr>
            </w:pPr>
            <w:r w:rsidRPr="00A06ADD">
              <w:rPr>
                <w:sz w:val="22"/>
              </w:rPr>
              <w:t>56</w:t>
            </w:r>
          </w:p>
        </w:tc>
      </w:tr>
      <w:tr w:rsidR="005F5F7C" w:rsidRPr="00A06ADD" w:rsidTr="00A06ADD">
        <w:trPr>
          <w:trHeight w:val="269"/>
        </w:trPr>
        <w:tc>
          <w:tcPr>
            <w:tcW w:w="816" w:type="dxa"/>
            <w:shd w:val="clear" w:color="auto" w:fill="E6E6E6"/>
          </w:tcPr>
          <w:p w:rsidR="005F5F7C" w:rsidRPr="00A06ADD" w:rsidRDefault="005F5F7C" w:rsidP="00BB0CD0">
            <w:pPr>
              <w:jc w:val="center"/>
              <w:rPr>
                <w:b/>
                <w:sz w:val="22"/>
              </w:rPr>
            </w:pPr>
            <w:r w:rsidRPr="00A06ADD">
              <w:rPr>
                <w:b/>
                <w:sz w:val="22"/>
              </w:rPr>
              <w:t xml:space="preserve">Итог </w:t>
            </w:r>
          </w:p>
        </w:tc>
        <w:tc>
          <w:tcPr>
            <w:tcW w:w="885" w:type="dxa"/>
            <w:shd w:val="clear" w:color="auto" w:fill="E6E6E6"/>
          </w:tcPr>
          <w:p w:rsidR="005F5F7C" w:rsidRPr="00A06ADD" w:rsidRDefault="005F5F7C" w:rsidP="00BB0CD0">
            <w:pPr>
              <w:jc w:val="center"/>
              <w:rPr>
                <w:b/>
                <w:sz w:val="22"/>
              </w:rPr>
            </w:pPr>
            <w:r w:rsidRPr="00A06ADD">
              <w:rPr>
                <w:b/>
                <w:sz w:val="22"/>
              </w:rPr>
              <w:t>8</w:t>
            </w:r>
          </w:p>
        </w:tc>
        <w:tc>
          <w:tcPr>
            <w:tcW w:w="688" w:type="dxa"/>
            <w:shd w:val="clear" w:color="auto" w:fill="E6E6E6"/>
          </w:tcPr>
          <w:p w:rsidR="005F5F7C" w:rsidRPr="00A06ADD" w:rsidRDefault="005F5F7C" w:rsidP="00BB0CD0">
            <w:pPr>
              <w:jc w:val="center"/>
              <w:rPr>
                <w:b/>
                <w:sz w:val="22"/>
              </w:rPr>
            </w:pPr>
            <w:r w:rsidRPr="00A06ADD">
              <w:rPr>
                <w:b/>
                <w:sz w:val="22"/>
              </w:rPr>
              <w:t>25</w:t>
            </w:r>
          </w:p>
        </w:tc>
        <w:tc>
          <w:tcPr>
            <w:tcW w:w="448" w:type="dxa"/>
            <w:shd w:val="clear" w:color="auto" w:fill="E6E6E6"/>
          </w:tcPr>
          <w:p w:rsidR="005F5F7C" w:rsidRPr="00A06ADD" w:rsidRDefault="005F5F7C" w:rsidP="00BB0CD0">
            <w:pPr>
              <w:jc w:val="center"/>
              <w:rPr>
                <w:b/>
                <w:sz w:val="22"/>
              </w:rPr>
            </w:pPr>
            <w:r w:rsidRPr="00A06ADD">
              <w:rPr>
                <w:b/>
                <w:sz w:val="22"/>
              </w:rPr>
              <w:t>10</w:t>
            </w:r>
          </w:p>
        </w:tc>
        <w:tc>
          <w:tcPr>
            <w:tcW w:w="448" w:type="dxa"/>
            <w:shd w:val="clear" w:color="auto" w:fill="E6E6E6"/>
          </w:tcPr>
          <w:p w:rsidR="005F5F7C" w:rsidRPr="00A06ADD" w:rsidRDefault="005F5F7C" w:rsidP="00BB0CD0">
            <w:pPr>
              <w:jc w:val="center"/>
              <w:rPr>
                <w:b/>
                <w:sz w:val="22"/>
              </w:rPr>
            </w:pPr>
            <w:r w:rsidRPr="00A06ADD">
              <w:rPr>
                <w:b/>
                <w:sz w:val="22"/>
              </w:rPr>
              <w:t>32</w:t>
            </w:r>
          </w:p>
        </w:tc>
        <w:tc>
          <w:tcPr>
            <w:tcW w:w="449" w:type="dxa"/>
            <w:shd w:val="clear" w:color="auto" w:fill="E6E6E6"/>
          </w:tcPr>
          <w:p w:rsidR="005F5F7C" w:rsidRPr="00A06ADD" w:rsidRDefault="005F5F7C" w:rsidP="00BB0CD0">
            <w:pPr>
              <w:jc w:val="center"/>
              <w:rPr>
                <w:b/>
                <w:sz w:val="22"/>
              </w:rPr>
            </w:pPr>
            <w:r w:rsidRPr="00A06ADD">
              <w:rPr>
                <w:b/>
                <w:sz w:val="22"/>
              </w:rPr>
              <w:t>10</w:t>
            </w:r>
          </w:p>
        </w:tc>
        <w:tc>
          <w:tcPr>
            <w:tcW w:w="449" w:type="dxa"/>
            <w:shd w:val="clear" w:color="auto" w:fill="E6E6E6"/>
          </w:tcPr>
          <w:p w:rsidR="005F5F7C" w:rsidRPr="00A06ADD" w:rsidRDefault="005F5F7C" w:rsidP="00BB0CD0">
            <w:pPr>
              <w:jc w:val="center"/>
              <w:rPr>
                <w:b/>
                <w:sz w:val="22"/>
              </w:rPr>
            </w:pPr>
            <w:r w:rsidRPr="00A06ADD">
              <w:rPr>
                <w:b/>
                <w:sz w:val="22"/>
              </w:rPr>
              <w:t>32</w:t>
            </w:r>
          </w:p>
        </w:tc>
        <w:tc>
          <w:tcPr>
            <w:tcW w:w="449" w:type="dxa"/>
            <w:shd w:val="clear" w:color="auto" w:fill="E6E6E6"/>
          </w:tcPr>
          <w:p w:rsidR="005F5F7C" w:rsidRPr="00A06ADD" w:rsidRDefault="005F5F7C" w:rsidP="00BB0CD0">
            <w:pPr>
              <w:jc w:val="center"/>
              <w:rPr>
                <w:b/>
                <w:sz w:val="22"/>
              </w:rPr>
            </w:pPr>
            <w:r w:rsidRPr="00A06ADD">
              <w:rPr>
                <w:b/>
                <w:sz w:val="22"/>
              </w:rPr>
              <w:t>10</w:t>
            </w:r>
          </w:p>
        </w:tc>
        <w:tc>
          <w:tcPr>
            <w:tcW w:w="449" w:type="dxa"/>
            <w:shd w:val="clear" w:color="auto" w:fill="E6E6E6"/>
          </w:tcPr>
          <w:p w:rsidR="005F5F7C" w:rsidRPr="00A06ADD" w:rsidRDefault="005F5F7C" w:rsidP="00BB0CD0">
            <w:pPr>
              <w:jc w:val="center"/>
              <w:rPr>
                <w:b/>
                <w:sz w:val="22"/>
              </w:rPr>
            </w:pPr>
            <w:r w:rsidRPr="00A06ADD">
              <w:rPr>
                <w:b/>
                <w:sz w:val="22"/>
              </w:rPr>
              <w:t>32</w:t>
            </w:r>
          </w:p>
        </w:tc>
        <w:tc>
          <w:tcPr>
            <w:tcW w:w="449" w:type="dxa"/>
            <w:shd w:val="clear" w:color="auto" w:fill="E6E6E6"/>
          </w:tcPr>
          <w:p w:rsidR="005F5F7C" w:rsidRPr="00A06ADD" w:rsidRDefault="005F5F7C" w:rsidP="00BB0CD0">
            <w:pPr>
              <w:jc w:val="center"/>
              <w:rPr>
                <w:b/>
                <w:sz w:val="22"/>
              </w:rPr>
            </w:pPr>
            <w:r w:rsidRPr="00A06ADD">
              <w:rPr>
                <w:b/>
                <w:sz w:val="22"/>
              </w:rPr>
              <w:t>11</w:t>
            </w:r>
          </w:p>
        </w:tc>
        <w:tc>
          <w:tcPr>
            <w:tcW w:w="449" w:type="dxa"/>
            <w:shd w:val="clear" w:color="auto" w:fill="E6E6E6"/>
          </w:tcPr>
          <w:p w:rsidR="005F5F7C" w:rsidRPr="00A06ADD" w:rsidRDefault="005F5F7C" w:rsidP="00BB0CD0">
            <w:pPr>
              <w:jc w:val="center"/>
              <w:rPr>
                <w:b/>
                <w:sz w:val="22"/>
              </w:rPr>
            </w:pPr>
            <w:r w:rsidRPr="00A06ADD">
              <w:rPr>
                <w:b/>
                <w:sz w:val="22"/>
              </w:rPr>
              <w:t>34</w:t>
            </w:r>
          </w:p>
        </w:tc>
        <w:tc>
          <w:tcPr>
            <w:tcW w:w="448" w:type="dxa"/>
            <w:shd w:val="clear" w:color="auto" w:fill="E6E6E6"/>
          </w:tcPr>
          <w:p w:rsidR="005F5F7C" w:rsidRPr="00A06ADD" w:rsidRDefault="005F5F7C" w:rsidP="00BB0CD0">
            <w:pPr>
              <w:jc w:val="center"/>
              <w:rPr>
                <w:b/>
                <w:sz w:val="22"/>
              </w:rPr>
            </w:pPr>
            <w:r w:rsidRPr="00A06ADD">
              <w:rPr>
                <w:b/>
                <w:sz w:val="22"/>
              </w:rPr>
              <w:t>7</w:t>
            </w:r>
          </w:p>
        </w:tc>
        <w:tc>
          <w:tcPr>
            <w:tcW w:w="450" w:type="dxa"/>
            <w:shd w:val="clear" w:color="auto" w:fill="E6E6E6"/>
          </w:tcPr>
          <w:p w:rsidR="005F5F7C" w:rsidRPr="00A06ADD" w:rsidRDefault="005F5F7C" w:rsidP="00BB0CD0">
            <w:pPr>
              <w:jc w:val="center"/>
              <w:rPr>
                <w:b/>
                <w:sz w:val="22"/>
              </w:rPr>
            </w:pPr>
            <w:r w:rsidRPr="00A06ADD">
              <w:rPr>
                <w:b/>
                <w:sz w:val="22"/>
              </w:rPr>
              <w:t>22</w:t>
            </w:r>
          </w:p>
        </w:tc>
        <w:tc>
          <w:tcPr>
            <w:tcW w:w="448" w:type="dxa"/>
            <w:shd w:val="clear" w:color="auto" w:fill="E6E6E6"/>
          </w:tcPr>
          <w:p w:rsidR="005F5F7C" w:rsidRPr="00A06ADD" w:rsidRDefault="005F5F7C" w:rsidP="00BB0CD0">
            <w:pPr>
              <w:jc w:val="center"/>
              <w:rPr>
                <w:b/>
                <w:sz w:val="22"/>
              </w:rPr>
            </w:pPr>
            <w:r w:rsidRPr="00A06ADD">
              <w:rPr>
                <w:b/>
                <w:sz w:val="22"/>
              </w:rPr>
              <w:t>4</w:t>
            </w:r>
          </w:p>
        </w:tc>
        <w:tc>
          <w:tcPr>
            <w:tcW w:w="450" w:type="dxa"/>
            <w:shd w:val="clear" w:color="auto" w:fill="E6E6E6"/>
          </w:tcPr>
          <w:p w:rsidR="005F5F7C" w:rsidRPr="00A06ADD" w:rsidRDefault="005F5F7C" w:rsidP="00BB0CD0">
            <w:pPr>
              <w:jc w:val="center"/>
              <w:rPr>
                <w:b/>
                <w:sz w:val="22"/>
              </w:rPr>
            </w:pPr>
            <w:r w:rsidRPr="00A06ADD">
              <w:rPr>
                <w:b/>
                <w:sz w:val="22"/>
              </w:rPr>
              <w:t>12</w:t>
            </w:r>
          </w:p>
        </w:tc>
        <w:tc>
          <w:tcPr>
            <w:tcW w:w="448" w:type="dxa"/>
            <w:shd w:val="clear" w:color="auto" w:fill="E6E6E6"/>
          </w:tcPr>
          <w:p w:rsidR="005F5F7C" w:rsidRPr="00A06ADD" w:rsidRDefault="005F5F7C" w:rsidP="00BB0CD0">
            <w:pPr>
              <w:jc w:val="center"/>
              <w:rPr>
                <w:b/>
                <w:sz w:val="22"/>
              </w:rPr>
            </w:pPr>
            <w:r w:rsidRPr="00A06ADD">
              <w:rPr>
                <w:b/>
                <w:sz w:val="22"/>
              </w:rPr>
              <w:t>9</w:t>
            </w:r>
          </w:p>
        </w:tc>
        <w:tc>
          <w:tcPr>
            <w:tcW w:w="450" w:type="dxa"/>
            <w:shd w:val="clear" w:color="auto" w:fill="E6E6E6"/>
          </w:tcPr>
          <w:p w:rsidR="005F5F7C" w:rsidRPr="00A06ADD" w:rsidRDefault="005F5F7C" w:rsidP="00BB0CD0">
            <w:pPr>
              <w:jc w:val="center"/>
              <w:rPr>
                <w:b/>
                <w:sz w:val="22"/>
              </w:rPr>
            </w:pPr>
            <w:r w:rsidRPr="00A06ADD">
              <w:rPr>
                <w:b/>
                <w:sz w:val="22"/>
              </w:rPr>
              <w:t>28</w:t>
            </w:r>
          </w:p>
        </w:tc>
        <w:tc>
          <w:tcPr>
            <w:tcW w:w="448" w:type="dxa"/>
            <w:shd w:val="clear" w:color="auto" w:fill="E6E6E6"/>
          </w:tcPr>
          <w:p w:rsidR="005F5F7C" w:rsidRPr="00A06ADD" w:rsidRDefault="005F5F7C" w:rsidP="00BB0CD0">
            <w:pPr>
              <w:jc w:val="center"/>
              <w:rPr>
                <w:b/>
                <w:sz w:val="22"/>
              </w:rPr>
            </w:pPr>
            <w:r w:rsidRPr="00A06ADD">
              <w:rPr>
                <w:b/>
                <w:sz w:val="22"/>
              </w:rPr>
              <w:t>13</w:t>
            </w:r>
          </w:p>
        </w:tc>
        <w:tc>
          <w:tcPr>
            <w:tcW w:w="450" w:type="dxa"/>
            <w:shd w:val="clear" w:color="auto" w:fill="E6E6E6"/>
          </w:tcPr>
          <w:p w:rsidR="005F5F7C" w:rsidRPr="00A06ADD" w:rsidRDefault="005F5F7C" w:rsidP="00BB0CD0">
            <w:pPr>
              <w:jc w:val="center"/>
              <w:rPr>
                <w:b/>
                <w:sz w:val="22"/>
              </w:rPr>
            </w:pPr>
            <w:r w:rsidRPr="00A06ADD">
              <w:rPr>
                <w:b/>
                <w:sz w:val="22"/>
              </w:rPr>
              <w:t>41</w:t>
            </w:r>
          </w:p>
        </w:tc>
        <w:tc>
          <w:tcPr>
            <w:tcW w:w="578" w:type="dxa"/>
            <w:shd w:val="clear" w:color="auto" w:fill="E6E6E6"/>
          </w:tcPr>
          <w:p w:rsidR="005F5F7C" w:rsidRPr="00A06ADD" w:rsidRDefault="005F5F7C" w:rsidP="00BB0CD0">
            <w:pPr>
              <w:jc w:val="center"/>
              <w:rPr>
                <w:b/>
                <w:sz w:val="22"/>
              </w:rPr>
            </w:pPr>
            <w:r w:rsidRPr="00A06ADD">
              <w:rPr>
                <w:b/>
                <w:sz w:val="22"/>
              </w:rPr>
              <w:t>16</w:t>
            </w:r>
          </w:p>
        </w:tc>
        <w:tc>
          <w:tcPr>
            <w:tcW w:w="483" w:type="dxa"/>
            <w:shd w:val="clear" w:color="auto" w:fill="E6E6E6"/>
          </w:tcPr>
          <w:p w:rsidR="005F5F7C" w:rsidRPr="00A06ADD" w:rsidRDefault="005F5F7C" w:rsidP="00BB0CD0">
            <w:pPr>
              <w:jc w:val="center"/>
              <w:rPr>
                <w:b/>
                <w:sz w:val="22"/>
              </w:rPr>
            </w:pPr>
            <w:r w:rsidRPr="00A06ADD">
              <w:rPr>
                <w:b/>
                <w:sz w:val="22"/>
              </w:rPr>
              <w:t>50</w:t>
            </w:r>
          </w:p>
        </w:tc>
      </w:tr>
    </w:tbl>
    <w:p w:rsidR="005F5F7C" w:rsidRPr="007C1DA8" w:rsidRDefault="005F5F7C" w:rsidP="005F5F7C">
      <w:pPr>
        <w:ind w:firstLine="708"/>
        <w:jc w:val="both"/>
      </w:pPr>
      <w:r>
        <w:t>Таким образом в 5</w:t>
      </w:r>
      <w:r w:rsidRPr="00F73E9E">
        <w:t xml:space="preserve"> классе большинство учащ</w:t>
      </w:r>
      <w:r>
        <w:t>ихся проявляют интересы к спорт</w:t>
      </w:r>
    </w:p>
    <w:p w:rsidR="005F5F7C" w:rsidRDefault="005F5F7C" w:rsidP="005F5F7C">
      <w:pPr>
        <w:ind w:firstLine="142"/>
        <w:jc w:val="center"/>
        <w:rPr>
          <w:sz w:val="16"/>
          <w:szCs w:val="16"/>
        </w:rPr>
      </w:pPr>
      <w:r>
        <w:rPr>
          <w:noProof/>
          <w:sz w:val="16"/>
          <w:szCs w:val="16"/>
          <w:lang w:eastAsia="ru-RU"/>
        </w:rPr>
        <w:drawing>
          <wp:inline distT="0" distB="0" distL="0" distR="0" wp14:anchorId="774FD4B4" wp14:editId="4C9FFE0B">
            <wp:extent cx="6429375" cy="2905125"/>
            <wp:effectExtent l="0" t="0" r="0" b="0"/>
            <wp:docPr id="18" name="Объект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5F5F7C" w:rsidRDefault="005F5F7C" w:rsidP="005F5F7C">
      <w:pPr>
        <w:ind w:hanging="1560"/>
        <w:jc w:val="both"/>
        <w:rPr>
          <w:sz w:val="16"/>
          <w:szCs w:val="16"/>
        </w:rPr>
      </w:pPr>
    </w:p>
    <w:p w:rsidR="005F5F7C" w:rsidRDefault="005F5F7C" w:rsidP="005F5F7C">
      <w:pPr>
        <w:jc w:val="both"/>
        <w:rPr>
          <w:sz w:val="16"/>
          <w:szCs w:val="16"/>
        </w:rPr>
      </w:pPr>
    </w:p>
    <w:p w:rsidR="005F5F7C" w:rsidRPr="005F5F7C" w:rsidRDefault="005F5F7C" w:rsidP="005F5F7C">
      <w:pPr>
        <w:numPr>
          <w:ilvl w:val="0"/>
          <w:numId w:val="22"/>
        </w:numPr>
        <w:jc w:val="both"/>
        <w:rPr>
          <w:b/>
          <w:sz w:val="24"/>
          <w:szCs w:val="28"/>
        </w:rPr>
      </w:pPr>
      <w:r w:rsidRPr="005F5F7C">
        <w:rPr>
          <w:b/>
          <w:sz w:val="24"/>
          <w:szCs w:val="28"/>
        </w:rPr>
        <w:t>Удовлетворенность работой школы</w:t>
      </w:r>
    </w:p>
    <w:tbl>
      <w:tblPr>
        <w:tblW w:w="104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1"/>
        <w:gridCol w:w="1367"/>
        <w:gridCol w:w="1225"/>
        <w:gridCol w:w="1366"/>
        <w:gridCol w:w="1225"/>
        <w:gridCol w:w="1366"/>
        <w:gridCol w:w="1224"/>
        <w:gridCol w:w="1459"/>
      </w:tblGrid>
      <w:tr w:rsidR="005F5F7C" w:rsidRPr="00A06ADD" w:rsidTr="00A06ADD">
        <w:trPr>
          <w:trHeight w:val="233"/>
        </w:trPr>
        <w:tc>
          <w:tcPr>
            <w:tcW w:w="1201" w:type="dxa"/>
            <w:vMerge w:val="restart"/>
            <w:vAlign w:val="center"/>
          </w:tcPr>
          <w:p w:rsidR="005F5F7C" w:rsidRPr="00A06ADD" w:rsidRDefault="005F5F7C" w:rsidP="00A06ADD">
            <w:pPr>
              <w:pStyle w:val="11"/>
              <w:rPr>
                <w:rFonts w:ascii="Times New Roman" w:hAnsi="Times New Roman"/>
                <w:sz w:val="24"/>
              </w:rPr>
            </w:pPr>
            <w:r w:rsidRPr="00A06ADD">
              <w:rPr>
                <w:rFonts w:ascii="Times New Roman" w:hAnsi="Times New Roman"/>
                <w:sz w:val="24"/>
              </w:rPr>
              <w:t>Класс</w:t>
            </w:r>
          </w:p>
        </w:tc>
        <w:tc>
          <w:tcPr>
            <w:tcW w:w="7773" w:type="dxa"/>
            <w:gridSpan w:val="6"/>
            <w:vAlign w:val="center"/>
          </w:tcPr>
          <w:p w:rsidR="005F5F7C" w:rsidRPr="00A06ADD" w:rsidRDefault="005F5F7C" w:rsidP="00A06ADD">
            <w:pPr>
              <w:pStyle w:val="11"/>
              <w:rPr>
                <w:rFonts w:ascii="Times New Roman" w:hAnsi="Times New Roman"/>
                <w:sz w:val="24"/>
              </w:rPr>
            </w:pPr>
            <w:r w:rsidRPr="00A06ADD">
              <w:rPr>
                <w:rFonts w:ascii="Times New Roman" w:hAnsi="Times New Roman"/>
                <w:sz w:val="24"/>
              </w:rPr>
              <w:t>Уровни удовлетворенности учащихся</w:t>
            </w:r>
          </w:p>
        </w:tc>
        <w:tc>
          <w:tcPr>
            <w:tcW w:w="1459" w:type="dxa"/>
            <w:vMerge w:val="restart"/>
            <w:vAlign w:val="center"/>
          </w:tcPr>
          <w:p w:rsidR="005F5F7C" w:rsidRPr="00A06ADD" w:rsidRDefault="005F5F7C" w:rsidP="00A06ADD">
            <w:pPr>
              <w:pStyle w:val="11"/>
              <w:rPr>
                <w:rFonts w:ascii="Times New Roman" w:hAnsi="Times New Roman"/>
                <w:sz w:val="24"/>
              </w:rPr>
            </w:pPr>
            <w:r w:rsidRPr="00A06ADD">
              <w:rPr>
                <w:rFonts w:ascii="Times New Roman" w:hAnsi="Times New Roman"/>
                <w:sz w:val="24"/>
              </w:rPr>
              <w:t>Уровень по классу</w:t>
            </w:r>
          </w:p>
        </w:tc>
      </w:tr>
      <w:tr w:rsidR="005F5F7C" w:rsidRPr="00A06ADD" w:rsidTr="00A06ADD">
        <w:trPr>
          <w:trHeight w:val="294"/>
        </w:trPr>
        <w:tc>
          <w:tcPr>
            <w:tcW w:w="1201" w:type="dxa"/>
            <w:vMerge/>
          </w:tcPr>
          <w:p w:rsidR="005F5F7C" w:rsidRPr="00A06ADD" w:rsidRDefault="005F5F7C" w:rsidP="00A06ADD">
            <w:pPr>
              <w:pStyle w:val="11"/>
              <w:rPr>
                <w:rFonts w:ascii="Times New Roman" w:hAnsi="Times New Roman"/>
                <w:sz w:val="24"/>
              </w:rPr>
            </w:pPr>
          </w:p>
        </w:tc>
        <w:tc>
          <w:tcPr>
            <w:tcW w:w="2592" w:type="dxa"/>
            <w:gridSpan w:val="2"/>
          </w:tcPr>
          <w:p w:rsidR="005F5F7C" w:rsidRPr="00A06ADD" w:rsidRDefault="005F5F7C" w:rsidP="00A06ADD">
            <w:pPr>
              <w:pStyle w:val="11"/>
              <w:rPr>
                <w:rFonts w:ascii="Times New Roman" w:hAnsi="Times New Roman"/>
                <w:sz w:val="24"/>
              </w:rPr>
            </w:pPr>
            <w:r w:rsidRPr="00A06ADD">
              <w:rPr>
                <w:rFonts w:ascii="Times New Roman" w:hAnsi="Times New Roman"/>
                <w:sz w:val="24"/>
              </w:rPr>
              <w:t>Высокий</w:t>
            </w:r>
          </w:p>
        </w:tc>
        <w:tc>
          <w:tcPr>
            <w:tcW w:w="2591" w:type="dxa"/>
            <w:gridSpan w:val="2"/>
          </w:tcPr>
          <w:p w:rsidR="005F5F7C" w:rsidRPr="00A06ADD" w:rsidRDefault="005F5F7C" w:rsidP="00A06ADD">
            <w:pPr>
              <w:pStyle w:val="11"/>
              <w:rPr>
                <w:rFonts w:ascii="Times New Roman" w:hAnsi="Times New Roman"/>
                <w:sz w:val="24"/>
              </w:rPr>
            </w:pPr>
            <w:r w:rsidRPr="00A06ADD">
              <w:rPr>
                <w:rFonts w:ascii="Times New Roman" w:hAnsi="Times New Roman"/>
                <w:sz w:val="24"/>
              </w:rPr>
              <w:t>Средний</w:t>
            </w:r>
          </w:p>
        </w:tc>
        <w:tc>
          <w:tcPr>
            <w:tcW w:w="2589" w:type="dxa"/>
            <w:gridSpan w:val="2"/>
          </w:tcPr>
          <w:p w:rsidR="005F5F7C" w:rsidRPr="00A06ADD" w:rsidRDefault="005F5F7C" w:rsidP="00A06ADD">
            <w:pPr>
              <w:pStyle w:val="11"/>
              <w:rPr>
                <w:rFonts w:ascii="Times New Roman" w:hAnsi="Times New Roman"/>
                <w:sz w:val="24"/>
              </w:rPr>
            </w:pPr>
            <w:r w:rsidRPr="00A06ADD">
              <w:rPr>
                <w:rFonts w:ascii="Times New Roman" w:hAnsi="Times New Roman"/>
                <w:sz w:val="24"/>
              </w:rPr>
              <w:t>Низкий</w:t>
            </w:r>
          </w:p>
        </w:tc>
        <w:tc>
          <w:tcPr>
            <w:tcW w:w="1459" w:type="dxa"/>
            <w:vMerge/>
          </w:tcPr>
          <w:p w:rsidR="005F5F7C" w:rsidRPr="00A06ADD" w:rsidRDefault="005F5F7C" w:rsidP="00A06ADD">
            <w:pPr>
              <w:pStyle w:val="11"/>
              <w:rPr>
                <w:rFonts w:ascii="Times New Roman" w:hAnsi="Times New Roman"/>
                <w:sz w:val="24"/>
              </w:rPr>
            </w:pPr>
          </w:p>
        </w:tc>
      </w:tr>
      <w:tr w:rsidR="005F5F7C" w:rsidRPr="00A06ADD" w:rsidTr="00A06ADD">
        <w:trPr>
          <w:trHeight w:val="148"/>
        </w:trPr>
        <w:tc>
          <w:tcPr>
            <w:tcW w:w="1201" w:type="dxa"/>
            <w:vMerge/>
          </w:tcPr>
          <w:p w:rsidR="005F5F7C" w:rsidRPr="00A06ADD" w:rsidRDefault="005F5F7C" w:rsidP="00A06ADD">
            <w:pPr>
              <w:pStyle w:val="11"/>
              <w:rPr>
                <w:rFonts w:ascii="Times New Roman" w:hAnsi="Times New Roman"/>
                <w:sz w:val="24"/>
              </w:rPr>
            </w:pPr>
          </w:p>
        </w:tc>
        <w:tc>
          <w:tcPr>
            <w:tcW w:w="1367" w:type="dxa"/>
          </w:tcPr>
          <w:p w:rsidR="005F5F7C" w:rsidRPr="00A06ADD" w:rsidRDefault="005F5F7C" w:rsidP="00A06ADD">
            <w:pPr>
              <w:pStyle w:val="11"/>
              <w:rPr>
                <w:rFonts w:ascii="Times New Roman" w:hAnsi="Times New Roman"/>
                <w:sz w:val="24"/>
              </w:rPr>
            </w:pPr>
            <w:r w:rsidRPr="00A06ADD">
              <w:rPr>
                <w:rFonts w:ascii="Times New Roman" w:hAnsi="Times New Roman"/>
                <w:sz w:val="24"/>
              </w:rPr>
              <w:t>Человек</w:t>
            </w:r>
          </w:p>
        </w:tc>
        <w:tc>
          <w:tcPr>
            <w:tcW w:w="1224" w:type="dxa"/>
            <w:shd w:val="clear" w:color="auto" w:fill="E6E6E6"/>
          </w:tcPr>
          <w:p w:rsidR="005F5F7C" w:rsidRPr="00A06ADD" w:rsidRDefault="005F5F7C" w:rsidP="00A06ADD">
            <w:pPr>
              <w:pStyle w:val="11"/>
              <w:rPr>
                <w:rFonts w:ascii="Times New Roman" w:hAnsi="Times New Roman"/>
                <w:sz w:val="24"/>
              </w:rPr>
            </w:pPr>
            <w:r w:rsidRPr="00A06ADD">
              <w:rPr>
                <w:rFonts w:ascii="Times New Roman" w:hAnsi="Times New Roman"/>
                <w:sz w:val="24"/>
              </w:rPr>
              <w:t>%</w:t>
            </w:r>
          </w:p>
        </w:tc>
        <w:tc>
          <w:tcPr>
            <w:tcW w:w="1366" w:type="dxa"/>
          </w:tcPr>
          <w:p w:rsidR="005F5F7C" w:rsidRPr="00A06ADD" w:rsidRDefault="005F5F7C" w:rsidP="00A06ADD">
            <w:pPr>
              <w:pStyle w:val="11"/>
              <w:rPr>
                <w:rFonts w:ascii="Times New Roman" w:hAnsi="Times New Roman"/>
                <w:sz w:val="24"/>
              </w:rPr>
            </w:pPr>
            <w:r w:rsidRPr="00A06ADD">
              <w:rPr>
                <w:rFonts w:ascii="Times New Roman" w:hAnsi="Times New Roman"/>
                <w:sz w:val="24"/>
              </w:rPr>
              <w:t>Человек</w:t>
            </w:r>
          </w:p>
        </w:tc>
        <w:tc>
          <w:tcPr>
            <w:tcW w:w="1224" w:type="dxa"/>
            <w:shd w:val="clear" w:color="auto" w:fill="E6E6E6"/>
          </w:tcPr>
          <w:p w:rsidR="005F5F7C" w:rsidRPr="00A06ADD" w:rsidRDefault="005F5F7C" w:rsidP="00A06ADD">
            <w:pPr>
              <w:pStyle w:val="11"/>
              <w:rPr>
                <w:rFonts w:ascii="Times New Roman" w:hAnsi="Times New Roman"/>
                <w:sz w:val="24"/>
              </w:rPr>
            </w:pPr>
            <w:r w:rsidRPr="00A06ADD">
              <w:rPr>
                <w:rFonts w:ascii="Times New Roman" w:hAnsi="Times New Roman"/>
                <w:sz w:val="24"/>
              </w:rPr>
              <w:t>%</w:t>
            </w:r>
          </w:p>
        </w:tc>
        <w:tc>
          <w:tcPr>
            <w:tcW w:w="1366" w:type="dxa"/>
          </w:tcPr>
          <w:p w:rsidR="005F5F7C" w:rsidRPr="00A06ADD" w:rsidRDefault="005F5F7C" w:rsidP="00A06ADD">
            <w:pPr>
              <w:pStyle w:val="11"/>
              <w:rPr>
                <w:rFonts w:ascii="Times New Roman" w:hAnsi="Times New Roman"/>
                <w:sz w:val="24"/>
              </w:rPr>
            </w:pPr>
            <w:r w:rsidRPr="00A06ADD">
              <w:rPr>
                <w:rFonts w:ascii="Times New Roman" w:hAnsi="Times New Roman"/>
                <w:sz w:val="24"/>
              </w:rPr>
              <w:t>Человек</w:t>
            </w:r>
          </w:p>
        </w:tc>
        <w:tc>
          <w:tcPr>
            <w:tcW w:w="1222" w:type="dxa"/>
            <w:shd w:val="clear" w:color="auto" w:fill="E6E6E6"/>
          </w:tcPr>
          <w:p w:rsidR="005F5F7C" w:rsidRPr="00A06ADD" w:rsidRDefault="005F5F7C" w:rsidP="00A06ADD">
            <w:pPr>
              <w:pStyle w:val="11"/>
              <w:rPr>
                <w:rFonts w:ascii="Times New Roman" w:hAnsi="Times New Roman"/>
                <w:sz w:val="24"/>
              </w:rPr>
            </w:pPr>
            <w:r w:rsidRPr="00A06ADD">
              <w:rPr>
                <w:rFonts w:ascii="Times New Roman" w:hAnsi="Times New Roman"/>
                <w:sz w:val="24"/>
              </w:rPr>
              <w:t>%</w:t>
            </w:r>
          </w:p>
        </w:tc>
        <w:tc>
          <w:tcPr>
            <w:tcW w:w="1459" w:type="dxa"/>
            <w:vMerge/>
          </w:tcPr>
          <w:p w:rsidR="005F5F7C" w:rsidRPr="00A06ADD" w:rsidRDefault="005F5F7C" w:rsidP="00A06ADD">
            <w:pPr>
              <w:pStyle w:val="11"/>
              <w:rPr>
                <w:rFonts w:ascii="Times New Roman" w:hAnsi="Times New Roman"/>
                <w:sz w:val="24"/>
              </w:rPr>
            </w:pPr>
          </w:p>
        </w:tc>
      </w:tr>
      <w:tr w:rsidR="005F5F7C" w:rsidRPr="00A06ADD" w:rsidTr="00A06ADD">
        <w:trPr>
          <w:trHeight w:val="233"/>
        </w:trPr>
        <w:tc>
          <w:tcPr>
            <w:tcW w:w="1201" w:type="dxa"/>
          </w:tcPr>
          <w:p w:rsidR="005F5F7C" w:rsidRPr="00A06ADD" w:rsidRDefault="005F5F7C" w:rsidP="00A06ADD">
            <w:pPr>
              <w:pStyle w:val="11"/>
              <w:rPr>
                <w:rFonts w:ascii="Times New Roman" w:hAnsi="Times New Roman"/>
                <w:sz w:val="24"/>
              </w:rPr>
            </w:pPr>
            <w:r w:rsidRPr="00A06ADD">
              <w:rPr>
                <w:rFonts w:ascii="Times New Roman" w:hAnsi="Times New Roman"/>
                <w:sz w:val="24"/>
              </w:rPr>
              <w:t>5 «а»</w:t>
            </w:r>
          </w:p>
        </w:tc>
        <w:tc>
          <w:tcPr>
            <w:tcW w:w="1367" w:type="dxa"/>
          </w:tcPr>
          <w:p w:rsidR="005F5F7C" w:rsidRPr="00A06ADD" w:rsidRDefault="005F5F7C" w:rsidP="00A06ADD">
            <w:pPr>
              <w:pStyle w:val="11"/>
              <w:rPr>
                <w:rFonts w:ascii="Times New Roman" w:hAnsi="Times New Roman"/>
                <w:sz w:val="24"/>
              </w:rPr>
            </w:pPr>
            <w:r w:rsidRPr="00A06ADD">
              <w:rPr>
                <w:rFonts w:ascii="Times New Roman" w:hAnsi="Times New Roman"/>
                <w:sz w:val="24"/>
              </w:rPr>
              <w:t>7</w:t>
            </w:r>
          </w:p>
        </w:tc>
        <w:tc>
          <w:tcPr>
            <w:tcW w:w="1224" w:type="dxa"/>
            <w:shd w:val="clear" w:color="auto" w:fill="E6E6E6"/>
          </w:tcPr>
          <w:p w:rsidR="005F5F7C" w:rsidRPr="00A06ADD" w:rsidRDefault="005F5F7C" w:rsidP="00A06ADD">
            <w:pPr>
              <w:pStyle w:val="11"/>
              <w:rPr>
                <w:rFonts w:ascii="Times New Roman" w:hAnsi="Times New Roman"/>
                <w:sz w:val="24"/>
              </w:rPr>
            </w:pPr>
            <w:r w:rsidRPr="00A06ADD">
              <w:rPr>
                <w:rFonts w:ascii="Times New Roman" w:hAnsi="Times New Roman"/>
                <w:sz w:val="24"/>
              </w:rPr>
              <w:t>44</w:t>
            </w:r>
          </w:p>
        </w:tc>
        <w:tc>
          <w:tcPr>
            <w:tcW w:w="1366" w:type="dxa"/>
          </w:tcPr>
          <w:p w:rsidR="005F5F7C" w:rsidRPr="00A06ADD" w:rsidRDefault="005F5F7C" w:rsidP="00A06ADD">
            <w:pPr>
              <w:pStyle w:val="11"/>
              <w:rPr>
                <w:rFonts w:ascii="Times New Roman" w:hAnsi="Times New Roman"/>
                <w:sz w:val="24"/>
              </w:rPr>
            </w:pPr>
            <w:r w:rsidRPr="00A06ADD">
              <w:rPr>
                <w:rFonts w:ascii="Times New Roman" w:hAnsi="Times New Roman"/>
                <w:sz w:val="24"/>
              </w:rPr>
              <w:t>9</w:t>
            </w:r>
          </w:p>
        </w:tc>
        <w:tc>
          <w:tcPr>
            <w:tcW w:w="1224" w:type="dxa"/>
            <w:shd w:val="clear" w:color="auto" w:fill="E6E6E6"/>
          </w:tcPr>
          <w:p w:rsidR="005F5F7C" w:rsidRPr="00A06ADD" w:rsidRDefault="005F5F7C" w:rsidP="00A06ADD">
            <w:pPr>
              <w:pStyle w:val="11"/>
              <w:rPr>
                <w:rFonts w:ascii="Times New Roman" w:hAnsi="Times New Roman"/>
                <w:sz w:val="24"/>
              </w:rPr>
            </w:pPr>
            <w:r w:rsidRPr="00A06ADD">
              <w:rPr>
                <w:rFonts w:ascii="Times New Roman" w:hAnsi="Times New Roman"/>
                <w:sz w:val="24"/>
              </w:rPr>
              <w:t>56</w:t>
            </w:r>
          </w:p>
        </w:tc>
        <w:tc>
          <w:tcPr>
            <w:tcW w:w="1366" w:type="dxa"/>
          </w:tcPr>
          <w:p w:rsidR="005F5F7C" w:rsidRPr="00A06ADD" w:rsidRDefault="005F5F7C" w:rsidP="00A06ADD">
            <w:pPr>
              <w:pStyle w:val="11"/>
              <w:rPr>
                <w:rFonts w:ascii="Times New Roman" w:hAnsi="Times New Roman"/>
                <w:sz w:val="24"/>
              </w:rPr>
            </w:pPr>
            <w:r w:rsidRPr="00A06ADD">
              <w:rPr>
                <w:rFonts w:ascii="Times New Roman" w:hAnsi="Times New Roman"/>
                <w:sz w:val="24"/>
              </w:rPr>
              <w:t>0</w:t>
            </w:r>
          </w:p>
        </w:tc>
        <w:tc>
          <w:tcPr>
            <w:tcW w:w="1222" w:type="dxa"/>
            <w:shd w:val="clear" w:color="auto" w:fill="E6E6E6"/>
          </w:tcPr>
          <w:p w:rsidR="005F5F7C" w:rsidRPr="00A06ADD" w:rsidRDefault="005F5F7C" w:rsidP="00A06ADD">
            <w:pPr>
              <w:pStyle w:val="11"/>
              <w:rPr>
                <w:rFonts w:ascii="Times New Roman" w:hAnsi="Times New Roman"/>
                <w:sz w:val="24"/>
              </w:rPr>
            </w:pPr>
            <w:r w:rsidRPr="00A06ADD">
              <w:rPr>
                <w:rFonts w:ascii="Times New Roman" w:hAnsi="Times New Roman"/>
                <w:sz w:val="24"/>
              </w:rPr>
              <w:t>0</w:t>
            </w:r>
          </w:p>
        </w:tc>
        <w:tc>
          <w:tcPr>
            <w:tcW w:w="1459" w:type="dxa"/>
          </w:tcPr>
          <w:p w:rsidR="005F5F7C" w:rsidRPr="00A06ADD" w:rsidRDefault="005F5F7C" w:rsidP="00A06ADD">
            <w:pPr>
              <w:pStyle w:val="11"/>
              <w:rPr>
                <w:rFonts w:ascii="Times New Roman" w:hAnsi="Times New Roman"/>
                <w:sz w:val="24"/>
              </w:rPr>
            </w:pPr>
            <w:r w:rsidRPr="00A06ADD">
              <w:rPr>
                <w:rFonts w:ascii="Times New Roman" w:hAnsi="Times New Roman"/>
                <w:sz w:val="24"/>
              </w:rPr>
              <w:t xml:space="preserve">Средний </w:t>
            </w:r>
          </w:p>
        </w:tc>
      </w:tr>
      <w:tr w:rsidR="005F5F7C" w:rsidRPr="00A06ADD" w:rsidTr="00A06ADD">
        <w:trPr>
          <w:trHeight w:val="233"/>
        </w:trPr>
        <w:tc>
          <w:tcPr>
            <w:tcW w:w="1201" w:type="dxa"/>
          </w:tcPr>
          <w:p w:rsidR="005F5F7C" w:rsidRPr="00A06ADD" w:rsidRDefault="005F5F7C" w:rsidP="00A06ADD">
            <w:pPr>
              <w:pStyle w:val="11"/>
              <w:rPr>
                <w:rFonts w:ascii="Times New Roman" w:hAnsi="Times New Roman"/>
                <w:sz w:val="24"/>
              </w:rPr>
            </w:pPr>
            <w:r w:rsidRPr="00A06ADD">
              <w:rPr>
                <w:rFonts w:ascii="Times New Roman" w:hAnsi="Times New Roman"/>
                <w:sz w:val="24"/>
              </w:rPr>
              <w:t>5 «б»</w:t>
            </w:r>
          </w:p>
        </w:tc>
        <w:tc>
          <w:tcPr>
            <w:tcW w:w="1367" w:type="dxa"/>
          </w:tcPr>
          <w:p w:rsidR="005F5F7C" w:rsidRPr="00A06ADD" w:rsidRDefault="005F5F7C" w:rsidP="00A06ADD">
            <w:pPr>
              <w:pStyle w:val="11"/>
              <w:rPr>
                <w:rFonts w:ascii="Times New Roman" w:hAnsi="Times New Roman"/>
                <w:sz w:val="24"/>
              </w:rPr>
            </w:pPr>
            <w:r w:rsidRPr="00A06ADD">
              <w:rPr>
                <w:rFonts w:ascii="Times New Roman" w:hAnsi="Times New Roman"/>
                <w:sz w:val="24"/>
              </w:rPr>
              <w:t>5</w:t>
            </w:r>
          </w:p>
        </w:tc>
        <w:tc>
          <w:tcPr>
            <w:tcW w:w="1224" w:type="dxa"/>
            <w:shd w:val="clear" w:color="auto" w:fill="E6E6E6"/>
          </w:tcPr>
          <w:p w:rsidR="005F5F7C" w:rsidRPr="00A06ADD" w:rsidRDefault="005F5F7C" w:rsidP="00A06ADD">
            <w:pPr>
              <w:pStyle w:val="11"/>
              <w:rPr>
                <w:rFonts w:ascii="Times New Roman" w:hAnsi="Times New Roman"/>
                <w:sz w:val="24"/>
              </w:rPr>
            </w:pPr>
            <w:r w:rsidRPr="00A06ADD">
              <w:rPr>
                <w:rFonts w:ascii="Times New Roman" w:hAnsi="Times New Roman"/>
                <w:sz w:val="24"/>
              </w:rPr>
              <w:t>32</w:t>
            </w:r>
          </w:p>
        </w:tc>
        <w:tc>
          <w:tcPr>
            <w:tcW w:w="1366" w:type="dxa"/>
          </w:tcPr>
          <w:p w:rsidR="005F5F7C" w:rsidRPr="00A06ADD" w:rsidRDefault="005F5F7C" w:rsidP="00A06ADD">
            <w:pPr>
              <w:pStyle w:val="11"/>
              <w:rPr>
                <w:rFonts w:ascii="Times New Roman" w:hAnsi="Times New Roman"/>
                <w:sz w:val="24"/>
              </w:rPr>
            </w:pPr>
            <w:r w:rsidRPr="00A06ADD">
              <w:rPr>
                <w:rFonts w:ascii="Times New Roman" w:hAnsi="Times New Roman"/>
                <w:sz w:val="24"/>
              </w:rPr>
              <w:t>11</w:t>
            </w:r>
          </w:p>
        </w:tc>
        <w:tc>
          <w:tcPr>
            <w:tcW w:w="1224" w:type="dxa"/>
            <w:shd w:val="clear" w:color="auto" w:fill="E6E6E6"/>
          </w:tcPr>
          <w:p w:rsidR="005F5F7C" w:rsidRPr="00A06ADD" w:rsidRDefault="005F5F7C" w:rsidP="00A06ADD">
            <w:pPr>
              <w:pStyle w:val="11"/>
              <w:rPr>
                <w:rFonts w:ascii="Times New Roman" w:hAnsi="Times New Roman"/>
                <w:sz w:val="24"/>
              </w:rPr>
            </w:pPr>
            <w:r w:rsidRPr="00A06ADD">
              <w:rPr>
                <w:rFonts w:ascii="Times New Roman" w:hAnsi="Times New Roman"/>
                <w:sz w:val="24"/>
              </w:rPr>
              <w:t>69</w:t>
            </w:r>
          </w:p>
        </w:tc>
        <w:tc>
          <w:tcPr>
            <w:tcW w:w="1366" w:type="dxa"/>
          </w:tcPr>
          <w:p w:rsidR="005F5F7C" w:rsidRPr="00A06ADD" w:rsidRDefault="005F5F7C" w:rsidP="00A06ADD">
            <w:pPr>
              <w:pStyle w:val="11"/>
              <w:rPr>
                <w:rFonts w:ascii="Times New Roman" w:hAnsi="Times New Roman"/>
                <w:sz w:val="24"/>
              </w:rPr>
            </w:pPr>
            <w:r w:rsidRPr="00A06ADD">
              <w:rPr>
                <w:rFonts w:ascii="Times New Roman" w:hAnsi="Times New Roman"/>
                <w:sz w:val="24"/>
              </w:rPr>
              <w:t>0</w:t>
            </w:r>
          </w:p>
        </w:tc>
        <w:tc>
          <w:tcPr>
            <w:tcW w:w="1222" w:type="dxa"/>
            <w:shd w:val="clear" w:color="auto" w:fill="E6E6E6"/>
          </w:tcPr>
          <w:p w:rsidR="005F5F7C" w:rsidRPr="00A06ADD" w:rsidRDefault="005F5F7C" w:rsidP="00A06ADD">
            <w:pPr>
              <w:pStyle w:val="11"/>
              <w:rPr>
                <w:rFonts w:ascii="Times New Roman" w:hAnsi="Times New Roman"/>
                <w:sz w:val="24"/>
              </w:rPr>
            </w:pPr>
            <w:r w:rsidRPr="00A06ADD">
              <w:rPr>
                <w:rFonts w:ascii="Times New Roman" w:hAnsi="Times New Roman"/>
                <w:sz w:val="24"/>
              </w:rPr>
              <w:t>0</w:t>
            </w:r>
          </w:p>
        </w:tc>
        <w:tc>
          <w:tcPr>
            <w:tcW w:w="1459" w:type="dxa"/>
          </w:tcPr>
          <w:p w:rsidR="005F5F7C" w:rsidRPr="00A06ADD" w:rsidRDefault="005F5F7C" w:rsidP="00A06ADD">
            <w:pPr>
              <w:pStyle w:val="11"/>
              <w:rPr>
                <w:rFonts w:ascii="Times New Roman" w:hAnsi="Times New Roman"/>
                <w:sz w:val="24"/>
              </w:rPr>
            </w:pPr>
            <w:r w:rsidRPr="00A06ADD">
              <w:rPr>
                <w:rFonts w:ascii="Times New Roman" w:hAnsi="Times New Roman"/>
                <w:sz w:val="24"/>
              </w:rPr>
              <w:t>Средний</w:t>
            </w:r>
          </w:p>
        </w:tc>
      </w:tr>
      <w:tr w:rsidR="005F5F7C" w:rsidRPr="00A06ADD" w:rsidTr="00A06ADD">
        <w:trPr>
          <w:trHeight w:val="233"/>
        </w:trPr>
        <w:tc>
          <w:tcPr>
            <w:tcW w:w="1201" w:type="dxa"/>
            <w:shd w:val="clear" w:color="auto" w:fill="E6E6E6"/>
          </w:tcPr>
          <w:p w:rsidR="005F5F7C" w:rsidRPr="00A06ADD" w:rsidRDefault="005F5F7C" w:rsidP="00A06ADD">
            <w:pPr>
              <w:pStyle w:val="11"/>
              <w:rPr>
                <w:rFonts w:ascii="Times New Roman" w:hAnsi="Times New Roman"/>
                <w:sz w:val="24"/>
              </w:rPr>
            </w:pPr>
            <w:r w:rsidRPr="00A06ADD">
              <w:rPr>
                <w:rFonts w:ascii="Times New Roman" w:hAnsi="Times New Roman"/>
                <w:sz w:val="24"/>
              </w:rPr>
              <w:t xml:space="preserve">Общее </w:t>
            </w:r>
          </w:p>
        </w:tc>
        <w:tc>
          <w:tcPr>
            <w:tcW w:w="1367" w:type="dxa"/>
            <w:shd w:val="clear" w:color="auto" w:fill="E6E6E6"/>
          </w:tcPr>
          <w:p w:rsidR="005F5F7C" w:rsidRPr="00A06ADD" w:rsidRDefault="005F5F7C" w:rsidP="00A06ADD">
            <w:pPr>
              <w:pStyle w:val="11"/>
              <w:rPr>
                <w:rFonts w:ascii="Times New Roman" w:hAnsi="Times New Roman"/>
                <w:sz w:val="24"/>
              </w:rPr>
            </w:pPr>
            <w:r w:rsidRPr="00A06ADD">
              <w:rPr>
                <w:rFonts w:ascii="Times New Roman" w:hAnsi="Times New Roman"/>
                <w:sz w:val="24"/>
              </w:rPr>
              <w:t>12</w:t>
            </w:r>
          </w:p>
        </w:tc>
        <w:tc>
          <w:tcPr>
            <w:tcW w:w="1224" w:type="dxa"/>
            <w:shd w:val="clear" w:color="auto" w:fill="E6E6E6"/>
          </w:tcPr>
          <w:p w:rsidR="005F5F7C" w:rsidRPr="00A06ADD" w:rsidRDefault="005F5F7C" w:rsidP="00A06ADD">
            <w:pPr>
              <w:pStyle w:val="11"/>
              <w:rPr>
                <w:rFonts w:ascii="Times New Roman" w:hAnsi="Times New Roman"/>
                <w:sz w:val="24"/>
              </w:rPr>
            </w:pPr>
            <w:r w:rsidRPr="00A06ADD">
              <w:rPr>
                <w:rFonts w:ascii="Times New Roman" w:hAnsi="Times New Roman"/>
                <w:sz w:val="24"/>
              </w:rPr>
              <w:t>38</w:t>
            </w:r>
          </w:p>
        </w:tc>
        <w:tc>
          <w:tcPr>
            <w:tcW w:w="1366" w:type="dxa"/>
            <w:shd w:val="clear" w:color="auto" w:fill="E6E6E6"/>
          </w:tcPr>
          <w:p w:rsidR="005F5F7C" w:rsidRPr="00A06ADD" w:rsidRDefault="005F5F7C" w:rsidP="00A06ADD">
            <w:pPr>
              <w:pStyle w:val="11"/>
              <w:rPr>
                <w:rFonts w:ascii="Times New Roman" w:hAnsi="Times New Roman"/>
                <w:sz w:val="24"/>
              </w:rPr>
            </w:pPr>
            <w:r w:rsidRPr="00A06ADD">
              <w:rPr>
                <w:rFonts w:ascii="Times New Roman" w:hAnsi="Times New Roman"/>
                <w:sz w:val="24"/>
              </w:rPr>
              <w:t>20</w:t>
            </w:r>
          </w:p>
        </w:tc>
        <w:tc>
          <w:tcPr>
            <w:tcW w:w="1224" w:type="dxa"/>
            <w:shd w:val="clear" w:color="auto" w:fill="E6E6E6"/>
          </w:tcPr>
          <w:p w:rsidR="005F5F7C" w:rsidRPr="00A06ADD" w:rsidRDefault="005F5F7C" w:rsidP="00A06ADD">
            <w:pPr>
              <w:pStyle w:val="11"/>
              <w:rPr>
                <w:rFonts w:ascii="Times New Roman" w:hAnsi="Times New Roman"/>
                <w:sz w:val="24"/>
              </w:rPr>
            </w:pPr>
            <w:r w:rsidRPr="00A06ADD">
              <w:rPr>
                <w:rFonts w:ascii="Times New Roman" w:hAnsi="Times New Roman"/>
                <w:sz w:val="24"/>
              </w:rPr>
              <w:t>62</w:t>
            </w:r>
          </w:p>
        </w:tc>
        <w:tc>
          <w:tcPr>
            <w:tcW w:w="1366" w:type="dxa"/>
            <w:shd w:val="clear" w:color="auto" w:fill="E6E6E6"/>
          </w:tcPr>
          <w:p w:rsidR="005F5F7C" w:rsidRPr="00A06ADD" w:rsidRDefault="005F5F7C" w:rsidP="00A06ADD">
            <w:pPr>
              <w:pStyle w:val="11"/>
              <w:rPr>
                <w:rFonts w:ascii="Times New Roman" w:hAnsi="Times New Roman"/>
                <w:sz w:val="24"/>
              </w:rPr>
            </w:pPr>
            <w:r w:rsidRPr="00A06ADD">
              <w:rPr>
                <w:rFonts w:ascii="Times New Roman" w:hAnsi="Times New Roman"/>
                <w:sz w:val="24"/>
              </w:rPr>
              <w:t>0</w:t>
            </w:r>
          </w:p>
        </w:tc>
        <w:tc>
          <w:tcPr>
            <w:tcW w:w="1222" w:type="dxa"/>
            <w:shd w:val="clear" w:color="auto" w:fill="E6E6E6"/>
          </w:tcPr>
          <w:p w:rsidR="005F5F7C" w:rsidRPr="00A06ADD" w:rsidRDefault="005F5F7C" w:rsidP="00A06ADD">
            <w:pPr>
              <w:pStyle w:val="11"/>
              <w:rPr>
                <w:rFonts w:ascii="Times New Roman" w:hAnsi="Times New Roman"/>
                <w:sz w:val="24"/>
              </w:rPr>
            </w:pPr>
            <w:r w:rsidRPr="00A06ADD">
              <w:rPr>
                <w:rFonts w:ascii="Times New Roman" w:hAnsi="Times New Roman"/>
                <w:sz w:val="24"/>
              </w:rPr>
              <w:t>0</w:t>
            </w:r>
          </w:p>
        </w:tc>
        <w:tc>
          <w:tcPr>
            <w:tcW w:w="1459" w:type="dxa"/>
            <w:shd w:val="clear" w:color="auto" w:fill="E6E6E6"/>
          </w:tcPr>
          <w:p w:rsidR="005F5F7C" w:rsidRPr="00A06ADD" w:rsidRDefault="005F5F7C" w:rsidP="00A06ADD">
            <w:pPr>
              <w:pStyle w:val="11"/>
              <w:rPr>
                <w:rFonts w:ascii="Times New Roman" w:hAnsi="Times New Roman"/>
                <w:sz w:val="24"/>
              </w:rPr>
            </w:pPr>
            <w:r w:rsidRPr="00A06ADD">
              <w:rPr>
                <w:rFonts w:ascii="Times New Roman" w:hAnsi="Times New Roman"/>
                <w:sz w:val="24"/>
              </w:rPr>
              <w:t>Средний</w:t>
            </w:r>
          </w:p>
        </w:tc>
      </w:tr>
    </w:tbl>
    <w:p w:rsidR="005F5F7C" w:rsidRPr="005F5F7C" w:rsidRDefault="005F5F7C" w:rsidP="005F5F7C">
      <w:pPr>
        <w:ind w:firstLine="708"/>
        <w:jc w:val="both"/>
        <w:rPr>
          <w:sz w:val="24"/>
        </w:rPr>
      </w:pPr>
      <w:r w:rsidRPr="005F5F7C">
        <w:rPr>
          <w:sz w:val="24"/>
        </w:rPr>
        <w:t>Удовлетворенность работой школы учащимися находится на среднем уровне.</w:t>
      </w:r>
    </w:p>
    <w:p w:rsidR="005F5F7C" w:rsidRDefault="005F5F7C" w:rsidP="005F5F7C">
      <w:pPr>
        <w:ind w:firstLine="708"/>
        <w:jc w:val="center"/>
        <w:rPr>
          <w:b/>
          <w:sz w:val="24"/>
        </w:rPr>
      </w:pPr>
    </w:p>
    <w:p w:rsidR="005F5F7C" w:rsidRPr="00F73E9E" w:rsidRDefault="005F5F7C" w:rsidP="005F5F7C">
      <w:pPr>
        <w:ind w:firstLine="708"/>
        <w:jc w:val="center"/>
        <w:rPr>
          <w:b/>
        </w:rPr>
      </w:pPr>
      <w:r w:rsidRPr="005F5F7C">
        <w:rPr>
          <w:b/>
          <w:sz w:val="24"/>
        </w:rPr>
        <w:t xml:space="preserve">Мониторинг удовлетворенности учащихся 5-х классов разных лет </w:t>
      </w:r>
    </w:p>
    <w:tbl>
      <w:tblPr>
        <w:tblW w:w="1051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2"/>
        <w:gridCol w:w="1346"/>
        <w:gridCol w:w="1155"/>
        <w:gridCol w:w="1345"/>
        <w:gridCol w:w="1154"/>
        <w:gridCol w:w="1345"/>
        <w:gridCol w:w="1144"/>
        <w:gridCol w:w="1452"/>
      </w:tblGrid>
      <w:tr w:rsidR="005F5F7C" w:rsidRPr="005F5F7C" w:rsidTr="00A06ADD">
        <w:trPr>
          <w:trHeight w:val="546"/>
        </w:trPr>
        <w:tc>
          <w:tcPr>
            <w:tcW w:w="1572" w:type="dxa"/>
            <w:vMerge w:val="restart"/>
            <w:vAlign w:val="center"/>
          </w:tcPr>
          <w:p w:rsidR="005F5F7C" w:rsidRPr="005F5F7C" w:rsidRDefault="005F5F7C" w:rsidP="00BB0CD0">
            <w:pPr>
              <w:jc w:val="center"/>
              <w:rPr>
                <w:b/>
                <w:sz w:val="24"/>
              </w:rPr>
            </w:pPr>
            <w:r w:rsidRPr="005F5F7C">
              <w:rPr>
                <w:b/>
                <w:sz w:val="24"/>
              </w:rPr>
              <w:t xml:space="preserve"> Учебный год</w:t>
            </w:r>
          </w:p>
        </w:tc>
        <w:tc>
          <w:tcPr>
            <w:tcW w:w="7489" w:type="dxa"/>
            <w:gridSpan w:val="6"/>
            <w:vAlign w:val="center"/>
          </w:tcPr>
          <w:p w:rsidR="005F5F7C" w:rsidRPr="005F5F7C" w:rsidRDefault="005F5F7C" w:rsidP="00BB0CD0">
            <w:pPr>
              <w:jc w:val="center"/>
              <w:rPr>
                <w:b/>
                <w:sz w:val="24"/>
              </w:rPr>
            </w:pPr>
            <w:r w:rsidRPr="005F5F7C">
              <w:rPr>
                <w:b/>
                <w:sz w:val="24"/>
              </w:rPr>
              <w:t>Уровни удовлетворенности  5-классников разных лет</w:t>
            </w:r>
          </w:p>
        </w:tc>
        <w:tc>
          <w:tcPr>
            <w:tcW w:w="1452" w:type="dxa"/>
            <w:vMerge w:val="restart"/>
            <w:vAlign w:val="center"/>
          </w:tcPr>
          <w:p w:rsidR="005F5F7C" w:rsidRPr="005F5F7C" w:rsidRDefault="005F5F7C" w:rsidP="00BB0CD0">
            <w:pPr>
              <w:jc w:val="center"/>
              <w:rPr>
                <w:b/>
                <w:sz w:val="24"/>
              </w:rPr>
            </w:pPr>
            <w:r w:rsidRPr="005F5F7C">
              <w:rPr>
                <w:b/>
                <w:sz w:val="24"/>
              </w:rPr>
              <w:t>Уровень по классу</w:t>
            </w:r>
          </w:p>
        </w:tc>
      </w:tr>
      <w:tr w:rsidR="005F5F7C" w:rsidRPr="005F5F7C" w:rsidTr="00A06ADD">
        <w:trPr>
          <w:trHeight w:val="336"/>
        </w:trPr>
        <w:tc>
          <w:tcPr>
            <w:tcW w:w="1572" w:type="dxa"/>
            <w:vMerge/>
          </w:tcPr>
          <w:p w:rsidR="005F5F7C" w:rsidRPr="005F5F7C" w:rsidRDefault="005F5F7C" w:rsidP="00BB0CD0">
            <w:pPr>
              <w:jc w:val="both"/>
              <w:rPr>
                <w:b/>
                <w:sz w:val="24"/>
              </w:rPr>
            </w:pPr>
          </w:p>
        </w:tc>
        <w:tc>
          <w:tcPr>
            <w:tcW w:w="2501" w:type="dxa"/>
            <w:gridSpan w:val="2"/>
          </w:tcPr>
          <w:p w:rsidR="005F5F7C" w:rsidRPr="005F5F7C" w:rsidRDefault="005F5F7C" w:rsidP="00BB0CD0">
            <w:pPr>
              <w:jc w:val="center"/>
              <w:rPr>
                <w:b/>
                <w:sz w:val="24"/>
              </w:rPr>
            </w:pPr>
            <w:r w:rsidRPr="005F5F7C">
              <w:rPr>
                <w:b/>
                <w:sz w:val="24"/>
              </w:rPr>
              <w:t>Высокий</w:t>
            </w:r>
          </w:p>
        </w:tc>
        <w:tc>
          <w:tcPr>
            <w:tcW w:w="2499" w:type="dxa"/>
            <w:gridSpan w:val="2"/>
          </w:tcPr>
          <w:p w:rsidR="005F5F7C" w:rsidRPr="005F5F7C" w:rsidRDefault="005F5F7C" w:rsidP="00BB0CD0">
            <w:pPr>
              <w:jc w:val="center"/>
              <w:rPr>
                <w:b/>
                <w:sz w:val="24"/>
              </w:rPr>
            </w:pPr>
            <w:r w:rsidRPr="005F5F7C">
              <w:rPr>
                <w:b/>
                <w:sz w:val="24"/>
              </w:rPr>
              <w:t>Средний</w:t>
            </w:r>
          </w:p>
        </w:tc>
        <w:tc>
          <w:tcPr>
            <w:tcW w:w="2489" w:type="dxa"/>
            <w:gridSpan w:val="2"/>
          </w:tcPr>
          <w:p w:rsidR="005F5F7C" w:rsidRPr="005F5F7C" w:rsidRDefault="005F5F7C" w:rsidP="00BB0CD0">
            <w:pPr>
              <w:jc w:val="center"/>
              <w:rPr>
                <w:b/>
                <w:sz w:val="24"/>
              </w:rPr>
            </w:pPr>
            <w:r w:rsidRPr="005F5F7C">
              <w:rPr>
                <w:b/>
                <w:sz w:val="24"/>
              </w:rPr>
              <w:t>Низкий</w:t>
            </w:r>
          </w:p>
        </w:tc>
        <w:tc>
          <w:tcPr>
            <w:tcW w:w="1452" w:type="dxa"/>
            <w:vMerge/>
          </w:tcPr>
          <w:p w:rsidR="005F5F7C" w:rsidRPr="005F5F7C" w:rsidRDefault="005F5F7C" w:rsidP="00BB0CD0">
            <w:pPr>
              <w:jc w:val="both"/>
              <w:rPr>
                <w:sz w:val="24"/>
              </w:rPr>
            </w:pPr>
          </w:p>
        </w:tc>
      </w:tr>
      <w:tr w:rsidR="005F5F7C" w:rsidRPr="005F5F7C" w:rsidTr="00A06ADD">
        <w:trPr>
          <w:trHeight w:val="168"/>
        </w:trPr>
        <w:tc>
          <w:tcPr>
            <w:tcW w:w="1572" w:type="dxa"/>
            <w:vMerge/>
          </w:tcPr>
          <w:p w:rsidR="005F5F7C" w:rsidRPr="005F5F7C" w:rsidRDefault="005F5F7C" w:rsidP="00BB0CD0">
            <w:pPr>
              <w:jc w:val="both"/>
              <w:rPr>
                <w:b/>
                <w:sz w:val="24"/>
              </w:rPr>
            </w:pPr>
          </w:p>
        </w:tc>
        <w:tc>
          <w:tcPr>
            <w:tcW w:w="1346" w:type="dxa"/>
          </w:tcPr>
          <w:p w:rsidR="005F5F7C" w:rsidRPr="005F5F7C" w:rsidRDefault="005F5F7C" w:rsidP="00BB0CD0">
            <w:pPr>
              <w:jc w:val="center"/>
              <w:rPr>
                <w:sz w:val="24"/>
              </w:rPr>
            </w:pPr>
            <w:r w:rsidRPr="005F5F7C">
              <w:rPr>
                <w:sz w:val="24"/>
              </w:rPr>
              <w:t>Человек</w:t>
            </w:r>
          </w:p>
        </w:tc>
        <w:tc>
          <w:tcPr>
            <w:tcW w:w="1154" w:type="dxa"/>
            <w:shd w:val="clear" w:color="auto" w:fill="E6E6E6"/>
          </w:tcPr>
          <w:p w:rsidR="005F5F7C" w:rsidRPr="005F5F7C" w:rsidRDefault="005F5F7C" w:rsidP="00BB0CD0">
            <w:pPr>
              <w:jc w:val="center"/>
              <w:rPr>
                <w:sz w:val="24"/>
              </w:rPr>
            </w:pPr>
            <w:r w:rsidRPr="005F5F7C">
              <w:rPr>
                <w:sz w:val="24"/>
              </w:rPr>
              <w:t>%</w:t>
            </w:r>
          </w:p>
        </w:tc>
        <w:tc>
          <w:tcPr>
            <w:tcW w:w="1345" w:type="dxa"/>
          </w:tcPr>
          <w:p w:rsidR="005F5F7C" w:rsidRPr="005F5F7C" w:rsidRDefault="005F5F7C" w:rsidP="00BB0CD0">
            <w:pPr>
              <w:jc w:val="center"/>
              <w:rPr>
                <w:sz w:val="24"/>
              </w:rPr>
            </w:pPr>
            <w:r w:rsidRPr="005F5F7C">
              <w:rPr>
                <w:sz w:val="24"/>
              </w:rPr>
              <w:t>Человек</w:t>
            </w:r>
          </w:p>
        </w:tc>
        <w:tc>
          <w:tcPr>
            <w:tcW w:w="1153" w:type="dxa"/>
            <w:shd w:val="clear" w:color="auto" w:fill="E6E6E6"/>
          </w:tcPr>
          <w:p w:rsidR="005F5F7C" w:rsidRPr="005F5F7C" w:rsidRDefault="005F5F7C" w:rsidP="00BB0CD0">
            <w:pPr>
              <w:jc w:val="center"/>
              <w:rPr>
                <w:sz w:val="24"/>
              </w:rPr>
            </w:pPr>
            <w:r w:rsidRPr="005F5F7C">
              <w:rPr>
                <w:sz w:val="24"/>
              </w:rPr>
              <w:t>%</w:t>
            </w:r>
          </w:p>
        </w:tc>
        <w:tc>
          <w:tcPr>
            <w:tcW w:w="1345" w:type="dxa"/>
          </w:tcPr>
          <w:p w:rsidR="005F5F7C" w:rsidRPr="005F5F7C" w:rsidRDefault="005F5F7C" w:rsidP="00BB0CD0">
            <w:pPr>
              <w:jc w:val="center"/>
              <w:rPr>
                <w:sz w:val="24"/>
              </w:rPr>
            </w:pPr>
            <w:r w:rsidRPr="005F5F7C">
              <w:rPr>
                <w:sz w:val="24"/>
              </w:rPr>
              <w:t>Человек</w:t>
            </w:r>
          </w:p>
        </w:tc>
        <w:tc>
          <w:tcPr>
            <w:tcW w:w="1144" w:type="dxa"/>
            <w:shd w:val="clear" w:color="auto" w:fill="E6E6E6"/>
          </w:tcPr>
          <w:p w:rsidR="005F5F7C" w:rsidRPr="005F5F7C" w:rsidRDefault="005F5F7C" w:rsidP="00BB0CD0">
            <w:pPr>
              <w:jc w:val="center"/>
              <w:rPr>
                <w:sz w:val="24"/>
              </w:rPr>
            </w:pPr>
            <w:r w:rsidRPr="005F5F7C">
              <w:rPr>
                <w:sz w:val="24"/>
              </w:rPr>
              <w:t>%</w:t>
            </w:r>
          </w:p>
        </w:tc>
        <w:tc>
          <w:tcPr>
            <w:tcW w:w="1452" w:type="dxa"/>
            <w:vMerge/>
          </w:tcPr>
          <w:p w:rsidR="005F5F7C" w:rsidRPr="005F5F7C" w:rsidRDefault="005F5F7C" w:rsidP="00BB0CD0">
            <w:pPr>
              <w:jc w:val="both"/>
              <w:rPr>
                <w:sz w:val="24"/>
              </w:rPr>
            </w:pPr>
          </w:p>
        </w:tc>
      </w:tr>
      <w:tr w:rsidR="005F5F7C" w:rsidRPr="005F5F7C" w:rsidTr="00A06ADD">
        <w:trPr>
          <w:trHeight w:val="266"/>
        </w:trPr>
        <w:tc>
          <w:tcPr>
            <w:tcW w:w="1572" w:type="dxa"/>
            <w:shd w:val="clear" w:color="auto" w:fill="FFFFFF"/>
          </w:tcPr>
          <w:p w:rsidR="005F5F7C" w:rsidRPr="005F5F7C" w:rsidRDefault="005F5F7C" w:rsidP="00BB0CD0">
            <w:pPr>
              <w:jc w:val="both"/>
              <w:rPr>
                <w:b/>
                <w:sz w:val="24"/>
              </w:rPr>
            </w:pPr>
            <w:r w:rsidRPr="005F5F7C">
              <w:rPr>
                <w:b/>
                <w:sz w:val="24"/>
              </w:rPr>
              <w:t>2015/2016</w:t>
            </w:r>
          </w:p>
        </w:tc>
        <w:tc>
          <w:tcPr>
            <w:tcW w:w="1346" w:type="dxa"/>
            <w:shd w:val="clear" w:color="auto" w:fill="FFFFFF"/>
          </w:tcPr>
          <w:p w:rsidR="005F5F7C" w:rsidRPr="005F5F7C" w:rsidRDefault="005F5F7C" w:rsidP="00BB0CD0">
            <w:pPr>
              <w:jc w:val="center"/>
              <w:rPr>
                <w:sz w:val="24"/>
              </w:rPr>
            </w:pPr>
            <w:r w:rsidRPr="005F5F7C">
              <w:rPr>
                <w:sz w:val="24"/>
              </w:rPr>
              <w:t>12</w:t>
            </w:r>
          </w:p>
        </w:tc>
        <w:tc>
          <w:tcPr>
            <w:tcW w:w="1154" w:type="dxa"/>
            <w:shd w:val="clear" w:color="auto" w:fill="E6E6E6"/>
          </w:tcPr>
          <w:p w:rsidR="005F5F7C" w:rsidRPr="005F5F7C" w:rsidRDefault="005F5F7C" w:rsidP="00BB0CD0">
            <w:pPr>
              <w:jc w:val="center"/>
              <w:rPr>
                <w:sz w:val="24"/>
              </w:rPr>
            </w:pPr>
            <w:r w:rsidRPr="005F5F7C">
              <w:rPr>
                <w:sz w:val="24"/>
              </w:rPr>
              <w:t>37</w:t>
            </w:r>
          </w:p>
        </w:tc>
        <w:tc>
          <w:tcPr>
            <w:tcW w:w="1345" w:type="dxa"/>
            <w:shd w:val="clear" w:color="auto" w:fill="FFFFFF"/>
          </w:tcPr>
          <w:p w:rsidR="005F5F7C" w:rsidRPr="005F5F7C" w:rsidRDefault="005F5F7C" w:rsidP="00BB0CD0">
            <w:pPr>
              <w:jc w:val="center"/>
              <w:rPr>
                <w:sz w:val="24"/>
              </w:rPr>
            </w:pPr>
            <w:r w:rsidRPr="005F5F7C">
              <w:rPr>
                <w:sz w:val="24"/>
              </w:rPr>
              <w:t>19</w:t>
            </w:r>
          </w:p>
        </w:tc>
        <w:tc>
          <w:tcPr>
            <w:tcW w:w="1153" w:type="dxa"/>
            <w:shd w:val="clear" w:color="auto" w:fill="E6E6E6"/>
          </w:tcPr>
          <w:p w:rsidR="005F5F7C" w:rsidRPr="005F5F7C" w:rsidRDefault="005F5F7C" w:rsidP="00BB0CD0">
            <w:pPr>
              <w:jc w:val="center"/>
              <w:rPr>
                <w:sz w:val="24"/>
              </w:rPr>
            </w:pPr>
            <w:r w:rsidRPr="005F5F7C">
              <w:rPr>
                <w:sz w:val="24"/>
              </w:rPr>
              <w:t>60</w:t>
            </w:r>
          </w:p>
        </w:tc>
        <w:tc>
          <w:tcPr>
            <w:tcW w:w="1345" w:type="dxa"/>
            <w:shd w:val="clear" w:color="auto" w:fill="FFFFFF"/>
          </w:tcPr>
          <w:p w:rsidR="005F5F7C" w:rsidRPr="005F5F7C" w:rsidRDefault="005F5F7C" w:rsidP="00BB0CD0">
            <w:pPr>
              <w:jc w:val="center"/>
              <w:rPr>
                <w:sz w:val="24"/>
              </w:rPr>
            </w:pPr>
            <w:r w:rsidRPr="005F5F7C">
              <w:rPr>
                <w:sz w:val="24"/>
              </w:rPr>
              <w:t>1</w:t>
            </w:r>
          </w:p>
        </w:tc>
        <w:tc>
          <w:tcPr>
            <w:tcW w:w="1144" w:type="dxa"/>
            <w:shd w:val="clear" w:color="auto" w:fill="E6E6E6"/>
          </w:tcPr>
          <w:p w:rsidR="005F5F7C" w:rsidRPr="005F5F7C" w:rsidRDefault="005F5F7C" w:rsidP="00BB0CD0">
            <w:pPr>
              <w:jc w:val="center"/>
              <w:rPr>
                <w:sz w:val="24"/>
              </w:rPr>
            </w:pPr>
            <w:r w:rsidRPr="005F5F7C">
              <w:rPr>
                <w:sz w:val="24"/>
              </w:rPr>
              <w:t>3</w:t>
            </w:r>
          </w:p>
        </w:tc>
        <w:tc>
          <w:tcPr>
            <w:tcW w:w="1452" w:type="dxa"/>
            <w:shd w:val="clear" w:color="auto" w:fill="FFFFFF"/>
          </w:tcPr>
          <w:p w:rsidR="005F5F7C" w:rsidRPr="005F5F7C" w:rsidRDefault="005F5F7C" w:rsidP="00BB0CD0">
            <w:pPr>
              <w:jc w:val="center"/>
              <w:rPr>
                <w:sz w:val="24"/>
              </w:rPr>
            </w:pPr>
            <w:r w:rsidRPr="005F5F7C">
              <w:rPr>
                <w:sz w:val="24"/>
              </w:rPr>
              <w:t xml:space="preserve">Высокий </w:t>
            </w:r>
          </w:p>
        </w:tc>
      </w:tr>
      <w:tr w:rsidR="005F5F7C" w:rsidRPr="005F5F7C" w:rsidTr="00A06ADD">
        <w:trPr>
          <w:trHeight w:val="280"/>
        </w:trPr>
        <w:tc>
          <w:tcPr>
            <w:tcW w:w="1572" w:type="dxa"/>
            <w:shd w:val="clear" w:color="auto" w:fill="auto"/>
          </w:tcPr>
          <w:p w:rsidR="005F5F7C" w:rsidRPr="005F5F7C" w:rsidRDefault="005F5F7C" w:rsidP="00BB0CD0">
            <w:pPr>
              <w:jc w:val="both"/>
              <w:rPr>
                <w:b/>
                <w:sz w:val="24"/>
              </w:rPr>
            </w:pPr>
            <w:r w:rsidRPr="005F5F7C">
              <w:rPr>
                <w:b/>
                <w:sz w:val="24"/>
              </w:rPr>
              <w:t>2016/2017</w:t>
            </w:r>
          </w:p>
        </w:tc>
        <w:tc>
          <w:tcPr>
            <w:tcW w:w="1346" w:type="dxa"/>
            <w:shd w:val="clear" w:color="auto" w:fill="auto"/>
          </w:tcPr>
          <w:p w:rsidR="005F5F7C" w:rsidRPr="005F5F7C" w:rsidRDefault="005F5F7C" w:rsidP="00BB0CD0">
            <w:pPr>
              <w:jc w:val="center"/>
              <w:rPr>
                <w:b/>
                <w:sz w:val="24"/>
              </w:rPr>
            </w:pPr>
            <w:r w:rsidRPr="005F5F7C">
              <w:rPr>
                <w:b/>
                <w:sz w:val="24"/>
              </w:rPr>
              <w:t>14</w:t>
            </w:r>
          </w:p>
        </w:tc>
        <w:tc>
          <w:tcPr>
            <w:tcW w:w="1154" w:type="dxa"/>
            <w:shd w:val="clear" w:color="auto" w:fill="E6E6E6"/>
          </w:tcPr>
          <w:p w:rsidR="005F5F7C" w:rsidRPr="005F5F7C" w:rsidRDefault="005F5F7C" w:rsidP="00BB0CD0">
            <w:pPr>
              <w:jc w:val="center"/>
              <w:rPr>
                <w:b/>
                <w:sz w:val="24"/>
              </w:rPr>
            </w:pPr>
            <w:r w:rsidRPr="005F5F7C">
              <w:rPr>
                <w:b/>
                <w:sz w:val="24"/>
              </w:rPr>
              <w:t>66</w:t>
            </w:r>
          </w:p>
        </w:tc>
        <w:tc>
          <w:tcPr>
            <w:tcW w:w="1345" w:type="dxa"/>
            <w:shd w:val="clear" w:color="auto" w:fill="auto"/>
          </w:tcPr>
          <w:p w:rsidR="005F5F7C" w:rsidRPr="005F5F7C" w:rsidRDefault="005F5F7C" w:rsidP="00BB0CD0">
            <w:pPr>
              <w:jc w:val="center"/>
              <w:rPr>
                <w:b/>
                <w:sz w:val="24"/>
              </w:rPr>
            </w:pPr>
            <w:r w:rsidRPr="005F5F7C">
              <w:rPr>
                <w:b/>
                <w:sz w:val="24"/>
              </w:rPr>
              <w:t>7</w:t>
            </w:r>
          </w:p>
        </w:tc>
        <w:tc>
          <w:tcPr>
            <w:tcW w:w="1153" w:type="dxa"/>
            <w:shd w:val="clear" w:color="auto" w:fill="E6E6E6"/>
          </w:tcPr>
          <w:p w:rsidR="005F5F7C" w:rsidRPr="005F5F7C" w:rsidRDefault="005F5F7C" w:rsidP="00BB0CD0">
            <w:pPr>
              <w:jc w:val="center"/>
              <w:rPr>
                <w:b/>
                <w:sz w:val="24"/>
              </w:rPr>
            </w:pPr>
            <w:r w:rsidRPr="005F5F7C">
              <w:rPr>
                <w:b/>
                <w:sz w:val="24"/>
              </w:rPr>
              <w:t>34</w:t>
            </w:r>
          </w:p>
        </w:tc>
        <w:tc>
          <w:tcPr>
            <w:tcW w:w="1345" w:type="dxa"/>
            <w:shd w:val="clear" w:color="auto" w:fill="auto"/>
          </w:tcPr>
          <w:p w:rsidR="005F5F7C" w:rsidRPr="005F5F7C" w:rsidRDefault="005F5F7C" w:rsidP="00BB0CD0">
            <w:pPr>
              <w:jc w:val="center"/>
              <w:rPr>
                <w:b/>
                <w:sz w:val="24"/>
              </w:rPr>
            </w:pPr>
            <w:r w:rsidRPr="005F5F7C">
              <w:rPr>
                <w:b/>
                <w:sz w:val="24"/>
              </w:rPr>
              <w:t>0</w:t>
            </w:r>
          </w:p>
        </w:tc>
        <w:tc>
          <w:tcPr>
            <w:tcW w:w="1144" w:type="dxa"/>
            <w:shd w:val="clear" w:color="auto" w:fill="E6E6E6"/>
          </w:tcPr>
          <w:p w:rsidR="005F5F7C" w:rsidRPr="005F5F7C" w:rsidRDefault="005F5F7C" w:rsidP="00BB0CD0">
            <w:pPr>
              <w:jc w:val="center"/>
              <w:rPr>
                <w:b/>
                <w:sz w:val="24"/>
              </w:rPr>
            </w:pPr>
            <w:r w:rsidRPr="005F5F7C">
              <w:rPr>
                <w:b/>
                <w:sz w:val="24"/>
              </w:rPr>
              <w:t>0</w:t>
            </w:r>
          </w:p>
        </w:tc>
        <w:tc>
          <w:tcPr>
            <w:tcW w:w="1452" w:type="dxa"/>
            <w:shd w:val="clear" w:color="auto" w:fill="auto"/>
          </w:tcPr>
          <w:p w:rsidR="005F5F7C" w:rsidRPr="005F5F7C" w:rsidRDefault="005F5F7C" w:rsidP="00BB0CD0">
            <w:pPr>
              <w:jc w:val="center"/>
              <w:rPr>
                <w:sz w:val="24"/>
              </w:rPr>
            </w:pPr>
            <w:r w:rsidRPr="005F5F7C">
              <w:rPr>
                <w:sz w:val="24"/>
              </w:rPr>
              <w:t xml:space="preserve">Высокий  </w:t>
            </w:r>
          </w:p>
        </w:tc>
      </w:tr>
      <w:tr w:rsidR="005F5F7C" w:rsidRPr="005F5F7C" w:rsidTr="00A06ADD">
        <w:trPr>
          <w:trHeight w:val="280"/>
        </w:trPr>
        <w:tc>
          <w:tcPr>
            <w:tcW w:w="1572" w:type="dxa"/>
            <w:shd w:val="clear" w:color="auto" w:fill="auto"/>
          </w:tcPr>
          <w:p w:rsidR="005F5F7C" w:rsidRPr="005F5F7C" w:rsidRDefault="005F5F7C" w:rsidP="00BB0CD0">
            <w:pPr>
              <w:jc w:val="both"/>
              <w:rPr>
                <w:b/>
                <w:sz w:val="24"/>
              </w:rPr>
            </w:pPr>
            <w:r w:rsidRPr="005F5F7C">
              <w:rPr>
                <w:b/>
                <w:sz w:val="24"/>
              </w:rPr>
              <w:t>2017/2018</w:t>
            </w:r>
          </w:p>
        </w:tc>
        <w:tc>
          <w:tcPr>
            <w:tcW w:w="1346" w:type="dxa"/>
            <w:shd w:val="clear" w:color="auto" w:fill="auto"/>
          </w:tcPr>
          <w:p w:rsidR="005F5F7C" w:rsidRPr="005F5F7C" w:rsidRDefault="005F5F7C" w:rsidP="00BB0CD0">
            <w:pPr>
              <w:jc w:val="center"/>
              <w:rPr>
                <w:b/>
                <w:sz w:val="24"/>
              </w:rPr>
            </w:pPr>
            <w:r w:rsidRPr="005F5F7C">
              <w:rPr>
                <w:b/>
                <w:sz w:val="24"/>
              </w:rPr>
              <w:t>12</w:t>
            </w:r>
          </w:p>
        </w:tc>
        <w:tc>
          <w:tcPr>
            <w:tcW w:w="1154" w:type="dxa"/>
            <w:shd w:val="clear" w:color="auto" w:fill="E6E6E6"/>
          </w:tcPr>
          <w:p w:rsidR="005F5F7C" w:rsidRPr="005F5F7C" w:rsidRDefault="005F5F7C" w:rsidP="00BB0CD0">
            <w:pPr>
              <w:jc w:val="center"/>
              <w:rPr>
                <w:b/>
                <w:sz w:val="24"/>
              </w:rPr>
            </w:pPr>
            <w:r w:rsidRPr="005F5F7C">
              <w:rPr>
                <w:b/>
                <w:sz w:val="24"/>
              </w:rPr>
              <w:t>33</w:t>
            </w:r>
          </w:p>
        </w:tc>
        <w:tc>
          <w:tcPr>
            <w:tcW w:w="1345" w:type="dxa"/>
            <w:shd w:val="clear" w:color="auto" w:fill="auto"/>
          </w:tcPr>
          <w:p w:rsidR="005F5F7C" w:rsidRPr="005F5F7C" w:rsidRDefault="005F5F7C" w:rsidP="00BB0CD0">
            <w:pPr>
              <w:jc w:val="center"/>
              <w:rPr>
                <w:b/>
                <w:sz w:val="24"/>
              </w:rPr>
            </w:pPr>
            <w:r w:rsidRPr="005F5F7C">
              <w:rPr>
                <w:b/>
                <w:sz w:val="24"/>
              </w:rPr>
              <w:t>24</w:t>
            </w:r>
          </w:p>
        </w:tc>
        <w:tc>
          <w:tcPr>
            <w:tcW w:w="1153" w:type="dxa"/>
            <w:shd w:val="clear" w:color="auto" w:fill="E6E6E6"/>
          </w:tcPr>
          <w:p w:rsidR="005F5F7C" w:rsidRPr="005F5F7C" w:rsidRDefault="005F5F7C" w:rsidP="00BB0CD0">
            <w:pPr>
              <w:jc w:val="center"/>
              <w:rPr>
                <w:b/>
                <w:sz w:val="24"/>
              </w:rPr>
            </w:pPr>
            <w:r w:rsidRPr="005F5F7C">
              <w:rPr>
                <w:b/>
                <w:sz w:val="24"/>
              </w:rPr>
              <w:t>67</w:t>
            </w:r>
          </w:p>
        </w:tc>
        <w:tc>
          <w:tcPr>
            <w:tcW w:w="1345" w:type="dxa"/>
            <w:shd w:val="clear" w:color="auto" w:fill="auto"/>
          </w:tcPr>
          <w:p w:rsidR="005F5F7C" w:rsidRPr="005F5F7C" w:rsidRDefault="005F5F7C" w:rsidP="00BB0CD0">
            <w:pPr>
              <w:jc w:val="center"/>
              <w:rPr>
                <w:b/>
                <w:sz w:val="24"/>
              </w:rPr>
            </w:pPr>
            <w:r w:rsidRPr="005F5F7C">
              <w:rPr>
                <w:b/>
                <w:sz w:val="24"/>
              </w:rPr>
              <w:t>0</w:t>
            </w:r>
          </w:p>
        </w:tc>
        <w:tc>
          <w:tcPr>
            <w:tcW w:w="1144" w:type="dxa"/>
            <w:shd w:val="clear" w:color="auto" w:fill="E6E6E6"/>
          </w:tcPr>
          <w:p w:rsidR="005F5F7C" w:rsidRPr="005F5F7C" w:rsidRDefault="005F5F7C" w:rsidP="00BB0CD0">
            <w:pPr>
              <w:jc w:val="center"/>
              <w:rPr>
                <w:b/>
                <w:sz w:val="24"/>
              </w:rPr>
            </w:pPr>
            <w:r w:rsidRPr="005F5F7C">
              <w:rPr>
                <w:b/>
                <w:sz w:val="24"/>
              </w:rPr>
              <w:t>0</w:t>
            </w:r>
          </w:p>
        </w:tc>
        <w:tc>
          <w:tcPr>
            <w:tcW w:w="1452" w:type="dxa"/>
            <w:shd w:val="clear" w:color="auto" w:fill="auto"/>
          </w:tcPr>
          <w:p w:rsidR="005F5F7C" w:rsidRPr="005F5F7C" w:rsidRDefault="005F5F7C" w:rsidP="00BB0CD0">
            <w:pPr>
              <w:jc w:val="center"/>
              <w:rPr>
                <w:sz w:val="24"/>
              </w:rPr>
            </w:pPr>
            <w:r w:rsidRPr="005F5F7C">
              <w:rPr>
                <w:sz w:val="24"/>
              </w:rPr>
              <w:t>Средний</w:t>
            </w:r>
          </w:p>
        </w:tc>
      </w:tr>
      <w:tr w:rsidR="005F5F7C" w:rsidRPr="005F5F7C" w:rsidTr="00A06ADD">
        <w:trPr>
          <w:trHeight w:val="280"/>
        </w:trPr>
        <w:tc>
          <w:tcPr>
            <w:tcW w:w="1572" w:type="dxa"/>
            <w:shd w:val="clear" w:color="auto" w:fill="E6E6E6"/>
          </w:tcPr>
          <w:p w:rsidR="005F5F7C" w:rsidRPr="005F5F7C" w:rsidRDefault="005F5F7C" w:rsidP="00BB0CD0">
            <w:pPr>
              <w:jc w:val="both"/>
              <w:rPr>
                <w:b/>
                <w:sz w:val="24"/>
              </w:rPr>
            </w:pPr>
            <w:r w:rsidRPr="005F5F7C">
              <w:rPr>
                <w:b/>
                <w:sz w:val="24"/>
              </w:rPr>
              <w:t>2018/2019</w:t>
            </w:r>
          </w:p>
        </w:tc>
        <w:tc>
          <w:tcPr>
            <w:tcW w:w="1346" w:type="dxa"/>
            <w:shd w:val="clear" w:color="auto" w:fill="E6E6E6"/>
          </w:tcPr>
          <w:p w:rsidR="005F5F7C" w:rsidRPr="005F5F7C" w:rsidRDefault="005F5F7C" w:rsidP="00BB0CD0">
            <w:pPr>
              <w:jc w:val="center"/>
              <w:rPr>
                <w:b/>
                <w:sz w:val="24"/>
              </w:rPr>
            </w:pPr>
            <w:r w:rsidRPr="005F5F7C">
              <w:rPr>
                <w:b/>
                <w:sz w:val="24"/>
              </w:rPr>
              <w:t>12</w:t>
            </w:r>
          </w:p>
        </w:tc>
        <w:tc>
          <w:tcPr>
            <w:tcW w:w="1154" w:type="dxa"/>
            <w:shd w:val="clear" w:color="auto" w:fill="E6E6E6"/>
          </w:tcPr>
          <w:p w:rsidR="005F5F7C" w:rsidRPr="005F5F7C" w:rsidRDefault="005F5F7C" w:rsidP="00BB0CD0">
            <w:pPr>
              <w:jc w:val="center"/>
              <w:rPr>
                <w:b/>
                <w:sz w:val="24"/>
              </w:rPr>
            </w:pPr>
            <w:r w:rsidRPr="005F5F7C">
              <w:rPr>
                <w:b/>
                <w:sz w:val="24"/>
              </w:rPr>
              <w:t>38</w:t>
            </w:r>
          </w:p>
        </w:tc>
        <w:tc>
          <w:tcPr>
            <w:tcW w:w="1345" w:type="dxa"/>
            <w:shd w:val="clear" w:color="auto" w:fill="E6E6E6"/>
          </w:tcPr>
          <w:p w:rsidR="005F5F7C" w:rsidRPr="005F5F7C" w:rsidRDefault="005F5F7C" w:rsidP="00BB0CD0">
            <w:pPr>
              <w:jc w:val="center"/>
              <w:rPr>
                <w:b/>
                <w:sz w:val="24"/>
              </w:rPr>
            </w:pPr>
            <w:r w:rsidRPr="005F5F7C">
              <w:rPr>
                <w:b/>
                <w:sz w:val="24"/>
              </w:rPr>
              <w:t>20</w:t>
            </w:r>
          </w:p>
        </w:tc>
        <w:tc>
          <w:tcPr>
            <w:tcW w:w="1153" w:type="dxa"/>
            <w:shd w:val="clear" w:color="auto" w:fill="E6E6E6"/>
          </w:tcPr>
          <w:p w:rsidR="005F5F7C" w:rsidRPr="005F5F7C" w:rsidRDefault="005F5F7C" w:rsidP="00BB0CD0">
            <w:pPr>
              <w:jc w:val="center"/>
              <w:rPr>
                <w:b/>
                <w:sz w:val="24"/>
              </w:rPr>
            </w:pPr>
            <w:r w:rsidRPr="005F5F7C">
              <w:rPr>
                <w:b/>
                <w:sz w:val="24"/>
              </w:rPr>
              <w:t>62</w:t>
            </w:r>
          </w:p>
        </w:tc>
        <w:tc>
          <w:tcPr>
            <w:tcW w:w="1345" w:type="dxa"/>
            <w:shd w:val="clear" w:color="auto" w:fill="E6E6E6"/>
          </w:tcPr>
          <w:p w:rsidR="005F5F7C" w:rsidRPr="005F5F7C" w:rsidRDefault="005F5F7C" w:rsidP="00BB0CD0">
            <w:pPr>
              <w:jc w:val="center"/>
              <w:rPr>
                <w:b/>
                <w:sz w:val="24"/>
              </w:rPr>
            </w:pPr>
            <w:r w:rsidRPr="005F5F7C">
              <w:rPr>
                <w:b/>
                <w:sz w:val="24"/>
              </w:rPr>
              <w:t>0</w:t>
            </w:r>
          </w:p>
        </w:tc>
        <w:tc>
          <w:tcPr>
            <w:tcW w:w="1144" w:type="dxa"/>
            <w:shd w:val="clear" w:color="auto" w:fill="E6E6E6"/>
          </w:tcPr>
          <w:p w:rsidR="005F5F7C" w:rsidRPr="005F5F7C" w:rsidRDefault="005F5F7C" w:rsidP="00BB0CD0">
            <w:pPr>
              <w:jc w:val="center"/>
              <w:rPr>
                <w:b/>
                <w:sz w:val="24"/>
              </w:rPr>
            </w:pPr>
            <w:r w:rsidRPr="005F5F7C">
              <w:rPr>
                <w:b/>
                <w:sz w:val="24"/>
              </w:rPr>
              <w:t>0</w:t>
            </w:r>
          </w:p>
        </w:tc>
        <w:tc>
          <w:tcPr>
            <w:tcW w:w="1452" w:type="dxa"/>
            <w:shd w:val="clear" w:color="auto" w:fill="E6E6E6"/>
          </w:tcPr>
          <w:p w:rsidR="005F5F7C" w:rsidRPr="005F5F7C" w:rsidRDefault="005F5F7C" w:rsidP="00BB0CD0">
            <w:pPr>
              <w:jc w:val="center"/>
              <w:rPr>
                <w:sz w:val="24"/>
              </w:rPr>
            </w:pPr>
            <w:r w:rsidRPr="005F5F7C">
              <w:rPr>
                <w:sz w:val="24"/>
              </w:rPr>
              <w:t>Средний</w:t>
            </w:r>
          </w:p>
        </w:tc>
      </w:tr>
    </w:tbl>
    <w:p w:rsidR="005F5F7C" w:rsidRPr="005F5F7C" w:rsidRDefault="005F5F7C" w:rsidP="005F5F7C">
      <w:pPr>
        <w:ind w:firstLine="708"/>
        <w:jc w:val="both"/>
        <w:rPr>
          <w:sz w:val="24"/>
        </w:rPr>
      </w:pPr>
      <w:r w:rsidRPr="005F5F7C">
        <w:rPr>
          <w:sz w:val="24"/>
        </w:rPr>
        <w:t xml:space="preserve">Удовлетворенность работой школы у учащихся находится на стабильно среднем уровне. </w:t>
      </w:r>
    </w:p>
    <w:p w:rsidR="005F5F7C" w:rsidRDefault="005F5F7C" w:rsidP="005F5F7C">
      <w:pPr>
        <w:ind w:firstLine="708"/>
        <w:jc w:val="both"/>
      </w:pPr>
    </w:p>
    <w:tbl>
      <w:tblPr>
        <w:tblW w:w="10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0"/>
        <w:gridCol w:w="1367"/>
        <w:gridCol w:w="1225"/>
        <w:gridCol w:w="1366"/>
        <w:gridCol w:w="1225"/>
        <w:gridCol w:w="1366"/>
        <w:gridCol w:w="1224"/>
        <w:gridCol w:w="1459"/>
      </w:tblGrid>
      <w:tr w:rsidR="005F5F7C" w:rsidRPr="005F5F7C" w:rsidTr="00A06ADD">
        <w:trPr>
          <w:trHeight w:val="299"/>
        </w:trPr>
        <w:tc>
          <w:tcPr>
            <w:tcW w:w="1200" w:type="dxa"/>
            <w:vMerge w:val="restart"/>
            <w:vAlign w:val="center"/>
          </w:tcPr>
          <w:p w:rsidR="005F5F7C" w:rsidRPr="005F5F7C" w:rsidRDefault="005F5F7C" w:rsidP="00BB0CD0">
            <w:pPr>
              <w:jc w:val="center"/>
              <w:rPr>
                <w:b/>
                <w:sz w:val="24"/>
              </w:rPr>
            </w:pPr>
            <w:r w:rsidRPr="005F5F7C">
              <w:rPr>
                <w:b/>
                <w:sz w:val="24"/>
              </w:rPr>
              <w:t>Класс</w:t>
            </w:r>
          </w:p>
        </w:tc>
        <w:tc>
          <w:tcPr>
            <w:tcW w:w="7773" w:type="dxa"/>
            <w:gridSpan w:val="6"/>
            <w:vAlign w:val="center"/>
          </w:tcPr>
          <w:p w:rsidR="005F5F7C" w:rsidRPr="005F5F7C" w:rsidRDefault="005F5F7C" w:rsidP="00BB0CD0">
            <w:pPr>
              <w:jc w:val="center"/>
              <w:rPr>
                <w:b/>
                <w:sz w:val="24"/>
              </w:rPr>
            </w:pPr>
            <w:r w:rsidRPr="005F5F7C">
              <w:rPr>
                <w:b/>
                <w:sz w:val="24"/>
              </w:rPr>
              <w:t>Уровни удовлетворенности  родителей</w:t>
            </w:r>
          </w:p>
        </w:tc>
        <w:tc>
          <w:tcPr>
            <w:tcW w:w="1459" w:type="dxa"/>
            <w:vMerge w:val="restart"/>
            <w:vAlign w:val="center"/>
          </w:tcPr>
          <w:p w:rsidR="005F5F7C" w:rsidRPr="005F5F7C" w:rsidRDefault="005F5F7C" w:rsidP="00BB0CD0">
            <w:pPr>
              <w:jc w:val="center"/>
              <w:rPr>
                <w:b/>
                <w:sz w:val="24"/>
              </w:rPr>
            </w:pPr>
            <w:r w:rsidRPr="005F5F7C">
              <w:rPr>
                <w:b/>
                <w:sz w:val="24"/>
              </w:rPr>
              <w:t>Уровень по классу</w:t>
            </w:r>
          </w:p>
        </w:tc>
      </w:tr>
      <w:tr w:rsidR="005F5F7C" w:rsidRPr="005F5F7C" w:rsidTr="00A06ADD">
        <w:trPr>
          <w:trHeight w:val="378"/>
        </w:trPr>
        <w:tc>
          <w:tcPr>
            <w:tcW w:w="1200" w:type="dxa"/>
            <w:vMerge/>
          </w:tcPr>
          <w:p w:rsidR="005F5F7C" w:rsidRPr="005F5F7C" w:rsidRDefault="005F5F7C" w:rsidP="00BB0CD0">
            <w:pPr>
              <w:jc w:val="both"/>
              <w:rPr>
                <w:b/>
                <w:sz w:val="24"/>
              </w:rPr>
            </w:pPr>
          </w:p>
        </w:tc>
        <w:tc>
          <w:tcPr>
            <w:tcW w:w="2592" w:type="dxa"/>
            <w:gridSpan w:val="2"/>
          </w:tcPr>
          <w:p w:rsidR="005F5F7C" w:rsidRPr="005F5F7C" w:rsidRDefault="005F5F7C" w:rsidP="00BB0CD0">
            <w:pPr>
              <w:jc w:val="center"/>
              <w:rPr>
                <w:b/>
                <w:sz w:val="24"/>
              </w:rPr>
            </w:pPr>
            <w:r w:rsidRPr="005F5F7C">
              <w:rPr>
                <w:b/>
                <w:sz w:val="24"/>
              </w:rPr>
              <w:t>Высокий</w:t>
            </w:r>
          </w:p>
        </w:tc>
        <w:tc>
          <w:tcPr>
            <w:tcW w:w="2591" w:type="dxa"/>
            <w:gridSpan w:val="2"/>
          </w:tcPr>
          <w:p w:rsidR="005F5F7C" w:rsidRPr="005F5F7C" w:rsidRDefault="005F5F7C" w:rsidP="00BB0CD0">
            <w:pPr>
              <w:jc w:val="center"/>
              <w:rPr>
                <w:b/>
                <w:sz w:val="24"/>
              </w:rPr>
            </w:pPr>
            <w:r w:rsidRPr="005F5F7C">
              <w:rPr>
                <w:b/>
                <w:sz w:val="24"/>
              </w:rPr>
              <w:t>Средний</w:t>
            </w:r>
          </w:p>
        </w:tc>
        <w:tc>
          <w:tcPr>
            <w:tcW w:w="2590" w:type="dxa"/>
            <w:gridSpan w:val="2"/>
          </w:tcPr>
          <w:p w:rsidR="005F5F7C" w:rsidRPr="005F5F7C" w:rsidRDefault="005F5F7C" w:rsidP="00BB0CD0">
            <w:pPr>
              <w:jc w:val="center"/>
              <w:rPr>
                <w:b/>
                <w:sz w:val="24"/>
              </w:rPr>
            </w:pPr>
            <w:r w:rsidRPr="005F5F7C">
              <w:rPr>
                <w:b/>
                <w:sz w:val="24"/>
              </w:rPr>
              <w:t>Низкий</w:t>
            </w:r>
          </w:p>
        </w:tc>
        <w:tc>
          <w:tcPr>
            <w:tcW w:w="1459" w:type="dxa"/>
            <w:vMerge/>
          </w:tcPr>
          <w:p w:rsidR="005F5F7C" w:rsidRPr="005F5F7C" w:rsidRDefault="005F5F7C" w:rsidP="00BB0CD0">
            <w:pPr>
              <w:jc w:val="both"/>
              <w:rPr>
                <w:sz w:val="24"/>
              </w:rPr>
            </w:pPr>
          </w:p>
        </w:tc>
      </w:tr>
      <w:tr w:rsidR="005F5F7C" w:rsidRPr="005F5F7C" w:rsidTr="00A06ADD">
        <w:trPr>
          <w:trHeight w:val="189"/>
        </w:trPr>
        <w:tc>
          <w:tcPr>
            <w:tcW w:w="1200" w:type="dxa"/>
            <w:vMerge/>
          </w:tcPr>
          <w:p w:rsidR="005F5F7C" w:rsidRPr="005F5F7C" w:rsidRDefault="005F5F7C" w:rsidP="00BB0CD0">
            <w:pPr>
              <w:jc w:val="both"/>
              <w:rPr>
                <w:b/>
                <w:sz w:val="24"/>
              </w:rPr>
            </w:pPr>
          </w:p>
        </w:tc>
        <w:tc>
          <w:tcPr>
            <w:tcW w:w="1367" w:type="dxa"/>
          </w:tcPr>
          <w:p w:rsidR="005F5F7C" w:rsidRPr="005F5F7C" w:rsidRDefault="005F5F7C" w:rsidP="00BB0CD0">
            <w:pPr>
              <w:jc w:val="center"/>
              <w:rPr>
                <w:sz w:val="24"/>
              </w:rPr>
            </w:pPr>
            <w:r w:rsidRPr="005F5F7C">
              <w:rPr>
                <w:sz w:val="24"/>
              </w:rPr>
              <w:t>Человек</w:t>
            </w:r>
          </w:p>
        </w:tc>
        <w:tc>
          <w:tcPr>
            <w:tcW w:w="1225" w:type="dxa"/>
            <w:shd w:val="clear" w:color="auto" w:fill="E6E6E6"/>
          </w:tcPr>
          <w:p w:rsidR="005F5F7C" w:rsidRPr="005F5F7C" w:rsidRDefault="005F5F7C" w:rsidP="00BB0CD0">
            <w:pPr>
              <w:jc w:val="center"/>
              <w:rPr>
                <w:sz w:val="24"/>
              </w:rPr>
            </w:pPr>
            <w:r w:rsidRPr="005F5F7C">
              <w:rPr>
                <w:sz w:val="24"/>
              </w:rPr>
              <w:t>%</w:t>
            </w:r>
          </w:p>
        </w:tc>
        <w:tc>
          <w:tcPr>
            <w:tcW w:w="1366" w:type="dxa"/>
          </w:tcPr>
          <w:p w:rsidR="005F5F7C" w:rsidRPr="005F5F7C" w:rsidRDefault="005F5F7C" w:rsidP="00BB0CD0">
            <w:pPr>
              <w:jc w:val="center"/>
              <w:rPr>
                <w:sz w:val="24"/>
              </w:rPr>
            </w:pPr>
            <w:r w:rsidRPr="005F5F7C">
              <w:rPr>
                <w:sz w:val="24"/>
              </w:rPr>
              <w:t>Человек</w:t>
            </w:r>
          </w:p>
        </w:tc>
        <w:tc>
          <w:tcPr>
            <w:tcW w:w="1225" w:type="dxa"/>
            <w:shd w:val="clear" w:color="auto" w:fill="E6E6E6"/>
          </w:tcPr>
          <w:p w:rsidR="005F5F7C" w:rsidRPr="005F5F7C" w:rsidRDefault="005F5F7C" w:rsidP="00BB0CD0">
            <w:pPr>
              <w:jc w:val="center"/>
              <w:rPr>
                <w:sz w:val="24"/>
              </w:rPr>
            </w:pPr>
            <w:r w:rsidRPr="005F5F7C">
              <w:rPr>
                <w:sz w:val="24"/>
              </w:rPr>
              <w:t>%</w:t>
            </w:r>
          </w:p>
        </w:tc>
        <w:tc>
          <w:tcPr>
            <w:tcW w:w="1366" w:type="dxa"/>
          </w:tcPr>
          <w:p w:rsidR="005F5F7C" w:rsidRPr="005F5F7C" w:rsidRDefault="005F5F7C" w:rsidP="00BB0CD0">
            <w:pPr>
              <w:jc w:val="center"/>
              <w:rPr>
                <w:sz w:val="24"/>
              </w:rPr>
            </w:pPr>
            <w:r w:rsidRPr="005F5F7C">
              <w:rPr>
                <w:sz w:val="24"/>
              </w:rPr>
              <w:t>Человек</w:t>
            </w:r>
          </w:p>
        </w:tc>
        <w:tc>
          <w:tcPr>
            <w:tcW w:w="1224" w:type="dxa"/>
            <w:shd w:val="clear" w:color="auto" w:fill="E6E6E6"/>
          </w:tcPr>
          <w:p w:rsidR="005F5F7C" w:rsidRPr="005F5F7C" w:rsidRDefault="005F5F7C" w:rsidP="00BB0CD0">
            <w:pPr>
              <w:jc w:val="center"/>
              <w:rPr>
                <w:sz w:val="24"/>
              </w:rPr>
            </w:pPr>
            <w:r w:rsidRPr="005F5F7C">
              <w:rPr>
                <w:sz w:val="24"/>
              </w:rPr>
              <w:t>%</w:t>
            </w:r>
          </w:p>
        </w:tc>
        <w:tc>
          <w:tcPr>
            <w:tcW w:w="1459" w:type="dxa"/>
            <w:vMerge/>
          </w:tcPr>
          <w:p w:rsidR="005F5F7C" w:rsidRPr="005F5F7C" w:rsidRDefault="005F5F7C" w:rsidP="00BB0CD0">
            <w:pPr>
              <w:jc w:val="both"/>
              <w:rPr>
                <w:sz w:val="24"/>
              </w:rPr>
            </w:pPr>
          </w:p>
        </w:tc>
      </w:tr>
      <w:tr w:rsidR="005F5F7C" w:rsidRPr="005F5F7C" w:rsidTr="00A06ADD">
        <w:trPr>
          <w:trHeight w:val="299"/>
        </w:trPr>
        <w:tc>
          <w:tcPr>
            <w:tcW w:w="1200" w:type="dxa"/>
          </w:tcPr>
          <w:p w:rsidR="005F5F7C" w:rsidRPr="005F5F7C" w:rsidRDefault="005F5F7C" w:rsidP="00BB0CD0">
            <w:pPr>
              <w:jc w:val="both"/>
              <w:rPr>
                <w:b/>
                <w:sz w:val="24"/>
              </w:rPr>
            </w:pPr>
            <w:r w:rsidRPr="005F5F7C">
              <w:rPr>
                <w:b/>
                <w:sz w:val="24"/>
              </w:rPr>
              <w:t>5 «а»</w:t>
            </w:r>
          </w:p>
        </w:tc>
        <w:tc>
          <w:tcPr>
            <w:tcW w:w="1367" w:type="dxa"/>
          </w:tcPr>
          <w:p w:rsidR="005F5F7C" w:rsidRPr="005F5F7C" w:rsidRDefault="005F5F7C" w:rsidP="00BB0CD0">
            <w:pPr>
              <w:jc w:val="center"/>
              <w:rPr>
                <w:sz w:val="24"/>
              </w:rPr>
            </w:pPr>
            <w:r w:rsidRPr="005F5F7C">
              <w:rPr>
                <w:sz w:val="24"/>
              </w:rPr>
              <w:t xml:space="preserve"> 7</w:t>
            </w:r>
          </w:p>
        </w:tc>
        <w:tc>
          <w:tcPr>
            <w:tcW w:w="1225" w:type="dxa"/>
            <w:shd w:val="clear" w:color="auto" w:fill="E6E6E6"/>
          </w:tcPr>
          <w:p w:rsidR="005F5F7C" w:rsidRPr="005F5F7C" w:rsidRDefault="005F5F7C" w:rsidP="00BB0CD0">
            <w:pPr>
              <w:jc w:val="center"/>
              <w:rPr>
                <w:sz w:val="24"/>
              </w:rPr>
            </w:pPr>
            <w:r w:rsidRPr="005F5F7C">
              <w:rPr>
                <w:sz w:val="24"/>
              </w:rPr>
              <w:t>44</w:t>
            </w:r>
          </w:p>
        </w:tc>
        <w:tc>
          <w:tcPr>
            <w:tcW w:w="1366" w:type="dxa"/>
          </w:tcPr>
          <w:p w:rsidR="005F5F7C" w:rsidRPr="005F5F7C" w:rsidRDefault="005F5F7C" w:rsidP="00BB0CD0">
            <w:pPr>
              <w:jc w:val="center"/>
              <w:rPr>
                <w:sz w:val="24"/>
              </w:rPr>
            </w:pPr>
            <w:r w:rsidRPr="005F5F7C">
              <w:rPr>
                <w:sz w:val="24"/>
              </w:rPr>
              <w:t>9</w:t>
            </w:r>
          </w:p>
        </w:tc>
        <w:tc>
          <w:tcPr>
            <w:tcW w:w="1225" w:type="dxa"/>
            <w:shd w:val="clear" w:color="auto" w:fill="E6E6E6"/>
          </w:tcPr>
          <w:p w:rsidR="005F5F7C" w:rsidRPr="005F5F7C" w:rsidRDefault="005F5F7C" w:rsidP="00BB0CD0">
            <w:pPr>
              <w:jc w:val="center"/>
              <w:rPr>
                <w:sz w:val="24"/>
              </w:rPr>
            </w:pPr>
            <w:r w:rsidRPr="005F5F7C">
              <w:rPr>
                <w:sz w:val="24"/>
              </w:rPr>
              <w:t>56</w:t>
            </w:r>
          </w:p>
        </w:tc>
        <w:tc>
          <w:tcPr>
            <w:tcW w:w="1366" w:type="dxa"/>
          </w:tcPr>
          <w:p w:rsidR="005F5F7C" w:rsidRPr="005F5F7C" w:rsidRDefault="005F5F7C" w:rsidP="00BB0CD0">
            <w:pPr>
              <w:jc w:val="center"/>
              <w:rPr>
                <w:sz w:val="24"/>
              </w:rPr>
            </w:pPr>
            <w:r w:rsidRPr="005F5F7C">
              <w:rPr>
                <w:sz w:val="24"/>
              </w:rPr>
              <w:t xml:space="preserve">0 </w:t>
            </w:r>
          </w:p>
        </w:tc>
        <w:tc>
          <w:tcPr>
            <w:tcW w:w="1224" w:type="dxa"/>
            <w:shd w:val="clear" w:color="auto" w:fill="E6E6E6"/>
          </w:tcPr>
          <w:p w:rsidR="005F5F7C" w:rsidRPr="005F5F7C" w:rsidRDefault="005F5F7C" w:rsidP="00BB0CD0">
            <w:pPr>
              <w:jc w:val="center"/>
              <w:rPr>
                <w:sz w:val="24"/>
              </w:rPr>
            </w:pPr>
            <w:r w:rsidRPr="005F5F7C">
              <w:rPr>
                <w:sz w:val="24"/>
              </w:rPr>
              <w:t xml:space="preserve">0 </w:t>
            </w:r>
          </w:p>
        </w:tc>
        <w:tc>
          <w:tcPr>
            <w:tcW w:w="1459" w:type="dxa"/>
          </w:tcPr>
          <w:p w:rsidR="005F5F7C" w:rsidRPr="005F5F7C" w:rsidRDefault="005F5F7C" w:rsidP="00BB0CD0">
            <w:pPr>
              <w:jc w:val="center"/>
              <w:rPr>
                <w:sz w:val="24"/>
              </w:rPr>
            </w:pPr>
            <w:r w:rsidRPr="005F5F7C">
              <w:rPr>
                <w:sz w:val="24"/>
              </w:rPr>
              <w:t xml:space="preserve">Средний </w:t>
            </w:r>
          </w:p>
        </w:tc>
      </w:tr>
      <w:tr w:rsidR="005F5F7C" w:rsidRPr="005F5F7C" w:rsidTr="00A06ADD">
        <w:trPr>
          <w:trHeight w:val="299"/>
        </w:trPr>
        <w:tc>
          <w:tcPr>
            <w:tcW w:w="1200" w:type="dxa"/>
          </w:tcPr>
          <w:p w:rsidR="005F5F7C" w:rsidRPr="005F5F7C" w:rsidRDefault="005F5F7C" w:rsidP="00BB0CD0">
            <w:pPr>
              <w:jc w:val="both"/>
              <w:rPr>
                <w:b/>
                <w:sz w:val="24"/>
              </w:rPr>
            </w:pPr>
            <w:r w:rsidRPr="005F5F7C">
              <w:rPr>
                <w:b/>
                <w:sz w:val="24"/>
              </w:rPr>
              <w:t>5 «б»</w:t>
            </w:r>
          </w:p>
        </w:tc>
        <w:tc>
          <w:tcPr>
            <w:tcW w:w="1367" w:type="dxa"/>
          </w:tcPr>
          <w:p w:rsidR="005F5F7C" w:rsidRPr="005F5F7C" w:rsidRDefault="005F5F7C" w:rsidP="00BB0CD0">
            <w:pPr>
              <w:jc w:val="center"/>
              <w:rPr>
                <w:sz w:val="24"/>
              </w:rPr>
            </w:pPr>
            <w:r w:rsidRPr="005F5F7C">
              <w:rPr>
                <w:sz w:val="24"/>
              </w:rPr>
              <w:t>8</w:t>
            </w:r>
          </w:p>
        </w:tc>
        <w:tc>
          <w:tcPr>
            <w:tcW w:w="1225" w:type="dxa"/>
            <w:shd w:val="clear" w:color="auto" w:fill="E6E6E6"/>
          </w:tcPr>
          <w:p w:rsidR="005F5F7C" w:rsidRPr="005F5F7C" w:rsidRDefault="005F5F7C" w:rsidP="00BB0CD0">
            <w:pPr>
              <w:jc w:val="center"/>
              <w:rPr>
                <w:sz w:val="24"/>
              </w:rPr>
            </w:pPr>
            <w:r w:rsidRPr="005F5F7C">
              <w:rPr>
                <w:sz w:val="24"/>
              </w:rPr>
              <w:t>50</w:t>
            </w:r>
          </w:p>
        </w:tc>
        <w:tc>
          <w:tcPr>
            <w:tcW w:w="1366" w:type="dxa"/>
          </w:tcPr>
          <w:p w:rsidR="005F5F7C" w:rsidRPr="005F5F7C" w:rsidRDefault="005F5F7C" w:rsidP="00BB0CD0">
            <w:pPr>
              <w:jc w:val="center"/>
              <w:rPr>
                <w:sz w:val="24"/>
              </w:rPr>
            </w:pPr>
            <w:r w:rsidRPr="005F5F7C">
              <w:rPr>
                <w:sz w:val="24"/>
              </w:rPr>
              <w:t>8</w:t>
            </w:r>
          </w:p>
        </w:tc>
        <w:tc>
          <w:tcPr>
            <w:tcW w:w="1225" w:type="dxa"/>
            <w:shd w:val="clear" w:color="auto" w:fill="E6E6E6"/>
          </w:tcPr>
          <w:p w:rsidR="005F5F7C" w:rsidRPr="005F5F7C" w:rsidRDefault="005F5F7C" w:rsidP="00BB0CD0">
            <w:pPr>
              <w:jc w:val="center"/>
              <w:rPr>
                <w:sz w:val="24"/>
              </w:rPr>
            </w:pPr>
            <w:r w:rsidRPr="005F5F7C">
              <w:rPr>
                <w:sz w:val="24"/>
              </w:rPr>
              <w:t>50</w:t>
            </w:r>
          </w:p>
        </w:tc>
        <w:tc>
          <w:tcPr>
            <w:tcW w:w="1366" w:type="dxa"/>
          </w:tcPr>
          <w:p w:rsidR="005F5F7C" w:rsidRPr="005F5F7C" w:rsidRDefault="005F5F7C" w:rsidP="00BB0CD0">
            <w:pPr>
              <w:jc w:val="center"/>
              <w:rPr>
                <w:sz w:val="24"/>
              </w:rPr>
            </w:pPr>
            <w:r w:rsidRPr="005F5F7C">
              <w:rPr>
                <w:sz w:val="24"/>
              </w:rPr>
              <w:t>0</w:t>
            </w:r>
          </w:p>
        </w:tc>
        <w:tc>
          <w:tcPr>
            <w:tcW w:w="1224" w:type="dxa"/>
            <w:shd w:val="clear" w:color="auto" w:fill="E6E6E6"/>
          </w:tcPr>
          <w:p w:rsidR="005F5F7C" w:rsidRPr="005F5F7C" w:rsidRDefault="005F5F7C" w:rsidP="00BB0CD0">
            <w:pPr>
              <w:jc w:val="center"/>
              <w:rPr>
                <w:sz w:val="24"/>
              </w:rPr>
            </w:pPr>
            <w:r w:rsidRPr="005F5F7C">
              <w:rPr>
                <w:sz w:val="24"/>
              </w:rPr>
              <w:t>0</w:t>
            </w:r>
          </w:p>
        </w:tc>
        <w:tc>
          <w:tcPr>
            <w:tcW w:w="1459" w:type="dxa"/>
          </w:tcPr>
          <w:p w:rsidR="005F5F7C" w:rsidRPr="005F5F7C" w:rsidRDefault="005F5F7C" w:rsidP="00BB0CD0">
            <w:pPr>
              <w:jc w:val="center"/>
              <w:rPr>
                <w:sz w:val="24"/>
              </w:rPr>
            </w:pPr>
            <w:r w:rsidRPr="005F5F7C">
              <w:rPr>
                <w:sz w:val="24"/>
              </w:rPr>
              <w:t xml:space="preserve">Средний </w:t>
            </w:r>
          </w:p>
        </w:tc>
      </w:tr>
      <w:tr w:rsidR="005F5F7C" w:rsidRPr="005F5F7C" w:rsidTr="00A06ADD">
        <w:trPr>
          <w:trHeight w:val="315"/>
        </w:trPr>
        <w:tc>
          <w:tcPr>
            <w:tcW w:w="1200" w:type="dxa"/>
            <w:shd w:val="clear" w:color="auto" w:fill="E6E6E6"/>
          </w:tcPr>
          <w:p w:rsidR="005F5F7C" w:rsidRPr="005F5F7C" w:rsidRDefault="005F5F7C" w:rsidP="00BB0CD0">
            <w:pPr>
              <w:jc w:val="both"/>
              <w:rPr>
                <w:b/>
                <w:sz w:val="24"/>
              </w:rPr>
            </w:pPr>
            <w:r w:rsidRPr="005F5F7C">
              <w:rPr>
                <w:b/>
                <w:sz w:val="24"/>
              </w:rPr>
              <w:lastRenderedPageBreak/>
              <w:t xml:space="preserve">Общее </w:t>
            </w:r>
          </w:p>
        </w:tc>
        <w:tc>
          <w:tcPr>
            <w:tcW w:w="1367" w:type="dxa"/>
            <w:shd w:val="clear" w:color="auto" w:fill="E6E6E6"/>
          </w:tcPr>
          <w:p w:rsidR="005F5F7C" w:rsidRPr="005F5F7C" w:rsidRDefault="005F5F7C" w:rsidP="00BB0CD0">
            <w:pPr>
              <w:jc w:val="center"/>
              <w:rPr>
                <w:b/>
                <w:sz w:val="24"/>
              </w:rPr>
            </w:pPr>
            <w:r w:rsidRPr="005F5F7C">
              <w:rPr>
                <w:b/>
                <w:sz w:val="24"/>
              </w:rPr>
              <w:t xml:space="preserve"> 15</w:t>
            </w:r>
          </w:p>
        </w:tc>
        <w:tc>
          <w:tcPr>
            <w:tcW w:w="1225" w:type="dxa"/>
            <w:shd w:val="clear" w:color="auto" w:fill="E6E6E6"/>
          </w:tcPr>
          <w:p w:rsidR="005F5F7C" w:rsidRPr="005F5F7C" w:rsidRDefault="005F5F7C" w:rsidP="00BB0CD0">
            <w:pPr>
              <w:jc w:val="center"/>
              <w:rPr>
                <w:b/>
                <w:sz w:val="24"/>
              </w:rPr>
            </w:pPr>
            <w:r w:rsidRPr="005F5F7C">
              <w:rPr>
                <w:b/>
                <w:sz w:val="24"/>
              </w:rPr>
              <w:t>47</w:t>
            </w:r>
          </w:p>
        </w:tc>
        <w:tc>
          <w:tcPr>
            <w:tcW w:w="1366" w:type="dxa"/>
            <w:shd w:val="clear" w:color="auto" w:fill="E6E6E6"/>
          </w:tcPr>
          <w:p w:rsidR="005F5F7C" w:rsidRPr="005F5F7C" w:rsidRDefault="005F5F7C" w:rsidP="00BB0CD0">
            <w:pPr>
              <w:jc w:val="center"/>
              <w:rPr>
                <w:b/>
                <w:sz w:val="24"/>
              </w:rPr>
            </w:pPr>
            <w:r w:rsidRPr="005F5F7C">
              <w:rPr>
                <w:b/>
                <w:sz w:val="24"/>
              </w:rPr>
              <w:t>17</w:t>
            </w:r>
          </w:p>
        </w:tc>
        <w:tc>
          <w:tcPr>
            <w:tcW w:w="1225" w:type="dxa"/>
            <w:shd w:val="clear" w:color="auto" w:fill="E6E6E6"/>
          </w:tcPr>
          <w:p w:rsidR="005F5F7C" w:rsidRPr="005F5F7C" w:rsidRDefault="005F5F7C" w:rsidP="00BB0CD0">
            <w:pPr>
              <w:jc w:val="center"/>
              <w:rPr>
                <w:b/>
                <w:sz w:val="24"/>
              </w:rPr>
            </w:pPr>
            <w:r w:rsidRPr="005F5F7C">
              <w:rPr>
                <w:b/>
                <w:sz w:val="24"/>
              </w:rPr>
              <w:t>53</w:t>
            </w:r>
          </w:p>
        </w:tc>
        <w:tc>
          <w:tcPr>
            <w:tcW w:w="1366" w:type="dxa"/>
            <w:shd w:val="clear" w:color="auto" w:fill="E6E6E6"/>
          </w:tcPr>
          <w:p w:rsidR="005F5F7C" w:rsidRPr="005F5F7C" w:rsidRDefault="005F5F7C" w:rsidP="00BB0CD0">
            <w:pPr>
              <w:jc w:val="center"/>
              <w:rPr>
                <w:b/>
                <w:sz w:val="24"/>
              </w:rPr>
            </w:pPr>
            <w:r w:rsidRPr="005F5F7C">
              <w:rPr>
                <w:b/>
                <w:sz w:val="24"/>
              </w:rPr>
              <w:t xml:space="preserve">0 </w:t>
            </w:r>
          </w:p>
        </w:tc>
        <w:tc>
          <w:tcPr>
            <w:tcW w:w="1224" w:type="dxa"/>
            <w:shd w:val="clear" w:color="auto" w:fill="E6E6E6"/>
          </w:tcPr>
          <w:p w:rsidR="005F5F7C" w:rsidRPr="005F5F7C" w:rsidRDefault="005F5F7C" w:rsidP="00BB0CD0">
            <w:pPr>
              <w:jc w:val="center"/>
              <w:rPr>
                <w:b/>
                <w:sz w:val="24"/>
              </w:rPr>
            </w:pPr>
            <w:r w:rsidRPr="005F5F7C">
              <w:rPr>
                <w:b/>
                <w:sz w:val="24"/>
              </w:rPr>
              <w:t xml:space="preserve">0 </w:t>
            </w:r>
          </w:p>
        </w:tc>
        <w:tc>
          <w:tcPr>
            <w:tcW w:w="1459" w:type="dxa"/>
            <w:shd w:val="clear" w:color="auto" w:fill="E6E6E6"/>
          </w:tcPr>
          <w:p w:rsidR="005F5F7C" w:rsidRPr="005F5F7C" w:rsidRDefault="005F5F7C" w:rsidP="00BB0CD0">
            <w:pPr>
              <w:jc w:val="center"/>
              <w:rPr>
                <w:sz w:val="24"/>
              </w:rPr>
            </w:pPr>
            <w:r w:rsidRPr="005F5F7C">
              <w:rPr>
                <w:sz w:val="24"/>
              </w:rPr>
              <w:t xml:space="preserve">Средний </w:t>
            </w:r>
          </w:p>
        </w:tc>
      </w:tr>
    </w:tbl>
    <w:p w:rsidR="005F5F7C" w:rsidRPr="005F5F7C" w:rsidRDefault="005F5F7C" w:rsidP="005F5F7C">
      <w:pPr>
        <w:ind w:firstLine="708"/>
        <w:jc w:val="center"/>
        <w:rPr>
          <w:b/>
          <w:sz w:val="24"/>
        </w:rPr>
      </w:pPr>
      <w:r w:rsidRPr="005F5F7C">
        <w:rPr>
          <w:b/>
          <w:sz w:val="24"/>
        </w:rPr>
        <w:t xml:space="preserve">Динамика удовлетворенности родителей работой школы </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2"/>
        <w:gridCol w:w="1595"/>
        <w:gridCol w:w="1139"/>
        <w:gridCol w:w="1139"/>
        <w:gridCol w:w="1139"/>
        <w:gridCol w:w="895"/>
        <w:gridCol w:w="1155"/>
        <w:gridCol w:w="774"/>
        <w:gridCol w:w="1402"/>
      </w:tblGrid>
      <w:tr w:rsidR="005F5F7C" w:rsidRPr="005F5F7C" w:rsidTr="00A06ADD">
        <w:trPr>
          <w:trHeight w:val="277"/>
        </w:trPr>
        <w:tc>
          <w:tcPr>
            <w:tcW w:w="1252" w:type="dxa"/>
            <w:vMerge w:val="restart"/>
            <w:vAlign w:val="center"/>
          </w:tcPr>
          <w:p w:rsidR="005F5F7C" w:rsidRPr="005F5F7C" w:rsidRDefault="005F5F7C" w:rsidP="00BB0CD0">
            <w:pPr>
              <w:jc w:val="center"/>
              <w:rPr>
                <w:b/>
                <w:sz w:val="24"/>
              </w:rPr>
            </w:pPr>
            <w:r w:rsidRPr="005F5F7C">
              <w:rPr>
                <w:b/>
                <w:sz w:val="24"/>
              </w:rPr>
              <w:t xml:space="preserve">Класс </w:t>
            </w:r>
          </w:p>
        </w:tc>
        <w:tc>
          <w:tcPr>
            <w:tcW w:w="1595" w:type="dxa"/>
            <w:vMerge w:val="restart"/>
            <w:vAlign w:val="center"/>
          </w:tcPr>
          <w:p w:rsidR="005F5F7C" w:rsidRPr="005F5F7C" w:rsidRDefault="005F5F7C" w:rsidP="00BB0CD0">
            <w:pPr>
              <w:jc w:val="center"/>
              <w:rPr>
                <w:b/>
                <w:sz w:val="24"/>
              </w:rPr>
            </w:pPr>
            <w:r w:rsidRPr="005F5F7C">
              <w:rPr>
                <w:b/>
                <w:sz w:val="24"/>
              </w:rPr>
              <w:t xml:space="preserve">Уче бный год </w:t>
            </w:r>
          </w:p>
        </w:tc>
        <w:tc>
          <w:tcPr>
            <w:tcW w:w="6241" w:type="dxa"/>
            <w:gridSpan w:val="6"/>
            <w:vAlign w:val="center"/>
          </w:tcPr>
          <w:p w:rsidR="005F5F7C" w:rsidRPr="005F5F7C" w:rsidRDefault="005F5F7C" w:rsidP="00BB0CD0">
            <w:pPr>
              <w:jc w:val="center"/>
              <w:rPr>
                <w:b/>
                <w:sz w:val="24"/>
              </w:rPr>
            </w:pPr>
            <w:r w:rsidRPr="005F5F7C">
              <w:rPr>
                <w:b/>
                <w:sz w:val="24"/>
              </w:rPr>
              <w:t xml:space="preserve">Уровни удовлетворенности   родителей </w:t>
            </w:r>
          </w:p>
        </w:tc>
        <w:tc>
          <w:tcPr>
            <w:tcW w:w="1402" w:type="dxa"/>
            <w:vMerge w:val="restart"/>
            <w:vAlign w:val="center"/>
          </w:tcPr>
          <w:p w:rsidR="005F5F7C" w:rsidRPr="005F5F7C" w:rsidRDefault="005F5F7C" w:rsidP="00BB0CD0">
            <w:pPr>
              <w:jc w:val="center"/>
              <w:rPr>
                <w:b/>
                <w:sz w:val="24"/>
              </w:rPr>
            </w:pPr>
            <w:r w:rsidRPr="005F5F7C">
              <w:rPr>
                <w:b/>
                <w:sz w:val="24"/>
              </w:rPr>
              <w:t>Уровень по классу</w:t>
            </w:r>
          </w:p>
        </w:tc>
      </w:tr>
      <w:tr w:rsidR="005F5F7C" w:rsidRPr="005F5F7C" w:rsidTr="00A06ADD">
        <w:trPr>
          <w:trHeight w:val="350"/>
        </w:trPr>
        <w:tc>
          <w:tcPr>
            <w:tcW w:w="1252" w:type="dxa"/>
            <w:vMerge/>
          </w:tcPr>
          <w:p w:rsidR="005F5F7C" w:rsidRPr="005F5F7C" w:rsidRDefault="005F5F7C" w:rsidP="00BB0CD0">
            <w:pPr>
              <w:jc w:val="both"/>
              <w:rPr>
                <w:b/>
                <w:sz w:val="24"/>
              </w:rPr>
            </w:pPr>
          </w:p>
        </w:tc>
        <w:tc>
          <w:tcPr>
            <w:tcW w:w="1595" w:type="dxa"/>
            <w:vMerge/>
          </w:tcPr>
          <w:p w:rsidR="005F5F7C" w:rsidRPr="005F5F7C" w:rsidRDefault="005F5F7C" w:rsidP="00BB0CD0">
            <w:pPr>
              <w:jc w:val="both"/>
              <w:rPr>
                <w:b/>
                <w:sz w:val="24"/>
              </w:rPr>
            </w:pPr>
          </w:p>
        </w:tc>
        <w:tc>
          <w:tcPr>
            <w:tcW w:w="2278" w:type="dxa"/>
            <w:gridSpan w:val="2"/>
          </w:tcPr>
          <w:p w:rsidR="005F5F7C" w:rsidRPr="005F5F7C" w:rsidRDefault="005F5F7C" w:rsidP="00BB0CD0">
            <w:pPr>
              <w:jc w:val="center"/>
              <w:rPr>
                <w:b/>
                <w:sz w:val="24"/>
              </w:rPr>
            </w:pPr>
            <w:r w:rsidRPr="005F5F7C">
              <w:rPr>
                <w:b/>
                <w:sz w:val="24"/>
              </w:rPr>
              <w:t>Высокий</w:t>
            </w:r>
          </w:p>
        </w:tc>
        <w:tc>
          <w:tcPr>
            <w:tcW w:w="2034" w:type="dxa"/>
            <w:gridSpan w:val="2"/>
          </w:tcPr>
          <w:p w:rsidR="005F5F7C" w:rsidRPr="005F5F7C" w:rsidRDefault="005F5F7C" w:rsidP="00BB0CD0">
            <w:pPr>
              <w:jc w:val="center"/>
              <w:rPr>
                <w:b/>
                <w:sz w:val="24"/>
              </w:rPr>
            </w:pPr>
            <w:r w:rsidRPr="005F5F7C">
              <w:rPr>
                <w:b/>
                <w:sz w:val="24"/>
              </w:rPr>
              <w:t>Средний</w:t>
            </w:r>
          </w:p>
        </w:tc>
        <w:tc>
          <w:tcPr>
            <w:tcW w:w="1929" w:type="dxa"/>
            <w:gridSpan w:val="2"/>
          </w:tcPr>
          <w:p w:rsidR="005F5F7C" w:rsidRPr="005F5F7C" w:rsidRDefault="005F5F7C" w:rsidP="00BB0CD0">
            <w:pPr>
              <w:jc w:val="center"/>
              <w:rPr>
                <w:b/>
                <w:sz w:val="24"/>
              </w:rPr>
            </w:pPr>
            <w:r w:rsidRPr="005F5F7C">
              <w:rPr>
                <w:b/>
                <w:sz w:val="24"/>
              </w:rPr>
              <w:t>Низкий</w:t>
            </w:r>
          </w:p>
        </w:tc>
        <w:tc>
          <w:tcPr>
            <w:tcW w:w="1402" w:type="dxa"/>
            <w:vMerge/>
          </w:tcPr>
          <w:p w:rsidR="005F5F7C" w:rsidRPr="005F5F7C" w:rsidRDefault="005F5F7C" w:rsidP="00BB0CD0">
            <w:pPr>
              <w:jc w:val="both"/>
              <w:rPr>
                <w:sz w:val="24"/>
              </w:rPr>
            </w:pPr>
          </w:p>
        </w:tc>
      </w:tr>
      <w:tr w:rsidR="005F5F7C" w:rsidRPr="005F5F7C" w:rsidTr="00A06ADD">
        <w:trPr>
          <w:trHeight w:val="175"/>
        </w:trPr>
        <w:tc>
          <w:tcPr>
            <w:tcW w:w="1252" w:type="dxa"/>
            <w:vMerge/>
          </w:tcPr>
          <w:p w:rsidR="005F5F7C" w:rsidRPr="005F5F7C" w:rsidRDefault="005F5F7C" w:rsidP="00BB0CD0">
            <w:pPr>
              <w:jc w:val="both"/>
              <w:rPr>
                <w:b/>
                <w:sz w:val="24"/>
              </w:rPr>
            </w:pPr>
          </w:p>
        </w:tc>
        <w:tc>
          <w:tcPr>
            <w:tcW w:w="1595" w:type="dxa"/>
            <w:vMerge/>
          </w:tcPr>
          <w:p w:rsidR="005F5F7C" w:rsidRPr="005F5F7C" w:rsidRDefault="005F5F7C" w:rsidP="00BB0CD0">
            <w:pPr>
              <w:jc w:val="both"/>
              <w:rPr>
                <w:b/>
                <w:sz w:val="24"/>
              </w:rPr>
            </w:pPr>
          </w:p>
        </w:tc>
        <w:tc>
          <w:tcPr>
            <w:tcW w:w="1139" w:type="dxa"/>
          </w:tcPr>
          <w:p w:rsidR="005F5F7C" w:rsidRPr="005F5F7C" w:rsidRDefault="005F5F7C" w:rsidP="00BB0CD0">
            <w:pPr>
              <w:jc w:val="center"/>
              <w:rPr>
                <w:sz w:val="24"/>
              </w:rPr>
            </w:pPr>
            <w:r w:rsidRPr="005F5F7C">
              <w:rPr>
                <w:sz w:val="24"/>
              </w:rPr>
              <w:t>Человек</w:t>
            </w:r>
          </w:p>
        </w:tc>
        <w:tc>
          <w:tcPr>
            <w:tcW w:w="1139" w:type="dxa"/>
            <w:shd w:val="clear" w:color="auto" w:fill="auto"/>
          </w:tcPr>
          <w:p w:rsidR="005F5F7C" w:rsidRPr="005F5F7C" w:rsidRDefault="005F5F7C" w:rsidP="00BB0CD0">
            <w:pPr>
              <w:jc w:val="center"/>
              <w:rPr>
                <w:sz w:val="24"/>
              </w:rPr>
            </w:pPr>
            <w:r w:rsidRPr="005F5F7C">
              <w:rPr>
                <w:sz w:val="24"/>
              </w:rPr>
              <w:t>%</w:t>
            </w:r>
          </w:p>
        </w:tc>
        <w:tc>
          <w:tcPr>
            <w:tcW w:w="1139" w:type="dxa"/>
            <w:shd w:val="clear" w:color="auto" w:fill="auto"/>
          </w:tcPr>
          <w:p w:rsidR="005F5F7C" w:rsidRPr="005F5F7C" w:rsidRDefault="005F5F7C" w:rsidP="00BB0CD0">
            <w:pPr>
              <w:jc w:val="center"/>
              <w:rPr>
                <w:sz w:val="24"/>
              </w:rPr>
            </w:pPr>
            <w:r w:rsidRPr="005F5F7C">
              <w:rPr>
                <w:sz w:val="24"/>
              </w:rPr>
              <w:t>Человек</w:t>
            </w:r>
          </w:p>
        </w:tc>
        <w:tc>
          <w:tcPr>
            <w:tcW w:w="895" w:type="dxa"/>
            <w:shd w:val="clear" w:color="auto" w:fill="auto"/>
          </w:tcPr>
          <w:p w:rsidR="005F5F7C" w:rsidRPr="005F5F7C" w:rsidRDefault="005F5F7C" w:rsidP="00BB0CD0">
            <w:pPr>
              <w:jc w:val="center"/>
              <w:rPr>
                <w:sz w:val="24"/>
              </w:rPr>
            </w:pPr>
            <w:r w:rsidRPr="005F5F7C">
              <w:rPr>
                <w:sz w:val="24"/>
              </w:rPr>
              <w:t>%</w:t>
            </w:r>
          </w:p>
        </w:tc>
        <w:tc>
          <w:tcPr>
            <w:tcW w:w="1155" w:type="dxa"/>
            <w:shd w:val="clear" w:color="auto" w:fill="auto"/>
          </w:tcPr>
          <w:p w:rsidR="005F5F7C" w:rsidRPr="005F5F7C" w:rsidRDefault="005F5F7C" w:rsidP="00BB0CD0">
            <w:pPr>
              <w:jc w:val="center"/>
              <w:rPr>
                <w:sz w:val="24"/>
              </w:rPr>
            </w:pPr>
            <w:r w:rsidRPr="005F5F7C">
              <w:rPr>
                <w:sz w:val="24"/>
              </w:rPr>
              <w:t>Человек</w:t>
            </w:r>
          </w:p>
        </w:tc>
        <w:tc>
          <w:tcPr>
            <w:tcW w:w="774" w:type="dxa"/>
            <w:shd w:val="clear" w:color="auto" w:fill="auto"/>
          </w:tcPr>
          <w:p w:rsidR="005F5F7C" w:rsidRPr="005F5F7C" w:rsidRDefault="005F5F7C" w:rsidP="00BB0CD0">
            <w:pPr>
              <w:jc w:val="center"/>
              <w:rPr>
                <w:sz w:val="24"/>
              </w:rPr>
            </w:pPr>
            <w:r w:rsidRPr="005F5F7C">
              <w:rPr>
                <w:sz w:val="24"/>
              </w:rPr>
              <w:t>%</w:t>
            </w:r>
          </w:p>
        </w:tc>
        <w:tc>
          <w:tcPr>
            <w:tcW w:w="1402" w:type="dxa"/>
            <w:vMerge/>
          </w:tcPr>
          <w:p w:rsidR="005F5F7C" w:rsidRPr="005F5F7C" w:rsidRDefault="005F5F7C" w:rsidP="00BB0CD0">
            <w:pPr>
              <w:jc w:val="both"/>
              <w:rPr>
                <w:sz w:val="24"/>
              </w:rPr>
            </w:pPr>
          </w:p>
        </w:tc>
      </w:tr>
      <w:tr w:rsidR="005F5F7C" w:rsidRPr="005F5F7C" w:rsidTr="00A06ADD">
        <w:trPr>
          <w:trHeight w:val="148"/>
        </w:trPr>
        <w:tc>
          <w:tcPr>
            <w:tcW w:w="1252" w:type="dxa"/>
            <w:vMerge w:val="restart"/>
            <w:shd w:val="clear" w:color="auto" w:fill="auto"/>
          </w:tcPr>
          <w:p w:rsidR="005F5F7C" w:rsidRPr="005F5F7C" w:rsidRDefault="005F5F7C" w:rsidP="00BB0CD0">
            <w:pPr>
              <w:jc w:val="center"/>
              <w:rPr>
                <w:b/>
                <w:sz w:val="24"/>
              </w:rPr>
            </w:pPr>
            <w:r w:rsidRPr="005F5F7C">
              <w:rPr>
                <w:b/>
                <w:sz w:val="24"/>
              </w:rPr>
              <w:t>5</w:t>
            </w:r>
          </w:p>
        </w:tc>
        <w:tc>
          <w:tcPr>
            <w:tcW w:w="1595" w:type="dxa"/>
            <w:shd w:val="clear" w:color="auto" w:fill="auto"/>
          </w:tcPr>
          <w:p w:rsidR="005F5F7C" w:rsidRPr="005F5F7C" w:rsidRDefault="005F5F7C" w:rsidP="00BB0CD0">
            <w:pPr>
              <w:ind w:left="167"/>
              <w:jc w:val="both"/>
              <w:rPr>
                <w:b/>
                <w:sz w:val="24"/>
              </w:rPr>
            </w:pPr>
            <w:r w:rsidRPr="005F5F7C">
              <w:rPr>
                <w:b/>
                <w:sz w:val="24"/>
              </w:rPr>
              <w:t>2015/2016</w:t>
            </w:r>
          </w:p>
        </w:tc>
        <w:tc>
          <w:tcPr>
            <w:tcW w:w="1139" w:type="dxa"/>
            <w:shd w:val="clear" w:color="auto" w:fill="auto"/>
          </w:tcPr>
          <w:p w:rsidR="005F5F7C" w:rsidRPr="005F5F7C" w:rsidRDefault="005F5F7C" w:rsidP="00BB0CD0">
            <w:pPr>
              <w:jc w:val="center"/>
              <w:rPr>
                <w:sz w:val="24"/>
              </w:rPr>
            </w:pPr>
            <w:r w:rsidRPr="005F5F7C">
              <w:rPr>
                <w:sz w:val="24"/>
              </w:rPr>
              <w:t>17</w:t>
            </w:r>
          </w:p>
        </w:tc>
        <w:tc>
          <w:tcPr>
            <w:tcW w:w="1139" w:type="dxa"/>
            <w:shd w:val="clear" w:color="auto" w:fill="auto"/>
          </w:tcPr>
          <w:p w:rsidR="005F5F7C" w:rsidRPr="005F5F7C" w:rsidRDefault="005F5F7C" w:rsidP="00BB0CD0">
            <w:pPr>
              <w:jc w:val="center"/>
              <w:rPr>
                <w:sz w:val="24"/>
              </w:rPr>
            </w:pPr>
            <w:r w:rsidRPr="005F5F7C">
              <w:rPr>
                <w:sz w:val="24"/>
              </w:rPr>
              <w:t>53</w:t>
            </w:r>
          </w:p>
        </w:tc>
        <w:tc>
          <w:tcPr>
            <w:tcW w:w="1139" w:type="dxa"/>
            <w:shd w:val="clear" w:color="auto" w:fill="auto"/>
          </w:tcPr>
          <w:p w:rsidR="005F5F7C" w:rsidRPr="005F5F7C" w:rsidRDefault="005F5F7C" w:rsidP="00BB0CD0">
            <w:pPr>
              <w:jc w:val="center"/>
              <w:rPr>
                <w:sz w:val="24"/>
              </w:rPr>
            </w:pPr>
            <w:r w:rsidRPr="005F5F7C">
              <w:rPr>
                <w:sz w:val="24"/>
              </w:rPr>
              <w:t>15</w:t>
            </w:r>
          </w:p>
        </w:tc>
        <w:tc>
          <w:tcPr>
            <w:tcW w:w="895" w:type="dxa"/>
            <w:shd w:val="clear" w:color="auto" w:fill="auto"/>
          </w:tcPr>
          <w:p w:rsidR="005F5F7C" w:rsidRPr="005F5F7C" w:rsidRDefault="005F5F7C" w:rsidP="00BB0CD0">
            <w:pPr>
              <w:jc w:val="center"/>
              <w:rPr>
                <w:sz w:val="24"/>
              </w:rPr>
            </w:pPr>
            <w:r w:rsidRPr="005F5F7C">
              <w:rPr>
                <w:sz w:val="24"/>
              </w:rPr>
              <w:t>47</w:t>
            </w:r>
          </w:p>
        </w:tc>
        <w:tc>
          <w:tcPr>
            <w:tcW w:w="1155" w:type="dxa"/>
            <w:shd w:val="clear" w:color="auto" w:fill="auto"/>
          </w:tcPr>
          <w:p w:rsidR="005F5F7C" w:rsidRPr="005F5F7C" w:rsidRDefault="005F5F7C" w:rsidP="00BB0CD0">
            <w:pPr>
              <w:jc w:val="center"/>
              <w:rPr>
                <w:sz w:val="24"/>
              </w:rPr>
            </w:pPr>
            <w:r w:rsidRPr="005F5F7C">
              <w:rPr>
                <w:sz w:val="24"/>
              </w:rPr>
              <w:t>0</w:t>
            </w:r>
          </w:p>
        </w:tc>
        <w:tc>
          <w:tcPr>
            <w:tcW w:w="774" w:type="dxa"/>
            <w:shd w:val="clear" w:color="auto" w:fill="auto"/>
          </w:tcPr>
          <w:p w:rsidR="005F5F7C" w:rsidRPr="005F5F7C" w:rsidRDefault="005F5F7C" w:rsidP="00BB0CD0">
            <w:pPr>
              <w:jc w:val="center"/>
              <w:rPr>
                <w:sz w:val="24"/>
              </w:rPr>
            </w:pPr>
            <w:r w:rsidRPr="005F5F7C">
              <w:rPr>
                <w:sz w:val="24"/>
              </w:rPr>
              <w:t>0</w:t>
            </w:r>
          </w:p>
        </w:tc>
        <w:tc>
          <w:tcPr>
            <w:tcW w:w="1402" w:type="dxa"/>
            <w:shd w:val="clear" w:color="auto" w:fill="auto"/>
          </w:tcPr>
          <w:p w:rsidR="005F5F7C" w:rsidRPr="005F5F7C" w:rsidRDefault="005F5F7C" w:rsidP="00BB0CD0">
            <w:pPr>
              <w:jc w:val="center"/>
              <w:rPr>
                <w:sz w:val="24"/>
              </w:rPr>
            </w:pPr>
            <w:r w:rsidRPr="005F5F7C">
              <w:rPr>
                <w:sz w:val="24"/>
              </w:rPr>
              <w:t xml:space="preserve">Высокий </w:t>
            </w:r>
          </w:p>
        </w:tc>
      </w:tr>
      <w:tr w:rsidR="005F5F7C" w:rsidRPr="005F5F7C" w:rsidTr="00A06ADD">
        <w:trPr>
          <w:trHeight w:val="148"/>
        </w:trPr>
        <w:tc>
          <w:tcPr>
            <w:tcW w:w="1252" w:type="dxa"/>
            <w:vMerge/>
            <w:shd w:val="clear" w:color="auto" w:fill="E6E6E6"/>
          </w:tcPr>
          <w:p w:rsidR="005F5F7C" w:rsidRPr="005F5F7C" w:rsidRDefault="005F5F7C" w:rsidP="00BB0CD0">
            <w:pPr>
              <w:jc w:val="both"/>
              <w:rPr>
                <w:b/>
                <w:sz w:val="24"/>
              </w:rPr>
            </w:pPr>
          </w:p>
        </w:tc>
        <w:tc>
          <w:tcPr>
            <w:tcW w:w="1595" w:type="dxa"/>
            <w:shd w:val="clear" w:color="auto" w:fill="auto"/>
          </w:tcPr>
          <w:p w:rsidR="005F5F7C" w:rsidRPr="005F5F7C" w:rsidRDefault="005F5F7C" w:rsidP="00BB0CD0">
            <w:pPr>
              <w:ind w:left="116"/>
              <w:jc w:val="both"/>
              <w:rPr>
                <w:b/>
                <w:sz w:val="24"/>
              </w:rPr>
            </w:pPr>
            <w:r w:rsidRPr="005F5F7C">
              <w:rPr>
                <w:b/>
                <w:sz w:val="24"/>
              </w:rPr>
              <w:t>2016/2017</w:t>
            </w:r>
          </w:p>
        </w:tc>
        <w:tc>
          <w:tcPr>
            <w:tcW w:w="1139" w:type="dxa"/>
            <w:shd w:val="clear" w:color="auto" w:fill="auto"/>
          </w:tcPr>
          <w:p w:rsidR="005F5F7C" w:rsidRPr="005F5F7C" w:rsidRDefault="005F5F7C" w:rsidP="00BB0CD0">
            <w:pPr>
              <w:jc w:val="center"/>
              <w:rPr>
                <w:sz w:val="24"/>
              </w:rPr>
            </w:pPr>
            <w:r w:rsidRPr="005F5F7C">
              <w:rPr>
                <w:sz w:val="24"/>
              </w:rPr>
              <w:t xml:space="preserve"> 12</w:t>
            </w:r>
          </w:p>
        </w:tc>
        <w:tc>
          <w:tcPr>
            <w:tcW w:w="1139" w:type="dxa"/>
            <w:shd w:val="clear" w:color="auto" w:fill="auto"/>
          </w:tcPr>
          <w:p w:rsidR="005F5F7C" w:rsidRPr="005F5F7C" w:rsidRDefault="005F5F7C" w:rsidP="00BB0CD0">
            <w:pPr>
              <w:jc w:val="center"/>
              <w:rPr>
                <w:sz w:val="24"/>
              </w:rPr>
            </w:pPr>
            <w:r w:rsidRPr="005F5F7C">
              <w:rPr>
                <w:sz w:val="24"/>
              </w:rPr>
              <w:t>57</w:t>
            </w:r>
          </w:p>
        </w:tc>
        <w:tc>
          <w:tcPr>
            <w:tcW w:w="1139" w:type="dxa"/>
            <w:shd w:val="clear" w:color="auto" w:fill="auto"/>
          </w:tcPr>
          <w:p w:rsidR="005F5F7C" w:rsidRPr="005F5F7C" w:rsidRDefault="005F5F7C" w:rsidP="00BB0CD0">
            <w:pPr>
              <w:jc w:val="center"/>
              <w:rPr>
                <w:sz w:val="24"/>
              </w:rPr>
            </w:pPr>
            <w:r w:rsidRPr="005F5F7C">
              <w:rPr>
                <w:sz w:val="24"/>
              </w:rPr>
              <w:t xml:space="preserve">9 </w:t>
            </w:r>
          </w:p>
        </w:tc>
        <w:tc>
          <w:tcPr>
            <w:tcW w:w="895" w:type="dxa"/>
            <w:shd w:val="clear" w:color="auto" w:fill="auto"/>
          </w:tcPr>
          <w:p w:rsidR="005F5F7C" w:rsidRPr="005F5F7C" w:rsidRDefault="005F5F7C" w:rsidP="00BB0CD0">
            <w:pPr>
              <w:jc w:val="center"/>
              <w:rPr>
                <w:sz w:val="24"/>
              </w:rPr>
            </w:pPr>
            <w:r w:rsidRPr="005F5F7C">
              <w:rPr>
                <w:sz w:val="24"/>
              </w:rPr>
              <w:t>43</w:t>
            </w:r>
          </w:p>
        </w:tc>
        <w:tc>
          <w:tcPr>
            <w:tcW w:w="1155" w:type="dxa"/>
            <w:shd w:val="clear" w:color="auto" w:fill="auto"/>
          </w:tcPr>
          <w:p w:rsidR="005F5F7C" w:rsidRPr="005F5F7C" w:rsidRDefault="005F5F7C" w:rsidP="00BB0CD0">
            <w:pPr>
              <w:jc w:val="center"/>
              <w:rPr>
                <w:sz w:val="24"/>
              </w:rPr>
            </w:pPr>
            <w:r w:rsidRPr="005F5F7C">
              <w:rPr>
                <w:sz w:val="24"/>
              </w:rPr>
              <w:t xml:space="preserve">0 </w:t>
            </w:r>
          </w:p>
        </w:tc>
        <w:tc>
          <w:tcPr>
            <w:tcW w:w="774" w:type="dxa"/>
            <w:shd w:val="clear" w:color="auto" w:fill="auto"/>
          </w:tcPr>
          <w:p w:rsidR="005F5F7C" w:rsidRPr="005F5F7C" w:rsidRDefault="005F5F7C" w:rsidP="00BB0CD0">
            <w:pPr>
              <w:jc w:val="center"/>
              <w:rPr>
                <w:sz w:val="24"/>
              </w:rPr>
            </w:pPr>
            <w:r w:rsidRPr="005F5F7C">
              <w:rPr>
                <w:sz w:val="24"/>
              </w:rPr>
              <w:t xml:space="preserve">0 </w:t>
            </w:r>
          </w:p>
        </w:tc>
        <w:tc>
          <w:tcPr>
            <w:tcW w:w="1402" w:type="dxa"/>
            <w:shd w:val="clear" w:color="auto" w:fill="auto"/>
          </w:tcPr>
          <w:p w:rsidR="005F5F7C" w:rsidRPr="005F5F7C" w:rsidRDefault="005F5F7C" w:rsidP="00BB0CD0">
            <w:pPr>
              <w:jc w:val="center"/>
              <w:rPr>
                <w:sz w:val="24"/>
              </w:rPr>
            </w:pPr>
            <w:r w:rsidRPr="005F5F7C">
              <w:rPr>
                <w:sz w:val="24"/>
              </w:rPr>
              <w:t xml:space="preserve">Высокий  </w:t>
            </w:r>
          </w:p>
        </w:tc>
      </w:tr>
      <w:tr w:rsidR="005F5F7C" w:rsidRPr="005F5F7C" w:rsidTr="00A06ADD">
        <w:trPr>
          <w:trHeight w:val="148"/>
        </w:trPr>
        <w:tc>
          <w:tcPr>
            <w:tcW w:w="1252" w:type="dxa"/>
            <w:vMerge/>
            <w:shd w:val="clear" w:color="auto" w:fill="auto"/>
          </w:tcPr>
          <w:p w:rsidR="005F5F7C" w:rsidRPr="005F5F7C" w:rsidRDefault="005F5F7C" w:rsidP="00BB0CD0">
            <w:pPr>
              <w:jc w:val="both"/>
              <w:rPr>
                <w:b/>
                <w:sz w:val="24"/>
              </w:rPr>
            </w:pPr>
          </w:p>
        </w:tc>
        <w:tc>
          <w:tcPr>
            <w:tcW w:w="1595" w:type="dxa"/>
            <w:shd w:val="clear" w:color="auto" w:fill="auto"/>
          </w:tcPr>
          <w:p w:rsidR="005F5F7C" w:rsidRPr="005F5F7C" w:rsidRDefault="005F5F7C" w:rsidP="00BB0CD0">
            <w:pPr>
              <w:ind w:left="116"/>
              <w:jc w:val="both"/>
              <w:rPr>
                <w:b/>
                <w:sz w:val="24"/>
              </w:rPr>
            </w:pPr>
            <w:r w:rsidRPr="005F5F7C">
              <w:rPr>
                <w:b/>
                <w:sz w:val="24"/>
              </w:rPr>
              <w:t>2017/2018</w:t>
            </w:r>
          </w:p>
        </w:tc>
        <w:tc>
          <w:tcPr>
            <w:tcW w:w="1139" w:type="dxa"/>
            <w:shd w:val="clear" w:color="auto" w:fill="auto"/>
          </w:tcPr>
          <w:p w:rsidR="005F5F7C" w:rsidRPr="005F5F7C" w:rsidRDefault="005F5F7C" w:rsidP="00BB0CD0">
            <w:pPr>
              <w:jc w:val="center"/>
              <w:rPr>
                <w:sz w:val="24"/>
              </w:rPr>
            </w:pPr>
            <w:r w:rsidRPr="005F5F7C">
              <w:rPr>
                <w:sz w:val="24"/>
              </w:rPr>
              <w:t>17</w:t>
            </w:r>
          </w:p>
        </w:tc>
        <w:tc>
          <w:tcPr>
            <w:tcW w:w="1139" w:type="dxa"/>
            <w:shd w:val="clear" w:color="auto" w:fill="auto"/>
          </w:tcPr>
          <w:p w:rsidR="005F5F7C" w:rsidRPr="005F5F7C" w:rsidRDefault="005F5F7C" w:rsidP="00BB0CD0">
            <w:pPr>
              <w:jc w:val="center"/>
              <w:rPr>
                <w:sz w:val="24"/>
              </w:rPr>
            </w:pPr>
            <w:r w:rsidRPr="005F5F7C">
              <w:rPr>
                <w:sz w:val="24"/>
              </w:rPr>
              <w:t>47</w:t>
            </w:r>
          </w:p>
        </w:tc>
        <w:tc>
          <w:tcPr>
            <w:tcW w:w="1139" w:type="dxa"/>
            <w:shd w:val="clear" w:color="auto" w:fill="auto"/>
          </w:tcPr>
          <w:p w:rsidR="005F5F7C" w:rsidRPr="005F5F7C" w:rsidRDefault="005F5F7C" w:rsidP="00BB0CD0">
            <w:pPr>
              <w:jc w:val="center"/>
              <w:rPr>
                <w:sz w:val="24"/>
              </w:rPr>
            </w:pPr>
            <w:r w:rsidRPr="005F5F7C">
              <w:rPr>
                <w:sz w:val="24"/>
              </w:rPr>
              <w:t>19</w:t>
            </w:r>
          </w:p>
        </w:tc>
        <w:tc>
          <w:tcPr>
            <w:tcW w:w="895" w:type="dxa"/>
            <w:shd w:val="clear" w:color="auto" w:fill="auto"/>
          </w:tcPr>
          <w:p w:rsidR="005F5F7C" w:rsidRPr="005F5F7C" w:rsidRDefault="005F5F7C" w:rsidP="00BB0CD0">
            <w:pPr>
              <w:jc w:val="center"/>
              <w:rPr>
                <w:sz w:val="24"/>
              </w:rPr>
            </w:pPr>
            <w:r w:rsidRPr="005F5F7C">
              <w:rPr>
                <w:sz w:val="24"/>
              </w:rPr>
              <w:t>53</w:t>
            </w:r>
          </w:p>
        </w:tc>
        <w:tc>
          <w:tcPr>
            <w:tcW w:w="1155" w:type="dxa"/>
            <w:shd w:val="clear" w:color="auto" w:fill="auto"/>
          </w:tcPr>
          <w:p w:rsidR="005F5F7C" w:rsidRPr="005F5F7C" w:rsidRDefault="005F5F7C" w:rsidP="00BB0CD0">
            <w:pPr>
              <w:jc w:val="center"/>
              <w:rPr>
                <w:sz w:val="24"/>
              </w:rPr>
            </w:pPr>
            <w:r w:rsidRPr="005F5F7C">
              <w:rPr>
                <w:sz w:val="24"/>
              </w:rPr>
              <w:t>0</w:t>
            </w:r>
          </w:p>
        </w:tc>
        <w:tc>
          <w:tcPr>
            <w:tcW w:w="774" w:type="dxa"/>
            <w:shd w:val="clear" w:color="auto" w:fill="auto"/>
          </w:tcPr>
          <w:p w:rsidR="005F5F7C" w:rsidRPr="005F5F7C" w:rsidRDefault="005F5F7C" w:rsidP="00BB0CD0">
            <w:pPr>
              <w:jc w:val="center"/>
              <w:rPr>
                <w:sz w:val="24"/>
              </w:rPr>
            </w:pPr>
            <w:r w:rsidRPr="005F5F7C">
              <w:rPr>
                <w:sz w:val="24"/>
              </w:rPr>
              <w:t>0</w:t>
            </w:r>
          </w:p>
        </w:tc>
        <w:tc>
          <w:tcPr>
            <w:tcW w:w="1402" w:type="dxa"/>
            <w:shd w:val="clear" w:color="auto" w:fill="auto"/>
          </w:tcPr>
          <w:p w:rsidR="005F5F7C" w:rsidRPr="005F5F7C" w:rsidRDefault="005F5F7C" w:rsidP="00BB0CD0">
            <w:pPr>
              <w:jc w:val="center"/>
              <w:rPr>
                <w:sz w:val="24"/>
              </w:rPr>
            </w:pPr>
            <w:r w:rsidRPr="005F5F7C">
              <w:rPr>
                <w:sz w:val="24"/>
              </w:rPr>
              <w:t xml:space="preserve">Средний </w:t>
            </w:r>
          </w:p>
        </w:tc>
      </w:tr>
      <w:tr w:rsidR="005F5F7C" w:rsidRPr="005F5F7C" w:rsidTr="00A06ADD">
        <w:trPr>
          <w:trHeight w:val="148"/>
        </w:trPr>
        <w:tc>
          <w:tcPr>
            <w:tcW w:w="1252" w:type="dxa"/>
            <w:vMerge/>
            <w:shd w:val="clear" w:color="auto" w:fill="auto"/>
          </w:tcPr>
          <w:p w:rsidR="005F5F7C" w:rsidRPr="005F5F7C" w:rsidRDefault="005F5F7C" w:rsidP="00BB0CD0">
            <w:pPr>
              <w:jc w:val="both"/>
              <w:rPr>
                <w:b/>
                <w:sz w:val="24"/>
              </w:rPr>
            </w:pPr>
          </w:p>
        </w:tc>
        <w:tc>
          <w:tcPr>
            <w:tcW w:w="1595" w:type="dxa"/>
            <w:shd w:val="clear" w:color="auto" w:fill="auto"/>
          </w:tcPr>
          <w:p w:rsidR="005F5F7C" w:rsidRPr="005F5F7C" w:rsidRDefault="005F5F7C" w:rsidP="00BB0CD0">
            <w:pPr>
              <w:ind w:left="116"/>
              <w:jc w:val="both"/>
              <w:rPr>
                <w:b/>
                <w:sz w:val="24"/>
              </w:rPr>
            </w:pPr>
            <w:r w:rsidRPr="005F5F7C">
              <w:rPr>
                <w:b/>
                <w:sz w:val="24"/>
              </w:rPr>
              <w:t>2018/2019</w:t>
            </w:r>
          </w:p>
        </w:tc>
        <w:tc>
          <w:tcPr>
            <w:tcW w:w="1139" w:type="dxa"/>
            <w:shd w:val="clear" w:color="auto" w:fill="auto"/>
          </w:tcPr>
          <w:p w:rsidR="005F5F7C" w:rsidRPr="005F5F7C" w:rsidRDefault="005F5F7C" w:rsidP="00BB0CD0">
            <w:pPr>
              <w:jc w:val="center"/>
              <w:rPr>
                <w:sz w:val="24"/>
              </w:rPr>
            </w:pPr>
            <w:r w:rsidRPr="005F5F7C">
              <w:rPr>
                <w:sz w:val="24"/>
              </w:rPr>
              <w:t>15</w:t>
            </w:r>
          </w:p>
        </w:tc>
        <w:tc>
          <w:tcPr>
            <w:tcW w:w="1139" w:type="dxa"/>
            <w:shd w:val="clear" w:color="auto" w:fill="auto"/>
          </w:tcPr>
          <w:p w:rsidR="005F5F7C" w:rsidRPr="005F5F7C" w:rsidRDefault="005F5F7C" w:rsidP="00BB0CD0">
            <w:pPr>
              <w:jc w:val="center"/>
              <w:rPr>
                <w:sz w:val="24"/>
              </w:rPr>
            </w:pPr>
            <w:r w:rsidRPr="005F5F7C">
              <w:rPr>
                <w:sz w:val="24"/>
              </w:rPr>
              <w:t>47</w:t>
            </w:r>
          </w:p>
        </w:tc>
        <w:tc>
          <w:tcPr>
            <w:tcW w:w="1139" w:type="dxa"/>
            <w:shd w:val="clear" w:color="auto" w:fill="auto"/>
          </w:tcPr>
          <w:p w:rsidR="005F5F7C" w:rsidRPr="005F5F7C" w:rsidRDefault="005F5F7C" w:rsidP="00BB0CD0">
            <w:pPr>
              <w:jc w:val="center"/>
              <w:rPr>
                <w:sz w:val="24"/>
              </w:rPr>
            </w:pPr>
            <w:r w:rsidRPr="005F5F7C">
              <w:rPr>
                <w:sz w:val="24"/>
              </w:rPr>
              <w:t>17</w:t>
            </w:r>
          </w:p>
        </w:tc>
        <w:tc>
          <w:tcPr>
            <w:tcW w:w="895" w:type="dxa"/>
            <w:shd w:val="clear" w:color="auto" w:fill="auto"/>
          </w:tcPr>
          <w:p w:rsidR="005F5F7C" w:rsidRPr="005F5F7C" w:rsidRDefault="005F5F7C" w:rsidP="00BB0CD0">
            <w:pPr>
              <w:jc w:val="center"/>
              <w:rPr>
                <w:sz w:val="24"/>
              </w:rPr>
            </w:pPr>
            <w:r w:rsidRPr="005F5F7C">
              <w:rPr>
                <w:sz w:val="24"/>
              </w:rPr>
              <w:t>53</w:t>
            </w:r>
          </w:p>
        </w:tc>
        <w:tc>
          <w:tcPr>
            <w:tcW w:w="1155" w:type="dxa"/>
            <w:shd w:val="clear" w:color="auto" w:fill="auto"/>
          </w:tcPr>
          <w:p w:rsidR="005F5F7C" w:rsidRPr="005F5F7C" w:rsidRDefault="005F5F7C" w:rsidP="00BB0CD0">
            <w:pPr>
              <w:jc w:val="center"/>
              <w:rPr>
                <w:sz w:val="24"/>
              </w:rPr>
            </w:pPr>
            <w:r w:rsidRPr="005F5F7C">
              <w:rPr>
                <w:sz w:val="24"/>
              </w:rPr>
              <w:t>0</w:t>
            </w:r>
          </w:p>
        </w:tc>
        <w:tc>
          <w:tcPr>
            <w:tcW w:w="774" w:type="dxa"/>
            <w:shd w:val="clear" w:color="auto" w:fill="auto"/>
          </w:tcPr>
          <w:p w:rsidR="005F5F7C" w:rsidRPr="005F5F7C" w:rsidRDefault="005F5F7C" w:rsidP="00BB0CD0">
            <w:pPr>
              <w:jc w:val="center"/>
              <w:rPr>
                <w:sz w:val="24"/>
              </w:rPr>
            </w:pPr>
            <w:r w:rsidRPr="005F5F7C">
              <w:rPr>
                <w:sz w:val="24"/>
              </w:rPr>
              <w:t>0</w:t>
            </w:r>
          </w:p>
        </w:tc>
        <w:tc>
          <w:tcPr>
            <w:tcW w:w="1402" w:type="dxa"/>
            <w:shd w:val="clear" w:color="auto" w:fill="auto"/>
          </w:tcPr>
          <w:p w:rsidR="005F5F7C" w:rsidRPr="005F5F7C" w:rsidRDefault="005F5F7C" w:rsidP="00BB0CD0">
            <w:pPr>
              <w:jc w:val="center"/>
              <w:rPr>
                <w:sz w:val="24"/>
              </w:rPr>
            </w:pPr>
            <w:r w:rsidRPr="005F5F7C">
              <w:rPr>
                <w:sz w:val="24"/>
              </w:rPr>
              <w:t xml:space="preserve">Среднем </w:t>
            </w:r>
          </w:p>
        </w:tc>
      </w:tr>
    </w:tbl>
    <w:p w:rsidR="005F5F7C" w:rsidRPr="005F5F7C" w:rsidRDefault="005F5F7C" w:rsidP="005F5F7C">
      <w:pPr>
        <w:ind w:firstLine="708"/>
        <w:jc w:val="both"/>
        <w:rPr>
          <w:sz w:val="24"/>
        </w:rPr>
      </w:pPr>
      <w:r w:rsidRPr="005F5F7C">
        <w:rPr>
          <w:sz w:val="24"/>
        </w:rPr>
        <w:t>Удовлетворенность работой школы родителей находится на стабильно среднем уровне.</w:t>
      </w:r>
    </w:p>
    <w:p w:rsidR="005F5F7C" w:rsidRPr="005F5F7C" w:rsidRDefault="005F5F7C" w:rsidP="005F5F7C">
      <w:pPr>
        <w:numPr>
          <w:ilvl w:val="0"/>
          <w:numId w:val="22"/>
        </w:numPr>
        <w:jc w:val="both"/>
        <w:rPr>
          <w:sz w:val="24"/>
          <w:szCs w:val="28"/>
        </w:rPr>
      </w:pPr>
      <w:r w:rsidRPr="005F5F7C">
        <w:rPr>
          <w:b/>
          <w:sz w:val="24"/>
          <w:szCs w:val="28"/>
        </w:rPr>
        <w:t>Адаптация учащихся к новым условиям обучения</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9"/>
        <w:gridCol w:w="1340"/>
        <w:gridCol w:w="946"/>
        <w:gridCol w:w="1340"/>
        <w:gridCol w:w="928"/>
        <w:gridCol w:w="1340"/>
        <w:gridCol w:w="921"/>
        <w:gridCol w:w="1991"/>
      </w:tblGrid>
      <w:tr w:rsidR="005F5F7C" w:rsidRPr="005F5F7C" w:rsidTr="00A06ADD">
        <w:trPr>
          <w:trHeight w:val="287"/>
        </w:trPr>
        <w:tc>
          <w:tcPr>
            <w:tcW w:w="1679" w:type="dxa"/>
            <w:vMerge w:val="restart"/>
          </w:tcPr>
          <w:p w:rsidR="005F5F7C" w:rsidRPr="005F5F7C" w:rsidRDefault="005F5F7C" w:rsidP="00BB0CD0">
            <w:pPr>
              <w:jc w:val="center"/>
              <w:rPr>
                <w:b/>
                <w:sz w:val="24"/>
              </w:rPr>
            </w:pPr>
          </w:p>
          <w:p w:rsidR="005F5F7C" w:rsidRPr="005F5F7C" w:rsidRDefault="005F5F7C" w:rsidP="00BB0CD0">
            <w:pPr>
              <w:jc w:val="center"/>
              <w:rPr>
                <w:b/>
                <w:sz w:val="24"/>
              </w:rPr>
            </w:pPr>
            <w:r w:rsidRPr="005F5F7C">
              <w:rPr>
                <w:b/>
                <w:sz w:val="24"/>
              </w:rPr>
              <w:t>Класс</w:t>
            </w:r>
          </w:p>
        </w:tc>
        <w:tc>
          <w:tcPr>
            <w:tcW w:w="6815" w:type="dxa"/>
            <w:gridSpan w:val="6"/>
          </w:tcPr>
          <w:p w:rsidR="005F5F7C" w:rsidRPr="005F5F7C" w:rsidRDefault="005F5F7C" w:rsidP="00BB0CD0">
            <w:pPr>
              <w:jc w:val="center"/>
              <w:rPr>
                <w:b/>
                <w:sz w:val="24"/>
              </w:rPr>
            </w:pPr>
            <w:r w:rsidRPr="005F5F7C">
              <w:rPr>
                <w:b/>
                <w:sz w:val="24"/>
              </w:rPr>
              <w:t>Уровни адаптации (оценка педагога)</w:t>
            </w:r>
          </w:p>
        </w:tc>
        <w:tc>
          <w:tcPr>
            <w:tcW w:w="1991" w:type="dxa"/>
            <w:vMerge w:val="restart"/>
          </w:tcPr>
          <w:p w:rsidR="005F5F7C" w:rsidRPr="005F5F7C" w:rsidRDefault="005F5F7C" w:rsidP="00BB0CD0">
            <w:pPr>
              <w:jc w:val="center"/>
              <w:rPr>
                <w:b/>
                <w:sz w:val="24"/>
              </w:rPr>
            </w:pPr>
            <w:r w:rsidRPr="005F5F7C">
              <w:rPr>
                <w:b/>
                <w:sz w:val="24"/>
              </w:rPr>
              <w:t>Уровень адаптации класса</w:t>
            </w:r>
          </w:p>
        </w:tc>
      </w:tr>
      <w:tr w:rsidR="005F5F7C" w:rsidRPr="005F5F7C" w:rsidTr="00A06ADD">
        <w:trPr>
          <w:trHeight w:val="153"/>
        </w:trPr>
        <w:tc>
          <w:tcPr>
            <w:tcW w:w="1679" w:type="dxa"/>
            <w:vMerge/>
          </w:tcPr>
          <w:p w:rsidR="005F5F7C" w:rsidRPr="005F5F7C" w:rsidRDefault="005F5F7C" w:rsidP="00BB0CD0">
            <w:pPr>
              <w:jc w:val="center"/>
              <w:rPr>
                <w:b/>
                <w:sz w:val="24"/>
              </w:rPr>
            </w:pPr>
          </w:p>
        </w:tc>
        <w:tc>
          <w:tcPr>
            <w:tcW w:w="2286" w:type="dxa"/>
            <w:gridSpan w:val="2"/>
          </w:tcPr>
          <w:p w:rsidR="005F5F7C" w:rsidRPr="005F5F7C" w:rsidRDefault="005F5F7C" w:rsidP="00BB0CD0">
            <w:pPr>
              <w:jc w:val="center"/>
              <w:rPr>
                <w:b/>
                <w:sz w:val="24"/>
              </w:rPr>
            </w:pPr>
            <w:r w:rsidRPr="005F5F7C">
              <w:rPr>
                <w:b/>
                <w:sz w:val="24"/>
              </w:rPr>
              <w:t>Высокий</w:t>
            </w:r>
          </w:p>
        </w:tc>
        <w:tc>
          <w:tcPr>
            <w:tcW w:w="2268" w:type="dxa"/>
            <w:gridSpan w:val="2"/>
          </w:tcPr>
          <w:p w:rsidR="005F5F7C" w:rsidRPr="005F5F7C" w:rsidRDefault="005F5F7C" w:rsidP="00BB0CD0">
            <w:pPr>
              <w:jc w:val="center"/>
              <w:rPr>
                <w:b/>
                <w:sz w:val="24"/>
              </w:rPr>
            </w:pPr>
            <w:r w:rsidRPr="005F5F7C">
              <w:rPr>
                <w:b/>
                <w:sz w:val="24"/>
              </w:rPr>
              <w:t>Средний</w:t>
            </w:r>
          </w:p>
        </w:tc>
        <w:tc>
          <w:tcPr>
            <w:tcW w:w="2261" w:type="dxa"/>
            <w:gridSpan w:val="2"/>
          </w:tcPr>
          <w:p w:rsidR="005F5F7C" w:rsidRPr="005F5F7C" w:rsidRDefault="005F5F7C" w:rsidP="00BB0CD0">
            <w:pPr>
              <w:jc w:val="center"/>
              <w:rPr>
                <w:b/>
                <w:sz w:val="24"/>
              </w:rPr>
            </w:pPr>
            <w:r w:rsidRPr="005F5F7C">
              <w:rPr>
                <w:b/>
                <w:sz w:val="24"/>
              </w:rPr>
              <w:t>Низкий</w:t>
            </w:r>
          </w:p>
        </w:tc>
        <w:tc>
          <w:tcPr>
            <w:tcW w:w="1991" w:type="dxa"/>
            <w:vMerge/>
          </w:tcPr>
          <w:p w:rsidR="005F5F7C" w:rsidRPr="005F5F7C" w:rsidRDefault="005F5F7C" w:rsidP="00BB0CD0">
            <w:pPr>
              <w:jc w:val="center"/>
              <w:rPr>
                <w:b/>
                <w:sz w:val="24"/>
              </w:rPr>
            </w:pPr>
          </w:p>
        </w:tc>
      </w:tr>
      <w:tr w:rsidR="005F5F7C" w:rsidRPr="005F5F7C" w:rsidTr="00A06ADD">
        <w:trPr>
          <w:trHeight w:val="153"/>
        </w:trPr>
        <w:tc>
          <w:tcPr>
            <w:tcW w:w="1679" w:type="dxa"/>
            <w:vMerge/>
          </w:tcPr>
          <w:p w:rsidR="005F5F7C" w:rsidRPr="005F5F7C" w:rsidRDefault="005F5F7C" w:rsidP="00BB0CD0">
            <w:pPr>
              <w:jc w:val="center"/>
              <w:rPr>
                <w:b/>
                <w:sz w:val="24"/>
              </w:rPr>
            </w:pPr>
          </w:p>
        </w:tc>
        <w:tc>
          <w:tcPr>
            <w:tcW w:w="1340" w:type="dxa"/>
          </w:tcPr>
          <w:p w:rsidR="005F5F7C" w:rsidRPr="005F5F7C" w:rsidRDefault="005F5F7C" w:rsidP="00BB0CD0">
            <w:pPr>
              <w:jc w:val="center"/>
              <w:rPr>
                <w:sz w:val="24"/>
              </w:rPr>
            </w:pPr>
            <w:r w:rsidRPr="005F5F7C">
              <w:rPr>
                <w:sz w:val="24"/>
              </w:rPr>
              <w:t>Человек</w:t>
            </w:r>
          </w:p>
        </w:tc>
        <w:tc>
          <w:tcPr>
            <w:tcW w:w="946" w:type="dxa"/>
            <w:shd w:val="clear" w:color="auto" w:fill="E6E6E6"/>
          </w:tcPr>
          <w:p w:rsidR="005F5F7C" w:rsidRPr="005F5F7C" w:rsidRDefault="005F5F7C" w:rsidP="00BB0CD0">
            <w:pPr>
              <w:jc w:val="center"/>
              <w:rPr>
                <w:sz w:val="24"/>
              </w:rPr>
            </w:pPr>
            <w:r w:rsidRPr="005F5F7C">
              <w:rPr>
                <w:sz w:val="24"/>
              </w:rPr>
              <w:t>%</w:t>
            </w:r>
          </w:p>
        </w:tc>
        <w:tc>
          <w:tcPr>
            <w:tcW w:w="1340" w:type="dxa"/>
          </w:tcPr>
          <w:p w:rsidR="005F5F7C" w:rsidRPr="005F5F7C" w:rsidRDefault="005F5F7C" w:rsidP="00BB0CD0">
            <w:pPr>
              <w:jc w:val="center"/>
              <w:rPr>
                <w:sz w:val="24"/>
              </w:rPr>
            </w:pPr>
            <w:r w:rsidRPr="005F5F7C">
              <w:rPr>
                <w:sz w:val="24"/>
              </w:rPr>
              <w:t>Человек</w:t>
            </w:r>
          </w:p>
        </w:tc>
        <w:tc>
          <w:tcPr>
            <w:tcW w:w="928" w:type="dxa"/>
            <w:shd w:val="clear" w:color="auto" w:fill="E6E6E6"/>
          </w:tcPr>
          <w:p w:rsidR="005F5F7C" w:rsidRPr="005F5F7C" w:rsidRDefault="005F5F7C" w:rsidP="00BB0CD0">
            <w:pPr>
              <w:jc w:val="center"/>
              <w:rPr>
                <w:sz w:val="24"/>
              </w:rPr>
            </w:pPr>
            <w:r w:rsidRPr="005F5F7C">
              <w:rPr>
                <w:sz w:val="24"/>
              </w:rPr>
              <w:t>%</w:t>
            </w:r>
          </w:p>
        </w:tc>
        <w:tc>
          <w:tcPr>
            <w:tcW w:w="1340" w:type="dxa"/>
          </w:tcPr>
          <w:p w:rsidR="005F5F7C" w:rsidRPr="005F5F7C" w:rsidRDefault="005F5F7C" w:rsidP="00BB0CD0">
            <w:pPr>
              <w:jc w:val="center"/>
              <w:rPr>
                <w:sz w:val="24"/>
              </w:rPr>
            </w:pPr>
            <w:r w:rsidRPr="005F5F7C">
              <w:rPr>
                <w:sz w:val="24"/>
              </w:rPr>
              <w:t>Человек</w:t>
            </w:r>
          </w:p>
        </w:tc>
        <w:tc>
          <w:tcPr>
            <w:tcW w:w="921" w:type="dxa"/>
            <w:shd w:val="clear" w:color="auto" w:fill="E6E6E6"/>
          </w:tcPr>
          <w:p w:rsidR="005F5F7C" w:rsidRPr="005F5F7C" w:rsidRDefault="005F5F7C" w:rsidP="00BB0CD0">
            <w:pPr>
              <w:jc w:val="center"/>
              <w:rPr>
                <w:sz w:val="24"/>
              </w:rPr>
            </w:pPr>
            <w:r w:rsidRPr="005F5F7C">
              <w:rPr>
                <w:sz w:val="24"/>
              </w:rPr>
              <w:t>%</w:t>
            </w:r>
          </w:p>
        </w:tc>
        <w:tc>
          <w:tcPr>
            <w:tcW w:w="1991" w:type="dxa"/>
            <w:vMerge/>
          </w:tcPr>
          <w:p w:rsidR="005F5F7C" w:rsidRPr="005F5F7C" w:rsidRDefault="005F5F7C" w:rsidP="00BB0CD0">
            <w:pPr>
              <w:jc w:val="center"/>
              <w:rPr>
                <w:b/>
                <w:sz w:val="24"/>
              </w:rPr>
            </w:pPr>
          </w:p>
        </w:tc>
      </w:tr>
      <w:tr w:rsidR="005F5F7C" w:rsidRPr="005F5F7C" w:rsidTr="00A06ADD">
        <w:trPr>
          <w:trHeight w:val="287"/>
        </w:trPr>
        <w:tc>
          <w:tcPr>
            <w:tcW w:w="1679" w:type="dxa"/>
          </w:tcPr>
          <w:p w:rsidR="005F5F7C" w:rsidRPr="005F5F7C" w:rsidRDefault="005F5F7C" w:rsidP="00BB0CD0">
            <w:pPr>
              <w:jc w:val="center"/>
              <w:rPr>
                <w:b/>
                <w:sz w:val="24"/>
              </w:rPr>
            </w:pPr>
            <w:r w:rsidRPr="005F5F7C">
              <w:rPr>
                <w:b/>
                <w:sz w:val="24"/>
              </w:rPr>
              <w:t>5 «а»</w:t>
            </w:r>
          </w:p>
        </w:tc>
        <w:tc>
          <w:tcPr>
            <w:tcW w:w="1340" w:type="dxa"/>
          </w:tcPr>
          <w:p w:rsidR="005F5F7C" w:rsidRPr="005F5F7C" w:rsidRDefault="005F5F7C" w:rsidP="00BB0CD0">
            <w:pPr>
              <w:jc w:val="center"/>
              <w:rPr>
                <w:sz w:val="24"/>
              </w:rPr>
            </w:pPr>
            <w:r w:rsidRPr="005F5F7C">
              <w:rPr>
                <w:sz w:val="24"/>
              </w:rPr>
              <w:t>6</w:t>
            </w:r>
          </w:p>
        </w:tc>
        <w:tc>
          <w:tcPr>
            <w:tcW w:w="946" w:type="dxa"/>
            <w:shd w:val="clear" w:color="auto" w:fill="E6E6E6"/>
          </w:tcPr>
          <w:p w:rsidR="005F5F7C" w:rsidRPr="005F5F7C" w:rsidRDefault="005F5F7C" w:rsidP="00BB0CD0">
            <w:pPr>
              <w:jc w:val="center"/>
              <w:rPr>
                <w:sz w:val="24"/>
              </w:rPr>
            </w:pPr>
            <w:r w:rsidRPr="005F5F7C">
              <w:rPr>
                <w:sz w:val="24"/>
              </w:rPr>
              <w:t>37</w:t>
            </w:r>
          </w:p>
        </w:tc>
        <w:tc>
          <w:tcPr>
            <w:tcW w:w="1340" w:type="dxa"/>
          </w:tcPr>
          <w:p w:rsidR="005F5F7C" w:rsidRPr="005F5F7C" w:rsidRDefault="005F5F7C" w:rsidP="00BB0CD0">
            <w:pPr>
              <w:jc w:val="center"/>
              <w:rPr>
                <w:sz w:val="24"/>
              </w:rPr>
            </w:pPr>
            <w:r w:rsidRPr="005F5F7C">
              <w:rPr>
                <w:sz w:val="24"/>
              </w:rPr>
              <w:t>10</w:t>
            </w:r>
          </w:p>
        </w:tc>
        <w:tc>
          <w:tcPr>
            <w:tcW w:w="928" w:type="dxa"/>
            <w:shd w:val="clear" w:color="auto" w:fill="E6E6E6"/>
          </w:tcPr>
          <w:p w:rsidR="005F5F7C" w:rsidRPr="005F5F7C" w:rsidRDefault="005F5F7C" w:rsidP="00BB0CD0">
            <w:pPr>
              <w:jc w:val="center"/>
              <w:rPr>
                <w:sz w:val="24"/>
              </w:rPr>
            </w:pPr>
            <w:r w:rsidRPr="005F5F7C">
              <w:rPr>
                <w:sz w:val="24"/>
              </w:rPr>
              <w:t>62</w:t>
            </w:r>
          </w:p>
        </w:tc>
        <w:tc>
          <w:tcPr>
            <w:tcW w:w="1340" w:type="dxa"/>
          </w:tcPr>
          <w:p w:rsidR="005F5F7C" w:rsidRPr="005F5F7C" w:rsidRDefault="005F5F7C" w:rsidP="00BB0CD0">
            <w:pPr>
              <w:jc w:val="center"/>
              <w:rPr>
                <w:sz w:val="24"/>
              </w:rPr>
            </w:pPr>
            <w:r w:rsidRPr="005F5F7C">
              <w:rPr>
                <w:sz w:val="24"/>
              </w:rPr>
              <w:t>0</w:t>
            </w:r>
          </w:p>
        </w:tc>
        <w:tc>
          <w:tcPr>
            <w:tcW w:w="921" w:type="dxa"/>
            <w:shd w:val="clear" w:color="auto" w:fill="E6E6E6"/>
          </w:tcPr>
          <w:p w:rsidR="005F5F7C" w:rsidRPr="005F5F7C" w:rsidRDefault="005F5F7C" w:rsidP="00BB0CD0">
            <w:pPr>
              <w:jc w:val="center"/>
              <w:rPr>
                <w:sz w:val="24"/>
              </w:rPr>
            </w:pPr>
            <w:r w:rsidRPr="005F5F7C">
              <w:rPr>
                <w:sz w:val="24"/>
              </w:rPr>
              <w:t>0</w:t>
            </w:r>
          </w:p>
        </w:tc>
        <w:tc>
          <w:tcPr>
            <w:tcW w:w="1991" w:type="dxa"/>
          </w:tcPr>
          <w:p w:rsidR="005F5F7C" w:rsidRPr="005F5F7C" w:rsidRDefault="005F5F7C" w:rsidP="00BB0CD0">
            <w:pPr>
              <w:jc w:val="center"/>
              <w:rPr>
                <w:sz w:val="24"/>
              </w:rPr>
            </w:pPr>
            <w:r w:rsidRPr="005F5F7C">
              <w:rPr>
                <w:sz w:val="24"/>
              </w:rPr>
              <w:t xml:space="preserve">Средний  </w:t>
            </w:r>
          </w:p>
        </w:tc>
      </w:tr>
      <w:tr w:rsidR="005F5F7C" w:rsidRPr="005F5F7C" w:rsidTr="00A06ADD">
        <w:trPr>
          <w:trHeight w:val="287"/>
        </w:trPr>
        <w:tc>
          <w:tcPr>
            <w:tcW w:w="1679" w:type="dxa"/>
          </w:tcPr>
          <w:p w:rsidR="005F5F7C" w:rsidRPr="005F5F7C" w:rsidRDefault="005F5F7C" w:rsidP="00BB0CD0">
            <w:pPr>
              <w:jc w:val="center"/>
              <w:rPr>
                <w:b/>
                <w:sz w:val="24"/>
              </w:rPr>
            </w:pPr>
            <w:r w:rsidRPr="005F5F7C">
              <w:rPr>
                <w:b/>
                <w:sz w:val="24"/>
              </w:rPr>
              <w:t>5 «б»</w:t>
            </w:r>
          </w:p>
        </w:tc>
        <w:tc>
          <w:tcPr>
            <w:tcW w:w="1340" w:type="dxa"/>
          </w:tcPr>
          <w:p w:rsidR="005F5F7C" w:rsidRPr="005F5F7C" w:rsidRDefault="005F5F7C" w:rsidP="00BB0CD0">
            <w:pPr>
              <w:jc w:val="center"/>
              <w:rPr>
                <w:sz w:val="24"/>
              </w:rPr>
            </w:pPr>
            <w:r w:rsidRPr="005F5F7C">
              <w:rPr>
                <w:sz w:val="24"/>
              </w:rPr>
              <w:t>4</w:t>
            </w:r>
          </w:p>
        </w:tc>
        <w:tc>
          <w:tcPr>
            <w:tcW w:w="946" w:type="dxa"/>
            <w:shd w:val="clear" w:color="auto" w:fill="E6E6E6"/>
          </w:tcPr>
          <w:p w:rsidR="005F5F7C" w:rsidRPr="005F5F7C" w:rsidRDefault="005F5F7C" w:rsidP="00BB0CD0">
            <w:pPr>
              <w:jc w:val="center"/>
              <w:rPr>
                <w:sz w:val="24"/>
              </w:rPr>
            </w:pPr>
            <w:r w:rsidRPr="005F5F7C">
              <w:rPr>
                <w:sz w:val="24"/>
              </w:rPr>
              <w:t>25</w:t>
            </w:r>
          </w:p>
        </w:tc>
        <w:tc>
          <w:tcPr>
            <w:tcW w:w="1340" w:type="dxa"/>
          </w:tcPr>
          <w:p w:rsidR="005F5F7C" w:rsidRPr="005F5F7C" w:rsidRDefault="005F5F7C" w:rsidP="00BB0CD0">
            <w:pPr>
              <w:jc w:val="center"/>
              <w:rPr>
                <w:sz w:val="24"/>
              </w:rPr>
            </w:pPr>
            <w:r w:rsidRPr="005F5F7C">
              <w:rPr>
                <w:sz w:val="24"/>
              </w:rPr>
              <w:t>12</w:t>
            </w:r>
          </w:p>
        </w:tc>
        <w:tc>
          <w:tcPr>
            <w:tcW w:w="928" w:type="dxa"/>
            <w:shd w:val="clear" w:color="auto" w:fill="E6E6E6"/>
          </w:tcPr>
          <w:p w:rsidR="005F5F7C" w:rsidRPr="005F5F7C" w:rsidRDefault="005F5F7C" w:rsidP="00BB0CD0">
            <w:pPr>
              <w:jc w:val="center"/>
              <w:rPr>
                <w:sz w:val="24"/>
              </w:rPr>
            </w:pPr>
            <w:r w:rsidRPr="005F5F7C">
              <w:rPr>
                <w:sz w:val="24"/>
              </w:rPr>
              <w:t>75</w:t>
            </w:r>
          </w:p>
        </w:tc>
        <w:tc>
          <w:tcPr>
            <w:tcW w:w="1340" w:type="dxa"/>
          </w:tcPr>
          <w:p w:rsidR="005F5F7C" w:rsidRPr="005F5F7C" w:rsidRDefault="005F5F7C" w:rsidP="00BB0CD0">
            <w:pPr>
              <w:jc w:val="center"/>
              <w:rPr>
                <w:sz w:val="24"/>
              </w:rPr>
            </w:pPr>
            <w:r w:rsidRPr="005F5F7C">
              <w:rPr>
                <w:sz w:val="24"/>
              </w:rPr>
              <w:t>0</w:t>
            </w:r>
          </w:p>
        </w:tc>
        <w:tc>
          <w:tcPr>
            <w:tcW w:w="921" w:type="dxa"/>
            <w:shd w:val="clear" w:color="auto" w:fill="E6E6E6"/>
          </w:tcPr>
          <w:p w:rsidR="005F5F7C" w:rsidRPr="005F5F7C" w:rsidRDefault="005F5F7C" w:rsidP="00BB0CD0">
            <w:pPr>
              <w:jc w:val="center"/>
              <w:rPr>
                <w:sz w:val="24"/>
              </w:rPr>
            </w:pPr>
            <w:r w:rsidRPr="005F5F7C">
              <w:rPr>
                <w:sz w:val="24"/>
              </w:rPr>
              <w:t>0</w:t>
            </w:r>
          </w:p>
        </w:tc>
        <w:tc>
          <w:tcPr>
            <w:tcW w:w="1991" w:type="dxa"/>
          </w:tcPr>
          <w:p w:rsidR="005F5F7C" w:rsidRPr="005F5F7C" w:rsidRDefault="005F5F7C" w:rsidP="00BB0CD0">
            <w:pPr>
              <w:jc w:val="center"/>
              <w:rPr>
                <w:sz w:val="24"/>
              </w:rPr>
            </w:pPr>
            <w:r w:rsidRPr="005F5F7C">
              <w:rPr>
                <w:sz w:val="24"/>
              </w:rPr>
              <w:t xml:space="preserve">Средний </w:t>
            </w:r>
          </w:p>
        </w:tc>
      </w:tr>
      <w:tr w:rsidR="005F5F7C" w:rsidRPr="005F5F7C" w:rsidTr="00A06ADD">
        <w:trPr>
          <w:trHeight w:val="287"/>
        </w:trPr>
        <w:tc>
          <w:tcPr>
            <w:tcW w:w="1679" w:type="dxa"/>
            <w:shd w:val="clear" w:color="auto" w:fill="E6E6E6"/>
          </w:tcPr>
          <w:p w:rsidR="005F5F7C" w:rsidRPr="005F5F7C" w:rsidRDefault="005F5F7C" w:rsidP="00BB0CD0">
            <w:pPr>
              <w:jc w:val="center"/>
              <w:rPr>
                <w:b/>
                <w:sz w:val="24"/>
              </w:rPr>
            </w:pPr>
            <w:r w:rsidRPr="005F5F7C">
              <w:rPr>
                <w:b/>
                <w:sz w:val="24"/>
              </w:rPr>
              <w:t xml:space="preserve">Общее </w:t>
            </w:r>
          </w:p>
        </w:tc>
        <w:tc>
          <w:tcPr>
            <w:tcW w:w="1340" w:type="dxa"/>
            <w:shd w:val="clear" w:color="auto" w:fill="E6E6E6"/>
          </w:tcPr>
          <w:p w:rsidR="005F5F7C" w:rsidRPr="005F5F7C" w:rsidRDefault="005F5F7C" w:rsidP="00BB0CD0">
            <w:pPr>
              <w:jc w:val="center"/>
              <w:rPr>
                <w:b/>
                <w:sz w:val="24"/>
              </w:rPr>
            </w:pPr>
            <w:r w:rsidRPr="005F5F7C">
              <w:rPr>
                <w:b/>
                <w:sz w:val="24"/>
              </w:rPr>
              <w:t>10</w:t>
            </w:r>
          </w:p>
        </w:tc>
        <w:tc>
          <w:tcPr>
            <w:tcW w:w="946" w:type="dxa"/>
            <w:shd w:val="clear" w:color="auto" w:fill="E6E6E6"/>
          </w:tcPr>
          <w:p w:rsidR="005F5F7C" w:rsidRPr="005F5F7C" w:rsidRDefault="005F5F7C" w:rsidP="00BB0CD0">
            <w:pPr>
              <w:jc w:val="center"/>
              <w:rPr>
                <w:b/>
                <w:sz w:val="24"/>
              </w:rPr>
            </w:pPr>
            <w:r w:rsidRPr="005F5F7C">
              <w:rPr>
                <w:b/>
                <w:sz w:val="24"/>
              </w:rPr>
              <w:t>31</w:t>
            </w:r>
          </w:p>
        </w:tc>
        <w:tc>
          <w:tcPr>
            <w:tcW w:w="1340" w:type="dxa"/>
            <w:shd w:val="clear" w:color="auto" w:fill="E6E6E6"/>
          </w:tcPr>
          <w:p w:rsidR="005F5F7C" w:rsidRPr="005F5F7C" w:rsidRDefault="005F5F7C" w:rsidP="00BB0CD0">
            <w:pPr>
              <w:jc w:val="center"/>
              <w:rPr>
                <w:b/>
                <w:sz w:val="24"/>
              </w:rPr>
            </w:pPr>
            <w:r w:rsidRPr="005F5F7C">
              <w:rPr>
                <w:b/>
                <w:sz w:val="24"/>
              </w:rPr>
              <w:t>22</w:t>
            </w:r>
          </w:p>
        </w:tc>
        <w:tc>
          <w:tcPr>
            <w:tcW w:w="928" w:type="dxa"/>
            <w:shd w:val="clear" w:color="auto" w:fill="E6E6E6"/>
          </w:tcPr>
          <w:p w:rsidR="005F5F7C" w:rsidRPr="005F5F7C" w:rsidRDefault="005F5F7C" w:rsidP="00BB0CD0">
            <w:pPr>
              <w:jc w:val="center"/>
              <w:rPr>
                <w:b/>
                <w:sz w:val="24"/>
              </w:rPr>
            </w:pPr>
            <w:r w:rsidRPr="005F5F7C">
              <w:rPr>
                <w:b/>
                <w:sz w:val="24"/>
              </w:rPr>
              <w:t>69</w:t>
            </w:r>
          </w:p>
        </w:tc>
        <w:tc>
          <w:tcPr>
            <w:tcW w:w="1340" w:type="dxa"/>
            <w:shd w:val="clear" w:color="auto" w:fill="E6E6E6"/>
          </w:tcPr>
          <w:p w:rsidR="005F5F7C" w:rsidRPr="005F5F7C" w:rsidRDefault="005F5F7C" w:rsidP="00BB0CD0">
            <w:pPr>
              <w:jc w:val="center"/>
              <w:rPr>
                <w:b/>
                <w:sz w:val="24"/>
              </w:rPr>
            </w:pPr>
            <w:r w:rsidRPr="005F5F7C">
              <w:rPr>
                <w:b/>
                <w:sz w:val="24"/>
              </w:rPr>
              <w:t>0</w:t>
            </w:r>
          </w:p>
        </w:tc>
        <w:tc>
          <w:tcPr>
            <w:tcW w:w="921" w:type="dxa"/>
            <w:shd w:val="clear" w:color="auto" w:fill="E6E6E6"/>
          </w:tcPr>
          <w:p w:rsidR="005F5F7C" w:rsidRPr="005F5F7C" w:rsidRDefault="005F5F7C" w:rsidP="00BB0CD0">
            <w:pPr>
              <w:jc w:val="center"/>
              <w:rPr>
                <w:b/>
                <w:sz w:val="24"/>
              </w:rPr>
            </w:pPr>
            <w:r w:rsidRPr="005F5F7C">
              <w:rPr>
                <w:b/>
                <w:sz w:val="24"/>
              </w:rPr>
              <w:t>0</w:t>
            </w:r>
          </w:p>
        </w:tc>
        <w:tc>
          <w:tcPr>
            <w:tcW w:w="1991" w:type="dxa"/>
            <w:shd w:val="clear" w:color="auto" w:fill="E6E6E6"/>
          </w:tcPr>
          <w:p w:rsidR="005F5F7C" w:rsidRPr="005F5F7C" w:rsidRDefault="005F5F7C" w:rsidP="00BB0CD0">
            <w:pPr>
              <w:jc w:val="center"/>
              <w:rPr>
                <w:sz w:val="24"/>
              </w:rPr>
            </w:pPr>
            <w:r w:rsidRPr="005F5F7C">
              <w:rPr>
                <w:sz w:val="24"/>
              </w:rPr>
              <w:t xml:space="preserve">Средний  </w:t>
            </w:r>
          </w:p>
        </w:tc>
      </w:tr>
    </w:tbl>
    <w:p w:rsidR="005F5F7C" w:rsidRDefault="005F5F7C" w:rsidP="005F5F7C">
      <w:pPr>
        <w:jc w:val="both"/>
      </w:pPr>
    </w:p>
    <w:p w:rsidR="005F5F7C" w:rsidRPr="005F5F7C" w:rsidRDefault="005F5F7C" w:rsidP="005F5F7C">
      <w:pPr>
        <w:ind w:left="1260"/>
        <w:jc w:val="center"/>
        <w:rPr>
          <w:b/>
          <w:sz w:val="24"/>
        </w:rPr>
      </w:pPr>
      <w:r w:rsidRPr="005F5F7C">
        <w:rPr>
          <w:b/>
          <w:sz w:val="24"/>
        </w:rPr>
        <w:t xml:space="preserve">Мониторинг адаптации 5-классников разных лет </w:t>
      </w:r>
    </w:p>
    <w:tbl>
      <w:tblPr>
        <w:tblW w:w="10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4"/>
        <w:gridCol w:w="1345"/>
        <w:gridCol w:w="920"/>
        <w:gridCol w:w="1345"/>
        <w:gridCol w:w="904"/>
        <w:gridCol w:w="1345"/>
        <w:gridCol w:w="886"/>
        <w:gridCol w:w="1871"/>
      </w:tblGrid>
      <w:tr w:rsidR="005F5F7C" w:rsidRPr="005F5F7C" w:rsidTr="005F5F7C">
        <w:trPr>
          <w:trHeight w:val="260"/>
        </w:trPr>
        <w:tc>
          <w:tcPr>
            <w:tcW w:w="1814" w:type="dxa"/>
            <w:vMerge w:val="restart"/>
          </w:tcPr>
          <w:p w:rsidR="005F5F7C" w:rsidRPr="005F5F7C" w:rsidRDefault="005F5F7C" w:rsidP="00BB0CD0">
            <w:pPr>
              <w:jc w:val="center"/>
              <w:rPr>
                <w:b/>
                <w:sz w:val="24"/>
              </w:rPr>
            </w:pPr>
          </w:p>
          <w:p w:rsidR="005F5F7C" w:rsidRPr="005F5F7C" w:rsidRDefault="005F5F7C" w:rsidP="00BB0CD0">
            <w:pPr>
              <w:jc w:val="center"/>
              <w:rPr>
                <w:b/>
                <w:sz w:val="24"/>
              </w:rPr>
            </w:pPr>
            <w:r w:rsidRPr="005F5F7C">
              <w:rPr>
                <w:b/>
                <w:sz w:val="24"/>
              </w:rPr>
              <w:t>Класс</w:t>
            </w:r>
          </w:p>
        </w:tc>
        <w:tc>
          <w:tcPr>
            <w:tcW w:w="6745" w:type="dxa"/>
            <w:gridSpan w:val="6"/>
          </w:tcPr>
          <w:p w:rsidR="005F5F7C" w:rsidRPr="005F5F7C" w:rsidRDefault="005F5F7C" w:rsidP="00BB0CD0">
            <w:pPr>
              <w:jc w:val="center"/>
              <w:rPr>
                <w:b/>
                <w:sz w:val="24"/>
              </w:rPr>
            </w:pPr>
            <w:r w:rsidRPr="005F5F7C">
              <w:rPr>
                <w:b/>
                <w:sz w:val="24"/>
              </w:rPr>
              <w:t>Уровни адаптации  5-классников разных лет</w:t>
            </w:r>
          </w:p>
        </w:tc>
        <w:tc>
          <w:tcPr>
            <w:tcW w:w="1871" w:type="dxa"/>
            <w:vMerge w:val="restart"/>
          </w:tcPr>
          <w:p w:rsidR="005F5F7C" w:rsidRPr="005F5F7C" w:rsidRDefault="005F5F7C" w:rsidP="00BB0CD0">
            <w:pPr>
              <w:jc w:val="center"/>
              <w:rPr>
                <w:b/>
                <w:sz w:val="24"/>
              </w:rPr>
            </w:pPr>
            <w:r w:rsidRPr="005F5F7C">
              <w:rPr>
                <w:b/>
                <w:sz w:val="24"/>
              </w:rPr>
              <w:t xml:space="preserve">Уровень адаптации  </w:t>
            </w:r>
          </w:p>
        </w:tc>
      </w:tr>
      <w:tr w:rsidR="005F5F7C" w:rsidRPr="005F5F7C" w:rsidTr="005F5F7C">
        <w:trPr>
          <w:trHeight w:val="138"/>
        </w:trPr>
        <w:tc>
          <w:tcPr>
            <w:tcW w:w="1814" w:type="dxa"/>
            <w:vMerge/>
          </w:tcPr>
          <w:p w:rsidR="005F5F7C" w:rsidRPr="005F5F7C" w:rsidRDefault="005F5F7C" w:rsidP="00BB0CD0">
            <w:pPr>
              <w:jc w:val="center"/>
              <w:rPr>
                <w:b/>
                <w:sz w:val="24"/>
              </w:rPr>
            </w:pPr>
          </w:p>
        </w:tc>
        <w:tc>
          <w:tcPr>
            <w:tcW w:w="2265" w:type="dxa"/>
            <w:gridSpan w:val="2"/>
          </w:tcPr>
          <w:p w:rsidR="005F5F7C" w:rsidRPr="005F5F7C" w:rsidRDefault="005F5F7C" w:rsidP="00BB0CD0">
            <w:pPr>
              <w:jc w:val="center"/>
              <w:rPr>
                <w:b/>
                <w:sz w:val="24"/>
              </w:rPr>
            </w:pPr>
            <w:r w:rsidRPr="005F5F7C">
              <w:rPr>
                <w:b/>
                <w:sz w:val="24"/>
              </w:rPr>
              <w:t>Высокий</w:t>
            </w:r>
          </w:p>
        </w:tc>
        <w:tc>
          <w:tcPr>
            <w:tcW w:w="2249" w:type="dxa"/>
            <w:gridSpan w:val="2"/>
          </w:tcPr>
          <w:p w:rsidR="005F5F7C" w:rsidRPr="005F5F7C" w:rsidRDefault="005F5F7C" w:rsidP="00BB0CD0">
            <w:pPr>
              <w:jc w:val="center"/>
              <w:rPr>
                <w:b/>
                <w:sz w:val="24"/>
              </w:rPr>
            </w:pPr>
            <w:r w:rsidRPr="005F5F7C">
              <w:rPr>
                <w:b/>
                <w:sz w:val="24"/>
              </w:rPr>
              <w:t>Средний</w:t>
            </w:r>
          </w:p>
        </w:tc>
        <w:tc>
          <w:tcPr>
            <w:tcW w:w="2229" w:type="dxa"/>
            <w:gridSpan w:val="2"/>
          </w:tcPr>
          <w:p w:rsidR="005F5F7C" w:rsidRPr="005F5F7C" w:rsidRDefault="005F5F7C" w:rsidP="00BB0CD0">
            <w:pPr>
              <w:jc w:val="center"/>
              <w:rPr>
                <w:b/>
                <w:sz w:val="24"/>
              </w:rPr>
            </w:pPr>
            <w:r w:rsidRPr="005F5F7C">
              <w:rPr>
                <w:b/>
                <w:sz w:val="24"/>
              </w:rPr>
              <w:t>Низкий</w:t>
            </w:r>
          </w:p>
        </w:tc>
        <w:tc>
          <w:tcPr>
            <w:tcW w:w="1871" w:type="dxa"/>
            <w:vMerge/>
          </w:tcPr>
          <w:p w:rsidR="005F5F7C" w:rsidRPr="005F5F7C" w:rsidRDefault="005F5F7C" w:rsidP="00BB0CD0">
            <w:pPr>
              <w:jc w:val="center"/>
              <w:rPr>
                <w:b/>
                <w:sz w:val="24"/>
              </w:rPr>
            </w:pPr>
          </w:p>
        </w:tc>
      </w:tr>
      <w:tr w:rsidR="005F5F7C" w:rsidRPr="005F5F7C" w:rsidTr="005F5F7C">
        <w:trPr>
          <w:trHeight w:val="138"/>
        </w:trPr>
        <w:tc>
          <w:tcPr>
            <w:tcW w:w="1814" w:type="dxa"/>
            <w:vMerge/>
          </w:tcPr>
          <w:p w:rsidR="005F5F7C" w:rsidRPr="005F5F7C" w:rsidRDefault="005F5F7C" w:rsidP="00BB0CD0">
            <w:pPr>
              <w:jc w:val="center"/>
              <w:rPr>
                <w:b/>
                <w:sz w:val="24"/>
              </w:rPr>
            </w:pPr>
          </w:p>
        </w:tc>
        <w:tc>
          <w:tcPr>
            <w:tcW w:w="1345" w:type="dxa"/>
          </w:tcPr>
          <w:p w:rsidR="005F5F7C" w:rsidRPr="005F5F7C" w:rsidRDefault="005F5F7C" w:rsidP="00BB0CD0">
            <w:pPr>
              <w:jc w:val="center"/>
              <w:rPr>
                <w:sz w:val="24"/>
              </w:rPr>
            </w:pPr>
            <w:r w:rsidRPr="005F5F7C">
              <w:rPr>
                <w:sz w:val="24"/>
              </w:rPr>
              <w:t>Человек</w:t>
            </w:r>
          </w:p>
        </w:tc>
        <w:tc>
          <w:tcPr>
            <w:tcW w:w="920" w:type="dxa"/>
            <w:shd w:val="clear" w:color="auto" w:fill="E6E6E6"/>
          </w:tcPr>
          <w:p w:rsidR="005F5F7C" w:rsidRPr="005F5F7C" w:rsidRDefault="005F5F7C" w:rsidP="00BB0CD0">
            <w:pPr>
              <w:jc w:val="center"/>
              <w:rPr>
                <w:sz w:val="24"/>
              </w:rPr>
            </w:pPr>
            <w:r w:rsidRPr="005F5F7C">
              <w:rPr>
                <w:sz w:val="24"/>
              </w:rPr>
              <w:t>%</w:t>
            </w:r>
          </w:p>
        </w:tc>
        <w:tc>
          <w:tcPr>
            <w:tcW w:w="1345" w:type="dxa"/>
          </w:tcPr>
          <w:p w:rsidR="005F5F7C" w:rsidRPr="005F5F7C" w:rsidRDefault="005F5F7C" w:rsidP="00BB0CD0">
            <w:pPr>
              <w:jc w:val="center"/>
              <w:rPr>
                <w:sz w:val="24"/>
              </w:rPr>
            </w:pPr>
            <w:r w:rsidRPr="005F5F7C">
              <w:rPr>
                <w:sz w:val="24"/>
              </w:rPr>
              <w:t>Человек</w:t>
            </w:r>
          </w:p>
        </w:tc>
        <w:tc>
          <w:tcPr>
            <w:tcW w:w="904" w:type="dxa"/>
            <w:shd w:val="clear" w:color="auto" w:fill="E6E6E6"/>
          </w:tcPr>
          <w:p w:rsidR="005F5F7C" w:rsidRPr="005F5F7C" w:rsidRDefault="005F5F7C" w:rsidP="00BB0CD0">
            <w:pPr>
              <w:jc w:val="center"/>
              <w:rPr>
                <w:sz w:val="24"/>
              </w:rPr>
            </w:pPr>
            <w:r w:rsidRPr="005F5F7C">
              <w:rPr>
                <w:sz w:val="24"/>
              </w:rPr>
              <w:t>%</w:t>
            </w:r>
          </w:p>
        </w:tc>
        <w:tc>
          <w:tcPr>
            <w:tcW w:w="1345" w:type="dxa"/>
          </w:tcPr>
          <w:p w:rsidR="005F5F7C" w:rsidRPr="005F5F7C" w:rsidRDefault="005F5F7C" w:rsidP="00BB0CD0">
            <w:pPr>
              <w:jc w:val="center"/>
              <w:rPr>
                <w:sz w:val="24"/>
              </w:rPr>
            </w:pPr>
            <w:r w:rsidRPr="005F5F7C">
              <w:rPr>
                <w:sz w:val="24"/>
              </w:rPr>
              <w:t>Человек</w:t>
            </w:r>
          </w:p>
        </w:tc>
        <w:tc>
          <w:tcPr>
            <w:tcW w:w="884" w:type="dxa"/>
            <w:shd w:val="clear" w:color="auto" w:fill="E6E6E6"/>
          </w:tcPr>
          <w:p w:rsidR="005F5F7C" w:rsidRPr="005F5F7C" w:rsidRDefault="005F5F7C" w:rsidP="00BB0CD0">
            <w:pPr>
              <w:jc w:val="center"/>
              <w:rPr>
                <w:sz w:val="24"/>
              </w:rPr>
            </w:pPr>
            <w:r w:rsidRPr="005F5F7C">
              <w:rPr>
                <w:sz w:val="24"/>
              </w:rPr>
              <w:t>%</w:t>
            </w:r>
          </w:p>
        </w:tc>
        <w:tc>
          <w:tcPr>
            <w:tcW w:w="1871" w:type="dxa"/>
            <w:vMerge/>
          </w:tcPr>
          <w:p w:rsidR="005F5F7C" w:rsidRPr="005F5F7C" w:rsidRDefault="005F5F7C" w:rsidP="00BB0CD0">
            <w:pPr>
              <w:jc w:val="center"/>
              <w:rPr>
                <w:b/>
                <w:sz w:val="24"/>
              </w:rPr>
            </w:pPr>
          </w:p>
        </w:tc>
      </w:tr>
      <w:tr w:rsidR="005F5F7C" w:rsidRPr="005F5F7C" w:rsidTr="005F5F7C">
        <w:trPr>
          <w:trHeight w:val="260"/>
        </w:trPr>
        <w:tc>
          <w:tcPr>
            <w:tcW w:w="1814" w:type="dxa"/>
          </w:tcPr>
          <w:p w:rsidR="005F5F7C" w:rsidRPr="005F5F7C" w:rsidRDefault="005F5F7C" w:rsidP="00BB0CD0">
            <w:pPr>
              <w:ind w:left="14"/>
              <w:jc w:val="center"/>
              <w:rPr>
                <w:b/>
                <w:sz w:val="24"/>
              </w:rPr>
            </w:pPr>
            <w:r w:rsidRPr="005F5F7C">
              <w:rPr>
                <w:b/>
                <w:sz w:val="24"/>
              </w:rPr>
              <w:t>2015</w:t>
            </w:r>
          </w:p>
        </w:tc>
        <w:tc>
          <w:tcPr>
            <w:tcW w:w="1345" w:type="dxa"/>
          </w:tcPr>
          <w:p w:rsidR="005F5F7C" w:rsidRPr="005F5F7C" w:rsidRDefault="005F5F7C" w:rsidP="00BB0CD0">
            <w:pPr>
              <w:jc w:val="center"/>
              <w:rPr>
                <w:sz w:val="24"/>
              </w:rPr>
            </w:pPr>
            <w:r w:rsidRPr="005F5F7C">
              <w:rPr>
                <w:sz w:val="24"/>
              </w:rPr>
              <w:t>5</w:t>
            </w:r>
          </w:p>
        </w:tc>
        <w:tc>
          <w:tcPr>
            <w:tcW w:w="920" w:type="dxa"/>
            <w:shd w:val="clear" w:color="auto" w:fill="E6E6E6"/>
          </w:tcPr>
          <w:p w:rsidR="005F5F7C" w:rsidRPr="005F5F7C" w:rsidRDefault="005F5F7C" w:rsidP="00BB0CD0">
            <w:pPr>
              <w:jc w:val="center"/>
              <w:rPr>
                <w:sz w:val="24"/>
              </w:rPr>
            </w:pPr>
            <w:r w:rsidRPr="005F5F7C">
              <w:rPr>
                <w:sz w:val="24"/>
              </w:rPr>
              <w:t>15</w:t>
            </w:r>
          </w:p>
        </w:tc>
        <w:tc>
          <w:tcPr>
            <w:tcW w:w="1345" w:type="dxa"/>
          </w:tcPr>
          <w:p w:rsidR="005F5F7C" w:rsidRPr="005F5F7C" w:rsidRDefault="005F5F7C" w:rsidP="00BB0CD0">
            <w:pPr>
              <w:jc w:val="center"/>
              <w:rPr>
                <w:sz w:val="24"/>
              </w:rPr>
            </w:pPr>
            <w:r w:rsidRPr="005F5F7C">
              <w:rPr>
                <w:sz w:val="24"/>
              </w:rPr>
              <w:t>24</w:t>
            </w:r>
          </w:p>
        </w:tc>
        <w:tc>
          <w:tcPr>
            <w:tcW w:w="904" w:type="dxa"/>
            <w:shd w:val="clear" w:color="auto" w:fill="E6E6E6"/>
          </w:tcPr>
          <w:p w:rsidR="005F5F7C" w:rsidRPr="005F5F7C" w:rsidRDefault="005F5F7C" w:rsidP="00BB0CD0">
            <w:pPr>
              <w:jc w:val="center"/>
              <w:rPr>
                <w:sz w:val="24"/>
              </w:rPr>
            </w:pPr>
            <w:r w:rsidRPr="005F5F7C">
              <w:rPr>
                <w:sz w:val="24"/>
              </w:rPr>
              <w:t>76</w:t>
            </w:r>
          </w:p>
        </w:tc>
        <w:tc>
          <w:tcPr>
            <w:tcW w:w="1345" w:type="dxa"/>
          </w:tcPr>
          <w:p w:rsidR="005F5F7C" w:rsidRPr="005F5F7C" w:rsidRDefault="005F5F7C" w:rsidP="00BB0CD0">
            <w:pPr>
              <w:jc w:val="center"/>
              <w:rPr>
                <w:sz w:val="24"/>
              </w:rPr>
            </w:pPr>
            <w:r w:rsidRPr="005F5F7C">
              <w:rPr>
                <w:sz w:val="24"/>
              </w:rPr>
              <w:t>3</w:t>
            </w:r>
          </w:p>
        </w:tc>
        <w:tc>
          <w:tcPr>
            <w:tcW w:w="884" w:type="dxa"/>
            <w:shd w:val="clear" w:color="auto" w:fill="E6E6E6"/>
          </w:tcPr>
          <w:p w:rsidR="005F5F7C" w:rsidRPr="005F5F7C" w:rsidRDefault="005F5F7C" w:rsidP="00BB0CD0">
            <w:pPr>
              <w:jc w:val="center"/>
              <w:rPr>
                <w:sz w:val="24"/>
              </w:rPr>
            </w:pPr>
            <w:r w:rsidRPr="005F5F7C">
              <w:rPr>
                <w:sz w:val="24"/>
              </w:rPr>
              <w:t>9</w:t>
            </w:r>
          </w:p>
        </w:tc>
        <w:tc>
          <w:tcPr>
            <w:tcW w:w="1871" w:type="dxa"/>
          </w:tcPr>
          <w:p w:rsidR="005F5F7C" w:rsidRPr="005F5F7C" w:rsidRDefault="005F5F7C" w:rsidP="00BB0CD0">
            <w:pPr>
              <w:jc w:val="center"/>
              <w:rPr>
                <w:sz w:val="24"/>
              </w:rPr>
            </w:pPr>
            <w:r w:rsidRPr="005F5F7C">
              <w:rPr>
                <w:sz w:val="24"/>
              </w:rPr>
              <w:t xml:space="preserve">Средний  </w:t>
            </w:r>
          </w:p>
        </w:tc>
      </w:tr>
      <w:tr w:rsidR="005F5F7C" w:rsidRPr="005F5F7C" w:rsidTr="005F5F7C">
        <w:trPr>
          <w:trHeight w:val="274"/>
        </w:trPr>
        <w:tc>
          <w:tcPr>
            <w:tcW w:w="1814" w:type="dxa"/>
            <w:shd w:val="clear" w:color="auto" w:fill="auto"/>
          </w:tcPr>
          <w:p w:rsidR="005F5F7C" w:rsidRPr="005F5F7C" w:rsidRDefault="005F5F7C" w:rsidP="00BB0CD0">
            <w:pPr>
              <w:ind w:left="116"/>
              <w:jc w:val="center"/>
              <w:rPr>
                <w:b/>
                <w:sz w:val="24"/>
              </w:rPr>
            </w:pPr>
            <w:r w:rsidRPr="005F5F7C">
              <w:rPr>
                <w:b/>
                <w:sz w:val="24"/>
              </w:rPr>
              <w:t>2016</w:t>
            </w:r>
          </w:p>
        </w:tc>
        <w:tc>
          <w:tcPr>
            <w:tcW w:w="1345" w:type="dxa"/>
            <w:shd w:val="clear" w:color="auto" w:fill="auto"/>
          </w:tcPr>
          <w:p w:rsidR="005F5F7C" w:rsidRPr="005F5F7C" w:rsidRDefault="005F5F7C" w:rsidP="00BB0CD0">
            <w:pPr>
              <w:jc w:val="center"/>
              <w:rPr>
                <w:b/>
                <w:sz w:val="24"/>
              </w:rPr>
            </w:pPr>
            <w:r w:rsidRPr="005F5F7C">
              <w:rPr>
                <w:b/>
                <w:sz w:val="24"/>
              </w:rPr>
              <w:t>4</w:t>
            </w:r>
          </w:p>
        </w:tc>
        <w:tc>
          <w:tcPr>
            <w:tcW w:w="920" w:type="dxa"/>
            <w:shd w:val="clear" w:color="auto" w:fill="E6E6E6"/>
          </w:tcPr>
          <w:p w:rsidR="005F5F7C" w:rsidRPr="005F5F7C" w:rsidRDefault="005F5F7C" w:rsidP="00BB0CD0">
            <w:pPr>
              <w:jc w:val="center"/>
              <w:rPr>
                <w:b/>
                <w:sz w:val="24"/>
              </w:rPr>
            </w:pPr>
            <w:r w:rsidRPr="005F5F7C">
              <w:rPr>
                <w:b/>
                <w:sz w:val="24"/>
              </w:rPr>
              <w:t xml:space="preserve"> 19</w:t>
            </w:r>
          </w:p>
        </w:tc>
        <w:tc>
          <w:tcPr>
            <w:tcW w:w="1345" w:type="dxa"/>
            <w:shd w:val="clear" w:color="auto" w:fill="auto"/>
          </w:tcPr>
          <w:p w:rsidR="005F5F7C" w:rsidRPr="005F5F7C" w:rsidRDefault="005F5F7C" w:rsidP="00BB0CD0">
            <w:pPr>
              <w:jc w:val="center"/>
              <w:rPr>
                <w:b/>
                <w:sz w:val="24"/>
              </w:rPr>
            </w:pPr>
            <w:r w:rsidRPr="005F5F7C">
              <w:rPr>
                <w:b/>
                <w:sz w:val="24"/>
              </w:rPr>
              <w:t>15</w:t>
            </w:r>
          </w:p>
        </w:tc>
        <w:tc>
          <w:tcPr>
            <w:tcW w:w="904" w:type="dxa"/>
            <w:shd w:val="clear" w:color="auto" w:fill="E6E6E6"/>
          </w:tcPr>
          <w:p w:rsidR="005F5F7C" w:rsidRPr="005F5F7C" w:rsidRDefault="005F5F7C" w:rsidP="00BB0CD0">
            <w:pPr>
              <w:jc w:val="center"/>
              <w:rPr>
                <w:b/>
                <w:sz w:val="24"/>
              </w:rPr>
            </w:pPr>
            <w:r w:rsidRPr="005F5F7C">
              <w:rPr>
                <w:b/>
                <w:sz w:val="24"/>
              </w:rPr>
              <w:t xml:space="preserve"> 71</w:t>
            </w:r>
          </w:p>
        </w:tc>
        <w:tc>
          <w:tcPr>
            <w:tcW w:w="1345" w:type="dxa"/>
            <w:shd w:val="clear" w:color="auto" w:fill="auto"/>
          </w:tcPr>
          <w:p w:rsidR="005F5F7C" w:rsidRPr="005F5F7C" w:rsidRDefault="005F5F7C" w:rsidP="00BB0CD0">
            <w:pPr>
              <w:jc w:val="center"/>
              <w:rPr>
                <w:b/>
                <w:sz w:val="24"/>
              </w:rPr>
            </w:pPr>
            <w:r w:rsidRPr="005F5F7C">
              <w:rPr>
                <w:b/>
                <w:sz w:val="24"/>
              </w:rPr>
              <w:t>2</w:t>
            </w:r>
          </w:p>
        </w:tc>
        <w:tc>
          <w:tcPr>
            <w:tcW w:w="884" w:type="dxa"/>
            <w:shd w:val="clear" w:color="auto" w:fill="E6E6E6"/>
          </w:tcPr>
          <w:p w:rsidR="005F5F7C" w:rsidRPr="005F5F7C" w:rsidRDefault="005F5F7C" w:rsidP="00BB0CD0">
            <w:pPr>
              <w:jc w:val="center"/>
              <w:rPr>
                <w:b/>
                <w:sz w:val="24"/>
              </w:rPr>
            </w:pPr>
            <w:r w:rsidRPr="005F5F7C">
              <w:rPr>
                <w:b/>
                <w:sz w:val="24"/>
              </w:rPr>
              <w:t>10</w:t>
            </w:r>
          </w:p>
        </w:tc>
        <w:tc>
          <w:tcPr>
            <w:tcW w:w="1871" w:type="dxa"/>
            <w:shd w:val="clear" w:color="auto" w:fill="E6E6E6"/>
          </w:tcPr>
          <w:p w:rsidR="005F5F7C" w:rsidRPr="005F5F7C" w:rsidRDefault="005F5F7C" w:rsidP="00BB0CD0">
            <w:pPr>
              <w:jc w:val="center"/>
              <w:rPr>
                <w:sz w:val="24"/>
              </w:rPr>
            </w:pPr>
            <w:r w:rsidRPr="005F5F7C">
              <w:rPr>
                <w:sz w:val="24"/>
              </w:rPr>
              <w:t xml:space="preserve">Средний  </w:t>
            </w:r>
          </w:p>
        </w:tc>
      </w:tr>
      <w:tr w:rsidR="005F5F7C" w:rsidRPr="005F5F7C" w:rsidTr="005F5F7C">
        <w:trPr>
          <w:trHeight w:val="274"/>
        </w:trPr>
        <w:tc>
          <w:tcPr>
            <w:tcW w:w="1814" w:type="dxa"/>
            <w:shd w:val="clear" w:color="auto" w:fill="auto"/>
          </w:tcPr>
          <w:p w:rsidR="005F5F7C" w:rsidRPr="005F5F7C" w:rsidRDefault="005F5F7C" w:rsidP="00BB0CD0">
            <w:pPr>
              <w:ind w:left="116"/>
              <w:jc w:val="center"/>
              <w:rPr>
                <w:b/>
                <w:sz w:val="24"/>
              </w:rPr>
            </w:pPr>
            <w:r w:rsidRPr="005F5F7C">
              <w:rPr>
                <w:b/>
                <w:sz w:val="24"/>
              </w:rPr>
              <w:t>2017</w:t>
            </w:r>
          </w:p>
        </w:tc>
        <w:tc>
          <w:tcPr>
            <w:tcW w:w="1345" w:type="dxa"/>
            <w:shd w:val="clear" w:color="auto" w:fill="auto"/>
          </w:tcPr>
          <w:p w:rsidR="005F5F7C" w:rsidRPr="005F5F7C" w:rsidRDefault="005F5F7C" w:rsidP="00BB0CD0">
            <w:pPr>
              <w:jc w:val="center"/>
              <w:rPr>
                <w:b/>
                <w:sz w:val="24"/>
              </w:rPr>
            </w:pPr>
            <w:r w:rsidRPr="005F5F7C">
              <w:rPr>
                <w:b/>
                <w:sz w:val="24"/>
              </w:rPr>
              <w:t>13</w:t>
            </w:r>
          </w:p>
        </w:tc>
        <w:tc>
          <w:tcPr>
            <w:tcW w:w="920" w:type="dxa"/>
            <w:shd w:val="clear" w:color="auto" w:fill="E6E6E6"/>
          </w:tcPr>
          <w:p w:rsidR="005F5F7C" w:rsidRPr="005F5F7C" w:rsidRDefault="005F5F7C" w:rsidP="00BB0CD0">
            <w:pPr>
              <w:jc w:val="center"/>
              <w:rPr>
                <w:b/>
                <w:sz w:val="24"/>
              </w:rPr>
            </w:pPr>
            <w:r w:rsidRPr="005F5F7C">
              <w:rPr>
                <w:b/>
                <w:sz w:val="24"/>
              </w:rPr>
              <w:t xml:space="preserve">36 </w:t>
            </w:r>
          </w:p>
        </w:tc>
        <w:tc>
          <w:tcPr>
            <w:tcW w:w="1345" w:type="dxa"/>
            <w:shd w:val="clear" w:color="auto" w:fill="auto"/>
          </w:tcPr>
          <w:p w:rsidR="005F5F7C" w:rsidRPr="005F5F7C" w:rsidRDefault="005F5F7C" w:rsidP="00BB0CD0">
            <w:pPr>
              <w:jc w:val="center"/>
              <w:rPr>
                <w:b/>
                <w:sz w:val="24"/>
              </w:rPr>
            </w:pPr>
            <w:r w:rsidRPr="005F5F7C">
              <w:rPr>
                <w:b/>
                <w:sz w:val="24"/>
              </w:rPr>
              <w:t>22</w:t>
            </w:r>
          </w:p>
        </w:tc>
        <w:tc>
          <w:tcPr>
            <w:tcW w:w="904" w:type="dxa"/>
            <w:shd w:val="clear" w:color="auto" w:fill="E6E6E6"/>
          </w:tcPr>
          <w:p w:rsidR="005F5F7C" w:rsidRPr="005F5F7C" w:rsidRDefault="005F5F7C" w:rsidP="00BB0CD0">
            <w:pPr>
              <w:jc w:val="center"/>
              <w:rPr>
                <w:b/>
                <w:sz w:val="24"/>
              </w:rPr>
            </w:pPr>
            <w:r w:rsidRPr="005F5F7C">
              <w:rPr>
                <w:b/>
                <w:sz w:val="24"/>
              </w:rPr>
              <w:t>61</w:t>
            </w:r>
          </w:p>
        </w:tc>
        <w:tc>
          <w:tcPr>
            <w:tcW w:w="1345" w:type="dxa"/>
            <w:shd w:val="clear" w:color="auto" w:fill="auto"/>
          </w:tcPr>
          <w:p w:rsidR="005F5F7C" w:rsidRPr="005F5F7C" w:rsidRDefault="005F5F7C" w:rsidP="00BB0CD0">
            <w:pPr>
              <w:jc w:val="center"/>
              <w:rPr>
                <w:b/>
                <w:sz w:val="24"/>
              </w:rPr>
            </w:pPr>
            <w:r w:rsidRPr="005F5F7C">
              <w:rPr>
                <w:b/>
                <w:sz w:val="24"/>
              </w:rPr>
              <w:t>1</w:t>
            </w:r>
          </w:p>
        </w:tc>
        <w:tc>
          <w:tcPr>
            <w:tcW w:w="884" w:type="dxa"/>
            <w:shd w:val="clear" w:color="auto" w:fill="E6E6E6"/>
          </w:tcPr>
          <w:p w:rsidR="005F5F7C" w:rsidRPr="005F5F7C" w:rsidRDefault="005F5F7C" w:rsidP="00BB0CD0">
            <w:pPr>
              <w:jc w:val="center"/>
              <w:rPr>
                <w:b/>
                <w:sz w:val="24"/>
              </w:rPr>
            </w:pPr>
            <w:r w:rsidRPr="005F5F7C">
              <w:rPr>
                <w:b/>
                <w:sz w:val="24"/>
              </w:rPr>
              <w:t>3</w:t>
            </w:r>
          </w:p>
        </w:tc>
        <w:tc>
          <w:tcPr>
            <w:tcW w:w="1871" w:type="dxa"/>
            <w:shd w:val="clear" w:color="auto" w:fill="E6E6E6"/>
          </w:tcPr>
          <w:p w:rsidR="005F5F7C" w:rsidRPr="005F5F7C" w:rsidRDefault="005F5F7C" w:rsidP="00BB0CD0">
            <w:pPr>
              <w:jc w:val="center"/>
              <w:rPr>
                <w:sz w:val="24"/>
              </w:rPr>
            </w:pPr>
            <w:r w:rsidRPr="005F5F7C">
              <w:rPr>
                <w:sz w:val="24"/>
              </w:rPr>
              <w:t xml:space="preserve">Средний </w:t>
            </w:r>
          </w:p>
        </w:tc>
      </w:tr>
      <w:tr w:rsidR="005F5F7C" w:rsidRPr="005F5F7C" w:rsidTr="005F5F7C">
        <w:trPr>
          <w:trHeight w:val="274"/>
        </w:trPr>
        <w:tc>
          <w:tcPr>
            <w:tcW w:w="1814" w:type="dxa"/>
            <w:shd w:val="clear" w:color="auto" w:fill="E6E6E6"/>
          </w:tcPr>
          <w:p w:rsidR="005F5F7C" w:rsidRPr="005F5F7C" w:rsidRDefault="005F5F7C" w:rsidP="00BB0CD0">
            <w:pPr>
              <w:ind w:left="116"/>
              <w:jc w:val="center"/>
              <w:rPr>
                <w:b/>
                <w:sz w:val="24"/>
              </w:rPr>
            </w:pPr>
            <w:r w:rsidRPr="005F5F7C">
              <w:rPr>
                <w:b/>
                <w:sz w:val="24"/>
              </w:rPr>
              <w:t>2018</w:t>
            </w:r>
          </w:p>
        </w:tc>
        <w:tc>
          <w:tcPr>
            <w:tcW w:w="1345" w:type="dxa"/>
            <w:shd w:val="clear" w:color="auto" w:fill="E6E6E6"/>
          </w:tcPr>
          <w:p w:rsidR="005F5F7C" w:rsidRPr="005F5F7C" w:rsidRDefault="005F5F7C" w:rsidP="00BB0CD0">
            <w:pPr>
              <w:jc w:val="center"/>
              <w:rPr>
                <w:b/>
                <w:sz w:val="24"/>
              </w:rPr>
            </w:pPr>
            <w:r w:rsidRPr="005F5F7C">
              <w:rPr>
                <w:b/>
                <w:sz w:val="24"/>
              </w:rPr>
              <w:t>10</w:t>
            </w:r>
          </w:p>
        </w:tc>
        <w:tc>
          <w:tcPr>
            <w:tcW w:w="920" w:type="dxa"/>
            <w:shd w:val="clear" w:color="auto" w:fill="E6E6E6"/>
          </w:tcPr>
          <w:p w:rsidR="005F5F7C" w:rsidRPr="005F5F7C" w:rsidRDefault="005F5F7C" w:rsidP="00BB0CD0">
            <w:pPr>
              <w:jc w:val="center"/>
              <w:rPr>
                <w:b/>
                <w:sz w:val="24"/>
              </w:rPr>
            </w:pPr>
            <w:r w:rsidRPr="005F5F7C">
              <w:rPr>
                <w:b/>
                <w:sz w:val="24"/>
              </w:rPr>
              <w:t>31</w:t>
            </w:r>
          </w:p>
        </w:tc>
        <w:tc>
          <w:tcPr>
            <w:tcW w:w="1345" w:type="dxa"/>
            <w:shd w:val="clear" w:color="auto" w:fill="E6E6E6"/>
          </w:tcPr>
          <w:p w:rsidR="005F5F7C" w:rsidRPr="005F5F7C" w:rsidRDefault="005F5F7C" w:rsidP="00BB0CD0">
            <w:pPr>
              <w:jc w:val="center"/>
              <w:rPr>
                <w:b/>
                <w:sz w:val="24"/>
              </w:rPr>
            </w:pPr>
            <w:r w:rsidRPr="005F5F7C">
              <w:rPr>
                <w:b/>
                <w:sz w:val="24"/>
              </w:rPr>
              <w:t>22</w:t>
            </w:r>
          </w:p>
        </w:tc>
        <w:tc>
          <w:tcPr>
            <w:tcW w:w="904" w:type="dxa"/>
            <w:shd w:val="clear" w:color="auto" w:fill="E6E6E6"/>
          </w:tcPr>
          <w:p w:rsidR="005F5F7C" w:rsidRPr="005F5F7C" w:rsidRDefault="005F5F7C" w:rsidP="00BB0CD0">
            <w:pPr>
              <w:jc w:val="center"/>
              <w:rPr>
                <w:b/>
                <w:sz w:val="24"/>
              </w:rPr>
            </w:pPr>
            <w:r w:rsidRPr="005F5F7C">
              <w:rPr>
                <w:b/>
                <w:sz w:val="24"/>
              </w:rPr>
              <w:t>69</w:t>
            </w:r>
          </w:p>
        </w:tc>
        <w:tc>
          <w:tcPr>
            <w:tcW w:w="1345" w:type="dxa"/>
            <w:shd w:val="clear" w:color="auto" w:fill="E6E6E6"/>
          </w:tcPr>
          <w:p w:rsidR="005F5F7C" w:rsidRPr="005F5F7C" w:rsidRDefault="005F5F7C" w:rsidP="00BB0CD0">
            <w:pPr>
              <w:jc w:val="center"/>
              <w:rPr>
                <w:b/>
                <w:sz w:val="24"/>
              </w:rPr>
            </w:pPr>
            <w:r w:rsidRPr="005F5F7C">
              <w:rPr>
                <w:b/>
                <w:sz w:val="24"/>
              </w:rPr>
              <w:t>0</w:t>
            </w:r>
          </w:p>
        </w:tc>
        <w:tc>
          <w:tcPr>
            <w:tcW w:w="884" w:type="dxa"/>
            <w:shd w:val="clear" w:color="auto" w:fill="E6E6E6"/>
          </w:tcPr>
          <w:p w:rsidR="005F5F7C" w:rsidRPr="005F5F7C" w:rsidRDefault="005F5F7C" w:rsidP="00BB0CD0">
            <w:pPr>
              <w:jc w:val="center"/>
              <w:rPr>
                <w:b/>
                <w:sz w:val="24"/>
              </w:rPr>
            </w:pPr>
            <w:r w:rsidRPr="005F5F7C">
              <w:rPr>
                <w:b/>
                <w:sz w:val="24"/>
              </w:rPr>
              <w:t>0</w:t>
            </w:r>
          </w:p>
        </w:tc>
        <w:tc>
          <w:tcPr>
            <w:tcW w:w="1871" w:type="dxa"/>
            <w:shd w:val="clear" w:color="auto" w:fill="E6E6E6"/>
          </w:tcPr>
          <w:p w:rsidR="005F5F7C" w:rsidRPr="005F5F7C" w:rsidRDefault="005F5F7C" w:rsidP="00BB0CD0">
            <w:pPr>
              <w:jc w:val="center"/>
              <w:rPr>
                <w:sz w:val="24"/>
              </w:rPr>
            </w:pPr>
            <w:r w:rsidRPr="005F5F7C">
              <w:rPr>
                <w:sz w:val="24"/>
              </w:rPr>
              <w:t xml:space="preserve">Средний  </w:t>
            </w:r>
          </w:p>
        </w:tc>
      </w:tr>
    </w:tbl>
    <w:p w:rsidR="005F5F7C" w:rsidRDefault="005F5F7C" w:rsidP="005F5F7C">
      <w:pPr>
        <w:ind w:firstLine="708"/>
        <w:jc w:val="both"/>
      </w:pPr>
      <w:r>
        <w:rPr>
          <w:noProof/>
          <w:lang w:eastAsia="ru-RU"/>
        </w:rPr>
        <w:drawing>
          <wp:inline distT="0" distB="0" distL="0" distR="0" wp14:anchorId="79C43AAC" wp14:editId="780BDC35">
            <wp:extent cx="4502367" cy="2343150"/>
            <wp:effectExtent l="0" t="0" r="0" b="0"/>
            <wp:docPr id="8" name="Объект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5F5F7C" w:rsidRPr="005F5F7C" w:rsidRDefault="005F5F7C" w:rsidP="005F5F7C">
      <w:pPr>
        <w:jc w:val="both"/>
        <w:rPr>
          <w:b/>
          <w:sz w:val="24"/>
        </w:rPr>
      </w:pPr>
      <w:r w:rsidRPr="005F5F7C">
        <w:rPr>
          <w:b/>
          <w:sz w:val="24"/>
        </w:rPr>
        <w:t>Выводы и рекомендации.</w:t>
      </w:r>
    </w:p>
    <w:p w:rsidR="005F5F7C" w:rsidRPr="005F5F7C" w:rsidRDefault="005F5F7C" w:rsidP="005F5F7C">
      <w:pPr>
        <w:numPr>
          <w:ilvl w:val="0"/>
          <w:numId w:val="12"/>
        </w:numPr>
        <w:jc w:val="both"/>
        <w:rPr>
          <w:sz w:val="24"/>
        </w:rPr>
      </w:pPr>
      <w:r w:rsidRPr="005F5F7C">
        <w:rPr>
          <w:sz w:val="24"/>
        </w:rPr>
        <w:t xml:space="preserve">Обратить особое внимание на обучающихся, попавших в </w:t>
      </w:r>
      <w:r>
        <w:rPr>
          <w:sz w:val="24"/>
        </w:rPr>
        <w:t xml:space="preserve">«группы риска» с низкой учебной </w:t>
      </w:r>
      <w:r w:rsidRPr="005F5F7C">
        <w:rPr>
          <w:sz w:val="24"/>
        </w:rPr>
        <w:t xml:space="preserve">мотивацией  и повышенной тревожностью </w:t>
      </w:r>
    </w:p>
    <w:p w:rsidR="005F5F7C" w:rsidRPr="005F5F7C" w:rsidRDefault="005F5F7C" w:rsidP="005F5F7C">
      <w:pPr>
        <w:jc w:val="both"/>
        <w:rPr>
          <w:sz w:val="24"/>
        </w:rPr>
      </w:pPr>
      <w:r w:rsidRPr="005F5F7C">
        <w:rPr>
          <w:sz w:val="24"/>
        </w:rPr>
        <w:t xml:space="preserve">2.  С целью повышения социального статуса в классе включать в подготовку классных мероприятий учащихся оказавшихся в группе «пренебрегаемые» </w:t>
      </w:r>
    </w:p>
    <w:p w:rsidR="005F5F7C" w:rsidRPr="005F5F7C" w:rsidRDefault="005F5F7C" w:rsidP="005F5F7C">
      <w:pPr>
        <w:jc w:val="both"/>
        <w:rPr>
          <w:sz w:val="24"/>
        </w:rPr>
      </w:pPr>
      <w:r w:rsidRPr="005F5F7C">
        <w:rPr>
          <w:sz w:val="24"/>
        </w:rPr>
        <w:t>3. Проконсультировать в индивидуальном порядке родителей учащихся «группы риска» по проблемам развития и воспитания детей.</w:t>
      </w:r>
    </w:p>
    <w:p w:rsidR="005F5F7C" w:rsidRPr="005F5F7C" w:rsidRDefault="005F5F7C" w:rsidP="005F5F7C">
      <w:pPr>
        <w:jc w:val="both"/>
        <w:rPr>
          <w:sz w:val="24"/>
        </w:rPr>
      </w:pPr>
      <w:r w:rsidRPr="005F5F7C">
        <w:rPr>
          <w:sz w:val="24"/>
        </w:rPr>
        <w:t>4. Учителям предметникам обратить внимание на интересы и склонности обучающихся 5 классов.</w:t>
      </w:r>
    </w:p>
    <w:p w:rsidR="005F5F7C" w:rsidRDefault="005F5F7C" w:rsidP="005F5F7C">
      <w:pPr>
        <w:shd w:val="clear" w:color="auto" w:fill="FFFFFF"/>
        <w:spacing w:line="240" w:lineRule="atLeast"/>
        <w:jc w:val="center"/>
        <w:rPr>
          <w:sz w:val="24"/>
          <w:szCs w:val="24"/>
          <w:u w:val="single"/>
          <w:lang w:eastAsia="ru-RU"/>
        </w:rPr>
      </w:pPr>
    </w:p>
    <w:p w:rsidR="005F5F7C" w:rsidRPr="006C70C0" w:rsidRDefault="005F5F7C" w:rsidP="005F5F7C">
      <w:pPr>
        <w:shd w:val="clear" w:color="auto" w:fill="FFFFFF"/>
        <w:spacing w:line="240" w:lineRule="atLeast"/>
        <w:jc w:val="center"/>
        <w:rPr>
          <w:sz w:val="24"/>
          <w:szCs w:val="24"/>
          <w:lang w:eastAsia="ru-RU"/>
        </w:rPr>
      </w:pPr>
      <w:r w:rsidRPr="006C70C0">
        <w:rPr>
          <w:sz w:val="24"/>
          <w:szCs w:val="24"/>
          <w:u w:val="single"/>
          <w:lang w:eastAsia="ru-RU"/>
        </w:rPr>
        <w:t xml:space="preserve">Диагностика учащихся </w:t>
      </w:r>
      <w:r>
        <w:rPr>
          <w:sz w:val="24"/>
          <w:szCs w:val="24"/>
          <w:u w:val="single"/>
          <w:lang w:eastAsia="ru-RU"/>
        </w:rPr>
        <w:t>10</w:t>
      </w:r>
      <w:r w:rsidRPr="006C70C0">
        <w:rPr>
          <w:sz w:val="24"/>
          <w:szCs w:val="24"/>
          <w:u w:val="single"/>
          <w:lang w:eastAsia="ru-RU"/>
        </w:rPr>
        <w:t xml:space="preserve"> класс</w:t>
      </w:r>
      <w:r>
        <w:rPr>
          <w:sz w:val="24"/>
          <w:szCs w:val="24"/>
          <w:u w:val="single"/>
          <w:lang w:eastAsia="ru-RU"/>
        </w:rPr>
        <w:t>а</w:t>
      </w:r>
      <w:r w:rsidRPr="006C70C0">
        <w:rPr>
          <w:sz w:val="24"/>
          <w:szCs w:val="24"/>
          <w:u w:val="single"/>
          <w:lang w:eastAsia="ru-RU"/>
        </w:rPr>
        <w:t xml:space="preserve"> (адаптация к новым условиям обучения)</w:t>
      </w:r>
    </w:p>
    <w:p w:rsidR="00325160" w:rsidRPr="005F5F7C" w:rsidRDefault="00325160" w:rsidP="00325160">
      <w:pPr>
        <w:numPr>
          <w:ilvl w:val="0"/>
          <w:numId w:val="22"/>
        </w:numPr>
        <w:jc w:val="both"/>
        <w:rPr>
          <w:b/>
          <w:sz w:val="24"/>
          <w:szCs w:val="28"/>
        </w:rPr>
      </w:pPr>
      <w:r w:rsidRPr="005F5F7C">
        <w:rPr>
          <w:b/>
          <w:sz w:val="24"/>
          <w:szCs w:val="28"/>
        </w:rPr>
        <w:t>Школьная тревожность</w:t>
      </w:r>
    </w:p>
    <w:tbl>
      <w:tblPr>
        <w:tblW w:w="1063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9"/>
        <w:gridCol w:w="662"/>
        <w:gridCol w:w="526"/>
        <w:gridCol w:w="662"/>
        <w:gridCol w:w="488"/>
        <w:gridCol w:w="662"/>
        <w:gridCol w:w="561"/>
        <w:gridCol w:w="662"/>
        <w:gridCol w:w="453"/>
        <w:gridCol w:w="668"/>
        <w:gridCol w:w="501"/>
        <w:gridCol w:w="662"/>
        <w:gridCol w:w="496"/>
        <w:gridCol w:w="668"/>
        <w:gridCol w:w="501"/>
        <w:gridCol w:w="662"/>
        <w:gridCol w:w="739"/>
      </w:tblGrid>
      <w:tr w:rsidR="00325160" w:rsidRPr="005F5F7C" w:rsidTr="00A06ADD">
        <w:trPr>
          <w:trHeight w:val="519"/>
        </w:trPr>
        <w:tc>
          <w:tcPr>
            <w:tcW w:w="1059" w:type="dxa"/>
            <w:vMerge w:val="restart"/>
          </w:tcPr>
          <w:p w:rsidR="00325160" w:rsidRPr="005F5F7C" w:rsidRDefault="00325160" w:rsidP="00325160">
            <w:pPr>
              <w:jc w:val="both"/>
              <w:rPr>
                <w:b/>
                <w:bCs/>
                <w:sz w:val="24"/>
              </w:rPr>
            </w:pPr>
          </w:p>
          <w:p w:rsidR="00325160" w:rsidRPr="005F5F7C" w:rsidRDefault="00325160" w:rsidP="00325160">
            <w:pPr>
              <w:jc w:val="both"/>
              <w:rPr>
                <w:b/>
                <w:bCs/>
                <w:sz w:val="24"/>
              </w:rPr>
            </w:pPr>
          </w:p>
          <w:p w:rsidR="00325160" w:rsidRPr="005F5F7C" w:rsidRDefault="00325160" w:rsidP="00325160">
            <w:pPr>
              <w:jc w:val="both"/>
              <w:rPr>
                <w:b/>
                <w:sz w:val="24"/>
              </w:rPr>
            </w:pPr>
            <w:r w:rsidRPr="005F5F7C">
              <w:rPr>
                <w:b/>
                <w:bCs/>
                <w:sz w:val="24"/>
              </w:rPr>
              <w:t>Класс</w:t>
            </w:r>
          </w:p>
        </w:tc>
        <w:tc>
          <w:tcPr>
            <w:tcW w:w="9573" w:type="dxa"/>
            <w:gridSpan w:val="16"/>
            <w:vAlign w:val="center"/>
          </w:tcPr>
          <w:p w:rsidR="00325160" w:rsidRPr="005F5F7C" w:rsidRDefault="00325160" w:rsidP="00325160">
            <w:pPr>
              <w:jc w:val="center"/>
              <w:rPr>
                <w:b/>
                <w:bCs/>
                <w:sz w:val="24"/>
              </w:rPr>
            </w:pPr>
          </w:p>
          <w:p w:rsidR="00325160" w:rsidRPr="005F5F7C" w:rsidRDefault="00325160" w:rsidP="00325160">
            <w:pPr>
              <w:jc w:val="center"/>
              <w:rPr>
                <w:b/>
                <w:sz w:val="24"/>
              </w:rPr>
            </w:pPr>
            <w:r w:rsidRPr="005F5F7C">
              <w:rPr>
                <w:b/>
                <w:bCs/>
                <w:sz w:val="24"/>
              </w:rPr>
              <w:t>Уровни тревожности</w:t>
            </w:r>
          </w:p>
        </w:tc>
      </w:tr>
      <w:tr w:rsidR="00325160" w:rsidRPr="005F5F7C" w:rsidTr="00A06ADD">
        <w:trPr>
          <w:trHeight w:val="162"/>
        </w:trPr>
        <w:tc>
          <w:tcPr>
            <w:tcW w:w="1059" w:type="dxa"/>
            <w:vMerge/>
          </w:tcPr>
          <w:p w:rsidR="00325160" w:rsidRPr="005F5F7C" w:rsidRDefault="00325160" w:rsidP="00325160">
            <w:pPr>
              <w:jc w:val="both"/>
              <w:rPr>
                <w:b/>
                <w:sz w:val="24"/>
              </w:rPr>
            </w:pPr>
          </w:p>
        </w:tc>
        <w:tc>
          <w:tcPr>
            <w:tcW w:w="2338" w:type="dxa"/>
            <w:gridSpan w:val="4"/>
          </w:tcPr>
          <w:p w:rsidR="00325160" w:rsidRPr="005F5F7C" w:rsidRDefault="00325160" w:rsidP="00325160">
            <w:pPr>
              <w:jc w:val="center"/>
              <w:rPr>
                <w:b/>
                <w:bCs/>
                <w:sz w:val="24"/>
              </w:rPr>
            </w:pPr>
            <w:r w:rsidRPr="005F5F7C">
              <w:rPr>
                <w:b/>
                <w:bCs/>
                <w:sz w:val="24"/>
              </w:rPr>
              <w:t>Высокий (-)</w:t>
            </w:r>
          </w:p>
        </w:tc>
        <w:tc>
          <w:tcPr>
            <w:tcW w:w="2338" w:type="dxa"/>
            <w:gridSpan w:val="4"/>
          </w:tcPr>
          <w:p w:rsidR="00325160" w:rsidRPr="005F5F7C" w:rsidRDefault="00325160" w:rsidP="00325160">
            <w:pPr>
              <w:jc w:val="center"/>
              <w:rPr>
                <w:b/>
                <w:bCs/>
                <w:sz w:val="24"/>
              </w:rPr>
            </w:pPr>
            <w:r w:rsidRPr="005F5F7C">
              <w:rPr>
                <w:b/>
                <w:bCs/>
                <w:sz w:val="24"/>
              </w:rPr>
              <w:t>Повышенный (-)</w:t>
            </w:r>
          </w:p>
        </w:tc>
        <w:tc>
          <w:tcPr>
            <w:tcW w:w="2327" w:type="dxa"/>
            <w:gridSpan w:val="4"/>
          </w:tcPr>
          <w:p w:rsidR="00325160" w:rsidRPr="005F5F7C" w:rsidRDefault="00325160" w:rsidP="00325160">
            <w:pPr>
              <w:jc w:val="center"/>
              <w:rPr>
                <w:b/>
                <w:bCs/>
                <w:sz w:val="24"/>
              </w:rPr>
            </w:pPr>
            <w:r w:rsidRPr="005F5F7C">
              <w:rPr>
                <w:b/>
                <w:bCs/>
                <w:sz w:val="24"/>
              </w:rPr>
              <w:t>Средний (+)</w:t>
            </w:r>
          </w:p>
        </w:tc>
        <w:tc>
          <w:tcPr>
            <w:tcW w:w="2570" w:type="dxa"/>
            <w:gridSpan w:val="4"/>
          </w:tcPr>
          <w:p w:rsidR="00325160" w:rsidRPr="005F5F7C" w:rsidRDefault="00325160" w:rsidP="00325160">
            <w:pPr>
              <w:jc w:val="center"/>
              <w:rPr>
                <w:b/>
                <w:bCs/>
                <w:sz w:val="24"/>
              </w:rPr>
            </w:pPr>
            <w:r w:rsidRPr="005F5F7C">
              <w:rPr>
                <w:b/>
                <w:bCs/>
                <w:sz w:val="24"/>
              </w:rPr>
              <w:t>Низкий (+)</w:t>
            </w:r>
          </w:p>
        </w:tc>
      </w:tr>
      <w:tr w:rsidR="00325160" w:rsidRPr="005F5F7C" w:rsidTr="00A06ADD">
        <w:trPr>
          <w:trHeight w:val="162"/>
        </w:trPr>
        <w:tc>
          <w:tcPr>
            <w:tcW w:w="1059" w:type="dxa"/>
            <w:vMerge/>
          </w:tcPr>
          <w:p w:rsidR="00325160" w:rsidRPr="005F5F7C" w:rsidRDefault="00325160" w:rsidP="00325160">
            <w:pPr>
              <w:jc w:val="both"/>
              <w:rPr>
                <w:b/>
                <w:sz w:val="24"/>
              </w:rPr>
            </w:pPr>
          </w:p>
        </w:tc>
        <w:tc>
          <w:tcPr>
            <w:tcW w:w="1188" w:type="dxa"/>
            <w:gridSpan w:val="2"/>
          </w:tcPr>
          <w:p w:rsidR="00325160" w:rsidRPr="005F5F7C" w:rsidRDefault="00325160" w:rsidP="00325160">
            <w:pPr>
              <w:jc w:val="center"/>
              <w:rPr>
                <w:b/>
                <w:bCs/>
                <w:sz w:val="24"/>
              </w:rPr>
            </w:pPr>
            <w:r w:rsidRPr="005F5F7C">
              <w:rPr>
                <w:b/>
                <w:bCs/>
                <w:sz w:val="24"/>
              </w:rPr>
              <w:t xml:space="preserve">Начало </w:t>
            </w:r>
          </w:p>
        </w:tc>
        <w:tc>
          <w:tcPr>
            <w:tcW w:w="1150" w:type="dxa"/>
            <w:gridSpan w:val="2"/>
          </w:tcPr>
          <w:p w:rsidR="00325160" w:rsidRPr="005F5F7C" w:rsidRDefault="00325160" w:rsidP="00325160">
            <w:pPr>
              <w:jc w:val="center"/>
              <w:rPr>
                <w:b/>
                <w:bCs/>
                <w:sz w:val="24"/>
              </w:rPr>
            </w:pPr>
            <w:r w:rsidRPr="005F5F7C">
              <w:rPr>
                <w:b/>
                <w:bCs/>
                <w:sz w:val="24"/>
              </w:rPr>
              <w:t xml:space="preserve">Конец </w:t>
            </w:r>
          </w:p>
        </w:tc>
        <w:tc>
          <w:tcPr>
            <w:tcW w:w="1223" w:type="dxa"/>
            <w:gridSpan w:val="2"/>
          </w:tcPr>
          <w:p w:rsidR="00325160" w:rsidRPr="005F5F7C" w:rsidRDefault="00325160" w:rsidP="00325160">
            <w:pPr>
              <w:jc w:val="center"/>
              <w:rPr>
                <w:b/>
                <w:bCs/>
                <w:sz w:val="24"/>
              </w:rPr>
            </w:pPr>
            <w:r w:rsidRPr="005F5F7C">
              <w:rPr>
                <w:b/>
                <w:bCs/>
                <w:sz w:val="24"/>
              </w:rPr>
              <w:t xml:space="preserve">Начало </w:t>
            </w:r>
          </w:p>
        </w:tc>
        <w:tc>
          <w:tcPr>
            <w:tcW w:w="1115" w:type="dxa"/>
            <w:gridSpan w:val="2"/>
          </w:tcPr>
          <w:p w:rsidR="00325160" w:rsidRPr="005F5F7C" w:rsidRDefault="00325160" w:rsidP="00325160">
            <w:pPr>
              <w:jc w:val="center"/>
              <w:rPr>
                <w:b/>
                <w:bCs/>
                <w:sz w:val="24"/>
              </w:rPr>
            </w:pPr>
            <w:r w:rsidRPr="005F5F7C">
              <w:rPr>
                <w:b/>
                <w:bCs/>
                <w:sz w:val="24"/>
              </w:rPr>
              <w:t xml:space="preserve">Конец </w:t>
            </w:r>
          </w:p>
        </w:tc>
        <w:tc>
          <w:tcPr>
            <w:tcW w:w="1169" w:type="dxa"/>
            <w:gridSpan w:val="2"/>
          </w:tcPr>
          <w:p w:rsidR="00325160" w:rsidRPr="005F5F7C" w:rsidRDefault="00325160" w:rsidP="00325160">
            <w:pPr>
              <w:jc w:val="center"/>
              <w:rPr>
                <w:b/>
                <w:bCs/>
                <w:sz w:val="24"/>
              </w:rPr>
            </w:pPr>
            <w:r w:rsidRPr="005F5F7C">
              <w:rPr>
                <w:b/>
                <w:bCs/>
                <w:sz w:val="24"/>
              </w:rPr>
              <w:t xml:space="preserve">Начало </w:t>
            </w:r>
          </w:p>
        </w:tc>
        <w:tc>
          <w:tcPr>
            <w:tcW w:w="1158" w:type="dxa"/>
            <w:gridSpan w:val="2"/>
          </w:tcPr>
          <w:p w:rsidR="00325160" w:rsidRPr="005F5F7C" w:rsidRDefault="00325160" w:rsidP="00325160">
            <w:pPr>
              <w:jc w:val="center"/>
              <w:rPr>
                <w:b/>
                <w:bCs/>
                <w:sz w:val="24"/>
              </w:rPr>
            </w:pPr>
            <w:r w:rsidRPr="005F5F7C">
              <w:rPr>
                <w:b/>
                <w:bCs/>
                <w:sz w:val="24"/>
              </w:rPr>
              <w:t xml:space="preserve">Конец </w:t>
            </w:r>
          </w:p>
        </w:tc>
        <w:tc>
          <w:tcPr>
            <w:tcW w:w="1169" w:type="dxa"/>
            <w:gridSpan w:val="2"/>
          </w:tcPr>
          <w:p w:rsidR="00325160" w:rsidRPr="005F5F7C" w:rsidRDefault="00325160" w:rsidP="00325160">
            <w:pPr>
              <w:jc w:val="center"/>
              <w:rPr>
                <w:b/>
                <w:bCs/>
                <w:sz w:val="24"/>
              </w:rPr>
            </w:pPr>
            <w:r w:rsidRPr="005F5F7C">
              <w:rPr>
                <w:b/>
                <w:bCs/>
                <w:sz w:val="24"/>
              </w:rPr>
              <w:t xml:space="preserve">Начало </w:t>
            </w:r>
          </w:p>
        </w:tc>
        <w:tc>
          <w:tcPr>
            <w:tcW w:w="1401" w:type="dxa"/>
            <w:gridSpan w:val="2"/>
          </w:tcPr>
          <w:p w:rsidR="00325160" w:rsidRPr="005F5F7C" w:rsidRDefault="00325160" w:rsidP="00325160">
            <w:pPr>
              <w:jc w:val="center"/>
              <w:rPr>
                <w:b/>
                <w:bCs/>
                <w:sz w:val="24"/>
              </w:rPr>
            </w:pPr>
            <w:r w:rsidRPr="005F5F7C">
              <w:rPr>
                <w:b/>
                <w:bCs/>
                <w:sz w:val="24"/>
              </w:rPr>
              <w:t xml:space="preserve">Конец </w:t>
            </w:r>
          </w:p>
        </w:tc>
      </w:tr>
      <w:tr w:rsidR="00325160" w:rsidRPr="005F5F7C" w:rsidTr="00A06ADD">
        <w:trPr>
          <w:trHeight w:val="162"/>
        </w:trPr>
        <w:tc>
          <w:tcPr>
            <w:tcW w:w="1059" w:type="dxa"/>
            <w:vMerge/>
          </w:tcPr>
          <w:p w:rsidR="00325160" w:rsidRPr="005F5F7C" w:rsidRDefault="00325160" w:rsidP="00325160">
            <w:pPr>
              <w:jc w:val="both"/>
              <w:rPr>
                <w:b/>
                <w:sz w:val="24"/>
              </w:rPr>
            </w:pPr>
          </w:p>
        </w:tc>
        <w:tc>
          <w:tcPr>
            <w:tcW w:w="662" w:type="dxa"/>
          </w:tcPr>
          <w:p w:rsidR="00325160" w:rsidRPr="005F5F7C" w:rsidRDefault="00325160" w:rsidP="00325160">
            <w:pPr>
              <w:jc w:val="center"/>
              <w:rPr>
                <w:bCs/>
                <w:sz w:val="24"/>
              </w:rPr>
            </w:pPr>
            <w:r w:rsidRPr="005F5F7C">
              <w:rPr>
                <w:bCs/>
                <w:sz w:val="24"/>
              </w:rPr>
              <w:t>Чел</w:t>
            </w:r>
          </w:p>
        </w:tc>
        <w:tc>
          <w:tcPr>
            <w:tcW w:w="526" w:type="dxa"/>
            <w:shd w:val="clear" w:color="auto" w:fill="E6E6E6"/>
          </w:tcPr>
          <w:p w:rsidR="00325160" w:rsidRPr="005F5F7C" w:rsidRDefault="00325160" w:rsidP="00325160">
            <w:pPr>
              <w:jc w:val="center"/>
              <w:rPr>
                <w:bCs/>
                <w:sz w:val="24"/>
              </w:rPr>
            </w:pPr>
            <w:r w:rsidRPr="005F5F7C">
              <w:rPr>
                <w:bCs/>
                <w:sz w:val="24"/>
              </w:rPr>
              <w:t>%</w:t>
            </w:r>
          </w:p>
        </w:tc>
        <w:tc>
          <w:tcPr>
            <w:tcW w:w="662" w:type="dxa"/>
          </w:tcPr>
          <w:p w:rsidR="00325160" w:rsidRPr="005F5F7C" w:rsidRDefault="00325160" w:rsidP="00325160">
            <w:pPr>
              <w:jc w:val="center"/>
              <w:rPr>
                <w:bCs/>
                <w:sz w:val="24"/>
              </w:rPr>
            </w:pPr>
            <w:r w:rsidRPr="005F5F7C">
              <w:rPr>
                <w:bCs/>
                <w:sz w:val="24"/>
              </w:rPr>
              <w:t xml:space="preserve">Чел </w:t>
            </w:r>
          </w:p>
        </w:tc>
        <w:tc>
          <w:tcPr>
            <w:tcW w:w="488" w:type="dxa"/>
            <w:shd w:val="clear" w:color="auto" w:fill="E6E6E6"/>
          </w:tcPr>
          <w:p w:rsidR="00325160" w:rsidRPr="005F5F7C" w:rsidRDefault="00325160" w:rsidP="00325160">
            <w:pPr>
              <w:jc w:val="center"/>
              <w:rPr>
                <w:bCs/>
                <w:sz w:val="24"/>
              </w:rPr>
            </w:pPr>
            <w:r w:rsidRPr="005F5F7C">
              <w:rPr>
                <w:bCs/>
                <w:sz w:val="24"/>
              </w:rPr>
              <w:t>%</w:t>
            </w:r>
          </w:p>
        </w:tc>
        <w:tc>
          <w:tcPr>
            <w:tcW w:w="662" w:type="dxa"/>
          </w:tcPr>
          <w:p w:rsidR="00325160" w:rsidRPr="005F5F7C" w:rsidRDefault="00325160" w:rsidP="00325160">
            <w:pPr>
              <w:jc w:val="center"/>
              <w:rPr>
                <w:bCs/>
                <w:sz w:val="24"/>
              </w:rPr>
            </w:pPr>
            <w:r w:rsidRPr="005F5F7C">
              <w:rPr>
                <w:bCs/>
                <w:sz w:val="24"/>
              </w:rPr>
              <w:t xml:space="preserve">Чел </w:t>
            </w:r>
          </w:p>
        </w:tc>
        <w:tc>
          <w:tcPr>
            <w:tcW w:w="561" w:type="dxa"/>
            <w:shd w:val="clear" w:color="auto" w:fill="E6E6E6"/>
          </w:tcPr>
          <w:p w:rsidR="00325160" w:rsidRPr="005F5F7C" w:rsidRDefault="00325160" w:rsidP="00325160">
            <w:pPr>
              <w:jc w:val="center"/>
              <w:rPr>
                <w:bCs/>
                <w:sz w:val="24"/>
              </w:rPr>
            </w:pPr>
            <w:r w:rsidRPr="005F5F7C">
              <w:rPr>
                <w:bCs/>
                <w:sz w:val="24"/>
              </w:rPr>
              <w:t>%</w:t>
            </w:r>
          </w:p>
        </w:tc>
        <w:tc>
          <w:tcPr>
            <w:tcW w:w="662" w:type="dxa"/>
          </w:tcPr>
          <w:p w:rsidR="00325160" w:rsidRPr="005F5F7C" w:rsidRDefault="00325160" w:rsidP="00325160">
            <w:pPr>
              <w:jc w:val="center"/>
              <w:rPr>
                <w:bCs/>
                <w:sz w:val="24"/>
              </w:rPr>
            </w:pPr>
            <w:r w:rsidRPr="005F5F7C">
              <w:rPr>
                <w:bCs/>
                <w:sz w:val="24"/>
              </w:rPr>
              <w:t xml:space="preserve">Чел </w:t>
            </w:r>
          </w:p>
        </w:tc>
        <w:tc>
          <w:tcPr>
            <w:tcW w:w="453" w:type="dxa"/>
            <w:shd w:val="clear" w:color="auto" w:fill="E6E6E6"/>
          </w:tcPr>
          <w:p w:rsidR="00325160" w:rsidRPr="005F5F7C" w:rsidRDefault="00325160" w:rsidP="00325160">
            <w:pPr>
              <w:jc w:val="center"/>
              <w:rPr>
                <w:bCs/>
                <w:sz w:val="24"/>
              </w:rPr>
            </w:pPr>
            <w:r w:rsidRPr="005F5F7C">
              <w:rPr>
                <w:bCs/>
                <w:sz w:val="24"/>
              </w:rPr>
              <w:t>%</w:t>
            </w:r>
          </w:p>
        </w:tc>
        <w:tc>
          <w:tcPr>
            <w:tcW w:w="668" w:type="dxa"/>
          </w:tcPr>
          <w:p w:rsidR="00325160" w:rsidRPr="005F5F7C" w:rsidRDefault="00325160" w:rsidP="00325160">
            <w:pPr>
              <w:jc w:val="center"/>
              <w:rPr>
                <w:bCs/>
                <w:sz w:val="24"/>
              </w:rPr>
            </w:pPr>
            <w:r w:rsidRPr="005F5F7C">
              <w:rPr>
                <w:bCs/>
                <w:sz w:val="24"/>
              </w:rPr>
              <w:t xml:space="preserve">Чел </w:t>
            </w:r>
          </w:p>
        </w:tc>
        <w:tc>
          <w:tcPr>
            <w:tcW w:w="501" w:type="dxa"/>
            <w:shd w:val="clear" w:color="auto" w:fill="E6E6E6"/>
          </w:tcPr>
          <w:p w:rsidR="00325160" w:rsidRPr="005F5F7C" w:rsidRDefault="00325160" w:rsidP="00325160">
            <w:pPr>
              <w:jc w:val="center"/>
              <w:rPr>
                <w:bCs/>
                <w:sz w:val="24"/>
              </w:rPr>
            </w:pPr>
            <w:r w:rsidRPr="005F5F7C">
              <w:rPr>
                <w:bCs/>
                <w:sz w:val="24"/>
              </w:rPr>
              <w:t>%</w:t>
            </w:r>
          </w:p>
        </w:tc>
        <w:tc>
          <w:tcPr>
            <w:tcW w:w="662" w:type="dxa"/>
          </w:tcPr>
          <w:p w:rsidR="00325160" w:rsidRPr="005F5F7C" w:rsidRDefault="00325160" w:rsidP="00325160">
            <w:pPr>
              <w:jc w:val="center"/>
              <w:rPr>
                <w:bCs/>
                <w:sz w:val="24"/>
              </w:rPr>
            </w:pPr>
            <w:r w:rsidRPr="005F5F7C">
              <w:rPr>
                <w:bCs/>
                <w:sz w:val="24"/>
              </w:rPr>
              <w:t>Чел</w:t>
            </w:r>
          </w:p>
        </w:tc>
        <w:tc>
          <w:tcPr>
            <w:tcW w:w="496" w:type="dxa"/>
            <w:shd w:val="clear" w:color="auto" w:fill="E6E6E6"/>
          </w:tcPr>
          <w:p w:rsidR="00325160" w:rsidRPr="005F5F7C" w:rsidRDefault="00325160" w:rsidP="00325160">
            <w:pPr>
              <w:jc w:val="center"/>
              <w:rPr>
                <w:bCs/>
                <w:sz w:val="24"/>
              </w:rPr>
            </w:pPr>
            <w:r w:rsidRPr="005F5F7C">
              <w:rPr>
                <w:bCs/>
                <w:sz w:val="24"/>
              </w:rPr>
              <w:t>%</w:t>
            </w:r>
          </w:p>
        </w:tc>
        <w:tc>
          <w:tcPr>
            <w:tcW w:w="668" w:type="dxa"/>
          </w:tcPr>
          <w:p w:rsidR="00325160" w:rsidRPr="005F5F7C" w:rsidRDefault="00325160" w:rsidP="00325160">
            <w:pPr>
              <w:jc w:val="center"/>
              <w:rPr>
                <w:bCs/>
                <w:sz w:val="24"/>
              </w:rPr>
            </w:pPr>
            <w:r w:rsidRPr="005F5F7C">
              <w:rPr>
                <w:bCs/>
                <w:sz w:val="24"/>
              </w:rPr>
              <w:t xml:space="preserve">Чел </w:t>
            </w:r>
          </w:p>
        </w:tc>
        <w:tc>
          <w:tcPr>
            <w:tcW w:w="501" w:type="dxa"/>
            <w:shd w:val="clear" w:color="auto" w:fill="E6E6E6"/>
          </w:tcPr>
          <w:p w:rsidR="00325160" w:rsidRPr="005F5F7C" w:rsidRDefault="00325160" w:rsidP="00325160">
            <w:pPr>
              <w:jc w:val="center"/>
              <w:rPr>
                <w:bCs/>
                <w:sz w:val="24"/>
              </w:rPr>
            </w:pPr>
            <w:r w:rsidRPr="005F5F7C">
              <w:rPr>
                <w:bCs/>
                <w:sz w:val="24"/>
              </w:rPr>
              <w:t>%</w:t>
            </w:r>
          </w:p>
        </w:tc>
        <w:tc>
          <w:tcPr>
            <w:tcW w:w="662" w:type="dxa"/>
          </w:tcPr>
          <w:p w:rsidR="00325160" w:rsidRPr="005F5F7C" w:rsidRDefault="00325160" w:rsidP="00325160">
            <w:pPr>
              <w:jc w:val="center"/>
              <w:rPr>
                <w:bCs/>
                <w:sz w:val="24"/>
              </w:rPr>
            </w:pPr>
            <w:r w:rsidRPr="005F5F7C">
              <w:rPr>
                <w:bCs/>
                <w:sz w:val="24"/>
              </w:rPr>
              <w:t xml:space="preserve">Чел </w:t>
            </w:r>
          </w:p>
        </w:tc>
        <w:tc>
          <w:tcPr>
            <w:tcW w:w="739" w:type="dxa"/>
            <w:shd w:val="clear" w:color="auto" w:fill="E6E6E6"/>
          </w:tcPr>
          <w:p w:rsidR="00325160" w:rsidRPr="005F5F7C" w:rsidRDefault="00325160" w:rsidP="00325160">
            <w:pPr>
              <w:jc w:val="center"/>
              <w:rPr>
                <w:bCs/>
                <w:sz w:val="24"/>
              </w:rPr>
            </w:pPr>
            <w:r w:rsidRPr="005F5F7C">
              <w:rPr>
                <w:bCs/>
                <w:sz w:val="24"/>
              </w:rPr>
              <w:t>%</w:t>
            </w:r>
          </w:p>
        </w:tc>
      </w:tr>
      <w:tr w:rsidR="00325160" w:rsidRPr="005F5F7C" w:rsidTr="00A06ADD">
        <w:trPr>
          <w:trHeight w:val="233"/>
        </w:trPr>
        <w:tc>
          <w:tcPr>
            <w:tcW w:w="1059" w:type="dxa"/>
          </w:tcPr>
          <w:p w:rsidR="00325160" w:rsidRPr="005F5F7C" w:rsidRDefault="00325160" w:rsidP="00325160">
            <w:pPr>
              <w:jc w:val="center"/>
              <w:rPr>
                <w:b/>
                <w:bCs/>
                <w:sz w:val="24"/>
              </w:rPr>
            </w:pPr>
            <w:r w:rsidRPr="005F5F7C">
              <w:rPr>
                <w:b/>
                <w:bCs/>
                <w:sz w:val="24"/>
              </w:rPr>
              <w:t>10</w:t>
            </w:r>
          </w:p>
        </w:tc>
        <w:tc>
          <w:tcPr>
            <w:tcW w:w="662" w:type="dxa"/>
          </w:tcPr>
          <w:p w:rsidR="00325160" w:rsidRPr="005F5F7C" w:rsidRDefault="00325160" w:rsidP="00325160">
            <w:pPr>
              <w:jc w:val="center"/>
              <w:rPr>
                <w:bCs/>
                <w:sz w:val="24"/>
              </w:rPr>
            </w:pPr>
            <w:r w:rsidRPr="005F5F7C">
              <w:rPr>
                <w:bCs/>
                <w:sz w:val="24"/>
              </w:rPr>
              <w:t xml:space="preserve"> 0</w:t>
            </w:r>
          </w:p>
        </w:tc>
        <w:tc>
          <w:tcPr>
            <w:tcW w:w="526" w:type="dxa"/>
            <w:shd w:val="clear" w:color="auto" w:fill="E6E6E6"/>
          </w:tcPr>
          <w:p w:rsidR="00325160" w:rsidRPr="005F5F7C" w:rsidRDefault="00325160" w:rsidP="00325160">
            <w:pPr>
              <w:jc w:val="center"/>
              <w:rPr>
                <w:bCs/>
                <w:sz w:val="24"/>
              </w:rPr>
            </w:pPr>
            <w:r w:rsidRPr="005F5F7C">
              <w:rPr>
                <w:bCs/>
                <w:sz w:val="24"/>
              </w:rPr>
              <w:t>0</w:t>
            </w:r>
          </w:p>
        </w:tc>
        <w:tc>
          <w:tcPr>
            <w:tcW w:w="662" w:type="dxa"/>
          </w:tcPr>
          <w:p w:rsidR="00325160" w:rsidRPr="005F5F7C" w:rsidRDefault="00325160" w:rsidP="00325160">
            <w:pPr>
              <w:jc w:val="center"/>
              <w:rPr>
                <w:bCs/>
                <w:sz w:val="24"/>
              </w:rPr>
            </w:pPr>
            <w:r w:rsidRPr="005F5F7C">
              <w:rPr>
                <w:bCs/>
                <w:sz w:val="24"/>
              </w:rPr>
              <w:t>0</w:t>
            </w:r>
          </w:p>
        </w:tc>
        <w:tc>
          <w:tcPr>
            <w:tcW w:w="488" w:type="dxa"/>
            <w:shd w:val="clear" w:color="auto" w:fill="E6E6E6"/>
          </w:tcPr>
          <w:p w:rsidR="00325160" w:rsidRPr="005F5F7C" w:rsidRDefault="00325160" w:rsidP="00325160">
            <w:pPr>
              <w:jc w:val="center"/>
              <w:rPr>
                <w:bCs/>
                <w:sz w:val="24"/>
              </w:rPr>
            </w:pPr>
            <w:r w:rsidRPr="005F5F7C">
              <w:rPr>
                <w:bCs/>
                <w:sz w:val="24"/>
              </w:rPr>
              <w:t xml:space="preserve">0 </w:t>
            </w:r>
          </w:p>
        </w:tc>
        <w:tc>
          <w:tcPr>
            <w:tcW w:w="662" w:type="dxa"/>
          </w:tcPr>
          <w:p w:rsidR="00325160" w:rsidRPr="005F5F7C" w:rsidRDefault="00325160" w:rsidP="00325160">
            <w:pPr>
              <w:jc w:val="center"/>
              <w:rPr>
                <w:bCs/>
                <w:sz w:val="24"/>
              </w:rPr>
            </w:pPr>
            <w:r w:rsidRPr="005F5F7C">
              <w:rPr>
                <w:bCs/>
                <w:sz w:val="24"/>
              </w:rPr>
              <w:t xml:space="preserve"> 0</w:t>
            </w:r>
          </w:p>
        </w:tc>
        <w:tc>
          <w:tcPr>
            <w:tcW w:w="561" w:type="dxa"/>
            <w:shd w:val="clear" w:color="auto" w:fill="E6E6E6"/>
          </w:tcPr>
          <w:p w:rsidR="00325160" w:rsidRPr="005F5F7C" w:rsidRDefault="00325160" w:rsidP="00325160">
            <w:pPr>
              <w:jc w:val="center"/>
              <w:rPr>
                <w:bCs/>
                <w:sz w:val="24"/>
              </w:rPr>
            </w:pPr>
            <w:r w:rsidRPr="005F5F7C">
              <w:rPr>
                <w:bCs/>
                <w:sz w:val="24"/>
              </w:rPr>
              <w:t>0</w:t>
            </w:r>
          </w:p>
        </w:tc>
        <w:tc>
          <w:tcPr>
            <w:tcW w:w="662" w:type="dxa"/>
          </w:tcPr>
          <w:p w:rsidR="00325160" w:rsidRPr="005F5F7C" w:rsidRDefault="00325160" w:rsidP="00325160">
            <w:pPr>
              <w:jc w:val="center"/>
              <w:rPr>
                <w:bCs/>
                <w:sz w:val="24"/>
              </w:rPr>
            </w:pPr>
            <w:r w:rsidRPr="005F5F7C">
              <w:rPr>
                <w:bCs/>
                <w:sz w:val="24"/>
              </w:rPr>
              <w:t>0</w:t>
            </w:r>
          </w:p>
        </w:tc>
        <w:tc>
          <w:tcPr>
            <w:tcW w:w="453" w:type="dxa"/>
            <w:shd w:val="clear" w:color="auto" w:fill="E6E6E6"/>
          </w:tcPr>
          <w:p w:rsidR="00325160" w:rsidRPr="005F5F7C" w:rsidRDefault="00325160" w:rsidP="00325160">
            <w:pPr>
              <w:jc w:val="center"/>
              <w:rPr>
                <w:bCs/>
                <w:sz w:val="24"/>
              </w:rPr>
            </w:pPr>
            <w:r w:rsidRPr="005F5F7C">
              <w:rPr>
                <w:bCs/>
                <w:sz w:val="24"/>
              </w:rPr>
              <w:t xml:space="preserve">0 </w:t>
            </w:r>
          </w:p>
        </w:tc>
        <w:tc>
          <w:tcPr>
            <w:tcW w:w="668" w:type="dxa"/>
          </w:tcPr>
          <w:p w:rsidR="00325160" w:rsidRPr="005F5F7C" w:rsidRDefault="00325160" w:rsidP="00325160">
            <w:pPr>
              <w:jc w:val="center"/>
              <w:rPr>
                <w:bCs/>
                <w:sz w:val="24"/>
              </w:rPr>
            </w:pPr>
            <w:r w:rsidRPr="005F5F7C">
              <w:rPr>
                <w:bCs/>
                <w:sz w:val="24"/>
              </w:rPr>
              <w:t>4</w:t>
            </w:r>
          </w:p>
        </w:tc>
        <w:tc>
          <w:tcPr>
            <w:tcW w:w="501" w:type="dxa"/>
            <w:shd w:val="clear" w:color="auto" w:fill="E6E6E6"/>
          </w:tcPr>
          <w:p w:rsidR="00325160" w:rsidRPr="005F5F7C" w:rsidRDefault="00325160" w:rsidP="00325160">
            <w:pPr>
              <w:jc w:val="center"/>
              <w:rPr>
                <w:bCs/>
                <w:sz w:val="24"/>
              </w:rPr>
            </w:pPr>
            <w:r w:rsidRPr="005F5F7C">
              <w:rPr>
                <w:bCs/>
                <w:sz w:val="24"/>
              </w:rPr>
              <w:t>40</w:t>
            </w:r>
          </w:p>
        </w:tc>
        <w:tc>
          <w:tcPr>
            <w:tcW w:w="662" w:type="dxa"/>
          </w:tcPr>
          <w:p w:rsidR="00325160" w:rsidRPr="005F5F7C" w:rsidRDefault="00325160" w:rsidP="00325160">
            <w:pPr>
              <w:jc w:val="center"/>
              <w:rPr>
                <w:bCs/>
                <w:sz w:val="24"/>
              </w:rPr>
            </w:pPr>
            <w:r w:rsidRPr="005F5F7C">
              <w:rPr>
                <w:bCs/>
                <w:sz w:val="24"/>
              </w:rPr>
              <w:t>2</w:t>
            </w:r>
          </w:p>
        </w:tc>
        <w:tc>
          <w:tcPr>
            <w:tcW w:w="496" w:type="dxa"/>
            <w:shd w:val="clear" w:color="auto" w:fill="E6E6E6"/>
          </w:tcPr>
          <w:p w:rsidR="00325160" w:rsidRPr="005F5F7C" w:rsidRDefault="00325160" w:rsidP="00325160">
            <w:pPr>
              <w:jc w:val="center"/>
              <w:rPr>
                <w:bCs/>
                <w:sz w:val="24"/>
              </w:rPr>
            </w:pPr>
            <w:r w:rsidRPr="005F5F7C">
              <w:rPr>
                <w:bCs/>
                <w:sz w:val="24"/>
              </w:rPr>
              <w:t>20</w:t>
            </w:r>
          </w:p>
        </w:tc>
        <w:tc>
          <w:tcPr>
            <w:tcW w:w="668" w:type="dxa"/>
          </w:tcPr>
          <w:p w:rsidR="00325160" w:rsidRPr="005F5F7C" w:rsidRDefault="00325160" w:rsidP="00325160">
            <w:pPr>
              <w:jc w:val="center"/>
              <w:rPr>
                <w:bCs/>
                <w:sz w:val="24"/>
              </w:rPr>
            </w:pPr>
            <w:r w:rsidRPr="005F5F7C">
              <w:rPr>
                <w:bCs/>
                <w:sz w:val="24"/>
              </w:rPr>
              <w:t>6</w:t>
            </w:r>
          </w:p>
        </w:tc>
        <w:tc>
          <w:tcPr>
            <w:tcW w:w="501" w:type="dxa"/>
            <w:shd w:val="clear" w:color="auto" w:fill="E6E6E6"/>
          </w:tcPr>
          <w:p w:rsidR="00325160" w:rsidRPr="005F5F7C" w:rsidRDefault="00325160" w:rsidP="00325160">
            <w:pPr>
              <w:jc w:val="center"/>
              <w:rPr>
                <w:bCs/>
                <w:sz w:val="24"/>
              </w:rPr>
            </w:pPr>
            <w:r w:rsidRPr="005F5F7C">
              <w:rPr>
                <w:bCs/>
                <w:sz w:val="24"/>
              </w:rPr>
              <w:t>60</w:t>
            </w:r>
          </w:p>
        </w:tc>
        <w:tc>
          <w:tcPr>
            <w:tcW w:w="662" w:type="dxa"/>
          </w:tcPr>
          <w:p w:rsidR="00325160" w:rsidRPr="005F5F7C" w:rsidRDefault="00325160" w:rsidP="00325160">
            <w:pPr>
              <w:jc w:val="center"/>
              <w:rPr>
                <w:bCs/>
                <w:sz w:val="24"/>
              </w:rPr>
            </w:pPr>
            <w:r w:rsidRPr="005F5F7C">
              <w:rPr>
                <w:bCs/>
                <w:sz w:val="24"/>
              </w:rPr>
              <w:t>8</w:t>
            </w:r>
          </w:p>
        </w:tc>
        <w:tc>
          <w:tcPr>
            <w:tcW w:w="739" w:type="dxa"/>
            <w:shd w:val="clear" w:color="auto" w:fill="E6E6E6"/>
          </w:tcPr>
          <w:p w:rsidR="00325160" w:rsidRPr="005F5F7C" w:rsidRDefault="00325160" w:rsidP="00325160">
            <w:pPr>
              <w:jc w:val="center"/>
              <w:rPr>
                <w:bCs/>
                <w:sz w:val="24"/>
              </w:rPr>
            </w:pPr>
            <w:r w:rsidRPr="005F5F7C">
              <w:rPr>
                <w:bCs/>
                <w:sz w:val="24"/>
              </w:rPr>
              <w:t>80</w:t>
            </w:r>
          </w:p>
        </w:tc>
      </w:tr>
      <w:tr w:rsidR="00325160" w:rsidRPr="005F5F7C" w:rsidTr="00A06ADD">
        <w:trPr>
          <w:trHeight w:val="276"/>
        </w:trPr>
        <w:tc>
          <w:tcPr>
            <w:tcW w:w="1059" w:type="dxa"/>
            <w:shd w:val="clear" w:color="auto" w:fill="E6E6E6"/>
          </w:tcPr>
          <w:p w:rsidR="00325160" w:rsidRPr="005F5F7C" w:rsidRDefault="00325160" w:rsidP="00325160">
            <w:pPr>
              <w:jc w:val="center"/>
              <w:rPr>
                <w:b/>
                <w:sz w:val="24"/>
              </w:rPr>
            </w:pPr>
            <w:r w:rsidRPr="005F5F7C">
              <w:rPr>
                <w:b/>
                <w:sz w:val="24"/>
              </w:rPr>
              <w:t>Общее</w:t>
            </w:r>
          </w:p>
        </w:tc>
        <w:tc>
          <w:tcPr>
            <w:tcW w:w="662" w:type="dxa"/>
            <w:shd w:val="clear" w:color="auto" w:fill="E6E6E6"/>
          </w:tcPr>
          <w:p w:rsidR="00325160" w:rsidRPr="005F5F7C" w:rsidRDefault="00325160" w:rsidP="00325160">
            <w:pPr>
              <w:jc w:val="center"/>
              <w:rPr>
                <w:b/>
                <w:bCs/>
                <w:sz w:val="24"/>
              </w:rPr>
            </w:pPr>
            <w:r w:rsidRPr="005F5F7C">
              <w:rPr>
                <w:b/>
                <w:bCs/>
                <w:sz w:val="24"/>
              </w:rPr>
              <w:t xml:space="preserve"> 0</w:t>
            </w:r>
          </w:p>
        </w:tc>
        <w:tc>
          <w:tcPr>
            <w:tcW w:w="526" w:type="dxa"/>
            <w:shd w:val="clear" w:color="auto" w:fill="E6E6E6"/>
          </w:tcPr>
          <w:p w:rsidR="00325160" w:rsidRPr="005F5F7C" w:rsidRDefault="00325160" w:rsidP="00325160">
            <w:pPr>
              <w:jc w:val="center"/>
              <w:rPr>
                <w:b/>
                <w:bCs/>
                <w:sz w:val="24"/>
              </w:rPr>
            </w:pPr>
            <w:r w:rsidRPr="005F5F7C">
              <w:rPr>
                <w:b/>
                <w:bCs/>
                <w:sz w:val="24"/>
              </w:rPr>
              <w:t>0</w:t>
            </w:r>
          </w:p>
        </w:tc>
        <w:tc>
          <w:tcPr>
            <w:tcW w:w="662" w:type="dxa"/>
            <w:shd w:val="clear" w:color="auto" w:fill="E6E6E6"/>
          </w:tcPr>
          <w:p w:rsidR="00325160" w:rsidRPr="005F5F7C" w:rsidRDefault="00325160" w:rsidP="00325160">
            <w:pPr>
              <w:jc w:val="center"/>
              <w:rPr>
                <w:b/>
                <w:bCs/>
                <w:sz w:val="24"/>
              </w:rPr>
            </w:pPr>
            <w:r w:rsidRPr="005F5F7C">
              <w:rPr>
                <w:b/>
                <w:bCs/>
                <w:sz w:val="24"/>
              </w:rPr>
              <w:t>0</w:t>
            </w:r>
          </w:p>
        </w:tc>
        <w:tc>
          <w:tcPr>
            <w:tcW w:w="488" w:type="dxa"/>
            <w:shd w:val="clear" w:color="auto" w:fill="E6E6E6"/>
          </w:tcPr>
          <w:p w:rsidR="00325160" w:rsidRPr="005F5F7C" w:rsidRDefault="00325160" w:rsidP="00325160">
            <w:pPr>
              <w:jc w:val="center"/>
              <w:rPr>
                <w:b/>
                <w:bCs/>
                <w:sz w:val="24"/>
              </w:rPr>
            </w:pPr>
            <w:r w:rsidRPr="005F5F7C">
              <w:rPr>
                <w:b/>
                <w:bCs/>
                <w:sz w:val="24"/>
              </w:rPr>
              <w:t xml:space="preserve">0 </w:t>
            </w:r>
          </w:p>
        </w:tc>
        <w:tc>
          <w:tcPr>
            <w:tcW w:w="662" w:type="dxa"/>
            <w:shd w:val="clear" w:color="auto" w:fill="E6E6E6"/>
          </w:tcPr>
          <w:p w:rsidR="00325160" w:rsidRPr="005F5F7C" w:rsidRDefault="00325160" w:rsidP="00325160">
            <w:pPr>
              <w:jc w:val="center"/>
              <w:rPr>
                <w:b/>
                <w:bCs/>
                <w:sz w:val="24"/>
              </w:rPr>
            </w:pPr>
            <w:r w:rsidRPr="005F5F7C">
              <w:rPr>
                <w:b/>
                <w:bCs/>
                <w:sz w:val="24"/>
              </w:rPr>
              <w:t xml:space="preserve"> 0</w:t>
            </w:r>
          </w:p>
        </w:tc>
        <w:tc>
          <w:tcPr>
            <w:tcW w:w="561" w:type="dxa"/>
            <w:shd w:val="clear" w:color="auto" w:fill="E6E6E6"/>
          </w:tcPr>
          <w:p w:rsidR="00325160" w:rsidRPr="005F5F7C" w:rsidRDefault="00325160" w:rsidP="00325160">
            <w:pPr>
              <w:jc w:val="center"/>
              <w:rPr>
                <w:b/>
                <w:bCs/>
                <w:sz w:val="24"/>
              </w:rPr>
            </w:pPr>
            <w:r w:rsidRPr="005F5F7C">
              <w:rPr>
                <w:b/>
                <w:bCs/>
                <w:sz w:val="24"/>
              </w:rPr>
              <w:t>0</w:t>
            </w:r>
          </w:p>
        </w:tc>
        <w:tc>
          <w:tcPr>
            <w:tcW w:w="662" w:type="dxa"/>
            <w:shd w:val="clear" w:color="auto" w:fill="E6E6E6"/>
          </w:tcPr>
          <w:p w:rsidR="00325160" w:rsidRPr="005F5F7C" w:rsidRDefault="00325160" w:rsidP="00325160">
            <w:pPr>
              <w:jc w:val="center"/>
              <w:rPr>
                <w:b/>
                <w:bCs/>
                <w:sz w:val="24"/>
              </w:rPr>
            </w:pPr>
            <w:r w:rsidRPr="005F5F7C">
              <w:rPr>
                <w:b/>
                <w:bCs/>
                <w:sz w:val="24"/>
              </w:rPr>
              <w:t>0</w:t>
            </w:r>
          </w:p>
        </w:tc>
        <w:tc>
          <w:tcPr>
            <w:tcW w:w="453" w:type="dxa"/>
            <w:shd w:val="clear" w:color="auto" w:fill="E6E6E6"/>
          </w:tcPr>
          <w:p w:rsidR="00325160" w:rsidRPr="005F5F7C" w:rsidRDefault="00325160" w:rsidP="00325160">
            <w:pPr>
              <w:jc w:val="center"/>
              <w:rPr>
                <w:b/>
                <w:bCs/>
                <w:sz w:val="24"/>
              </w:rPr>
            </w:pPr>
            <w:r w:rsidRPr="005F5F7C">
              <w:rPr>
                <w:b/>
                <w:bCs/>
                <w:sz w:val="24"/>
              </w:rPr>
              <w:t xml:space="preserve">0 </w:t>
            </w:r>
          </w:p>
        </w:tc>
        <w:tc>
          <w:tcPr>
            <w:tcW w:w="668" w:type="dxa"/>
            <w:shd w:val="clear" w:color="auto" w:fill="E6E6E6"/>
          </w:tcPr>
          <w:p w:rsidR="00325160" w:rsidRPr="005F5F7C" w:rsidRDefault="00325160" w:rsidP="00325160">
            <w:pPr>
              <w:jc w:val="center"/>
              <w:rPr>
                <w:bCs/>
                <w:sz w:val="24"/>
              </w:rPr>
            </w:pPr>
            <w:r w:rsidRPr="005F5F7C">
              <w:rPr>
                <w:bCs/>
                <w:sz w:val="24"/>
              </w:rPr>
              <w:t>4</w:t>
            </w:r>
          </w:p>
        </w:tc>
        <w:tc>
          <w:tcPr>
            <w:tcW w:w="501" w:type="dxa"/>
            <w:shd w:val="clear" w:color="auto" w:fill="E6E6E6"/>
          </w:tcPr>
          <w:p w:rsidR="00325160" w:rsidRPr="005F5F7C" w:rsidRDefault="00325160" w:rsidP="00325160">
            <w:pPr>
              <w:jc w:val="center"/>
              <w:rPr>
                <w:bCs/>
                <w:sz w:val="24"/>
              </w:rPr>
            </w:pPr>
            <w:r w:rsidRPr="005F5F7C">
              <w:rPr>
                <w:bCs/>
                <w:sz w:val="24"/>
              </w:rPr>
              <w:t>40</w:t>
            </w:r>
          </w:p>
        </w:tc>
        <w:tc>
          <w:tcPr>
            <w:tcW w:w="662" w:type="dxa"/>
            <w:shd w:val="clear" w:color="auto" w:fill="E6E6E6"/>
          </w:tcPr>
          <w:p w:rsidR="00325160" w:rsidRPr="005F5F7C" w:rsidRDefault="00325160" w:rsidP="00325160">
            <w:pPr>
              <w:jc w:val="center"/>
              <w:rPr>
                <w:bCs/>
                <w:sz w:val="24"/>
              </w:rPr>
            </w:pPr>
            <w:r w:rsidRPr="005F5F7C">
              <w:rPr>
                <w:bCs/>
                <w:sz w:val="24"/>
              </w:rPr>
              <w:t>2</w:t>
            </w:r>
          </w:p>
        </w:tc>
        <w:tc>
          <w:tcPr>
            <w:tcW w:w="496" w:type="dxa"/>
            <w:shd w:val="clear" w:color="auto" w:fill="E6E6E6"/>
          </w:tcPr>
          <w:p w:rsidR="00325160" w:rsidRPr="005F5F7C" w:rsidRDefault="00325160" w:rsidP="00325160">
            <w:pPr>
              <w:jc w:val="center"/>
              <w:rPr>
                <w:bCs/>
                <w:sz w:val="24"/>
              </w:rPr>
            </w:pPr>
            <w:r w:rsidRPr="005F5F7C">
              <w:rPr>
                <w:bCs/>
                <w:sz w:val="24"/>
              </w:rPr>
              <w:t>20</w:t>
            </w:r>
          </w:p>
        </w:tc>
        <w:tc>
          <w:tcPr>
            <w:tcW w:w="668" w:type="dxa"/>
            <w:shd w:val="clear" w:color="auto" w:fill="E6E6E6"/>
          </w:tcPr>
          <w:p w:rsidR="00325160" w:rsidRPr="005F5F7C" w:rsidRDefault="00325160" w:rsidP="00325160">
            <w:pPr>
              <w:jc w:val="center"/>
              <w:rPr>
                <w:bCs/>
                <w:sz w:val="24"/>
              </w:rPr>
            </w:pPr>
            <w:r w:rsidRPr="005F5F7C">
              <w:rPr>
                <w:bCs/>
                <w:sz w:val="24"/>
              </w:rPr>
              <w:t>6</w:t>
            </w:r>
          </w:p>
        </w:tc>
        <w:tc>
          <w:tcPr>
            <w:tcW w:w="501" w:type="dxa"/>
            <w:shd w:val="clear" w:color="auto" w:fill="E6E6E6"/>
          </w:tcPr>
          <w:p w:rsidR="00325160" w:rsidRPr="005F5F7C" w:rsidRDefault="00325160" w:rsidP="00325160">
            <w:pPr>
              <w:jc w:val="center"/>
              <w:rPr>
                <w:bCs/>
                <w:sz w:val="24"/>
              </w:rPr>
            </w:pPr>
            <w:r w:rsidRPr="005F5F7C">
              <w:rPr>
                <w:bCs/>
                <w:sz w:val="24"/>
              </w:rPr>
              <w:t>60</w:t>
            </w:r>
          </w:p>
        </w:tc>
        <w:tc>
          <w:tcPr>
            <w:tcW w:w="662" w:type="dxa"/>
            <w:shd w:val="clear" w:color="auto" w:fill="E6E6E6"/>
          </w:tcPr>
          <w:p w:rsidR="00325160" w:rsidRPr="005F5F7C" w:rsidRDefault="00325160" w:rsidP="00325160">
            <w:pPr>
              <w:jc w:val="center"/>
              <w:rPr>
                <w:bCs/>
                <w:sz w:val="24"/>
              </w:rPr>
            </w:pPr>
            <w:r w:rsidRPr="005F5F7C">
              <w:rPr>
                <w:bCs/>
                <w:sz w:val="24"/>
              </w:rPr>
              <w:t>8</w:t>
            </w:r>
          </w:p>
        </w:tc>
        <w:tc>
          <w:tcPr>
            <w:tcW w:w="739" w:type="dxa"/>
            <w:shd w:val="clear" w:color="auto" w:fill="E6E6E6"/>
          </w:tcPr>
          <w:p w:rsidR="00325160" w:rsidRPr="005F5F7C" w:rsidRDefault="00325160" w:rsidP="00325160">
            <w:pPr>
              <w:jc w:val="center"/>
              <w:rPr>
                <w:bCs/>
                <w:sz w:val="24"/>
              </w:rPr>
            </w:pPr>
            <w:r w:rsidRPr="005F5F7C">
              <w:rPr>
                <w:bCs/>
                <w:sz w:val="24"/>
              </w:rPr>
              <w:t>80</w:t>
            </w:r>
          </w:p>
        </w:tc>
      </w:tr>
    </w:tbl>
    <w:p w:rsidR="005F5F7C" w:rsidRDefault="00325160" w:rsidP="00325160">
      <w:pPr>
        <w:jc w:val="center"/>
        <w:rPr>
          <w:b/>
        </w:rPr>
      </w:pPr>
      <w:r>
        <w:rPr>
          <w:noProof/>
          <w:lang w:eastAsia="ru-RU"/>
        </w:rPr>
        <w:drawing>
          <wp:inline distT="0" distB="0" distL="0" distR="0" wp14:anchorId="6090B9DF" wp14:editId="2B377701">
            <wp:extent cx="4000500" cy="1473478"/>
            <wp:effectExtent l="0" t="0" r="0" b="0"/>
            <wp:docPr id="1" name="Объект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sidRPr="00F73E9E">
        <w:rPr>
          <w:b/>
        </w:rPr>
        <w:t xml:space="preserve"> </w:t>
      </w:r>
    </w:p>
    <w:p w:rsidR="00325160" w:rsidRPr="005F5F7C" w:rsidRDefault="00325160" w:rsidP="00325160">
      <w:pPr>
        <w:jc w:val="center"/>
        <w:rPr>
          <w:sz w:val="24"/>
        </w:rPr>
      </w:pPr>
      <w:r w:rsidRPr="005F5F7C">
        <w:rPr>
          <w:b/>
          <w:sz w:val="24"/>
        </w:rPr>
        <w:t>Мониторинг  школьной тревожности учащихся 10-х классов разных лет</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2"/>
        <w:gridCol w:w="567"/>
        <w:gridCol w:w="500"/>
        <w:gridCol w:w="567"/>
        <w:gridCol w:w="500"/>
        <w:gridCol w:w="567"/>
        <w:gridCol w:w="602"/>
        <w:gridCol w:w="567"/>
        <w:gridCol w:w="602"/>
        <w:gridCol w:w="567"/>
        <w:gridCol w:w="604"/>
        <w:gridCol w:w="567"/>
        <w:gridCol w:w="604"/>
        <w:gridCol w:w="567"/>
        <w:gridCol w:w="604"/>
        <w:gridCol w:w="567"/>
        <w:gridCol w:w="604"/>
      </w:tblGrid>
      <w:tr w:rsidR="00325160" w:rsidRPr="005F5F7C" w:rsidTr="00A06ADD">
        <w:trPr>
          <w:trHeight w:val="295"/>
        </w:trPr>
        <w:tc>
          <w:tcPr>
            <w:tcW w:w="1442" w:type="dxa"/>
            <w:vMerge w:val="restart"/>
          </w:tcPr>
          <w:p w:rsidR="00325160" w:rsidRPr="005F5F7C" w:rsidRDefault="00325160" w:rsidP="00325160">
            <w:pPr>
              <w:jc w:val="both"/>
              <w:rPr>
                <w:b/>
                <w:sz w:val="20"/>
              </w:rPr>
            </w:pPr>
            <w:r w:rsidRPr="005F5F7C">
              <w:rPr>
                <w:b/>
                <w:bCs/>
                <w:sz w:val="20"/>
              </w:rPr>
              <w:t xml:space="preserve"> Учебный год </w:t>
            </w:r>
          </w:p>
        </w:tc>
        <w:tc>
          <w:tcPr>
            <w:tcW w:w="9156" w:type="dxa"/>
            <w:gridSpan w:val="16"/>
            <w:vAlign w:val="center"/>
          </w:tcPr>
          <w:p w:rsidR="00325160" w:rsidRPr="005F5F7C" w:rsidRDefault="00325160" w:rsidP="00325160">
            <w:pPr>
              <w:jc w:val="center"/>
              <w:rPr>
                <w:b/>
                <w:sz w:val="20"/>
              </w:rPr>
            </w:pPr>
            <w:r w:rsidRPr="005F5F7C">
              <w:rPr>
                <w:b/>
                <w:bCs/>
                <w:sz w:val="20"/>
              </w:rPr>
              <w:t>Уровни тревожности</w:t>
            </w:r>
          </w:p>
        </w:tc>
      </w:tr>
      <w:tr w:rsidR="00325160" w:rsidRPr="005F5F7C" w:rsidTr="00A06ADD">
        <w:trPr>
          <w:trHeight w:val="151"/>
        </w:trPr>
        <w:tc>
          <w:tcPr>
            <w:tcW w:w="1442" w:type="dxa"/>
            <w:vMerge/>
          </w:tcPr>
          <w:p w:rsidR="00325160" w:rsidRPr="005F5F7C" w:rsidRDefault="00325160" w:rsidP="00325160">
            <w:pPr>
              <w:jc w:val="both"/>
              <w:rPr>
                <w:b/>
                <w:sz w:val="20"/>
              </w:rPr>
            </w:pPr>
          </w:p>
        </w:tc>
        <w:tc>
          <w:tcPr>
            <w:tcW w:w="2134" w:type="dxa"/>
            <w:gridSpan w:val="4"/>
          </w:tcPr>
          <w:p w:rsidR="00325160" w:rsidRPr="005F5F7C" w:rsidRDefault="00325160" w:rsidP="00325160">
            <w:pPr>
              <w:jc w:val="center"/>
              <w:rPr>
                <w:b/>
                <w:bCs/>
                <w:sz w:val="20"/>
              </w:rPr>
            </w:pPr>
            <w:r w:rsidRPr="005F5F7C">
              <w:rPr>
                <w:b/>
                <w:bCs/>
                <w:sz w:val="20"/>
              </w:rPr>
              <w:t>Высокий</w:t>
            </w:r>
          </w:p>
          <w:p w:rsidR="00325160" w:rsidRPr="005F5F7C" w:rsidRDefault="00325160" w:rsidP="00325160">
            <w:pPr>
              <w:jc w:val="center"/>
              <w:rPr>
                <w:b/>
                <w:bCs/>
                <w:sz w:val="20"/>
              </w:rPr>
            </w:pPr>
            <w:r w:rsidRPr="005F5F7C">
              <w:rPr>
                <w:b/>
                <w:bCs/>
                <w:sz w:val="20"/>
              </w:rPr>
              <w:t>(-)</w:t>
            </w:r>
          </w:p>
        </w:tc>
        <w:tc>
          <w:tcPr>
            <w:tcW w:w="2338" w:type="dxa"/>
            <w:gridSpan w:val="4"/>
          </w:tcPr>
          <w:p w:rsidR="00325160" w:rsidRPr="005F5F7C" w:rsidRDefault="00325160" w:rsidP="00325160">
            <w:pPr>
              <w:jc w:val="center"/>
              <w:rPr>
                <w:b/>
                <w:bCs/>
                <w:sz w:val="20"/>
              </w:rPr>
            </w:pPr>
            <w:r w:rsidRPr="005F5F7C">
              <w:rPr>
                <w:b/>
                <w:bCs/>
                <w:sz w:val="20"/>
              </w:rPr>
              <w:t>Повышенный</w:t>
            </w:r>
          </w:p>
          <w:p w:rsidR="00325160" w:rsidRPr="005F5F7C" w:rsidRDefault="00325160" w:rsidP="00325160">
            <w:pPr>
              <w:jc w:val="center"/>
              <w:rPr>
                <w:b/>
                <w:bCs/>
                <w:sz w:val="20"/>
              </w:rPr>
            </w:pPr>
            <w:r w:rsidRPr="005F5F7C">
              <w:rPr>
                <w:b/>
                <w:bCs/>
                <w:sz w:val="20"/>
              </w:rPr>
              <w:t>(-)</w:t>
            </w:r>
          </w:p>
        </w:tc>
        <w:tc>
          <w:tcPr>
            <w:tcW w:w="2342" w:type="dxa"/>
            <w:gridSpan w:val="4"/>
          </w:tcPr>
          <w:p w:rsidR="00325160" w:rsidRPr="005F5F7C" w:rsidRDefault="00325160" w:rsidP="00325160">
            <w:pPr>
              <w:jc w:val="center"/>
              <w:rPr>
                <w:b/>
                <w:bCs/>
                <w:sz w:val="20"/>
              </w:rPr>
            </w:pPr>
            <w:r w:rsidRPr="005F5F7C">
              <w:rPr>
                <w:b/>
                <w:bCs/>
                <w:sz w:val="20"/>
              </w:rPr>
              <w:t>Средний</w:t>
            </w:r>
          </w:p>
          <w:p w:rsidR="00325160" w:rsidRPr="005F5F7C" w:rsidRDefault="00325160" w:rsidP="00325160">
            <w:pPr>
              <w:jc w:val="center"/>
              <w:rPr>
                <w:b/>
                <w:bCs/>
                <w:sz w:val="20"/>
              </w:rPr>
            </w:pPr>
            <w:r w:rsidRPr="005F5F7C">
              <w:rPr>
                <w:b/>
                <w:bCs/>
                <w:sz w:val="20"/>
              </w:rPr>
              <w:t>(+)</w:t>
            </w:r>
          </w:p>
        </w:tc>
        <w:tc>
          <w:tcPr>
            <w:tcW w:w="2342" w:type="dxa"/>
            <w:gridSpan w:val="4"/>
          </w:tcPr>
          <w:p w:rsidR="00325160" w:rsidRPr="005F5F7C" w:rsidRDefault="00325160" w:rsidP="00325160">
            <w:pPr>
              <w:jc w:val="center"/>
              <w:rPr>
                <w:b/>
                <w:bCs/>
                <w:sz w:val="20"/>
              </w:rPr>
            </w:pPr>
            <w:r w:rsidRPr="005F5F7C">
              <w:rPr>
                <w:b/>
                <w:bCs/>
                <w:sz w:val="20"/>
              </w:rPr>
              <w:t>Низкий</w:t>
            </w:r>
          </w:p>
          <w:p w:rsidR="00325160" w:rsidRPr="005F5F7C" w:rsidRDefault="00325160" w:rsidP="00325160">
            <w:pPr>
              <w:jc w:val="center"/>
              <w:rPr>
                <w:b/>
                <w:bCs/>
                <w:sz w:val="20"/>
              </w:rPr>
            </w:pPr>
            <w:r w:rsidRPr="005F5F7C">
              <w:rPr>
                <w:b/>
                <w:bCs/>
                <w:sz w:val="20"/>
              </w:rPr>
              <w:t>(+)</w:t>
            </w:r>
          </w:p>
        </w:tc>
      </w:tr>
      <w:tr w:rsidR="00325160" w:rsidRPr="005F5F7C" w:rsidTr="00A06ADD">
        <w:trPr>
          <w:trHeight w:val="151"/>
        </w:trPr>
        <w:tc>
          <w:tcPr>
            <w:tcW w:w="1442" w:type="dxa"/>
            <w:vMerge/>
          </w:tcPr>
          <w:p w:rsidR="00325160" w:rsidRPr="005F5F7C" w:rsidRDefault="00325160" w:rsidP="00325160">
            <w:pPr>
              <w:jc w:val="both"/>
              <w:rPr>
                <w:b/>
                <w:sz w:val="20"/>
              </w:rPr>
            </w:pPr>
          </w:p>
        </w:tc>
        <w:tc>
          <w:tcPr>
            <w:tcW w:w="1067" w:type="dxa"/>
            <w:gridSpan w:val="2"/>
          </w:tcPr>
          <w:p w:rsidR="00325160" w:rsidRPr="005F5F7C" w:rsidRDefault="00325160" w:rsidP="00325160">
            <w:pPr>
              <w:jc w:val="center"/>
              <w:rPr>
                <w:b/>
                <w:bCs/>
                <w:sz w:val="20"/>
              </w:rPr>
            </w:pPr>
            <w:r w:rsidRPr="005F5F7C">
              <w:rPr>
                <w:b/>
                <w:bCs/>
                <w:sz w:val="20"/>
              </w:rPr>
              <w:t xml:space="preserve">Начало </w:t>
            </w:r>
          </w:p>
        </w:tc>
        <w:tc>
          <w:tcPr>
            <w:tcW w:w="1067" w:type="dxa"/>
            <w:gridSpan w:val="2"/>
          </w:tcPr>
          <w:p w:rsidR="00325160" w:rsidRPr="005F5F7C" w:rsidRDefault="00325160" w:rsidP="00325160">
            <w:pPr>
              <w:jc w:val="center"/>
              <w:rPr>
                <w:b/>
                <w:bCs/>
                <w:sz w:val="20"/>
              </w:rPr>
            </w:pPr>
            <w:r w:rsidRPr="005F5F7C">
              <w:rPr>
                <w:b/>
                <w:bCs/>
                <w:sz w:val="20"/>
              </w:rPr>
              <w:t xml:space="preserve">Конец </w:t>
            </w:r>
          </w:p>
        </w:tc>
        <w:tc>
          <w:tcPr>
            <w:tcW w:w="1169" w:type="dxa"/>
            <w:gridSpan w:val="2"/>
          </w:tcPr>
          <w:p w:rsidR="00325160" w:rsidRPr="005F5F7C" w:rsidRDefault="00325160" w:rsidP="00325160">
            <w:pPr>
              <w:jc w:val="center"/>
              <w:rPr>
                <w:b/>
                <w:bCs/>
                <w:sz w:val="20"/>
              </w:rPr>
            </w:pPr>
            <w:r w:rsidRPr="005F5F7C">
              <w:rPr>
                <w:b/>
                <w:bCs/>
                <w:sz w:val="20"/>
              </w:rPr>
              <w:t xml:space="preserve">Начало </w:t>
            </w:r>
          </w:p>
        </w:tc>
        <w:tc>
          <w:tcPr>
            <w:tcW w:w="1169" w:type="dxa"/>
            <w:gridSpan w:val="2"/>
          </w:tcPr>
          <w:p w:rsidR="00325160" w:rsidRPr="005F5F7C" w:rsidRDefault="00325160" w:rsidP="00325160">
            <w:pPr>
              <w:jc w:val="center"/>
              <w:rPr>
                <w:b/>
                <w:bCs/>
                <w:sz w:val="20"/>
              </w:rPr>
            </w:pPr>
            <w:r w:rsidRPr="005F5F7C">
              <w:rPr>
                <w:b/>
                <w:bCs/>
                <w:sz w:val="20"/>
              </w:rPr>
              <w:t xml:space="preserve">Конец </w:t>
            </w:r>
          </w:p>
        </w:tc>
        <w:tc>
          <w:tcPr>
            <w:tcW w:w="1171" w:type="dxa"/>
            <w:gridSpan w:val="2"/>
          </w:tcPr>
          <w:p w:rsidR="00325160" w:rsidRPr="005F5F7C" w:rsidRDefault="00325160" w:rsidP="00325160">
            <w:pPr>
              <w:jc w:val="center"/>
              <w:rPr>
                <w:b/>
                <w:bCs/>
                <w:sz w:val="20"/>
              </w:rPr>
            </w:pPr>
            <w:r w:rsidRPr="005F5F7C">
              <w:rPr>
                <w:b/>
                <w:bCs/>
                <w:sz w:val="20"/>
              </w:rPr>
              <w:t xml:space="preserve">Начало </w:t>
            </w:r>
          </w:p>
        </w:tc>
        <w:tc>
          <w:tcPr>
            <w:tcW w:w="1171" w:type="dxa"/>
            <w:gridSpan w:val="2"/>
          </w:tcPr>
          <w:p w:rsidR="00325160" w:rsidRPr="005F5F7C" w:rsidRDefault="00325160" w:rsidP="00325160">
            <w:pPr>
              <w:jc w:val="center"/>
              <w:rPr>
                <w:b/>
                <w:bCs/>
                <w:sz w:val="20"/>
              </w:rPr>
            </w:pPr>
            <w:r w:rsidRPr="005F5F7C">
              <w:rPr>
                <w:b/>
                <w:bCs/>
                <w:sz w:val="20"/>
              </w:rPr>
              <w:t xml:space="preserve">Конец </w:t>
            </w:r>
          </w:p>
        </w:tc>
        <w:tc>
          <w:tcPr>
            <w:tcW w:w="1171" w:type="dxa"/>
            <w:gridSpan w:val="2"/>
          </w:tcPr>
          <w:p w:rsidR="00325160" w:rsidRPr="005F5F7C" w:rsidRDefault="00325160" w:rsidP="00325160">
            <w:pPr>
              <w:jc w:val="center"/>
              <w:rPr>
                <w:b/>
                <w:bCs/>
                <w:sz w:val="20"/>
              </w:rPr>
            </w:pPr>
            <w:r w:rsidRPr="005F5F7C">
              <w:rPr>
                <w:b/>
                <w:bCs/>
                <w:sz w:val="20"/>
              </w:rPr>
              <w:t xml:space="preserve">Начало </w:t>
            </w:r>
          </w:p>
        </w:tc>
        <w:tc>
          <w:tcPr>
            <w:tcW w:w="1171" w:type="dxa"/>
            <w:gridSpan w:val="2"/>
          </w:tcPr>
          <w:p w:rsidR="00325160" w:rsidRPr="005F5F7C" w:rsidRDefault="00325160" w:rsidP="00325160">
            <w:pPr>
              <w:jc w:val="center"/>
              <w:rPr>
                <w:b/>
                <w:bCs/>
                <w:sz w:val="20"/>
              </w:rPr>
            </w:pPr>
            <w:r w:rsidRPr="005F5F7C">
              <w:rPr>
                <w:b/>
                <w:bCs/>
                <w:sz w:val="20"/>
              </w:rPr>
              <w:t xml:space="preserve">Конец </w:t>
            </w:r>
          </w:p>
        </w:tc>
      </w:tr>
      <w:tr w:rsidR="00325160" w:rsidRPr="005F5F7C" w:rsidTr="00A06ADD">
        <w:trPr>
          <w:trHeight w:val="244"/>
        </w:trPr>
        <w:tc>
          <w:tcPr>
            <w:tcW w:w="1442" w:type="dxa"/>
            <w:vMerge/>
          </w:tcPr>
          <w:p w:rsidR="00325160" w:rsidRPr="005F5F7C" w:rsidRDefault="00325160" w:rsidP="00325160">
            <w:pPr>
              <w:jc w:val="both"/>
              <w:rPr>
                <w:b/>
                <w:sz w:val="20"/>
              </w:rPr>
            </w:pPr>
          </w:p>
        </w:tc>
        <w:tc>
          <w:tcPr>
            <w:tcW w:w="567" w:type="dxa"/>
          </w:tcPr>
          <w:p w:rsidR="00325160" w:rsidRPr="005F5F7C" w:rsidRDefault="00325160" w:rsidP="00325160">
            <w:pPr>
              <w:jc w:val="center"/>
              <w:rPr>
                <w:bCs/>
                <w:sz w:val="20"/>
              </w:rPr>
            </w:pPr>
            <w:r w:rsidRPr="005F5F7C">
              <w:rPr>
                <w:bCs/>
                <w:sz w:val="20"/>
              </w:rPr>
              <w:t>Чел</w:t>
            </w:r>
          </w:p>
        </w:tc>
        <w:tc>
          <w:tcPr>
            <w:tcW w:w="500" w:type="dxa"/>
            <w:shd w:val="clear" w:color="auto" w:fill="E6E6E6"/>
          </w:tcPr>
          <w:p w:rsidR="00325160" w:rsidRPr="005F5F7C" w:rsidRDefault="00325160" w:rsidP="00325160">
            <w:pPr>
              <w:jc w:val="center"/>
              <w:rPr>
                <w:bCs/>
                <w:sz w:val="20"/>
              </w:rPr>
            </w:pPr>
            <w:r w:rsidRPr="005F5F7C">
              <w:rPr>
                <w:bCs/>
                <w:sz w:val="20"/>
              </w:rPr>
              <w:t>%</w:t>
            </w:r>
          </w:p>
        </w:tc>
        <w:tc>
          <w:tcPr>
            <w:tcW w:w="567" w:type="dxa"/>
          </w:tcPr>
          <w:p w:rsidR="00325160" w:rsidRPr="005F5F7C" w:rsidRDefault="00325160" w:rsidP="00325160">
            <w:pPr>
              <w:jc w:val="center"/>
              <w:rPr>
                <w:bCs/>
                <w:sz w:val="20"/>
              </w:rPr>
            </w:pPr>
            <w:r w:rsidRPr="005F5F7C">
              <w:rPr>
                <w:bCs/>
                <w:sz w:val="20"/>
              </w:rPr>
              <w:t xml:space="preserve">Чел </w:t>
            </w:r>
          </w:p>
        </w:tc>
        <w:tc>
          <w:tcPr>
            <w:tcW w:w="500" w:type="dxa"/>
            <w:shd w:val="clear" w:color="auto" w:fill="E6E6E6"/>
          </w:tcPr>
          <w:p w:rsidR="00325160" w:rsidRPr="005F5F7C" w:rsidRDefault="00325160" w:rsidP="00325160">
            <w:pPr>
              <w:jc w:val="center"/>
              <w:rPr>
                <w:bCs/>
                <w:sz w:val="20"/>
              </w:rPr>
            </w:pPr>
            <w:r w:rsidRPr="005F5F7C">
              <w:rPr>
                <w:bCs/>
                <w:sz w:val="20"/>
              </w:rPr>
              <w:t>%</w:t>
            </w:r>
          </w:p>
        </w:tc>
        <w:tc>
          <w:tcPr>
            <w:tcW w:w="567" w:type="dxa"/>
          </w:tcPr>
          <w:p w:rsidR="00325160" w:rsidRPr="005F5F7C" w:rsidRDefault="00325160" w:rsidP="00325160">
            <w:pPr>
              <w:jc w:val="center"/>
              <w:rPr>
                <w:bCs/>
                <w:sz w:val="20"/>
              </w:rPr>
            </w:pPr>
            <w:r w:rsidRPr="005F5F7C">
              <w:rPr>
                <w:bCs/>
                <w:sz w:val="20"/>
              </w:rPr>
              <w:t xml:space="preserve">Чел </w:t>
            </w:r>
          </w:p>
        </w:tc>
        <w:tc>
          <w:tcPr>
            <w:tcW w:w="602" w:type="dxa"/>
            <w:shd w:val="clear" w:color="auto" w:fill="E6E6E6"/>
          </w:tcPr>
          <w:p w:rsidR="00325160" w:rsidRPr="005F5F7C" w:rsidRDefault="00325160" w:rsidP="00325160">
            <w:pPr>
              <w:jc w:val="center"/>
              <w:rPr>
                <w:bCs/>
                <w:sz w:val="20"/>
              </w:rPr>
            </w:pPr>
            <w:r w:rsidRPr="005F5F7C">
              <w:rPr>
                <w:bCs/>
                <w:sz w:val="20"/>
              </w:rPr>
              <w:t>%</w:t>
            </w:r>
          </w:p>
        </w:tc>
        <w:tc>
          <w:tcPr>
            <w:tcW w:w="567" w:type="dxa"/>
          </w:tcPr>
          <w:p w:rsidR="00325160" w:rsidRPr="005F5F7C" w:rsidRDefault="00325160" w:rsidP="00325160">
            <w:pPr>
              <w:jc w:val="center"/>
              <w:rPr>
                <w:bCs/>
                <w:sz w:val="20"/>
              </w:rPr>
            </w:pPr>
            <w:r w:rsidRPr="005F5F7C">
              <w:rPr>
                <w:bCs/>
                <w:sz w:val="20"/>
              </w:rPr>
              <w:t xml:space="preserve">Чел </w:t>
            </w:r>
          </w:p>
        </w:tc>
        <w:tc>
          <w:tcPr>
            <w:tcW w:w="602" w:type="dxa"/>
            <w:shd w:val="clear" w:color="auto" w:fill="E6E6E6"/>
          </w:tcPr>
          <w:p w:rsidR="00325160" w:rsidRPr="005F5F7C" w:rsidRDefault="00325160" w:rsidP="00325160">
            <w:pPr>
              <w:jc w:val="center"/>
              <w:rPr>
                <w:bCs/>
                <w:sz w:val="20"/>
              </w:rPr>
            </w:pPr>
            <w:r w:rsidRPr="005F5F7C">
              <w:rPr>
                <w:bCs/>
                <w:sz w:val="20"/>
              </w:rPr>
              <w:t>%</w:t>
            </w:r>
          </w:p>
        </w:tc>
        <w:tc>
          <w:tcPr>
            <w:tcW w:w="567" w:type="dxa"/>
          </w:tcPr>
          <w:p w:rsidR="00325160" w:rsidRPr="005F5F7C" w:rsidRDefault="00325160" w:rsidP="00325160">
            <w:pPr>
              <w:jc w:val="center"/>
              <w:rPr>
                <w:bCs/>
                <w:sz w:val="20"/>
              </w:rPr>
            </w:pPr>
            <w:r w:rsidRPr="005F5F7C">
              <w:rPr>
                <w:bCs/>
                <w:sz w:val="20"/>
              </w:rPr>
              <w:t xml:space="preserve">Чел </w:t>
            </w:r>
          </w:p>
        </w:tc>
        <w:tc>
          <w:tcPr>
            <w:tcW w:w="604" w:type="dxa"/>
            <w:shd w:val="clear" w:color="auto" w:fill="E6E6E6"/>
          </w:tcPr>
          <w:p w:rsidR="00325160" w:rsidRPr="005F5F7C" w:rsidRDefault="00325160" w:rsidP="00325160">
            <w:pPr>
              <w:jc w:val="center"/>
              <w:rPr>
                <w:bCs/>
                <w:sz w:val="20"/>
              </w:rPr>
            </w:pPr>
            <w:r w:rsidRPr="005F5F7C">
              <w:rPr>
                <w:bCs/>
                <w:sz w:val="20"/>
              </w:rPr>
              <w:t>%</w:t>
            </w:r>
          </w:p>
        </w:tc>
        <w:tc>
          <w:tcPr>
            <w:tcW w:w="567" w:type="dxa"/>
          </w:tcPr>
          <w:p w:rsidR="00325160" w:rsidRPr="005F5F7C" w:rsidRDefault="00325160" w:rsidP="00325160">
            <w:pPr>
              <w:jc w:val="center"/>
              <w:rPr>
                <w:bCs/>
                <w:sz w:val="20"/>
              </w:rPr>
            </w:pPr>
            <w:r w:rsidRPr="005F5F7C">
              <w:rPr>
                <w:bCs/>
                <w:sz w:val="20"/>
              </w:rPr>
              <w:t>Чел</w:t>
            </w:r>
          </w:p>
        </w:tc>
        <w:tc>
          <w:tcPr>
            <w:tcW w:w="604" w:type="dxa"/>
            <w:shd w:val="clear" w:color="auto" w:fill="E6E6E6"/>
          </w:tcPr>
          <w:p w:rsidR="00325160" w:rsidRPr="005F5F7C" w:rsidRDefault="00325160" w:rsidP="00325160">
            <w:pPr>
              <w:jc w:val="center"/>
              <w:rPr>
                <w:bCs/>
                <w:sz w:val="20"/>
              </w:rPr>
            </w:pPr>
            <w:r w:rsidRPr="005F5F7C">
              <w:rPr>
                <w:bCs/>
                <w:sz w:val="20"/>
              </w:rPr>
              <w:t>%</w:t>
            </w:r>
          </w:p>
        </w:tc>
        <w:tc>
          <w:tcPr>
            <w:tcW w:w="567" w:type="dxa"/>
          </w:tcPr>
          <w:p w:rsidR="00325160" w:rsidRPr="005F5F7C" w:rsidRDefault="00325160" w:rsidP="00325160">
            <w:pPr>
              <w:jc w:val="center"/>
              <w:rPr>
                <w:bCs/>
                <w:sz w:val="20"/>
              </w:rPr>
            </w:pPr>
            <w:r w:rsidRPr="005F5F7C">
              <w:rPr>
                <w:bCs/>
                <w:sz w:val="20"/>
              </w:rPr>
              <w:t xml:space="preserve">Чел </w:t>
            </w:r>
          </w:p>
        </w:tc>
        <w:tc>
          <w:tcPr>
            <w:tcW w:w="604" w:type="dxa"/>
            <w:shd w:val="clear" w:color="auto" w:fill="E6E6E6"/>
          </w:tcPr>
          <w:p w:rsidR="00325160" w:rsidRPr="005F5F7C" w:rsidRDefault="00325160" w:rsidP="00325160">
            <w:pPr>
              <w:jc w:val="center"/>
              <w:rPr>
                <w:bCs/>
                <w:sz w:val="20"/>
              </w:rPr>
            </w:pPr>
            <w:r w:rsidRPr="005F5F7C">
              <w:rPr>
                <w:bCs/>
                <w:sz w:val="20"/>
              </w:rPr>
              <w:t>%</w:t>
            </w:r>
          </w:p>
        </w:tc>
        <w:tc>
          <w:tcPr>
            <w:tcW w:w="567" w:type="dxa"/>
          </w:tcPr>
          <w:p w:rsidR="00325160" w:rsidRPr="005F5F7C" w:rsidRDefault="00325160" w:rsidP="00325160">
            <w:pPr>
              <w:jc w:val="center"/>
              <w:rPr>
                <w:bCs/>
                <w:sz w:val="20"/>
              </w:rPr>
            </w:pPr>
            <w:r w:rsidRPr="005F5F7C">
              <w:rPr>
                <w:bCs/>
                <w:sz w:val="20"/>
              </w:rPr>
              <w:t xml:space="preserve">Чел </w:t>
            </w:r>
          </w:p>
        </w:tc>
        <w:tc>
          <w:tcPr>
            <w:tcW w:w="604" w:type="dxa"/>
            <w:shd w:val="clear" w:color="auto" w:fill="E6E6E6"/>
          </w:tcPr>
          <w:p w:rsidR="00325160" w:rsidRPr="005F5F7C" w:rsidRDefault="00325160" w:rsidP="00325160">
            <w:pPr>
              <w:jc w:val="center"/>
              <w:rPr>
                <w:bCs/>
                <w:sz w:val="20"/>
              </w:rPr>
            </w:pPr>
            <w:r w:rsidRPr="005F5F7C">
              <w:rPr>
                <w:bCs/>
                <w:sz w:val="20"/>
              </w:rPr>
              <w:t>%</w:t>
            </w:r>
          </w:p>
        </w:tc>
      </w:tr>
      <w:tr w:rsidR="00325160" w:rsidRPr="005F5F7C" w:rsidTr="00A06ADD">
        <w:trPr>
          <w:trHeight w:val="217"/>
        </w:trPr>
        <w:tc>
          <w:tcPr>
            <w:tcW w:w="1442" w:type="dxa"/>
            <w:shd w:val="clear" w:color="auto" w:fill="DEEAF6" w:themeFill="accent1" w:themeFillTint="33"/>
          </w:tcPr>
          <w:p w:rsidR="00325160" w:rsidRPr="005F5F7C" w:rsidRDefault="00325160" w:rsidP="00325160">
            <w:pPr>
              <w:jc w:val="center"/>
              <w:rPr>
                <w:b/>
                <w:bCs/>
                <w:sz w:val="20"/>
              </w:rPr>
            </w:pPr>
            <w:r w:rsidRPr="005F5F7C">
              <w:rPr>
                <w:b/>
                <w:bCs/>
                <w:sz w:val="20"/>
              </w:rPr>
              <w:t>2015/2016</w:t>
            </w:r>
          </w:p>
        </w:tc>
        <w:tc>
          <w:tcPr>
            <w:tcW w:w="567" w:type="dxa"/>
            <w:shd w:val="clear" w:color="auto" w:fill="auto"/>
          </w:tcPr>
          <w:p w:rsidR="00325160" w:rsidRPr="005F5F7C" w:rsidRDefault="00325160" w:rsidP="00325160">
            <w:pPr>
              <w:jc w:val="center"/>
              <w:rPr>
                <w:bCs/>
                <w:sz w:val="20"/>
              </w:rPr>
            </w:pPr>
            <w:r w:rsidRPr="005F5F7C">
              <w:rPr>
                <w:bCs/>
                <w:sz w:val="20"/>
              </w:rPr>
              <w:t>0</w:t>
            </w:r>
          </w:p>
        </w:tc>
        <w:tc>
          <w:tcPr>
            <w:tcW w:w="500" w:type="dxa"/>
            <w:shd w:val="clear" w:color="auto" w:fill="E6E6E6"/>
          </w:tcPr>
          <w:p w:rsidR="00325160" w:rsidRPr="005F5F7C" w:rsidRDefault="00325160" w:rsidP="00325160">
            <w:pPr>
              <w:jc w:val="center"/>
              <w:rPr>
                <w:bCs/>
                <w:sz w:val="20"/>
              </w:rPr>
            </w:pPr>
            <w:r w:rsidRPr="005F5F7C">
              <w:rPr>
                <w:bCs/>
                <w:sz w:val="20"/>
              </w:rPr>
              <w:t>0</w:t>
            </w:r>
          </w:p>
        </w:tc>
        <w:tc>
          <w:tcPr>
            <w:tcW w:w="567" w:type="dxa"/>
            <w:shd w:val="clear" w:color="auto" w:fill="auto"/>
          </w:tcPr>
          <w:p w:rsidR="00325160" w:rsidRPr="005F5F7C" w:rsidRDefault="00325160" w:rsidP="00325160">
            <w:pPr>
              <w:jc w:val="center"/>
              <w:rPr>
                <w:bCs/>
                <w:sz w:val="20"/>
              </w:rPr>
            </w:pPr>
            <w:r w:rsidRPr="005F5F7C">
              <w:rPr>
                <w:bCs/>
                <w:sz w:val="20"/>
              </w:rPr>
              <w:t>0</w:t>
            </w:r>
          </w:p>
        </w:tc>
        <w:tc>
          <w:tcPr>
            <w:tcW w:w="500" w:type="dxa"/>
            <w:shd w:val="clear" w:color="auto" w:fill="E6E6E6"/>
          </w:tcPr>
          <w:p w:rsidR="00325160" w:rsidRPr="005F5F7C" w:rsidRDefault="00325160" w:rsidP="00325160">
            <w:pPr>
              <w:jc w:val="center"/>
              <w:rPr>
                <w:bCs/>
                <w:sz w:val="20"/>
              </w:rPr>
            </w:pPr>
            <w:r w:rsidRPr="005F5F7C">
              <w:rPr>
                <w:bCs/>
                <w:sz w:val="20"/>
              </w:rPr>
              <w:t>0</w:t>
            </w:r>
          </w:p>
        </w:tc>
        <w:tc>
          <w:tcPr>
            <w:tcW w:w="567" w:type="dxa"/>
            <w:shd w:val="clear" w:color="auto" w:fill="auto"/>
          </w:tcPr>
          <w:p w:rsidR="00325160" w:rsidRPr="005F5F7C" w:rsidRDefault="00325160" w:rsidP="00325160">
            <w:pPr>
              <w:jc w:val="center"/>
              <w:rPr>
                <w:bCs/>
                <w:sz w:val="20"/>
              </w:rPr>
            </w:pPr>
            <w:r w:rsidRPr="005F5F7C">
              <w:rPr>
                <w:bCs/>
                <w:sz w:val="20"/>
              </w:rPr>
              <w:t>1</w:t>
            </w:r>
          </w:p>
        </w:tc>
        <w:tc>
          <w:tcPr>
            <w:tcW w:w="602" w:type="dxa"/>
            <w:shd w:val="clear" w:color="auto" w:fill="E6E6E6"/>
          </w:tcPr>
          <w:p w:rsidR="00325160" w:rsidRPr="005F5F7C" w:rsidRDefault="00325160" w:rsidP="00325160">
            <w:pPr>
              <w:jc w:val="center"/>
              <w:rPr>
                <w:bCs/>
                <w:sz w:val="20"/>
              </w:rPr>
            </w:pPr>
            <w:r w:rsidRPr="005F5F7C">
              <w:rPr>
                <w:bCs/>
                <w:sz w:val="20"/>
              </w:rPr>
              <w:t>6</w:t>
            </w:r>
          </w:p>
        </w:tc>
        <w:tc>
          <w:tcPr>
            <w:tcW w:w="567" w:type="dxa"/>
            <w:shd w:val="clear" w:color="auto" w:fill="auto"/>
          </w:tcPr>
          <w:p w:rsidR="00325160" w:rsidRPr="005F5F7C" w:rsidRDefault="00325160" w:rsidP="00325160">
            <w:pPr>
              <w:jc w:val="center"/>
              <w:rPr>
                <w:bCs/>
                <w:sz w:val="20"/>
              </w:rPr>
            </w:pPr>
            <w:r w:rsidRPr="005F5F7C">
              <w:rPr>
                <w:bCs/>
                <w:sz w:val="20"/>
              </w:rPr>
              <w:t>0</w:t>
            </w:r>
          </w:p>
        </w:tc>
        <w:tc>
          <w:tcPr>
            <w:tcW w:w="602" w:type="dxa"/>
            <w:shd w:val="clear" w:color="auto" w:fill="E6E6E6"/>
          </w:tcPr>
          <w:p w:rsidR="00325160" w:rsidRPr="005F5F7C" w:rsidRDefault="00325160" w:rsidP="00325160">
            <w:pPr>
              <w:jc w:val="center"/>
              <w:rPr>
                <w:bCs/>
                <w:sz w:val="20"/>
              </w:rPr>
            </w:pPr>
            <w:r w:rsidRPr="005F5F7C">
              <w:rPr>
                <w:bCs/>
                <w:sz w:val="20"/>
              </w:rPr>
              <w:t>0</w:t>
            </w:r>
          </w:p>
        </w:tc>
        <w:tc>
          <w:tcPr>
            <w:tcW w:w="567" w:type="dxa"/>
            <w:shd w:val="clear" w:color="auto" w:fill="auto"/>
          </w:tcPr>
          <w:p w:rsidR="00325160" w:rsidRPr="005F5F7C" w:rsidRDefault="00325160" w:rsidP="00325160">
            <w:pPr>
              <w:jc w:val="center"/>
              <w:rPr>
                <w:bCs/>
                <w:sz w:val="20"/>
              </w:rPr>
            </w:pPr>
            <w:r w:rsidRPr="005F5F7C">
              <w:rPr>
                <w:bCs/>
                <w:sz w:val="20"/>
              </w:rPr>
              <w:t>11</w:t>
            </w:r>
          </w:p>
        </w:tc>
        <w:tc>
          <w:tcPr>
            <w:tcW w:w="604" w:type="dxa"/>
            <w:shd w:val="clear" w:color="auto" w:fill="E6E6E6"/>
          </w:tcPr>
          <w:p w:rsidR="00325160" w:rsidRPr="005F5F7C" w:rsidRDefault="00325160" w:rsidP="00325160">
            <w:pPr>
              <w:jc w:val="center"/>
              <w:rPr>
                <w:bCs/>
                <w:sz w:val="20"/>
              </w:rPr>
            </w:pPr>
            <w:r w:rsidRPr="005F5F7C">
              <w:rPr>
                <w:bCs/>
                <w:sz w:val="20"/>
              </w:rPr>
              <w:t>73</w:t>
            </w:r>
          </w:p>
        </w:tc>
        <w:tc>
          <w:tcPr>
            <w:tcW w:w="567" w:type="dxa"/>
            <w:shd w:val="clear" w:color="auto" w:fill="auto"/>
          </w:tcPr>
          <w:p w:rsidR="00325160" w:rsidRPr="005F5F7C" w:rsidRDefault="00325160" w:rsidP="00325160">
            <w:pPr>
              <w:jc w:val="center"/>
              <w:rPr>
                <w:bCs/>
                <w:sz w:val="20"/>
              </w:rPr>
            </w:pPr>
            <w:r w:rsidRPr="005F5F7C">
              <w:rPr>
                <w:bCs/>
                <w:sz w:val="20"/>
              </w:rPr>
              <w:t>9</w:t>
            </w:r>
          </w:p>
        </w:tc>
        <w:tc>
          <w:tcPr>
            <w:tcW w:w="604" w:type="dxa"/>
            <w:shd w:val="clear" w:color="auto" w:fill="E6E6E6"/>
          </w:tcPr>
          <w:p w:rsidR="00325160" w:rsidRPr="005F5F7C" w:rsidRDefault="00325160" w:rsidP="00325160">
            <w:pPr>
              <w:jc w:val="center"/>
              <w:rPr>
                <w:bCs/>
                <w:sz w:val="20"/>
              </w:rPr>
            </w:pPr>
            <w:r w:rsidRPr="005F5F7C">
              <w:rPr>
                <w:bCs/>
                <w:sz w:val="20"/>
              </w:rPr>
              <w:t>60</w:t>
            </w:r>
          </w:p>
        </w:tc>
        <w:tc>
          <w:tcPr>
            <w:tcW w:w="567" w:type="dxa"/>
            <w:shd w:val="clear" w:color="auto" w:fill="auto"/>
          </w:tcPr>
          <w:p w:rsidR="00325160" w:rsidRPr="005F5F7C" w:rsidRDefault="00325160" w:rsidP="00325160">
            <w:pPr>
              <w:jc w:val="center"/>
              <w:rPr>
                <w:bCs/>
                <w:sz w:val="20"/>
              </w:rPr>
            </w:pPr>
            <w:r w:rsidRPr="005F5F7C">
              <w:rPr>
                <w:bCs/>
                <w:sz w:val="20"/>
              </w:rPr>
              <w:t>3</w:t>
            </w:r>
          </w:p>
        </w:tc>
        <w:tc>
          <w:tcPr>
            <w:tcW w:w="604" w:type="dxa"/>
            <w:shd w:val="clear" w:color="auto" w:fill="E6E6E6"/>
          </w:tcPr>
          <w:p w:rsidR="00325160" w:rsidRPr="005F5F7C" w:rsidRDefault="00325160" w:rsidP="00325160">
            <w:pPr>
              <w:jc w:val="center"/>
              <w:rPr>
                <w:bCs/>
                <w:sz w:val="20"/>
              </w:rPr>
            </w:pPr>
            <w:r w:rsidRPr="005F5F7C">
              <w:rPr>
                <w:bCs/>
                <w:sz w:val="20"/>
              </w:rPr>
              <w:t>20</w:t>
            </w:r>
          </w:p>
        </w:tc>
        <w:tc>
          <w:tcPr>
            <w:tcW w:w="567" w:type="dxa"/>
            <w:shd w:val="clear" w:color="auto" w:fill="auto"/>
          </w:tcPr>
          <w:p w:rsidR="00325160" w:rsidRPr="005F5F7C" w:rsidRDefault="00325160" w:rsidP="00325160">
            <w:pPr>
              <w:jc w:val="center"/>
              <w:rPr>
                <w:bCs/>
                <w:sz w:val="20"/>
              </w:rPr>
            </w:pPr>
            <w:r w:rsidRPr="005F5F7C">
              <w:rPr>
                <w:bCs/>
                <w:sz w:val="20"/>
              </w:rPr>
              <w:t>6</w:t>
            </w:r>
          </w:p>
        </w:tc>
        <w:tc>
          <w:tcPr>
            <w:tcW w:w="604" w:type="dxa"/>
            <w:shd w:val="clear" w:color="auto" w:fill="E6E6E6"/>
          </w:tcPr>
          <w:p w:rsidR="00325160" w:rsidRPr="005F5F7C" w:rsidRDefault="00325160" w:rsidP="00325160">
            <w:pPr>
              <w:jc w:val="center"/>
              <w:rPr>
                <w:bCs/>
                <w:sz w:val="20"/>
              </w:rPr>
            </w:pPr>
            <w:r w:rsidRPr="005F5F7C">
              <w:rPr>
                <w:bCs/>
                <w:sz w:val="20"/>
              </w:rPr>
              <w:t>40</w:t>
            </w:r>
          </w:p>
        </w:tc>
      </w:tr>
      <w:tr w:rsidR="00325160" w:rsidRPr="005F5F7C" w:rsidTr="00A06ADD">
        <w:trPr>
          <w:trHeight w:val="217"/>
        </w:trPr>
        <w:tc>
          <w:tcPr>
            <w:tcW w:w="1442" w:type="dxa"/>
            <w:shd w:val="clear" w:color="auto" w:fill="E6E6E6"/>
          </w:tcPr>
          <w:p w:rsidR="00325160" w:rsidRPr="005F5F7C" w:rsidRDefault="00325160" w:rsidP="00325160">
            <w:pPr>
              <w:jc w:val="center"/>
              <w:rPr>
                <w:b/>
                <w:bCs/>
                <w:sz w:val="20"/>
              </w:rPr>
            </w:pPr>
            <w:r w:rsidRPr="005F5F7C">
              <w:rPr>
                <w:b/>
                <w:bCs/>
                <w:sz w:val="20"/>
              </w:rPr>
              <w:t>2016/2017</w:t>
            </w:r>
          </w:p>
        </w:tc>
        <w:tc>
          <w:tcPr>
            <w:tcW w:w="567" w:type="dxa"/>
            <w:shd w:val="clear" w:color="auto" w:fill="auto"/>
          </w:tcPr>
          <w:p w:rsidR="00325160" w:rsidRPr="005F5F7C" w:rsidRDefault="00325160" w:rsidP="00325160">
            <w:pPr>
              <w:jc w:val="center"/>
              <w:rPr>
                <w:b/>
                <w:bCs/>
                <w:sz w:val="20"/>
              </w:rPr>
            </w:pPr>
            <w:r w:rsidRPr="005F5F7C">
              <w:rPr>
                <w:b/>
                <w:bCs/>
                <w:sz w:val="20"/>
              </w:rPr>
              <w:t xml:space="preserve"> 0</w:t>
            </w:r>
          </w:p>
        </w:tc>
        <w:tc>
          <w:tcPr>
            <w:tcW w:w="500" w:type="dxa"/>
            <w:shd w:val="clear" w:color="auto" w:fill="E6E6E6"/>
          </w:tcPr>
          <w:p w:rsidR="00325160" w:rsidRPr="005F5F7C" w:rsidRDefault="00325160" w:rsidP="00325160">
            <w:pPr>
              <w:jc w:val="center"/>
              <w:rPr>
                <w:b/>
                <w:bCs/>
                <w:sz w:val="20"/>
              </w:rPr>
            </w:pPr>
            <w:r w:rsidRPr="005F5F7C">
              <w:rPr>
                <w:b/>
                <w:bCs/>
                <w:sz w:val="20"/>
              </w:rPr>
              <w:t>0</w:t>
            </w:r>
          </w:p>
        </w:tc>
        <w:tc>
          <w:tcPr>
            <w:tcW w:w="567" w:type="dxa"/>
            <w:shd w:val="clear" w:color="auto" w:fill="auto"/>
          </w:tcPr>
          <w:p w:rsidR="00325160" w:rsidRPr="005F5F7C" w:rsidRDefault="00325160" w:rsidP="00325160">
            <w:pPr>
              <w:jc w:val="center"/>
              <w:rPr>
                <w:b/>
                <w:bCs/>
                <w:sz w:val="20"/>
              </w:rPr>
            </w:pPr>
            <w:r w:rsidRPr="005F5F7C">
              <w:rPr>
                <w:b/>
                <w:bCs/>
                <w:sz w:val="20"/>
              </w:rPr>
              <w:t>0</w:t>
            </w:r>
          </w:p>
        </w:tc>
        <w:tc>
          <w:tcPr>
            <w:tcW w:w="500" w:type="dxa"/>
            <w:shd w:val="clear" w:color="auto" w:fill="E6E6E6"/>
          </w:tcPr>
          <w:p w:rsidR="00325160" w:rsidRPr="005F5F7C" w:rsidRDefault="00325160" w:rsidP="00325160">
            <w:pPr>
              <w:jc w:val="center"/>
              <w:rPr>
                <w:b/>
                <w:bCs/>
                <w:sz w:val="20"/>
              </w:rPr>
            </w:pPr>
            <w:r w:rsidRPr="005F5F7C">
              <w:rPr>
                <w:b/>
                <w:bCs/>
                <w:sz w:val="20"/>
              </w:rPr>
              <w:t xml:space="preserve">0 </w:t>
            </w:r>
          </w:p>
        </w:tc>
        <w:tc>
          <w:tcPr>
            <w:tcW w:w="567" w:type="dxa"/>
            <w:shd w:val="clear" w:color="auto" w:fill="auto"/>
          </w:tcPr>
          <w:p w:rsidR="00325160" w:rsidRPr="005F5F7C" w:rsidRDefault="00325160" w:rsidP="00325160">
            <w:pPr>
              <w:jc w:val="center"/>
              <w:rPr>
                <w:b/>
                <w:bCs/>
                <w:sz w:val="20"/>
              </w:rPr>
            </w:pPr>
            <w:r w:rsidRPr="005F5F7C">
              <w:rPr>
                <w:b/>
                <w:bCs/>
                <w:sz w:val="20"/>
              </w:rPr>
              <w:t>1</w:t>
            </w:r>
          </w:p>
        </w:tc>
        <w:tc>
          <w:tcPr>
            <w:tcW w:w="602" w:type="dxa"/>
            <w:shd w:val="clear" w:color="auto" w:fill="E6E6E6"/>
          </w:tcPr>
          <w:p w:rsidR="00325160" w:rsidRPr="005F5F7C" w:rsidRDefault="00325160" w:rsidP="00325160">
            <w:pPr>
              <w:jc w:val="center"/>
              <w:rPr>
                <w:b/>
                <w:bCs/>
                <w:sz w:val="20"/>
              </w:rPr>
            </w:pPr>
            <w:r w:rsidRPr="005F5F7C">
              <w:rPr>
                <w:b/>
                <w:bCs/>
                <w:sz w:val="20"/>
              </w:rPr>
              <w:t>5</w:t>
            </w:r>
          </w:p>
        </w:tc>
        <w:tc>
          <w:tcPr>
            <w:tcW w:w="567" w:type="dxa"/>
            <w:shd w:val="clear" w:color="auto" w:fill="auto"/>
          </w:tcPr>
          <w:p w:rsidR="00325160" w:rsidRPr="005F5F7C" w:rsidRDefault="00325160" w:rsidP="00325160">
            <w:pPr>
              <w:jc w:val="center"/>
              <w:rPr>
                <w:b/>
                <w:bCs/>
                <w:sz w:val="20"/>
              </w:rPr>
            </w:pPr>
            <w:r w:rsidRPr="005F5F7C">
              <w:rPr>
                <w:b/>
                <w:bCs/>
                <w:sz w:val="20"/>
              </w:rPr>
              <w:t>0</w:t>
            </w:r>
          </w:p>
        </w:tc>
        <w:tc>
          <w:tcPr>
            <w:tcW w:w="602" w:type="dxa"/>
            <w:shd w:val="clear" w:color="auto" w:fill="E6E6E6"/>
          </w:tcPr>
          <w:p w:rsidR="00325160" w:rsidRPr="005F5F7C" w:rsidRDefault="00325160" w:rsidP="00325160">
            <w:pPr>
              <w:jc w:val="center"/>
              <w:rPr>
                <w:b/>
                <w:bCs/>
                <w:sz w:val="20"/>
              </w:rPr>
            </w:pPr>
            <w:r w:rsidRPr="005F5F7C">
              <w:rPr>
                <w:b/>
                <w:bCs/>
                <w:sz w:val="20"/>
              </w:rPr>
              <w:t>0</w:t>
            </w:r>
          </w:p>
        </w:tc>
        <w:tc>
          <w:tcPr>
            <w:tcW w:w="567" w:type="dxa"/>
            <w:shd w:val="clear" w:color="auto" w:fill="auto"/>
          </w:tcPr>
          <w:p w:rsidR="00325160" w:rsidRPr="005F5F7C" w:rsidRDefault="00325160" w:rsidP="00325160">
            <w:pPr>
              <w:jc w:val="center"/>
              <w:rPr>
                <w:b/>
                <w:bCs/>
                <w:sz w:val="20"/>
              </w:rPr>
            </w:pPr>
            <w:r w:rsidRPr="005F5F7C">
              <w:rPr>
                <w:b/>
                <w:bCs/>
                <w:sz w:val="20"/>
              </w:rPr>
              <w:t>10</w:t>
            </w:r>
          </w:p>
        </w:tc>
        <w:tc>
          <w:tcPr>
            <w:tcW w:w="604" w:type="dxa"/>
            <w:shd w:val="clear" w:color="auto" w:fill="E6E6E6"/>
          </w:tcPr>
          <w:p w:rsidR="00325160" w:rsidRPr="005F5F7C" w:rsidRDefault="00325160" w:rsidP="00325160">
            <w:pPr>
              <w:jc w:val="center"/>
              <w:rPr>
                <w:b/>
                <w:bCs/>
                <w:sz w:val="20"/>
              </w:rPr>
            </w:pPr>
            <w:r w:rsidRPr="005F5F7C">
              <w:rPr>
                <w:b/>
                <w:bCs/>
                <w:sz w:val="20"/>
              </w:rPr>
              <w:t>50</w:t>
            </w:r>
          </w:p>
        </w:tc>
        <w:tc>
          <w:tcPr>
            <w:tcW w:w="567" w:type="dxa"/>
            <w:shd w:val="clear" w:color="auto" w:fill="auto"/>
          </w:tcPr>
          <w:p w:rsidR="00325160" w:rsidRPr="005F5F7C" w:rsidRDefault="00325160" w:rsidP="00325160">
            <w:pPr>
              <w:jc w:val="center"/>
              <w:rPr>
                <w:b/>
                <w:bCs/>
                <w:sz w:val="20"/>
              </w:rPr>
            </w:pPr>
            <w:r w:rsidRPr="005F5F7C">
              <w:rPr>
                <w:b/>
                <w:bCs/>
                <w:sz w:val="20"/>
              </w:rPr>
              <w:t>8</w:t>
            </w:r>
          </w:p>
        </w:tc>
        <w:tc>
          <w:tcPr>
            <w:tcW w:w="604" w:type="dxa"/>
            <w:shd w:val="clear" w:color="auto" w:fill="E6E6E6"/>
          </w:tcPr>
          <w:p w:rsidR="00325160" w:rsidRPr="005F5F7C" w:rsidRDefault="00325160" w:rsidP="00325160">
            <w:pPr>
              <w:jc w:val="center"/>
              <w:rPr>
                <w:b/>
                <w:bCs/>
                <w:sz w:val="20"/>
              </w:rPr>
            </w:pPr>
            <w:r w:rsidRPr="005F5F7C">
              <w:rPr>
                <w:b/>
                <w:bCs/>
                <w:sz w:val="20"/>
              </w:rPr>
              <w:t xml:space="preserve">40 </w:t>
            </w:r>
          </w:p>
        </w:tc>
        <w:tc>
          <w:tcPr>
            <w:tcW w:w="567" w:type="dxa"/>
            <w:shd w:val="clear" w:color="auto" w:fill="auto"/>
          </w:tcPr>
          <w:p w:rsidR="00325160" w:rsidRPr="005F5F7C" w:rsidRDefault="00325160" w:rsidP="00325160">
            <w:pPr>
              <w:jc w:val="center"/>
              <w:rPr>
                <w:b/>
                <w:bCs/>
                <w:sz w:val="20"/>
              </w:rPr>
            </w:pPr>
            <w:r w:rsidRPr="005F5F7C">
              <w:rPr>
                <w:b/>
                <w:bCs/>
                <w:sz w:val="20"/>
              </w:rPr>
              <w:t xml:space="preserve"> 9</w:t>
            </w:r>
          </w:p>
        </w:tc>
        <w:tc>
          <w:tcPr>
            <w:tcW w:w="604" w:type="dxa"/>
            <w:shd w:val="clear" w:color="auto" w:fill="E6E6E6"/>
          </w:tcPr>
          <w:p w:rsidR="00325160" w:rsidRPr="005F5F7C" w:rsidRDefault="00325160" w:rsidP="00325160">
            <w:pPr>
              <w:jc w:val="center"/>
              <w:rPr>
                <w:b/>
                <w:bCs/>
                <w:sz w:val="20"/>
              </w:rPr>
            </w:pPr>
            <w:r w:rsidRPr="005F5F7C">
              <w:rPr>
                <w:b/>
                <w:bCs/>
                <w:sz w:val="20"/>
              </w:rPr>
              <w:t xml:space="preserve">45 </w:t>
            </w:r>
          </w:p>
        </w:tc>
        <w:tc>
          <w:tcPr>
            <w:tcW w:w="567" w:type="dxa"/>
            <w:shd w:val="clear" w:color="auto" w:fill="auto"/>
          </w:tcPr>
          <w:p w:rsidR="00325160" w:rsidRPr="005F5F7C" w:rsidRDefault="00325160" w:rsidP="00325160">
            <w:pPr>
              <w:jc w:val="center"/>
              <w:rPr>
                <w:b/>
                <w:bCs/>
                <w:sz w:val="20"/>
              </w:rPr>
            </w:pPr>
            <w:r w:rsidRPr="005F5F7C">
              <w:rPr>
                <w:b/>
                <w:bCs/>
                <w:sz w:val="20"/>
              </w:rPr>
              <w:t xml:space="preserve">12 </w:t>
            </w:r>
          </w:p>
        </w:tc>
        <w:tc>
          <w:tcPr>
            <w:tcW w:w="604" w:type="dxa"/>
            <w:shd w:val="clear" w:color="auto" w:fill="E6E6E6"/>
          </w:tcPr>
          <w:p w:rsidR="00325160" w:rsidRPr="005F5F7C" w:rsidRDefault="00325160" w:rsidP="00325160">
            <w:pPr>
              <w:jc w:val="center"/>
              <w:rPr>
                <w:b/>
                <w:bCs/>
                <w:sz w:val="20"/>
              </w:rPr>
            </w:pPr>
            <w:r w:rsidRPr="005F5F7C">
              <w:rPr>
                <w:b/>
                <w:bCs/>
                <w:sz w:val="20"/>
              </w:rPr>
              <w:t xml:space="preserve">60 </w:t>
            </w:r>
          </w:p>
        </w:tc>
      </w:tr>
      <w:tr w:rsidR="00325160" w:rsidRPr="005F5F7C" w:rsidTr="00A06ADD">
        <w:trPr>
          <w:trHeight w:val="217"/>
        </w:trPr>
        <w:tc>
          <w:tcPr>
            <w:tcW w:w="1442" w:type="dxa"/>
            <w:shd w:val="clear" w:color="auto" w:fill="E6E6E6"/>
          </w:tcPr>
          <w:p w:rsidR="00325160" w:rsidRPr="005F5F7C" w:rsidRDefault="00325160" w:rsidP="00325160">
            <w:pPr>
              <w:jc w:val="center"/>
              <w:rPr>
                <w:b/>
                <w:bCs/>
                <w:sz w:val="20"/>
              </w:rPr>
            </w:pPr>
            <w:r w:rsidRPr="005F5F7C">
              <w:rPr>
                <w:b/>
                <w:bCs/>
                <w:sz w:val="20"/>
              </w:rPr>
              <w:t>2017/2018</w:t>
            </w:r>
          </w:p>
        </w:tc>
        <w:tc>
          <w:tcPr>
            <w:tcW w:w="567" w:type="dxa"/>
            <w:shd w:val="clear" w:color="auto" w:fill="auto"/>
          </w:tcPr>
          <w:p w:rsidR="00325160" w:rsidRPr="005F5F7C" w:rsidRDefault="00325160" w:rsidP="00325160">
            <w:pPr>
              <w:jc w:val="center"/>
              <w:rPr>
                <w:b/>
                <w:bCs/>
                <w:sz w:val="20"/>
              </w:rPr>
            </w:pPr>
            <w:r w:rsidRPr="005F5F7C">
              <w:rPr>
                <w:b/>
                <w:bCs/>
                <w:sz w:val="20"/>
              </w:rPr>
              <w:t xml:space="preserve"> 0</w:t>
            </w:r>
          </w:p>
        </w:tc>
        <w:tc>
          <w:tcPr>
            <w:tcW w:w="500" w:type="dxa"/>
            <w:shd w:val="clear" w:color="auto" w:fill="E6E6E6"/>
          </w:tcPr>
          <w:p w:rsidR="00325160" w:rsidRPr="005F5F7C" w:rsidRDefault="00325160" w:rsidP="00325160">
            <w:pPr>
              <w:jc w:val="center"/>
              <w:rPr>
                <w:b/>
                <w:bCs/>
                <w:sz w:val="20"/>
              </w:rPr>
            </w:pPr>
            <w:r w:rsidRPr="005F5F7C">
              <w:rPr>
                <w:b/>
                <w:bCs/>
                <w:sz w:val="20"/>
              </w:rPr>
              <w:t>0</w:t>
            </w:r>
          </w:p>
        </w:tc>
        <w:tc>
          <w:tcPr>
            <w:tcW w:w="567" w:type="dxa"/>
            <w:shd w:val="clear" w:color="auto" w:fill="auto"/>
          </w:tcPr>
          <w:p w:rsidR="00325160" w:rsidRPr="005F5F7C" w:rsidRDefault="00325160" w:rsidP="00325160">
            <w:pPr>
              <w:jc w:val="center"/>
              <w:rPr>
                <w:b/>
                <w:bCs/>
                <w:sz w:val="20"/>
              </w:rPr>
            </w:pPr>
            <w:r w:rsidRPr="005F5F7C">
              <w:rPr>
                <w:b/>
                <w:bCs/>
                <w:sz w:val="20"/>
              </w:rPr>
              <w:t>0</w:t>
            </w:r>
          </w:p>
        </w:tc>
        <w:tc>
          <w:tcPr>
            <w:tcW w:w="500" w:type="dxa"/>
            <w:shd w:val="clear" w:color="auto" w:fill="E6E6E6"/>
          </w:tcPr>
          <w:p w:rsidR="00325160" w:rsidRPr="005F5F7C" w:rsidRDefault="00325160" w:rsidP="00325160">
            <w:pPr>
              <w:jc w:val="center"/>
              <w:rPr>
                <w:b/>
                <w:bCs/>
                <w:sz w:val="20"/>
              </w:rPr>
            </w:pPr>
            <w:r w:rsidRPr="005F5F7C">
              <w:rPr>
                <w:b/>
                <w:bCs/>
                <w:sz w:val="20"/>
              </w:rPr>
              <w:t xml:space="preserve">0 </w:t>
            </w:r>
          </w:p>
        </w:tc>
        <w:tc>
          <w:tcPr>
            <w:tcW w:w="567" w:type="dxa"/>
            <w:shd w:val="clear" w:color="auto" w:fill="auto"/>
          </w:tcPr>
          <w:p w:rsidR="00325160" w:rsidRPr="005F5F7C" w:rsidRDefault="00325160" w:rsidP="00325160">
            <w:pPr>
              <w:jc w:val="center"/>
              <w:rPr>
                <w:b/>
                <w:bCs/>
                <w:sz w:val="20"/>
              </w:rPr>
            </w:pPr>
            <w:r w:rsidRPr="005F5F7C">
              <w:rPr>
                <w:b/>
                <w:bCs/>
                <w:sz w:val="20"/>
              </w:rPr>
              <w:t xml:space="preserve"> 0</w:t>
            </w:r>
          </w:p>
        </w:tc>
        <w:tc>
          <w:tcPr>
            <w:tcW w:w="602" w:type="dxa"/>
            <w:shd w:val="clear" w:color="auto" w:fill="E6E6E6"/>
          </w:tcPr>
          <w:p w:rsidR="00325160" w:rsidRPr="005F5F7C" w:rsidRDefault="00325160" w:rsidP="00325160">
            <w:pPr>
              <w:jc w:val="center"/>
              <w:rPr>
                <w:b/>
                <w:bCs/>
                <w:sz w:val="20"/>
              </w:rPr>
            </w:pPr>
            <w:r w:rsidRPr="005F5F7C">
              <w:rPr>
                <w:b/>
                <w:bCs/>
                <w:sz w:val="20"/>
              </w:rPr>
              <w:t>0</w:t>
            </w:r>
          </w:p>
        </w:tc>
        <w:tc>
          <w:tcPr>
            <w:tcW w:w="567" w:type="dxa"/>
            <w:shd w:val="clear" w:color="auto" w:fill="auto"/>
          </w:tcPr>
          <w:p w:rsidR="00325160" w:rsidRPr="005F5F7C" w:rsidRDefault="00325160" w:rsidP="00325160">
            <w:pPr>
              <w:jc w:val="center"/>
              <w:rPr>
                <w:b/>
                <w:bCs/>
                <w:sz w:val="20"/>
              </w:rPr>
            </w:pPr>
            <w:r w:rsidRPr="005F5F7C">
              <w:rPr>
                <w:b/>
                <w:bCs/>
                <w:sz w:val="20"/>
              </w:rPr>
              <w:t>0</w:t>
            </w:r>
          </w:p>
        </w:tc>
        <w:tc>
          <w:tcPr>
            <w:tcW w:w="602" w:type="dxa"/>
            <w:shd w:val="clear" w:color="auto" w:fill="E6E6E6"/>
          </w:tcPr>
          <w:p w:rsidR="00325160" w:rsidRPr="005F5F7C" w:rsidRDefault="00325160" w:rsidP="00325160">
            <w:pPr>
              <w:jc w:val="center"/>
              <w:rPr>
                <w:b/>
                <w:bCs/>
                <w:sz w:val="20"/>
              </w:rPr>
            </w:pPr>
            <w:r w:rsidRPr="005F5F7C">
              <w:rPr>
                <w:b/>
                <w:bCs/>
                <w:sz w:val="20"/>
              </w:rPr>
              <w:t xml:space="preserve">0 </w:t>
            </w:r>
          </w:p>
        </w:tc>
        <w:tc>
          <w:tcPr>
            <w:tcW w:w="567" w:type="dxa"/>
            <w:shd w:val="clear" w:color="auto" w:fill="auto"/>
          </w:tcPr>
          <w:p w:rsidR="00325160" w:rsidRPr="005F5F7C" w:rsidRDefault="00325160" w:rsidP="00325160">
            <w:pPr>
              <w:jc w:val="center"/>
              <w:rPr>
                <w:b/>
                <w:bCs/>
                <w:sz w:val="20"/>
              </w:rPr>
            </w:pPr>
            <w:r w:rsidRPr="005F5F7C">
              <w:rPr>
                <w:b/>
                <w:bCs/>
                <w:sz w:val="20"/>
              </w:rPr>
              <w:t>4</w:t>
            </w:r>
          </w:p>
        </w:tc>
        <w:tc>
          <w:tcPr>
            <w:tcW w:w="604" w:type="dxa"/>
            <w:shd w:val="clear" w:color="auto" w:fill="E6E6E6"/>
          </w:tcPr>
          <w:p w:rsidR="00325160" w:rsidRPr="005F5F7C" w:rsidRDefault="00325160" w:rsidP="00325160">
            <w:pPr>
              <w:jc w:val="center"/>
              <w:rPr>
                <w:b/>
                <w:bCs/>
                <w:sz w:val="20"/>
              </w:rPr>
            </w:pPr>
            <w:r w:rsidRPr="005F5F7C">
              <w:rPr>
                <w:b/>
                <w:bCs/>
                <w:sz w:val="20"/>
              </w:rPr>
              <w:t>65</w:t>
            </w:r>
          </w:p>
        </w:tc>
        <w:tc>
          <w:tcPr>
            <w:tcW w:w="567" w:type="dxa"/>
            <w:shd w:val="clear" w:color="auto" w:fill="auto"/>
          </w:tcPr>
          <w:p w:rsidR="00325160" w:rsidRPr="005F5F7C" w:rsidRDefault="00325160" w:rsidP="00325160">
            <w:pPr>
              <w:jc w:val="center"/>
              <w:rPr>
                <w:b/>
                <w:bCs/>
                <w:sz w:val="20"/>
              </w:rPr>
            </w:pPr>
            <w:r w:rsidRPr="005F5F7C">
              <w:rPr>
                <w:b/>
                <w:bCs/>
                <w:sz w:val="20"/>
              </w:rPr>
              <w:t>2</w:t>
            </w:r>
          </w:p>
        </w:tc>
        <w:tc>
          <w:tcPr>
            <w:tcW w:w="604" w:type="dxa"/>
            <w:shd w:val="clear" w:color="auto" w:fill="E6E6E6"/>
          </w:tcPr>
          <w:p w:rsidR="00325160" w:rsidRPr="005F5F7C" w:rsidRDefault="00325160" w:rsidP="00325160">
            <w:pPr>
              <w:jc w:val="center"/>
              <w:rPr>
                <w:b/>
                <w:bCs/>
                <w:sz w:val="20"/>
              </w:rPr>
            </w:pPr>
            <w:r w:rsidRPr="005F5F7C">
              <w:rPr>
                <w:b/>
                <w:bCs/>
                <w:sz w:val="20"/>
              </w:rPr>
              <w:t>35</w:t>
            </w:r>
          </w:p>
        </w:tc>
        <w:tc>
          <w:tcPr>
            <w:tcW w:w="567" w:type="dxa"/>
            <w:shd w:val="clear" w:color="auto" w:fill="auto"/>
          </w:tcPr>
          <w:p w:rsidR="00325160" w:rsidRPr="005F5F7C" w:rsidRDefault="00325160" w:rsidP="00325160">
            <w:pPr>
              <w:jc w:val="center"/>
              <w:rPr>
                <w:b/>
                <w:bCs/>
                <w:sz w:val="20"/>
              </w:rPr>
            </w:pPr>
            <w:r w:rsidRPr="005F5F7C">
              <w:rPr>
                <w:b/>
                <w:bCs/>
                <w:sz w:val="20"/>
              </w:rPr>
              <w:t>2</w:t>
            </w:r>
          </w:p>
        </w:tc>
        <w:tc>
          <w:tcPr>
            <w:tcW w:w="604" w:type="dxa"/>
            <w:shd w:val="clear" w:color="auto" w:fill="E6E6E6"/>
          </w:tcPr>
          <w:p w:rsidR="00325160" w:rsidRPr="005F5F7C" w:rsidRDefault="00325160" w:rsidP="00325160">
            <w:pPr>
              <w:jc w:val="center"/>
              <w:rPr>
                <w:b/>
                <w:bCs/>
                <w:sz w:val="20"/>
              </w:rPr>
            </w:pPr>
            <w:r w:rsidRPr="005F5F7C">
              <w:rPr>
                <w:b/>
                <w:bCs/>
                <w:sz w:val="20"/>
              </w:rPr>
              <w:t>35</w:t>
            </w:r>
          </w:p>
        </w:tc>
        <w:tc>
          <w:tcPr>
            <w:tcW w:w="567" w:type="dxa"/>
            <w:shd w:val="clear" w:color="auto" w:fill="auto"/>
          </w:tcPr>
          <w:p w:rsidR="00325160" w:rsidRPr="005F5F7C" w:rsidRDefault="00325160" w:rsidP="00325160">
            <w:pPr>
              <w:jc w:val="center"/>
              <w:rPr>
                <w:b/>
                <w:bCs/>
                <w:sz w:val="20"/>
              </w:rPr>
            </w:pPr>
            <w:r w:rsidRPr="005F5F7C">
              <w:rPr>
                <w:b/>
                <w:bCs/>
                <w:sz w:val="20"/>
              </w:rPr>
              <w:t>4</w:t>
            </w:r>
          </w:p>
        </w:tc>
        <w:tc>
          <w:tcPr>
            <w:tcW w:w="604" w:type="dxa"/>
            <w:shd w:val="clear" w:color="auto" w:fill="E6E6E6"/>
          </w:tcPr>
          <w:p w:rsidR="00325160" w:rsidRPr="005F5F7C" w:rsidRDefault="00325160" w:rsidP="00325160">
            <w:pPr>
              <w:jc w:val="center"/>
              <w:rPr>
                <w:b/>
                <w:bCs/>
                <w:sz w:val="20"/>
              </w:rPr>
            </w:pPr>
            <w:r w:rsidRPr="005F5F7C">
              <w:rPr>
                <w:b/>
                <w:bCs/>
                <w:sz w:val="20"/>
              </w:rPr>
              <w:t>65</w:t>
            </w:r>
          </w:p>
        </w:tc>
      </w:tr>
      <w:tr w:rsidR="00325160" w:rsidRPr="005F5F7C" w:rsidTr="00A06ADD">
        <w:trPr>
          <w:trHeight w:val="217"/>
        </w:trPr>
        <w:tc>
          <w:tcPr>
            <w:tcW w:w="1442" w:type="dxa"/>
            <w:shd w:val="clear" w:color="auto" w:fill="E6E6E6"/>
          </w:tcPr>
          <w:p w:rsidR="00325160" w:rsidRPr="005F5F7C" w:rsidRDefault="00325160" w:rsidP="00325160">
            <w:pPr>
              <w:jc w:val="center"/>
              <w:rPr>
                <w:b/>
                <w:bCs/>
                <w:sz w:val="20"/>
              </w:rPr>
            </w:pPr>
            <w:r w:rsidRPr="005F5F7C">
              <w:rPr>
                <w:b/>
                <w:bCs/>
                <w:sz w:val="20"/>
              </w:rPr>
              <w:t>2018/2019</w:t>
            </w:r>
          </w:p>
        </w:tc>
        <w:tc>
          <w:tcPr>
            <w:tcW w:w="567" w:type="dxa"/>
            <w:shd w:val="clear" w:color="auto" w:fill="auto"/>
          </w:tcPr>
          <w:p w:rsidR="00325160" w:rsidRPr="005F5F7C" w:rsidRDefault="00325160" w:rsidP="00325160">
            <w:pPr>
              <w:jc w:val="center"/>
              <w:rPr>
                <w:b/>
                <w:bCs/>
                <w:sz w:val="20"/>
              </w:rPr>
            </w:pPr>
            <w:r w:rsidRPr="005F5F7C">
              <w:rPr>
                <w:b/>
                <w:bCs/>
                <w:sz w:val="20"/>
              </w:rPr>
              <w:t xml:space="preserve"> 0</w:t>
            </w:r>
          </w:p>
        </w:tc>
        <w:tc>
          <w:tcPr>
            <w:tcW w:w="500" w:type="dxa"/>
            <w:shd w:val="clear" w:color="auto" w:fill="E6E6E6"/>
          </w:tcPr>
          <w:p w:rsidR="00325160" w:rsidRPr="005F5F7C" w:rsidRDefault="00325160" w:rsidP="00325160">
            <w:pPr>
              <w:jc w:val="center"/>
              <w:rPr>
                <w:b/>
                <w:bCs/>
                <w:sz w:val="20"/>
              </w:rPr>
            </w:pPr>
            <w:r w:rsidRPr="005F5F7C">
              <w:rPr>
                <w:b/>
                <w:bCs/>
                <w:sz w:val="20"/>
              </w:rPr>
              <w:t>0</w:t>
            </w:r>
          </w:p>
        </w:tc>
        <w:tc>
          <w:tcPr>
            <w:tcW w:w="567" w:type="dxa"/>
            <w:shd w:val="clear" w:color="auto" w:fill="auto"/>
          </w:tcPr>
          <w:p w:rsidR="00325160" w:rsidRPr="005F5F7C" w:rsidRDefault="00325160" w:rsidP="00325160">
            <w:pPr>
              <w:jc w:val="center"/>
              <w:rPr>
                <w:b/>
                <w:bCs/>
                <w:sz w:val="20"/>
              </w:rPr>
            </w:pPr>
            <w:r w:rsidRPr="005F5F7C">
              <w:rPr>
                <w:b/>
                <w:bCs/>
                <w:sz w:val="20"/>
              </w:rPr>
              <w:t>0</w:t>
            </w:r>
          </w:p>
        </w:tc>
        <w:tc>
          <w:tcPr>
            <w:tcW w:w="500" w:type="dxa"/>
            <w:shd w:val="clear" w:color="auto" w:fill="E6E6E6"/>
          </w:tcPr>
          <w:p w:rsidR="00325160" w:rsidRPr="005F5F7C" w:rsidRDefault="00325160" w:rsidP="00325160">
            <w:pPr>
              <w:jc w:val="center"/>
              <w:rPr>
                <w:b/>
                <w:bCs/>
                <w:sz w:val="20"/>
              </w:rPr>
            </w:pPr>
            <w:r w:rsidRPr="005F5F7C">
              <w:rPr>
                <w:b/>
                <w:bCs/>
                <w:sz w:val="20"/>
              </w:rPr>
              <w:t xml:space="preserve">0 </w:t>
            </w:r>
          </w:p>
        </w:tc>
        <w:tc>
          <w:tcPr>
            <w:tcW w:w="567" w:type="dxa"/>
            <w:shd w:val="clear" w:color="auto" w:fill="auto"/>
          </w:tcPr>
          <w:p w:rsidR="00325160" w:rsidRPr="005F5F7C" w:rsidRDefault="00325160" w:rsidP="00325160">
            <w:pPr>
              <w:jc w:val="center"/>
              <w:rPr>
                <w:b/>
                <w:bCs/>
                <w:sz w:val="20"/>
              </w:rPr>
            </w:pPr>
            <w:r w:rsidRPr="005F5F7C">
              <w:rPr>
                <w:b/>
                <w:bCs/>
                <w:sz w:val="20"/>
              </w:rPr>
              <w:t xml:space="preserve"> 0</w:t>
            </w:r>
          </w:p>
        </w:tc>
        <w:tc>
          <w:tcPr>
            <w:tcW w:w="602" w:type="dxa"/>
            <w:shd w:val="clear" w:color="auto" w:fill="E6E6E6"/>
          </w:tcPr>
          <w:p w:rsidR="00325160" w:rsidRPr="005F5F7C" w:rsidRDefault="00325160" w:rsidP="00325160">
            <w:pPr>
              <w:jc w:val="center"/>
              <w:rPr>
                <w:b/>
                <w:bCs/>
                <w:sz w:val="20"/>
              </w:rPr>
            </w:pPr>
            <w:r w:rsidRPr="005F5F7C">
              <w:rPr>
                <w:b/>
                <w:bCs/>
                <w:sz w:val="20"/>
              </w:rPr>
              <w:t>0</w:t>
            </w:r>
          </w:p>
        </w:tc>
        <w:tc>
          <w:tcPr>
            <w:tcW w:w="567" w:type="dxa"/>
            <w:shd w:val="clear" w:color="auto" w:fill="auto"/>
          </w:tcPr>
          <w:p w:rsidR="00325160" w:rsidRPr="005F5F7C" w:rsidRDefault="00325160" w:rsidP="00325160">
            <w:pPr>
              <w:jc w:val="center"/>
              <w:rPr>
                <w:b/>
                <w:bCs/>
                <w:sz w:val="20"/>
              </w:rPr>
            </w:pPr>
            <w:r w:rsidRPr="005F5F7C">
              <w:rPr>
                <w:b/>
                <w:bCs/>
                <w:sz w:val="20"/>
              </w:rPr>
              <w:t>0</w:t>
            </w:r>
          </w:p>
        </w:tc>
        <w:tc>
          <w:tcPr>
            <w:tcW w:w="602" w:type="dxa"/>
            <w:shd w:val="clear" w:color="auto" w:fill="E6E6E6"/>
          </w:tcPr>
          <w:p w:rsidR="00325160" w:rsidRPr="005F5F7C" w:rsidRDefault="00325160" w:rsidP="00325160">
            <w:pPr>
              <w:jc w:val="center"/>
              <w:rPr>
                <w:b/>
                <w:bCs/>
                <w:sz w:val="20"/>
              </w:rPr>
            </w:pPr>
            <w:r w:rsidRPr="005F5F7C">
              <w:rPr>
                <w:b/>
                <w:bCs/>
                <w:sz w:val="20"/>
              </w:rPr>
              <w:t xml:space="preserve">0 </w:t>
            </w:r>
          </w:p>
        </w:tc>
        <w:tc>
          <w:tcPr>
            <w:tcW w:w="567" w:type="dxa"/>
            <w:shd w:val="clear" w:color="auto" w:fill="auto"/>
          </w:tcPr>
          <w:p w:rsidR="00325160" w:rsidRPr="005F5F7C" w:rsidRDefault="00325160" w:rsidP="00325160">
            <w:pPr>
              <w:jc w:val="center"/>
              <w:rPr>
                <w:bCs/>
                <w:sz w:val="20"/>
              </w:rPr>
            </w:pPr>
            <w:r w:rsidRPr="005F5F7C">
              <w:rPr>
                <w:bCs/>
                <w:sz w:val="20"/>
              </w:rPr>
              <w:t>4</w:t>
            </w:r>
          </w:p>
        </w:tc>
        <w:tc>
          <w:tcPr>
            <w:tcW w:w="604" w:type="dxa"/>
            <w:shd w:val="clear" w:color="auto" w:fill="E6E6E6"/>
          </w:tcPr>
          <w:p w:rsidR="00325160" w:rsidRPr="005F5F7C" w:rsidRDefault="00325160" w:rsidP="00325160">
            <w:pPr>
              <w:jc w:val="center"/>
              <w:rPr>
                <w:bCs/>
                <w:sz w:val="20"/>
              </w:rPr>
            </w:pPr>
            <w:r w:rsidRPr="005F5F7C">
              <w:rPr>
                <w:bCs/>
                <w:sz w:val="20"/>
              </w:rPr>
              <w:t>40</w:t>
            </w:r>
          </w:p>
        </w:tc>
        <w:tc>
          <w:tcPr>
            <w:tcW w:w="567" w:type="dxa"/>
            <w:shd w:val="clear" w:color="auto" w:fill="auto"/>
          </w:tcPr>
          <w:p w:rsidR="00325160" w:rsidRPr="005F5F7C" w:rsidRDefault="00325160" w:rsidP="00325160">
            <w:pPr>
              <w:jc w:val="center"/>
              <w:rPr>
                <w:bCs/>
                <w:sz w:val="20"/>
              </w:rPr>
            </w:pPr>
            <w:r w:rsidRPr="005F5F7C">
              <w:rPr>
                <w:bCs/>
                <w:sz w:val="20"/>
              </w:rPr>
              <w:t>2</w:t>
            </w:r>
          </w:p>
        </w:tc>
        <w:tc>
          <w:tcPr>
            <w:tcW w:w="604" w:type="dxa"/>
            <w:shd w:val="clear" w:color="auto" w:fill="E6E6E6"/>
          </w:tcPr>
          <w:p w:rsidR="00325160" w:rsidRPr="005F5F7C" w:rsidRDefault="00325160" w:rsidP="00325160">
            <w:pPr>
              <w:jc w:val="center"/>
              <w:rPr>
                <w:bCs/>
                <w:sz w:val="20"/>
              </w:rPr>
            </w:pPr>
            <w:r w:rsidRPr="005F5F7C">
              <w:rPr>
                <w:bCs/>
                <w:sz w:val="20"/>
              </w:rPr>
              <w:t>20</w:t>
            </w:r>
          </w:p>
        </w:tc>
        <w:tc>
          <w:tcPr>
            <w:tcW w:w="567" w:type="dxa"/>
            <w:shd w:val="clear" w:color="auto" w:fill="auto"/>
          </w:tcPr>
          <w:p w:rsidR="00325160" w:rsidRPr="005F5F7C" w:rsidRDefault="00325160" w:rsidP="00325160">
            <w:pPr>
              <w:jc w:val="center"/>
              <w:rPr>
                <w:bCs/>
                <w:sz w:val="20"/>
              </w:rPr>
            </w:pPr>
            <w:r w:rsidRPr="005F5F7C">
              <w:rPr>
                <w:bCs/>
                <w:sz w:val="20"/>
              </w:rPr>
              <w:t>6</w:t>
            </w:r>
          </w:p>
        </w:tc>
        <w:tc>
          <w:tcPr>
            <w:tcW w:w="604" w:type="dxa"/>
            <w:shd w:val="clear" w:color="auto" w:fill="E6E6E6"/>
          </w:tcPr>
          <w:p w:rsidR="00325160" w:rsidRPr="005F5F7C" w:rsidRDefault="00325160" w:rsidP="00325160">
            <w:pPr>
              <w:jc w:val="center"/>
              <w:rPr>
                <w:bCs/>
                <w:sz w:val="20"/>
              </w:rPr>
            </w:pPr>
            <w:r w:rsidRPr="005F5F7C">
              <w:rPr>
                <w:bCs/>
                <w:sz w:val="20"/>
              </w:rPr>
              <w:t>60</w:t>
            </w:r>
          </w:p>
        </w:tc>
        <w:tc>
          <w:tcPr>
            <w:tcW w:w="567" w:type="dxa"/>
            <w:shd w:val="clear" w:color="auto" w:fill="auto"/>
          </w:tcPr>
          <w:p w:rsidR="00325160" w:rsidRPr="005F5F7C" w:rsidRDefault="00325160" w:rsidP="00325160">
            <w:pPr>
              <w:jc w:val="center"/>
              <w:rPr>
                <w:bCs/>
                <w:sz w:val="20"/>
              </w:rPr>
            </w:pPr>
            <w:r w:rsidRPr="005F5F7C">
              <w:rPr>
                <w:bCs/>
                <w:sz w:val="20"/>
              </w:rPr>
              <w:t>8</w:t>
            </w:r>
          </w:p>
        </w:tc>
        <w:tc>
          <w:tcPr>
            <w:tcW w:w="604" w:type="dxa"/>
            <w:shd w:val="clear" w:color="auto" w:fill="E6E6E6"/>
          </w:tcPr>
          <w:p w:rsidR="00325160" w:rsidRPr="005F5F7C" w:rsidRDefault="00325160" w:rsidP="00325160">
            <w:pPr>
              <w:jc w:val="center"/>
              <w:rPr>
                <w:bCs/>
                <w:sz w:val="20"/>
              </w:rPr>
            </w:pPr>
            <w:r w:rsidRPr="005F5F7C">
              <w:rPr>
                <w:bCs/>
                <w:sz w:val="20"/>
              </w:rPr>
              <w:t>80</w:t>
            </w:r>
          </w:p>
        </w:tc>
      </w:tr>
    </w:tbl>
    <w:p w:rsidR="00325160" w:rsidRPr="005F5F7C" w:rsidRDefault="00325160" w:rsidP="005F5F7C">
      <w:pPr>
        <w:jc w:val="both"/>
        <w:rPr>
          <w:sz w:val="24"/>
        </w:rPr>
      </w:pPr>
      <w:r w:rsidRPr="00F73E9E">
        <w:t xml:space="preserve"> </w:t>
      </w:r>
      <w:r w:rsidRPr="005F5F7C">
        <w:rPr>
          <w:sz w:val="24"/>
        </w:rPr>
        <w:t>По сравнению с  10-ми классами прошлых учебных лет  адаптация нынешнего 10 класса  улучшилась. Повышенный уровень тревожности исчез, низкий уровень тревожности обучающихся  повысился до 80%. Высокого уровня нет совсем.</w:t>
      </w:r>
    </w:p>
    <w:p w:rsidR="00325160" w:rsidRPr="00BB5566" w:rsidRDefault="00325160" w:rsidP="005F5F7C">
      <w:pPr>
        <w:ind w:hanging="567"/>
        <w:jc w:val="center"/>
      </w:pPr>
      <w:r>
        <w:rPr>
          <w:noProof/>
          <w:lang w:eastAsia="ru-RU"/>
        </w:rPr>
        <w:drawing>
          <wp:inline distT="0" distB="0" distL="0" distR="0" wp14:anchorId="09DD36C9" wp14:editId="068B7332">
            <wp:extent cx="6400800" cy="2450222"/>
            <wp:effectExtent l="0" t="0" r="0" b="0"/>
            <wp:docPr id="2" name="Объект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325160" w:rsidRPr="005F5F7C" w:rsidRDefault="00325160" w:rsidP="00325160">
      <w:pPr>
        <w:numPr>
          <w:ilvl w:val="0"/>
          <w:numId w:val="22"/>
        </w:numPr>
        <w:jc w:val="both"/>
        <w:rPr>
          <w:sz w:val="24"/>
          <w:szCs w:val="28"/>
        </w:rPr>
      </w:pPr>
      <w:r w:rsidRPr="005F5F7C">
        <w:rPr>
          <w:b/>
          <w:sz w:val="24"/>
          <w:szCs w:val="28"/>
        </w:rPr>
        <w:t>Учебная мотивация</w:t>
      </w:r>
    </w:p>
    <w:tbl>
      <w:tblPr>
        <w:tblpPr w:leftFromText="180" w:rightFromText="180" w:vertAnchor="text" w:horzAnchor="margin" w:tblpX="94" w:tblpY="286"/>
        <w:tblW w:w="10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8"/>
        <w:gridCol w:w="588"/>
        <w:gridCol w:w="588"/>
        <w:gridCol w:w="588"/>
        <w:gridCol w:w="588"/>
        <w:gridCol w:w="588"/>
        <w:gridCol w:w="588"/>
        <w:gridCol w:w="588"/>
        <w:gridCol w:w="588"/>
        <w:gridCol w:w="588"/>
        <w:gridCol w:w="588"/>
        <w:gridCol w:w="588"/>
        <w:gridCol w:w="588"/>
        <w:gridCol w:w="588"/>
        <w:gridCol w:w="588"/>
        <w:gridCol w:w="588"/>
        <w:gridCol w:w="588"/>
      </w:tblGrid>
      <w:tr w:rsidR="00325160" w:rsidRPr="00315DA5" w:rsidTr="005F5F7C">
        <w:trPr>
          <w:trHeight w:val="329"/>
        </w:trPr>
        <w:tc>
          <w:tcPr>
            <w:tcW w:w="998" w:type="dxa"/>
            <w:vMerge w:val="restart"/>
            <w:tcBorders>
              <w:top w:val="single" w:sz="4" w:space="0" w:color="auto"/>
              <w:left w:val="single" w:sz="4" w:space="0" w:color="auto"/>
              <w:bottom w:val="single" w:sz="4" w:space="0" w:color="auto"/>
              <w:right w:val="single" w:sz="4" w:space="0" w:color="auto"/>
            </w:tcBorders>
          </w:tcPr>
          <w:p w:rsidR="00325160" w:rsidRPr="00315DA5" w:rsidRDefault="00325160" w:rsidP="005F5F7C">
            <w:pPr>
              <w:jc w:val="both"/>
              <w:rPr>
                <w:b/>
              </w:rPr>
            </w:pPr>
          </w:p>
          <w:p w:rsidR="00325160" w:rsidRPr="00315DA5" w:rsidRDefault="00325160" w:rsidP="005F5F7C">
            <w:pPr>
              <w:jc w:val="both"/>
              <w:rPr>
                <w:b/>
              </w:rPr>
            </w:pPr>
            <w:r w:rsidRPr="00315DA5">
              <w:rPr>
                <w:b/>
                <w:sz w:val="22"/>
              </w:rPr>
              <w:t>Класс</w:t>
            </w:r>
          </w:p>
        </w:tc>
        <w:tc>
          <w:tcPr>
            <w:tcW w:w="9408" w:type="dxa"/>
            <w:gridSpan w:val="16"/>
            <w:tcBorders>
              <w:top w:val="single" w:sz="4" w:space="0" w:color="auto"/>
              <w:left w:val="single" w:sz="4" w:space="0" w:color="auto"/>
              <w:bottom w:val="single" w:sz="4" w:space="0" w:color="auto"/>
              <w:right w:val="single" w:sz="4" w:space="0" w:color="auto"/>
            </w:tcBorders>
            <w:vAlign w:val="center"/>
          </w:tcPr>
          <w:p w:rsidR="00325160" w:rsidRPr="00315DA5" w:rsidRDefault="00325160" w:rsidP="005F5F7C">
            <w:pPr>
              <w:jc w:val="center"/>
              <w:rPr>
                <w:b/>
              </w:rPr>
            </w:pPr>
            <w:r w:rsidRPr="00315DA5">
              <w:rPr>
                <w:b/>
                <w:sz w:val="22"/>
              </w:rPr>
              <w:t>Уровни учебной мотивации</w:t>
            </w:r>
          </w:p>
        </w:tc>
      </w:tr>
      <w:tr w:rsidR="00325160" w:rsidRPr="00315DA5" w:rsidTr="005F5F7C">
        <w:trPr>
          <w:trHeight w:val="165"/>
        </w:trPr>
        <w:tc>
          <w:tcPr>
            <w:tcW w:w="998" w:type="dxa"/>
            <w:vMerge/>
            <w:tcBorders>
              <w:top w:val="single" w:sz="4" w:space="0" w:color="auto"/>
              <w:left w:val="single" w:sz="4" w:space="0" w:color="auto"/>
              <w:bottom w:val="single" w:sz="4" w:space="0" w:color="auto"/>
              <w:right w:val="single" w:sz="4" w:space="0" w:color="auto"/>
            </w:tcBorders>
            <w:vAlign w:val="center"/>
          </w:tcPr>
          <w:p w:rsidR="00325160" w:rsidRPr="00315DA5" w:rsidRDefault="00325160" w:rsidP="005F5F7C">
            <w:pPr>
              <w:rPr>
                <w:b/>
              </w:rPr>
            </w:pPr>
          </w:p>
        </w:tc>
        <w:tc>
          <w:tcPr>
            <w:tcW w:w="2352" w:type="dxa"/>
            <w:gridSpan w:val="4"/>
            <w:tcBorders>
              <w:top w:val="single" w:sz="4" w:space="0" w:color="auto"/>
              <w:left w:val="single" w:sz="4" w:space="0" w:color="auto"/>
              <w:bottom w:val="single" w:sz="4" w:space="0" w:color="auto"/>
              <w:right w:val="single" w:sz="4" w:space="0" w:color="auto"/>
            </w:tcBorders>
          </w:tcPr>
          <w:p w:rsidR="00325160" w:rsidRPr="00315DA5" w:rsidRDefault="00325160" w:rsidP="005F5F7C">
            <w:pPr>
              <w:jc w:val="center"/>
              <w:rPr>
                <w:b/>
              </w:rPr>
            </w:pPr>
            <w:r w:rsidRPr="00315DA5">
              <w:rPr>
                <w:b/>
                <w:sz w:val="22"/>
              </w:rPr>
              <w:t>Высокий</w:t>
            </w:r>
          </w:p>
        </w:tc>
        <w:tc>
          <w:tcPr>
            <w:tcW w:w="2352" w:type="dxa"/>
            <w:gridSpan w:val="4"/>
            <w:tcBorders>
              <w:top w:val="single" w:sz="4" w:space="0" w:color="auto"/>
              <w:left w:val="single" w:sz="4" w:space="0" w:color="auto"/>
              <w:bottom w:val="single" w:sz="4" w:space="0" w:color="auto"/>
              <w:right w:val="single" w:sz="4" w:space="0" w:color="auto"/>
            </w:tcBorders>
          </w:tcPr>
          <w:p w:rsidR="00325160" w:rsidRPr="00315DA5" w:rsidRDefault="00325160" w:rsidP="005F5F7C">
            <w:pPr>
              <w:jc w:val="center"/>
              <w:rPr>
                <w:b/>
              </w:rPr>
            </w:pPr>
            <w:r w:rsidRPr="00315DA5">
              <w:rPr>
                <w:b/>
                <w:sz w:val="22"/>
              </w:rPr>
              <w:t>Норма</w:t>
            </w:r>
          </w:p>
        </w:tc>
        <w:tc>
          <w:tcPr>
            <w:tcW w:w="2352" w:type="dxa"/>
            <w:gridSpan w:val="4"/>
            <w:tcBorders>
              <w:top w:val="single" w:sz="4" w:space="0" w:color="auto"/>
              <w:left w:val="single" w:sz="4" w:space="0" w:color="auto"/>
              <w:bottom w:val="single" w:sz="4" w:space="0" w:color="auto"/>
              <w:right w:val="single" w:sz="4" w:space="0" w:color="auto"/>
            </w:tcBorders>
          </w:tcPr>
          <w:p w:rsidR="00325160" w:rsidRPr="00315DA5" w:rsidRDefault="00325160" w:rsidP="005F5F7C">
            <w:pPr>
              <w:jc w:val="center"/>
              <w:rPr>
                <w:b/>
              </w:rPr>
            </w:pPr>
            <w:r w:rsidRPr="00315DA5">
              <w:rPr>
                <w:b/>
                <w:sz w:val="22"/>
              </w:rPr>
              <w:t>Положительный</w:t>
            </w:r>
          </w:p>
        </w:tc>
        <w:tc>
          <w:tcPr>
            <w:tcW w:w="2352" w:type="dxa"/>
            <w:gridSpan w:val="4"/>
            <w:tcBorders>
              <w:top w:val="single" w:sz="4" w:space="0" w:color="auto"/>
              <w:left w:val="single" w:sz="4" w:space="0" w:color="auto"/>
              <w:bottom w:val="single" w:sz="4" w:space="0" w:color="auto"/>
              <w:right w:val="single" w:sz="4" w:space="0" w:color="auto"/>
            </w:tcBorders>
          </w:tcPr>
          <w:p w:rsidR="00325160" w:rsidRPr="00315DA5" w:rsidRDefault="00325160" w:rsidP="005F5F7C">
            <w:pPr>
              <w:jc w:val="center"/>
              <w:rPr>
                <w:b/>
              </w:rPr>
            </w:pPr>
            <w:r w:rsidRPr="00315DA5">
              <w:rPr>
                <w:b/>
                <w:sz w:val="22"/>
              </w:rPr>
              <w:t>Низкий</w:t>
            </w:r>
          </w:p>
        </w:tc>
      </w:tr>
      <w:tr w:rsidR="00325160" w:rsidRPr="00315DA5" w:rsidTr="005F5F7C">
        <w:trPr>
          <w:trHeight w:val="165"/>
        </w:trPr>
        <w:tc>
          <w:tcPr>
            <w:tcW w:w="998" w:type="dxa"/>
            <w:vMerge/>
            <w:tcBorders>
              <w:top w:val="single" w:sz="4" w:space="0" w:color="auto"/>
              <w:left w:val="single" w:sz="4" w:space="0" w:color="auto"/>
              <w:bottom w:val="single" w:sz="4" w:space="0" w:color="auto"/>
              <w:right w:val="single" w:sz="4" w:space="0" w:color="auto"/>
            </w:tcBorders>
            <w:vAlign w:val="center"/>
          </w:tcPr>
          <w:p w:rsidR="00325160" w:rsidRPr="00315DA5" w:rsidRDefault="00325160" w:rsidP="005F5F7C">
            <w:pPr>
              <w:rPr>
                <w:b/>
              </w:rPr>
            </w:pPr>
          </w:p>
        </w:tc>
        <w:tc>
          <w:tcPr>
            <w:tcW w:w="1176" w:type="dxa"/>
            <w:gridSpan w:val="2"/>
            <w:tcBorders>
              <w:top w:val="single" w:sz="4" w:space="0" w:color="auto"/>
              <w:left w:val="single" w:sz="4" w:space="0" w:color="auto"/>
              <w:bottom w:val="single" w:sz="4" w:space="0" w:color="auto"/>
              <w:right w:val="single" w:sz="4" w:space="0" w:color="auto"/>
            </w:tcBorders>
          </w:tcPr>
          <w:p w:rsidR="00325160" w:rsidRPr="00315DA5" w:rsidRDefault="00325160" w:rsidP="005F5F7C">
            <w:pPr>
              <w:jc w:val="center"/>
            </w:pPr>
            <w:r w:rsidRPr="00315DA5">
              <w:rPr>
                <w:sz w:val="22"/>
              </w:rPr>
              <w:t xml:space="preserve">Начало  </w:t>
            </w:r>
          </w:p>
        </w:tc>
        <w:tc>
          <w:tcPr>
            <w:tcW w:w="1176" w:type="dxa"/>
            <w:gridSpan w:val="2"/>
            <w:tcBorders>
              <w:top w:val="single" w:sz="4" w:space="0" w:color="auto"/>
              <w:left w:val="single" w:sz="4" w:space="0" w:color="auto"/>
              <w:bottom w:val="single" w:sz="4" w:space="0" w:color="auto"/>
              <w:right w:val="single" w:sz="4" w:space="0" w:color="auto"/>
            </w:tcBorders>
          </w:tcPr>
          <w:p w:rsidR="00325160" w:rsidRPr="00315DA5" w:rsidRDefault="00325160" w:rsidP="005F5F7C">
            <w:pPr>
              <w:jc w:val="center"/>
            </w:pPr>
            <w:r w:rsidRPr="00315DA5">
              <w:rPr>
                <w:sz w:val="22"/>
              </w:rPr>
              <w:t xml:space="preserve">Конец    </w:t>
            </w:r>
          </w:p>
        </w:tc>
        <w:tc>
          <w:tcPr>
            <w:tcW w:w="1176" w:type="dxa"/>
            <w:gridSpan w:val="2"/>
            <w:tcBorders>
              <w:top w:val="single" w:sz="4" w:space="0" w:color="auto"/>
              <w:left w:val="single" w:sz="4" w:space="0" w:color="auto"/>
              <w:bottom w:val="single" w:sz="4" w:space="0" w:color="auto"/>
              <w:right w:val="single" w:sz="4" w:space="0" w:color="auto"/>
            </w:tcBorders>
          </w:tcPr>
          <w:p w:rsidR="00325160" w:rsidRPr="00315DA5" w:rsidRDefault="00325160" w:rsidP="005F5F7C">
            <w:pPr>
              <w:jc w:val="center"/>
            </w:pPr>
            <w:r w:rsidRPr="00315DA5">
              <w:rPr>
                <w:sz w:val="22"/>
              </w:rPr>
              <w:t xml:space="preserve">Начало  </w:t>
            </w:r>
          </w:p>
        </w:tc>
        <w:tc>
          <w:tcPr>
            <w:tcW w:w="1176" w:type="dxa"/>
            <w:gridSpan w:val="2"/>
            <w:tcBorders>
              <w:top w:val="single" w:sz="4" w:space="0" w:color="auto"/>
              <w:left w:val="single" w:sz="4" w:space="0" w:color="auto"/>
              <w:bottom w:val="single" w:sz="4" w:space="0" w:color="auto"/>
              <w:right w:val="single" w:sz="4" w:space="0" w:color="auto"/>
            </w:tcBorders>
          </w:tcPr>
          <w:p w:rsidR="00325160" w:rsidRPr="00315DA5" w:rsidRDefault="00325160" w:rsidP="005F5F7C">
            <w:pPr>
              <w:jc w:val="center"/>
            </w:pPr>
            <w:r w:rsidRPr="00315DA5">
              <w:rPr>
                <w:sz w:val="22"/>
              </w:rPr>
              <w:t xml:space="preserve">Конец    </w:t>
            </w:r>
          </w:p>
        </w:tc>
        <w:tc>
          <w:tcPr>
            <w:tcW w:w="1176" w:type="dxa"/>
            <w:gridSpan w:val="2"/>
            <w:tcBorders>
              <w:top w:val="single" w:sz="4" w:space="0" w:color="auto"/>
              <w:left w:val="single" w:sz="4" w:space="0" w:color="auto"/>
              <w:bottom w:val="single" w:sz="4" w:space="0" w:color="auto"/>
              <w:right w:val="single" w:sz="4" w:space="0" w:color="auto"/>
            </w:tcBorders>
          </w:tcPr>
          <w:p w:rsidR="00325160" w:rsidRPr="00315DA5" w:rsidRDefault="00325160" w:rsidP="005F5F7C">
            <w:pPr>
              <w:jc w:val="center"/>
            </w:pPr>
            <w:r w:rsidRPr="00315DA5">
              <w:rPr>
                <w:sz w:val="22"/>
              </w:rPr>
              <w:t xml:space="preserve">Начало  </w:t>
            </w:r>
          </w:p>
        </w:tc>
        <w:tc>
          <w:tcPr>
            <w:tcW w:w="1176" w:type="dxa"/>
            <w:gridSpan w:val="2"/>
            <w:tcBorders>
              <w:top w:val="single" w:sz="4" w:space="0" w:color="auto"/>
              <w:left w:val="single" w:sz="4" w:space="0" w:color="auto"/>
              <w:bottom w:val="single" w:sz="4" w:space="0" w:color="auto"/>
              <w:right w:val="single" w:sz="4" w:space="0" w:color="auto"/>
            </w:tcBorders>
          </w:tcPr>
          <w:p w:rsidR="00325160" w:rsidRPr="00315DA5" w:rsidRDefault="00325160" w:rsidP="005F5F7C">
            <w:pPr>
              <w:jc w:val="center"/>
            </w:pPr>
            <w:r w:rsidRPr="00315DA5">
              <w:rPr>
                <w:sz w:val="22"/>
              </w:rPr>
              <w:t xml:space="preserve">Конец   </w:t>
            </w:r>
          </w:p>
        </w:tc>
        <w:tc>
          <w:tcPr>
            <w:tcW w:w="1176" w:type="dxa"/>
            <w:gridSpan w:val="2"/>
            <w:tcBorders>
              <w:top w:val="single" w:sz="4" w:space="0" w:color="auto"/>
              <w:left w:val="single" w:sz="4" w:space="0" w:color="auto"/>
              <w:bottom w:val="single" w:sz="4" w:space="0" w:color="auto"/>
              <w:right w:val="single" w:sz="4" w:space="0" w:color="auto"/>
            </w:tcBorders>
          </w:tcPr>
          <w:p w:rsidR="00325160" w:rsidRPr="00315DA5" w:rsidRDefault="00325160" w:rsidP="005F5F7C">
            <w:pPr>
              <w:jc w:val="center"/>
            </w:pPr>
            <w:r w:rsidRPr="00315DA5">
              <w:rPr>
                <w:sz w:val="22"/>
              </w:rPr>
              <w:t xml:space="preserve">Начало </w:t>
            </w:r>
          </w:p>
        </w:tc>
        <w:tc>
          <w:tcPr>
            <w:tcW w:w="1176" w:type="dxa"/>
            <w:gridSpan w:val="2"/>
            <w:tcBorders>
              <w:top w:val="single" w:sz="4" w:space="0" w:color="auto"/>
              <w:left w:val="single" w:sz="4" w:space="0" w:color="auto"/>
              <w:bottom w:val="single" w:sz="4" w:space="0" w:color="auto"/>
              <w:right w:val="single" w:sz="4" w:space="0" w:color="auto"/>
            </w:tcBorders>
          </w:tcPr>
          <w:p w:rsidR="00325160" w:rsidRPr="00315DA5" w:rsidRDefault="00325160" w:rsidP="005F5F7C">
            <w:pPr>
              <w:jc w:val="center"/>
            </w:pPr>
            <w:r w:rsidRPr="00315DA5">
              <w:rPr>
                <w:sz w:val="22"/>
              </w:rPr>
              <w:t xml:space="preserve">Конец    </w:t>
            </w:r>
          </w:p>
        </w:tc>
      </w:tr>
      <w:tr w:rsidR="00325160" w:rsidRPr="00315DA5" w:rsidTr="005F5F7C">
        <w:trPr>
          <w:trHeight w:val="165"/>
        </w:trPr>
        <w:tc>
          <w:tcPr>
            <w:tcW w:w="998" w:type="dxa"/>
            <w:vMerge w:val="restart"/>
            <w:tcBorders>
              <w:top w:val="single" w:sz="4" w:space="0" w:color="auto"/>
              <w:left w:val="single" w:sz="4" w:space="0" w:color="auto"/>
              <w:right w:val="single" w:sz="4" w:space="0" w:color="auto"/>
            </w:tcBorders>
          </w:tcPr>
          <w:p w:rsidR="00325160" w:rsidRPr="00315DA5" w:rsidRDefault="00325160" w:rsidP="005F5F7C">
            <w:pPr>
              <w:jc w:val="center"/>
              <w:rPr>
                <w:b/>
              </w:rPr>
            </w:pPr>
            <w:r>
              <w:rPr>
                <w:b/>
                <w:sz w:val="22"/>
              </w:rPr>
              <w:t>10</w:t>
            </w:r>
          </w:p>
        </w:tc>
        <w:tc>
          <w:tcPr>
            <w:tcW w:w="588" w:type="dxa"/>
            <w:tcBorders>
              <w:top w:val="single" w:sz="4" w:space="0" w:color="auto"/>
              <w:left w:val="single" w:sz="4" w:space="0" w:color="auto"/>
              <w:bottom w:val="single" w:sz="4" w:space="0" w:color="auto"/>
              <w:right w:val="single" w:sz="4" w:space="0" w:color="auto"/>
            </w:tcBorders>
          </w:tcPr>
          <w:p w:rsidR="00325160" w:rsidRPr="00315DA5" w:rsidRDefault="00325160" w:rsidP="005F5F7C">
            <w:pPr>
              <w:jc w:val="center"/>
              <w:rPr>
                <w:bCs/>
              </w:rPr>
            </w:pPr>
            <w:r w:rsidRPr="00315DA5">
              <w:rPr>
                <w:bCs/>
                <w:sz w:val="22"/>
              </w:rPr>
              <w:t>Чел</w:t>
            </w:r>
          </w:p>
        </w:tc>
        <w:tc>
          <w:tcPr>
            <w:tcW w:w="588" w:type="dxa"/>
            <w:tcBorders>
              <w:top w:val="single" w:sz="4" w:space="0" w:color="auto"/>
              <w:left w:val="single" w:sz="4" w:space="0" w:color="auto"/>
              <w:bottom w:val="single" w:sz="4" w:space="0" w:color="auto"/>
              <w:right w:val="single" w:sz="4" w:space="0" w:color="auto"/>
            </w:tcBorders>
            <w:shd w:val="clear" w:color="auto" w:fill="E6E6E6"/>
          </w:tcPr>
          <w:p w:rsidR="00325160" w:rsidRPr="00315DA5" w:rsidRDefault="00325160" w:rsidP="005F5F7C">
            <w:pPr>
              <w:jc w:val="center"/>
              <w:rPr>
                <w:bCs/>
              </w:rPr>
            </w:pPr>
            <w:r w:rsidRPr="00315DA5">
              <w:rPr>
                <w:bCs/>
                <w:sz w:val="22"/>
              </w:rPr>
              <w:t>%</w:t>
            </w:r>
          </w:p>
        </w:tc>
        <w:tc>
          <w:tcPr>
            <w:tcW w:w="588" w:type="dxa"/>
            <w:tcBorders>
              <w:top w:val="single" w:sz="4" w:space="0" w:color="auto"/>
              <w:left w:val="single" w:sz="4" w:space="0" w:color="auto"/>
              <w:bottom w:val="single" w:sz="4" w:space="0" w:color="auto"/>
              <w:right w:val="single" w:sz="4" w:space="0" w:color="auto"/>
            </w:tcBorders>
          </w:tcPr>
          <w:p w:rsidR="00325160" w:rsidRPr="00315DA5" w:rsidRDefault="00325160" w:rsidP="005F5F7C">
            <w:pPr>
              <w:jc w:val="center"/>
              <w:rPr>
                <w:bCs/>
              </w:rPr>
            </w:pPr>
            <w:r w:rsidRPr="00315DA5">
              <w:rPr>
                <w:bCs/>
                <w:sz w:val="22"/>
              </w:rPr>
              <w:t xml:space="preserve">Чел </w:t>
            </w:r>
          </w:p>
        </w:tc>
        <w:tc>
          <w:tcPr>
            <w:tcW w:w="588" w:type="dxa"/>
            <w:tcBorders>
              <w:top w:val="single" w:sz="4" w:space="0" w:color="auto"/>
              <w:left w:val="single" w:sz="4" w:space="0" w:color="auto"/>
              <w:bottom w:val="single" w:sz="4" w:space="0" w:color="auto"/>
              <w:right w:val="single" w:sz="4" w:space="0" w:color="auto"/>
            </w:tcBorders>
            <w:shd w:val="clear" w:color="auto" w:fill="E6E6E6"/>
          </w:tcPr>
          <w:p w:rsidR="00325160" w:rsidRPr="00315DA5" w:rsidRDefault="00325160" w:rsidP="005F5F7C">
            <w:pPr>
              <w:jc w:val="center"/>
              <w:rPr>
                <w:bCs/>
              </w:rPr>
            </w:pPr>
            <w:r w:rsidRPr="00315DA5">
              <w:rPr>
                <w:bCs/>
                <w:sz w:val="22"/>
              </w:rPr>
              <w:t>%</w:t>
            </w:r>
          </w:p>
        </w:tc>
        <w:tc>
          <w:tcPr>
            <w:tcW w:w="588" w:type="dxa"/>
            <w:tcBorders>
              <w:top w:val="single" w:sz="4" w:space="0" w:color="auto"/>
              <w:left w:val="single" w:sz="4" w:space="0" w:color="auto"/>
              <w:bottom w:val="single" w:sz="4" w:space="0" w:color="auto"/>
              <w:right w:val="single" w:sz="4" w:space="0" w:color="auto"/>
            </w:tcBorders>
          </w:tcPr>
          <w:p w:rsidR="00325160" w:rsidRPr="00315DA5" w:rsidRDefault="00325160" w:rsidP="005F5F7C">
            <w:pPr>
              <w:jc w:val="center"/>
              <w:rPr>
                <w:bCs/>
              </w:rPr>
            </w:pPr>
            <w:r w:rsidRPr="00315DA5">
              <w:rPr>
                <w:bCs/>
                <w:sz w:val="22"/>
              </w:rPr>
              <w:t xml:space="preserve">Чел </w:t>
            </w:r>
          </w:p>
        </w:tc>
        <w:tc>
          <w:tcPr>
            <w:tcW w:w="588" w:type="dxa"/>
            <w:tcBorders>
              <w:top w:val="single" w:sz="4" w:space="0" w:color="auto"/>
              <w:left w:val="single" w:sz="4" w:space="0" w:color="auto"/>
              <w:bottom w:val="single" w:sz="4" w:space="0" w:color="auto"/>
              <w:right w:val="single" w:sz="4" w:space="0" w:color="auto"/>
            </w:tcBorders>
            <w:shd w:val="clear" w:color="auto" w:fill="E6E6E6"/>
          </w:tcPr>
          <w:p w:rsidR="00325160" w:rsidRPr="00315DA5" w:rsidRDefault="00325160" w:rsidP="005F5F7C">
            <w:pPr>
              <w:jc w:val="center"/>
              <w:rPr>
                <w:bCs/>
              </w:rPr>
            </w:pPr>
            <w:r w:rsidRPr="00315DA5">
              <w:rPr>
                <w:bCs/>
                <w:sz w:val="22"/>
              </w:rPr>
              <w:t>%</w:t>
            </w:r>
          </w:p>
        </w:tc>
        <w:tc>
          <w:tcPr>
            <w:tcW w:w="588" w:type="dxa"/>
            <w:tcBorders>
              <w:top w:val="single" w:sz="4" w:space="0" w:color="auto"/>
              <w:left w:val="single" w:sz="4" w:space="0" w:color="auto"/>
              <w:bottom w:val="single" w:sz="4" w:space="0" w:color="auto"/>
              <w:right w:val="single" w:sz="4" w:space="0" w:color="auto"/>
            </w:tcBorders>
          </w:tcPr>
          <w:p w:rsidR="00325160" w:rsidRPr="00315DA5" w:rsidRDefault="00325160" w:rsidP="005F5F7C">
            <w:pPr>
              <w:jc w:val="center"/>
              <w:rPr>
                <w:bCs/>
              </w:rPr>
            </w:pPr>
            <w:r w:rsidRPr="00315DA5">
              <w:rPr>
                <w:bCs/>
                <w:sz w:val="22"/>
              </w:rPr>
              <w:t xml:space="preserve">Чел </w:t>
            </w:r>
          </w:p>
        </w:tc>
        <w:tc>
          <w:tcPr>
            <w:tcW w:w="588" w:type="dxa"/>
            <w:tcBorders>
              <w:top w:val="single" w:sz="4" w:space="0" w:color="auto"/>
              <w:left w:val="single" w:sz="4" w:space="0" w:color="auto"/>
              <w:bottom w:val="single" w:sz="4" w:space="0" w:color="auto"/>
              <w:right w:val="single" w:sz="4" w:space="0" w:color="auto"/>
            </w:tcBorders>
            <w:shd w:val="clear" w:color="auto" w:fill="E6E6E6"/>
          </w:tcPr>
          <w:p w:rsidR="00325160" w:rsidRPr="00315DA5" w:rsidRDefault="00325160" w:rsidP="005F5F7C">
            <w:pPr>
              <w:jc w:val="center"/>
              <w:rPr>
                <w:bCs/>
              </w:rPr>
            </w:pPr>
            <w:r w:rsidRPr="00315DA5">
              <w:rPr>
                <w:bCs/>
                <w:sz w:val="22"/>
              </w:rPr>
              <w:t>%</w:t>
            </w:r>
          </w:p>
        </w:tc>
        <w:tc>
          <w:tcPr>
            <w:tcW w:w="588" w:type="dxa"/>
            <w:tcBorders>
              <w:top w:val="single" w:sz="4" w:space="0" w:color="auto"/>
              <w:left w:val="single" w:sz="4" w:space="0" w:color="auto"/>
              <w:bottom w:val="single" w:sz="4" w:space="0" w:color="auto"/>
              <w:right w:val="single" w:sz="4" w:space="0" w:color="auto"/>
            </w:tcBorders>
          </w:tcPr>
          <w:p w:rsidR="00325160" w:rsidRPr="00315DA5" w:rsidRDefault="00325160" w:rsidP="005F5F7C">
            <w:pPr>
              <w:jc w:val="center"/>
              <w:rPr>
                <w:bCs/>
              </w:rPr>
            </w:pPr>
            <w:r w:rsidRPr="00315DA5">
              <w:rPr>
                <w:bCs/>
                <w:sz w:val="22"/>
              </w:rPr>
              <w:t>Чел</w:t>
            </w:r>
          </w:p>
        </w:tc>
        <w:tc>
          <w:tcPr>
            <w:tcW w:w="588" w:type="dxa"/>
            <w:tcBorders>
              <w:top w:val="single" w:sz="4" w:space="0" w:color="auto"/>
              <w:left w:val="single" w:sz="4" w:space="0" w:color="auto"/>
              <w:bottom w:val="single" w:sz="4" w:space="0" w:color="auto"/>
              <w:right w:val="single" w:sz="4" w:space="0" w:color="auto"/>
            </w:tcBorders>
            <w:shd w:val="clear" w:color="auto" w:fill="E6E6E6"/>
          </w:tcPr>
          <w:p w:rsidR="00325160" w:rsidRPr="00315DA5" w:rsidRDefault="00325160" w:rsidP="005F5F7C">
            <w:pPr>
              <w:jc w:val="center"/>
              <w:rPr>
                <w:bCs/>
              </w:rPr>
            </w:pPr>
            <w:r w:rsidRPr="00315DA5">
              <w:rPr>
                <w:bCs/>
                <w:sz w:val="22"/>
              </w:rPr>
              <w:t>%</w:t>
            </w:r>
          </w:p>
        </w:tc>
        <w:tc>
          <w:tcPr>
            <w:tcW w:w="588" w:type="dxa"/>
            <w:tcBorders>
              <w:top w:val="single" w:sz="4" w:space="0" w:color="auto"/>
              <w:left w:val="single" w:sz="4" w:space="0" w:color="auto"/>
              <w:bottom w:val="single" w:sz="4" w:space="0" w:color="auto"/>
              <w:right w:val="single" w:sz="4" w:space="0" w:color="auto"/>
            </w:tcBorders>
          </w:tcPr>
          <w:p w:rsidR="00325160" w:rsidRPr="00315DA5" w:rsidRDefault="00325160" w:rsidP="005F5F7C">
            <w:pPr>
              <w:jc w:val="center"/>
              <w:rPr>
                <w:bCs/>
              </w:rPr>
            </w:pPr>
            <w:r w:rsidRPr="00315DA5">
              <w:rPr>
                <w:bCs/>
                <w:sz w:val="22"/>
              </w:rPr>
              <w:t xml:space="preserve">Чел </w:t>
            </w:r>
          </w:p>
        </w:tc>
        <w:tc>
          <w:tcPr>
            <w:tcW w:w="588" w:type="dxa"/>
            <w:tcBorders>
              <w:top w:val="single" w:sz="4" w:space="0" w:color="auto"/>
              <w:left w:val="single" w:sz="4" w:space="0" w:color="auto"/>
              <w:bottom w:val="single" w:sz="4" w:space="0" w:color="auto"/>
              <w:right w:val="single" w:sz="4" w:space="0" w:color="auto"/>
            </w:tcBorders>
            <w:shd w:val="clear" w:color="auto" w:fill="E6E6E6"/>
          </w:tcPr>
          <w:p w:rsidR="00325160" w:rsidRPr="00315DA5" w:rsidRDefault="00325160" w:rsidP="005F5F7C">
            <w:pPr>
              <w:jc w:val="center"/>
              <w:rPr>
                <w:bCs/>
              </w:rPr>
            </w:pPr>
            <w:r w:rsidRPr="00315DA5">
              <w:rPr>
                <w:bCs/>
                <w:sz w:val="22"/>
              </w:rPr>
              <w:t>%</w:t>
            </w:r>
          </w:p>
        </w:tc>
        <w:tc>
          <w:tcPr>
            <w:tcW w:w="588" w:type="dxa"/>
            <w:tcBorders>
              <w:top w:val="single" w:sz="4" w:space="0" w:color="auto"/>
              <w:left w:val="single" w:sz="4" w:space="0" w:color="auto"/>
              <w:bottom w:val="single" w:sz="4" w:space="0" w:color="auto"/>
              <w:right w:val="single" w:sz="4" w:space="0" w:color="auto"/>
            </w:tcBorders>
          </w:tcPr>
          <w:p w:rsidR="00325160" w:rsidRPr="00315DA5" w:rsidRDefault="00325160" w:rsidP="005F5F7C">
            <w:pPr>
              <w:jc w:val="center"/>
              <w:rPr>
                <w:bCs/>
              </w:rPr>
            </w:pPr>
            <w:r w:rsidRPr="00315DA5">
              <w:rPr>
                <w:bCs/>
                <w:sz w:val="22"/>
              </w:rPr>
              <w:t xml:space="preserve">Чел </w:t>
            </w:r>
          </w:p>
        </w:tc>
        <w:tc>
          <w:tcPr>
            <w:tcW w:w="588" w:type="dxa"/>
            <w:tcBorders>
              <w:top w:val="single" w:sz="4" w:space="0" w:color="auto"/>
              <w:left w:val="single" w:sz="4" w:space="0" w:color="auto"/>
              <w:bottom w:val="single" w:sz="4" w:space="0" w:color="auto"/>
              <w:right w:val="single" w:sz="4" w:space="0" w:color="auto"/>
            </w:tcBorders>
            <w:shd w:val="clear" w:color="auto" w:fill="E6E6E6"/>
          </w:tcPr>
          <w:p w:rsidR="00325160" w:rsidRPr="00315DA5" w:rsidRDefault="00325160" w:rsidP="005F5F7C">
            <w:pPr>
              <w:jc w:val="center"/>
              <w:rPr>
                <w:bCs/>
              </w:rPr>
            </w:pPr>
            <w:r w:rsidRPr="00315DA5">
              <w:rPr>
                <w:bCs/>
                <w:sz w:val="22"/>
              </w:rPr>
              <w:t>%</w:t>
            </w:r>
          </w:p>
        </w:tc>
        <w:tc>
          <w:tcPr>
            <w:tcW w:w="588" w:type="dxa"/>
            <w:tcBorders>
              <w:top w:val="single" w:sz="4" w:space="0" w:color="auto"/>
              <w:left w:val="single" w:sz="4" w:space="0" w:color="auto"/>
              <w:bottom w:val="single" w:sz="4" w:space="0" w:color="auto"/>
              <w:right w:val="single" w:sz="4" w:space="0" w:color="auto"/>
            </w:tcBorders>
          </w:tcPr>
          <w:p w:rsidR="00325160" w:rsidRPr="00315DA5" w:rsidRDefault="00325160" w:rsidP="005F5F7C">
            <w:pPr>
              <w:jc w:val="center"/>
              <w:rPr>
                <w:bCs/>
              </w:rPr>
            </w:pPr>
            <w:r w:rsidRPr="00315DA5">
              <w:rPr>
                <w:bCs/>
                <w:sz w:val="22"/>
              </w:rPr>
              <w:t xml:space="preserve">Чел </w:t>
            </w:r>
          </w:p>
        </w:tc>
        <w:tc>
          <w:tcPr>
            <w:tcW w:w="588" w:type="dxa"/>
            <w:tcBorders>
              <w:top w:val="single" w:sz="4" w:space="0" w:color="auto"/>
              <w:left w:val="single" w:sz="4" w:space="0" w:color="auto"/>
              <w:bottom w:val="single" w:sz="4" w:space="0" w:color="auto"/>
              <w:right w:val="single" w:sz="4" w:space="0" w:color="auto"/>
            </w:tcBorders>
            <w:shd w:val="clear" w:color="auto" w:fill="E6E6E6"/>
          </w:tcPr>
          <w:p w:rsidR="00325160" w:rsidRPr="00315DA5" w:rsidRDefault="00325160" w:rsidP="005F5F7C">
            <w:pPr>
              <w:jc w:val="center"/>
              <w:rPr>
                <w:bCs/>
              </w:rPr>
            </w:pPr>
            <w:r w:rsidRPr="00315DA5">
              <w:rPr>
                <w:bCs/>
                <w:sz w:val="22"/>
              </w:rPr>
              <w:t>%</w:t>
            </w:r>
          </w:p>
        </w:tc>
      </w:tr>
      <w:tr w:rsidR="00325160" w:rsidRPr="00315DA5" w:rsidTr="005F5F7C">
        <w:trPr>
          <w:trHeight w:val="165"/>
        </w:trPr>
        <w:tc>
          <w:tcPr>
            <w:tcW w:w="998" w:type="dxa"/>
            <w:vMerge/>
            <w:tcBorders>
              <w:left w:val="single" w:sz="4" w:space="0" w:color="auto"/>
              <w:bottom w:val="single" w:sz="4" w:space="0" w:color="auto"/>
              <w:right w:val="single" w:sz="4" w:space="0" w:color="auto"/>
            </w:tcBorders>
          </w:tcPr>
          <w:p w:rsidR="00325160" w:rsidRPr="00315DA5" w:rsidRDefault="00325160" w:rsidP="005F5F7C">
            <w:pPr>
              <w:jc w:val="center"/>
              <w:rPr>
                <w:b/>
              </w:rPr>
            </w:pPr>
          </w:p>
        </w:tc>
        <w:tc>
          <w:tcPr>
            <w:tcW w:w="588" w:type="dxa"/>
            <w:tcBorders>
              <w:top w:val="single" w:sz="4" w:space="0" w:color="auto"/>
              <w:left w:val="single" w:sz="4" w:space="0" w:color="auto"/>
              <w:bottom w:val="single" w:sz="4" w:space="0" w:color="auto"/>
              <w:right w:val="single" w:sz="4" w:space="0" w:color="auto"/>
            </w:tcBorders>
          </w:tcPr>
          <w:p w:rsidR="00325160" w:rsidRPr="00315DA5" w:rsidRDefault="00325160" w:rsidP="005F5F7C">
            <w:pPr>
              <w:jc w:val="center"/>
            </w:pPr>
            <w:r>
              <w:rPr>
                <w:sz w:val="22"/>
              </w:rPr>
              <w:t>2</w:t>
            </w:r>
          </w:p>
        </w:tc>
        <w:tc>
          <w:tcPr>
            <w:tcW w:w="588" w:type="dxa"/>
            <w:tcBorders>
              <w:top w:val="single" w:sz="4" w:space="0" w:color="auto"/>
              <w:left w:val="single" w:sz="4" w:space="0" w:color="auto"/>
              <w:bottom w:val="single" w:sz="4" w:space="0" w:color="auto"/>
              <w:right w:val="single" w:sz="4" w:space="0" w:color="auto"/>
            </w:tcBorders>
            <w:shd w:val="clear" w:color="auto" w:fill="E6E6E6"/>
          </w:tcPr>
          <w:p w:rsidR="00325160" w:rsidRPr="00315DA5" w:rsidRDefault="00325160" w:rsidP="005F5F7C">
            <w:pPr>
              <w:jc w:val="center"/>
            </w:pPr>
            <w:r>
              <w:t>20</w:t>
            </w:r>
          </w:p>
        </w:tc>
        <w:tc>
          <w:tcPr>
            <w:tcW w:w="588" w:type="dxa"/>
            <w:tcBorders>
              <w:top w:val="single" w:sz="4" w:space="0" w:color="auto"/>
              <w:left w:val="single" w:sz="4" w:space="0" w:color="auto"/>
              <w:bottom w:val="single" w:sz="4" w:space="0" w:color="auto"/>
              <w:right w:val="single" w:sz="4" w:space="0" w:color="auto"/>
            </w:tcBorders>
          </w:tcPr>
          <w:p w:rsidR="00325160" w:rsidRPr="00315DA5" w:rsidRDefault="00325160" w:rsidP="005F5F7C">
            <w:pPr>
              <w:jc w:val="center"/>
            </w:pPr>
            <w:r>
              <w:rPr>
                <w:sz w:val="22"/>
              </w:rPr>
              <w:t>3</w:t>
            </w:r>
          </w:p>
        </w:tc>
        <w:tc>
          <w:tcPr>
            <w:tcW w:w="588" w:type="dxa"/>
            <w:tcBorders>
              <w:top w:val="single" w:sz="4" w:space="0" w:color="auto"/>
              <w:left w:val="single" w:sz="4" w:space="0" w:color="auto"/>
              <w:bottom w:val="single" w:sz="4" w:space="0" w:color="auto"/>
              <w:right w:val="single" w:sz="4" w:space="0" w:color="auto"/>
            </w:tcBorders>
            <w:shd w:val="clear" w:color="auto" w:fill="E6E6E6"/>
          </w:tcPr>
          <w:p w:rsidR="00325160" w:rsidRPr="00315DA5" w:rsidRDefault="00325160" w:rsidP="005F5F7C">
            <w:pPr>
              <w:jc w:val="center"/>
            </w:pPr>
            <w:r>
              <w:t>30</w:t>
            </w:r>
          </w:p>
        </w:tc>
        <w:tc>
          <w:tcPr>
            <w:tcW w:w="588" w:type="dxa"/>
            <w:tcBorders>
              <w:top w:val="single" w:sz="4" w:space="0" w:color="auto"/>
              <w:left w:val="single" w:sz="4" w:space="0" w:color="auto"/>
              <w:bottom w:val="single" w:sz="4" w:space="0" w:color="auto"/>
              <w:right w:val="single" w:sz="4" w:space="0" w:color="auto"/>
            </w:tcBorders>
          </w:tcPr>
          <w:p w:rsidR="00325160" w:rsidRPr="00315DA5" w:rsidRDefault="00325160" w:rsidP="005F5F7C">
            <w:pPr>
              <w:jc w:val="center"/>
            </w:pPr>
            <w:r>
              <w:rPr>
                <w:sz w:val="22"/>
              </w:rPr>
              <w:t>3</w:t>
            </w:r>
          </w:p>
        </w:tc>
        <w:tc>
          <w:tcPr>
            <w:tcW w:w="588" w:type="dxa"/>
            <w:tcBorders>
              <w:top w:val="single" w:sz="4" w:space="0" w:color="auto"/>
              <w:left w:val="single" w:sz="4" w:space="0" w:color="auto"/>
              <w:bottom w:val="single" w:sz="4" w:space="0" w:color="auto"/>
              <w:right w:val="single" w:sz="4" w:space="0" w:color="auto"/>
            </w:tcBorders>
            <w:shd w:val="clear" w:color="auto" w:fill="E6E6E6"/>
          </w:tcPr>
          <w:p w:rsidR="00325160" w:rsidRPr="00315DA5" w:rsidRDefault="00325160" w:rsidP="005F5F7C">
            <w:pPr>
              <w:jc w:val="center"/>
            </w:pPr>
            <w:r>
              <w:t>30</w:t>
            </w:r>
          </w:p>
        </w:tc>
        <w:tc>
          <w:tcPr>
            <w:tcW w:w="588" w:type="dxa"/>
            <w:tcBorders>
              <w:top w:val="single" w:sz="4" w:space="0" w:color="auto"/>
              <w:left w:val="single" w:sz="4" w:space="0" w:color="auto"/>
              <w:bottom w:val="single" w:sz="4" w:space="0" w:color="auto"/>
              <w:right w:val="single" w:sz="4" w:space="0" w:color="auto"/>
            </w:tcBorders>
          </w:tcPr>
          <w:p w:rsidR="00325160" w:rsidRPr="00315DA5" w:rsidRDefault="00325160" w:rsidP="005F5F7C">
            <w:pPr>
              <w:jc w:val="center"/>
            </w:pPr>
            <w:r>
              <w:rPr>
                <w:sz w:val="22"/>
              </w:rPr>
              <w:t>4</w:t>
            </w:r>
          </w:p>
        </w:tc>
        <w:tc>
          <w:tcPr>
            <w:tcW w:w="588" w:type="dxa"/>
            <w:tcBorders>
              <w:top w:val="single" w:sz="4" w:space="0" w:color="auto"/>
              <w:left w:val="single" w:sz="4" w:space="0" w:color="auto"/>
              <w:bottom w:val="single" w:sz="4" w:space="0" w:color="auto"/>
              <w:right w:val="single" w:sz="4" w:space="0" w:color="auto"/>
            </w:tcBorders>
            <w:shd w:val="clear" w:color="auto" w:fill="E6E6E6"/>
          </w:tcPr>
          <w:p w:rsidR="00325160" w:rsidRPr="00315DA5" w:rsidRDefault="00325160" w:rsidP="005F5F7C">
            <w:pPr>
              <w:jc w:val="center"/>
            </w:pPr>
            <w:r>
              <w:t>40</w:t>
            </w:r>
          </w:p>
        </w:tc>
        <w:tc>
          <w:tcPr>
            <w:tcW w:w="588" w:type="dxa"/>
            <w:tcBorders>
              <w:top w:val="single" w:sz="4" w:space="0" w:color="auto"/>
              <w:left w:val="single" w:sz="4" w:space="0" w:color="auto"/>
              <w:bottom w:val="single" w:sz="4" w:space="0" w:color="auto"/>
              <w:right w:val="single" w:sz="4" w:space="0" w:color="auto"/>
            </w:tcBorders>
          </w:tcPr>
          <w:p w:rsidR="00325160" w:rsidRPr="00315DA5" w:rsidRDefault="00325160" w:rsidP="005F5F7C">
            <w:pPr>
              <w:jc w:val="center"/>
            </w:pPr>
            <w:r>
              <w:rPr>
                <w:sz w:val="22"/>
              </w:rPr>
              <w:t>4</w:t>
            </w:r>
          </w:p>
        </w:tc>
        <w:tc>
          <w:tcPr>
            <w:tcW w:w="588" w:type="dxa"/>
            <w:tcBorders>
              <w:top w:val="single" w:sz="4" w:space="0" w:color="auto"/>
              <w:left w:val="single" w:sz="4" w:space="0" w:color="auto"/>
              <w:bottom w:val="single" w:sz="4" w:space="0" w:color="auto"/>
              <w:right w:val="single" w:sz="4" w:space="0" w:color="auto"/>
            </w:tcBorders>
            <w:shd w:val="clear" w:color="auto" w:fill="E6E6E6"/>
          </w:tcPr>
          <w:p w:rsidR="00325160" w:rsidRPr="00315DA5" w:rsidRDefault="00325160" w:rsidP="005F5F7C">
            <w:pPr>
              <w:jc w:val="center"/>
            </w:pPr>
            <w:r>
              <w:t>40</w:t>
            </w:r>
          </w:p>
        </w:tc>
        <w:tc>
          <w:tcPr>
            <w:tcW w:w="588" w:type="dxa"/>
            <w:tcBorders>
              <w:top w:val="single" w:sz="4" w:space="0" w:color="auto"/>
              <w:left w:val="single" w:sz="4" w:space="0" w:color="auto"/>
              <w:bottom w:val="single" w:sz="4" w:space="0" w:color="auto"/>
              <w:right w:val="single" w:sz="4" w:space="0" w:color="auto"/>
            </w:tcBorders>
          </w:tcPr>
          <w:p w:rsidR="00325160" w:rsidRPr="00315DA5" w:rsidRDefault="00325160" w:rsidP="005F5F7C">
            <w:pPr>
              <w:jc w:val="center"/>
            </w:pPr>
            <w:r>
              <w:rPr>
                <w:sz w:val="22"/>
              </w:rPr>
              <w:t>2</w:t>
            </w:r>
          </w:p>
        </w:tc>
        <w:tc>
          <w:tcPr>
            <w:tcW w:w="588" w:type="dxa"/>
            <w:tcBorders>
              <w:top w:val="single" w:sz="4" w:space="0" w:color="auto"/>
              <w:left w:val="single" w:sz="4" w:space="0" w:color="auto"/>
              <w:bottom w:val="single" w:sz="4" w:space="0" w:color="auto"/>
              <w:right w:val="single" w:sz="4" w:space="0" w:color="auto"/>
            </w:tcBorders>
            <w:shd w:val="clear" w:color="auto" w:fill="E6E6E6"/>
          </w:tcPr>
          <w:p w:rsidR="00325160" w:rsidRPr="00315DA5" w:rsidRDefault="00325160" w:rsidP="005F5F7C">
            <w:pPr>
              <w:jc w:val="center"/>
            </w:pPr>
            <w:r>
              <w:t>20</w:t>
            </w:r>
          </w:p>
        </w:tc>
        <w:tc>
          <w:tcPr>
            <w:tcW w:w="588" w:type="dxa"/>
            <w:tcBorders>
              <w:top w:val="single" w:sz="4" w:space="0" w:color="auto"/>
              <w:left w:val="single" w:sz="4" w:space="0" w:color="auto"/>
              <w:bottom w:val="single" w:sz="4" w:space="0" w:color="auto"/>
              <w:right w:val="single" w:sz="4" w:space="0" w:color="auto"/>
            </w:tcBorders>
          </w:tcPr>
          <w:p w:rsidR="00325160" w:rsidRPr="00315DA5" w:rsidRDefault="00325160" w:rsidP="005F5F7C">
            <w:pPr>
              <w:jc w:val="center"/>
            </w:pPr>
            <w:r>
              <w:t>0</w:t>
            </w:r>
          </w:p>
        </w:tc>
        <w:tc>
          <w:tcPr>
            <w:tcW w:w="588" w:type="dxa"/>
            <w:tcBorders>
              <w:top w:val="single" w:sz="4" w:space="0" w:color="auto"/>
              <w:left w:val="single" w:sz="4" w:space="0" w:color="auto"/>
              <w:bottom w:val="single" w:sz="4" w:space="0" w:color="auto"/>
              <w:right w:val="single" w:sz="4" w:space="0" w:color="auto"/>
            </w:tcBorders>
            <w:shd w:val="clear" w:color="auto" w:fill="E6E6E6"/>
          </w:tcPr>
          <w:p w:rsidR="00325160" w:rsidRPr="00315DA5" w:rsidRDefault="00325160" w:rsidP="005F5F7C">
            <w:pPr>
              <w:jc w:val="center"/>
            </w:pPr>
            <w:r>
              <w:t>0</w:t>
            </w:r>
          </w:p>
        </w:tc>
        <w:tc>
          <w:tcPr>
            <w:tcW w:w="588" w:type="dxa"/>
            <w:tcBorders>
              <w:top w:val="single" w:sz="4" w:space="0" w:color="auto"/>
              <w:left w:val="single" w:sz="4" w:space="0" w:color="auto"/>
              <w:bottom w:val="single" w:sz="4" w:space="0" w:color="auto"/>
              <w:right w:val="single" w:sz="4" w:space="0" w:color="auto"/>
            </w:tcBorders>
          </w:tcPr>
          <w:p w:rsidR="00325160" w:rsidRPr="00315DA5" w:rsidRDefault="00325160" w:rsidP="005F5F7C">
            <w:pPr>
              <w:jc w:val="center"/>
            </w:pPr>
            <w:r>
              <w:rPr>
                <w:sz w:val="22"/>
              </w:rPr>
              <w:t>0</w:t>
            </w:r>
          </w:p>
        </w:tc>
        <w:tc>
          <w:tcPr>
            <w:tcW w:w="588" w:type="dxa"/>
            <w:tcBorders>
              <w:top w:val="single" w:sz="4" w:space="0" w:color="auto"/>
              <w:left w:val="single" w:sz="4" w:space="0" w:color="auto"/>
              <w:bottom w:val="single" w:sz="4" w:space="0" w:color="auto"/>
              <w:right w:val="single" w:sz="4" w:space="0" w:color="auto"/>
            </w:tcBorders>
            <w:shd w:val="clear" w:color="auto" w:fill="E6E6E6"/>
          </w:tcPr>
          <w:p w:rsidR="00325160" w:rsidRPr="00315DA5" w:rsidRDefault="00325160" w:rsidP="005F5F7C">
            <w:pPr>
              <w:jc w:val="center"/>
            </w:pPr>
            <w:r>
              <w:t>0</w:t>
            </w:r>
          </w:p>
        </w:tc>
      </w:tr>
      <w:tr w:rsidR="00325160" w:rsidRPr="00315DA5" w:rsidTr="005F5F7C">
        <w:trPr>
          <w:trHeight w:val="165"/>
        </w:trPr>
        <w:tc>
          <w:tcPr>
            <w:tcW w:w="998" w:type="dxa"/>
            <w:tcBorders>
              <w:top w:val="single" w:sz="4" w:space="0" w:color="auto"/>
              <w:left w:val="single" w:sz="4" w:space="0" w:color="auto"/>
              <w:bottom w:val="single" w:sz="4" w:space="0" w:color="auto"/>
              <w:right w:val="single" w:sz="4" w:space="0" w:color="auto"/>
            </w:tcBorders>
          </w:tcPr>
          <w:p w:rsidR="00325160" w:rsidRPr="00315DA5" w:rsidRDefault="00325160" w:rsidP="005F5F7C">
            <w:pPr>
              <w:jc w:val="center"/>
              <w:rPr>
                <w:b/>
              </w:rPr>
            </w:pPr>
            <w:r w:rsidRPr="00315DA5">
              <w:rPr>
                <w:b/>
                <w:sz w:val="22"/>
              </w:rPr>
              <w:t xml:space="preserve">Общее </w:t>
            </w:r>
          </w:p>
        </w:tc>
        <w:tc>
          <w:tcPr>
            <w:tcW w:w="588" w:type="dxa"/>
            <w:tcBorders>
              <w:top w:val="single" w:sz="4" w:space="0" w:color="auto"/>
              <w:left w:val="single" w:sz="4" w:space="0" w:color="auto"/>
              <w:bottom w:val="single" w:sz="4" w:space="0" w:color="auto"/>
              <w:right w:val="single" w:sz="4" w:space="0" w:color="auto"/>
            </w:tcBorders>
          </w:tcPr>
          <w:p w:rsidR="00325160" w:rsidRPr="00AF0AF6" w:rsidRDefault="00325160" w:rsidP="005F5F7C">
            <w:pPr>
              <w:jc w:val="center"/>
              <w:rPr>
                <w:b/>
              </w:rPr>
            </w:pPr>
            <w:r w:rsidRPr="00AF0AF6">
              <w:rPr>
                <w:b/>
                <w:sz w:val="22"/>
              </w:rPr>
              <w:t>2</w:t>
            </w:r>
          </w:p>
        </w:tc>
        <w:tc>
          <w:tcPr>
            <w:tcW w:w="588" w:type="dxa"/>
            <w:tcBorders>
              <w:top w:val="single" w:sz="4" w:space="0" w:color="auto"/>
              <w:left w:val="single" w:sz="4" w:space="0" w:color="auto"/>
              <w:bottom w:val="single" w:sz="4" w:space="0" w:color="auto"/>
              <w:right w:val="single" w:sz="4" w:space="0" w:color="auto"/>
            </w:tcBorders>
            <w:shd w:val="clear" w:color="auto" w:fill="E6E6E6"/>
          </w:tcPr>
          <w:p w:rsidR="00325160" w:rsidRPr="00AF0AF6" w:rsidRDefault="00325160" w:rsidP="005F5F7C">
            <w:pPr>
              <w:jc w:val="center"/>
              <w:rPr>
                <w:b/>
              </w:rPr>
            </w:pPr>
            <w:r>
              <w:rPr>
                <w:b/>
              </w:rPr>
              <w:t>20</w:t>
            </w:r>
          </w:p>
        </w:tc>
        <w:tc>
          <w:tcPr>
            <w:tcW w:w="588" w:type="dxa"/>
            <w:tcBorders>
              <w:top w:val="single" w:sz="4" w:space="0" w:color="auto"/>
              <w:left w:val="single" w:sz="4" w:space="0" w:color="auto"/>
              <w:bottom w:val="single" w:sz="4" w:space="0" w:color="auto"/>
              <w:right w:val="single" w:sz="4" w:space="0" w:color="auto"/>
            </w:tcBorders>
          </w:tcPr>
          <w:p w:rsidR="00325160" w:rsidRPr="00AF0AF6" w:rsidRDefault="00325160" w:rsidP="005F5F7C">
            <w:pPr>
              <w:jc w:val="center"/>
              <w:rPr>
                <w:b/>
              </w:rPr>
            </w:pPr>
            <w:r>
              <w:rPr>
                <w:b/>
                <w:sz w:val="22"/>
              </w:rPr>
              <w:t>3</w:t>
            </w:r>
          </w:p>
        </w:tc>
        <w:tc>
          <w:tcPr>
            <w:tcW w:w="588" w:type="dxa"/>
            <w:tcBorders>
              <w:top w:val="single" w:sz="4" w:space="0" w:color="auto"/>
              <w:left w:val="single" w:sz="4" w:space="0" w:color="auto"/>
              <w:bottom w:val="single" w:sz="4" w:space="0" w:color="auto"/>
              <w:right w:val="single" w:sz="4" w:space="0" w:color="auto"/>
            </w:tcBorders>
            <w:shd w:val="clear" w:color="auto" w:fill="E6E6E6"/>
          </w:tcPr>
          <w:p w:rsidR="00325160" w:rsidRPr="00AF0AF6" w:rsidRDefault="00325160" w:rsidP="005F5F7C">
            <w:pPr>
              <w:jc w:val="center"/>
              <w:rPr>
                <w:b/>
              </w:rPr>
            </w:pPr>
            <w:r>
              <w:rPr>
                <w:b/>
              </w:rPr>
              <w:t>30</w:t>
            </w:r>
          </w:p>
        </w:tc>
        <w:tc>
          <w:tcPr>
            <w:tcW w:w="588" w:type="dxa"/>
            <w:tcBorders>
              <w:top w:val="single" w:sz="4" w:space="0" w:color="auto"/>
              <w:left w:val="single" w:sz="4" w:space="0" w:color="auto"/>
              <w:bottom w:val="single" w:sz="4" w:space="0" w:color="auto"/>
              <w:right w:val="single" w:sz="4" w:space="0" w:color="auto"/>
            </w:tcBorders>
          </w:tcPr>
          <w:p w:rsidR="00325160" w:rsidRPr="00AF0AF6" w:rsidRDefault="00325160" w:rsidP="005F5F7C">
            <w:pPr>
              <w:jc w:val="center"/>
              <w:rPr>
                <w:b/>
              </w:rPr>
            </w:pPr>
            <w:r>
              <w:rPr>
                <w:b/>
                <w:sz w:val="22"/>
              </w:rPr>
              <w:t>3</w:t>
            </w:r>
          </w:p>
        </w:tc>
        <w:tc>
          <w:tcPr>
            <w:tcW w:w="588" w:type="dxa"/>
            <w:tcBorders>
              <w:top w:val="single" w:sz="4" w:space="0" w:color="auto"/>
              <w:left w:val="single" w:sz="4" w:space="0" w:color="auto"/>
              <w:bottom w:val="single" w:sz="4" w:space="0" w:color="auto"/>
              <w:right w:val="single" w:sz="4" w:space="0" w:color="auto"/>
            </w:tcBorders>
            <w:shd w:val="clear" w:color="auto" w:fill="E6E6E6"/>
          </w:tcPr>
          <w:p w:rsidR="00325160" w:rsidRPr="00AF0AF6" w:rsidRDefault="00325160" w:rsidP="005F5F7C">
            <w:pPr>
              <w:jc w:val="center"/>
              <w:rPr>
                <w:b/>
              </w:rPr>
            </w:pPr>
            <w:r>
              <w:rPr>
                <w:b/>
              </w:rPr>
              <w:t>30</w:t>
            </w:r>
          </w:p>
        </w:tc>
        <w:tc>
          <w:tcPr>
            <w:tcW w:w="588" w:type="dxa"/>
            <w:tcBorders>
              <w:top w:val="single" w:sz="4" w:space="0" w:color="auto"/>
              <w:left w:val="single" w:sz="4" w:space="0" w:color="auto"/>
              <w:bottom w:val="single" w:sz="4" w:space="0" w:color="auto"/>
              <w:right w:val="single" w:sz="4" w:space="0" w:color="auto"/>
            </w:tcBorders>
          </w:tcPr>
          <w:p w:rsidR="00325160" w:rsidRPr="00AF0AF6" w:rsidRDefault="00325160" w:rsidP="005F5F7C">
            <w:pPr>
              <w:jc w:val="center"/>
              <w:rPr>
                <w:b/>
              </w:rPr>
            </w:pPr>
            <w:r>
              <w:rPr>
                <w:b/>
                <w:sz w:val="22"/>
              </w:rPr>
              <w:t>4</w:t>
            </w:r>
          </w:p>
        </w:tc>
        <w:tc>
          <w:tcPr>
            <w:tcW w:w="588" w:type="dxa"/>
            <w:tcBorders>
              <w:top w:val="single" w:sz="4" w:space="0" w:color="auto"/>
              <w:left w:val="single" w:sz="4" w:space="0" w:color="auto"/>
              <w:bottom w:val="single" w:sz="4" w:space="0" w:color="auto"/>
              <w:right w:val="single" w:sz="4" w:space="0" w:color="auto"/>
            </w:tcBorders>
            <w:shd w:val="clear" w:color="auto" w:fill="E6E6E6"/>
          </w:tcPr>
          <w:p w:rsidR="00325160" w:rsidRPr="00AF0AF6" w:rsidRDefault="00325160" w:rsidP="005F5F7C">
            <w:pPr>
              <w:jc w:val="center"/>
              <w:rPr>
                <w:b/>
              </w:rPr>
            </w:pPr>
            <w:r>
              <w:rPr>
                <w:b/>
              </w:rPr>
              <w:t>40</w:t>
            </w:r>
          </w:p>
        </w:tc>
        <w:tc>
          <w:tcPr>
            <w:tcW w:w="588" w:type="dxa"/>
            <w:tcBorders>
              <w:top w:val="single" w:sz="4" w:space="0" w:color="auto"/>
              <w:left w:val="single" w:sz="4" w:space="0" w:color="auto"/>
              <w:bottom w:val="single" w:sz="4" w:space="0" w:color="auto"/>
              <w:right w:val="single" w:sz="4" w:space="0" w:color="auto"/>
            </w:tcBorders>
          </w:tcPr>
          <w:p w:rsidR="00325160" w:rsidRPr="00AF0AF6" w:rsidRDefault="00325160" w:rsidP="005F5F7C">
            <w:pPr>
              <w:jc w:val="center"/>
              <w:rPr>
                <w:b/>
              </w:rPr>
            </w:pPr>
            <w:r>
              <w:rPr>
                <w:b/>
                <w:sz w:val="22"/>
              </w:rPr>
              <w:t>4</w:t>
            </w:r>
          </w:p>
        </w:tc>
        <w:tc>
          <w:tcPr>
            <w:tcW w:w="588" w:type="dxa"/>
            <w:tcBorders>
              <w:top w:val="single" w:sz="4" w:space="0" w:color="auto"/>
              <w:left w:val="single" w:sz="4" w:space="0" w:color="auto"/>
              <w:bottom w:val="single" w:sz="4" w:space="0" w:color="auto"/>
              <w:right w:val="single" w:sz="4" w:space="0" w:color="auto"/>
            </w:tcBorders>
            <w:shd w:val="clear" w:color="auto" w:fill="E6E6E6"/>
          </w:tcPr>
          <w:p w:rsidR="00325160" w:rsidRPr="00AF0AF6" w:rsidRDefault="00325160" w:rsidP="005F5F7C">
            <w:pPr>
              <w:jc w:val="center"/>
              <w:rPr>
                <w:b/>
              </w:rPr>
            </w:pPr>
            <w:r>
              <w:rPr>
                <w:b/>
              </w:rPr>
              <w:t>40</w:t>
            </w:r>
          </w:p>
        </w:tc>
        <w:tc>
          <w:tcPr>
            <w:tcW w:w="588" w:type="dxa"/>
            <w:tcBorders>
              <w:top w:val="single" w:sz="4" w:space="0" w:color="auto"/>
              <w:left w:val="single" w:sz="4" w:space="0" w:color="auto"/>
              <w:bottom w:val="single" w:sz="4" w:space="0" w:color="auto"/>
              <w:right w:val="single" w:sz="4" w:space="0" w:color="auto"/>
            </w:tcBorders>
          </w:tcPr>
          <w:p w:rsidR="00325160" w:rsidRPr="00AF0AF6" w:rsidRDefault="00325160" w:rsidP="005F5F7C">
            <w:pPr>
              <w:jc w:val="center"/>
              <w:rPr>
                <w:b/>
              </w:rPr>
            </w:pPr>
            <w:r w:rsidRPr="00AF0AF6">
              <w:rPr>
                <w:b/>
                <w:sz w:val="22"/>
              </w:rPr>
              <w:t>2</w:t>
            </w:r>
          </w:p>
        </w:tc>
        <w:tc>
          <w:tcPr>
            <w:tcW w:w="588" w:type="dxa"/>
            <w:tcBorders>
              <w:top w:val="single" w:sz="4" w:space="0" w:color="auto"/>
              <w:left w:val="single" w:sz="4" w:space="0" w:color="auto"/>
              <w:bottom w:val="single" w:sz="4" w:space="0" w:color="auto"/>
              <w:right w:val="single" w:sz="4" w:space="0" w:color="auto"/>
            </w:tcBorders>
            <w:shd w:val="clear" w:color="auto" w:fill="E6E6E6"/>
          </w:tcPr>
          <w:p w:rsidR="00325160" w:rsidRPr="00AF0AF6" w:rsidRDefault="00325160" w:rsidP="005F5F7C">
            <w:pPr>
              <w:jc w:val="center"/>
              <w:rPr>
                <w:b/>
              </w:rPr>
            </w:pPr>
            <w:r>
              <w:rPr>
                <w:b/>
              </w:rPr>
              <w:t>20</w:t>
            </w:r>
          </w:p>
        </w:tc>
        <w:tc>
          <w:tcPr>
            <w:tcW w:w="588" w:type="dxa"/>
            <w:tcBorders>
              <w:top w:val="single" w:sz="4" w:space="0" w:color="auto"/>
              <w:left w:val="single" w:sz="4" w:space="0" w:color="auto"/>
              <w:bottom w:val="single" w:sz="4" w:space="0" w:color="auto"/>
              <w:right w:val="single" w:sz="4" w:space="0" w:color="auto"/>
            </w:tcBorders>
          </w:tcPr>
          <w:p w:rsidR="00325160" w:rsidRPr="00AF0AF6" w:rsidRDefault="00325160" w:rsidP="005F5F7C">
            <w:pPr>
              <w:jc w:val="center"/>
              <w:rPr>
                <w:b/>
              </w:rPr>
            </w:pPr>
            <w:r>
              <w:rPr>
                <w:b/>
                <w:sz w:val="22"/>
              </w:rPr>
              <w:t>0</w:t>
            </w:r>
          </w:p>
        </w:tc>
        <w:tc>
          <w:tcPr>
            <w:tcW w:w="588" w:type="dxa"/>
            <w:tcBorders>
              <w:top w:val="single" w:sz="4" w:space="0" w:color="auto"/>
              <w:left w:val="single" w:sz="4" w:space="0" w:color="auto"/>
              <w:bottom w:val="single" w:sz="4" w:space="0" w:color="auto"/>
              <w:right w:val="single" w:sz="4" w:space="0" w:color="auto"/>
            </w:tcBorders>
            <w:shd w:val="clear" w:color="auto" w:fill="E6E6E6"/>
          </w:tcPr>
          <w:p w:rsidR="00325160" w:rsidRPr="00AF0AF6" w:rsidRDefault="00325160" w:rsidP="005F5F7C">
            <w:pPr>
              <w:jc w:val="center"/>
              <w:rPr>
                <w:b/>
              </w:rPr>
            </w:pPr>
            <w:r>
              <w:rPr>
                <w:b/>
              </w:rPr>
              <w:t>0</w:t>
            </w:r>
          </w:p>
        </w:tc>
        <w:tc>
          <w:tcPr>
            <w:tcW w:w="588" w:type="dxa"/>
            <w:tcBorders>
              <w:top w:val="single" w:sz="4" w:space="0" w:color="auto"/>
              <w:left w:val="single" w:sz="4" w:space="0" w:color="auto"/>
              <w:bottom w:val="single" w:sz="4" w:space="0" w:color="auto"/>
              <w:right w:val="single" w:sz="4" w:space="0" w:color="auto"/>
            </w:tcBorders>
          </w:tcPr>
          <w:p w:rsidR="00325160" w:rsidRPr="00AF0AF6" w:rsidRDefault="00325160" w:rsidP="005F5F7C">
            <w:pPr>
              <w:jc w:val="center"/>
              <w:rPr>
                <w:b/>
              </w:rPr>
            </w:pPr>
            <w:r>
              <w:rPr>
                <w:b/>
                <w:sz w:val="22"/>
              </w:rPr>
              <w:t>0</w:t>
            </w:r>
          </w:p>
        </w:tc>
        <w:tc>
          <w:tcPr>
            <w:tcW w:w="588" w:type="dxa"/>
            <w:tcBorders>
              <w:top w:val="single" w:sz="4" w:space="0" w:color="auto"/>
              <w:left w:val="single" w:sz="4" w:space="0" w:color="auto"/>
              <w:bottom w:val="single" w:sz="4" w:space="0" w:color="auto"/>
              <w:right w:val="single" w:sz="4" w:space="0" w:color="auto"/>
            </w:tcBorders>
            <w:shd w:val="clear" w:color="auto" w:fill="E6E6E6"/>
          </w:tcPr>
          <w:p w:rsidR="00325160" w:rsidRPr="00AF0AF6" w:rsidRDefault="00325160" w:rsidP="005F5F7C">
            <w:pPr>
              <w:jc w:val="center"/>
              <w:rPr>
                <w:b/>
              </w:rPr>
            </w:pPr>
            <w:r>
              <w:rPr>
                <w:b/>
              </w:rPr>
              <w:t>0</w:t>
            </w:r>
          </w:p>
        </w:tc>
      </w:tr>
    </w:tbl>
    <w:p w:rsidR="00325160" w:rsidRDefault="00325160" w:rsidP="005F5F7C">
      <w:pPr>
        <w:jc w:val="both"/>
        <w:rPr>
          <w:b/>
        </w:rPr>
      </w:pPr>
      <w:r w:rsidRPr="00F73E9E">
        <w:lastRenderedPageBreak/>
        <w:tab/>
        <w:t xml:space="preserve">  </w:t>
      </w:r>
      <w:r>
        <w:rPr>
          <w:noProof/>
          <w:lang w:eastAsia="ru-RU"/>
        </w:rPr>
        <w:drawing>
          <wp:inline distT="0" distB="0" distL="0" distR="0" wp14:anchorId="2ECF0527" wp14:editId="570587A7">
            <wp:extent cx="4844415" cy="1829458"/>
            <wp:effectExtent l="0" t="0" r="0" b="0"/>
            <wp:docPr id="12" name="Объект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325160" w:rsidRDefault="00325160" w:rsidP="00325160">
      <w:pPr>
        <w:ind w:left="-851"/>
        <w:jc w:val="center"/>
        <w:rPr>
          <w:b/>
        </w:rPr>
      </w:pPr>
    </w:p>
    <w:p w:rsidR="00325160" w:rsidRPr="005F5F7C" w:rsidRDefault="00325160" w:rsidP="00325160">
      <w:pPr>
        <w:ind w:left="-851"/>
        <w:jc w:val="center"/>
        <w:rPr>
          <w:sz w:val="24"/>
        </w:rPr>
      </w:pPr>
      <w:r w:rsidRPr="005F5F7C">
        <w:rPr>
          <w:b/>
          <w:sz w:val="24"/>
        </w:rPr>
        <w:t xml:space="preserve">Мониторинг  учебной мотивации  учащихся  10-х классов разных лет </w:t>
      </w:r>
    </w:p>
    <w:tbl>
      <w:tblPr>
        <w:tblW w:w="10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133"/>
        <w:gridCol w:w="1141"/>
        <w:gridCol w:w="1134"/>
        <w:gridCol w:w="1141"/>
        <w:gridCol w:w="1167"/>
        <w:gridCol w:w="1167"/>
        <w:gridCol w:w="1135"/>
        <w:gridCol w:w="1145"/>
      </w:tblGrid>
      <w:tr w:rsidR="00325160" w:rsidRPr="005F5F7C" w:rsidTr="00A06ADD">
        <w:trPr>
          <w:trHeight w:val="255"/>
        </w:trPr>
        <w:tc>
          <w:tcPr>
            <w:tcW w:w="1367" w:type="dxa"/>
            <w:vMerge w:val="restart"/>
          </w:tcPr>
          <w:p w:rsidR="00325160" w:rsidRPr="005F5F7C" w:rsidRDefault="00325160" w:rsidP="00325160">
            <w:pPr>
              <w:jc w:val="both"/>
              <w:rPr>
                <w:sz w:val="24"/>
              </w:rPr>
            </w:pPr>
            <w:r w:rsidRPr="005F5F7C">
              <w:rPr>
                <w:b/>
                <w:sz w:val="24"/>
              </w:rPr>
              <w:t>Учебный год</w:t>
            </w:r>
          </w:p>
        </w:tc>
        <w:tc>
          <w:tcPr>
            <w:tcW w:w="9163" w:type="dxa"/>
            <w:gridSpan w:val="8"/>
            <w:vAlign w:val="center"/>
          </w:tcPr>
          <w:p w:rsidR="00325160" w:rsidRPr="005F5F7C" w:rsidRDefault="00325160" w:rsidP="00325160">
            <w:pPr>
              <w:jc w:val="center"/>
              <w:rPr>
                <w:b/>
                <w:sz w:val="24"/>
              </w:rPr>
            </w:pPr>
            <w:r w:rsidRPr="005F5F7C">
              <w:rPr>
                <w:b/>
                <w:sz w:val="24"/>
              </w:rPr>
              <w:t>Уровни учебной мотивации</w:t>
            </w:r>
          </w:p>
        </w:tc>
      </w:tr>
      <w:tr w:rsidR="00325160" w:rsidRPr="005F5F7C" w:rsidTr="00A06ADD">
        <w:trPr>
          <w:trHeight w:val="269"/>
        </w:trPr>
        <w:tc>
          <w:tcPr>
            <w:tcW w:w="1367" w:type="dxa"/>
            <w:vMerge/>
          </w:tcPr>
          <w:p w:rsidR="00325160" w:rsidRPr="005F5F7C" w:rsidRDefault="00325160" w:rsidP="00325160">
            <w:pPr>
              <w:jc w:val="both"/>
              <w:rPr>
                <w:sz w:val="24"/>
              </w:rPr>
            </w:pPr>
          </w:p>
        </w:tc>
        <w:tc>
          <w:tcPr>
            <w:tcW w:w="2274" w:type="dxa"/>
            <w:gridSpan w:val="2"/>
          </w:tcPr>
          <w:p w:rsidR="00325160" w:rsidRPr="005F5F7C" w:rsidRDefault="00325160" w:rsidP="00325160">
            <w:pPr>
              <w:jc w:val="center"/>
              <w:rPr>
                <w:b/>
                <w:sz w:val="24"/>
              </w:rPr>
            </w:pPr>
            <w:r w:rsidRPr="005F5F7C">
              <w:rPr>
                <w:b/>
                <w:sz w:val="24"/>
              </w:rPr>
              <w:t>Высокий</w:t>
            </w:r>
          </w:p>
        </w:tc>
        <w:tc>
          <w:tcPr>
            <w:tcW w:w="2275" w:type="dxa"/>
            <w:gridSpan w:val="2"/>
          </w:tcPr>
          <w:p w:rsidR="00325160" w:rsidRPr="005F5F7C" w:rsidRDefault="00325160" w:rsidP="00325160">
            <w:pPr>
              <w:jc w:val="center"/>
              <w:rPr>
                <w:b/>
                <w:sz w:val="24"/>
              </w:rPr>
            </w:pPr>
            <w:r w:rsidRPr="005F5F7C">
              <w:rPr>
                <w:b/>
                <w:sz w:val="24"/>
              </w:rPr>
              <w:t>Норма</w:t>
            </w:r>
          </w:p>
        </w:tc>
        <w:tc>
          <w:tcPr>
            <w:tcW w:w="2334" w:type="dxa"/>
            <w:gridSpan w:val="2"/>
          </w:tcPr>
          <w:p w:rsidR="00325160" w:rsidRPr="005F5F7C" w:rsidRDefault="00325160" w:rsidP="00325160">
            <w:pPr>
              <w:jc w:val="center"/>
              <w:rPr>
                <w:b/>
                <w:sz w:val="24"/>
              </w:rPr>
            </w:pPr>
            <w:r w:rsidRPr="005F5F7C">
              <w:rPr>
                <w:b/>
                <w:sz w:val="24"/>
              </w:rPr>
              <w:t>Положительный</w:t>
            </w:r>
          </w:p>
        </w:tc>
        <w:tc>
          <w:tcPr>
            <w:tcW w:w="2278" w:type="dxa"/>
            <w:gridSpan w:val="2"/>
          </w:tcPr>
          <w:p w:rsidR="00325160" w:rsidRPr="005F5F7C" w:rsidRDefault="00325160" w:rsidP="00325160">
            <w:pPr>
              <w:jc w:val="center"/>
              <w:rPr>
                <w:b/>
                <w:sz w:val="24"/>
              </w:rPr>
            </w:pPr>
            <w:r w:rsidRPr="005F5F7C">
              <w:rPr>
                <w:b/>
                <w:sz w:val="24"/>
              </w:rPr>
              <w:t>Низкий</w:t>
            </w:r>
          </w:p>
        </w:tc>
      </w:tr>
      <w:tr w:rsidR="00325160" w:rsidRPr="005F5F7C" w:rsidTr="00A06ADD">
        <w:trPr>
          <w:trHeight w:val="269"/>
        </w:trPr>
        <w:tc>
          <w:tcPr>
            <w:tcW w:w="1367" w:type="dxa"/>
            <w:vMerge/>
          </w:tcPr>
          <w:p w:rsidR="00325160" w:rsidRPr="005F5F7C" w:rsidRDefault="00325160" w:rsidP="00325160">
            <w:pPr>
              <w:jc w:val="both"/>
              <w:rPr>
                <w:sz w:val="24"/>
              </w:rPr>
            </w:pPr>
          </w:p>
        </w:tc>
        <w:tc>
          <w:tcPr>
            <w:tcW w:w="1133" w:type="dxa"/>
          </w:tcPr>
          <w:p w:rsidR="00325160" w:rsidRPr="005F5F7C" w:rsidRDefault="00325160" w:rsidP="00325160">
            <w:pPr>
              <w:jc w:val="center"/>
              <w:rPr>
                <w:bCs/>
                <w:sz w:val="24"/>
              </w:rPr>
            </w:pPr>
            <w:r w:rsidRPr="005F5F7C">
              <w:rPr>
                <w:bCs/>
                <w:sz w:val="24"/>
              </w:rPr>
              <w:t>Чел</w:t>
            </w:r>
          </w:p>
        </w:tc>
        <w:tc>
          <w:tcPr>
            <w:tcW w:w="1141" w:type="dxa"/>
            <w:shd w:val="clear" w:color="auto" w:fill="E6E6E6"/>
          </w:tcPr>
          <w:p w:rsidR="00325160" w:rsidRPr="005F5F7C" w:rsidRDefault="00325160" w:rsidP="00325160">
            <w:pPr>
              <w:jc w:val="center"/>
              <w:rPr>
                <w:bCs/>
                <w:sz w:val="24"/>
              </w:rPr>
            </w:pPr>
            <w:r w:rsidRPr="005F5F7C">
              <w:rPr>
                <w:bCs/>
                <w:sz w:val="24"/>
              </w:rPr>
              <w:t>%</w:t>
            </w:r>
          </w:p>
        </w:tc>
        <w:tc>
          <w:tcPr>
            <w:tcW w:w="1134" w:type="dxa"/>
          </w:tcPr>
          <w:p w:rsidR="00325160" w:rsidRPr="005F5F7C" w:rsidRDefault="00325160" w:rsidP="00325160">
            <w:pPr>
              <w:jc w:val="center"/>
              <w:rPr>
                <w:bCs/>
                <w:sz w:val="24"/>
              </w:rPr>
            </w:pPr>
            <w:r w:rsidRPr="005F5F7C">
              <w:rPr>
                <w:bCs/>
                <w:sz w:val="24"/>
              </w:rPr>
              <w:t xml:space="preserve">Чел </w:t>
            </w:r>
          </w:p>
        </w:tc>
        <w:tc>
          <w:tcPr>
            <w:tcW w:w="1141" w:type="dxa"/>
            <w:shd w:val="clear" w:color="auto" w:fill="E6E6E6"/>
          </w:tcPr>
          <w:p w:rsidR="00325160" w:rsidRPr="005F5F7C" w:rsidRDefault="00325160" w:rsidP="00325160">
            <w:pPr>
              <w:jc w:val="center"/>
              <w:rPr>
                <w:bCs/>
                <w:sz w:val="24"/>
              </w:rPr>
            </w:pPr>
            <w:r w:rsidRPr="005F5F7C">
              <w:rPr>
                <w:bCs/>
                <w:sz w:val="24"/>
              </w:rPr>
              <w:t>%</w:t>
            </w:r>
          </w:p>
        </w:tc>
        <w:tc>
          <w:tcPr>
            <w:tcW w:w="1167" w:type="dxa"/>
          </w:tcPr>
          <w:p w:rsidR="00325160" w:rsidRPr="005F5F7C" w:rsidRDefault="00325160" w:rsidP="00325160">
            <w:pPr>
              <w:jc w:val="center"/>
              <w:rPr>
                <w:bCs/>
                <w:sz w:val="24"/>
              </w:rPr>
            </w:pPr>
            <w:r w:rsidRPr="005F5F7C">
              <w:rPr>
                <w:bCs/>
                <w:sz w:val="24"/>
              </w:rPr>
              <w:t>Чел</w:t>
            </w:r>
          </w:p>
        </w:tc>
        <w:tc>
          <w:tcPr>
            <w:tcW w:w="1167" w:type="dxa"/>
            <w:shd w:val="clear" w:color="auto" w:fill="E6E6E6"/>
          </w:tcPr>
          <w:p w:rsidR="00325160" w:rsidRPr="005F5F7C" w:rsidRDefault="00325160" w:rsidP="00325160">
            <w:pPr>
              <w:jc w:val="center"/>
              <w:rPr>
                <w:bCs/>
                <w:sz w:val="24"/>
              </w:rPr>
            </w:pPr>
            <w:r w:rsidRPr="005F5F7C">
              <w:rPr>
                <w:bCs/>
                <w:sz w:val="24"/>
              </w:rPr>
              <w:t>%</w:t>
            </w:r>
          </w:p>
        </w:tc>
        <w:tc>
          <w:tcPr>
            <w:tcW w:w="1135" w:type="dxa"/>
          </w:tcPr>
          <w:p w:rsidR="00325160" w:rsidRPr="005F5F7C" w:rsidRDefault="00325160" w:rsidP="00325160">
            <w:pPr>
              <w:jc w:val="center"/>
              <w:rPr>
                <w:bCs/>
                <w:sz w:val="24"/>
              </w:rPr>
            </w:pPr>
            <w:r w:rsidRPr="005F5F7C">
              <w:rPr>
                <w:bCs/>
                <w:sz w:val="24"/>
              </w:rPr>
              <w:t xml:space="preserve">Чел </w:t>
            </w:r>
          </w:p>
        </w:tc>
        <w:tc>
          <w:tcPr>
            <w:tcW w:w="1143" w:type="dxa"/>
            <w:shd w:val="clear" w:color="auto" w:fill="E6E6E6"/>
          </w:tcPr>
          <w:p w:rsidR="00325160" w:rsidRPr="005F5F7C" w:rsidRDefault="00325160" w:rsidP="00325160">
            <w:pPr>
              <w:jc w:val="center"/>
              <w:rPr>
                <w:bCs/>
                <w:sz w:val="24"/>
              </w:rPr>
            </w:pPr>
            <w:r w:rsidRPr="005F5F7C">
              <w:rPr>
                <w:bCs/>
                <w:sz w:val="24"/>
              </w:rPr>
              <w:t>%</w:t>
            </w:r>
          </w:p>
        </w:tc>
      </w:tr>
      <w:tr w:rsidR="00325160" w:rsidRPr="005F5F7C" w:rsidTr="00A06ADD">
        <w:trPr>
          <w:trHeight w:val="255"/>
        </w:trPr>
        <w:tc>
          <w:tcPr>
            <w:tcW w:w="1367" w:type="dxa"/>
          </w:tcPr>
          <w:p w:rsidR="00325160" w:rsidRPr="005F5F7C" w:rsidRDefault="00325160" w:rsidP="00325160">
            <w:pPr>
              <w:jc w:val="center"/>
              <w:rPr>
                <w:b/>
                <w:bCs/>
                <w:sz w:val="24"/>
              </w:rPr>
            </w:pPr>
            <w:r w:rsidRPr="005F5F7C">
              <w:rPr>
                <w:b/>
                <w:bCs/>
                <w:sz w:val="24"/>
              </w:rPr>
              <w:t>2015/2016</w:t>
            </w:r>
          </w:p>
        </w:tc>
        <w:tc>
          <w:tcPr>
            <w:tcW w:w="1133" w:type="dxa"/>
          </w:tcPr>
          <w:p w:rsidR="00325160" w:rsidRPr="005F5F7C" w:rsidRDefault="00325160" w:rsidP="00325160">
            <w:pPr>
              <w:jc w:val="center"/>
              <w:rPr>
                <w:sz w:val="24"/>
              </w:rPr>
            </w:pPr>
            <w:r w:rsidRPr="005F5F7C">
              <w:rPr>
                <w:sz w:val="24"/>
              </w:rPr>
              <w:t>2</w:t>
            </w:r>
          </w:p>
        </w:tc>
        <w:tc>
          <w:tcPr>
            <w:tcW w:w="1141" w:type="dxa"/>
            <w:shd w:val="clear" w:color="auto" w:fill="E6E6E6"/>
          </w:tcPr>
          <w:p w:rsidR="00325160" w:rsidRPr="005F5F7C" w:rsidRDefault="00325160" w:rsidP="00325160">
            <w:pPr>
              <w:jc w:val="center"/>
              <w:rPr>
                <w:sz w:val="24"/>
              </w:rPr>
            </w:pPr>
            <w:r w:rsidRPr="005F5F7C">
              <w:rPr>
                <w:sz w:val="24"/>
              </w:rPr>
              <w:t>13</w:t>
            </w:r>
          </w:p>
        </w:tc>
        <w:tc>
          <w:tcPr>
            <w:tcW w:w="1134" w:type="dxa"/>
          </w:tcPr>
          <w:p w:rsidR="00325160" w:rsidRPr="005F5F7C" w:rsidRDefault="00325160" w:rsidP="00325160">
            <w:pPr>
              <w:jc w:val="center"/>
              <w:rPr>
                <w:sz w:val="24"/>
              </w:rPr>
            </w:pPr>
            <w:r w:rsidRPr="005F5F7C">
              <w:rPr>
                <w:sz w:val="24"/>
              </w:rPr>
              <w:t>3</w:t>
            </w:r>
          </w:p>
        </w:tc>
        <w:tc>
          <w:tcPr>
            <w:tcW w:w="1141" w:type="dxa"/>
            <w:shd w:val="clear" w:color="auto" w:fill="E6E6E6"/>
          </w:tcPr>
          <w:p w:rsidR="00325160" w:rsidRPr="005F5F7C" w:rsidRDefault="00325160" w:rsidP="00325160">
            <w:pPr>
              <w:jc w:val="center"/>
              <w:rPr>
                <w:sz w:val="24"/>
              </w:rPr>
            </w:pPr>
            <w:r w:rsidRPr="005F5F7C">
              <w:rPr>
                <w:sz w:val="24"/>
              </w:rPr>
              <w:t>20</w:t>
            </w:r>
          </w:p>
        </w:tc>
        <w:tc>
          <w:tcPr>
            <w:tcW w:w="1167" w:type="dxa"/>
          </w:tcPr>
          <w:p w:rsidR="00325160" w:rsidRPr="005F5F7C" w:rsidRDefault="00325160" w:rsidP="00325160">
            <w:pPr>
              <w:jc w:val="center"/>
              <w:rPr>
                <w:sz w:val="24"/>
              </w:rPr>
            </w:pPr>
            <w:r w:rsidRPr="005F5F7C">
              <w:rPr>
                <w:sz w:val="24"/>
              </w:rPr>
              <w:t>4</w:t>
            </w:r>
          </w:p>
        </w:tc>
        <w:tc>
          <w:tcPr>
            <w:tcW w:w="1167" w:type="dxa"/>
            <w:shd w:val="clear" w:color="auto" w:fill="E6E6E6"/>
          </w:tcPr>
          <w:p w:rsidR="00325160" w:rsidRPr="005F5F7C" w:rsidRDefault="00325160" w:rsidP="00325160">
            <w:pPr>
              <w:jc w:val="center"/>
              <w:rPr>
                <w:sz w:val="24"/>
              </w:rPr>
            </w:pPr>
            <w:r w:rsidRPr="005F5F7C">
              <w:rPr>
                <w:sz w:val="24"/>
              </w:rPr>
              <w:t>26</w:t>
            </w:r>
          </w:p>
        </w:tc>
        <w:tc>
          <w:tcPr>
            <w:tcW w:w="1135" w:type="dxa"/>
          </w:tcPr>
          <w:p w:rsidR="00325160" w:rsidRPr="005F5F7C" w:rsidRDefault="00325160" w:rsidP="00325160">
            <w:pPr>
              <w:jc w:val="center"/>
              <w:rPr>
                <w:sz w:val="24"/>
              </w:rPr>
            </w:pPr>
            <w:r w:rsidRPr="005F5F7C">
              <w:rPr>
                <w:sz w:val="24"/>
              </w:rPr>
              <w:t>6</w:t>
            </w:r>
          </w:p>
        </w:tc>
        <w:tc>
          <w:tcPr>
            <w:tcW w:w="1143" w:type="dxa"/>
            <w:shd w:val="clear" w:color="auto" w:fill="E6E6E6"/>
          </w:tcPr>
          <w:p w:rsidR="00325160" w:rsidRPr="005F5F7C" w:rsidRDefault="00325160" w:rsidP="00325160">
            <w:pPr>
              <w:jc w:val="center"/>
              <w:rPr>
                <w:sz w:val="24"/>
              </w:rPr>
            </w:pPr>
            <w:r w:rsidRPr="005F5F7C">
              <w:rPr>
                <w:sz w:val="24"/>
              </w:rPr>
              <w:t>41</w:t>
            </w:r>
          </w:p>
        </w:tc>
      </w:tr>
      <w:tr w:rsidR="00325160" w:rsidRPr="005F5F7C" w:rsidTr="00A06ADD">
        <w:trPr>
          <w:trHeight w:val="255"/>
        </w:trPr>
        <w:tc>
          <w:tcPr>
            <w:tcW w:w="1367" w:type="dxa"/>
            <w:shd w:val="clear" w:color="auto" w:fill="E6E6E6"/>
          </w:tcPr>
          <w:p w:rsidR="00325160" w:rsidRPr="005F5F7C" w:rsidRDefault="00325160" w:rsidP="00325160">
            <w:pPr>
              <w:jc w:val="center"/>
              <w:rPr>
                <w:b/>
                <w:bCs/>
                <w:sz w:val="24"/>
              </w:rPr>
            </w:pPr>
            <w:r w:rsidRPr="005F5F7C">
              <w:rPr>
                <w:b/>
                <w:bCs/>
                <w:sz w:val="24"/>
              </w:rPr>
              <w:t>2016/2017</w:t>
            </w:r>
          </w:p>
        </w:tc>
        <w:tc>
          <w:tcPr>
            <w:tcW w:w="1133" w:type="dxa"/>
            <w:shd w:val="clear" w:color="auto" w:fill="FFFFFF" w:themeFill="background1"/>
          </w:tcPr>
          <w:p w:rsidR="00325160" w:rsidRPr="005F5F7C" w:rsidRDefault="00325160" w:rsidP="00325160">
            <w:pPr>
              <w:jc w:val="center"/>
              <w:rPr>
                <w:sz w:val="24"/>
              </w:rPr>
            </w:pPr>
            <w:r w:rsidRPr="005F5F7C">
              <w:rPr>
                <w:sz w:val="20"/>
              </w:rPr>
              <w:t>3</w:t>
            </w:r>
          </w:p>
        </w:tc>
        <w:tc>
          <w:tcPr>
            <w:tcW w:w="1141" w:type="dxa"/>
            <w:shd w:val="clear" w:color="auto" w:fill="E6E6E6"/>
          </w:tcPr>
          <w:p w:rsidR="00325160" w:rsidRPr="005F5F7C" w:rsidRDefault="00325160" w:rsidP="00325160">
            <w:pPr>
              <w:jc w:val="center"/>
              <w:rPr>
                <w:sz w:val="24"/>
              </w:rPr>
            </w:pPr>
            <w:r w:rsidRPr="005F5F7C">
              <w:rPr>
                <w:sz w:val="20"/>
              </w:rPr>
              <w:t>15</w:t>
            </w:r>
          </w:p>
        </w:tc>
        <w:tc>
          <w:tcPr>
            <w:tcW w:w="1134" w:type="dxa"/>
            <w:shd w:val="clear" w:color="auto" w:fill="FFFFFF" w:themeFill="background1"/>
          </w:tcPr>
          <w:p w:rsidR="00325160" w:rsidRPr="005F5F7C" w:rsidRDefault="00325160" w:rsidP="00325160">
            <w:pPr>
              <w:jc w:val="center"/>
              <w:rPr>
                <w:sz w:val="24"/>
              </w:rPr>
            </w:pPr>
            <w:r w:rsidRPr="005F5F7C">
              <w:rPr>
                <w:sz w:val="20"/>
              </w:rPr>
              <w:t>5</w:t>
            </w:r>
          </w:p>
        </w:tc>
        <w:tc>
          <w:tcPr>
            <w:tcW w:w="1141" w:type="dxa"/>
            <w:shd w:val="clear" w:color="auto" w:fill="E6E6E6"/>
          </w:tcPr>
          <w:p w:rsidR="00325160" w:rsidRPr="005F5F7C" w:rsidRDefault="00325160" w:rsidP="00325160">
            <w:pPr>
              <w:jc w:val="center"/>
              <w:rPr>
                <w:sz w:val="24"/>
              </w:rPr>
            </w:pPr>
            <w:r w:rsidRPr="005F5F7C">
              <w:rPr>
                <w:sz w:val="20"/>
              </w:rPr>
              <w:t>25</w:t>
            </w:r>
          </w:p>
        </w:tc>
        <w:tc>
          <w:tcPr>
            <w:tcW w:w="1167" w:type="dxa"/>
            <w:shd w:val="clear" w:color="auto" w:fill="FFFFFF" w:themeFill="background1"/>
          </w:tcPr>
          <w:p w:rsidR="00325160" w:rsidRPr="005F5F7C" w:rsidRDefault="00325160" w:rsidP="00325160">
            <w:pPr>
              <w:jc w:val="center"/>
              <w:rPr>
                <w:sz w:val="24"/>
              </w:rPr>
            </w:pPr>
            <w:r w:rsidRPr="005F5F7C">
              <w:rPr>
                <w:sz w:val="20"/>
              </w:rPr>
              <w:t>4</w:t>
            </w:r>
          </w:p>
        </w:tc>
        <w:tc>
          <w:tcPr>
            <w:tcW w:w="1167" w:type="dxa"/>
            <w:shd w:val="clear" w:color="auto" w:fill="E6E6E6"/>
          </w:tcPr>
          <w:p w:rsidR="00325160" w:rsidRPr="005F5F7C" w:rsidRDefault="00325160" w:rsidP="00325160">
            <w:pPr>
              <w:jc w:val="center"/>
              <w:rPr>
                <w:sz w:val="24"/>
              </w:rPr>
            </w:pPr>
            <w:r w:rsidRPr="005F5F7C">
              <w:rPr>
                <w:sz w:val="20"/>
              </w:rPr>
              <w:t>20</w:t>
            </w:r>
          </w:p>
        </w:tc>
        <w:tc>
          <w:tcPr>
            <w:tcW w:w="1135" w:type="dxa"/>
            <w:shd w:val="clear" w:color="auto" w:fill="FFFFFF" w:themeFill="background1"/>
          </w:tcPr>
          <w:p w:rsidR="00325160" w:rsidRPr="005F5F7C" w:rsidRDefault="00325160" w:rsidP="00325160">
            <w:pPr>
              <w:jc w:val="center"/>
              <w:rPr>
                <w:sz w:val="24"/>
              </w:rPr>
            </w:pPr>
            <w:r w:rsidRPr="005F5F7C">
              <w:rPr>
                <w:sz w:val="20"/>
              </w:rPr>
              <w:t>6</w:t>
            </w:r>
          </w:p>
        </w:tc>
        <w:tc>
          <w:tcPr>
            <w:tcW w:w="1143" w:type="dxa"/>
            <w:shd w:val="clear" w:color="auto" w:fill="E6E6E6"/>
          </w:tcPr>
          <w:p w:rsidR="00325160" w:rsidRPr="005F5F7C" w:rsidRDefault="00325160" w:rsidP="00325160">
            <w:pPr>
              <w:jc w:val="center"/>
              <w:rPr>
                <w:sz w:val="24"/>
              </w:rPr>
            </w:pPr>
            <w:r w:rsidRPr="005F5F7C">
              <w:rPr>
                <w:sz w:val="20"/>
              </w:rPr>
              <w:t>30</w:t>
            </w:r>
          </w:p>
        </w:tc>
      </w:tr>
      <w:tr w:rsidR="00325160" w:rsidRPr="005F5F7C" w:rsidTr="00A06ADD">
        <w:trPr>
          <w:trHeight w:val="255"/>
        </w:trPr>
        <w:tc>
          <w:tcPr>
            <w:tcW w:w="1367" w:type="dxa"/>
            <w:shd w:val="clear" w:color="auto" w:fill="E6E6E6"/>
          </w:tcPr>
          <w:p w:rsidR="00325160" w:rsidRPr="005F5F7C" w:rsidRDefault="00325160" w:rsidP="00325160">
            <w:pPr>
              <w:jc w:val="center"/>
              <w:rPr>
                <w:b/>
                <w:bCs/>
                <w:sz w:val="24"/>
              </w:rPr>
            </w:pPr>
            <w:r w:rsidRPr="005F5F7C">
              <w:rPr>
                <w:b/>
                <w:bCs/>
                <w:sz w:val="24"/>
              </w:rPr>
              <w:t>2017/2018</w:t>
            </w:r>
          </w:p>
        </w:tc>
        <w:tc>
          <w:tcPr>
            <w:tcW w:w="1133" w:type="dxa"/>
            <w:shd w:val="clear" w:color="auto" w:fill="auto"/>
          </w:tcPr>
          <w:p w:rsidR="00325160" w:rsidRPr="005F5F7C" w:rsidRDefault="00325160" w:rsidP="00325160">
            <w:pPr>
              <w:jc w:val="center"/>
              <w:rPr>
                <w:b/>
                <w:sz w:val="24"/>
              </w:rPr>
            </w:pPr>
            <w:r w:rsidRPr="005F5F7C">
              <w:rPr>
                <w:b/>
                <w:sz w:val="20"/>
              </w:rPr>
              <w:t>2</w:t>
            </w:r>
          </w:p>
        </w:tc>
        <w:tc>
          <w:tcPr>
            <w:tcW w:w="1141" w:type="dxa"/>
            <w:shd w:val="clear" w:color="auto" w:fill="E6E6E6"/>
          </w:tcPr>
          <w:p w:rsidR="00325160" w:rsidRPr="005F5F7C" w:rsidRDefault="00325160" w:rsidP="00325160">
            <w:pPr>
              <w:jc w:val="center"/>
              <w:rPr>
                <w:b/>
                <w:sz w:val="24"/>
              </w:rPr>
            </w:pPr>
            <w:r w:rsidRPr="005F5F7C">
              <w:rPr>
                <w:b/>
                <w:sz w:val="20"/>
              </w:rPr>
              <w:t>35</w:t>
            </w:r>
          </w:p>
        </w:tc>
        <w:tc>
          <w:tcPr>
            <w:tcW w:w="1134" w:type="dxa"/>
            <w:shd w:val="clear" w:color="auto" w:fill="auto"/>
          </w:tcPr>
          <w:p w:rsidR="00325160" w:rsidRPr="005F5F7C" w:rsidRDefault="00325160" w:rsidP="00325160">
            <w:pPr>
              <w:jc w:val="center"/>
              <w:rPr>
                <w:b/>
                <w:sz w:val="24"/>
              </w:rPr>
            </w:pPr>
            <w:r w:rsidRPr="005F5F7C">
              <w:rPr>
                <w:b/>
                <w:sz w:val="20"/>
              </w:rPr>
              <w:t>1</w:t>
            </w:r>
          </w:p>
        </w:tc>
        <w:tc>
          <w:tcPr>
            <w:tcW w:w="1141" w:type="dxa"/>
            <w:shd w:val="clear" w:color="auto" w:fill="E6E6E6"/>
          </w:tcPr>
          <w:p w:rsidR="00325160" w:rsidRPr="005F5F7C" w:rsidRDefault="00325160" w:rsidP="00325160">
            <w:pPr>
              <w:jc w:val="center"/>
              <w:rPr>
                <w:b/>
                <w:sz w:val="24"/>
              </w:rPr>
            </w:pPr>
            <w:r w:rsidRPr="005F5F7C">
              <w:rPr>
                <w:b/>
                <w:sz w:val="20"/>
              </w:rPr>
              <w:t>15</w:t>
            </w:r>
          </w:p>
        </w:tc>
        <w:tc>
          <w:tcPr>
            <w:tcW w:w="1167" w:type="dxa"/>
            <w:shd w:val="clear" w:color="auto" w:fill="auto"/>
          </w:tcPr>
          <w:p w:rsidR="00325160" w:rsidRPr="005F5F7C" w:rsidRDefault="00325160" w:rsidP="00325160">
            <w:pPr>
              <w:jc w:val="center"/>
              <w:rPr>
                <w:b/>
                <w:sz w:val="24"/>
              </w:rPr>
            </w:pPr>
            <w:r w:rsidRPr="005F5F7C">
              <w:rPr>
                <w:b/>
                <w:sz w:val="20"/>
              </w:rPr>
              <w:t>2</w:t>
            </w:r>
          </w:p>
        </w:tc>
        <w:tc>
          <w:tcPr>
            <w:tcW w:w="1167" w:type="dxa"/>
            <w:shd w:val="clear" w:color="auto" w:fill="E6E6E6"/>
          </w:tcPr>
          <w:p w:rsidR="00325160" w:rsidRPr="005F5F7C" w:rsidRDefault="00325160" w:rsidP="00325160">
            <w:pPr>
              <w:jc w:val="center"/>
              <w:rPr>
                <w:b/>
                <w:sz w:val="24"/>
              </w:rPr>
            </w:pPr>
            <w:r w:rsidRPr="005F5F7C">
              <w:rPr>
                <w:b/>
                <w:sz w:val="20"/>
              </w:rPr>
              <w:t>35</w:t>
            </w:r>
          </w:p>
        </w:tc>
        <w:tc>
          <w:tcPr>
            <w:tcW w:w="1135" w:type="dxa"/>
            <w:shd w:val="clear" w:color="auto" w:fill="auto"/>
          </w:tcPr>
          <w:p w:rsidR="00325160" w:rsidRPr="005F5F7C" w:rsidRDefault="00325160" w:rsidP="00325160">
            <w:pPr>
              <w:jc w:val="center"/>
              <w:rPr>
                <w:b/>
                <w:sz w:val="24"/>
              </w:rPr>
            </w:pPr>
            <w:r w:rsidRPr="005F5F7C">
              <w:rPr>
                <w:b/>
                <w:sz w:val="20"/>
              </w:rPr>
              <w:t>1</w:t>
            </w:r>
          </w:p>
        </w:tc>
        <w:tc>
          <w:tcPr>
            <w:tcW w:w="1143" w:type="dxa"/>
            <w:shd w:val="clear" w:color="auto" w:fill="E6E6E6"/>
          </w:tcPr>
          <w:p w:rsidR="00325160" w:rsidRPr="005F5F7C" w:rsidRDefault="00325160" w:rsidP="00325160">
            <w:pPr>
              <w:jc w:val="center"/>
              <w:rPr>
                <w:b/>
                <w:sz w:val="24"/>
              </w:rPr>
            </w:pPr>
            <w:r w:rsidRPr="005F5F7C">
              <w:rPr>
                <w:b/>
                <w:sz w:val="20"/>
              </w:rPr>
              <w:t>15</w:t>
            </w:r>
          </w:p>
        </w:tc>
      </w:tr>
      <w:tr w:rsidR="00325160" w:rsidRPr="005F5F7C" w:rsidTr="00A06ADD">
        <w:trPr>
          <w:trHeight w:val="255"/>
        </w:trPr>
        <w:tc>
          <w:tcPr>
            <w:tcW w:w="1367" w:type="dxa"/>
            <w:shd w:val="clear" w:color="auto" w:fill="E6E6E6"/>
          </w:tcPr>
          <w:p w:rsidR="00325160" w:rsidRPr="005F5F7C" w:rsidRDefault="00325160" w:rsidP="00325160">
            <w:pPr>
              <w:jc w:val="center"/>
              <w:rPr>
                <w:b/>
                <w:bCs/>
                <w:sz w:val="24"/>
              </w:rPr>
            </w:pPr>
            <w:r w:rsidRPr="005F5F7C">
              <w:rPr>
                <w:b/>
                <w:bCs/>
                <w:sz w:val="24"/>
              </w:rPr>
              <w:t>2018/2019</w:t>
            </w:r>
          </w:p>
        </w:tc>
        <w:tc>
          <w:tcPr>
            <w:tcW w:w="1133" w:type="dxa"/>
            <w:shd w:val="clear" w:color="auto" w:fill="E6E6E6"/>
          </w:tcPr>
          <w:p w:rsidR="00325160" w:rsidRPr="005F5F7C" w:rsidRDefault="00325160" w:rsidP="00325160">
            <w:pPr>
              <w:jc w:val="center"/>
              <w:rPr>
                <w:b/>
                <w:sz w:val="24"/>
              </w:rPr>
            </w:pPr>
            <w:r w:rsidRPr="005F5F7C">
              <w:rPr>
                <w:b/>
                <w:sz w:val="20"/>
              </w:rPr>
              <w:t>3</w:t>
            </w:r>
          </w:p>
        </w:tc>
        <w:tc>
          <w:tcPr>
            <w:tcW w:w="1141" w:type="dxa"/>
            <w:shd w:val="clear" w:color="auto" w:fill="E6E6E6"/>
          </w:tcPr>
          <w:p w:rsidR="00325160" w:rsidRPr="005F5F7C" w:rsidRDefault="00325160" w:rsidP="00325160">
            <w:pPr>
              <w:jc w:val="center"/>
              <w:rPr>
                <w:b/>
                <w:sz w:val="24"/>
              </w:rPr>
            </w:pPr>
            <w:r w:rsidRPr="005F5F7C">
              <w:rPr>
                <w:b/>
                <w:sz w:val="20"/>
              </w:rPr>
              <w:t>30</w:t>
            </w:r>
          </w:p>
        </w:tc>
        <w:tc>
          <w:tcPr>
            <w:tcW w:w="1134" w:type="dxa"/>
            <w:shd w:val="clear" w:color="auto" w:fill="E6E6E6"/>
          </w:tcPr>
          <w:p w:rsidR="00325160" w:rsidRPr="005F5F7C" w:rsidRDefault="00325160" w:rsidP="00325160">
            <w:pPr>
              <w:jc w:val="center"/>
              <w:rPr>
                <w:b/>
                <w:sz w:val="24"/>
              </w:rPr>
            </w:pPr>
            <w:r w:rsidRPr="005F5F7C">
              <w:rPr>
                <w:b/>
                <w:sz w:val="20"/>
              </w:rPr>
              <w:t>4</w:t>
            </w:r>
          </w:p>
        </w:tc>
        <w:tc>
          <w:tcPr>
            <w:tcW w:w="1141" w:type="dxa"/>
            <w:shd w:val="clear" w:color="auto" w:fill="E6E6E6"/>
          </w:tcPr>
          <w:p w:rsidR="00325160" w:rsidRPr="005F5F7C" w:rsidRDefault="00325160" w:rsidP="00325160">
            <w:pPr>
              <w:jc w:val="center"/>
              <w:rPr>
                <w:b/>
                <w:sz w:val="24"/>
              </w:rPr>
            </w:pPr>
            <w:r w:rsidRPr="005F5F7C">
              <w:rPr>
                <w:b/>
                <w:sz w:val="20"/>
              </w:rPr>
              <w:t>40</w:t>
            </w:r>
          </w:p>
        </w:tc>
        <w:tc>
          <w:tcPr>
            <w:tcW w:w="1167" w:type="dxa"/>
            <w:shd w:val="clear" w:color="auto" w:fill="E6E6E6"/>
          </w:tcPr>
          <w:p w:rsidR="00325160" w:rsidRPr="005F5F7C" w:rsidRDefault="00325160" w:rsidP="00325160">
            <w:pPr>
              <w:jc w:val="center"/>
              <w:rPr>
                <w:b/>
                <w:sz w:val="24"/>
              </w:rPr>
            </w:pPr>
            <w:r w:rsidRPr="005F5F7C">
              <w:rPr>
                <w:b/>
                <w:sz w:val="20"/>
              </w:rPr>
              <w:t>2</w:t>
            </w:r>
          </w:p>
        </w:tc>
        <w:tc>
          <w:tcPr>
            <w:tcW w:w="1167" w:type="dxa"/>
            <w:shd w:val="clear" w:color="auto" w:fill="E6E6E6"/>
          </w:tcPr>
          <w:p w:rsidR="00325160" w:rsidRPr="005F5F7C" w:rsidRDefault="00325160" w:rsidP="00325160">
            <w:pPr>
              <w:jc w:val="center"/>
              <w:rPr>
                <w:b/>
                <w:sz w:val="24"/>
              </w:rPr>
            </w:pPr>
            <w:r w:rsidRPr="005F5F7C">
              <w:rPr>
                <w:b/>
                <w:sz w:val="20"/>
              </w:rPr>
              <w:t>20</w:t>
            </w:r>
          </w:p>
        </w:tc>
        <w:tc>
          <w:tcPr>
            <w:tcW w:w="1135" w:type="dxa"/>
            <w:shd w:val="clear" w:color="auto" w:fill="E6E6E6"/>
          </w:tcPr>
          <w:p w:rsidR="00325160" w:rsidRPr="005F5F7C" w:rsidRDefault="00325160" w:rsidP="00325160">
            <w:pPr>
              <w:jc w:val="center"/>
              <w:rPr>
                <w:b/>
                <w:sz w:val="24"/>
              </w:rPr>
            </w:pPr>
            <w:r w:rsidRPr="005F5F7C">
              <w:rPr>
                <w:b/>
                <w:sz w:val="20"/>
              </w:rPr>
              <w:t>0</w:t>
            </w:r>
          </w:p>
        </w:tc>
        <w:tc>
          <w:tcPr>
            <w:tcW w:w="1143" w:type="dxa"/>
            <w:shd w:val="clear" w:color="auto" w:fill="E6E6E6"/>
          </w:tcPr>
          <w:p w:rsidR="00325160" w:rsidRPr="005F5F7C" w:rsidRDefault="00325160" w:rsidP="00325160">
            <w:pPr>
              <w:jc w:val="center"/>
              <w:rPr>
                <w:b/>
                <w:sz w:val="24"/>
              </w:rPr>
            </w:pPr>
            <w:r w:rsidRPr="005F5F7C">
              <w:rPr>
                <w:b/>
                <w:sz w:val="20"/>
              </w:rPr>
              <w:t>0</w:t>
            </w:r>
          </w:p>
        </w:tc>
      </w:tr>
    </w:tbl>
    <w:p w:rsidR="00325160" w:rsidRPr="005F5F7C" w:rsidRDefault="00325160" w:rsidP="00325160">
      <w:pPr>
        <w:jc w:val="both"/>
        <w:rPr>
          <w:sz w:val="24"/>
        </w:rPr>
      </w:pPr>
    </w:p>
    <w:p w:rsidR="00325160" w:rsidRPr="005F5F7C" w:rsidRDefault="00325160" w:rsidP="00325160">
      <w:pPr>
        <w:jc w:val="both"/>
        <w:rPr>
          <w:sz w:val="24"/>
        </w:rPr>
      </w:pPr>
      <w:r w:rsidRPr="005F5F7C">
        <w:rPr>
          <w:sz w:val="24"/>
        </w:rPr>
        <w:t xml:space="preserve">     Анализируя учебную мотивацию учащихся 10-классов в течение 4 лет можно сделать вывод, что учащиеся нынешнего 10-класса не имеют  низкую учебную мотивацию.</w:t>
      </w:r>
    </w:p>
    <w:p w:rsidR="00325160" w:rsidRDefault="00325160" w:rsidP="00A06ADD">
      <w:pPr>
        <w:ind w:left="-426" w:firstLine="426"/>
        <w:jc w:val="center"/>
      </w:pPr>
      <w:r>
        <w:rPr>
          <w:noProof/>
          <w:lang w:eastAsia="ru-RU"/>
        </w:rPr>
        <w:drawing>
          <wp:inline distT="0" distB="0" distL="0" distR="0" wp14:anchorId="0A31ED62" wp14:editId="386C88AB">
            <wp:extent cx="4657725" cy="1515106"/>
            <wp:effectExtent l="0" t="0" r="0" b="0"/>
            <wp:docPr id="13" name="Объект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325160" w:rsidRPr="005F5F7C" w:rsidRDefault="00325160" w:rsidP="00325160">
      <w:pPr>
        <w:numPr>
          <w:ilvl w:val="0"/>
          <w:numId w:val="22"/>
        </w:numPr>
        <w:jc w:val="both"/>
        <w:rPr>
          <w:sz w:val="24"/>
          <w:szCs w:val="28"/>
        </w:rPr>
      </w:pPr>
      <w:r w:rsidRPr="005F5F7C">
        <w:rPr>
          <w:b/>
          <w:sz w:val="24"/>
          <w:szCs w:val="28"/>
        </w:rPr>
        <w:t>Развитие классного коллектива</w:t>
      </w:r>
    </w:p>
    <w:tbl>
      <w:tblPr>
        <w:tblW w:w="1045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492"/>
        <w:gridCol w:w="492"/>
        <w:gridCol w:w="492"/>
        <w:gridCol w:w="492"/>
        <w:gridCol w:w="1803"/>
        <w:gridCol w:w="830"/>
        <w:gridCol w:w="1242"/>
        <w:gridCol w:w="738"/>
        <w:gridCol w:w="1456"/>
        <w:gridCol w:w="1547"/>
      </w:tblGrid>
      <w:tr w:rsidR="00325160" w:rsidRPr="005F5F7C" w:rsidTr="00A06ADD">
        <w:trPr>
          <w:cantSplit/>
          <w:trHeight w:val="854"/>
        </w:trPr>
        <w:tc>
          <w:tcPr>
            <w:tcW w:w="874" w:type="dxa"/>
          </w:tcPr>
          <w:p w:rsidR="00325160" w:rsidRPr="005F5F7C" w:rsidRDefault="00325160" w:rsidP="00325160">
            <w:pPr>
              <w:jc w:val="both"/>
              <w:rPr>
                <w:b/>
                <w:sz w:val="22"/>
              </w:rPr>
            </w:pPr>
          </w:p>
          <w:p w:rsidR="00325160" w:rsidRPr="005F5F7C" w:rsidRDefault="00325160" w:rsidP="00325160">
            <w:pPr>
              <w:jc w:val="both"/>
              <w:rPr>
                <w:b/>
                <w:sz w:val="22"/>
              </w:rPr>
            </w:pPr>
          </w:p>
          <w:p w:rsidR="00325160" w:rsidRPr="005F5F7C" w:rsidRDefault="00325160" w:rsidP="00325160">
            <w:pPr>
              <w:jc w:val="center"/>
              <w:rPr>
                <w:b/>
                <w:sz w:val="22"/>
              </w:rPr>
            </w:pPr>
            <w:r w:rsidRPr="005F5F7C">
              <w:rPr>
                <w:b/>
                <w:sz w:val="22"/>
              </w:rPr>
              <w:t>Класс</w:t>
            </w:r>
          </w:p>
        </w:tc>
        <w:tc>
          <w:tcPr>
            <w:tcW w:w="492" w:type="dxa"/>
            <w:textDirection w:val="btLr"/>
          </w:tcPr>
          <w:p w:rsidR="00325160" w:rsidRPr="005F5F7C" w:rsidRDefault="00325160" w:rsidP="00325160">
            <w:pPr>
              <w:ind w:left="113" w:right="113"/>
              <w:jc w:val="both"/>
              <w:rPr>
                <w:b/>
                <w:sz w:val="22"/>
              </w:rPr>
            </w:pPr>
            <w:r w:rsidRPr="005F5F7C">
              <w:rPr>
                <w:b/>
                <w:sz w:val="22"/>
              </w:rPr>
              <w:t xml:space="preserve">Звезды </w:t>
            </w:r>
          </w:p>
        </w:tc>
        <w:tc>
          <w:tcPr>
            <w:tcW w:w="492" w:type="dxa"/>
            <w:textDirection w:val="btLr"/>
          </w:tcPr>
          <w:p w:rsidR="00325160" w:rsidRPr="005F5F7C" w:rsidRDefault="00325160" w:rsidP="00325160">
            <w:pPr>
              <w:ind w:left="113" w:right="113"/>
              <w:jc w:val="both"/>
              <w:rPr>
                <w:b/>
                <w:sz w:val="22"/>
              </w:rPr>
            </w:pPr>
            <w:r w:rsidRPr="005F5F7C">
              <w:rPr>
                <w:b/>
                <w:sz w:val="22"/>
              </w:rPr>
              <w:t xml:space="preserve">Преддпочитаемые </w:t>
            </w:r>
          </w:p>
        </w:tc>
        <w:tc>
          <w:tcPr>
            <w:tcW w:w="492" w:type="dxa"/>
            <w:textDirection w:val="btLr"/>
          </w:tcPr>
          <w:p w:rsidR="00325160" w:rsidRPr="005F5F7C" w:rsidRDefault="00325160" w:rsidP="00325160">
            <w:pPr>
              <w:ind w:left="113" w:right="113"/>
              <w:jc w:val="both"/>
              <w:rPr>
                <w:b/>
                <w:sz w:val="22"/>
              </w:rPr>
            </w:pPr>
            <w:r w:rsidRPr="005F5F7C">
              <w:rPr>
                <w:b/>
                <w:sz w:val="22"/>
              </w:rPr>
              <w:t xml:space="preserve">Пренебрегаемые </w:t>
            </w:r>
          </w:p>
        </w:tc>
        <w:tc>
          <w:tcPr>
            <w:tcW w:w="492" w:type="dxa"/>
            <w:textDirection w:val="btLr"/>
          </w:tcPr>
          <w:p w:rsidR="00325160" w:rsidRPr="005F5F7C" w:rsidRDefault="00325160" w:rsidP="00325160">
            <w:pPr>
              <w:ind w:left="113" w:right="113"/>
              <w:jc w:val="both"/>
              <w:rPr>
                <w:b/>
                <w:sz w:val="22"/>
              </w:rPr>
            </w:pPr>
            <w:r w:rsidRPr="005F5F7C">
              <w:rPr>
                <w:b/>
                <w:sz w:val="22"/>
              </w:rPr>
              <w:t xml:space="preserve">Изолированные </w:t>
            </w:r>
          </w:p>
        </w:tc>
        <w:tc>
          <w:tcPr>
            <w:tcW w:w="1803" w:type="dxa"/>
          </w:tcPr>
          <w:p w:rsidR="00325160" w:rsidRPr="005F5F7C" w:rsidRDefault="00325160" w:rsidP="00325160">
            <w:pPr>
              <w:jc w:val="center"/>
              <w:rPr>
                <w:b/>
                <w:sz w:val="22"/>
              </w:rPr>
            </w:pPr>
          </w:p>
          <w:p w:rsidR="00325160" w:rsidRPr="005F5F7C" w:rsidRDefault="00325160" w:rsidP="00325160">
            <w:pPr>
              <w:jc w:val="center"/>
              <w:rPr>
                <w:b/>
                <w:sz w:val="22"/>
              </w:rPr>
            </w:pPr>
            <w:r w:rsidRPr="005F5F7C">
              <w:rPr>
                <w:b/>
                <w:sz w:val="22"/>
              </w:rPr>
              <w:t>Уровень благополучия взаимоотно-</w:t>
            </w:r>
          </w:p>
          <w:p w:rsidR="00325160" w:rsidRPr="005F5F7C" w:rsidRDefault="00325160" w:rsidP="00325160">
            <w:pPr>
              <w:jc w:val="center"/>
              <w:rPr>
                <w:b/>
                <w:sz w:val="22"/>
              </w:rPr>
            </w:pPr>
            <w:r w:rsidRPr="005F5F7C">
              <w:rPr>
                <w:b/>
                <w:sz w:val="22"/>
              </w:rPr>
              <w:t>шений</w:t>
            </w:r>
          </w:p>
        </w:tc>
        <w:tc>
          <w:tcPr>
            <w:tcW w:w="2072" w:type="dxa"/>
            <w:gridSpan w:val="2"/>
          </w:tcPr>
          <w:p w:rsidR="00325160" w:rsidRPr="005F5F7C" w:rsidRDefault="00325160" w:rsidP="00325160">
            <w:pPr>
              <w:jc w:val="center"/>
              <w:rPr>
                <w:b/>
                <w:sz w:val="22"/>
              </w:rPr>
            </w:pPr>
          </w:p>
          <w:p w:rsidR="00325160" w:rsidRPr="005F5F7C" w:rsidRDefault="00325160" w:rsidP="00325160">
            <w:pPr>
              <w:jc w:val="center"/>
              <w:rPr>
                <w:b/>
                <w:sz w:val="22"/>
              </w:rPr>
            </w:pPr>
          </w:p>
          <w:p w:rsidR="00325160" w:rsidRPr="005F5F7C" w:rsidRDefault="00325160" w:rsidP="00325160">
            <w:pPr>
              <w:jc w:val="center"/>
              <w:rPr>
                <w:b/>
                <w:sz w:val="22"/>
              </w:rPr>
            </w:pPr>
            <w:r w:rsidRPr="005F5F7C">
              <w:rPr>
                <w:b/>
                <w:sz w:val="22"/>
              </w:rPr>
              <w:t>Коэффициент взаимности</w:t>
            </w:r>
          </w:p>
        </w:tc>
        <w:tc>
          <w:tcPr>
            <w:tcW w:w="2194" w:type="dxa"/>
            <w:gridSpan w:val="2"/>
          </w:tcPr>
          <w:p w:rsidR="00325160" w:rsidRPr="005F5F7C" w:rsidRDefault="00325160" w:rsidP="00325160">
            <w:pPr>
              <w:jc w:val="center"/>
              <w:rPr>
                <w:b/>
                <w:sz w:val="22"/>
              </w:rPr>
            </w:pPr>
          </w:p>
          <w:p w:rsidR="00325160" w:rsidRPr="005F5F7C" w:rsidRDefault="00325160" w:rsidP="00325160">
            <w:pPr>
              <w:jc w:val="center"/>
              <w:rPr>
                <w:b/>
                <w:sz w:val="22"/>
              </w:rPr>
            </w:pPr>
          </w:p>
          <w:p w:rsidR="00325160" w:rsidRPr="005F5F7C" w:rsidRDefault="00325160" w:rsidP="00325160">
            <w:pPr>
              <w:jc w:val="center"/>
              <w:rPr>
                <w:b/>
                <w:sz w:val="22"/>
              </w:rPr>
            </w:pPr>
            <w:r w:rsidRPr="005F5F7C">
              <w:rPr>
                <w:b/>
                <w:sz w:val="22"/>
              </w:rPr>
              <w:t>Индекс изолированности</w:t>
            </w:r>
          </w:p>
        </w:tc>
        <w:tc>
          <w:tcPr>
            <w:tcW w:w="1547" w:type="dxa"/>
          </w:tcPr>
          <w:p w:rsidR="00325160" w:rsidRPr="005F5F7C" w:rsidRDefault="00325160" w:rsidP="00325160">
            <w:pPr>
              <w:jc w:val="center"/>
              <w:rPr>
                <w:b/>
                <w:sz w:val="22"/>
              </w:rPr>
            </w:pPr>
          </w:p>
          <w:p w:rsidR="00325160" w:rsidRPr="005F5F7C" w:rsidRDefault="00325160" w:rsidP="00325160">
            <w:pPr>
              <w:jc w:val="center"/>
              <w:rPr>
                <w:b/>
                <w:sz w:val="22"/>
              </w:rPr>
            </w:pPr>
            <w:r w:rsidRPr="005F5F7C">
              <w:rPr>
                <w:b/>
                <w:sz w:val="22"/>
              </w:rPr>
              <w:t>Уровень развития коллектива</w:t>
            </w:r>
          </w:p>
        </w:tc>
      </w:tr>
      <w:tr w:rsidR="00325160" w:rsidRPr="005F5F7C" w:rsidTr="00A06ADD">
        <w:trPr>
          <w:trHeight w:val="240"/>
        </w:trPr>
        <w:tc>
          <w:tcPr>
            <w:tcW w:w="874" w:type="dxa"/>
          </w:tcPr>
          <w:p w:rsidR="00325160" w:rsidRPr="005F5F7C" w:rsidRDefault="00325160" w:rsidP="00325160">
            <w:pPr>
              <w:jc w:val="center"/>
              <w:rPr>
                <w:b/>
                <w:sz w:val="22"/>
              </w:rPr>
            </w:pPr>
            <w:r w:rsidRPr="005F5F7C">
              <w:rPr>
                <w:b/>
                <w:sz w:val="22"/>
              </w:rPr>
              <w:t>10</w:t>
            </w:r>
          </w:p>
        </w:tc>
        <w:tc>
          <w:tcPr>
            <w:tcW w:w="492" w:type="dxa"/>
          </w:tcPr>
          <w:p w:rsidR="00325160" w:rsidRPr="005F5F7C" w:rsidRDefault="00325160" w:rsidP="00325160">
            <w:pPr>
              <w:jc w:val="center"/>
              <w:rPr>
                <w:b/>
                <w:sz w:val="22"/>
              </w:rPr>
            </w:pPr>
            <w:r w:rsidRPr="005F5F7C">
              <w:rPr>
                <w:b/>
                <w:sz w:val="22"/>
              </w:rPr>
              <w:t>3</w:t>
            </w:r>
          </w:p>
        </w:tc>
        <w:tc>
          <w:tcPr>
            <w:tcW w:w="492" w:type="dxa"/>
          </w:tcPr>
          <w:p w:rsidR="00325160" w:rsidRPr="005F5F7C" w:rsidRDefault="00325160" w:rsidP="00325160">
            <w:pPr>
              <w:jc w:val="center"/>
              <w:rPr>
                <w:b/>
                <w:sz w:val="22"/>
              </w:rPr>
            </w:pPr>
            <w:r w:rsidRPr="005F5F7C">
              <w:rPr>
                <w:b/>
                <w:sz w:val="22"/>
              </w:rPr>
              <w:t>7</w:t>
            </w:r>
          </w:p>
        </w:tc>
        <w:tc>
          <w:tcPr>
            <w:tcW w:w="492" w:type="dxa"/>
          </w:tcPr>
          <w:p w:rsidR="00325160" w:rsidRPr="005F5F7C" w:rsidRDefault="00325160" w:rsidP="00325160">
            <w:pPr>
              <w:jc w:val="center"/>
              <w:rPr>
                <w:b/>
                <w:sz w:val="22"/>
              </w:rPr>
            </w:pPr>
            <w:r w:rsidRPr="005F5F7C">
              <w:rPr>
                <w:b/>
                <w:sz w:val="22"/>
              </w:rPr>
              <w:t>0</w:t>
            </w:r>
          </w:p>
        </w:tc>
        <w:tc>
          <w:tcPr>
            <w:tcW w:w="492" w:type="dxa"/>
          </w:tcPr>
          <w:p w:rsidR="00325160" w:rsidRPr="005F5F7C" w:rsidRDefault="00325160" w:rsidP="00325160">
            <w:pPr>
              <w:jc w:val="center"/>
              <w:rPr>
                <w:b/>
                <w:sz w:val="22"/>
              </w:rPr>
            </w:pPr>
            <w:r w:rsidRPr="005F5F7C">
              <w:rPr>
                <w:b/>
                <w:sz w:val="22"/>
              </w:rPr>
              <w:t>0</w:t>
            </w:r>
          </w:p>
        </w:tc>
        <w:tc>
          <w:tcPr>
            <w:tcW w:w="1803" w:type="dxa"/>
          </w:tcPr>
          <w:p w:rsidR="00325160" w:rsidRPr="005F5F7C" w:rsidRDefault="00325160" w:rsidP="00325160">
            <w:pPr>
              <w:rPr>
                <w:b/>
                <w:sz w:val="22"/>
              </w:rPr>
            </w:pPr>
            <w:r w:rsidRPr="005F5F7C">
              <w:rPr>
                <w:b/>
                <w:sz w:val="22"/>
              </w:rPr>
              <w:t xml:space="preserve">Высокий </w:t>
            </w:r>
          </w:p>
        </w:tc>
        <w:tc>
          <w:tcPr>
            <w:tcW w:w="830" w:type="dxa"/>
          </w:tcPr>
          <w:p w:rsidR="00325160" w:rsidRPr="005F5F7C" w:rsidRDefault="00325160" w:rsidP="00325160">
            <w:pPr>
              <w:jc w:val="center"/>
              <w:rPr>
                <w:b/>
                <w:sz w:val="22"/>
              </w:rPr>
            </w:pPr>
            <w:r w:rsidRPr="005F5F7C">
              <w:rPr>
                <w:b/>
                <w:sz w:val="22"/>
              </w:rPr>
              <w:t>100%</w:t>
            </w:r>
          </w:p>
        </w:tc>
        <w:tc>
          <w:tcPr>
            <w:tcW w:w="1242" w:type="dxa"/>
          </w:tcPr>
          <w:p w:rsidR="00325160" w:rsidRPr="005F5F7C" w:rsidRDefault="00325160" w:rsidP="00325160">
            <w:pPr>
              <w:jc w:val="center"/>
              <w:rPr>
                <w:b/>
                <w:sz w:val="22"/>
              </w:rPr>
            </w:pPr>
            <w:r w:rsidRPr="005F5F7C">
              <w:rPr>
                <w:b/>
                <w:sz w:val="22"/>
              </w:rPr>
              <w:t xml:space="preserve">Высокий      </w:t>
            </w:r>
          </w:p>
        </w:tc>
        <w:tc>
          <w:tcPr>
            <w:tcW w:w="738" w:type="dxa"/>
          </w:tcPr>
          <w:p w:rsidR="00325160" w:rsidRPr="005F5F7C" w:rsidRDefault="00325160" w:rsidP="00325160">
            <w:pPr>
              <w:jc w:val="center"/>
              <w:rPr>
                <w:b/>
                <w:sz w:val="22"/>
              </w:rPr>
            </w:pPr>
            <w:r w:rsidRPr="005F5F7C">
              <w:rPr>
                <w:b/>
                <w:sz w:val="22"/>
              </w:rPr>
              <w:t>0%</w:t>
            </w:r>
          </w:p>
        </w:tc>
        <w:tc>
          <w:tcPr>
            <w:tcW w:w="1455" w:type="dxa"/>
          </w:tcPr>
          <w:p w:rsidR="00325160" w:rsidRPr="005F5F7C" w:rsidRDefault="00325160" w:rsidP="00325160">
            <w:pPr>
              <w:ind w:left="66"/>
              <w:jc w:val="center"/>
              <w:rPr>
                <w:b/>
                <w:sz w:val="22"/>
              </w:rPr>
            </w:pPr>
            <w:r w:rsidRPr="005F5F7C">
              <w:rPr>
                <w:b/>
                <w:sz w:val="22"/>
              </w:rPr>
              <w:t xml:space="preserve">Низкий  </w:t>
            </w:r>
          </w:p>
        </w:tc>
        <w:tc>
          <w:tcPr>
            <w:tcW w:w="1547" w:type="dxa"/>
          </w:tcPr>
          <w:p w:rsidR="00325160" w:rsidRPr="005F5F7C" w:rsidRDefault="00325160" w:rsidP="00325160">
            <w:pPr>
              <w:jc w:val="center"/>
              <w:rPr>
                <w:b/>
                <w:sz w:val="22"/>
              </w:rPr>
            </w:pPr>
            <w:r w:rsidRPr="005F5F7C">
              <w:rPr>
                <w:b/>
                <w:sz w:val="22"/>
              </w:rPr>
              <w:t xml:space="preserve">Высокий </w:t>
            </w:r>
          </w:p>
        </w:tc>
      </w:tr>
    </w:tbl>
    <w:p w:rsidR="00325160" w:rsidRPr="005F5F7C" w:rsidRDefault="00325160" w:rsidP="00325160">
      <w:pPr>
        <w:jc w:val="both"/>
        <w:rPr>
          <w:sz w:val="24"/>
        </w:rPr>
      </w:pPr>
      <w:r w:rsidRPr="005F5F7C">
        <w:rPr>
          <w:sz w:val="24"/>
        </w:rPr>
        <w:t xml:space="preserve">               В «группу риска» не попал ни один обучающийся.</w:t>
      </w:r>
    </w:p>
    <w:p w:rsidR="00325160" w:rsidRPr="005F5F7C" w:rsidRDefault="00325160" w:rsidP="00325160">
      <w:pPr>
        <w:ind w:firstLine="708"/>
        <w:jc w:val="center"/>
        <w:rPr>
          <w:b/>
          <w:sz w:val="24"/>
        </w:rPr>
      </w:pPr>
      <w:r w:rsidRPr="005F5F7C">
        <w:rPr>
          <w:b/>
          <w:sz w:val="24"/>
        </w:rPr>
        <w:t xml:space="preserve">Динамика развития классных коллективов </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414"/>
        <w:gridCol w:w="1988"/>
        <w:gridCol w:w="851"/>
        <w:gridCol w:w="1276"/>
        <w:gridCol w:w="566"/>
        <w:gridCol w:w="1316"/>
        <w:gridCol w:w="1661"/>
      </w:tblGrid>
      <w:tr w:rsidR="00325160" w:rsidRPr="005F5F7C" w:rsidTr="00A06ADD">
        <w:trPr>
          <w:cantSplit/>
          <w:trHeight w:val="766"/>
        </w:trPr>
        <w:tc>
          <w:tcPr>
            <w:tcW w:w="1418" w:type="dxa"/>
          </w:tcPr>
          <w:p w:rsidR="00325160" w:rsidRPr="005F5F7C" w:rsidRDefault="00325160" w:rsidP="00325160">
            <w:pPr>
              <w:jc w:val="both"/>
              <w:rPr>
                <w:b/>
                <w:sz w:val="24"/>
              </w:rPr>
            </w:pPr>
          </w:p>
          <w:p w:rsidR="00325160" w:rsidRPr="005F5F7C" w:rsidRDefault="00325160" w:rsidP="00325160">
            <w:pPr>
              <w:jc w:val="both"/>
              <w:rPr>
                <w:b/>
                <w:sz w:val="24"/>
              </w:rPr>
            </w:pPr>
            <w:r w:rsidRPr="005F5F7C">
              <w:rPr>
                <w:b/>
                <w:sz w:val="24"/>
              </w:rPr>
              <w:t>Класс</w:t>
            </w:r>
          </w:p>
        </w:tc>
        <w:tc>
          <w:tcPr>
            <w:tcW w:w="1414" w:type="dxa"/>
          </w:tcPr>
          <w:p w:rsidR="00325160" w:rsidRPr="005F5F7C" w:rsidRDefault="00325160" w:rsidP="00325160">
            <w:pPr>
              <w:rPr>
                <w:b/>
                <w:sz w:val="24"/>
              </w:rPr>
            </w:pPr>
          </w:p>
          <w:p w:rsidR="00325160" w:rsidRPr="005F5F7C" w:rsidRDefault="00325160" w:rsidP="00325160">
            <w:pPr>
              <w:jc w:val="center"/>
              <w:rPr>
                <w:b/>
                <w:sz w:val="24"/>
              </w:rPr>
            </w:pPr>
            <w:r w:rsidRPr="005F5F7C">
              <w:rPr>
                <w:b/>
                <w:sz w:val="24"/>
              </w:rPr>
              <w:t>Учебный год</w:t>
            </w:r>
          </w:p>
        </w:tc>
        <w:tc>
          <w:tcPr>
            <w:tcW w:w="1988" w:type="dxa"/>
          </w:tcPr>
          <w:p w:rsidR="00325160" w:rsidRPr="005F5F7C" w:rsidRDefault="00325160" w:rsidP="00325160">
            <w:pPr>
              <w:jc w:val="center"/>
              <w:rPr>
                <w:b/>
                <w:sz w:val="24"/>
              </w:rPr>
            </w:pPr>
          </w:p>
          <w:p w:rsidR="00325160" w:rsidRPr="005F5F7C" w:rsidRDefault="00325160" w:rsidP="00325160">
            <w:pPr>
              <w:jc w:val="center"/>
              <w:rPr>
                <w:b/>
                <w:sz w:val="24"/>
              </w:rPr>
            </w:pPr>
            <w:r w:rsidRPr="005F5F7C">
              <w:rPr>
                <w:b/>
                <w:sz w:val="24"/>
              </w:rPr>
              <w:t>Уровень благополучия взаимоотношений</w:t>
            </w:r>
          </w:p>
        </w:tc>
        <w:tc>
          <w:tcPr>
            <w:tcW w:w="2127" w:type="dxa"/>
            <w:gridSpan w:val="2"/>
          </w:tcPr>
          <w:p w:rsidR="00325160" w:rsidRPr="005F5F7C" w:rsidRDefault="00325160" w:rsidP="00325160">
            <w:pPr>
              <w:jc w:val="center"/>
              <w:rPr>
                <w:b/>
                <w:sz w:val="24"/>
              </w:rPr>
            </w:pPr>
          </w:p>
          <w:p w:rsidR="00325160" w:rsidRPr="005F5F7C" w:rsidRDefault="00325160" w:rsidP="00325160">
            <w:pPr>
              <w:jc w:val="center"/>
              <w:rPr>
                <w:b/>
                <w:sz w:val="24"/>
              </w:rPr>
            </w:pPr>
            <w:r w:rsidRPr="005F5F7C">
              <w:rPr>
                <w:b/>
                <w:sz w:val="24"/>
              </w:rPr>
              <w:t>Коэффициент взаимности</w:t>
            </w:r>
          </w:p>
        </w:tc>
        <w:tc>
          <w:tcPr>
            <w:tcW w:w="1882" w:type="dxa"/>
            <w:gridSpan w:val="2"/>
          </w:tcPr>
          <w:p w:rsidR="00325160" w:rsidRPr="005F5F7C" w:rsidRDefault="00325160" w:rsidP="00325160">
            <w:pPr>
              <w:jc w:val="center"/>
              <w:rPr>
                <w:b/>
                <w:sz w:val="24"/>
              </w:rPr>
            </w:pPr>
          </w:p>
          <w:p w:rsidR="00325160" w:rsidRPr="005F5F7C" w:rsidRDefault="00325160" w:rsidP="00325160">
            <w:pPr>
              <w:jc w:val="center"/>
              <w:rPr>
                <w:b/>
                <w:sz w:val="24"/>
              </w:rPr>
            </w:pPr>
            <w:r w:rsidRPr="005F5F7C">
              <w:rPr>
                <w:b/>
                <w:sz w:val="24"/>
              </w:rPr>
              <w:t>Индекс изолированности</w:t>
            </w:r>
          </w:p>
        </w:tc>
        <w:tc>
          <w:tcPr>
            <w:tcW w:w="1661" w:type="dxa"/>
          </w:tcPr>
          <w:p w:rsidR="00325160" w:rsidRPr="005F5F7C" w:rsidRDefault="00325160" w:rsidP="00325160">
            <w:pPr>
              <w:jc w:val="center"/>
              <w:rPr>
                <w:b/>
                <w:sz w:val="24"/>
              </w:rPr>
            </w:pPr>
            <w:r w:rsidRPr="005F5F7C">
              <w:rPr>
                <w:b/>
                <w:sz w:val="24"/>
              </w:rPr>
              <w:t>Уровень развития коллектива</w:t>
            </w:r>
          </w:p>
        </w:tc>
      </w:tr>
      <w:tr w:rsidR="00325160" w:rsidRPr="005F5F7C" w:rsidTr="00A06ADD">
        <w:trPr>
          <w:trHeight w:val="229"/>
        </w:trPr>
        <w:tc>
          <w:tcPr>
            <w:tcW w:w="1418" w:type="dxa"/>
            <w:vMerge w:val="restart"/>
          </w:tcPr>
          <w:p w:rsidR="00325160" w:rsidRPr="005F5F7C" w:rsidRDefault="00325160" w:rsidP="00325160">
            <w:pPr>
              <w:jc w:val="center"/>
              <w:rPr>
                <w:b/>
                <w:sz w:val="24"/>
              </w:rPr>
            </w:pPr>
            <w:r w:rsidRPr="005F5F7C">
              <w:rPr>
                <w:b/>
                <w:sz w:val="24"/>
              </w:rPr>
              <w:t>10</w:t>
            </w:r>
          </w:p>
        </w:tc>
        <w:tc>
          <w:tcPr>
            <w:tcW w:w="1414" w:type="dxa"/>
          </w:tcPr>
          <w:p w:rsidR="00325160" w:rsidRPr="005F5F7C" w:rsidRDefault="00325160" w:rsidP="00325160">
            <w:pPr>
              <w:jc w:val="center"/>
              <w:rPr>
                <w:b/>
                <w:bCs/>
                <w:sz w:val="24"/>
              </w:rPr>
            </w:pPr>
            <w:r w:rsidRPr="005F5F7C">
              <w:rPr>
                <w:b/>
                <w:bCs/>
                <w:sz w:val="24"/>
              </w:rPr>
              <w:t xml:space="preserve">2015/2016  </w:t>
            </w:r>
          </w:p>
        </w:tc>
        <w:tc>
          <w:tcPr>
            <w:tcW w:w="1988" w:type="dxa"/>
          </w:tcPr>
          <w:p w:rsidR="00325160" w:rsidRPr="005F5F7C" w:rsidRDefault="00325160" w:rsidP="00325160">
            <w:pPr>
              <w:rPr>
                <w:sz w:val="24"/>
              </w:rPr>
            </w:pPr>
            <w:r w:rsidRPr="005F5F7C">
              <w:rPr>
                <w:sz w:val="24"/>
              </w:rPr>
              <w:t xml:space="preserve">       Низкий </w:t>
            </w:r>
          </w:p>
        </w:tc>
        <w:tc>
          <w:tcPr>
            <w:tcW w:w="851" w:type="dxa"/>
            <w:shd w:val="clear" w:color="auto" w:fill="DEEAF6" w:themeFill="accent1" w:themeFillTint="33"/>
          </w:tcPr>
          <w:p w:rsidR="00325160" w:rsidRPr="005F5F7C" w:rsidRDefault="00325160" w:rsidP="00325160">
            <w:pPr>
              <w:jc w:val="center"/>
              <w:rPr>
                <w:sz w:val="24"/>
              </w:rPr>
            </w:pPr>
            <w:r w:rsidRPr="005F5F7C">
              <w:rPr>
                <w:sz w:val="24"/>
              </w:rPr>
              <w:t>42%</w:t>
            </w:r>
          </w:p>
        </w:tc>
        <w:tc>
          <w:tcPr>
            <w:tcW w:w="1276" w:type="dxa"/>
          </w:tcPr>
          <w:p w:rsidR="00325160" w:rsidRPr="005F5F7C" w:rsidRDefault="00325160" w:rsidP="00325160">
            <w:pPr>
              <w:jc w:val="center"/>
              <w:rPr>
                <w:sz w:val="24"/>
              </w:rPr>
            </w:pPr>
            <w:r w:rsidRPr="005F5F7C">
              <w:rPr>
                <w:sz w:val="24"/>
              </w:rPr>
              <w:t xml:space="preserve">Низкий </w:t>
            </w:r>
          </w:p>
        </w:tc>
        <w:tc>
          <w:tcPr>
            <w:tcW w:w="566" w:type="dxa"/>
            <w:shd w:val="clear" w:color="auto" w:fill="D9E2F3" w:themeFill="accent5" w:themeFillTint="33"/>
          </w:tcPr>
          <w:p w:rsidR="00325160" w:rsidRPr="005F5F7C" w:rsidRDefault="00325160" w:rsidP="00325160">
            <w:pPr>
              <w:jc w:val="center"/>
              <w:rPr>
                <w:sz w:val="24"/>
              </w:rPr>
            </w:pPr>
            <w:r w:rsidRPr="005F5F7C">
              <w:rPr>
                <w:sz w:val="24"/>
              </w:rPr>
              <w:t>4%</w:t>
            </w:r>
          </w:p>
        </w:tc>
        <w:tc>
          <w:tcPr>
            <w:tcW w:w="1316" w:type="dxa"/>
          </w:tcPr>
          <w:p w:rsidR="00325160" w:rsidRPr="005F5F7C" w:rsidRDefault="00325160" w:rsidP="00325160">
            <w:pPr>
              <w:rPr>
                <w:sz w:val="24"/>
              </w:rPr>
            </w:pPr>
            <w:r w:rsidRPr="005F5F7C">
              <w:rPr>
                <w:sz w:val="24"/>
              </w:rPr>
              <w:t xml:space="preserve">Средний </w:t>
            </w:r>
          </w:p>
        </w:tc>
        <w:tc>
          <w:tcPr>
            <w:tcW w:w="1661" w:type="dxa"/>
          </w:tcPr>
          <w:p w:rsidR="00325160" w:rsidRPr="005F5F7C" w:rsidRDefault="00325160" w:rsidP="00325160">
            <w:pPr>
              <w:jc w:val="center"/>
              <w:rPr>
                <w:sz w:val="24"/>
              </w:rPr>
            </w:pPr>
            <w:r w:rsidRPr="005F5F7C">
              <w:rPr>
                <w:sz w:val="24"/>
              </w:rPr>
              <w:t xml:space="preserve">Низкий </w:t>
            </w:r>
          </w:p>
        </w:tc>
      </w:tr>
      <w:tr w:rsidR="00325160" w:rsidRPr="005F5F7C" w:rsidTr="00A06ADD">
        <w:trPr>
          <w:trHeight w:val="229"/>
        </w:trPr>
        <w:tc>
          <w:tcPr>
            <w:tcW w:w="1418" w:type="dxa"/>
            <w:vMerge/>
          </w:tcPr>
          <w:p w:rsidR="00325160" w:rsidRPr="005F5F7C" w:rsidRDefault="00325160" w:rsidP="00325160">
            <w:pPr>
              <w:jc w:val="center"/>
              <w:rPr>
                <w:b/>
                <w:sz w:val="24"/>
              </w:rPr>
            </w:pPr>
          </w:p>
        </w:tc>
        <w:tc>
          <w:tcPr>
            <w:tcW w:w="1414" w:type="dxa"/>
            <w:shd w:val="clear" w:color="auto" w:fill="FFFFFF" w:themeFill="background1"/>
          </w:tcPr>
          <w:p w:rsidR="00325160" w:rsidRPr="005F5F7C" w:rsidRDefault="00325160" w:rsidP="00325160">
            <w:pPr>
              <w:jc w:val="center"/>
              <w:rPr>
                <w:b/>
                <w:bCs/>
                <w:sz w:val="24"/>
              </w:rPr>
            </w:pPr>
            <w:r w:rsidRPr="005F5F7C">
              <w:rPr>
                <w:b/>
                <w:bCs/>
                <w:sz w:val="24"/>
              </w:rPr>
              <w:t>2016/2017</w:t>
            </w:r>
          </w:p>
        </w:tc>
        <w:tc>
          <w:tcPr>
            <w:tcW w:w="1988" w:type="dxa"/>
            <w:shd w:val="clear" w:color="auto" w:fill="FFFFFF" w:themeFill="background1"/>
          </w:tcPr>
          <w:p w:rsidR="00325160" w:rsidRPr="005F5F7C" w:rsidRDefault="00325160" w:rsidP="00325160">
            <w:pPr>
              <w:jc w:val="center"/>
              <w:rPr>
                <w:sz w:val="24"/>
              </w:rPr>
            </w:pPr>
            <w:r w:rsidRPr="005F5F7C">
              <w:rPr>
                <w:sz w:val="24"/>
              </w:rPr>
              <w:t xml:space="preserve">Средний  </w:t>
            </w:r>
          </w:p>
        </w:tc>
        <w:tc>
          <w:tcPr>
            <w:tcW w:w="851" w:type="dxa"/>
            <w:shd w:val="clear" w:color="auto" w:fill="DEEAF6" w:themeFill="accent1" w:themeFillTint="33"/>
          </w:tcPr>
          <w:p w:rsidR="00325160" w:rsidRPr="005F5F7C" w:rsidRDefault="00325160" w:rsidP="00325160">
            <w:pPr>
              <w:jc w:val="center"/>
              <w:rPr>
                <w:sz w:val="24"/>
              </w:rPr>
            </w:pPr>
            <w:r w:rsidRPr="005F5F7C">
              <w:rPr>
                <w:sz w:val="24"/>
              </w:rPr>
              <w:t xml:space="preserve">65%     </w:t>
            </w:r>
          </w:p>
        </w:tc>
        <w:tc>
          <w:tcPr>
            <w:tcW w:w="1276" w:type="dxa"/>
            <w:shd w:val="clear" w:color="auto" w:fill="FFFFFF" w:themeFill="background1"/>
          </w:tcPr>
          <w:p w:rsidR="00325160" w:rsidRPr="005F5F7C" w:rsidRDefault="00325160" w:rsidP="00325160">
            <w:pPr>
              <w:jc w:val="center"/>
              <w:rPr>
                <w:sz w:val="24"/>
              </w:rPr>
            </w:pPr>
            <w:r w:rsidRPr="005F5F7C">
              <w:rPr>
                <w:sz w:val="24"/>
              </w:rPr>
              <w:t xml:space="preserve">Средний  </w:t>
            </w:r>
          </w:p>
        </w:tc>
        <w:tc>
          <w:tcPr>
            <w:tcW w:w="566" w:type="dxa"/>
            <w:shd w:val="clear" w:color="auto" w:fill="D9E2F3" w:themeFill="accent5" w:themeFillTint="33"/>
          </w:tcPr>
          <w:p w:rsidR="00325160" w:rsidRPr="005F5F7C" w:rsidRDefault="00325160" w:rsidP="00325160">
            <w:pPr>
              <w:jc w:val="center"/>
              <w:rPr>
                <w:sz w:val="24"/>
              </w:rPr>
            </w:pPr>
            <w:r w:rsidRPr="005F5F7C">
              <w:rPr>
                <w:sz w:val="24"/>
              </w:rPr>
              <w:t>0%</w:t>
            </w:r>
          </w:p>
        </w:tc>
        <w:tc>
          <w:tcPr>
            <w:tcW w:w="1316" w:type="dxa"/>
            <w:shd w:val="clear" w:color="auto" w:fill="FFFFFF" w:themeFill="background1"/>
          </w:tcPr>
          <w:p w:rsidR="00325160" w:rsidRPr="005F5F7C" w:rsidRDefault="00325160" w:rsidP="00325160">
            <w:pPr>
              <w:rPr>
                <w:sz w:val="24"/>
              </w:rPr>
            </w:pPr>
            <w:r w:rsidRPr="005F5F7C">
              <w:rPr>
                <w:sz w:val="24"/>
              </w:rPr>
              <w:t xml:space="preserve">Низкий   </w:t>
            </w:r>
          </w:p>
        </w:tc>
        <w:tc>
          <w:tcPr>
            <w:tcW w:w="1661" w:type="dxa"/>
            <w:shd w:val="clear" w:color="auto" w:fill="FFFFFF" w:themeFill="background1"/>
          </w:tcPr>
          <w:p w:rsidR="00325160" w:rsidRPr="005F5F7C" w:rsidRDefault="00325160" w:rsidP="00325160">
            <w:pPr>
              <w:jc w:val="center"/>
              <w:rPr>
                <w:sz w:val="24"/>
              </w:rPr>
            </w:pPr>
            <w:r w:rsidRPr="005F5F7C">
              <w:rPr>
                <w:sz w:val="24"/>
              </w:rPr>
              <w:t xml:space="preserve">Средний  </w:t>
            </w:r>
          </w:p>
        </w:tc>
      </w:tr>
      <w:tr w:rsidR="00325160" w:rsidRPr="005F5F7C" w:rsidTr="00A06ADD">
        <w:trPr>
          <w:trHeight w:val="229"/>
        </w:trPr>
        <w:tc>
          <w:tcPr>
            <w:tcW w:w="1418" w:type="dxa"/>
            <w:vMerge/>
          </w:tcPr>
          <w:p w:rsidR="00325160" w:rsidRPr="005F5F7C" w:rsidRDefault="00325160" w:rsidP="00325160">
            <w:pPr>
              <w:jc w:val="center"/>
              <w:rPr>
                <w:b/>
                <w:sz w:val="24"/>
              </w:rPr>
            </w:pPr>
          </w:p>
        </w:tc>
        <w:tc>
          <w:tcPr>
            <w:tcW w:w="1414" w:type="dxa"/>
            <w:shd w:val="clear" w:color="auto" w:fill="auto"/>
          </w:tcPr>
          <w:p w:rsidR="00325160" w:rsidRPr="005F5F7C" w:rsidRDefault="00325160" w:rsidP="00325160">
            <w:pPr>
              <w:jc w:val="center"/>
              <w:rPr>
                <w:b/>
                <w:bCs/>
                <w:sz w:val="24"/>
              </w:rPr>
            </w:pPr>
            <w:r w:rsidRPr="005F5F7C">
              <w:rPr>
                <w:b/>
                <w:bCs/>
                <w:sz w:val="24"/>
              </w:rPr>
              <w:t>2017/2018</w:t>
            </w:r>
          </w:p>
        </w:tc>
        <w:tc>
          <w:tcPr>
            <w:tcW w:w="1988" w:type="dxa"/>
            <w:shd w:val="clear" w:color="auto" w:fill="auto"/>
          </w:tcPr>
          <w:p w:rsidR="00325160" w:rsidRPr="005F5F7C" w:rsidRDefault="00325160" w:rsidP="00325160">
            <w:pPr>
              <w:jc w:val="center"/>
              <w:rPr>
                <w:sz w:val="24"/>
              </w:rPr>
            </w:pPr>
            <w:r w:rsidRPr="005F5F7C">
              <w:rPr>
                <w:sz w:val="24"/>
              </w:rPr>
              <w:t xml:space="preserve">Высокий </w:t>
            </w:r>
          </w:p>
        </w:tc>
        <w:tc>
          <w:tcPr>
            <w:tcW w:w="851" w:type="dxa"/>
            <w:shd w:val="clear" w:color="auto" w:fill="E6E6E6"/>
          </w:tcPr>
          <w:p w:rsidR="00325160" w:rsidRPr="005F5F7C" w:rsidRDefault="00325160" w:rsidP="00325160">
            <w:pPr>
              <w:jc w:val="center"/>
              <w:rPr>
                <w:sz w:val="24"/>
              </w:rPr>
            </w:pPr>
            <w:r w:rsidRPr="005F5F7C">
              <w:rPr>
                <w:sz w:val="24"/>
              </w:rPr>
              <w:t>100%</w:t>
            </w:r>
          </w:p>
        </w:tc>
        <w:tc>
          <w:tcPr>
            <w:tcW w:w="1276" w:type="dxa"/>
            <w:shd w:val="clear" w:color="auto" w:fill="FFFFFF" w:themeFill="background1"/>
          </w:tcPr>
          <w:p w:rsidR="00325160" w:rsidRPr="005F5F7C" w:rsidRDefault="00325160" w:rsidP="00325160">
            <w:pPr>
              <w:jc w:val="center"/>
              <w:rPr>
                <w:sz w:val="24"/>
              </w:rPr>
            </w:pPr>
            <w:r w:rsidRPr="005F5F7C">
              <w:rPr>
                <w:sz w:val="24"/>
                <w:shd w:val="clear" w:color="auto" w:fill="FFFFFF" w:themeFill="background1"/>
              </w:rPr>
              <w:t>Высокий</w:t>
            </w:r>
            <w:r w:rsidRPr="005F5F7C">
              <w:rPr>
                <w:sz w:val="24"/>
              </w:rPr>
              <w:t xml:space="preserve"> </w:t>
            </w:r>
          </w:p>
        </w:tc>
        <w:tc>
          <w:tcPr>
            <w:tcW w:w="566" w:type="dxa"/>
            <w:shd w:val="clear" w:color="auto" w:fill="D9E2F3" w:themeFill="accent5" w:themeFillTint="33"/>
          </w:tcPr>
          <w:p w:rsidR="00325160" w:rsidRPr="005F5F7C" w:rsidRDefault="00325160" w:rsidP="00325160">
            <w:pPr>
              <w:jc w:val="center"/>
              <w:rPr>
                <w:sz w:val="24"/>
              </w:rPr>
            </w:pPr>
            <w:r w:rsidRPr="005F5F7C">
              <w:rPr>
                <w:sz w:val="24"/>
              </w:rPr>
              <w:t>0%</w:t>
            </w:r>
          </w:p>
        </w:tc>
        <w:tc>
          <w:tcPr>
            <w:tcW w:w="1316" w:type="dxa"/>
            <w:shd w:val="clear" w:color="auto" w:fill="FFFFFF" w:themeFill="background1"/>
          </w:tcPr>
          <w:p w:rsidR="00325160" w:rsidRPr="005F5F7C" w:rsidRDefault="00325160" w:rsidP="00325160">
            <w:pPr>
              <w:rPr>
                <w:sz w:val="24"/>
              </w:rPr>
            </w:pPr>
            <w:r w:rsidRPr="005F5F7C">
              <w:rPr>
                <w:sz w:val="24"/>
              </w:rPr>
              <w:t xml:space="preserve">Низкий </w:t>
            </w:r>
          </w:p>
        </w:tc>
        <w:tc>
          <w:tcPr>
            <w:tcW w:w="1661" w:type="dxa"/>
            <w:shd w:val="clear" w:color="auto" w:fill="FFFFFF" w:themeFill="background1"/>
          </w:tcPr>
          <w:p w:rsidR="00325160" w:rsidRPr="005F5F7C" w:rsidRDefault="00325160" w:rsidP="00325160">
            <w:pPr>
              <w:jc w:val="center"/>
              <w:rPr>
                <w:sz w:val="24"/>
              </w:rPr>
            </w:pPr>
            <w:r w:rsidRPr="005F5F7C">
              <w:rPr>
                <w:sz w:val="24"/>
              </w:rPr>
              <w:t xml:space="preserve">Высокий </w:t>
            </w:r>
          </w:p>
        </w:tc>
      </w:tr>
      <w:tr w:rsidR="00325160" w:rsidRPr="005F5F7C" w:rsidTr="00A06ADD">
        <w:trPr>
          <w:trHeight w:val="229"/>
        </w:trPr>
        <w:tc>
          <w:tcPr>
            <w:tcW w:w="1418" w:type="dxa"/>
            <w:vMerge/>
          </w:tcPr>
          <w:p w:rsidR="00325160" w:rsidRPr="005F5F7C" w:rsidRDefault="00325160" w:rsidP="00325160">
            <w:pPr>
              <w:jc w:val="center"/>
              <w:rPr>
                <w:b/>
                <w:sz w:val="24"/>
              </w:rPr>
            </w:pPr>
          </w:p>
        </w:tc>
        <w:tc>
          <w:tcPr>
            <w:tcW w:w="1414" w:type="dxa"/>
            <w:shd w:val="clear" w:color="auto" w:fill="E6E6E6"/>
          </w:tcPr>
          <w:p w:rsidR="00325160" w:rsidRPr="005F5F7C" w:rsidRDefault="00325160" w:rsidP="00325160">
            <w:pPr>
              <w:jc w:val="center"/>
              <w:rPr>
                <w:b/>
                <w:bCs/>
                <w:sz w:val="24"/>
              </w:rPr>
            </w:pPr>
            <w:r w:rsidRPr="005F5F7C">
              <w:rPr>
                <w:b/>
                <w:bCs/>
                <w:sz w:val="24"/>
              </w:rPr>
              <w:t>2018/2019</w:t>
            </w:r>
          </w:p>
        </w:tc>
        <w:tc>
          <w:tcPr>
            <w:tcW w:w="1988" w:type="dxa"/>
            <w:shd w:val="clear" w:color="auto" w:fill="E6E6E6"/>
          </w:tcPr>
          <w:p w:rsidR="00325160" w:rsidRPr="005F5F7C" w:rsidRDefault="00325160" w:rsidP="00325160">
            <w:pPr>
              <w:jc w:val="center"/>
              <w:rPr>
                <w:sz w:val="24"/>
              </w:rPr>
            </w:pPr>
            <w:r w:rsidRPr="005F5F7C">
              <w:rPr>
                <w:sz w:val="24"/>
              </w:rPr>
              <w:t xml:space="preserve">Высокий </w:t>
            </w:r>
          </w:p>
        </w:tc>
        <w:tc>
          <w:tcPr>
            <w:tcW w:w="851" w:type="dxa"/>
            <w:shd w:val="clear" w:color="auto" w:fill="E6E6E6"/>
          </w:tcPr>
          <w:p w:rsidR="00325160" w:rsidRPr="005F5F7C" w:rsidRDefault="00325160" w:rsidP="00325160">
            <w:pPr>
              <w:jc w:val="center"/>
              <w:rPr>
                <w:sz w:val="24"/>
              </w:rPr>
            </w:pPr>
            <w:r w:rsidRPr="005F5F7C">
              <w:rPr>
                <w:sz w:val="24"/>
              </w:rPr>
              <w:t>100%</w:t>
            </w:r>
          </w:p>
        </w:tc>
        <w:tc>
          <w:tcPr>
            <w:tcW w:w="1276" w:type="dxa"/>
            <w:shd w:val="clear" w:color="auto" w:fill="E6E6E6"/>
          </w:tcPr>
          <w:p w:rsidR="00325160" w:rsidRPr="005F5F7C" w:rsidRDefault="00325160" w:rsidP="00325160">
            <w:pPr>
              <w:jc w:val="center"/>
              <w:rPr>
                <w:sz w:val="24"/>
              </w:rPr>
            </w:pPr>
            <w:r w:rsidRPr="005F5F7C">
              <w:rPr>
                <w:sz w:val="24"/>
              </w:rPr>
              <w:t xml:space="preserve">Высокий </w:t>
            </w:r>
          </w:p>
        </w:tc>
        <w:tc>
          <w:tcPr>
            <w:tcW w:w="566" w:type="dxa"/>
            <w:shd w:val="clear" w:color="auto" w:fill="D9E2F3" w:themeFill="accent5" w:themeFillTint="33"/>
          </w:tcPr>
          <w:p w:rsidR="00325160" w:rsidRPr="005F5F7C" w:rsidRDefault="00325160" w:rsidP="00325160">
            <w:pPr>
              <w:jc w:val="center"/>
              <w:rPr>
                <w:sz w:val="24"/>
              </w:rPr>
            </w:pPr>
            <w:r w:rsidRPr="005F5F7C">
              <w:rPr>
                <w:sz w:val="24"/>
              </w:rPr>
              <w:t>0%</w:t>
            </w:r>
          </w:p>
        </w:tc>
        <w:tc>
          <w:tcPr>
            <w:tcW w:w="1316" w:type="dxa"/>
            <w:shd w:val="clear" w:color="auto" w:fill="E6E6E6"/>
          </w:tcPr>
          <w:p w:rsidR="00325160" w:rsidRPr="005F5F7C" w:rsidRDefault="00325160" w:rsidP="00325160">
            <w:pPr>
              <w:rPr>
                <w:sz w:val="24"/>
              </w:rPr>
            </w:pPr>
          </w:p>
        </w:tc>
        <w:tc>
          <w:tcPr>
            <w:tcW w:w="1661" w:type="dxa"/>
            <w:shd w:val="clear" w:color="auto" w:fill="E6E6E6"/>
          </w:tcPr>
          <w:p w:rsidR="00325160" w:rsidRPr="005F5F7C" w:rsidRDefault="00325160" w:rsidP="00325160">
            <w:pPr>
              <w:jc w:val="center"/>
              <w:rPr>
                <w:sz w:val="24"/>
              </w:rPr>
            </w:pPr>
          </w:p>
        </w:tc>
      </w:tr>
    </w:tbl>
    <w:p w:rsidR="00325160" w:rsidRPr="005F5F7C" w:rsidRDefault="00325160" w:rsidP="00325160">
      <w:pPr>
        <w:ind w:firstLine="708"/>
        <w:jc w:val="both"/>
        <w:rPr>
          <w:sz w:val="24"/>
        </w:rPr>
      </w:pPr>
      <w:r w:rsidRPr="005F5F7C">
        <w:rPr>
          <w:sz w:val="24"/>
        </w:rPr>
        <w:t>Динамика развития классного коллектива в 10 классе на стабильно высоком уровне.</w:t>
      </w:r>
    </w:p>
    <w:p w:rsidR="00325160" w:rsidRPr="005F5F7C" w:rsidRDefault="00325160" w:rsidP="00A06ADD">
      <w:pPr>
        <w:ind w:firstLine="708"/>
        <w:jc w:val="center"/>
        <w:rPr>
          <w:sz w:val="24"/>
        </w:rPr>
      </w:pPr>
      <w:r w:rsidRPr="005F5F7C">
        <w:rPr>
          <w:noProof/>
          <w:sz w:val="24"/>
          <w:lang w:eastAsia="ru-RU"/>
        </w:rPr>
        <w:lastRenderedPageBreak/>
        <w:drawing>
          <wp:inline distT="0" distB="0" distL="0" distR="0" wp14:anchorId="36C3C736" wp14:editId="0FBE3A36">
            <wp:extent cx="3860666" cy="2041525"/>
            <wp:effectExtent l="0" t="0" r="6985" b="0"/>
            <wp:docPr id="14" name="Объект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325160" w:rsidRPr="005F5F7C" w:rsidRDefault="00325160" w:rsidP="00325160">
      <w:pPr>
        <w:numPr>
          <w:ilvl w:val="0"/>
          <w:numId w:val="22"/>
        </w:numPr>
        <w:jc w:val="both"/>
        <w:rPr>
          <w:sz w:val="24"/>
          <w:szCs w:val="28"/>
        </w:rPr>
      </w:pPr>
      <w:r w:rsidRPr="005F5F7C">
        <w:rPr>
          <w:b/>
          <w:sz w:val="24"/>
          <w:szCs w:val="28"/>
        </w:rPr>
        <w:t>Интересы и склонности</w:t>
      </w:r>
    </w:p>
    <w:tbl>
      <w:tblPr>
        <w:tblW w:w="105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9"/>
        <w:gridCol w:w="468"/>
        <w:gridCol w:w="539"/>
        <w:gridCol w:w="539"/>
        <w:gridCol w:w="539"/>
        <w:gridCol w:w="539"/>
        <w:gridCol w:w="539"/>
        <w:gridCol w:w="540"/>
        <w:gridCol w:w="540"/>
        <w:gridCol w:w="540"/>
        <w:gridCol w:w="540"/>
        <w:gridCol w:w="539"/>
        <w:gridCol w:w="541"/>
        <w:gridCol w:w="539"/>
        <w:gridCol w:w="541"/>
        <w:gridCol w:w="539"/>
        <w:gridCol w:w="541"/>
        <w:gridCol w:w="539"/>
        <w:gridCol w:w="540"/>
        <w:gridCol w:w="9"/>
      </w:tblGrid>
      <w:tr w:rsidR="00325160" w:rsidRPr="005F5F7C" w:rsidTr="00A06ADD">
        <w:trPr>
          <w:cantSplit/>
          <w:trHeight w:val="567"/>
        </w:trPr>
        <w:tc>
          <w:tcPr>
            <w:tcW w:w="871" w:type="dxa"/>
            <w:vMerge w:val="restart"/>
          </w:tcPr>
          <w:p w:rsidR="00325160" w:rsidRPr="005F5F7C" w:rsidRDefault="00325160" w:rsidP="00325160">
            <w:pPr>
              <w:jc w:val="both"/>
              <w:rPr>
                <w:b/>
                <w:sz w:val="24"/>
              </w:rPr>
            </w:pPr>
          </w:p>
          <w:p w:rsidR="00325160" w:rsidRPr="005F5F7C" w:rsidRDefault="00325160" w:rsidP="00325160">
            <w:pPr>
              <w:jc w:val="both"/>
              <w:rPr>
                <w:b/>
                <w:sz w:val="24"/>
              </w:rPr>
            </w:pPr>
          </w:p>
          <w:p w:rsidR="00325160" w:rsidRPr="005F5F7C" w:rsidRDefault="00325160" w:rsidP="00325160">
            <w:pPr>
              <w:jc w:val="both"/>
              <w:rPr>
                <w:b/>
                <w:sz w:val="24"/>
              </w:rPr>
            </w:pPr>
            <w:r w:rsidRPr="005F5F7C">
              <w:rPr>
                <w:b/>
                <w:sz w:val="24"/>
              </w:rPr>
              <w:t>Класс</w:t>
            </w:r>
          </w:p>
        </w:tc>
        <w:tc>
          <w:tcPr>
            <w:tcW w:w="1009" w:type="dxa"/>
            <w:gridSpan w:val="2"/>
          </w:tcPr>
          <w:p w:rsidR="00325160" w:rsidRPr="005F5F7C" w:rsidRDefault="00325160" w:rsidP="00325160">
            <w:pPr>
              <w:jc w:val="both"/>
              <w:rPr>
                <w:b/>
                <w:sz w:val="24"/>
              </w:rPr>
            </w:pPr>
            <w:r w:rsidRPr="005F5F7C">
              <w:rPr>
                <w:b/>
                <w:sz w:val="24"/>
              </w:rPr>
              <w:t>Физиче</w:t>
            </w:r>
          </w:p>
          <w:p w:rsidR="00325160" w:rsidRPr="005F5F7C" w:rsidRDefault="00325160" w:rsidP="00325160">
            <w:pPr>
              <w:jc w:val="both"/>
              <w:rPr>
                <w:b/>
                <w:sz w:val="24"/>
              </w:rPr>
            </w:pPr>
            <w:r w:rsidRPr="005F5F7C">
              <w:rPr>
                <w:b/>
                <w:sz w:val="24"/>
              </w:rPr>
              <w:t xml:space="preserve">ские </w:t>
            </w:r>
          </w:p>
        </w:tc>
        <w:tc>
          <w:tcPr>
            <w:tcW w:w="1080" w:type="dxa"/>
            <w:gridSpan w:val="2"/>
          </w:tcPr>
          <w:p w:rsidR="00325160" w:rsidRPr="005F5F7C" w:rsidRDefault="00325160" w:rsidP="00325160">
            <w:pPr>
              <w:jc w:val="both"/>
              <w:rPr>
                <w:b/>
                <w:sz w:val="24"/>
              </w:rPr>
            </w:pPr>
            <w:r w:rsidRPr="005F5F7C">
              <w:rPr>
                <w:b/>
                <w:sz w:val="24"/>
              </w:rPr>
              <w:t>Организацион</w:t>
            </w:r>
          </w:p>
          <w:p w:rsidR="00325160" w:rsidRPr="005F5F7C" w:rsidRDefault="00325160" w:rsidP="00325160">
            <w:pPr>
              <w:jc w:val="both"/>
              <w:rPr>
                <w:b/>
                <w:sz w:val="24"/>
              </w:rPr>
            </w:pPr>
            <w:r w:rsidRPr="005F5F7C">
              <w:rPr>
                <w:b/>
                <w:sz w:val="24"/>
              </w:rPr>
              <w:t xml:space="preserve">ные </w:t>
            </w:r>
          </w:p>
        </w:tc>
        <w:tc>
          <w:tcPr>
            <w:tcW w:w="1080" w:type="dxa"/>
            <w:gridSpan w:val="2"/>
          </w:tcPr>
          <w:p w:rsidR="00325160" w:rsidRPr="005F5F7C" w:rsidRDefault="00325160" w:rsidP="00325160">
            <w:pPr>
              <w:jc w:val="both"/>
              <w:rPr>
                <w:b/>
                <w:sz w:val="24"/>
              </w:rPr>
            </w:pPr>
            <w:r w:rsidRPr="005F5F7C">
              <w:rPr>
                <w:b/>
                <w:sz w:val="24"/>
              </w:rPr>
              <w:t>Матема</w:t>
            </w:r>
          </w:p>
          <w:p w:rsidR="00325160" w:rsidRPr="005F5F7C" w:rsidRDefault="00325160" w:rsidP="00325160">
            <w:pPr>
              <w:jc w:val="both"/>
              <w:rPr>
                <w:b/>
                <w:sz w:val="24"/>
              </w:rPr>
            </w:pPr>
            <w:r w:rsidRPr="005F5F7C">
              <w:rPr>
                <w:b/>
                <w:sz w:val="24"/>
              </w:rPr>
              <w:t xml:space="preserve">тические </w:t>
            </w:r>
          </w:p>
        </w:tc>
        <w:tc>
          <w:tcPr>
            <w:tcW w:w="1080" w:type="dxa"/>
            <w:gridSpan w:val="2"/>
          </w:tcPr>
          <w:p w:rsidR="00325160" w:rsidRPr="005F5F7C" w:rsidRDefault="00325160" w:rsidP="00325160">
            <w:pPr>
              <w:jc w:val="both"/>
              <w:rPr>
                <w:b/>
                <w:sz w:val="24"/>
              </w:rPr>
            </w:pPr>
            <w:r w:rsidRPr="005F5F7C">
              <w:rPr>
                <w:b/>
                <w:sz w:val="24"/>
              </w:rPr>
              <w:t>Естественного цикла</w:t>
            </w:r>
          </w:p>
        </w:tc>
        <w:tc>
          <w:tcPr>
            <w:tcW w:w="1080" w:type="dxa"/>
            <w:gridSpan w:val="2"/>
          </w:tcPr>
          <w:p w:rsidR="00325160" w:rsidRPr="005F5F7C" w:rsidRDefault="00325160" w:rsidP="00325160">
            <w:pPr>
              <w:jc w:val="both"/>
              <w:rPr>
                <w:b/>
                <w:sz w:val="24"/>
              </w:rPr>
            </w:pPr>
            <w:r w:rsidRPr="005F5F7C">
              <w:rPr>
                <w:b/>
                <w:sz w:val="24"/>
              </w:rPr>
              <w:t>Артисти</w:t>
            </w:r>
          </w:p>
          <w:p w:rsidR="00325160" w:rsidRPr="005F5F7C" w:rsidRDefault="00325160" w:rsidP="00325160">
            <w:pPr>
              <w:jc w:val="both"/>
              <w:rPr>
                <w:b/>
                <w:sz w:val="24"/>
              </w:rPr>
            </w:pPr>
            <w:r w:rsidRPr="005F5F7C">
              <w:rPr>
                <w:b/>
                <w:sz w:val="24"/>
              </w:rPr>
              <w:t xml:space="preserve">ческие </w:t>
            </w:r>
          </w:p>
        </w:tc>
        <w:tc>
          <w:tcPr>
            <w:tcW w:w="1080" w:type="dxa"/>
            <w:gridSpan w:val="2"/>
          </w:tcPr>
          <w:p w:rsidR="00325160" w:rsidRPr="005F5F7C" w:rsidRDefault="00325160" w:rsidP="00325160">
            <w:pPr>
              <w:jc w:val="both"/>
              <w:rPr>
                <w:b/>
                <w:sz w:val="24"/>
              </w:rPr>
            </w:pPr>
            <w:r w:rsidRPr="005F5F7C">
              <w:rPr>
                <w:b/>
                <w:sz w:val="24"/>
              </w:rPr>
              <w:t xml:space="preserve">Коммуникативные </w:t>
            </w:r>
          </w:p>
        </w:tc>
        <w:tc>
          <w:tcPr>
            <w:tcW w:w="1080" w:type="dxa"/>
            <w:gridSpan w:val="2"/>
          </w:tcPr>
          <w:p w:rsidR="00325160" w:rsidRPr="005F5F7C" w:rsidRDefault="00325160" w:rsidP="00325160">
            <w:pPr>
              <w:jc w:val="both"/>
              <w:rPr>
                <w:b/>
                <w:sz w:val="24"/>
              </w:rPr>
            </w:pPr>
            <w:r w:rsidRPr="005F5F7C">
              <w:rPr>
                <w:b/>
                <w:sz w:val="24"/>
              </w:rPr>
              <w:t>Музыка</w:t>
            </w:r>
          </w:p>
          <w:p w:rsidR="00325160" w:rsidRPr="005F5F7C" w:rsidRDefault="00325160" w:rsidP="00325160">
            <w:pPr>
              <w:jc w:val="both"/>
              <w:rPr>
                <w:b/>
                <w:sz w:val="24"/>
              </w:rPr>
            </w:pPr>
            <w:r w:rsidRPr="005F5F7C">
              <w:rPr>
                <w:b/>
                <w:sz w:val="24"/>
              </w:rPr>
              <w:t xml:space="preserve">льные </w:t>
            </w:r>
          </w:p>
        </w:tc>
        <w:tc>
          <w:tcPr>
            <w:tcW w:w="1080" w:type="dxa"/>
            <w:gridSpan w:val="2"/>
          </w:tcPr>
          <w:p w:rsidR="00325160" w:rsidRPr="005F5F7C" w:rsidRDefault="00325160" w:rsidP="00325160">
            <w:pPr>
              <w:jc w:val="both"/>
              <w:rPr>
                <w:sz w:val="24"/>
              </w:rPr>
            </w:pPr>
            <w:r w:rsidRPr="005F5F7C">
              <w:rPr>
                <w:b/>
                <w:sz w:val="24"/>
              </w:rPr>
              <w:t>Художественны</w:t>
            </w:r>
            <w:r w:rsidRPr="005F5F7C">
              <w:rPr>
                <w:sz w:val="24"/>
              </w:rPr>
              <w:t>е</w:t>
            </w:r>
          </w:p>
        </w:tc>
        <w:tc>
          <w:tcPr>
            <w:tcW w:w="1080" w:type="dxa"/>
            <w:gridSpan w:val="3"/>
          </w:tcPr>
          <w:p w:rsidR="00325160" w:rsidRPr="005F5F7C" w:rsidRDefault="00325160" w:rsidP="00325160">
            <w:pPr>
              <w:jc w:val="both"/>
              <w:rPr>
                <w:b/>
                <w:sz w:val="24"/>
              </w:rPr>
            </w:pPr>
            <w:r w:rsidRPr="005F5F7C">
              <w:rPr>
                <w:b/>
                <w:sz w:val="24"/>
              </w:rPr>
              <w:t>Филологические</w:t>
            </w:r>
          </w:p>
        </w:tc>
      </w:tr>
      <w:tr w:rsidR="00325160" w:rsidRPr="005F5F7C" w:rsidTr="00A06ADD">
        <w:trPr>
          <w:gridAfter w:val="1"/>
          <w:wAfter w:w="9" w:type="dxa"/>
          <w:trHeight w:val="163"/>
        </w:trPr>
        <w:tc>
          <w:tcPr>
            <w:tcW w:w="871" w:type="dxa"/>
            <w:vMerge/>
          </w:tcPr>
          <w:p w:rsidR="00325160" w:rsidRPr="005F5F7C" w:rsidRDefault="00325160" w:rsidP="00325160">
            <w:pPr>
              <w:jc w:val="center"/>
              <w:rPr>
                <w:b/>
                <w:sz w:val="24"/>
              </w:rPr>
            </w:pPr>
          </w:p>
        </w:tc>
        <w:tc>
          <w:tcPr>
            <w:tcW w:w="469" w:type="dxa"/>
          </w:tcPr>
          <w:p w:rsidR="00325160" w:rsidRPr="005F5F7C" w:rsidRDefault="00325160" w:rsidP="00325160">
            <w:pPr>
              <w:jc w:val="center"/>
              <w:rPr>
                <w:sz w:val="18"/>
                <w:szCs w:val="20"/>
              </w:rPr>
            </w:pPr>
            <w:r w:rsidRPr="005F5F7C">
              <w:rPr>
                <w:sz w:val="18"/>
                <w:szCs w:val="20"/>
              </w:rPr>
              <w:t xml:space="preserve">Чел </w:t>
            </w:r>
          </w:p>
        </w:tc>
        <w:tc>
          <w:tcPr>
            <w:tcW w:w="539" w:type="dxa"/>
            <w:shd w:val="clear" w:color="auto" w:fill="E6E6E6"/>
          </w:tcPr>
          <w:p w:rsidR="00325160" w:rsidRPr="005F5F7C" w:rsidRDefault="00325160" w:rsidP="00325160">
            <w:pPr>
              <w:jc w:val="center"/>
              <w:rPr>
                <w:sz w:val="18"/>
                <w:szCs w:val="20"/>
              </w:rPr>
            </w:pPr>
            <w:r w:rsidRPr="005F5F7C">
              <w:rPr>
                <w:sz w:val="18"/>
                <w:szCs w:val="20"/>
              </w:rPr>
              <w:t>%</w:t>
            </w:r>
          </w:p>
        </w:tc>
        <w:tc>
          <w:tcPr>
            <w:tcW w:w="540" w:type="dxa"/>
          </w:tcPr>
          <w:p w:rsidR="00325160" w:rsidRPr="005F5F7C" w:rsidRDefault="00325160" w:rsidP="00325160">
            <w:pPr>
              <w:jc w:val="center"/>
              <w:rPr>
                <w:sz w:val="18"/>
                <w:szCs w:val="20"/>
              </w:rPr>
            </w:pPr>
            <w:r w:rsidRPr="005F5F7C">
              <w:rPr>
                <w:sz w:val="18"/>
                <w:szCs w:val="20"/>
              </w:rPr>
              <w:t xml:space="preserve">Чел </w:t>
            </w:r>
          </w:p>
        </w:tc>
        <w:tc>
          <w:tcPr>
            <w:tcW w:w="539" w:type="dxa"/>
            <w:shd w:val="clear" w:color="auto" w:fill="E6E6E6"/>
          </w:tcPr>
          <w:p w:rsidR="00325160" w:rsidRPr="005F5F7C" w:rsidRDefault="00325160" w:rsidP="00325160">
            <w:pPr>
              <w:jc w:val="center"/>
              <w:rPr>
                <w:sz w:val="18"/>
                <w:szCs w:val="20"/>
              </w:rPr>
            </w:pPr>
            <w:r w:rsidRPr="005F5F7C">
              <w:rPr>
                <w:sz w:val="18"/>
                <w:szCs w:val="20"/>
              </w:rPr>
              <w:t>%</w:t>
            </w:r>
          </w:p>
        </w:tc>
        <w:tc>
          <w:tcPr>
            <w:tcW w:w="540" w:type="dxa"/>
          </w:tcPr>
          <w:p w:rsidR="00325160" w:rsidRPr="005F5F7C" w:rsidRDefault="00325160" w:rsidP="00325160">
            <w:pPr>
              <w:jc w:val="center"/>
              <w:rPr>
                <w:sz w:val="18"/>
                <w:szCs w:val="20"/>
              </w:rPr>
            </w:pPr>
            <w:r w:rsidRPr="005F5F7C">
              <w:rPr>
                <w:sz w:val="18"/>
                <w:szCs w:val="20"/>
              </w:rPr>
              <w:t xml:space="preserve">Чел </w:t>
            </w:r>
          </w:p>
        </w:tc>
        <w:tc>
          <w:tcPr>
            <w:tcW w:w="539" w:type="dxa"/>
            <w:shd w:val="clear" w:color="auto" w:fill="E6E6E6"/>
          </w:tcPr>
          <w:p w:rsidR="00325160" w:rsidRPr="005F5F7C" w:rsidRDefault="00325160" w:rsidP="00325160">
            <w:pPr>
              <w:jc w:val="center"/>
              <w:rPr>
                <w:sz w:val="18"/>
                <w:szCs w:val="20"/>
              </w:rPr>
            </w:pPr>
            <w:r w:rsidRPr="005F5F7C">
              <w:rPr>
                <w:sz w:val="18"/>
                <w:szCs w:val="20"/>
              </w:rPr>
              <w:t>%</w:t>
            </w:r>
          </w:p>
        </w:tc>
        <w:tc>
          <w:tcPr>
            <w:tcW w:w="540" w:type="dxa"/>
          </w:tcPr>
          <w:p w:rsidR="00325160" w:rsidRPr="005F5F7C" w:rsidRDefault="00325160" w:rsidP="00325160">
            <w:pPr>
              <w:jc w:val="center"/>
              <w:rPr>
                <w:sz w:val="18"/>
                <w:szCs w:val="20"/>
              </w:rPr>
            </w:pPr>
            <w:r w:rsidRPr="005F5F7C">
              <w:rPr>
                <w:sz w:val="18"/>
                <w:szCs w:val="20"/>
              </w:rPr>
              <w:t xml:space="preserve">Чел </w:t>
            </w:r>
          </w:p>
        </w:tc>
        <w:tc>
          <w:tcPr>
            <w:tcW w:w="539" w:type="dxa"/>
            <w:shd w:val="clear" w:color="auto" w:fill="E6E6E6"/>
          </w:tcPr>
          <w:p w:rsidR="00325160" w:rsidRPr="005F5F7C" w:rsidRDefault="00325160" w:rsidP="00325160">
            <w:pPr>
              <w:jc w:val="center"/>
              <w:rPr>
                <w:sz w:val="18"/>
                <w:szCs w:val="20"/>
              </w:rPr>
            </w:pPr>
            <w:r w:rsidRPr="005F5F7C">
              <w:rPr>
                <w:sz w:val="18"/>
                <w:szCs w:val="20"/>
              </w:rPr>
              <w:t>%</w:t>
            </w:r>
          </w:p>
        </w:tc>
        <w:tc>
          <w:tcPr>
            <w:tcW w:w="540" w:type="dxa"/>
          </w:tcPr>
          <w:p w:rsidR="00325160" w:rsidRPr="005F5F7C" w:rsidRDefault="00325160" w:rsidP="00325160">
            <w:pPr>
              <w:jc w:val="center"/>
              <w:rPr>
                <w:sz w:val="18"/>
                <w:szCs w:val="20"/>
              </w:rPr>
            </w:pPr>
            <w:r w:rsidRPr="005F5F7C">
              <w:rPr>
                <w:sz w:val="18"/>
                <w:szCs w:val="20"/>
              </w:rPr>
              <w:t xml:space="preserve">Чел </w:t>
            </w:r>
          </w:p>
        </w:tc>
        <w:tc>
          <w:tcPr>
            <w:tcW w:w="539" w:type="dxa"/>
            <w:shd w:val="clear" w:color="auto" w:fill="E6E6E6"/>
          </w:tcPr>
          <w:p w:rsidR="00325160" w:rsidRPr="005F5F7C" w:rsidRDefault="00325160" w:rsidP="00325160">
            <w:pPr>
              <w:jc w:val="center"/>
              <w:rPr>
                <w:sz w:val="18"/>
                <w:szCs w:val="20"/>
              </w:rPr>
            </w:pPr>
            <w:r w:rsidRPr="005F5F7C">
              <w:rPr>
                <w:sz w:val="18"/>
                <w:szCs w:val="20"/>
              </w:rPr>
              <w:t>%</w:t>
            </w:r>
          </w:p>
        </w:tc>
        <w:tc>
          <w:tcPr>
            <w:tcW w:w="539" w:type="dxa"/>
          </w:tcPr>
          <w:p w:rsidR="00325160" w:rsidRPr="005F5F7C" w:rsidRDefault="00325160" w:rsidP="00325160">
            <w:pPr>
              <w:jc w:val="center"/>
              <w:rPr>
                <w:sz w:val="18"/>
                <w:szCs w:val="20"/>
              </w:rPr>
            </w:pPr>
            <w:r w:rsidRPr="005F5F7C">
              <w:rPr>
                <w:sz w:val="18"/>
                <w:szCs w:val="20"/>
              </w:rPr>
              <w:t xml:space="preserve">Чел </w:t>
            </w:r>
          </w:p>
        </w:tc>
        <w:tc>
          <w:tcPr>
            <w:tcW w:w="540" w:type="dxa"/>
            <w:shd w:val="clear" w:color="auto" w:fill="E6E6E6"/>
          </w:tcPr>
          <w:p w:rsidR="00325160" w:rsidRPr="005F5F7C" w:rsidRDefault="00325160" w:rsidP="00325160">
            <w:pPr>
              <w:jc w:val="center"/>
              <w:rPr>
                <w:sz w:val="18"/>
                <w:szCs w:val="20"/>
              </w:rPr>
            </w:pPr>
            <w:r w:rsidRPr="005F5F7C">
              <w:rPr>
                <w:sz w:val="18"/>
                <w:szCs w:val="20"/>
              </w:rPr>
              <w:t>%</w:t>
            </w:r>
          </w:p>
        </w:tc>
        <w:tc>
          <w:tcPr>
            <w:tcW w:w="539" w:type="dxa"/>
          </w:tcPr>
          <w:p w:rsidR="00325160" w:rsidRPr="005F5F7C" w:rsidRDefault="00325160" w:rsidP="00325160">
            <w:pPr>
              <w:jc w:val="center"/>
              <w:rPr>
                <w:sz w:val="18"/>
                <w:szCs w:val="20"/>
              </w:rPr>
            </w:pPr>
            <w:r w:rsidRPr="005F5F7C">
              <w:rPr>
                <w:sz w:val="18"/>
                <w:szCs w:val="20"/>
              </w:rPr>
              <w:t xml:space="preserve">Чел </w:t>
            </w:r>
          </w:p>
        </w:tc>
        <w:tc>
          <w:tcPr>
            <w:tcW w:w="540" w:type="dxa"/>
            <w:shd w:val="clear" w:color="auto" w:fill="E6E6E6"/>
          </w:tcPr>
          <w:p w:rsidR="00325160" w:rsidRPr="005F5F7C" w:rsidRDefault="00325160" w:rsidP="00325160">
            <w:pPr>
              <w:jc w:val="center"/>
              <w:rPr>
                <w:sz w:val="18"/>
                <w:szCs w:val="20"/>
              </w:rPr>
            </w:pPr>
            <w:r w:rsidRPr="005F5F7C">
              <w:rPr>
                <w:sz w:val="18"/>
                <w:szCs w:val="20"/>
              </w:rPr>
              <w:t>%</w:t>
            </w:r>
          </w:p>
        </w:tc>
        <w:tc>
          <w:tcPr>
            <w:tcW w:w="539" w:type="dxa"/>
          </w:tcPr>
          <w:p w:rsidR="00325160" w:rsidRPr="005F5F7C" w:rsidRDefault="00325160" w:rsidP="00325160">
            <w:pPr>
              <w:jc w:val="center"/>
              <w:rPr>
                <w:sz w:val="18"/>
                <w:szCs w:val="20"/>
              </w:rPr>
            </w:pPr>
            <w:r w:rsidRPr="005F5F7C">
              <w:rPr>
                <w:sz w:val="18"/>
                <w:szCs w:val="20"/>
              </w:rPr>
              <w:t xml:space="preserve">Чел </w:t>
            </w:r>
          </w:p>
        </w:tc>
        <w:tc>
          <w:tcPr>
            <w:tcW w:w="540" w:type="dxa"/>
            <w:shd w:val="clear" w:color="auto" w:fill="E6E6E6"/>
          </w:tcPr>
          <w:p w:rsidR="00325160" w:rsidRPr="005F5F7C" w:rsidRDefault="00325160" w:rsidP="00325160">
            <w:pPr>
              <w:jc w:val="center"/>
              <w:rPr>
                <w:sz w:val="18"/>
                <w:szCs w:val="20"/>
              </w:rPr>
            </w:pPr>
            <w:r w:rsidRPr="005F5F7C">
              <w:rPr>
                <w:sz w:val="18"/>
                <w:szCs w:val="20"/>
              </w:rPr>
              <w:t>%</w:t>
            </w:r>
          </w:p>
        </w:tc>
        <w:tc>
          <w:tcPr>
            <w:tcW w:w="539" w:type="dxa"/>
          </w:tcPr>
          <w:p w:rsidR="00325160" w:rsidRPr="005F5F7C" w:rsidRDefault="00325160" w:rsidP="00325160">
            <w:pPr>
              <w:jc w:val="center"/>
              <w:rPr>
                <w:sz w:val="18"/>
                <w:szCs w:val="20"/>
              </w:rPr>
            </w:pPr>
            <w:r w:rsidRPr="005F5F7C">
              <w:rPr>
                <w:sz w:val="18"/>
                <w:szCs w:val="20"/>
              </w:rPr>
              <w:t xml:space="preserve">Чел </w:t>
            </w:r>
          </w:p>
        </w:tc>
        <w:tc>
          <w:tcPr>
            <w:tcW w:w="540" w:type="dxa"/>
            <w:shd w:val="clear" w:color="auto" w:fill="E6E6E6"/>
          </w:tcPr>
          <w:p w:rsidR="00325160" w:rsidRPr="005F5F7C" w:rsidRDefault="00325160" w:rsidP="00325160">
            <w:pPr>
              <w:jc w:val="center"/>
              <w:rPr>
                <w:sz w:val="18"/>
                <w:szCs w:val="20"/>
              </w:rPr>
            </w:pPr>
            <w:r w:rsidRPr="005F5F7C">
              <w:rPr>
                <w:sz w:val="18"/>
                <w:szCs w:val="20"/>
              </w:rPr>
              <w:t>%</w:t>
            </w:r>
          </w:p>
        </w:tc>
      </w:tr>
      <w:tr w:rsidR="00325160" w:rsidRPr="005F5F7C" w:rsidTr="00A06ADD">
        <w:trPr>
          <w:gridAfter w:val="1"/>
          <w:wAfter w:w="9" w:type="dxa"/>
          <w:trHeight w:val="263"/>
        </w:trPr>
        <w:tc>
          <w:tcPr>
            <w:tcW w:w="871" w:type="dxa"/>
          </w:tcPr>
          <w:p w:rsidR="00325160" w:rsidRPr="005F5F7C" w:rsidRDefault="00325160" w:rsidP="00325160">
            <w:pPr>
              <w:jc w:val="center"/>
              <w:rPr>
                <w:b/>
                <w:sz w:val="24"/>
              </w:rPr>
            </w:pPr>
            <w:r w:rsidRPr="005F5F7C">
              <w:rPr>
                <w:b/>
                <w:sz w:val="24"/>
              </w:rPr>
              <w:t>10</w:t>
            </w:r>
          </w:p>
        </w:tc>
        <w:tc>
          <w:tcPr>
            <w:tcW w:w="469" w:type="dxa"/>
          </w:tcPr>
          <w:p w:rsidR="00325160" w:rsidRPr="005F5F7C" w:rsidRDefault="00325160" w:rsidP="00325160">
            <w:pPr>
              <w:jc w:val="center"/>
              <w:rPr>
                <w:sz w:val="24"/>
              </w:rPr>
            </w:pPr>
            <w:r w:rsidRPr="005F5F7C">
              <w:rPr>
                <w:sz w:val="24"/>
              </w:rPr>
              <w:t>4</w:t>
            </w:r>
          </w:p>
        </w:tc>
        <w:tc>
          <w:tcPr>
            <w:tcW w:w="539" w:type="dxa"/>
            <w:shd w:val="clear" w:color="auto" w:fill="E6E6E6"/>
          </w:tcPr>
          <w:p w:rsidR="00325160" w:rsidRPr="005F5F7C" w:rsidRDefault="00325160" w:rsidP="00325160">
            <w:pPr>
              <w:jc w:val="center"/>
              <w:rPr>
                <w:sz w:val="24"/>
              </w:rPr>
            </w:pPr>
            <w:r w:rsidRPr="005F5F7C">
              <w:rPr>
                <w:sz w:val="24"/>
              </w:rPr>
              <w:t>40</w:t>
            </w:r>
          </w:p>
        </w:tc>
        <w:tc>
          <w:tcPr>
            <w:tcW w:w="540" w:type="dxa"/>
          </w:tcPr>
          <w:p w:rsidR="00325160" w:rsidRPr="005F5F7C" w:rsidRDefault="00325160" w:rsidP="00325160">
            <w:pPr>
              <w:jc w:val="center"/>
              <w:rPr>
                <w:sz w:val="24"/>
              </w:rPr>
            </w:pPr>
            <w:r w:rsidRPr="005F5F7C">
              <w:rPr>
                <w:sz w:val="24"/>
              </w:rPr>
              <w:t>1</w:t>
            </w:r>
          </w:p>
        </w:tc>
        <w:tc>
          <w:tcPr>
            <w:tcW w:w="539" w:type="dxa"/>
            <w:shd w:val="clear" w:color="auto" w:fill="E6E6E6"/>
          </w:tcPr>
          <w:p w:rsidR="00325160" w:rsidRPr="005F5F7C" w:rsidRDefault="00325160" w:rsidP="00325160">
            <w:pPr>
              <w:jc w:val="center"/>
              <w:rPr>
                <w:sz w:val="24"/>
              </w:rPr>
            </w:pPr>
            <w:r w:rsidRPr="005F5F7C">
              <w:rPr>
                <w:sz w:val="24"/>
              </w:rPr>
              <w:t>10</w:t>
            </w:r>
          </w:p>
        </w:tc>
        <w:tc>
          <w:tcPr>
            <w:tcW w:w="540" w:type="dxa"/>
          </w:tcPr>
          <w:p w:rsidR="00325160" w:rsidRPr="005F5F7C" w:rsidRDefault="00325160" w:rsidP="00325160">
            <w:pPr>
              <w:jc w:val="center"/>
              <w:rPr>
                <w:sz w:val="24"/>
              </w:rPr>
            </w:pPr>
            <w:r w:rsidRPr="005F5F7C">
              <w:rPr>
                <w:sz w:val="24"/>
              </w:rPr>
              <w:t>5</w:t>
            </w:r>
          </w:p>
        </w:tc>
        <w:tc>
          <w:tcPr>
            <w:tcW w:w="539" w:type="dxa"/>
            <w:shd w:val="clear" w:color="auto" w:fill="E6E6E6"/>
          </w:tcPr>
          <w:p w:rsidR="00325160" w:rsidRPr="005F5F7C" w:rsidRDefault="00325160" w:rsidP="00325160">
            <w:pPr>
              <w:jc w:val="center"/>
              <w:rPr>
                <w:sz w:val="24"/>
              </w:rPr>
            </w:pPr>
            <w:r w:rsidRPr="005F5F7C">
              <w:rPr>
                <w:sz w:val="24"/>
              </w:rPr>
              <w:t>50</w:t>
            </w:r>
          </w:p>
        </w:tc>
        <w:tc>
          <w:tcPr>
            <w:tcW w:w="540" w:type="dxa"/>
          </w:tcPr>
          <w:p w:rsidR="00325160" w:rsidRPr="005F5F7C" w:rsidRDefault="00325160" w:rsidP="00325160">
            <w:pPr>
              <w:jc w:val="center"/>
              <w:rPr>
                <w:sz w:val="24"/>
              </w:rPr>
            </w:pPr>
            <w:r w:rsidRPr="005F5F7C">
              <w:rPr>
                <w:sz w:val="24"/>
              </w:rPr>
              <w:t>4</w:t>
            </w:r>
          </w:p>
        </w:tc>
        <w:tc>
          <w:tcPr>
            <w:tcW w:w="539" w:type="dxa"/>
            <w:shd w:val="clear" w:color="auto" w:fill="E6E6E6"/>
          </w:tcPr>
          <w:p w:rsidR="00325160" w:rsidRPr="005F5F7C" w:rsidRDefault="00325160" w:rsidP="00325160">
            <w:pPr>
              <w:jc w:val="center"/>
              <w:rPr>
                <w:sz w:val="24"/>
              </w:rPr>
            </w:pPr>
            <w:r w:rsidRPr="005F5F7C">
              <w:rPr>
                <w:sz w:val="24"/>
              </w:rPr>
              <w:t>40</w:t>
            </w:r>
          </w:p>
        </w:tc>
        <w:tc>
          <w:tcPr>
            <w:tcW w:w="540" w:type="dxa"/>
          </w:tcPr>
          <w:p w:rsidR="00325160" w:rsidRPr="005F5F7C" w:rsidRDefault="00325160" w:rsidP="00325160">
            <w:pPr>
              <w:jc w:val="center"/>
              <w:rPr>
                <w:sz w:val="24"/>
              </w:rPr>
            </w:pPr>
            <w:r w:rsidRPr="005F5F7C">
              <w:rPr>
                <w:sz w:val="24"/>
              </w:rPr>
              <w:t>0</w:t>
            </w:r>
          </w:p>
        </w:tc>
        <w:tc>
          <w:tcPr>
            <w:tcW w:w="539" w:type="dxa"/>
            <w:shd w:val="clear" w:color="auto" w:fill="E6E6E6"/>
          </w:tcPr>
          <w:p w:rsidR="00325160" w:rsidRPr="005F5F7C" w:rsidRDefault="00325160" w:rsidP="00325160">
            <w:pPr>
              <w:jc w:val="center"/>
              <w:rPr>
                <w:sz w:val="24"/>
              </w:rPr>
            </w:pPr>
            <w:r w:rsidRPr="005F5F7C">
              <w:rPr>
                <w:sz w:val="24"/>
              </w:rPr>
              <w:t>0</w:t>
            </w:r>
          </w:p>
        </w:tc>
        <w:tc>
          <w:tcPr>
            <w:tcW w:w="539" w:type="dxa"/>
          </w:tcPr>
          <w:p w:rsidR="00325160" w:rsidRPr="005F5F7C" w:rsidRDefault="00325160" w:rsidP="00325160">
            <w:pPr>
              <w:jc w:val="center"/>
              <w:rPr>
                <w:sz w:val="24"/>
              </w:rPr>
            </w:pPr>
            <w:r w:rsidRPr="005F5F7C">
              <w:rPr>
                <w:sz w:val="24"/>
              </w:rPr>
              <w:t>4</w:t>
            </w:r>
          </w:p>
        </w:tc>
        <w:tc>
          <w:tcPr>
            <w:tcW w:w="540" w:type="dxa"/>
            <w:shd w:val="clear" w:color="auto" w:fill="E6E6E6"/>
          </w:tcPr>
          <w:p w:rsidR="00325160" w:rsidRPr="005F5F7C" w:rsidRDefault="00325160" w:rsidP="00325160">
            <w:pPr>
              <w:jc w:val="center"/>
              <w:rPr>
                <w:sz w:val="24"/>
              </w:rPr>
            </w:pPr>
            <w:r w:rsidRPr="005F5F7C">
              <w:rPr>
                <w:sz w:val="24"/>
              </w:rPr>
              <w:t>40</w:t>
            </w:r>
          </w:p>
        </w:tc>
        <w:tc>
          <w:tcPr>
            <w:tcW w:w="539" w:type="dxa"/>
          </w:tcPr>
          <w:p w:rsidR="00325160" w:rsidRPr="005F5F7C" w:rsidRDefault="00325160" w:rsidP="00325160">
            <w:pPr>
              <w:jc w:val="center"/>
              <w:rPr>
                <w:sz w:val="24"/>
              </w:rPr>
            </w:pPr>
            <w:r w:rsidRPr="005F5F7C">
              <w:rPr>
                <w:sz w:val="24"/>
              </w:rPr>
              <w:t>0</w:t>
            </w:r>
          </w:p>
        </w:tc>
        <w:tc>
          <w:tcPr>
            <w:tcW w:w="540" w:type="dxa"/>
            <w:shd w:val="clear" w:color="auto" w:fill="E6E6E6"/>
          </w:tcPr>
          <w:p w:rsidR="00325160" w:rsidRPr="005F5F7C" w:rsidRDefault="00325160" w:rsidP="00325160">
            <w:pPr>
              <w:jc w:val="center"/>
              <w:rPr>
                <w:sz w:val="24"/>
              </w:rPr>
            </w:pPr>
            <w:r w:rsidRPr="005F5F7C">
              <w:rPr>
                <w:sz w:val="24"/>
              </w:rPr>
              <w:t>0</w:t>
            </w:r>
          </w:p>
        </w:tc>
        <w:tc>
          <w:tcPr>
            <w:tcW w:w="539" w:type="dxa"/>
          </w:tcPr>
          <w:p w:rsidR="00325160" w:rsidRPr="005F5F7C" w:rsidRDefault="00325160" w:rsidP="00325160">
            <w:pPr>
              <w:jc w:val="center"/>
              <w:rPr>
                <w:sz w:val="24"/>
              </w:rPr>
            </w:pPr>
            <w:r w:rsidRPr="005F5F7C">
              <w:rPr>
                <w:sz w:val="24"/>
              </w:rPr>
              <w:t>2</w:t>
            </w:r>
          </w:p>
        </w:tc>
        <w:tc>
          <w:tcPr>
            <w:tcW w:w="540" w:type="dxa"/>
            <w:shd w:val="clear" w:color="auto" w:fill="E6E6E6"/>
          </w:tcPr>
          <w:p w:rsidR="00325160" w:rsidRPr="005F5F7C" w:rsidRDefault="00325160" w:rsidP="00325160">
            <w:pPr>
              <w:jc w:val="center"/>
              <w:rPr>
                <w:sz w:val="24"/>
              </w:rPr>
            </w:pPr>
            <w:r w:rsidRPr="005F5F7C">
              <w:rPr>
                <w:sz w:val="24"/>
              </w:rPr>
              <w:t>20</w:t>
            </w:r>
          </w:p>
        </w:tc>
        <w:tc>
          <w:tcPr>
            <w:tcW w:w="539" w:type="dxa"/>
          </w:tcPr>
          <w:p w:rsidR="00325160" w:rsidRPr="005F5F7C" w:rsidRDefault="00325160" w:rsidP="00325160">
            <w:pPr>
              <w:jc w:val="center"/>
              <w:rPr>
                <w:sz w:val="24"/>
              </w:rPr>
            </w:pPr>
            <w:r w:rsidRPr="005F5F7C">
              <w:rPr>
                <w:sz w:val="24"/>
              </w:rPr>
              <w:t>4</w:t>
            </w:r>
          </w:p>
        </w:tc>
        <w:tc>
          <w:tcPr>
            <w:tcW w:w="540" w:type="dxa"/>
            <w:shd w:val="clear" w:color="auto" w:fill="E6E6E6"/>
          </w:tcPr>
          <w:p w:rsidR="00325160" w:rsidRPr="005F5F7C" w:rsidRDefault="00325160" w:rsidP="00325160">
            <w:pPr>
              <w:jc w:val="center"/>
              <w:rPr>
                <w:sz w:val="24"/>
              </w:rPr>
            </w:pPr>
            <w:r w:rsidRPr="005F5F7C">
              <w:rPr>
                <w:sz w:val="24"/>
              </w:rPr>
              <w:t>40</w:t>
            </w:r>
          </w:p>
        </w:tc>
      </w:tr>
      <w:tr w:rsidR="00325160" w:rsidRPr="005F5F7C" w:rsidTr="00A06ADD">
        <w:trPr>
          <w:gridAfter w:val="1"/>
          <w:wAfter w:w="9" w:type="dxa"/>
          <w:trHeight w:val="287"/>
        </w:trPr>
        <w:tc>
          <w:tcPr>
            <w:tcW w:w="871" w:type="dxa"/>
            <w:shd w:val="clear" w:color="auto" w:fill="E6E6E6"/>
          </w:tcPr>
          <w:p w:rsidR="00325160" w:rsidRPr="005F5F7C" w:rsidRDefault="00325160" w:rsidP="00325160">
            <w:pPr>
              <w:jc w:val="center"/>
              <w:rPr>
                <w:b/>
                <w:sz w:val="24"/>
              </w:rPr>
            </w:pPr>
            <w:r w:rsidRPr="005F5F7C">
              <w:rPr>
                <w:b/>
                <w:sz w:val="24"/>
              </w:rPr>
              <w:t xml:space="preserve">Итог </w:t>
            </w:r>
          </w:p>
        </w:tc>
        <w:tc>
          <w:tcPr>
            <w:tcW w:w="469" w:type="dxa"/>
            <w:shd w:val="clear" w:color="auto" w:fill="E6E6E6"/>
          </w:tcPr>
          <w:p w:rsidR="00325160" w:rsidRPr="005F5F7C" w:rsidRDefault="00325160" w:rsidP="00325160">
            <w:pPr>
              <w:jc w:val="center"/>
              <w:rPr>
                <w:sz w:val="24"/>
              </w:rPr>
            </w:pPr>
            <w:r w:rsidRPr="005F5F7C">
              <w:rPr>
                <w:sz w:val="24"/>
              </w:rPr>
              <w:t>4</w:t>
            </w:r>
          </w:p>
        </w:tc>
        <w:tc>
          <w:tcPr>
            <w:tcW w:w="539" w:type="dxa"/>
            <w:shd w:val="clear" w:color="auto" w:fill="E6E6E6"/>
          </w:tcPr>
          <w:p w:rsidR="00325160" w:rsidRPr="005F5F7C" w:rsidRDefault="00325160" w:rsidP="00325160">
            <w:pPr>
              <w:jc w:val="center"/>
              <w:rPr>
                <w:sz w:val="24"/>
              </w:rPr>
            </w:pPr>
            <w:r w:rsidRPr="005F5F7C">
              <w:rPr>
                <w:sz w:val="24"/>
              </w:rPr>
              <w:t>40</w:t>
            </w:r>
          </w:p>
        </w:tc>
        <w:tc>
          <w:tcPr>
            <w:tcW w:w="540" w:type="dxa"/>
            <w:shd w:val="clear" w:color="auto" w:fill="E6E6E6"/>
          </w:tcPr>
          <w:p w:rsidR="00325160" w:rsidRPr="005F5F7C" w:rsidRDefault="00325160" w:rsidP="00325160">
            <w:pPr>
              <w:jc w:val="center"/>
              <w:rPr>
                <w:sz w:val="24"/>
              </w:rPr>
            </w:pPr>
            <w:r w:rsidRPr="005F5F7C">
              <w:rPr>
                <w:sz w:val="24"/>
              </w:rPr>
              <w:t>1</w:t>
            </w:r>
          </w:p>
        </w:tc>
        <w:tc>
          <w:tcPr>
            <w:tcW w:w="539" w:type="dxa"/>
            <w:shd w:val="clear" w:color="auto" w:fill="E6E6E6"/>
          </w:tcPr>
          <w:p w:rsidR="00325160" w:rsidRPr="005F5F7C" w:rsidRDefault="00325160" w:rsidP="00325160">
            <w:pPr>
              <w:jc w:val="center"/>
              <w:rPr>
                <w:sz w:val="24"/>
              </w:rPr>
            </w:pPr>
            <w:r w:rsidRPr="005F5F7C">
              <w:rPr>
                <w:sz w:val="24"/>
              </w:rPr>
              <w:t>10</w:t>
            </w:r>
          </w:p>
        </w:tc>
        <w:tc>
          <w:tcPr>
            <w:tcW w:w="540" w:type="dxa"/>
            <w:shd w:val="clear" w:color="auto" w:fill="E6E6E6"/>
          </w:tcPr>
          <w:p w:rsidR="00325160" w:rsidRPr="005F5F7C" w:rsidRDefault="00325160" w:rsidP="00325160">
            <w:pPr>
              <w:jc w:val="center"/>
              <w:rPr>
                <w:sz w:val="24"/>
              </w:rPr>
            </w:pPr>
            <w:r w:rsidRPr="005F5F7C">
              <w:rPr>
                <w:sz w:val="24"/>
              </w:rPr>
              <w:t>5</w:t>
            </w:r>
          </w:p>
        </w:tc>
        <w:tc>
          <w:tcPr>
            <w:tcW w:w="539" w:type="dxa"/>
            <w:shd w:val="clear" w:color="auto" w:fill="E6E6E6"/>
          </w:tcPr>
          <w:p w:rsidR="00325160" w:rsidRPr="005F5F7C" w:rsidRDefault="00325160" w:rsidP="00325160">
            <w:pPr>
              <w:jc w:val="center"/>
              <w:rPr>
                <w:sz w:val="24"/>
              </w:rPr>
            </w:pPr>
            <w:r w:rsidRPr="005F5F7C">
              <w:rPr>
                <w:sz w:val="24"/>
              </w:rPr>
              <w:t>50</w:t>
            </w:r>
          </w:p>
        </w:tc>
        <w:tc>
          <w:tcPr>
            <w:tcW w:w="540" w:type="dxa"/>
            <w:shd w:val="clear" w:color="auto" w:fill="E6E6E6"/>
          </w:tcPr>
          <w:p w:rsidR="00325160" w:rsidRPr="005F5F7C" w:rsidRDefault="00325160" w:rsidP="00325160">
            <w:pPr>
              <w:jc w:val="center"/>
              <w:rPr>
                <w:sz w:val="24"/>
              </w:rPr>
            </w:pPr>
            <w:r w:rsidRPr="005F5F7C">
              <w:rPr>
                <w:sz w:val="24"/>
              </w:rPr>
              <w:t>4</w:t>
            </w:r>
          </w:p>
        </w:tc>
        <w:tc>
          <w:tcPr>
            <w:tcW w:w="539" w:type="dxa"/>
            <w:shd w:val="clear" w:color="auto" w:fill="E6E6E6"/>
          </w:tcPr>
          <w:p w:rsidR="00325160" w:rsidRPr="005F5F7C" w:rsidRDefault="00325160" w:rsidP="00325160">
            <w:pPr>
              <w:jc w:val="center"/>
              <w:rPr>
                <w:sz w:val="24"/>
              </w:rPr>
            </w:pPr>
            <w:r w:rsidRPr="005F5F7C">
              <w:rPr>
                <w:sz w:val="24"/>
              </w:rPr>
              <w:t>40</w:t>
            </w:r>
          </w:p>
        </w:tc>
        <w:tc>
          <w:tcPr>
            <w:tcW w:w="540" w:type="dxa"/>
            <w:shd w:val="clear" w:color="auto" w:fill="E6E6E6"/>
          </w:tcPr>
          <w:p w:rsidR="00325160" w:rsidRPr="005F5F7C" w:rsidRDefault="00325160" w:rsidP="00325160">
            <w:pPr>
              <w:jc w:val="center"/>
              <w:rPr>
                <w:sz w:val="24"/>
              </w:rPr>
            </w:pPr>
            <w:r w:rsidRPr="005F5F7C">
              <w:rPr>
                <w:sz w:val="24"/>
              </w:rPr>
              <w:t>0</w:t>
            </w:r>
          </w:p>
        </w:tc>
        <w:tc>
          <w:tcPr>
            <w:tcW w:w="539" w:type="dxa"/>
            <w:shd w:val="clear" w:color="auto" w:fill="E6E6E6"/>
          </w:tcPr>
          <w:p w:rsidR="00325160" w:rsidRPr="005F5F7C" w:rsidRDefault="00325160" w:rsidP="00325160">
            <w:pPr>
              <w:jc w:val="center"/>
              <w:rPr>
                <w:sz w:val="24"/>
              </w:rPr>
            </w:pPr>
            <w:r w:rsidRPr="005F5F7C">
              <w:rPr>
                <w:sz w:val="24"/>
              </w:rPr>
              <w:t>0</w:t>
            </w:r>
          </w:p>
        </w:tc>
        <w:tc>
          <w:tcPr>
            <w:tcW w:w="539" w:type="dxa"/>
            <w:shd w:val="clear" w:color="auto" w:fill="E6E6E6"/>
          </w:tcPr>
          <w:p w:rsidR="00325160" w:rsidRPr="005F5F7C" w:rsidRDefault="00325160" w:rsidP="00325160">
            <w:pPr>
              <w:jc w:val="center"/>
              <w:rPr>
                <w:sz w:val="24"/>
              </w:rPr>
            </w:pPr>
            <w:r w:rsidRPr="005F5F7C">
              <w:rPr>
                <w:sz w:val="24"/>
              </w:rPr>
              <w:t>4</w:t>
            </w:r>
          </w:p>
        </w:tc>
        <w:tc>
          <w:tcPr>
            <w:tcW w:w="540" w:type="dxa"/>
            <w:shd w:val="clear" w:color="auto" w:fill="E6E6E6"/>
          </w:tcPr>
          <w:p w:rsidR="00325160" w:rsidRPr="005F5F7C" w:rsidRDefault="00325160" w:rsidP="00325160">
            <w:pPr>
              <w:jc w:val="center"/>
              <w:rPr>
                <w:sz w:val="24"/>
              </w:rPr>
            </w:pPr>
            <w:r w:rsidRPr="005F5F7C">
              <w:rPr>
                <w:sz w:val="24"/>
              </w:rPr>
              <w:t>40</w:t>
            </w:r>
          </w:p>
        </w:tc>
        <w:tc>
          <w:tcPr>
            <w:tcW w:w="539" w:type="dxa"/>
            <w:shd w:val="clear" w:color="auto" w:fill="E6E6E6"/>
          </w:tcPr>
          <w:p w:rsidR="00325160" w:rsidRPr="005F5F7C" w:rsidRDefault="00325160" w:rsidP="00325160">
            <w:pPr>
              <w:jc w:val="center"/>
              <w:rPr>
                <w:sz w:val="24"/>
              </w:rPr>
            </w:pPr>
            <w:r w:rsidRPr="005F5F7C">
              <w:rPr>
                <w:sz w:val="24"/>
              </w:rPr>
              <w:t>0</w:t>
            </w:r>
          </w:p>
        </w:tc>
        <w:tc>
          <w:tcPr>
            <w:tcW w:w="540" w:type="dxa"/>
            <w:shd w:val="clear" w:color="auto" w:fill="E6E6E6"/>
          </w:tcPr>
          <w:p w:rsidR="00325160" w:rsidRPr="005F5F7C" w:rsidRDefault="00325160" w:rsidP="00325160">
            <w:pPr>
              <w:jc w:val="center"/>
              <w:rPr>
                <w:sz w:val="24"/>
              </w:rPr>
            </w:pPr>
            <w:r w:rsidRPr="005F5F7C">
              <w:rPr>
                <w:sz w:val="24"/>
              </w:rPr>
              <w:t>0</w:t>
            </w:r>
          </w:p>
        </w:tc>
        <w:tc>
          <w:tcPr>
            <w:tcW w:w="539" w:type="dxa"/>
            <w:shd w:val="clear" w:color="auto" w:fill="E6E6E6"/>
          </w:tcPr>
          <w:p w:rsidR="00325160" w:rsidRPr="005F5F7C" w:rsidRDefault="00325160" w:rsidP="00325160">
            <w:pPr>
              <w:jc w:val="center"/>
              <w:rPr>
                <w:sz w:val="24"/>
              </w:rPr>
            </w:pPr>
            <w:r w:rsidRPr="005F5F7C">
              <w:rPr>
                <w:sz w:val="24"/>
              </w:rPr>
              <w:t>2</w:t>
            </w:r>
          </w:p>
        </w:tc>
        <w:tc>
          <w:tcPr>
            <w:tcW w:w="540" w:type="dxa"/>
            <w:shd w:val="clear" w:color="auto" w:fill="E6E6E6"/>
          </w:tcPr>
          <w:p w:rsidR="00325160" w:rsidRPr="005F5F7C" w:rsidRDefault="00325160" w:rsidP="00325160">
            <w:pPr>
              <w:jc w:val="center"/>
              <w:rPr>
                <w:sz w:val="24"/>
              </w:rPr>
            </w:pPr>
            <w:r w:rsidRPr="005F5F7C">
              <w:rPr>
                <w:sz w:val="24"/>
              </w:rPr>
              <w:t>20</w:t>
            </w:r>
          </w:p>
        </w:tc>
        <w:tc>
          <w:tcPr>
            <w:tcW w:w="539" w:type="dxa"/>
            <w:shd w:val="clear" w:color="auto" w:fill="E6E6E6"/>
          </w:tcPr>
          <w:p w:rsidR="00325160" w:rsidRPr="005F5F7C" w:rsidRDefault="00325160" w:rsidP="00325160">
            <w:pPr>
              <w:jc w:val="center"/>
              <w:rPr>
                <w:sz w:val="24"/>
              </w:rPr>
            </w:pPr>
            <w:r w:rsidRPr="005F5F7C">
              <w:rPr>
                <w:sz w:val="24"/>
              </w:rPr>
              <w:t>4</w:t>
            </w:r>
          </w:p>
        </w:tc>
        <w:tc>
          <w:tcPr>
            <w:tcW w:w="540" w:type="dxa"/>
            <w:shd w:val="clear" w:color="auto" w:fill="E6E6E6"/>
          </w:tcPr>
          <w:p w:rsidR="00325160" w:rsidRPr="005F5F7C" w:rsidRDefault="00325160" w:rsidP="00325160">
            <w:pPr>
              <w:jc w:val="center"/>
              <w:rPr>
                <w:sz w:val="24"/>
              </w:rPr>
            </w:pPr>
            <w:r w:rsidRPr="005F5F7C">
              <w:rPr>
                <w:sz w:val="24"/>
              </w:rPr>
              <w:t>40</w:t>
            </w:r>
          </w:p>
        </w:tc>
      </w:tr>
    </w:tbl>
    <w:p w:rsidR="00325160" w:rsidRPr="005F5F7C" w:rsidRDefault="00325160" w:rsidP="00325160">
      <w:pPr>
        <w:ind w:firstLine="708"/>
        <w:jc w:val="both"/>
        <w:rPr>
          <w:sz w:val="24"/>
        </w:rPr>
      </w:pPr>
      <w:r w:rsidRPr="005F5F7C">
        <w:rPr>
          <w:sz w:val="24"/>
        </w:rPr>
        <w:t>Таким образом в 10 классе большинство учащихся проявляют интересы к математике.</w:t>
      </w:r>
    </w:p>
    <w:p w:rsidR="00325160" w:rsidRPr="005F5F7C" w:rsidRDefault="00325160" w:rsidP="00325160">
      <w:pPr>
        <w:ind w:firstLine="708"/>
        <w:jc w:val="both"/>
        <w:rPr>
          <w:sz w:val="14"/>
          <w:szCs w:val="16"/>
        </w:rPr>
      </w:pPr>
    </w:p>
    <w:p w:rsidR="00325160" w:rsidRPr="005F5F7C" w:rsidRDefault="00325160" w:rsidP="00325160">
      <w:pPr>
        <w:ind w:hanging="1560"/>
        <w:jc w:val="center"/>
        <w:rPr>
          <w:sz w:val="14"/>
          <w:szCs w:val="16"/>
        </w:rPr>
      </w:pPr>
      <w:r w:rsidRPr="005F5F7C">
        <w:rPr>
          <w:noProof/>
          <w:sz w:val="14"/>
          <w:szCs w:val="16"/>
          <w:lang w:eastAsia="ru-RU"/>
        </w:rPr>
        <w:drawing>
          <wp:inline distT="0" distB="0" distL="0" distR="0" wp14:anchorId="0FCBEA0F" wp14:editId="1CDEFD05">
            <wp:extent cx="5734050" cy="1516600"/>
            <wp:effectExtent l="0" t="0" r="0" b="0"/>
            <wp:docPr id="6" name="Объект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325160" w:rsidRPr="005F5F7C" w:rsidRDefault="00325160" w:rsidP="00325160">
      <w:pPr>
        <w:numPr>
          <w:ilvl w:val="0"/>
          <w:numId w:val="22"/>
        </w:numPr>
        <w:jc w:val="both"/>
        <w:rPr>
          <w:b/>
          <w:sz w:val="24"/>
          <w:szCs w:val="28"/>
        </w:rPr>
      </w:pPr>
      <w:r w:rsidRPr="005F5F7C">
        <w:rPr>
          <w:b/>
          <w:sz w:val="24"/>
          <w:szCs w:val="28"/>
        </w:rPr>
        <w:t>Удовлетворенность работой школы</w:t>
      </w:r>
    </w:p>
    <w:tbl>
      <w:tblPr>
        <w:tblW w:w="10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2"/>
        <w:gridCol w:w="1380"/>
        <w:gridCol w:w="1235"/>
        <w:gridCol w:w="1378"/>
        <w:gridCol w:w="1236"/>
        <w:gridCol w:w="1378"/>
        <w:gridCol w:w="1233"/>
        <w:gridCol w:w="1472"/>
      </w:tblGrid>
      <w:tr w:rsidR="00325160" w:rsidRPr="005F5F7C" w:rsidTr="00A06ADD">
        <w:trPr>
          <w:trHeight w:val="264"/>
        </w:trPr>
        <w:tc>
          <w:tcPr>
            <w:tcW w:w="1212" w:type="dxa"/>
            <w:vMerge w:val="restart"/>
            <w:vAlign w:val="center"/>
          </w:tcPr>
          <w:p w:rsidR="00325160" w:rsidRPr="005F5F7C" w:rsidRDefault="00325160" w:rsidP="00325160">
            <w:pPr>
              <w:jc w:val="center"/>
              <w:rPr>
                <w:b/>
                <w:sz w:val="24"/>
              </w:rPr>
            </w:pPr>
            <w:r w:rsidRPr="005F5F7C">
              <w:rPr>
                <w:b/>
                <w:sz w:val="24"/>
              </w:rPr>
              <w:t>Класс</w:t>
            </w:r>
          </w:p>
        </w:tc>
        <w:tc>
          <w:tcPr>
            <w:tcW w:w="7840" w:type="dxa"/>
            <w:gridSpan w:val="6"/>
            <w:vAlign w:val="center"/>
          </w:tcPr>
          <w:p w:rsidR="00325160" w:rsidRPr="005F5F7C" w:rsidRDefault="00325160" w:rsidP="00325160">
            <w:pPr>
              <w:jc w:val="center"/>
              <w:rPr>
                <w:b/>
                <w:sz w:val="24"/>
              </w:rPr>
            </w:pPr>
            <w:r w:rsidRPr="005F5F7C">
              <w:rPr>
                <w:b/>
                <w:sz w:val="24"/>
              </w:rPr>
              <w:t>Уровни удовлетворенности учащихся</w:t>
            </w:r>
          </w:p>
        </w:tc>
        <w:tc>
          <w:tcPr>
            <w:tcW w:w="1472" w:type="dxa"/>
            <w:vMerge w:val="restart"/>
            <w:vAlign w:val="center"/>
          </w:tcPr>
          <w:p w:rsidR="00325160" w:rsidRPr="005F5F7C" w:rsidRDefault="00325160" w:rsidP="00325160">
            <w:pPr>
              <w:jc w:val="center"/>
              <w:rPr>
                <w:b/>
                <w:sz w:val="24"/>
              </w:rPr>
            </w:pPr>
            <w:r w:rsidRPr="005F5F7C">
              <w:rPr>
                <w:b/>
                <w:sz w:val="24"/>
              </w:rPr>
              <w:t>Уровень по классу</w:t>
            </w:r>
          </w:p>
        </w:tc>
      </w:tr>
      <w:tr w:rsidR="00325160" w:rsidRPr="005F5F7C" w:rsidTr="00A06ADD">
        <w:trPr>
          <w:trHeight w:val="333"/>
        </w:trPr>
        <w:tc>
          <w:tcPr>
            <w:tcW w:w="1212" w:type="dxa"/>
            <w:vMerge/>
          </w:tcPr>
          <w:p w:rsidR="00325160" w:rsidRPr="005F5F7C" w:rsidRDefault="00325160" w:rsidP="00325160">
            <w:pPr>
              <w:jc w:val="both"/>
              <w:rPr>
                <w:b/>
                <w:sz w:val="24"/>
              </w:rPr>
            </w:pPr>
          </w:p>
        </w:tc>
        <w:tc>
          <w:tcPr>
            <w:tcW w:w="2615" w:type="dxa"/>
            <w:gridSpan w:val="2"/>
          </w:tcPr>
          <w:p w:rsidR="00325160" w:rsidRPr="005F5F7C" w:rsidRDefault="00325160" w:rsidP="00325160">
            <w:pPr>
              <w:jc w:val="center"/>
              <w:rPr>
                <w:b/>
                <w:sz w:val="24"/>
              </w:rPr>
            </w:pPr>
            <w:r w:rsidRPr="005F5F7C">
              <w:rPr>
                <w:b/>
                <w:sz w:val="24"/>
              </w:rPr>
              <w:t>Высокий</w:t>
            </w:r>
          </w:p>
        </w:tc>
        <w:tc>
          <w:tcPr>
            <w:tcW w:w="2614" w:type="dxa"/>
            <w:gridSpan w:val="2"/>
          </w:tcPr>
          <w:p w:rsidR="00325160" w:rsidRPr="005F5F7C" w:rsidRDefault="00325160" w:rsidP="00325160">
            <w:pPr>
              <w:jc w:val="center"/>
              <w:rPr>
                <w:b/>
                <w:sz w:val="24"/>
              </w:rPr>
            </w:pPr>
            <w:r w:rsidRPr="005F5F7C">
              <w:rPr>
                <w:b/>
                <w:sz w:val="24"/>
              </w:rPr>
              <w:t>Средний</w:t>
            </w:r>
          </w:p>
        </w:tc>
        <w:tc>
          <w:tcPr>
            <w:tcW w:w="2610" w:type="dxa"/>
            <w:gridSpan w:val="2"/>
          </w:tcPr>
          <w:p w:rsidR="00325160" w:rsidRPr="005F5F7C" w:rsidRDefault="00325160" w:rsidP="00325160">
            <w:pPr>
              <w:jc w:val="center"/>
              <w:rPr>
                <w:b/>
                <w:sz w:val="24"/>
              </w:rPr>
            </w:pPr>
            <w:r w:rsidRPr="005F5F7C">
              <w:rPr>
                <w:b/>
                <w:sz w:val="24"/>
              </w:rPr>
              <w:t>Низкий</w:t>
            </w:r>
          </w:p>
        </w:tc>
        <w:tc>
          <w:tcPr>
            <w:tcW w:w="1472" w:type="dxa"/>
            <w:vMerge/>
          </w:tcPr>
          <w:p w:rsidR="00325160" w:rsidRPr="005F5F7C" w:rsidRDefault="00325160" w:rsidP="00325160">
            <w:pPr>
              <w:jc w:val="both"/>
              <w:rPr>
                <w:sz w:val="24"/>
              </w:rPr>
            </w:pPr>
          </w:p>
        </w:tc>
      </w:tr>
      <w:tr w:rsidR="00325160" w:rsidRPr="005F5F7C" w:rsidTr="00A06ADD">
        <w:trPr>
          <w:trHeight w:val="167"/>
        </w:trPr>
        <w:tc>
          <w:tcPr>
            <w:tcW w:w="1212" w:type="dxa"/>
            <w:vMerge/>
          </w:tcPr>
          <w:p w:rsidR="00325160" w:rsidRPr="005F5F7C" w:rsidRDefault="00325160" w:rsidP="00325160">
            <w:pPr>
              <w:jc w:val="both"/>
              <w:rPr>
                <w:b/>
                <w:sz w:val="24"/>
              </w:rPr>
            </w:pPr>
          </w:p>
        </w:tc>
        <w:tc>
          <w:tcPr>
            <w:tcW w:w="1380" w:type="dxa"/>
          </w:tcPr>
          <w:p w:rsidR="00325160" w:rsidRPr="005F5F7C" w:rsidRDefault="00325160" w:rsidP="00325160">
            <w:pPr>
              <w:jc w:val="center"/>
              <w:rPr>
                <w:sz w:val="24"/>
              </w:rPr>
            </w:pPr>
            <w:r w:rsidRPr="005F5F7C">
              <w:rPr>
                <w:sz w:val="24"/>
              </w:rPr>
              <w:t>Человек</w:t>
            </w:r>
          </w:p>
        </w:tc>
        <w:tc>
          <w:tcPr>
            <w:tcW w:w="1235" w:type="dxa"/>
            <w:shd w:val="clear" w:color="auto" w:fill="E6E6E6"/>
          </w:tcPr>
          <w:p w:rsidR="00325160" w:rsidRPr="005F5F7C" w:rsidRDefault="00325160" w:rsidP="00325160">
            <w:pPr>
              <w:jc w:val="center"/>
              <w:rPr>
                <w:sz w:val="24"/>
              </w:rPr>
            </w:pPr>
            <w:r w:rsidRPr="005F5F7C">
              <w:rPr>
                <w:sz w:val="24"/>
              </w:rPr>
              <w:t>%</w:t>
            </w:r>
          </w:p>
        </w:tc>
        <w:tc>
          <w:tcPr>
            <w:tcW w:w="1378" w:type="dxa"/>
          </w:tcPr>
          <w:p w:rsidR="00325160" w:rsidRPr="005F5F7C" w:rsidRDefault="00325160" w:rsidP="00325160">
            <w:pPr>
              <w:jc w:val="center"/>
              <w:rPr>
                <w:sz w:val="24"/>
              </w:rPr>
            </w:pPr>
            <w:r w:rsidRPr="005F5F7C">
              <w:rPr>
                <w:sz w:val="24"/>
              </w:rPr>
              <w:t>Человек</w:t>
            </w:r>
          </w:p>
        </w:tc>
        <w:tc>
          <w:tcPr>
            <w:tcW w:w="1235" w:type="dxa"/>
            <w:shd w:val="clear" w:color="auto" w:fill="E6E6E6"/>
          </w:tcPr>
          <w:p w:rsidR="00325160" w:rsidRPr="005F5F7C" w:rsidRDefault="00325160" w:rsidP="00325160">
            <w:pPr>
              <w:jc w:val="center"/>
              <w:rPr>
                <w:sz w:val="24"/>
              </w:rPr>
            </w:pPr>
            <w:r w:rsidRPr="005F5F7C">
              <w:rPr>
                <w:sz w:val="24"/>
              </w:rPr>
              <w:t>%</w:t>
            </w:r>
          </w:p>
        </w:tc>
        <w:tc>
          <w:tcPr>
            <w:tcW w:w="1378" w:type="dxa"/>
          </w:tcPr>
          <w:p w:rsidR="00325160" w:rsidRPr="005F5F7C" w:rsidRDefault="00325160" w:rsidP="00325160">
            <w:pPr>
              <w:jc w:val="center"/>
              <w:rPr>
                <w:sz w:val="24"/>
              </w:rPr>
            </w:pPr>
            <w:r w:rsidRPr="005F5F7C">
              <w:rPr>
                <w:sz w:val="24"/>
              </w:rPr>
              <w:t>Человек</w:t>
            </w:r>
          </w:p>
        </w:tc>
        <w:tc>
          <w:tcPr>
            <w:tcW w:w="1232" w:type="dxa"/>
            <w:shd w:val="clear" w:color="auto" w:fill="E6E6E6"/>
          </w:tcPr>
          <w:p w:rsidR="00325160" w:rsidRPr="005F5F7C" w:rsidRDefault="00325160" w:rsidP="00325160">
            <w:pPr>
              <w:jc w:val="center"/>
              <w:rPr>
                <w:sz w:val="24"/>
              </w:rPr>
            </w:pPr>
            <w:r w:rsidRPr="005F5F7C">
              <w:rPr>
                <w:sz w:val="24"/>
              </w:rPr>
              <w:t>%</w:t>
            </w:r>
          </w:p>
        </w:tc>
        <w:tc>
          <w:tcPr>
            <w:tcW w:w="1472" w:type="dxa"/>
            <w:vMerge/>
          </w:tcPr>
          <w:p w:rsidR="00325160" w:rsidRPr="005F5F7C" w:rsidRDefault="00325160" w:rsidP="00325160">
            <w:pPr>
              <w:jc w:val="both"/>
              <w:rPr>
                <w:sz w:val="24"/>
              </w:rPr>
            </w:pPr>
          </w:p>
        </w:tc>
      </w:tr>
      <w:tr w:rsidR="00325160" w:rsidRPr="005F5F7C" w:rsidTr="00A06ADD">
        <w:trPr>
          <w:trHeight w:val="264"/>
        </w:trPr>
        <w:tc>
          <w:tcPr>
            <w:tcW w:w="1212" w:type="dxa"/>
          </w:tcPr>
          <w:p w:rsidR="00325160" w:rsidRPr="005F5F7C" w:rsidRDefault="00325160" w:rsidP="00325160">
            <w:pPr>
              <w:jc w:val="both"/>
              <w:rPr>
                <w:b/>
                <w:sz w:val="24"/>
              </w:rPr>
            </w:pPr>
            <w:r w:rsidRPr="005F5F7C">
              <w:rPr>
                <w:b/>
                <w:sz w:val="24"/>
              </w:rPr>
              <w:t>10</w:t>
            </w:r>
          </w:p>
        </w:tc>
        <w:tc>
          <w:tcPr>
            <w:tcW w:w="1380" w:type="dxa"/>
          </w:tcPr>
          <w:p w:rsidR="00325160" w:rsidRPr="005F5F7C" w:rsidRDefault="00325160" w:rsidP="00325160">
            <w:pPr>
              <w:jc w:val="center"/>
              <w:rPr>
                <w:sz w:val="24"/>
              </w:rPr>
            </w:pPr>
            <w:r w:rsidRPr="005F5F7C">
              <w:rPr>
                <w:sz w:val="24"/>
              </w:rPr>
              <w:t>4</w:t>
            </w:r>
          </w:p>
        </w:tc>
        <w:tc>
          <w:tcPr>
            <w:tcW w:w="1235" w:type="dxa"/>
            <w:shd w:val="clear" w:color="auto" w:fill="E6E6E6"/>
          </w:tcPr>
          <w:p w:rsidR="00325160" w:rsidRPr="005F5F7C" w:rsidRDefault="00325160" w:rsidP="00325160">
            <w:pPr>
              <w:jc w:val="center"/>
              <w:rPr>
                <w:sz w:val="24"/>
              </w:rPr>
            </w:pPr>
            <w:r w:rsidRPr="005F5F7C">
              <w:rPr>
                <w:sz w:val="24"/>
              </w:rPr>
              <w:t>40</w:t>
            </w:r>
          </w:p>
        </w:tc>
        <w:tc>
          <w:tcPr>
            <w:tcW w:w="1378" w:type="dxa"/>
          </w:tcPr>
          <w:p w:rsidR="00325160" w:rsidRPr="005F5F7C" w:rsidRDefault="00325160" w:rsidP="00325160">
            <w:pPr>
              <w:jc w:val="center"/>
              <w:rPr>
                <w:sz w:val="24"/>
              </w:rPr>
            </w:pPr>
            <w:r w:rsidRPr="005F5F7C">
              <w:rPr>
                <w:sz w:val="24"/>
              </w:rPr>
              <w:t>6</w:t>
            </w:r>
          </w:p>
        </w:tc>
        <w:tc>
          <w:tcPr>
            <w:tcW w:w="1235" w:type="dxa"/>
            <w:shd w:val="clear" w:color="auto" w:fill="E6E6E6"/>
          </w:tcPr>
          <w:p w:rsidR="00325160" w:rsidRPr="005F5F7C" w:rsidRDefault="00325160" w:rsidP="00325160">
            <w:pPr>
              <w:jc w:val="center"/>
              <w:rPr>
                <w:sz w:val="24"/>
              </w:rPr>
            </w:pPr>
            <w:r w:rsidRPr="005F5F7C">
              <w:rPr>
                <w:sz w:val="24"/>
              </w:rPr>
              <w:t>60</w:t>
            </w:r>
          </w:p>
        </w:tc>
        <w:tc>
          <w:tcPr>
            <w:tcW w:w="1378" w:type="dxa"/>
          </w:tcPr>
          <w:p w:rsidR="00325160" w:rsidRPr="005F5F7C" w:rsidRDefault="00325160" w:rsidP="00325160">
            <w:pPr>
              <w:jc w:val="center"/>
              <w:rPr>
                <w:sz w:val="24"/>
              </w:rPr>
            </w:pPr>
            <w:r w:rsidRPr="005F5F7C">
              <w:rPr>
                <w:sz w:val="24"/>
              </w:rPr>
              <w:t>0</w:t>
            </w:r>
          </w:p>
        </w:tc>
        <w:tc>
          <w:tcPr>
            <w:tcW w:w="1232" w:type="dxa"/>
            <w:shd w:val="clear" w:color="auto" w:fill="E6E6E6"/>
          </w:tcPr>
          <w:p w:rsidR="00325160" w:rsidRPr="005F5F7C" w:rsidRDefault="00325160" w:rsidP="00325160">
            <w:pPr>
              <w:jc w:val="center"/>
              <w:rPr>
                <w:sz w:val="24"/>
              </w:rPr>
            </w:pPr>
            <w:r w:rsidRPr="005F5F7C">
              <w:rPr>
                <w:sz w:val="24"/>
              </w:rPr>
              <w:t>0</w:t>
            </w:r>
          </w:p>
        </w:tc>
        <w:tc>
          <w:tcPr>
            <w:tcW w:w="1472" w:type="dxa"/>
          </w:tcPr>
          <w:p w:rsidR="00325160" w:rsidRPr="005F5F7C" w:rsidRDefault="00325160" w:rsidP="00325160">
            <w:pPr>
              <w:jc w:val="center"/>
              <w:rPr>
                <w:sz w:val="24"/>
              </w:rPr>
            </w:pPr>
            <w:r w:rsidRPr="005F5F7C">
              <w:rPr>
                <w:sz w:val="24"/>
              </w:rPr>
              <w:t>Средний</w:t>
            </w:r>
          </w:p>
        </w:tc>
      </w:tr>
      <w:tr w:rsidR="00325160" w:rsidRPr="005F5F7C" w:rsidTr="00A06ADD">
        <w:trPr>
          <w:trHeight w:val="264"/>
        </w:trPr>
        <w:tc>
          <w:tcPr>
            <w:tcW w:w="1212" w:type="dxa"/>
            <w:shd w:val="clear" w:color="auto" w:fill="E6E6E6"/>
          </w:tcPr>
          <w:p w:rsidR="00325160" w:rsidRPr="005F5F7C" w:rsidRDefault="00325160" w:rsidP="00325160">
            <w:pPr>
              <w:jc w:val="both"/>
              <w:rPr>
                <w:b/>
                <w:sz w:val="24"/>
              </w:rPr>
            </w:pPr>
            <w:r w:rsidRPr="005F5F7C">
              <w:rPr>
                <w:b/>
                <w:sz w:val="24"/>
              </w:rPr>
              <w:t xml:space="preserve">Общее </w:t>
            </w:r>
          </w:p>
        </w:tc>
        <w:tc>
          <w:tcPr>
            <w:tcW w:w="1380" w:type="dxa"/>
            <w:shd w:val="clear" w:color="auto" w:fill="E6E6E6"/>
          </w:tcPr>
          <w:p w:rsidR="00325160" w:rsidRPr="005F5F7C" w:rsidRDefault="00325160" w:rsidP="00325160">
            <w:pPr>
              <w:jc w:val="center"/>
              <w:rPr>
                <w:b/>
                <w:sz w:val="24"/>
              </w:rPr>
            </w:pPr>
            <w:r w:rsidRPr="005F5F7C">
              <w:rPr>
                <w:b/>
                <w:sz w:val="24"/>
              </w:rPr>
              <w:t>4</w:t>
            </w:r>
          </w:p>
        </w:tc>
        <w:tc>
          <w:tcPr>
            <w:tcW w:w="1235" w:type="dxa"/>
            <w:shd w:val="clear" w:color="auto" w:fill="E6E6E6"/>
          </w:tcPr>
          <w:p w:rsidR="00325160" w:rsidRPr="005F5F7C" w:rsidRDefault="00325160" w:rsidP="00325160">
            <w:pPr>
              <w:jc w:val="center"/>
              <w:rPr>
                <w:b/>
                <w:sz w:val="24"/>
              </w:rPr>
            </w:pPr>
            <w:r w:rsidRPr="005F5F7C">
              <w:rPr>
                <w:b/>
                <w:sz w:val="24"/>
              </w:rPr>
              <w:t>40</w:t>
            </w:r>
          </w:p>
        </w:tc>
        <w:tc>
          <w:tcPr>
            <w:tcW w:w="1378" w:type="dxa"/>
            <w:shd w:val="clear" w:color="auto" w:fill="E6E6E6"/>
          </w:tcPr>
          <w:p w:rsidR="00325160" w:rsidRPr="005F5F7C" w:rsidRDefault="00325160" w:rsidP="00325160">
            <w:pPr>
              <w:jc w:val="center"/>
              <w:rPr>
                <w:b/>
                <w:sz w:val="24"/>
              </w:rPr>
            </w:pPr>
            <w:r w:rsidRPr="005F5F7C">
              <w:rPr>
                <w:b/>
                <w:sz w:val="24"/>
              </w:rPr>
              <w:t>6</w:t>
            </w:r>
          </w:p>
        </w:tc>
        <w:tc>
          <w:tcPr>
            <w:tcW w:w="1235" w:type="dxa"/>
            <w:shd w:val="clear" w:color="auto" w:fill="E6E6E6"/>
          </w:tcPr>
          <w:p w:rsidR="00325160" w:rsidRPr="005F5F7C" w:rsidRDefault="00325160" w:rsidP="00325160">
            <w:pPr>
              <w:jc w:val="center"/>
              <w:rPr>
                <w:b/>
                <w:sz w:val="24"/>
              </w:rPr>
            </w:pPr>
            <w:r w:rsidRPr="005F5F7C">
              <w:rPr>
                <w:b/>
                <w:sz w:val="24"/>
              </w:rPr>
              <w:t>60</w:t>
            </w:r>
          </w:p>
        </w:tc>
        <w:tc>
          <w:tcPr>
            <w:tcW w:w="1378" w:type="dxa"/>
            <w:shd w:val="clear" w:color="auto" w:fill="E6E6E6"/>
          </w:tcPr>
          <w:p w:rsidR="00325160" w:rsidRPr="005F5F7C" w:rsidRDefault="00325160" w:rsidP="00325160">
            <w:pPr>
              <w:jc w:val="center"/>
              <w:rPr>
                <w:b/>
                <w:sz w:val="24"/>
              </w:rPr>
            </w:pPr>
            <w:r w:rsidRPr="005F5F7C">
              <w:rPr>
                <w:b/>
                <w:sz w:val="24"/>
              </w:rPr>
              <w:t>0</w:t>
            </w:r>
          </w:p>
        </w:tc>
        <w:tc>
          <w:tcPr>
            <w:tcW w:w="1232" w:type="dxa"/>
            <w:shd w:val="clear" w:color="auto" w:fill="E6E6E6"/>
          </w:tcPr>
          <w:p w:rsidR="00325160" w:rsidRPr="005F5F7C" w:rsidRDefault="00325160" w:rsidP="00325160">
            <w:pPr>
              <w:jc w:val="center"/>
              <w:rPr>
                <w:b/>
                <w:sz w:val="24"/>
              </w:rPr>
            </w:pPr>
            <w:r w:rsidRPr="005F5F7C">
              <w:rPr>
                <w:b/>
                <w:sz w:val="24"/>
              </w:rPr>
              <w:t>0</w:t>
            </w:r>
          </w:p>
        </w:tc>
        <w:tc>
          <w:tcPr>
            <w:tcW w:w="1472" w:type="dxa"/>
            <w:shd w:val="clear" w:color="auto" w:fill="E6E6E6"/>
          </w:tcPr>
          <w:p w:rsidR="00325160" w:rsidRPr="005F5F7C" w:rsidRDefault="00325160" w:rsidP="00325160">
            <w:pPr>
              <w:jc w:val="center"/>
              <w:rPr>
                <w:sz w:val="24"/>
              </w:rPr>
            </w:pPr>
            <w:r w:rsidRPr="005F5F7C">
              <w:rPr>
                <w:sz w:val="24"/>
              </w:rPr>
              <w:t xml:space="preserve">Средний  </w:t>
            </w:r>
          </w:p>
        </w:tc>
      </w:tr>
    </w:tbl>
    <w:p w:rsidR="00325160" w:rsidRPr="005F5F7C" w:rsidRDefault="00325160" w:rsidP="00325160">
      <w:pPr>
        <w:ind w:firstLine="708"/>
        <w:jc w:val="both"/>
        <w:rPr>
          <w:sz w:val="24"/>
        </w:rPr>
      </w:pPr>
      <w:r w:rsidRPr="005F5F7C">
        <w:rPr>
          <w:sz w:val="24"/>
        </w:rPr>
        <w:t>Удовлетворенность работой школы учащимися находится на  среднем уровне.</w:t>
      </w:r>
    </w:p>
    <w:p w:rsidR="00325160" w:rsidRPr="005F5F7C" w:rsidRDefault="00A06ADD" w:rsidP="00325160">
      <w:pPr>
        <w:ind w:firstLine="708"/>
        <w:jc w:val="center"/>
        <w:rPr>
          <w:b/>
          <w:sz w:val="24"/>
        </w:rPr>
      </w:pPr>
      <w:r>
        <w:rPr>
          <w:b/>
          <w:sz w:val="24"/>
        </w:rPr>
        <w:t>М</w:t>
      </w:r>
      <w:r w:rsidR="00325160" w:rsidRPr="005F5F7C">
        <w:rPr>
          <w:b/>
          <w:sz w:val="24"/>
        </w:rPr>
        <w:t xml:space="preserve">ониторинг удовлетворенности учащихся 10-х классов разных лет </w:t>
      </w:r>
    </w:p>
    <w:tbl>
      <w:tblPr>
        <w:tblW w:w="1054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7"/>
        <w:gridCol w:w="1350"/>
        <w:gridCol w:w="1158"/>
        <w:gridCol w:w="1349"/>
        <w:gridCol w:w="1157"/>
        <w:gridCol w:w="1349"/>
        <w:gridCol w:w="1148"/>
        <w:gridCol w:w="1456"/>
      </w:tblGrid>
      <w:tr w:rsidR="00325160" w:rsidRPr="005F5F7C" w:rsidTr="00A06ADD">
        <w:trPr>
          <w:trHeight w:val="567"/>
        </w:trPr>
        <w:tc>
          <w:tcPr>
            <w:tcW w:w="1577" w:type="dxa"/>
            <w:vMerge w:val="restart"/>
            <w:vAlign w:val="center"/>
          </w:tcPr>
          <w:p w:rsidR="00325160" w:rsidRPr="005F5F7C" w:rsidRDefault="00325160" w:rsidP="00325160">
            <w:pPr>
              <w:jc w:val="center"/>
              <w:rPr>
                <w:b/>
                <w:sz w:val="24"/>
              </w:rPr>
            </w:pPr>
            <w:r w:rsidRPr="005F5F7C">
              <w:rPr>
                <w:b/>
                <w:sz w:val="24"/>
              </w:rPr>
              <w:t xml:space="preserve"> Учебный год</w:t>
            </w:r>
          </w:p>
        </w:tc>
        <w:tc>
          <w:tcPr>
            <w:tcW w:w="7511" w:type="dxa"/>
            <w:gridSpan w:val="6"/>
            <w:vAlign w:val="center"/>
          </w:tcPr>
          <w:p w:rsidR="00325160" w:rsidRPr="005F5F7C" w:rsidRDefault="00325160" w:rsidP="00325160">
            <w:pPr>
              <w:jc w:val="center"/>
              <w:rPr>
                <w:b/>
                <w:sz w:val="24"/>
              </w:rPr>
            </w:pPr>
            <w:r w:rsidRPr="005F5F7C">
              <w:rPr>
                <w:b/>
                <w:sz w:val="24"/>
              </w:rPr>
              <w:t>Уровни удовлетворенности  10-классников разных лет</w:t>
            </w:r>
          </w:p>
        </w:tc>
        <w:tc>
          <w:tcPr>
            <w:tcW w:w="1456" w:type="dxa"/>
            <w:vMerge w:val="restart"/>
            <w:vAlign w:val="center"/>
          </w:tcPr>
          <w:p w:rsidR="00325160" w:rsidRPr="005F5F7C" w:rsidRDefault="00325160" w:rsidP="00325160">
            <w:pPr>
              <w:jc w:val="center"/>
              <w:rPr>
                <w:b/>
                <w:sz w:val="24"/>
              </w:rPr>
            </w:pPr>
            <w:r w:rsidRPr="005F5F7C">
              <w:rPr>
                <w:b/>
                <w:sz w:val="24"/>
              </w:rPr>
              <w:t>Уровень по классу</w:t>
            </w:r>
          </w:p>
        </w:tc>
      </w:tr>
      <w:tr w:rsidR="00325160" w:rsidRPr="005F5F7C" w:rsidTr="00A06ADD">
        <w:trPr>
          <w:trHeight w:val="349"/>
        </w:trPr>
        <w:tc>
          <w:tcPr>
            <w:tcW w:w="1577" w:type="dxa"/>
            <w:vMerge/>
          </w:tcPr>
          <w:p w:rsidR="00325160" w:rsidRPr="005F5F7C" w:rsidRDefault="00325160" w:rsidP="00325160">
            <w:pPr>
              <w:jc w:val="both"/>
              <w:rPr>
                <w:b/>
                <w:sz w:val="24"/>
              </w:rPr>
            </w:pPr>
          </w:p>
        </w:tc>
        <w:tc>
          <w:tcPr>
            <w:tcW w:w="2508" w:type="dxa"/>
            <w:gridSpan w:val="2"/>
          </w:tcPr>
          <w:p w:rsidR="00325160" w:rsidRPr="005F5F7C" w:rsidRDefault="00325160" w:rsidP="00325160">
            <w:pPr>
              <w:jc w:val="center"/>
              <w:rPr>
                <w:b/>
                <w:sz w:val="24"/>
              </w:rPr>
            </w:pPr>
            <w:r w:rsidRPr="005F5F7C">
              <w:rPr>
                <w:b/>
                <w:sz w:val="24"/>
              </w:rPr>
              <w:t>Высокий</w:t>
            </w:r>
          </w:p>
        </w:tc>
        <w:tc>
          <w:tcPr>
            <w:tcW w:w="2506" w:type="dxa"/>
            <w:gridSpan w:val="2"/>
          </w:tcPr>
          <w:p w:rsidR="00325160" w:rsidRPr="005F5F7C" w:rsidRDefault="00325160" w:rsidP="00325160">
            <w:pPr>
              <w:jc w:val="center"/>
              <w:rPr>
                <w:b/>
                <w:sz w:val="24"/>
              </w:rPr>
            </w:pPr>
            <w:r w:rsidRPr="005F5F7C">
              <w:rPr>
                <w:b/>
                <w:sz w:val="24"/>
              </w:rPr>
              <w:t>Средний</w:t>
            </w:r>
          </w:p>
        </w:tc>
        <w:tc>
          <w:tcPr>
            <w:tcW w:w="2496" w:type="dxa"/>
            <w:gridSpan w:val="2"/>
          </w:tcPr>
          <w:p w:rsidR="00325160" w:rsidRPr="005F5F7C" w:rsidRDefault="00325160" w:rsidP="00325160">
            <w:pPr>
              <w:jc w:val="center"/>
              <w:rPr>
                <w:b/>
                <w:sz w:val="24"/>
              </w:rPr>
            </w:pPr>
            <w:r w:rsidRPr="005F5F7C">
              <w:rPr>
                <w:b/>
                <w:sz w:val="24"/>
              </w:rPr>
              <w:t>Низкий</w:t>
            </w:r>
          </w:p>
        </w:tc>
        <w:tc>
          <w:tcPr>
            <w:tcW w:w="1456" w:type="dxa"/>
            <w:vMerge/>
          </w:tcPr>
          <w:p w:rsidR="00325160" w:rsidRPr="005F5F7C" w:rsidRDefault="00325160" w:rsidP="00325160">
            <w:pPr>
              <w:jc w:val="both"/>
              <w:rPr>
                <w:sz w:val="24"/>
              </w:rPr>
            </w:pPr>
          </w:p>
        </w:tc>
      </w:tr>
      <w:tr w:rsidR="00325160" w:rsidRPr="005F5F7C" w:rsidTr="00A06ADD">
        <w:trPr>
          <w:trHeight w:val="175"/>
        </w:trPr>
        <w:tc>
          <w:tcPr>
            <w:tcW w:w="1577" w:type="dxa"/>
            <w:vMerge/>
          </w:tcPr>
          <w:p w:rsidR="00325160" w:rsidRPr="005F5F7C" w:rsidRDefault="00325160" w:rsidP="00325160">
            <w:pPr>
              <w:jc w:val="both"/>
              <w:rPr>
                <w:b/>
                <w:sz w:val="24"/>
              </w:rPr>
            </w:pPr>
          </w:p>
        </w:tc>
        <w:tc>
          <w:tcPr>
            <w:tcW w:w="1350" w:type="dxa"/>
          </w:tcPr>
          <w:p w:rsidR="00325160" w:rsidRPr="005F5F7C" w:rsidRDefault="00325160" w:rsidP="00325160">
            <w:pPr>
              <w:jc w:val="center"/>
              <w:rPr>
                <w:sz w:val="24"/>
              </w:rPr>
            </w:pPr>
            <w:r w:rsidRPr="005F5F7C">
              <w:rPr>
                <w:sz w:val="24"/>
              </w:rPr>
              <w:t>Человек</w:t>
            </w:r>
          </w:p>
        </w:tc>
        <w:tc>
          <w:tcPr>
            <w:tcW w:w="1158" w:type="dxa"/>
            <w:shd w:val="clear" w:color="auto" w:fill="E6E6E6"/>
          </w:tcPr>
          <w:p w:rsidR="00325160" w:rsidRPr="005F5F7C" w:rsidRDefault="00325160" w:rsidP="00325160">
            <w:pPr>
              <w:jc w:val="center"/>
              <w:rPr>
                <w:sz w:val="24"/>
              </w:rPr>
            </w:pPr>
            <w:r w:rsidRPr="005F5F7C">
              <w:rPr>
                <w:sz w:val="24"/>
              </w:rPr>
              <w:t>%</w:t>
            </w:r>
          </w:p>
        </w:tc>
        <w:tc>
          <w:tcPr>
            <w:tcW w:w="1349" w:type="dxa"/>
          </w:tcPr>
          <w:p w:rsidR="00325160" w:rsidRPr="005F5F7C" w:rsidRDefault="00325160" w:rsidP="00325160">
            <w:pPr>
              <w:jc w:val="center"/>
              <w:rPr>
                <w:sz w:val="24"/>
              </w:rPr>
            </w:pPr>
            <w:r w:rsidRPr="005F5F7C">
              <w:rPr>
                <w:sz w:val="24"/>
              </w:rPr>
              <w:t>Человек</w:t>
            </w:r>
          </w:p>
        </w:tc>
        <w:tc>
          <w:tcPr>
            <w:tcW w:w="1157" w:type="dxa"/>
            <w:shd w:val="clear" w:color="auto" w:fill="E6E6E6"/>
          </w:tcPr>
          <w:p w:rsidR="00325160" w:rsidRPr="005F5F7C" w:rsidRDefault="00325160" w:rsidP="00325160">
            <w:pPr>
              <w:jc w:val="center"/>
              <w:rPr>
                <w:sz w:val="24"/>
              </w:rPr>
            </w:pPr>
            <w:r w:rsidRPr="005F5F7C">
              <w:rPr>
                <w:sz w:val="24"/>
              </w:rPr>
              <w:t>%</w:t>
            </w:r>
          </w:p>
        </w:tc>
        <w:tc>
          <w:tcPr>
            <w:tcW w:w="1349" w:type="dxa"/>
          </w:tcPr>
          <w:p w:rsidR="00325160" w:rsidRPr="005F5F7C" w:rsidRDefault="00325160" w:rsidP="00325160">
            <w:pPr>
              <w:jc w:val="center"/>
              <w:rPr>
                <w:sz w:val="24"/>
              </w:rPr>
            </w:pPr>
            <w:r w:rsidRPr="005F5F7C">
              <w:rPr>
                <w:sz w:val="24"/>
              </w:rPr>
              <w:t>Человек</w:t>
            </w:r>
          </w:p>
        </w:tc>
        <w:tc>
          <w:tcPr>
            <w:tcW w:w="1147" w:type="dxa"/>
            <w:shd w:val="clear" w:color="auto" w:fill="E6E6E6"/>
          </w:tcPr>
          <w:p w:rsidR="00325160" w:rsidRPr="005F5F7C" w:rsidRDefault="00325160" w:rsidP="00325160">
            <w:pPr>
              <w:jc w:val="center"/>
              <w:rPr>
                <w:sz w:val="24"/>
              </w:rPr>
            </w:pPr>
            <w:r w:rsidRPr="005F5F7C">
              <w:rPr>
                <w:sz w:val="24"/>
              </w:rPr>
              <w:t>%</w:t>
            </w:r>
          </w:p>
        </w:tc>
        <w:tc>
          <w:tcPr>
            <w:tcW w:w="1456" w:type="dxa"/>
            <w:vMerge/>
          </w:tcPr>
          <w:p w:rsidR="00325160" w:rsidRPr="005F5F7C" w:rsidRDefault="00325160" w:rsidP="00325160">
            <w:pPr>
              <w:jc w:val="both"/>
              <w:rPr>
                <w:sz w:val="24"/>
              </w:rPr>
            </w:pPr>
          </w:p>
        </w:tc>
      </w:tr>
      <w:tr w:rsidR="00325160" w:rsidRPr="005F5F7C" w:rsidTr="00A06ADD">
        <w:trPr>
          <w:trHeight w:val="276"/>
        </w:trPr>
        <w:tc>
          <w:tcPr>
            <w:tcW w:w="1577" w:type="dxa"/>
            <w:shd w:val="clear" w:color="auto" w:fill="FFFFFF"/>
          </w:tcPr>
          <w:p w:rsidR="00325160" w:rsidRPr="005F5F7C" w:rsidRDefault="00325160" w:rsidP="00325160">
            <w:pPr>
              <w:jc w:val="both"/>
              <w:rPr>
                <w:b/>
                <w:sz w:val="24"/>
              </w:rPr>
            </w:pPr>
            <w:r w:rsidRPr="005F5F7C">
              <w:rPr>
                <w:b/>
                <w:sz w:val="24"/>
              </w:rPr>
              <w:t>2015/2016</w:t>
            </w:r>
          </w:p>
        </w:tc>
        <w:tc>
          <w:tcPr>
            <w:tcW w:w="1350" w:type="dxa"/>
            <w:shd w:val="clear" w:color="auto" w:fill="FFFFFF"/>
          </w:tcPr>
          <w:p w:rsidR="00325160" w:rsidRPr="005F5F7C" w:rsidRDefault="00325160" w:rsidP="00325160">
            <w:pPr>
              <w:jc w:val="center"/>
              <w:rPr>
                <w:sz w:val="24"/>
              </w:rPr>
            </w:pPr>
            <w:r w:rsidRPr="005F5F7C">
              <w:rPr>
                <w:sz w:val="24"/>
              </w:rPr>
              <w:t>8</w:t>
            </w:r>
          </w:p>
        </w:tc>
        <w:tc>
          <w:tcPr>
            <w:tcW w:w="1158" w:type="dxa"/>
            <w:shd w:val="clear" w:color="auto" w:fill="E6E6E6"/>
          </w:tcPr>
          <w:p w:rsidR="00325160" w:rsidRPr="005F5F7C" w:rsidRDefault="00325160" w:rsidP="00325160">
            <w:pPr>
              <w:jc w:val="center"/>
              <w:rPr>
                <w:sz w:val="24"/>
              </w:rPr>
            </w:pPr>
            <w:r w:rsidRPr="005F5F7C">
              <w:rPr>
                <w:sz w:val="24"/>
              </w:rPr>
              <w:t>53</w:t>
            </w:r>
          </w:p>
        </w:tc>
        <w:tc>
          <w:tcPr>
            <w:tcW w:w="1349" w:type="dxa"/>
            <w:shd w:val="clear" w:color="auto" w:fill="FFFFFF"/>
          </w:tcPr>
          <w:p w:rsidR="00325160" w:rsidRPr="005F5F7C" w:rsidRDefault="00325160" w:rsidP="00325160">
            <w:pPr>
              <w:jc w:val="center"/>
              <w:rPr>
                <w:sz w:val="24"/>
              </w:rPr>
            </w:pPr>
            <w:r w:rsidRPr="005F5F7C">
              <w:rPr>
                <w:sz w:val="24"/>
              </w:rPr>
              <w:t>7</w:t>
            </w:r>
          </w:p>
        </w:tc>
        <w:tc>
          <w:tcPr>
            <w:tcW w:w="1157" w:type="dxa"/>
            <w:shd w:val="clear" w:color="auto" w:fill="E6E6E6"/>
          </w:tcPr>
          <w:p w:rsidR="00325160" w:rsidRPr="005F5F7C" w:rsidRDefault="00325160" w:rsidP="00325160">
            <w:pPr>
              <w:jc w:val="center"/>
              <w:rPr>
                <w:sz w:val="24"/>
              </w:rPr>
            </w:pPr>
            <w:r w:rsidRPr="005F5F7C">
              <w:rPr>
                <w:sz w:val="24"/>
              </w:rPr>
              <w:t>47</w:t>
            </w:r>
          </w:p>
        </w:tc>
        <w:tc>
          <w:tcPr>
            <w:tcW w:w="1349" w:type="dxa"/>
            <w:shd w:val="clear" w:color="auto" w:fill="FFFFFF"/>
          </w:tcPr>
          <w:p w:rsidR="00325160" w:rsidRPr="005F5F7C" w:rsidRDefault="00325160" w:rsidP="00325160">
            <w:pPr>
              <w:jc w:val="center"/>
              <w:rPr>
                <w:sz w:val="24"/>
              </w:rPr>
            </w:pPr>
            <w:r w:rsidRPr="005F5F7C">
              <w:rPr>
                <w:sz w:val="24"/>
              </w:rPr>
              <w:t>0</w:t>
            </w:r>
          </w:p>
        </w:tc>
        <w:tc>
          <w:tcPr>
            <w:tcW w:w="1147" w:type="dxa"/>
            <w:shd w:val="clear" w:color="auto" w:fill="E6E6E6"/>
          </w:tcPr>
          <w:p w:rsidR="00325160" w:rsidRPr="005F5F7C" w:rsidRDefault="00325160" w:rsidP="00325160">
            <w:pPr>
              <w:jc w:val="center"/>
              <w:rPr>
                <w:sz w:val="24"/>
              </w:rPr>
            </w:pPr>
            <w:r w:rsidRPr="005F5F7C">
              <w:rPr>
                <w:sz w:val="24"/>
              </w:rPr>
              <w:t>0</w:t>
            </w:r>
          </w:p>
        </w:tc>
        <w:tc>
          <w:tcPr>
            <w:tcW w:w="1456" w:type="dxa"/>
            <w:shd w:val="clear" w:color="auto" w:fill="FFFFFF"/>
          </w:tcPr>
          <w:p w:rsidR="00325160" w:rsidRPr="005F5F7C" w:rsidRDefault="00325160" w:rsidP="00325160">
            <w:pPr>
              <w:jc w:val="center"/>
              <w:rPr>
                <w:sz w:val="24"/>
              </w:rPr>
            </w:pPr>
            <w:r w:rsidRPr="005F5F7C">
              <w:rPr>
                <w:sz w:val="24"/>
              </w:rPr>
              <w:t xml:space="preserve">Высокий </w:t>
            </w:r>
          </w:p>
        </w:tc>
      </w:tr>
      <w:tr w:rsidR="00325160" w:rsidRPr="005F5F7C" w:rsidTr="00A06ADD">
        <w:trPr>
          <w:trHeight w:val="291"/>
        </w:trPr>
        <w:tc>
          <w:tcPr>
            <w:tcW w:w="1577" w:type="dxa"/>
            <w:shd w:val="clear" w:color="auto" w:fill="FFFFFF" w:themeFill="background1"/>
          </w:tcPr>
          <w:p w:rsidR="00325160" w:rsidRPr="005F5F7C" w:rsidRDefault="00325160" w:rsidP="00325160">
            <w:pPr>
              <w:jc w:val="both"/>
              <w:rPr>
                <w:b/>
                <w:sz w:val="24"/>
              </w:rPr>
            </w:pPr>
            <w:r w:rsidRPr="005F5F7C">
              <w:rPr>
                <w:b/>
                <w:sz w:val="24"/>
              </w:rPr>
              <w:t>2016/2017</w:t>
            </w:r>
          </w:p>
        </w:tc>
        <w:tc>
          <w:tcPr>
            <w:tcW w:w="1350" w:type="dxa"/>
            <w:shd w:val="clear" w:color="auto" w:fill="FFFFFF" w:themeFill="background1"/>
          </w:tcPr>
          <w:p w:rsidR="00325160" w:rsidRPr="005F5F7C" w:rsidRDefault="00325160" w:rsidP="00325160">
            <w:pPr>
              <w:jc w:val="center"/>
              <w:rPr>
                <w:b/>
                <w:sz w:val="24"/>
              </w:rPr>
            </w:pPr>
            <w:r w:rsidRPr="005F5F7C">
              <w:rPr>
                <w:b/>
                <w:sz w:val="24"/>
              </w:rPr>
              <w:t>12</w:t>
            </w:r>
          </w:p>
        </w:tc>
        <w:tc>
          <w:tcPr>
            <w:tcW w:w="1158" w:type="dxa"/>
            <w:shd w:val="clear" w:color="auto" w:fill="E6E6E6"/>
          </w:tcPr>
          <w:p w:rsidR="00325160" w:rsidRPr="005F5F7C" w:rsidRDefault="00325160" w:rsidP="00325160">
            <w:pPr>
              <w:jc w:val="center"/>
              <w:rPr>
                <w:b/>
                <w:sz w:val="24"/>
              </w:rPr>
            </w:pPr>
            <w:r w:rsidRPr="005F5F7C">
              <w:rPr>
                <w:b/>
                <w:sz w:val="24"/>
              </w:rPr>
              <w:t>60</w:t>
            </w:r>
          </w:p>
        </w:tc>
        <w:tc>
          <w:tcPr>
            <w:tcW w:w="1349" w:type="dxa"/>
            <w:shd w:val="clear" w:color="auto" w:fill="FFFFFF" w:themeFill="background1"/>
          </w:tcPr>
          <w:p w:rsidR="00325160" w:rsidRPr="005F5F7C" w:rsidRDefault="00325160" w:rsidP="00325160">
            <w:pPr>
              <w:jc w:val="center"/>
              <w:rPr>
                <w:b/>
                <w:sz w:val="24"/>
              </w:rPr>
            </w:pPr>
            <w:r w:rsidRPr="005F5F7C">
              <w:rPr>
                <w:b/>
                <w:sz w:val="24"/>
              </w:rPr>
              <w:t>8</w:t>
            </w:r>
          </w:p>
        </w:tc>
        <w:tc>
          <w:tcPr>
            <w:tcW w:w="1157" w:type="dxa"/>
            <w:shd w:val="clear" w:color="auto" w:fill="E6E6E6"/>
          </w:tcPr>
          <w:p w:rsidR="00325160" w:rsidRPr="005F5F7C" w:rsidRDefault="00325160" w:rsidP="00325160">
            <w:pPr>
              <w:jc w:val="center"/>
              <w:rPr>
                <w:b/>
                <w:sz w:val="24"/>
              </w:rPr>
            </w:pPr>
            <w:r w:rsidRPr="005F5F7C">
              <w:rPr>
                <w:b/>
                <w:sz w:val="24"/>
              </w:rPr>
              <w:t>40</w:t>
            </w:r>
          </w:p>
        </w:tc>
        <w:tc>
          <w:tcPr>
            <w:tcW w:w="1349" w:type="dxa"/>
            <w:shd w:val="clear" w:color="auto" w:fill="FFFFFF" w:themeFill="background1"/>
          </w:tcPr>
          <w:p w:rsidR="00325160" w:rsidRPr="005F5F7C" w:rsidRDefault="00325160" w:rsidP="00325160">
            <w:pPr>
              <w:jc w:val="center"/>
              <w:rPr>
                <w:b/>
                <w:sz w:val="24"/>
              </w:rPr>
            </w:pPr>
            <w:r w:rsidRPr="005F5F7C">
              <w:rPr>
                <w:b/>
                <w:sz w:val="24"/>
              </w:rPr>
              <w:t>0</w:t>
            </w:r>
          </w:p>
        </w:tc>
        <w:tc>
          <w:tcPr>
            <w:tcW w:w="1147" w:type="dxa"/>
            <w:shd w:val="clear" w:color="auto" w:fill="E6E6E6"/>
          </w:tcPr>
          <w:p w:rsidR="00325160" w:rsidRPr="005F5F7C" w:rsidRDefault="00325160" w:rsidP="00325160">
            <w:pPr>
              <w:jc w:val="center"/>
              <w:rPr>
                <w:b/>
                <w:sz w:val="24"/>
              </w:rPr>
            </w:pPr>
            <w:r w:rsidRPr="005F5F7C">
              <w:rPr>
                <w:b/>
                <w:sz w:val="24"/>
              </w:rPr>
              <w:t>0</w:t>
            </w:r>
          </w:p>
        </w:tc>
        <w:tc>
          <w:tcPr>
            <w:tcW w:w="1456" w:type="dxa"/>
            <w:shd w:val="clear" w:color="auto" w:fill="E6E6E6"/>
          </w:tcPr>
          <w:p w:rsidR="00325160" w:rsidRPr="005F5F7C" w:rsidRDefault="00325160" w:rsidP="00325160">
            <w:pPr>
              <w:jc w:val="center"/>
              <w:rPr>
                <w:sz w:val="24"/>
              </w:rPr>
            </w:pPr>
            <w:r w:rsidRPr="005F5F7C">
              <w:rPr>
                <w:sz w:val="24"/>
              </w:rPr>
              <w:t xml:space="preserve">Высокий  </w:t>
            </w:r>
          </w:p>
        </w:tc>
      </w:tr>
      <w:tr w:rsidR="00325160" w:rsidRPr="005F5F7C" w:rsidTr="00A06ADD">
        <w:trPr>
          <w:trHeight w:val="291"/>
        </w:trPr>
        <w:tc>
          <w:tcPr>
            <w:tcW w:w="1577" w:type="dxa"/>
            <w:shd w:val="clear" w:color="auto" w:fill="FFFFFF" w:themeFill="background1"/>
          </w:tcPr>
          <w:p w:rsidR="00325160" w:rsidRPr="005F5F7C" w:rsidRDefault="00325160" w:rsidP="00325160">
            <w:pPr>
              <w:jc w:val="both"/>
              <w:rPr>
                <w:b/>
                <w:sz w:val="24"/>
              </w:rPr>
            </w:pPr>
            <w:r w:rsidRPr="005F5F7C">
              <w:rPr>
                <w:b/>
                <w:sz w:val="24"/>
              </w:rPr>
              <w:t>2017/2018</w:t>
            </w:r>
          </w:p>
        </w:tc>
        <w:tc>
          <w:tcPr>
            <w:tcW w:w="1350" w:type="dxa"/>
            <w:shd w:val="clear" w:color="auto" w:fill="FFFFFF" w:themeFill="background1"/>
          </w:tcPr>
          <w:p w:rsidR="00325160" w:rsidRPr="005F5F7C" w:rsidRDefault="00325160" w:rsidP="00325160">
            <w:pPr>
              <w:jc w:val="center"/>
              <w:rPr>
                <w:b/>
                <w:sz w:val="24"/>
              </w:rPr>
            </w:pPr>
            <w:r w:rsidRPr="005F5F7C">
              <w:rPr>
                <w:b/>
                <w:sz w:val="24"/>
              </w:rPr>
              <w:t>4</w:t>
            </w:r>
          </w:p>
        </w:tc>
        <w:tc>
          <w:tcPr>
            <w:tcW w:w="1158" w:type="dxa"/>
            <w:shd w:val="clear" w:color="auto" w:fill="E6E6E6"/>
          </w:tcPr>
          <w:p w:rsidR="00325160" w:rsidRPr="005F5F7C" w:rsidRDefault="00325160" w:rsidP="00325160">
            <w:pPr>
              <w:jc w:val="center"/>
              <w:rPr>
                <w:b/>
                <w:sz w:val="24"/>
              </w:rPr>
            </w:pPr>
            <w:r w:rsidRPr="005F5F7C">
              <w:rPr>
                <w:b/>
                <w:sz w:val="24"/>
              </w:rPr>
              <w:t>65</w:t>
            </w:r>
          </w:p>
        </w:tc>
        <w:tc>
          <w:tcPr>
            <w:tcW w:w="1349" w:type="dxa"/>
            <w:shd w:val="clear" w:color="auto" w:fill="FFFFFF" w:themeFill="background1"/>
          </w:tcPr>
          <w:p w:rsidR="00325160" w:rsidRPr="005F5F7C" w:rsidRDefault="00325160" w:rsidP="00325160">
            <w:pPr>
              <w:jc w:val="center"/>
              <w:rPr>
                <w:b/>
                <w:sz w:val="24"/>
              </w:rPr>
            </w:pPr>
            <w:r w:rsidRPr="005F5F7C">
              <w:rPr>
                <w:b/>
                <w:sz w:val="24"/>
              </w:rPr>
              <w:t>2</w:t>
            </w:r>
          </w:p>
        </w:tc>
        <w:tc>
          <w:tcPr>
            <w:tcW w:w="1157" w:type="dxa"/>
            <w:shd w:val="clear" w:color="auto" w:fill="E6E6E6"/>
          </w:tcPr>
          <w:p w:rsidR="00325160" w:rsidRPr="005F5F7C" w:rsidRDefault="00325160" w:rsidP="00325160">
            <w:pPr>
              <w:jc w:val="center"/>
              <w:rPr>
                <w:b/>
                <w:sz w:val="24"/>
              </w:rPr>
            </w:pPr>
            <w:r w:rsidRPr="005F5F7C">
              <w:rPr>
                <w:b/>
                <w:sz w:val="24"/>
              </w:rPr>
              <w:t>35</w:t>
            </w:r>
          </w:p>
        </w:tc>
        <w:tc>
          <w:tcPr>
            <w:tcW w:w="1349" w:type="dxa"/>
            <w:shd w:val="clear" w:color="auto" w:fill="FFFFFF" w:themeFill="background1"/>
          </w:tcPr>
          <w:p w:rsidR="00325160" w:rsidRPr="005F5F7C" w:rsidRDefault="00325160" w:rsidP="00325160">
            <w:pPr>
              <w:jc w:val="center"/>
              <w:rPr>
                <w:b/>
                <w:sz w:val="24"/>
              </w:rPr>
            </w:pPr>
            <w:r w:rsidRPr="005F5F7C">
              <w:rPr>
                <w:b/>
                <w:sz w:val="24"/>
              </w:rPr>
              <w:t>0</w:t>
            </w:r>
          </w:p>
        </w:tc>
        <w:tc>
          <w:tcPr>
            <w:tcW w:w="1147" w:type="dxa"/>
            <w:shd w:val="clear" w:color="auto" w:fill="E6E6E6"/>
          </w:tcPr>
          <w:p w:rsidR="00325160" w:rsidRPr="005F5F7C" w:rsidRDefault="00325160" w:rsidP="00325160">
            <w:pPr>
              <w:jc w:val="center"/>
              <w:rPr>
                <w:b/>
                <w:sz w:val="24"/>
              </w:rPr>
            </w:pPr>
            <w:r w:rsidRPr="005F5F7C">
              <w:rPr>
                <w:b/>
                <w:sz w:val="24"/>
              </w:rPr>
              <w:t>0</w:t>
            </w:r>
          </w:p>
        </w:tc>
        <w:tc>
          <w:tcPr>
            <w:tcW w:w="1456" w:type="dxa"/>
            <w:shd w:val="clear" w:color="auto" w:fill="E6E6E6"/>
          </w:tcPr>
          <w:p w:rsidR="00325160" w:rsidRPr="005F5F7C" w:rsidRDefault="00325160" w:rsidP="00325160">
            <w:pPr>
              <w:jc w:val="center"/>
              <w:rPr>
                <w:sz w:val="24"/>
              </w:rPr>
            </w:pPr>
            <w:r w:rsidRPr="005F5F7C">
              <w:rPr>
                <w:sz w:val="24"/>
              </w:rPr>
              <w:t xml:space="preserve">Высокий  </w:t>
            </w:r>
          </w:p>
        </w:tc>
      </w:tr>
      <w:tr w:rsidR="00325160" w:rsidRPr="005F5F7C" w:rsidTr="00A06ADD">
        <w:trPr>
          <w:trHeight w:val="291"/>
        </w:trPr>
        <w:tc>
          <w:tcPr>
            <w:tcW w:w="1577" w:type="dxa"/>
            <w:shd w:val="clear" w:color="auto" w:fill="E6E6E6"/>
          </w:tcPr>
          <w:p w:rsidR="00325160" w:rsidRPr="005F5F7C" w:rsidRDefault="00325160" w:rsidP="00325160">
            <w:pPr>
              <w:jc w:val="both"/>
              <w:rPr>
                <w:b/>
                <w:sz w:val="24"/>
              </w:rPr>
            </w:pPr>
            <w:r w:rsidRPr="005F5F7C">
              <w:rPr>
                <w:b/>
                <w:sz w:val="24"/>
              </w:rPr>
              <w:t>2018/2019</w:t>
            </w:r>
          </w:p>
        </w:tc>
        <w:tc>
          <w:tcPr>
            <w:tcW w:w="1350" w:type="dxa"/>
            <w:shd w:val="clear" w:color="auto" w:fill="E6E6E6"/>
          </w:tcPr>
          <w:p w:rsidR="00325160" w:rsidRPr="005F5F7C" w:rsidRDefault="00325160" w:rsidP="00325160">
            <w:pPr>
              <w:jc w:val="center"/>
              <w:rPr>
                <w:b/>
                <w:sz w:val="24"/>
              </w:rPr>
            </w:pPr>
            <w:r w:rsidRPr="005F5F7C">
              <w:rPr>
                <w:b/>
                <w:sz w:val="24"/>
              </w:rPr>
              <w:t>4</w:t>
            </w:r>
          </w:p>
        </w:tc>
        <w:tc>
          <w:tcPr>
            <w:tcW w:w="1158" w:type="dxa"/>
            <w:shd w:val="clear" w:color="auto" w:fill="E6E6E6"/>
          </w:tcPr>
          <w:p w:rsidR="00325160" w:rsidRPr="005F5F7C" w:rsidRDefault="00325160" w:rsidP="00325160">
            <w:pPr>
              <w:jc w:val="center"/>
              <w:rPr>
                <w:b/>
                <w:sz w:val="24"/>
              </w:rPr>
            </w:pPr>
            <w:r w:rsidRPr="005F5F7C">
              <w:rPr>
                <w:b/>
                <w:sz w:val="24"/>
              </w:rPr>
              <w:t>40</w:t>
            </w:r>
          </w:p>
        </w:tc>
        <w:tc>
          <w:tcPr>
            <w:tcW w:w="1349" w:type="dxa"/>
            <w:shd w:val="clear" w:color="auto" w:fill="E6E6E6"/>
          </w:tcPr>
          <w:p w:rsidR="00325160" w:rsidRPr="005F5F7C" w:rsidRDefault="00325160" w:rsidP="00325160">
            <w:pPr>
              <w:jc w:val="center"/>
              <w:rPr>
                <w:b/>
                <w:sz w:val="24"/>
              </w:rPr>
            </w:pPr>
            <w:r w:rsidRPr="005F5F7C">
              <w:rPr>
                <w:b/>
                <w:sz w:val="24"/>
              </w:rPr>
              <w:t>6</w:t>
            </w:r>
          </w:p>
        </w:tc>
        <w:tc>
          <w:tcPr>
            <w:tcW w:w="1157" w:type="dxa"/>
            <w:shd w:val="clear" w:color="auto" w:fill="E6E6E6"/>
          </w:tcPr>
          <w:p w:rsidR="00325160" w:rsidRPr="005F5F7C" w:rsidRDefault="00325160" w:rsidP="00325160">
            <w:pPr>
              <w:jc w:val="center"/>
              <w:rPr>
                <w:b/>
                <w:sz w:val="24"/>
              </w:rPr>
            </w:pPr>
            <w:r w:rsidRPr="005F5F7C">
              <w:rPr>
                <w:b/>
                <w:sz w:val="24"/>
              </w:rPr>
              <w:t>60</w:t>
            </w:r>
          </w:p>
        </w:tc>
        <w:tc>
          <w:tcPr>
            <w:tcW w:w="1349" w:type="dxa"/>
            <w:shd w:val="clear" w:color="auto" w:fill="E6E6E6"/>
          </w:tcPr>
          <w:p w:rsidR="00325160" w:rsidRPr="005F5F7C" w:rsidRDefault="00325160" w:rsidP="00325160">
            <w:pPr>
              <w:jc w:val="center"/>
              <w:rPr>
                <w:b/>
                <w:sz w:val="24"/>
              </w:rPr>
            </w:pPr>
            <w:r w:rsidRPr="005F5F7C">
              <w:rPr>
                <w:b/>
                <w:sz w:val="24"/>
              </w:rPr>
              <w:t>0</w:t>
            </w:r>
          </w:p>
        </w:tc>
        <w:tc>
          <w:tcPr>
            <w:tcW w:w="1147" w:type="dxa"/>
            <w:shd w:val="clear" w:color="auto" w:fill="E6E6E6"/>
          </w:tcPr>
          <w:p w:rsidR="00325160" w:rsidRPr="005F5F7C" w:rsidRDefault="00325160" w:rsidP="00325160">
            <w:pPr>
              <w:jc w:val="center"/>
              <w:rPr>
                <w:b/>
                <w:sz w:val="24"/>
              </w:rPr>
            </w:pPr>
            <w:r w:rsidRPr="005F5F7C">
              <w:rPr>
                <w:b/>
                <w:sz w:val="24"/>
              </w:rPr>
              <w:t>0</w:t>
            </w:r>
          </w:p>
        </w:tc>
        <w:tc>
          <w:tcPr>
            <w:tcW w:w="1456" w:type="dxa"/>
            <w:shd w:val="clear" w:color="auto" w:fill="E6E6E6"/>
          </w:tcPr>
          <w:p w:rsidR="00325160" w:rsidRPr="005F5F7C" w:rsidRDefault="00325160" w:rsidP="00325160">
            <w:pPr>
              <w:jc w:val="center"/>
              <w:rPr>
                <w:sz w:val="24"/>
              </w:rPr>
            </w:pPr>
            <w:r w:rsidRPr="005F5F7C">
              <w:rPr>
                <w:sz w:val="24"/>
              </w:rPr>
              <w:t>Средний</w:t>
            </w:r>
          </w:p>
        </w:tc>
      </w:tr>
    </w:tbl>
    <w:p w:rsidR="00325160" w:rsidRPr="005F5F7C" w:rsidRDefault="00325160" w:rsidP="00325160">
      <w:pPr>
        <w:ind w:firstLine="708"/>
        <w:jc w:val="center"/>
        <w:rPr>
          <w:b/>
          <w:sz w:val="24"/>
        </w:rPr>
      </w:pPr>
    </w:p>
    <w:tbl>
      <w:tblPr>
        <w:tblW w:w="10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4"/>
        <w:gridCol w:w="1372"/>
        <w:gridCol w:w="1228"/>
        <w:gridCol w:w="1371"/>
        <w:gridCol w:w="1228"/>
        <w:gridCol w:w="1371"/>
        <w:gridCol w:w="1226"/>
        <w:gridCol w:w="1464"/>
      </w:tblGrid>
      <w:tr w:rsidR="00325160" w:rsidRPr="005F5F7C" w:rsidTr="00A06ADD">
        <w:trPr>
          <w:trHeight w:val="317"/>
        </w:trPr>
        <w:tc>
          <w:tcPr>
            <w:tcW w:w="1204" w:type="dxa"/>
            <w:vMerge w:val="restart"/>
            <w:vAlign w:val="center"/>
          </w:tcPr>
          <w:p w:rsidR="00325160" w:rsidRPr="005F5F7C" w:rsidRDefault="00325160" w:rsidP="00325160">
            <w:pPr>
              <w:jc w:val="center"/>
              <w:rPr>
                <w:b/>
                <w:sz w:val="24"/>
              </w:rPr>
            </w:pPr>
            <w:r w:rsidRPr="005F5F7C">
              <w:rPr>
                <w:sz w:val="24"/>
              </w:rPr>
              <w:t xml:space="preserve"> </w:t>
            </w:r>
            <w:r w:rsidRPr="005F5F7C">
              <w:rPr>
                <w:b/>
                <w:sz w:val="24"/>
              </w:rPr>
              <w:t>Класс</w:t>
            </w:r>
          </w:p>
        </w:tc>
        <w:tc>
          <w:tcPr>
            <w:tcW w:w="7796" w:type="dxa"/>
            <w:gridSpan w:val="6"/>
            <w:vAlign w:val="center"/>
          </w:tcPr>
          <w:p w:rsidR="00325160" w:rsidRPr="005F5F7C" w:rsidRDefault="00325160" w:rsidP="00325160">
            <w:pPr>
              <w:jc w:val="center"/>
              <w:rPr>
                <w:b/>
                <w:sz w:val="24"/>
              </w:rPr>
            </w:pPr>
            <w:r w:rsidRPr="005F5F7C">
              <w:rPr>
                <w:b/>
                <w:sz w:val="24"/>
              </w:rPr>
              <w:t>Уровни удовлетворенности  родителей</w:t>
            </w:r>
          </w:p>
        </w:tc>
        <w:tc>
          <w:tcPr>
            <w:tcW w:w="1464" w:type="dxa"/>
            <w:vMerge w:val="restart"/>
            <w:vAlign w:val="center"/>
          </w:tcPr>
          <w:p w:rsidR="00325160" w:rsidRPr="005F5F7C" w:rsidRDefault="00325160" w:rsidP="00325160">
            <w:pPr>
              <w:jc w:val="center"/>
              <w:rPr>
                <w:b/>
                <w:sz w:val="24"/>
              </w:rPr>
            </w:pPr>
            <w:r w:rsidRPr="005F5F7C">
              <w:rPr>
                <w:b/>
                <w:sz w:val="24"/>
              </w:rPr>
              <w:t>Уровень по классу</w:t>
            </w:r>
          </w:p>
        </w:tc>
      </w:tr>
      <w:tr w:rsidR="00325160" w:rsidRPr="005F5F7C" w:rsidTr="00A06ADD">
        <w:trPr>
          <w:trHeight w:val="400"/>
        </w:trPr>
        <w:tc>
          <w:tcPr>
            <w:tcW w:w="1204" w:type="dxa"/>
            <w:vMerge/>
          </w:tcPr>
          <w:p w:rsidR="00325160" w:rsidRPr="005F5F7C" w:rsidRDefault="00325160" w:rsidP="00325160">
            <w:pPr>
              <w:jc w:val="both"/>
              <w:rPr>
                <w:b/>
                <w:sz w:val="24"/>
              </w:rPr>
            </w:pPr>
          </w:p>
        </w:tc>
        <w:tc>
          <w:tcPr>
            <w:tcW w:w="2600" w:type="dxa"/>
            <w:gridSpan w:val="2"/>
          </w:tcPr>
          <w:p w:rsidR="00325160" w:rsidRPr="005F5F7C" w:rsidRDefault="00325160" w:rsidP="00325160">
            <w:pPr>
              <w:jc w:val="center"/>
              <w:rPr>
                <w:b/>
                <w:sz w:val="24"/>
              </w:rPr>
            </w:pPr>
            <w:r w:rsidRPr="005F5F7C">
              <w:rPr>
                <w:b/>
                <w:sz w:val="24"/>
              </w:rPr>
              <w:t>Высокий</w:t>
            </w:r>
          </w:p>
        </w:tc>
        <w:tc>
          <w:tcPr>
            <w:tcW w:w="2599" w:type="dxa"/>
            <w:gridSpan w:val="2"/>
          </w:tcPr>
          <w:p w:rsidR="00325160" w:rsidRPr="005F5F7C" w:rsidRDefault="00325160" w:rsidP="00325160">
            <w:pPr>
              <w:jc w:val="center"/>
              <w:rPr>
                <w:b/>
                <w:sz w:val="24"/>
              </w:rPr>
            </w:pPr>
            <w:r w:rsidRPr="005F5F7C">
              <w:rPr>
                <w:b/>
                <w:sz w:val="24"/>
              </w:rPr>
              <w:t>Средний</w:t>
            </w:r>
          </w:p>
        </w:tc>
        <w:tc>
          <w:tcPr>
            <w:tcW w:w="2595" w:type="dxa"/>
            <w:gridSpan w:val="2"/>
          </w:tcPr>
          <w:p w:rsidR="00325160" w:rsidRPr="005F5F7C" w:rsidRDefault="00325160" w:rsidP="00325160">
            <w:pPr>
              <w:jc w:val="center"/>
              <w:rPr>
                <w:b/>
                <w:sz w:val="24"/>
              </w:rPr>
            </w:pPr>
            <w:r w:rsidRPr="005F5F7C">
              <w:rPr>
                <w:b/>
                <w:sz w:val="24"/>
              </w:rPr>
              <w:t>Низкий</w:t>
            </w:r>
          </w:p>
        </w:tc>
        <w:tc>
          <w:tcPr>
            <w:tcW w:w="1464" w:type="dxa"/>
            <w:vMerge/>
          </w:tcPr>
          <w:p w:rsidR="00325160" w:rsidRPr="005F5F7C" w:rsidRDefault="00325160" w:rsidP="00325160">
            <w:pPr>
              <w:jc w:val="both"/>
              <w:rPr>
                <w:sz w:val="24"/>
              </w:rPr>
            </w:pPr>
          </w:p>
        </w:tc>
      </w:tr>
      <w:tr w:rsidR="00325160" w:rsidRPr="005F5F7C" w:rsidTr="00A06ADD">
        <w:trPr>
          <w:trHeight w:val="201"/>
        </w:trPr>
        <w:tc>
          <w:tcPr>
            <w:tcW w:w="1204" w:type="dxa"/>
            <w:vMerge/>
          </w:tcPr>
          <w:p w:rsidR="00325160" w:rsidRPr="005F5F7C" w:rsidRDefault="00325160" w:rsidP="00325160">
            <w:pPr>
              <w:jc w:val="both"/>
              <w:rPr>
                <w:b/>
                <w:sz w:val="24"/>
              </w:rPr>
            </w:pPr>
          </w:p>
        </w:tc>
        <w:tc>
          <w:tcPr>
            <w:tcW w:w="1372" w:type="dxa"/>
          </w:tcPr>
          <w:p w:rsidR="00325160" w:rsidRPr="005F5F7C" w:rsidRDefault="00325160" w:rsidP="00325160">
            <w:pPr>
              <w:jc w:val="center"/>
              <w:rPr>
                <w:sz w:val="24"/>
              </w:rPr>
            </w:pPr>
            <w:r w:rsidRPr="005F5F7C">
              <w:rPr>
                <w:sz w:val="24"/>
              </w:rPr>
              <w:t>Человек</w:t>
            </w:r>
          </w:p>
        </w:tc>
        <w:tc>
          <w:tcPr>
            <w:tcW w:w="1228" w:type="dxa"/>
            <w:shd w:val="clear" w:color="auto" w:fill="E6E6E6"/>
          </w:tcPr>
          <w:p w:rsidR="00325160" w:rsidRPr="005F5F7C" w:rsidRDefault="00325160" w:rsidP="00325160">
            <w:pPr>
              <w:jc w:val="center"/>
              <w:rPr>
                <w:sz w:val="24"/>
              </w:rPr>
            </w:pPr>
            <w:r w:rsidRPr="005F5F7C">
              <w:rPr>
                <w:sz w:val="24"/>
              </w:rPr>
              <w:t>%</w:t>
            </w:r>
          </w:p>
        </w:tc>
        <w:tc>
          <w:tcPr>
            <w:tcW w:w="1371" w:type="dxa"/>
          </w:tcPr>
          <w:p w:rsidR="00325160" w:rsidRPr="005F5F7C" w:rsidRDefault="00325160" w:rsidP="00325160">
            <w:pPr>
              <w:jc w:val="center"/>
              <w:rPr>
                <w:sz w:val="24"/>
              </w:rPr>
            </w:pPr>
            <w:r w:rsidRPr="005F5F7C">
              <w:rPr>
                <w:sz w:val="24"/>
              </w:rPr>
              <w:t>Человек</w:t>
            </w:r>
          </w:p>
        </w:tc>
        <w:tc>
          <w:tcPr>
            <w:tcW w:w="1228" w:type="dxa"/>
            <w:shd w:val="clear" w:color="auto" w:fill="E6E6E6"/>
          </w:tcPr>
          <w:p w:rsidR="00325160" w:rsidRPr="005F5F7C" w:rsidRDefault="00325160" w:rsidP="00325160">
            <w:pPr>
              <w:jc w:val="center"/>
              <w:rPr>
                <w:sz w:val="24"/>
              </w:rPr>
            </w:pPr>
            <w:r w:rsidRPr="005F5F7C">
              <w:rPr>
                <w:sz w:val="24"/>
              </w:rPr>
              <w:t>%</w:t>
            </w:r>
          </w:p>
        </w:tc>
        <w:tc>
          <w:tcPr>
            <w:tcW w:w="1371" w:type="dxa"/>
          </w:tcPr>
          <w:p w:rsidR="00325160" w:rsidRPr="005F5F7C" w:rsidRDefault="00325160" w:rsidP="00325160">
            <w:pPr>
              <w:jc w:val="center"/>
              <w:rPr>
                <w:sz w:val="24"/>
              </w:rPr>
            </w:pPr>
            <w:r w:rsidRPr="005F5F7C">
              <w:rPr>
                <w:sz w:val="24"/>
              </w:rPr>
              <w:t>Человек</w:t>
            </w:r>
          </w:p>
        </w:tc>
        <w:tc>
          <w:tcPr>
            <w:tcW w:w="1224" w:type="dxa"/>
            <w:shd w:val="clear" w:color="auto" w:fill="E6E6E6"/>
          </w:tcPr>
          <w:p w:rsidR="00325160" w:rsidRPr="005F5F7C" w:rsidRDefault="00325160" w:rsidP="00325160">
            <w:pPr>
              <w:jc w:val="center"/>
              <w:rPr>
                <w:sz w:val="24"/>
              </w:rPr>
            </w:pPr>
            <w:r w:rsidRPr="005F5F7C">
              <w:rPr>
                <w:sz w:val="24"/>
              </w:rPr>
              <w:t>%</w:t>
            </w:r>
          </w:p>
        </w:tc>
        <w:tc>
          <w:tcPr>
            <w:tcW w:w="1464" w:type="dxa"/>
            <w:vMerge/>
          </w:tcPr>
          <w:p w:rsidR="00325160" w:rsidRPr="005F5F7C" w:rsidRDefault="00325160" w:rsidP="00325160">
            <w:pPr>
              <w:jc w:val="both"/>
              <w:rPr>
                <w:sz w:val="24"/>
              </w:rPr>
            </w:pPr>
          </w:p>
        </w:tc>
      </w:tr>
      <w:tr w:rsidR="00325160" w:rsidRPr="005F5F7C" w:rsidTr="00A06ADD">
        <w:trPr>
          <w:trHeight w:val="317"/>
        </w:trPr>
        <w:tc>
          <w:tcPr>
            <w:tcW w:w="1204" w:type="dxa"/>
          </w:tcPr>
          <w:p w:rsidR="00325160" w:rsidRPr="005F5F7C" w:rsidRDefault="00325160" w:rsidP="00325160">
            <w:pPr>
              <w:jc w:val="both"/>
              <w:rPr>
                <w:b/>
                <w:sz w:val="24"/>
              </w:rPr>
            </w:pPr>
            <w:r w:rsidRPr="005F5F7C">
              <w:rPr>
                <w:b/>
                <w:sz w:val="24"/>
              </w:rPr>
              <w:t>10</w:t>
            </w:r>
          </w:p>
        </w:tc>
        <w:tc>
          <w:tcPr>
            <w:tcW w:w="1372" w:type="dxa"/>
          </w:tcPr>
          <w:p w:rsidR="00325160" w:rsidRPr="005F5F7C" w:rsidRDefault="00325160" w:rsidP="00325160">
            <w:pPr>
              <w:jc w:val="center"/>
              <w:rPr>
                <w:sz w:val="24"/>
              </w:rPr>
            </w:pPr>
            <w:r w:rsidRPr="005F5F7C">
              <w:rPr>
                <w:sz w:val="24"/>
              </w:rPr>
              <w:t>5</w:t>
            </w:r>
          </w:p>
        </w:tc>
        <w:tc>
          <w:tcPr>
            <w:tcW w:w="1228" w:type="dxa"/>
            <w:shd w:val="clear" w:color="auto" w:fill="E6E6E6"/>
          </w:tcPr>
          <w:p w:rsidR="00325160" w:rsidRPr="005F5F7C" w:rsidRDefault="00325160" w:rsidP="00325160">
            <w:pPr>
              <w:jc w:val="center"/>
              <w:rPr>
                <w:sz w:val="24"/>
              </w:rPr>
            </w:pPr>
            <w:r w:rsidRPr="005F5F7C">
              <w:rPr>
                <w:sz w:val="24"/>
              </w:rPr>
              <w:t>50</w:t>
            </w:r>
          </w:p>
        </w:tc>
        <w:tc>
          <w:tcPr>
            <w:tcW w:w="1371" w:type="dxa"/>
          </w:tcPr>
          <w:p w:rsidR="00325160" w:rsidRPr="005F5F7C" w:rsidRDefault="00325160" w:rsidP="00325160">
            <w:pPr>
              <w:jc w:val="center"/>
              <w:rPr>
                <w:sz w:val="24"/>
              </w:rPr>
            </w:pPr>
            <w:r w:rsidRPr="005F5F7C">
              <w:rPr>
                <w:sz w:val="24"/>
              </w:rPr>
              <w:t>5</w:t>
            </w:r>
          </w:p>
        </w:tc>
        <w:tc>
          <w:tcPr>
            <w:tcW w:w="1228" w:type="dxa"/>
            <w:shd w:val="clear" w:color="auto" w:fill="E6E6E6"/>
          </w:tcPr>
          <w:p w:rsidR="00325160" w:rsidRPr="005F5F7C" w:rsidRDefault="00325160" w:rsidP="00325160">
            <w:pPr>
              <w:jc w:val="center"/>
              <w:rPr>
                <w:sz w:val="24"/>
              </w:rPr>
            </w:pPr>
            <w:r w:rsidRPr="005F5F7C">
              <w:rPr>
                <w:sz w:val="24"/>
              </w:rPr>
              <w:t>50</w:t>
            </w:r>
          </w:p>
        </w:tc>
        <w:tc>
          <w:tcPr>
            <w:tcW w:w="1371" w:type="dxa"/>
          </w:tcPr>
          <w:p w:rsidR="00325160" w:rsidRPr="005F5F7C" w:rsidRDefault="00325160" w:rsidP="00325160">
            <w:pPr>
              <w:jc w:val="center"/>
              <w:rPr>
                <w:sz w:val="24"/>
              </w:rPr>
            </w:pPr>
            <w:r w:rsidRPr="005F5F7C">
              <w:rPr>
                <w:sz w:val="24"/>
              </w:rPr>
              <w:t>0</w:t>
            </w:r>
          </w:p>
        </w:tc>
        <w:tc>
          <w:tcPr>
            <w:tcW w:w="1224" w:type="dxa"/>
            <w:shd w:val="clear" w:color="auto" w:fill="E6E6E6"/>
          </w:tcPr>
          <w:p w:rsidR="00325160" w:rsidRPr="005F5F7C" w:rsidRDefault="00325160" w:rsidP="00325160">
            <w:pPr>
              <w:jc w:val="center"/>
              <w:rPr>
                <w:sz w:val="24"/>
              </w:rPr>
            </w:pPr>
            <w:r w:rsidRPr="005F5F7C">
              <w:rPr>
                <w:sz w:val="24"/>
              </w:rPr>
              <w:t>0</w:t>
            </w:r>
          </w:p>
        </w:tc>
        <w:tc>
          <w:tcPr>
            <w:tcW w:w="1464" w:type="dxa"/>
          </w:tcPr>
          <w:p w:rsidR="00325160" w:rsidRPr="005F5F7C" w:rsidRDefault="00325160" w:rsidP="00325160">
            <w:pPr>
              <w:jc w:val="center"/>
              <w:rPr>
                <w:sz w:val="24"/>
              </w:rPr>
            </w:pPr>
            <w:r w:rsidRPr="005F5F7C">
              <w:rPr>
                <w:sz w:val="24"/>
              </w:rPr>
              <w:t xml:space="preserve">Высокий  </w:t>
            </w:r>
          </w:p>
        </w:tc>
      </w:tr>
      <w:tr w:rsidR="00325160" w:rsidRPr="005F5F7C" w:rsidTr="00A06ADD">
        <w:trPr>
          <w:trHeight w:val="334"/>
        </w:trPr>
        <w:tc>
          <w:tcPr>
            <w:tcW w:w="1204" w:type="dxa"/>
            <w:shd w:val="clear" w:color="auto" w:fill="E6E6E6"/>
          </w:tcPr>
          <w:p w:rsidR="00325160" w:rsidRPr="005F5F7C" w:rsidRDefault="00325160" w:rsidP="00325160">
            <w:pPr>
              <w:jc w:val="both"/>
              <w:rPr>
                <w:b/>
                <w:sz w:val="24"/>
              </w:rPr>
            </w:pPr>
            <w:r w:rsidRPr="005F5F7C">
              <w:rPr>
                <w:b/>
                <w:sz w:val="24"/>
              </w:rPr>
              <w:t xml:space="preserve">Общее </w:t>
            </w:r>
          </w:p>
        </w:tc>
        <w:tc>
          <w:tcPr>
            <w:tcW w:w="1372" w:type="dxa"/>
            <w:shd w:val="clear" w:color="auto" w:fill="E6E6E6"/>
          </w:tcPr>
          <w:p w:rsidR="00325160" w:rsidRPr="005F5F7C" w:rsidRDefault="00325160" w:rsidP="00325160">
            <w:pPr>
              <w:jc w:val="center"/>
              <w:rPr>
                <w:b/>
                <w:sz w:val="24"/>
              </w:rPr>
            </w:pPr>
            <w:r w:rsidRPr="005F5F7C">
              <w:rPr>
                <w:b/>
                <w:sz w:val="24"/>
              </w:rPr>
              <w:t>5</w:t>
            </w:r>
          </w:p>
        </w:tc>
        <w:tc>
          <w:tcPr>
            <w:tcW w:w="1228" w:type="dxa"/>
            <w:shd w:val="clear" w:color="auto" w:fill="E6E6E6"/>
          </w:tcPr>
          <w:p w:rsidR="00325160" w:rsidRPr="005F5F7C" w:rsidRDefault="00325160" w:rsidP="00325160">
            <w:pPr>
              <w:jc w:val="center"/>
              <w:rPr>
                <w:b/>
                <w:sz w:val="24"/>
              </w:rPr>
            </w:pPr>
            <w:r w:rsidRPr="005F5F7C">
              <w:rPr>
                <w:b/>
                <w:sz w:val="24"/>
              </w:rPr>
              <w:t>50</w:t>
            </w:r>
          </w:p>
        </w:tc>
        <w:tc>
          <w:tcPr>
            <w:tcW w:w="1371" w:type="dxa"/>
            <w:shd w:val="clear" w:color="auto" w:fill="E6E6E6"/>
          </w:tcPr>
          <w:p w:rsidR="00325160" w:rsidRPr="005F5F7C" w:rsidRDefault="00325160" w:rsidP="00325160">
            <w:pPr>
              <w:jc w:val="center"/>
              <w:rPr>
                <w:b/>
                <w:sz w:val="24"/>
              </w:rPr>
            </w:pPr>
            <w:r w:rsidRPr="005F5F7C">
              <w:rPr>
                <w:b/>
                <w:sz w:val="24"/>
              </w:rPr>
              <w:t>5</w:t>
            </w:r>
          </w:p>
        </w:tc>
        <w:tc>
          <w:tcPr>
            <w:tcW w:w="1228" w:type="dxa"/>
            <w:shd w:val="clear" w:color="auto" w:fill="E6E6E6"/>
          </w:tcPr>
          <w:p w:rsidR="00325160" w:rsidRPr="005F5F7C" w:rsidRDefault="00325160" w:rsidP="00325160">
            <w:pPr>
              <w:jc w:val="center"/>
              <w:rPr>
                <w:b/>
                <w:sz w:val="24"/>
              </w:rPr>
            </w:pPr>
            <w:r w:rsidRPr="005F5F7C">
              <w:rPr>
                <w:b/>
                <w:sz w:val="24"/>
              </w:rPr>
              <w:t>50</w:t>
            </w:r>
          </w:p>
        </w:tc>
        <w:tc>
          <w:tcPr>
            <w:tcW w:w="1371" w:type="dxa"/>
            <w:shd w:val="clear" w:color="auto" w:fill="E6E6E6"/>
          </w:tcPr>
          <w:p w:rsidR="00325160" w:rsidRPr="005F5F7C" w:rsidRDefault="00325160" w:rsidP="00325160">
            <w:pPr>
              <w:jc w:val="center"/>
              <w:rPr>
                <w:b/>
                <w:sz w:val="24"/>
              </w:rPr>
            </w:pPr>
            <w:r w:rsidRPr="005F5F7C">
              <w:rPr>
                <w:b/>
                <w:sz w:val="24"/>
              </w:rPr>
              <w:t>0</w:t>
            </w:r>
          </w:p>
        </w:tc>
        <w:tc>
          <w:tcPr>
            <w:tcW w:w="1224" w:type="dxa"/>
            <w:shd w:val="clear" w:color="auto" w:fill="E6E6E6"/>
          </w:tcPr>
          <w:p w:rsidR="00325160" w:rsidRPr="005F5F7C" w:rsidRDefault="00325160" w:rsidP="00325160">
            <w:pPr>
              <w:jc w:val="center"/>
              <w:rPr>
                <w:b/>
                <w:sz w:val="24"/>
              </w:rPr>
            </w:pPr>
            <w:r w:rsidRPr="005F5F7C">
              <w:rPr>
                <w:b/>
                <w:sz w:val="24"/>
              </w:rPr>
              <w:t>0</w:t>
            </w:r>
          </w:p>
        </w:tc>
        <w:tc>
          <w:tcPr>
            <w:tcW w:w="1464" w:type="dxa"/>
            <w:shd w:val="clear" w:color="auto" w:fill="E6E6E6"/>
          </w:tcPr>
          <w:p w:rsidR="00325160" w:rsidRPr="005F5F7C" w:rsidRDefault="00325160" w:rsidP="00325160">
            <w:pPr>
              <w:jc w:val="center"/>
              <w:rPr>
                <w:sz w:val="24"/>
              </w:rPr>
            </w:pPr>
            <w:r w:rsidRPr="005F5F7C">
              <w:rPr>
                <w:sz w:val="24"/>
              </w:rPr>
              <w:t xml:space="preserve">Высокий  </w:t>
            </w:r>
          </w:p>
        </w:tc>
      </w:tr>
    </w:tbl>
    <w:p w:rsidR="00325160" w:rsidRPr="005F5F7C" w:rsidRDefault="00325160" w:rsidP="00325160">
      <w:pPr>
        <w:ind w:firstLine="708"/>
        <w:jc w:val="center"/>
        <w:rPr>
          <w:b/>
          <w:sz w:val="24"/>
        </w:rPr>
      </w:pPr>
    </w:p>
    <w:p w:rsidR="00325160" w:rsidRPr="005F5F7C" w:rsidRDefault="00325160" w:rsidP="00325160">
      <w:pPr>
        <w:ind w:firstLine="708"/>
        <w:jc w:val="center"/>
        <w:rPr>
          <w:b/>
          <w:sz w:val="24"/>
        </w:rPr>
      </w:pPr>
      <w:r w:rsidRPr="005F5F7C">
        <w:rPr>
          <w:b/>
          <w:sz w:val="24"/>
        </w:rPr>
        <w:lastRenderedPageBreak/>
        <w:t xml:space="preserve">Динамика удовлетворенности родителей работой школы </w:t>
      </w:r>
    </w:p>
    <w:tbl>
      <w:tblPr>
        <w:tblW w:w="104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7"/>
        <w:gridCol w:w="1634"/>
        <w:gridCol w:w="1167"/>
        <w:gridCol w:w="1168"/>
        <w:gridCol w:w="1167"/>
        <w:gridCol w:w="918"/>
        <w:gridCol w:w="1183"/>
        <w:gridCol w:w="794"/>
        <w:gridCol w:w="1287"/>
      </w:tblGrid>
      <w:tr w:rsidR="00325160" w:rsidRPr="005F5F7C" w:rsidTr="00A06ADD">
        <w:trPr>
          <w:trHeight w:val="266"/>
        </w:trPr>
        <w:tc>
          <w:tcPr>
            <w:tcW w:w="1167" w:type="dxa"/>
            <w:vMerge w:val="restart"/>
            <w:vAlign w:val="center"/>
          </w:tcPr>
          <w:p w:rsidR="00325160" w:rsidRPr="005F5F7C" w:rsidRDefault="00325160" w:rsidP="00325160">
            <w:pPr>
              <w:jc w:val="center"/>
              <w:rPr>
                <w:b/>
                <w:sz w:val="24"/>
              </w:rPr>
            </w:pPr>
            <w:r w:rsidRPr="005F5F7C">
              <w:rPr>
                <w:b/>
                <w:sz w:val="24"/>
              </w:rPr>
              <w:t xml:space="preserve">Класс </w:t>
            </w:r>
          </w:p>
        </w:tc>
        <w:tc>
          <w:tcPr>
            <w:tcW w:w="1634" w:type="dxa"/>
            <w:vMerge w:val="restart"/>
            <w:vAlign w:val="center"/>
          </w:tcPr>
          <w:p w:rsidR="00325160" w:rsidRPr="005F5F7C" w:rsidRDefault="00325160" w:rsidP="00325160">
            <w:pPr>
              <w:jc w:val="center"/>
              <w:rPr>
                <w:b/>
                <w:sz w:val="24"/>
              </w:rPr>
            </w:pPr>
            <w:r w:rsidRPr="005F5F7C">
              <w:rPr>
                <w:b/>
                <w:sz w:val="24"/>
              </w:rPr>
              <w:t xml:space="preserve">Учебный год </w:t>
            </w:r>
          </w:p>
        </w:tc>
        <w:tc>
          <w:tcPr>
            <w:tcW w:w="6397" w:type="dxa"/>
            <w:gridSpan w:val="6"/>
            <w:vAlign w:val="center"/>
          </w:tcPr>
          <w:p w:rsidR="00325160" w:rsidRPr="005F5F7C" w:rsidRDefault="00325160" w:rsidP="00325160">
            <w:pPr>
              <w:jc w:val="center"/>
              <w:rPr>
                <w:b/>
                <w:sz w:val="24"/>
              </w:rPr>
            </w:pPr>
            <w:r w:rsidRPr="005F5F7C">
              <w:rPr>
                <w:b/>
                <w:sz w:val="24"/>
              </w:rPr>
              <w:t xml:space="preserve">Уровни удовлетворенности   родителей </w:t>
            </w:r>
          </w:p>
        </w:tc>
        <w:tc>
          <w:tcPr>
            <w:tcW w:w="1287" w:type="dxa"/>
            <w:vMerge w:val="restart"/>
            <w:vAlign w:val="center"/>
          </w:tcPr>
          <w:p w:rsidR="00325160" w:rsidRPr="005F5F7C" w:rsidRDefault="00325160" w:rsidP="00325160">
            <w:pPr>
              <w:jc w:val="center"/>
              <w:rPr>
                <w:b/>
                <w:sz w:val="24"/>
              </w:rPr>
            </w:pPr>
            <w:r w:rsidRPr="005F5F7C">
              <w:rPr>
                <w:b/>
                <w:sz w:val="24"/>
              </w:rPr>
              <w:t>Уровень по классу</w:t>
            </w:r>
          </w:p>
        </w:tc>
      </w:tr>
      <w:tr w:rsidR="00325160" w:rsidRPr="005F5F7C" w:rsidTr="00A06ADD">
        <w:trPr>
          <w:trHeight w:val="337"/>
        </w:trPr>
        <w:tc>
          <w:tcPr>
            <w:tcW w:w="1167" w:type="dxa"/>
            <w:vMerge/>
          </w:tcPr>
          <w:p w:rsidR="00325160" w:rsidRPr="005F5F7C" w:rsidRDefault="00325160" w:rsidP="00325160">
            <w:pPr>
              <w:jc w:val="both"/>
              <w:rPr>
                <w:b/>
                <w:sz w:val="24"/>
              </w:rPr>
            </w:pPr>
          </w:p>
        </w:tc>
        <w:tc>
          <w:tcPr>
            <w:tcW w:w="1634" w:type="dxa"/>
            <w:vMerge/>
          </w:tcPr>
          <w:p w:rsidR="00325160" w:rsidRPr="005F5F7C" w:rsidRDefault="00325160" w:rsidP="00325160">
            <w:pPr>
              <w:jc w:val="both"/>
              <w:rPr>
                <w:b/>
                <w:sz w:val="24"/>
              </w:rPr>
            </w:pPr>
          </w:p>
        </w:tc>
        <w:tc>
          <w:tcPr>
            <w:tcW w:w="2335" w:type="dxa"/>
            <w:gridSpan w:val="2"/>
          </w:tcPr>
          <w:p w:rsidR="00325160" w:rsidRPr="005F5F7C" w:rsidRDefault="00325160" w:rsidP="00325160">
            <w:pPr>
              <w:jc w:val="center"/>
              <w:rPr>
                <w:b/>
                <w:sz w:val="24"/>
              </w:rPr>
            </w:pPr>
            <w:r w:rsidRPr="005F5F7C">
              <w:rPr>
                <w:b/>
                <w:sz w:val="24"/>
              </w:rPr>
              <w:t>Высокий</w:t>
            </w:r>
          </w:p>
        </w:tc>
        <w:tc>
          <w:tcPr>
            <w:tcW w:w="2085" w:type="dxa"/>
            <w:gridSpan w:val="2"/>
          </w:tcPr>
          <w:p w:rsidR="00325160" w:rsidRPr="005F5F7C" w:rsidRDefault="00325160" w:rsidP="00325160">
            <w:pPr>
              <w:jc w:val="center"/>
              <w:rPr>
                <w:b/>
                <w:sz w:val="24"/>
              </w:rPr>
            </w:pPr>
            <w:r w:rsidRPr="005F5F7C">
              <w:rPr>
                <w:b/>
                <w:sz w:val="24"/>
              </w:rPr>
              <w:t>Средний</w:t>
            </w:r>
          </w:p>
        </w:tc>
        <w:tc>
          <w:tcPr>
            <w:tcW w:w="1977" w:type="dxa"/>
            <w:gridSpan w:val="2"/>
          </w:tcPr>
          <w:p w:rsidR="00325160" w:rsidRPr="005F5F7C" w:rsidRDefault="00325160" w:rsidP="00325160">
            <w:pPr>
              <w:jc w:val="center"/>
              <w:rPr>
                <w:b/>
                <w:sz w:val="24"/>
              </w:rPr>
            </w:pPr>
            <w:r w:rsidRPr="005F5F7C">
              <w:rPr>
                <w:b/>
                <w:sz w:val="24"/>
              </w:rPr>
              <w:t>Низкий</w:t>
            </w:r>
          </w:p>
        </w:tc>
        <w:tc>
          <w:tcPr>
            <w:tcW w:w="1287" w:type="dxa"/>
            <w:vMerge/>
          </w:tcPr>
          <w:p w:rsidR="00325160" w:rsidRPr="005F5F7C" w:rsidRDefault="00325160" w:rsidP="00325160">
            <w:pPr>
              <w:jc w:val="both"/>
              <w:rPr>
                <w:sz w:val="24"/>
              </w:rPr>
            </w:pPr>
          </w:p>
        </w:tc>
      </w:tr>
      <w:tr w:rsidR="00325160" w:rsidRPr="005F5F7C" w:rsidTr="00A06ADD">
        <w:trPr>
          <w:trHeight w:val="168"/>
        </w:trPr>
        <w:tc>
          <w:tcPr>
            <w:tcW w:w="1167" w:type="dxa"/>
            <w:vMerge/>
          </w:tcPr>
          <w:p w:rsidR="00325160" w:rsidRPr="005F5F7C" w:rsidRDefault="00325160" w:rsidP="00325160">
            <w:pPr>
              <w:jc w:val="both"/>
              <w:rPr>
                <w:b/>
                <w:sz w:val="24"/>
              </w:rPr>
            </w:pPr>
          </w:p>
        </w:tc>
        <w:tc>
          <w:tcPr>
            <w:tcW w:w="1634" w:type="dxa"/>
            <w:vMerge/>
          </w:tcPr>
          <w:p w:rsidR="00325160" w:rsidRPr="005F5F7C" w:rsidRDefault="00325160" w:rsidP="00325160">
            <w:pPr>
              <w:jc w:val="both"/>
              <w:rPr>
                <w:b/>
                <w:sz w:val="24"/>
              </w:rPr>
            </w:pPr>
          </w:p>
        </w:tc>
        <w:tc>
          <w:tcPr>
            <w:tcW w:w="1167" w:type="dxa"/>
          </w:tcPr>
          <w:p w:rsidR="00325160" w:rsidRPr="005F5F7C" w:rsidRDefault="00325160" w:rsidP="00325160">
            <w:pPr>
              <w:jc w:val="center"/>
              <w:rPr>
                <w:sz w:val="24"/>
              </w:rPr>
            </w:pPr>
            <w:r w:rsidRPr="005F5F7C">
              <w:rPr>
                <w:sz w:val="24"/>
              </w:rPr>
              <w:t>Человек</w:t>
            </w:r>
          </w:p>
        </w:tc>
        <w:tc>
          <w:tcPr>
            <w:tcW w:w="1167" w:type="dxa"/>
            <w:shd w:val="clear" w:color="auto" w:fill="E6E6E6"/>
          </w:tcPr>
          <w:p w:rsidR="00325160" w:rsidRPr="005F5F7C" w:rsidRDefault="00325160" w:rsidP="00325160">
            <w:pPr>
              <w:jc w:val="center"/>
              <w:rPr>
                <w:sz w:val="24"/>
              </w:rPr>
            </w:pPr>
            <w:r w:rsidRPr="005F5F7C">
              <w:rPr>
                <w:sz w:val="24"/>
              </w:rPr>
              <w:t>%</w:t>
            </w:r>
          </w:p>
        </w:tc>
        <w:tc>
          <w:tcPr>
            <w:tcW w:w="1167" w:type="dxa"/>
          </w:tcPr>
          <w:p w:rsidR="00325160" w:rsidRPr="005F5F7C" w:rsidRDefault="00325160" w:rsidP="00325160">
            <w:pPr>
              <w:jc w:val="center"/>
              <w:rPr>
                <w:sz w:val="24"/>
              </w:rPr>
            </w:pPr>
            <w:r w:rsidRPr="005F5F7C">
              <w:rPr>
                <w:sz w:val="24"/>
              </w:rPr>
              <w:t>Человек</w:t>
            </w:r>
          </w:p>
        </w:tc>
        <w:tc>
          <w:tcPr>
            <w:tcW w:w="917" w:type="dxa"/>
            <w:shd w:val="clear" w:color="auto" w:fill="E6E6E6"/>
          </w:tcPr>
          <w:p w:rsidR="00325160" w:rsidRPr="005F5F7C" w:rsidRDefault="00325160" w:rsidP="00325160">
            <w:pPr>
              <w:jc w:val="center"/>
              <w:rPr>
                <w:sz w:val="24"/>
              </w:rPr>
            </w:pPr>
            <w:r w:rsidRPr="005F5F7C">
              <w:rPr>
                <w:sz w:val="24"/>
              </w:rPr>
              <w:t>%</w:t>
            </w:r>
          </w:p>
        </w:tc>
        <w:tc>
          <w:tcPr>
            <w:tcW w:w="1183" w:type="dxa"/>
          </w:tcPr>
          <w:p w:rsidR="00325160" w:rsidRPr="005F5F7C" w:rsidRDefault="00325160" w:rsidP="00325160">
            <w:pPr>
              <w:jc w:val="center"/>
              <w:rPr>
                <w:sz w:val="24"/>
              </w:rPr>
            </w:pPr>
            <w:r w:rsidRPr="005F5F7C">
              <w:rPr>
                <w:sz w:val="24"/>
              </w:rPr>
              <w:t>Человек</w:t>
            </w:r>
          </w:p>
        </w:tc>
        <w:tc>
          <w:tcPr>
            <w:tcW w:w="793" w:type="dxa"/>
            <w:shd w:val="clear" w:color="auto" w:fill="E6E6E6"/>
          </w:tcPr>
          <w:p w:rsidR="00325160" w:rsidRPr="005F5F7C" w:rsidRDefault="00325160" w:rsidP="00325160">
            <w:pPr>
              <w:jc w:val="center"/>
              <w:rPr>
                <w:sz w:val="24"/>
              </w:rPr>
            </w:pPr>
            <w:r w:rsidRPr="005F5F7C">
              <w:rPr>
                <w:sz w:val="24"/>
              </w:rPr>
              <w:t>%</w:t>
            </w:r>
          </w:p>
        </w:tc>
        <w:tc>
          <w:tcPr>
            <w:tcW w:w="1287" w:type="dxa"/>
            <w:vMerge/>
          </w:tcPr>
          <w:p w:rsidR="00325160" w:rsidRPr="005F5F7C" w:rsidRDefault="00325160" w:rsidP="00325160">
            <w:pPr>
              <w:jc w:val="both"/>
              <w:rPr>
                <w:sz w:val="24"/>
              </w:rPr>
            </w:pPr>
          </w:p>
        </w:tc>
      </w:tr>
      <w:tr w:rsidR="00325160" w:rsidRPr="005F5F7C" w:rsidTr="00A06ADD">
        <w:trPr>
          <w:trHeight w:val="142"/>
        </w:trPr>
        <w:tc>
          <w:tcPr>
            <w:tcW w:w="1167" w:type="dxa"/>
            <w:vMerge w:val="restart"/>
            <w:shd w:val="clear" w:color="auto" w:fill="auto"/>
          </w:tcPr>
          <w:p w:rsidR="00325160" w:rsidRPr="005F5F7C" w:rsidRDefault="00325160" w:rsidP="00325160">
            <w:pPr>
              <w:jc w:val="center"/>
              <w:rPr>
                <w:b/>
                <w:sz w:val="24"/>
              </w:rPr>
            </w:pPr>
            <w:r w:rsidRPr="005F5F7C">
              <w:rPr>
                <w:b/>
                <w:sz w:val="24"/>
              </w:rPr>
              <w:t>10</w:t>
            </w:r>
          </w:p>
        </w:tc>
        <w:tc>
          <w:tcPr>
            <w:tcW w:w="1634" w:type="dxa"/>
            <w:shd w:val="clear" w:color="auto" w:fill="auto"/>
          </w:tcPr>
          <w:p w:rsidR="00325160" w:rsidRPr="005F5F7C" w:rsidRDefault="00325160" w:rsidP="00325160">
            <w:pPr>
              <w:ind w:left="167"/>
              <w:jc w:val="both"/>
              <w:rPr>
                <w:b/>
                <w:sz w:val="24"/>
              </w:rPr>
            </w:pPr>
            <w:r w:rsidRPr="005F5F7C">
              <w:rPr>
                <w:b/>
                <w:sz w:val="24"/>
              </w:rPr>
              <w:t>2015/2016</w:t>
            </w:r>
          </w:p>
        </w:tc>
        <w:tc>
          <w:tcPr>
            <w:tcW w:w="1167" w:type="dxa"/>
            <w:shd w:val="clear" w:color="auto" w:fill="auto"/>
          </w:tcPr>
          <w:p w:rsidR="00325160" w:rsidRPr="005F5F7C" w:rsidRDefault="00325160" w:rsidP="00325160">
            <w:pPr>
              <w:jc w:val="center"/>
              <w:rPr>
                <w:sz w:val="24"/>
              </w:rPr>
            </w:pPr>
            <w:r w:rsidRPr="005F5F7C">
              <w:rPr>
                <w:sz w:val="24"/>
              </w:rPr>
              <w:t>9</w:t>
            </w:r>
          </w:p>
        </w:tc>
        <w:tc>
          <w:tcPr>
            <w:tcW w:w="1167" w:type="dxa"/>
            <w:shd w:val="clear" w:color="auto" w:fill="DEEAF6" w:themeFill="accent1" w:themeFillTint="33"/>
          </w:tcPr>
          <w:p w:rsidR="00325160" w:rsidRPr="005F5F7C" w:rsidRDefault="00325160" w:rsidP="00325160">
            <w:pPr>
              <w:jc w:val="center"/>
              <w:rPr>
                <w:sz w:val="24"/>
              </w:rPr>
            </w:pPr>
            <w:r w:rsidRPr="005F5F7C">
              <w:rPr>
                <w:sz w:val="24"/>
              </w:rPr>
              <w:t>60</w:t>
            </w:r>
          </w:p>
        </w:tc>
        <w:tc>
          <w:tcPr>
            <w:tcW w:w="1167" w:type="dxa"/>
            <w:shd w:val="clear" w:color="auto" w:fill="auto"/>
          </w:tcPr>
          <w:p w:rsidR="00325160" w:rsidRPr="005F5F7C" w:rsidRDefault="00325160" w:rsidP="00325160">
            <w:pPr>
              <w:jc w:val="center"/>
              <w:rPr>
                <w:sz w:val="24"/>
              </w:rPr>
            </w:pPr>
            <w:r w:rsidRPr="005F5F7C">
              <w:rPr>
                <w:sz w:val="24"/>
              </w:rPr>
              <w:t>6</w:t>
            </w:r>
          </w:p>
        </w:tc>
        <w:tc>
          <w:tcPr>
            <w:tcW w:w="917" w:type="dxa"/>
            <w:shd w:val="clear" w:color="auto" w:fill="DEEAF6" w:themeFill="accent1" w:themeFillTint="33"/>
          </w:tcPr>
          <w:p w:rsidR="00325160" w:rsidRPr="005F5F7C" w:rsidRDefault="00325160" w:rsidP="00325160">
            <w:pPr>
              <w:jc w:val="center"/>
              <w:rPr>
                <w:sz w:val="24"/>
              </w:rPr>
            </w:pPr>
            <w:r w:rsidRPr="005F5F7C">
              <w:rPr>
                <w:sz w:val="24"/>
              </w:rPr>
              <w:t>40</w:t>
            </w:r>
          </w:p>
        </w:tc>
        <w:tc>
          <w:tcPr>
            <w:tcW w:w="1183" w:type="dxa"/>
            <w:shd w:val="clear" w:color="auto" w:fill="auto"/>
          </w:tcPr>
          <w:p w:rsidR="00325160" w:rsidRPr="005F5F7C" w:rsidRDefault="00325160" w:rsidP="00325160">
            <w:pPr>
              <w:jc w:val="center"/>
              <w:rPr>
                <w:sz w:val="24"/>
              </w:rPr>
            </w:pPr>
            <w:r w:rsidRPr="005F5F7C">
              <w:rPr>
                <w:sz w:val="24"/>
              </w:rPr>
              <w:t>0</w:t>
            </w:r>
          </w:p>
        </w:tc>
        <w:tc>
          <w:tcPr>
            <w:tcW w:w="793" w:type="dxa"/>
            <w:shd w:val="clear" w:color="auto" w:fill="DEEAF6" w:themeFill="accent1" w:themeFillTint="33"/>
          </w:tcPr>
          <w:p w:rsidR="00325160" w:rsidRPr="005F5F7C" w:rsidRDefault="00325160" w:rsidP="00325160">
            <w:pPr>
              <w:jc w:val="center"/>
              <w:rPr>
                <w:sz w:val="24"/>
              </w:rPr>
            </w:pPr>
            <w:r w:rsidRPr="005F5F7C">
              <w:rPr>
                <w:sz w:val="24"/>
              </w:rPr>
              <w:t>0</w:t>
            </w:r>
          </w:p>
        </w:tc>
        <w:tc>
          <w:tcPr>
            <w:tcW w:w="1287" w:type="dxa"/>
            <w:shd w:val="clear" w:color="auto" w:fill="auto"/>
          </w:tcPr>
          <w:p w:rsidR="00325160" w:rsidRPr="005F5F7C" w:rsidRDefault="00325160" w:rsidP="00325160">
            <w:pPr>
              <w:jc w:val="center"/>
              <w:rPr>
                <w:sz w:val="24"/>
              </w:rPr>
            </w:pPr>
            <w:r w:rsidRPr="005F5F7C">
              <w:rPr>
                <w:sz w:val="24"/>
              </w:rPr>
              <w:t xml:space="preserve">Высокий </w:t>
            </w:r>
          </w:p>
        </w:tc>
      </w:tr>
      <w:tr w:rsidR="00325160" w:rsidRPr="005F5F7C" w:rsidTr="00A06ADD">
        <w:trPr>
          <w:trHeight w:val="142"/>
        </w:trPr>
        <w:tc>
          <w:tcPr>
            <w:tcW w:w="1167" w:type="dxa"/>
            <w:vMerge/>
            <w:shd w:val="clear" w:color="auto" w:fill="E6E6E6"/>
          </w:tcPr>
          <w:p w:rsidR="00325160" w:rsidRPr="005F5F7C" w:rsidRDefault="00325160" w:rsidP="00325160">
            <w:pPr>
              <w:jc w:val="both"/>
              <w:rPr>
                <w:b/>
                <w:sz w:val="24"/>
              </w:rPr>
            </w:pPr>
          </w:p>
        </w:tc>
        <w:tc>
          <w:tcPr>
            <w:tcW w:w="1634" w:type="dxa"/>
            <w:shd w:val="clear" w:color="auto" w:fill="FFFFFF" w:themeFill="background1"/>
          </w:tcPr>
          <w:p w:rsidR="00325160" w:rsidRPr="005F5F7C" w:rsidRDefault="00325160" w:rsidP="00325160">
            <w:pPr>
              <w:ind w:left="116"/>
              <w:jc w:val="both"/>
              <w:rPr>
                <w:b/>
                <w:sz w:val="24"/>
              </w:rPr>
            </w:pPr>
            <w:r w:rsidRPr="005F5F7C">
              <w:rPr>
                <w:b/>
                <w:sz w:val="24"/>
              </w:rPr>
              <w:t>2016/2017</w:t>
            </w:r>
          </w:p>
        </w:tc>
        <w:tc>
          <w:tcPr>
            <w:tcW w:w="1167" w:type="dxa"/>
            <w:shd w:val="clear" w:color="auto" w:fill="FFFFFF" w:themeFill="background1"/>
          </w:tcPr>
          <w:p w:rsidR="00325160" w:rsidRPr="005F5F7C" w:rsidRDefault="00325160" w:rsidP="00325160">
            <w:pPr>
              <w:jc w:val="center"/>
              <w:rPr>
                <w:b/>
                <w:sz w:val="24"/>
              </w:rPr>
            </w:pPr>
            <w:r w:rsidRPr="005F5F7C">
              <w:rPr>
                <w:b/>
                <w:sz w:val="24"/>
              </w:rPr>
              <w:t>15</w:t>
            </w:r>
          </w:p>
        </w:tc>
        <w:tc>
          <w:tcPr>
            <w:tcW w:w="1167" w:type="dxa"/>
            <w:shd w:val="clear" w:color="auto" w:fill="DEEAF6" w:themeFill="accent1" w:themeFillTint="33"/>
          </w:tcPr>
          <w:p w:rsidR="00325160" w:rsidRPr="005F5F7C" w:rsidRDefault="00325160" w:rsidP="00325160">
            <w:pPr>
              <w:jc w:val="center"/>
              <w:rPr>
                <w:b/>
                <w:sz w:val="24"/>
              </w:rPr>
            </w:pPr>
            <w:r w:rsidRPr="005F5F7C">
              <w:rPr>
                <w:b/>
                <w:sz w:val="24"/>
              </w:rPr>
              <w:t>75</w:t>
            </w:r>
          </w:p>
        </w:tc>
        <w:tc>
          <w:tcPr>
            <w:tcW w:w="1167" w:type="dxa"/>
            <w:shd w:val="clear" w:color="auto" w:fill="FFFFFF" w:themeFill="background1"/>
          </w:tcPr>
          <w:p w:rsidR="00325160" w:rsidRPr="005F5F7C" w:rsidRDefault="00325160" w:rsidP="00325160">
            <w:pPr>
              <w:jc w:val="center"/>
              <w:rPr>
                <w:b/>
                <w:sz w:val="24"/>
              </w:rPr>
            </w:pPr>
            <w:r w:rsidRPr="005F5F7C">
              <w:rPr>
                <w:b/>
                <w:sz w:val="24"/>
              </w:rPr>
              <w:t>5</w:t>
            </w:r>
          </w:p>
        </w:tc>
        <w:tc>
          <w:tcPr>
            <w:tcW w:w="917" w:type="dxa"/>
            <w:shd w:val="clear" w:color="auto" w:fill="DEEAF6" w:themeFill="accent1" w:themeFillTint="33"/>
          </w:tcPr>
          <w:p w:rsidR="00325160" w:rsidRPr="005F5F7C" w:rsidRDefault="00325160" w:rsidP="00325160">
            <w:pPr>
              <w:jc w:val="center"/>
              <w:rPr>
                <w:b/>
                <w:sz w:val="24"/>
              </w:rPr>
            </w:pPr>
            <w:r w:rsidRPr="005F5F7C">
              <w:rPr>
                <w:b/>
                <w:sz w:val="24"/>
              </w:rPr>
              <w:t>25</w:t>
            </w:r>
          </w:p>
        </w:tc>
        <w:tc>
          <w:tcPr>
            <w:tcW w:w="1183" w:type="dxa"/>
            <w:shd w:val="clear" w:color="auto" w:fill="FFFFFF" w:themeFill="background1"/>
          </w:tcPr>
          <w:p w:rsidR="00325160" w:rsidRPr="005F5F7C" w:rsidRDefault="00325160" w:rsidP="00325160">
            <w:pPr>
              <w:jc w:val="center"/>
              <w:rPr>
                <w:sz w:val="24"/>
              </w:rPr>
            </w:pPr>
            <w:r w:rsidRPr="005F5F7C">
              <w:rPr>
                <w:sz w:val="24"/>
              </w:rPr>
              <w:t xml:space="preserve">0 </w:t>
            </w:r>
          </w:p>
        </w:tc>
        <w:tc>
          <w:tcPr>
            <w:tcW w:w="793" w:type="dxa"/>
            <w:shd w:val="clear" w:color="auto" w:fill="DEEAF6" w:themeFill="accent1" w:themeFillTint="33"/>
          </w:tcPr>
          <w:p w:rsidR="00325160" w:rsidRPr="005F5F7C" w:rsidRDefault="00325160" w:rsidP="00325160">
            <w:pPr>
              <w:jc w:val="center"/>
              <w:rPr>
                <w:sz w:val="24"/>
              </w:rPr>
            </w:pPr>
            <w:r w:rsidRPr="005F5F7C">
              <w:rPr>
                <w:sz w:val="24"/>
              </w:rPr>
              <w:t xml:space="preserve">0 </w:t>
            </w:r>
          </w:p>
        </w:tc>
        <w:tc>
          <w:tcPr>
            <w:tcW w:w="1287" w:type="dxa"/>
            <w:shd w:val="clear" w:color="auto" w:fill="FFFFFF" w:themeFill="background1"/>
          </w:tcPr>
          <w:p w:rsidR="00325160" w:rsidRPr="005F5F7C" w:rsidRDefault="00325160" w:rsidP="00325160">
            <w:pPr>
              <w:jc w:val="center"/>
              <w:rPr>
                <w:sz w:val="24"/>
              </w:rPr>
            </w:pPr>
            <w:r w:rsidRPr="005F5F7C">
              <w:rPr>
                <w:sz w:val="24"/>
              </w:rPr>
              <w:t xml:space="preserve">Высокий  </w:t>
            </w:r>
          </w:p>
        </w:tc>
      </w:tr>
      <w:tr w:rsidR="00325160" w:rsidRPr="005F5F7C" w:rsidTr="00A06ADD">
        <w:trPr>
          <w:trHeight w:val="142"/>
        </w:trPr>
        <w:tc>
          <w:tcPr>
            <w:tcW w:w="1167" w:type="dxa"/>
            <w:vMerge/>
            <w:shd w:val="clear" w:color="auto" w:fill="E6E6E6"/>
          </w:tcPr>
          <w:p w:rsidR="00325160" w:rsidRPr="005F5F7C" w:rsidRDefault="00325160" w:rsidP="00325160">
            <w:pPr>
              <w:jc w:val="both"/>
              <w:rPr>
                <w:b/>
                <w:sz w:val="24"/>
              </w:rPr>
            </w:pPr>
          </w:p>
        </w:tc>
        <w:tc>
          <w:tcPr>
            <w:tcW w:w="1634" w:type="dxa"/>
            <w:shd w:val="clear" w:color="auto" w:fill="FFFFFF" w:themeFill="background1"/>
          </w:tcPr>
          <w:p w:rsidR="00325160" w:rsidRPr="005F5F7C" w:rsidRDefault="00325160" w:rsidP="00325160">
            <w:pPr>
              <w:ind w:left="116"/>
              <w:jc w:val="both"/>
              <w:rPr>
                <w:b/>
                <w:sz w:val="24"/>
              </w:rPr>
            </w:pPr>
            <w:r w:rsidRPr="005F5F7C">
              <w:rPr>
                <w:b/>
                <w:sz w:val="24"/>
              </w:rPr>
              <w:t>2017/2018</w:t>
            </w:r>
          </w:p>
        </w:tc>
        <w:tc>
          <w:tcPr>
            <w:tcW w:w="1167" w:type="dxa"/>
            <w:shd w:val="clear" w:color="auto" w:fill="FFFFFF" w:themeFill="background1"/>
          </w:tcPr>
          <w:p w:rsidR="00325160" w:rsidRPr="005F5F7C" w:rsidRDefault="00325160" w:rsidP="00325160">
            <w:pPr>
              <w:jc w:val="center"/>
              <w:rPr>
                <w:b/>
                <w:sz w:val="24"/>
              </w:rPr>
            </w:pPr>
            <w:r w:rsidRPr="005F5F7C">
              <w:rPr>
                <w:b/>
                <w:sz w:val="24"/>
              </w:rPr>
              <w:t>2</w:t>
            </w:r>
          </w:p>
        </w:tc>
        <w:tc>
          <w:tcPr>
            <w:tcW w:w="1167" w:type="dxa"/>
            <w:shd w:val="clear" w:color="auto" w:fill="E6E6E6"/>
          </w:tcPr>
          <w:p w:rsidR="00325160" w:rsidRPr="005F5F7C" w:rsidRDefault="00325160" w:rsidP="00325160">
            <w:pPr>
              <w:jc w:val="center"/>
              <w:rPr>
                <w:b/>
                <w:sz w:val="24"/>
              </w:rPr>
            </w:pPr>
            <w:r w:rsidRPr="005F5F7C">
              <w:rPr>
                <w:b/>
                <w:sz w:val="24"/>
              </w:rPr>
              <w:t>35</w:t>
            </w:r>
          </w:p>
        </w:tc>
        <w:tc>
          <w:tcPr>
            <w:tcW w:w="1167" w:type="dxa"/>
            <w:shd w:val="clear" w:color="auto" w:fill="FFFFFF" w:themeFill="background1"/>
          </w:tcPr>
          <w:p w:rsidR="00325160" w:rsidRPr="005F5F7C" w:rsidRDefault="00325160" w:rsidP="00325160">
            <w:pPr>
              <w:jc w:val="center"/>
              <w:rPr>
                <w:b/>
                <w:sz w:val="24"/>
              </w:rPr>
            </w:pPr>
            <w:r w:rsidRPr="005F5F7C">
              <w:rPr>
                <w:b/>
                <w:sz w:val="24"/>
              </w:rPr>
              <w:t>4</w:t>
            </w:r>
          </w:p>
        </w:tc>
        <w:tc>
          <w:tcPr>
            <w:tcW w:w="917" w:type="dxa"/>
            <w:shd w:val="clear" w:color="auto" w:fill="DEEAF6" w:themeFill="accent1" w:themeFillTint="33"/>
          </w:tcPr>
          <w:p w:rsidR="00325160" w:rsidRPr="005F5F7C" w:rsidRDefault="00325160" w:rsidP="00325160">
            <w:pPr>
              <w:jc w:val="center"/>
              <w:rPr>
                <w:b/>
                <w:sz w:val="24"/>
              </w:rPr>
            </w:pPr>
            <w:r w:rsidRPr="005F5F7C">
              <w:rPr>
                <w:b/>
                <w:sz w:val="24"/>
              </w:rPr>
              <w:t>65</w:t>
            </w:r>
          </w:p>
        </w:tc>
        <w:tc>
          <w:tcPr>
            <w:tcW w:w="1183" w:type="dxa"/>
            <w:shd w:val="clear" w:color="auto" w:fill="FFFFFF" w:themeFill="background1"/>
          </w:tcPr>
          <w:p w:rsidR="00325160" w:rsidRPr="005F5F7C" w:rsidRDefault="00325160" w:rsidP="00325160">
            <w:pPr>
              <w:jc w:val="center"/>
              <w:rPr>
                <w:b/>
                <w:sz w:val="24"/>
              </w:rPr>
            </w:pPr>
            <w:r w:rsidRPr="005F5F7C">
              <w:rPr>
                <w:b/>
                <w:sz w:val="24"/>
              </w:rPr>
              <w:t>0</w:t>
            </w:r>
          </w:p>
        </w:tc>
        <w:tc>
          <w:tcPr>
            <w:tcW w:w="793" w:type="dxa"/>
            <w:shd w:val="clear" w:color="auto" w:fill="E6E6E6"/>
          </w:tcPr>
          <w:p w:rsidR="00325160" w:rsidRPr="005F5F7C" w:rsidRDefault="00325160" w:rsidP="00325160">
            <w:pPr>
              <w:jc w:val="center"/>
              <w:rPr>
                <w:b/>
                <w:sz w:val="24"/>
              </w:rPr>
            </w:pPr>
            <w:r w:rsidRPr="005F5F7C">
              <w:rPr>
                <w:b/>
                <w:sz w:val="24"/>
              </w:rPr>
              <w:t>0</w:t>
            </w:r>
          </w:p>
        </w:tc>
        <w:tc>
          <w:tcPr>
            <w:tcW w:w="1287" w:type="dxa"/>
            <w:shd w:val="clear" w:color="auto" w:fill="FFFFFF" w:themeFill="background1"/>
          </w:tcPr>
          <w:p w:rsidR="00325160" w:rsidRPr="005F5F7C" w:rsidRDefault="00325160" w:rsidP="00325160">
            <w:pPr>
              <w:jc w:val="center"/>
              <w:rPr>
                <w:sz w:val="24"/>
              </w:rPr>
            </w:pPr>
            <w:r w:rsidRPr="005F5F7C">
              <w:rPr>
                <w:sz w:val="24"/>
                <w:shd w:val="clear" w:color="auto" w:fill="FFFFFF" w:themeFill="background1"/>
              </w:rPr>
              <w:t>Высокий</w:t>
            </w:r>
            <w:r w:rsidRPr="005F5F7C">
              <w:rPr>
                <w:sz w:val="24"/>
              </w:rPr>
              <w:t xml:space="preserve">  </w:t>
            </w:r>
          </w:p>
        </w:tc>
      </w:tr>
      <w:tr w:rsidR="00325160" w:rsidRPr="005F5F7C" w:rsidTr="00A06ADD">
        <w:trPr>
          <w:trHeight w:val="142"/>
        </w:trPr>
        <w:tc>
          <w:tcPr>
            <w:tcW w:w="1167" w:type="dxa"/>
            <w:vMerge/>
            <w:shd w:val="clear" w:color="auto" w:fill="E6E6E6"/>
          </w:tcPr>
          <w:p w:rsidR="00325160" w:rsidRPr="005F5F7C" w:rsidRDefault="00325160" w:rsidP="00325160">
            <w:pPr>
              <w:jc w:val="both"/>
              <w:rPr>
                <w:b/>
                <w:sz w:val="24"/>
              </w:rPr>
            </w:pPr>
          </w:p>
        </w:tc>
        <w:tc>
          <w:tcPr>
            <w:tcW w:w="1634" w:type="dxa"/>
            <w:shd w:val="clear" w:color="auto" w:fill="E6E6E6"/>
          </w:tcPr>
          <w:p w:rsidR="00325160" w:rsidRPr="005F5F7C" w:rsidRDefault="00325160" w:rsidP="00325160">
            <w:pPr>
              <w:ind w:left="116"/>
              <w:jc w:val="both"/>
              <w:rPr>
                <w:b/>
                <w:sz w:val="24"/>
              </w:rPr>
            </w:pPr>
            <w:r w:rsidRPr="005F5F7C">
              <w:rPr>
                <w:b/>
                <w:sz w:val="24"/>
              </w:rPr>
              <w:t>2018/2019</w:t>
            </w:r>
          </w:p>
        </w:tc>
        <w:tc>
          <w:tcPr>
            <w:tcW w:w="1167" w:type="dxa"/>
            <w:shd w:val="clear" w:color="auto" w:fill="E6E6E6"/>
          </w:tcPr>
          <w:p w:rsidR="00325160" w:rsidRPr="005F5F7C" w:rsidRDefault="00325160" w:rsidP="00325160">
            <w:pPr>
              <w:jc w:val="center"/>
              <w:rPr>
                <w:b/>
                <w:sz w:val="24"/>
              </w:rPr>
            </w:pPr>
            <w:r w:rsidRPr="005F5F7C">
              <w:rPr>
                <w:b/>
                <w:sz w:val="24"/>
              </w:rPr>
              <w:t>5</w:t>
            </w:r>
          </w:p>
        </w:tc>
        <w:tc>
          <w:tcPr>
            <w:tcW w:w="1167" w:type="dxa"/>
            <w:shd w:val="clear" w:color="auto" w:fill="E6E6E6"/>
          </w:tcPr>
          <w:p w:rsidR="00325160" w:rsidRPr="005F5F7C" w:rsidRDefault="00325160" w:rsidP="00325160">
            <w:pPr>
              <w:jc w:val="center"/>
              <w:rPr>
                <w:b/>
                <w:sz w:val="24"/>
              </w:rPr>
            </w:pPr>
            <w:r w:rsidRPr="005F5F7C">
              <w:rPr>
                <w:b/>
                <w:sz w:val="24"/>
              </w:rPr>
              <w:t>50</w:t>
            </w:r>
          </w:p>
        </w:tc>
        <w:tc>
          <w:tcPr>
            <w:tcW w:w="1167" w:type="dxa"/>
            <w:shd w:val="clear" w:color="auto" w:fill="E6E6E6"/>
          </w:tcPr>
          <w:p w:rsidR="00325160" w:rsidRPr="005F5F7C" w:rsidRDefault="00325160" w:rsidP="00325160">
            <w:pPr>
              <w:jc w:val="center"/>
              <w:rPr>
                <w:b/>
                <w:sz w:val="24"/>
              </w:rPr>
            </w:pPr>
            <w:r w:rsidRPr="005F5F7C">
              <w:rPr>
                <w:b/>
                <w:sz w:val="24"/>
              </w:rPr>
              <w:t>5</w:t>
            </w:r>
          </w:p>
        </w:tc>
        <w:tc>
          <w:tcPr>
            <w:tcW w:w="917" w:type="dxa"/>
            <w:shd w:val="clear" w:color="auto" w:fill="E6E6E6"/>
          </w:tcPr>
          <w:p w:rsidR="00325160" w:rsidRPr="005F5F7C" w:rsidRDefault="00325160" w:rsidP="00325160">
            <w:pPr>
              <w:jc w:val="center"/>
              <w:rPr>
                <w:b/>
                <w:sz w:val="24"/>
              </w:rPr>
            </w:pPr>
            <w:r w:rsidRPr="005F5F7C">
              <w:rPr>
                <w:b/>
                <w:sz w:val="24"/>
              </w:rPr>
              <w:t>50</w:t>
            </w:r>
          </w:p>
        </w:tc>
        <w:tc>
          <w:tcPr>
            <w:tcW w:w="1183" w:type="dxa"/>
            <w:shd w:val="clear" w:color="auto" w:fill="E6E6E6"/>
          </w:tcPr>
          <w:p w:rsidR="00325160" w:rsidRPr="005F5F7C" w:rsidRDefault="00325160" w:rsidP="00325160">
            <w:pPr>
              <w:jc w:val="center"/>
              <w:rPr>
                <w:b/>
                <w:sz w:val="24"/>
              </w:rPr>
            </w:pPr>
            <w:r w:rsidRPr="005F5F7C">
              <w:rPr>
                <w:b/>
                <w:sz w:val="24"/>
              </w:rPr>
              <w:t>0</w:t>
            </w:r>
          </w:p>
        </w:tc>
        <w:tc>
          <w:tcPr>
            <w:tcW w:w="793" w:type="dxa"/>
            <w:shd w:val="clear" w:color="auto" w:fill="E6E6E6"/>
          </w:tcPr>
          <w:p w:rsidR="00325160" w:rsidRPr="005F5F7C" w:rsidRDefault="00325160" w:rsidP="00325160">
            <w:pPr>
              <w:jc w:val="center"/>
              <w:rPr>
                <w:b/>
                <w:sz w:val="24"/>
              </w:rPr>
            </w:pPr>
            <w:r w:rsidRPr="005F5F7C">
              <w:rPr>
                <w:b/>
                <w:sz w:val="24"/>
              </w:rPr>
              <w:t>0</w:t>
            </w:r>
          </w:p>
        </w:tc>
        <w:tc>
          <w:tcPr>
            <w:tcW w:w="1287" w:type="dxa"/>
            <w:shd w:val="clear" w:color="auto" w:fill="E6E6E6"/>
          </w:tcPr>
          <w:p w:rsidR="00325160" w:rsidRPr="005F5F7C" w:rsidRDefault="00325160" w:rsidP="00325160">
            <w:pPr>
              <w:jc w:val="center"/>
              <w:rPr>
                <w:sz w:val="24"/>
              </w:rPr>
            </w:pPr>
            <w:r w:rsidRPr="005F5F7C">
              <w:rPr>
                <w:sz w:val="24"/>
              </w:rPr>
              <w:t xml:space="preserve">Высокий  </w:t>
            </w:r>
          </w:p>
        </w:tc>
      </w:tr>
    </w:tbl>
    <w:p w:rsidR="00325160" w:rsidRPr="005F5F7C" w:rsidRDefault="00325160" w:rsidP="00325160">
      <w:pPr>
        <w:ind w:firstLine="708"/>
        <w:jc w:val="both"/>
        <w:rPr>
          <w:sz w:val="24"/>
        </w:rPr>
      </w:pPr>
      <w:r w:rsidRPr="005F5F7C">
        <w:rPr>
          <w:sz w:val="24"/>
        </w:rPr>
        <w:t>Удовлетворенность работой школы родителей находится на стабильно высоком уровне.</w:t>
      </w:r>
    </w:p>
    <w:p w:rsidR="00325160" w:rsidRPr="005F5F7C" w:rsidRDefault="00325160" w:rsidP="00325160">
      <w:pPr>
        <w:numPr>
          <w:ilvl w:val="0"/>
          <w:numId w:val="22"/>
        </w:numPr>
        <w:jc w:val="both"/>
        <w:rPr>
          <w:sz w:val="24"/>
          <w:szCs w:val="28"/>
        </w:rPr>
      </w:pPr>
      <w:r w:rsidRPr="005F5F7C">
        <w:rPr>
          <w:b/>
          <w:sz w:val="24"/>
          <w:szCs w:val="28"/>
        </w:rPr>
        <w:t>Адаптация учащихся к новым условиям обучения</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6"/>
        <w:gridCol w:w="1354"/>
        <w:gridCol w:w="955"/>
        <w:gridCol w:w="1354"/>
        <w:gridCol w:w="937"/>
        <w:gridCol w:w="1354"/>
        <w:gridCol w:w="930"/>
        <w:gridCol w:w="1893"/>
      </w:tblGrid>
      <w:tr w:rsidR="00325160" w:rsidRPr="005F5F7C" w:rsidTr="00A06ADD">
        <w:trPr>
          <w:trHeight w:val="287"/>
        </w:trPr>
        <w:tc>
          <w:tcPr>
            <w:tcW w:w="1696" w:type="dxa"/>
            <w:vMerge w:val="restart"/>
          </w:tcPr>
          <w:p w:rsidR="00325160" w:rsidRPr="005F5F7C" w:rsidRDefault="00325160" w:rsidP="00325160">
            <w:pPr>
              <w:jc w:val="center"/>
              <w:rPr>
                <w:b/>
                <w:sz w:val="24"/>
              </w:rPr>
            </w:pPr>
          </w:p>
          <w:p w:rsidR="00325160" w:rsidRPr="005F5F7C" w:rsidRDefault="00325160" w:rsidP="00325160">
            <w:pPr>
              <w:jc w:val="center"/>
              <w:rPr>
                <w:b/>
                <w:sz w:val="24"/>
              </w:rPr>
            </w:pPr>
            <w:r w:rsidRPr="005F5F7C">
              <w:rPr>
                <w:b/>
                <w:sz w:val="24"/>
              </w:rPr>
              <w:t>Класс</w:t>
            </w:r>
          </w:p>
        </w:tc>
        <w:tc>
          <w:tcPr>
            <w:tcW w:w="6884" w:type="dxa"/>
            <w:gridSpan w:val="6"/>
          </w:tcPr>
          <w:p w:rsidR="00325160" w:rsidRPr="005F5F7C" w:rsidRDefault="00325160" w:rsidP="00325160">
            <w:pPr>
              <w:jc w:val="center"/>
              <w:rPr>
                <w:b/>
                <w:sz w:val="24"/>
              </w:rPr>
            </w:pPr>
            <w:r w:rsidRPr="005F5F7C">
              <w:rPr>
                <w:b/>
                <w:sz w:val="24"/>
              </w:rPr>
              <w:t>Уровни адаптации (оценка педагога)</w:t>
            </w:r>
          </w:p>
        </w:tc>
        <w:tc>
          <w:tcPr>
            <w:tcW w:w="1893" w:type="dxa"/>
            <w:vMerge w:val="restart"/>
          </w:tcPr>
          <w:p w:rsidR="00325160" w:rsidRPr="005F5F7C" w:rsidRDefault="00325160" w:rsidP="00325160">
            <w:pPr>
              <w:jc w:val="center"/>
              <w:rPr>
                <w:b/>
                <w:sz w:val="24"/>
              </w:rPr>
            </w:pPr>
            <w:r w:rsidRPr="005F5F7C">
              <w:rPr>
                <w:b/>
                <w:sz w:val="24"/>
              </w:rPr>
              <w:t>Уровень адаптации класса</w:t>
            </w:r>
          </w:p>
        </w:tc>
      </w:tr>
      <w:tr w:rsidR="00325160" w:rsidRPr="005F5F7C" w:rsidTr="00A06ADD">
        <w:trPr>
          <w:trHeight w:val="153"/>
        </w:trPr>
        <w:tc>
          <w:tcPr>
            <w:tcW w:w="1696" w:type="dxa"/>
            <w:vMerge/>
          </w:tcPr>
          <w:p w:rsidR="00325160" w:rsidRPr="005F5F7C" w:rsidRDefault="00325160" w:rsidP="00325160">
            <w:pPr>
              <w:jc w:val="center"/>
              <w:rPr>
                <w:b/>
                <w:sz w:val="24"/>
              </w:rPr>
            </w:pPr>
          </w:p>
        </w:tc>
        <w:tc>
          <w:tcPr>
            <w:tcW w:w="2309" w:type="dxa"/>
            <w:gridSpan w:val="2"/>
          </w:tcPr>
          <w:p w:rsidR="00325160" w:rsidRPr="005F5F7C" w:rsidRDefault="00325160" w:rsidP="00325160">
            <w:pPr>
              <w:jc w:val="center"/>
              <w:rPr>
                <w:b/>
                <w:sz w:val="24"/>
              </w:rPr>
            </w:pPr>
            <w:r w:rsidRPr="005F5F7C">
              <w:rPr>
                <w:b/>
                <w:sz w:val="24"/>
              </w:rPr>
              <w:t>Высокий</w:t>
            </w:r>
          </w:p>
        </w:tc>
        <w:tc>
          <w:tcPr>
            <w:tcW w:w="2291" w:type="dxa"/>
            <w:gridSpan w:val="2"/>
          </w:tcPr>
          <w:p w:rsidR="00325160" w:rsidRPr="005F5F7C" w:rsidRDefault="00325160" w:rsidP="00325160">
            <w:pPr>
              <w:jc w:val="center"/>
              <w:rPr>
                <w:b/>
                <w:sz w:val="24"/>
              </w:rPr>
            </w:pPr>
            <w:r w:rsidRPr="005F5F7C">
              <w:rPr>
                <w:b/>
                <w:sz w:val="24"/>
              </w:rPr>
              <w:t>Средний</w:t>
            </w:r>
          </w:p>
        </w:tc>
        <w:tc>
          <w:tcPr>
            <w:tcW w:w="2283" w:type="dxa"/>
            <w:gridSpan w:val="2"/>
          </w:tcPr>
          <w:p w:rsidR="00325160" w:rsidRPr="005F5F7C" w:rsidRDefault="00325160" w:rsidP="00325160">
            <w:pPr>
              <w:jc w:val="center"/>
              <w:rPr>
                <w:b/>
                <w:sz w:val="24"/>
              </w:rPr>
            </w:pPr>
            <w:r w:rsidRPr="005F5F7C">
              <w:rPr>
                <w:b/>
                <w:sz w:val="24"/>
              </w:rPr>
              <w:t>Низкий</w:t>
            </w:r>
          </w:p>
        </w:tc>
        <w:tc>
          <w:tcPr>
            <w:tcW w:w="1893" w:type="dxa"/>
            <w:vMerge/>
          </w:tcPr>
          <w:p w:rsidR="00325160" w:rsidRPr="005F5F7C" w:rsidRDefault="00325160" w:rsidP="00325160">
            <w:pPr>
              <w:jc w:val="center"/>
              <w:rPr>
                <w:b/>
                <w:sz w:val="24"/>
              </w:rPr>
            </w:pPr>
          </w:p>
        </w:tc>
      </w:tr>
      <w:tr w:rsidR="00325160" w:rsidRPr="005F5F7C" w:rsidTr="00A06ADD">
        <w:trPr>
          <w:trHeight w:val="153"/>
        </w:trPr>
        <w:tc>
          <w:tcPr>
            <w:tcW w:w="1696" w:type="dxa"/>
            <w:vMerge/>
          </w:tcPr>
          <w:p w:rsidR="00325160" w:rsidRPr="005F5F7C" w:rsidRDefault="00325160" w:rsidP="00325160">
            <w:pPr>
              <w:jc w:val="center"/>
              <w:rPr>
                <w:b/>
                <w:sz w:val="24"/>
              </w:rPr>
            </w:pPr>
          </w:p>
        </w:tc>
        <w:tc>
          <w:tcPr>
            <w:tcW w:w="1354" w:type="dxa"/>
          </w:tcPr>
          <w:p w:rsidR="00325160" w:rsidRPr="005F5F7C" w:rsidRDefault="00325160" w:rsidP="00325160">
            <w:pPr>
              <w:jc w:val="center"/>
              <w:rPr>
                <w:sz w:val="24"/>
              </w:rPr>
            </w:pPr>
            <w:r w:rsidRPr="005F5F7C">
              <w:rPr>
                <w:sz w:val="24"/>
              </w:rPr>
              <w:t>Человек</w:t>
            </w:r>
          </w:p>
        </w:tc>
        <w:tc>
          <w:tcPr>
            <w:tcW w:w="955" w:type="dxa"/>
            <w:shd w:val="clear" w:color="auto" w:fill="E6E6E6"/>
          </w:tcPr>
          <w:p w:rsidR="00325160" w:rsidRPr="005F5F7C" w:rsidRDefault="00325160" w:rsidP="00325160">
            <w:pPr>
              <w:jc w:val="center"/>
              <w:rPr>
                <w:sz w:val="24"/>
              </w:rPr>
            </w:pPr>
            <w:r w:rsidRPr="005F5F7C">
              <w:rPr>
                <w:sz w:val="24"/>
              </w:rPr>
              <w:t>%</w:t>
            </w:r>
          </w:p>
        </w:tc>
        <w:tc>
          <w:tcPr>
            <w:tcW w:w="1354" w:type="dxa"/>
          </w:tcPr>
          <w:p w:rsidR="00325160" w:rsidRPr="005F5F7C" w:rsidRDefault="00325160" w:rsidP="00325160">
            <w:pPr>
              <w:jc w:val="center"/>
              <w:rPr>
                <w:sz w:val="24"/>
              </w:rPr>
            </w:pPr>
            <w:r w:rsidRPr="005F5F7C">
              <w:rPr>
                <w:sz w:val="24"/>
              </w:rPr>
              <w:t>Человек</w:t>
            </w:r>
          </w:p>
        </w:tc>
        <w:tc>
          <w:tcPr>
            <w:tcW w:w="936" w:type="dxa"/>
            <w:shd w:val="clear" w:color="auto" w:fill="E6E6E6"/>
          </w:tcPr>
          <w:p w:rsidR="00325160" w:rsidRPr="005F5F7C" w:rsidRDefault="00325160" w:rsidP="00325160">
            <w:pPr>
              <w:jc w:val="center"/>
              <w:rPr>
                <w:sz w:val="24"/>
              </w:rPr>
            </w:pPr>
            <w:r w:rsidRPr="005F5F7C">
              <w:rPr>
                <w:sz w:val="24"/>
              </w:rPr>
              <w:t>%</w:t>
            </w:r>
          </w:p>
        </w:tc>
        <w:tc>
          <w:tcPr>
            <w:tcW w:w="1354" w:type="dxa"/>
          </w:tcPr>
          <w:p w:rsidR="00325160" w:rsidRPr="005F5F7C" w:rsidRDefault="00325160" w:rsidP="00325160">
            <w:pPr>
              <w:jc w:val="center"/>
              <w:rPr>
                <w:sz w:val="24"/>
              </w:rPr>
            </w:pPr>
            <w:r w:rsidRPr="005F5F7C">
              <w:rPr>
                <w:sz w:val="24"/>
              </w:rPr>
              <w:t>Человек</w:t>
            </w:r>
          </w:p>
        </w:tc>
        <w:tc>
          <w:tcPr>
            <w:tcW w:w="929" w:type="dxa"/>
            <w:shd w:val="clear" w:color="auto" w:fill="E6E6E6"/>
          </w:tcPr>
          <w:p w:rsidR="00325160" w:rsidRPr="005F5F7C" w:rsidRDefault="00325160" w:rsidP="00325160">
            <w:pPr>
              <w:jc w:val="center"/>
              <w:rPr>
                <w:sz w:val="24"/>
              </w:rPr>
            </w:pPr>
            <w:r w:rsidRPr="005F5F7C">
              <w:rPr>
                <w:sz w:val="24"/>
              </w:rPr>
              <w:t>%</w:t>
            </w:r>
          </w:p>
        </w:tc>
        <w:tc>
          <w:tcPr>
            <w:tcW w:w="1893" w:type="dxa"/>
            <w:vMerge/>
          </w:tcPr>
          <w:p w:rsidR="00325160" w:rsidRPr="005F5F7C" w:rsidRDefault="00325160" w:rsidP="00325160">
            <w:pPr>
              <w:jc w:val="center"/>
              <w:rPr>
                <w:b/>
                <w:sz w:val="24"/>
              </w:rPr>
            </w:pPr>
          </w:p>
        </w:tc>
      </w:tr>
      <w:tr w:rsidR="00325160" w:rsidRPr="005F5F7C" w:rsidTr="00A06ADD">
        <w:trPr>
          <w:trHeight w:val="287"/>
        </w:trPr>
        <w:tc>
          <w:tcPr>
            <w:tcW w:w="1696" w:type="dxa"/>
          </w:tcPr>
          <w:p w:rsidR="00325160" w:rsidRPr="005F5F7C" w:rsidRDefault="00325160" w:rsidP="00325160">
            <w:pPr>
              <w:jc w:val="center"/>
              <w:rPr>
                <w:b/>
                <w:sz w:val="24"/>
              </w:rPr>
            </w:pPr>
            <w:r w:rsidRPr="005F5F7C">
              <w:rPr>
                <w:b/>
                <w:sz w:val="24"/>
              </w:rPr>
              <w:t>10</w:t>
            </w:r>
          </w:p>
        </w:tc>
        <w:tc>
          <w:tcPr>
            <w:tcW w:w="1354" w:type="dxa"/>
          </w:tcPr>
          <w:p w:rsidR="00325160" w:rsidRPr="005F5F7C" w:rsidRDefault="00325160" w:rsidP="00325160">
            <w:pPr>
              <w:jc w:val="center"/>
              <w:rPr>
                <w:sz w:val="24"/>
              </w:rPr>
            </w:pPr>
            <w:r w:rsidRPr="005F5F7C">
              <w:rPr>
                <w:sz w:val="24"/>
              </w:rPr>
              <w:t>4</w:t>
            </w:r>
          </w:p>
        </w:tc>
        <w:tc>
          <w:tcPr>
            <w:tcW w:w="955" w:type="dxa"/>
            <w:shd w:val="clear" w:color="auto" w:fill="E6E6E6"/>
          </w:tcPr>
          <w:p w:rsidR="00325160" w:rsidRPr="005F5F7C" w:rsidRDefault="00325160" w:rsidP="00325160">
            <w:pPr>
              <w:jc w:val="center"/>
              <w:rPr>
                <w:sz w:val="24"/>
              </w:rPr>
            </w:pPr>
            <w:r w:rsidRPr="005F5F7C">
              <w:rPr>
                <w:sz w:val="24"/>
              </w:rPr>
              <w:t>40</w:t>
            </w:r>
          </w:p>
        </w:tc>
        <w:tc>
          <w:tcPr>
            <w:tcW w:w="1354" w:type="dxa"/>
          </w:tcPr>
          <w:p w:rsidR="00325160" w:rsidRPr="005F5F7C" w:rsidRDefault="00325160" w:rsidP="00325160">
            <w:pPr>
              <w:jc w:val="center"/>
              <w:rPr>
                <w:sz w:val="24"/>
              </w:rPr>
            </w:pPr>
            <w:r w:rsidRPr="005F5F7C">
              <w:rPr>
                <w:sz w:val="24"/>
              </w:rPr>
              <w:t>6</w:t>
            </w:r>
          </w:p>
        </w:tc>
        <w:tc>
          <w:tcPr>
            <w:tcW w:w="936" w:type="dxa"/>
            <w:shd w:val="clear" w:color="auto" w:fill="E6E6E6"/>
          </w:tcPr>
          <w:p w:rsidR="00325160" w:rsidRPr="005F5F7C" w:rsidRDefault="00325160" w:rsidP="00325160">
            <w:pPr>
              <w:jc w:val="center"/>
              <w:rPr>
                <w:sz w:val="24"/>
              </w:rPr>
            </w:pPr>
            <w:r w:rsidRPr="005F5F7C">
              <w:rPr>
                <w:sz w:val="24"/>
              </w:rPr>
              <w:t>60</w:t>
            </w:r>
          </w:p>
        </w:tc>
        <w:tc>
          <w:tcPr>
            <w:tcW w:w="1354" w:type="dxa"/>
          </w:tcPr>
          <w:p w:rsidR="00325160" w:rsidRPr="005F5F7C" w:rsidRDefault="00325160" w:rsidP="00325160">
            <w:pPr>
              <w:jc w:val="center"/>
              <w:rPr>
                <w:sz w:val="24"/>
              </w:rPr>
            </w:pPr>
            <w:r w:rsidRPr="005F5F7C">
              <w:rPr>
                <w:sz w:val="24"/>
              </w:rPr>
              <w:t>0</w:t>
            </w:r>
          </w:p>
        </w:tc>
        <w:tc>
          <w:tcPr>
            <w:tcW w:w="929" w:type="dxa"/>
            <w:shd w:val="clear" w:color="auto" w:fill="E6E6E6"/>
          </w:tcPr>
          <w:p w:rsidR="00325160" w:rsidRPr="005F5F7C" w:rsidRDefault="00325160" w:rsidP="00325160">
            <w:pPr>
              <w:jc w:val="center"/>
              <w:rPr>
                <w:sz w:val="24"/>
              </w:rPr>
            </w:pPr>
            <w:r w:rsidRPr="005F5F7C">
              <w:rPr>
                <w:sz w:val="24"/>
              </w:rPr>
              <w:t>0</w:t>
            </w:r>
          </w:p>
        </w:tc>
        <w:tc>
          <w:tcPr>
            <w:tcW w:w="1893" w:type="dxa"/>
          </w:tcPr>
          <w:p w:rsidR="00325160" w:rsidRPr="005F5F7C" w:rsidRDefault="00325160" w:rsidP="00325160">
            <w:pPr>
              <w:jc w:val="center"/>
              <w:rPr>
                <w:sz w:val="24"/>
              </w:rPr>
            </w:pPr>
            <w:r w:rsidRPr="005F5F7C">
              <w:rPr>
                <w:sz w:val="24"/>
              </w:rPr>
              <w:t xml:space="preserve">Средний  </w:t>
            </w:r>
          </w:p>
        </w:tc>
      </w:tr>
      <w:tr w:rsidR="00325160" w:rsidRPr="005F5F7C" w:rsidTr="00A06ADD">
        <w:trPr>
          <w:trHeight w:val="287"/>
        </w:trPr>
        <w:tc>
          <w:tcPr>
            <w:tcW w:w="1696" w:type="dxa"/>
            <w:shd w:val="clear" w:color="auto" w:fill="E6E6E6"/>
          </w:tcPr>
          <w:p w:rsidR="00325160" w:rsidRPr="005F5F7C" w:rsidRDefault="00325160" w:rsidP="00325160">
            <w:pPr>
              <w:jc w:val="center"/>
              <w:rPr>
                <w:b/>
                <w:sz w:val="24"/>
              </w:rPr>
            </w:pPr>
            <w:r w:rsidRPr="005F5F7C">
              <w:rPr>
                <w:b/>
                <w:sz w:val="24"/>
              </w:rPr>
              <w:t xml:space="preserve">Общее </w:t>
            </w:r>
          </w:p>
        </w:tc>
        <w:tc>
          <w:tcPr>
            <w:tcW w:w="1354" w:type="dxa"/>
            <w:shd w:val="clear" w:color="auto" w:fill="E6E6E6"/>
          </w:tcPr>
          <w:p w:rsidR="00325160" w:rsidRPr="005F5F7C" w:rsidRDefault="00325160" w:rsidP="00325160">
            <w:pPr>
              <w:jc w:val="center"/>
              <w:rPr>
                <w:sz w:val="24"/>
              </w:rPr>
            </w:pPr>
            <w:r w:rsidRPr="005F5F7C">
              <w:rPr>
                <w:sz w:val="24"/>
              </w:rPr>
              <w:t>4</w:t>
            </w:r>
          </w:p>
        </w:tc>
        <w:tc>
          <w:tcPr>
            <w:tcW w:w="955" w:type="dxa"/>
            <w:shd w:val="clear" w:color="auto" w:fill="E6E6E6"/>
          </w:tcPr>
          <w:p w:rsidR="00325160" w:rsidRPr="005F5F7C" w:rsidRDefault="00325160" w:rsidP="00325160">
            <w:pPr>
              <w:jc w:val="center"/>
              <w:rPr>
                <w:sz w:val="24"/>
              </w:rPr>
            </w:pPr>
            <w:r w:rsidRPr="005F5F7C">
              <w:rPr>
                <w:sz w:val="24"/>
              </w:rPr>
              <w:t>40</w:t>
            </w:r>
          </w:p>
        </w:tc>
        <w:tc>
          <w:tcPr>
            <w:tcW w:w="1354" w:type="dxa"/>
            <w:shd w:val="clear" w:color="auto" w:fill="E6E6E6"/>
          </w:tcPr>
          <w:p w:rsidR="00325160" w:rsidRPr="005F5F7C" w:rsidRDefault="00325160" w:rsidP="00325160">
            <w:pPr>
              <w:jc w:val="center"/>
              <w:rPr>
                <w:sz w:val="24"/>
              </w:rPr>
            </w:pPr>
            <w:r w:rsidRPr="005F5F7C">
              <w:rPr>
                <w:sz w:val="24"/>
              </w:rPr>
              <w:t>6</w:t>
            </w:r>
          </w:p>
        </w:tc>
        <w:tc>
          <w:tcPr>
            <w:tcW w:w="936" w:type="dxa"/>
            <w:shd w:val="clear" w:color="auto" w:fill="E6E6E6"/>
          </w:tcPr>
          <w:p w:rsidR="00325160" w:rsidRPr="005F5F7C" w:rsidRDefault="00325160" w:rsidP="00325160">
            <w:pPr>
              <w:jc w:val="center"/>
              <w:rPr>
                <w:sz w:val="24"/>
              </w:rPr>
            </w:pPr>
            <w:r w:rsidRPr="005F5F7C">
              <w:rPr>
                <w:sz w:val="24"/>
              </w:rPr>
              <w:t>60</w:t>
            </w:r>
          </w:p>
        </w:tc>
        <w:tc>
          <w:tcPr>
            <w:tcW w:w="1354" w:type="dxa"/>
            <w:shd w:val="clear" w:color="auto" w:fill="E6E6E6"/>
          </w:tcPr>
          <w:p w:rsidR="00325160" w:rsidRPr="005F5F7C" w:rsidRDefault="00325160" w:rsidP="00325160">
            <w:pPr>
              <w:jc w:val="center"/>
              <w:rPr>
                <w:sz w:val="24"/>
              </w:rPr>
            </w:pPr>
            <w:r w:rsidRPr="005F5F7C">
              <w:rPr>
                <w:sz w:val="24"/>
              </w:rPr>
              <w:t>0</w:t>
            </w:r>
          </w:p>
        </w:tc>
        <w:tc>
          <w:tcPr>
            <w:tcW w:w="929" w:type="dxa"/>
            <w:shd w:val="clear" w:color="auto" w:fill="E6E6E6"/>
          </w:tcPr>
          <w:p w:rsidR="00325160" w:rsidRPr="005F5F7C" w:rsidRDefault="00325160" w:rsidP="00325160">
            <w:pPr>
              <w:jc w:val="center"/>
              <w:rPr>
                <w:sz w:val="24"/>
              </w:rPr>
            </w:pPr>
            <w:r w:rsidRPr="005F5F7C">
              <w:rPr>
                <w:sz w:val="24"/>
              </w:rPr>
              <w:t>0</w:t>
            </w:r>
          </w:p>
        </w:tc>
        <w:tc>
          <w:tcPr>
            <w:tcW w:w="1893" w:type="dxa"/>
            <w:shd w:val="clear" w:color="auto" w:fill="E6E6E6"/>
          </w:tcPr>
          <w:p w:rsidR="00325160" w:rsidRPr="005F5F7C" w:rsidRDefault="00325160" w:rsidP="00325160">
            <w:pPr>
              <w:jc w:val="center"/>
              <w:rPr>
                <w:b/>
                <w:sz w:val="24"/>
              </w:rPr>
            </w:pPr>
            <w:r w:rsidRPr="005F5F7C">
              <w:rPr>
                <w:b/>
                <w:sz w:val="24"/>
              </w:rPr>
              <w:t xml:space="preserve">Средний  </w:t>
            </w:r>
          </w:p>
        </w:tc>
      </w:tr>
    </w:tbl>
    <w:p w:rsidR="00325160" w:rsidRPr="005F5F7C" w:rsidRDefault="00325160" w:rsidP="00325160">
      <w:pPr>
        <w:ind w:left="1260"/>
        <w:jc w:val="both"/>
        <w:rPr>
          <w:sz w:val="24"/>
        </w:rPr>
      </w:pPr>
    </w:p>
    <w:p w:rsidR="00325160" w:rsidRPr="005F5F7C" w:rsidRDefault="00325160" w:rsidP="00325160">
      <w:pPr>
        <w:ind w:left="1260"/>
        <w:jc w:val="center"/>
        <w:rPr>
          <w:b/>
          <w:sz w:val="24"/>
        </w:rPr>
      </w:pPr>
      <w:r w:rsidRPr="005F5F7C">
        <w:rPr>
          <w:b/>
          <w:sz w:val="24"/>
        </w:rPr>
        <w:t xml:space="preserve">Мониторинг адаптации 10-классников разных лет </w:t>
      </w:r>
    </w:p>
    <w:tbl>
      <w:tblPr>
        <w:tblW w:w="10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1"/>
        <w:gridCol w:w="1350"/>
        <w:gridCol w:w="925"/>
        <w:gridCol w:w="1350"/>
        <w:gridCol w:w="909"/>
        <w:gridCol w:w="1350"/>
        <w:gridCol w:w="890"/>
        <w:gridCol w:w="1879"/>
      </w:tblGrid>
      <w:tr w:rsidR="00325160" w:rsidRPr="005F5F7C" w:rsidTr="00A06ADD">
        <w:trPr>
          <w:trHeight w:val="264"/>
        </w:trPr>
        <w:tc>
          <w:tcPr>
            <w:tcW w:w="1821" w:type="dxa"/>
            <w:vMerge w:val="restart"/>
          </w:tcPr>
          <w:p w:rsidR="00325160" w:rsidRPr="005F5F7C" w:rsidRDefault="00325160" w:rsidP="00325160">
            <w:pPr>
              <w:jc w:val="center"/>
              <w:rPr>
                <w:b/>
                <w:sz w:val="24"/>
              </w:rPr>
            </w:pPr>
          </w:p>
          <w:p w:rsidR="00325160" w:rsidRPr="005F5F7C" w:rsidRDefault="00325160" w:rsidP="00325160">
            <w:pPr>
              <w:jc w:val="center"/>
              <w:rPr>
                <w:b/>
                <w:sz w:val="24"/>
              </w:rPr>
            </w:pPr>
            <w:r w:rsidRPr="005F5F7C">
              <w:rPr>
                <w:b/>
                <w:sz w:val="24"/>
              </w:rPr>
              <w:t>Класс</w:t>
            </w:r>
          </w:p>
        </w:tc>
        <w:tc>
          <w:tcPr>
            <w:tcW w:w="6774" w:type="dxa"/>
            <w:gridSpan w:val="6"/>
          </w:tcPr>
          <w:p w:rsidR="00325160" w:rsidRPr="005F5F7C" w:rsidRDefault="00325160" w:rsidP="00325160">
            <w:pPr>
              <w:jc w:val="center"/>
              <w:rPr>
                <w:b/>
                <w:sz w:val="24"/>
              </w:rPr>
            </w:pPr>
            <w:r w:rsidRPr="005F5F7C">
              <w:rPr>
                <w:b/>
                <w:sz w:val="24"/>
              </w:rPr>
              <w:t>Уровни адаптации  10-классников разных лет</w:t>
            </w:r>
          </w:p>
        </w:tc>
        <w:tc>
          <w:tcPr>
            <w:tcW w:w="1879" w:type="dxa"/>
            <w:vMerge w:val="restart"/>
          </w:tcPr>
          <w:p w:rsidR="00325160" w:rsidRPr="005F5F7C" w:rsidRDefault="00325160" w:rsidP="00325160">
            <w:pPr>
              <w:jc w:val="center"/>
              <w:rPr>
                <w:b/>
                <w:sz w:val="24"/>
              </w:rPr>
            </w:pPr>
            <w:r w:rsidRPr="005F5F7C">
              <w:rPr>
                <w:b/>
                <w:sz w:val="24"/>
              </w:rPr>
              <w:t xml:space="preserve">Уровень адаптации  </w:t>
            </w:r>
          </w:p>
        </w:tc>
      </w:tr>
      <w:tr w:rsidR="00325160" w:rsidRPr="005F5F7C" w:rsidTr="00A06ADD">
        <w:trPr>
          <w:trHeight w:val="140"/>
        </w:trPr>
        <w:tc>
          <w:tcPr>
            <w:tcW w:w="1821" w:type="dxa"/>
            <w:vMerge/>
          </w:tcPr>
          <w:p w:rsidR="00325160" w:rsidRPr="005F5F7C" w:rsidRDefault="00325160" w:rsidP="00325160">
            <w:pPr>
              <w:jc w:val="center"/>
              <w:rPr>
                <w:b/>
                <w:sz w:val="24"/>
              </w:rPr>
            </w:pPr>
          </w:p>
        </w:tc>
        <w:tc>
          <w:tcPr>
            <w:tcW w:w="2275" w:type="dxa"/>
            <w:gridSpan w:val="2"/>
          </w:tcPr>
          <w:p w:rsidR="00325160" w:rsidRPr="005F5F7C" w:rsidRDefault="00325160" w:rsidP="00325160">
            <w:pPr>
              <w:jc w:val="center"/>
              <w:rPr>
                <w:b/>
                <w:sz w:val="24"/>
              </w:rPr>
            </w:pPr>
            <w:r w:rsidRPr="005F5F7C">
              <w:rPr>
                <w:b/>
                <w:sz w:val="24"/>
              </w:rPr>
              <w:t>Высокий</w:t>
            </w:r>
          </w:p>
        </w:tc>
        <w:tc>
          <w:tcPr>
            <w:tcW w:w="2259" w:type="dxa"/>
            <w:gridSpan w:val="2"/>
          </w:tcPr>
          <w:p w:rsidR="00325160" w:rsidRPr="005F5F7C" w:rsidRDefault="00325160" w:rsidP="00325160">
            <w:pPr>
              <w:jc w:val="center"/>
              <w:rPr>
                <w:b/>
                <w:sz w:val="24"/>
              </w:rPr>
            </w:pPr>
            <w:r w:rsidRPr="005F5F7C">
              <w:rPr>
                <w:b/>
                <w:sz w:val="24"/>
              </w:rPr>
              <w:t>Средний</w:t>
            </w:r>
          </w:p>
        </w:tc>
        <w:tc>
          <w:tcPr>
            <w:tcW w:w="2239" w:type="dxa"/>
            <w:gridSpan w:val="2"/>
          </w:tcPr>
          <w:p w:rsidR="00325160" w:rsidRPr="005F5F7C" w:rsidRDefault="00325160" w:rsidP="00325160">
            <w:pPr>
              <w:jc w:val="center"/>
              <w:rPr>
                <w:b/>
                <w:sz w:val="24"/>
              </w:rPr>
            </w:pPr>
            <w:r w:rsidRPr="005F5F7C">
              <w:rPr>
                <w:b/>
                <w:sz w:val="24"/>
              </w:rPr>
              <w:t>Низкий</w:t>
            </w:r>
          </w:p>
        </w:tc>
        <w:tc>
          <w:tcPr>
            <w:tcW w:w="1879" w:type="dxa"/>
            <w:vMerge/>
          </w:tcPr>
          <w:p w:rsidR="00325160" w:rsidRPr="005F5F7C" w:rsidRDefault="00325160" w:rsidP="00325160">
            <w:pPr>
              <w:jc w:val="center"/>
              <w:rPr>
                <w:b/>
                <w:sz w:val="24"/>
              </w:rPr>
            </w:pPr>
          </w:p>
        </w:tc>
      </w:tr>
      <w:tr w:rsidR="00325160" w:rsidRPr="005F5F7C" w:rsidTr="00A06ADD">
        <w:trPr>
          <w:trHeight w:val="140"/>
        </w:trPr>
        <w:tc>
          <w:tcPr>
            <w:tcW w:w="1821" w:type="dxa"/>
            <w:vMerge/>
          </w:tcPr>
          <w:p w:rsidR="00325160" w:rsidRPr="005F5F7C" w:rsidRDefault="00325160" w:rsidP="00325160">
            <w:pPr>
              <w:jc w:val="center"/>
              <w:rPr>
                <w:b/>
                <w:sz w:val="24"/>
              </w:rPr>
            </w:pPr>
          </w:p>
        </w:tc>
        <w:tc>
          <w:tcPr>
            <w:tcW w:w="1350" w:type="dxa"/>
          </w:tcPr>
          <w:p w:rsidR="00325160" w:rsidRPr="005F5F7C" w:rsidRDefault="00325160" w:rsidP="00325160">
            <w:pPr>
              <w:jc w:val="center"/>
              <w:rPr>
                <w:sz w:val="24"/>
              </w:rPr>
            </w:pPr>
            <w:r w:rsidRPr="005F5F7C">
              <w:rPr>
                <w:sz w:val="24"/>
              </w:rPr>
              <w:t>Человек</w:t>
            </w:r>
          </w:p>
        </w:tc>
        <w:tc>
          <w:tcPr>
            <w:tcW w:w="924" w:type="dxa"/>
            <w:shd w:val="clear" w:color="auto" w:fill="E6E6E6"/>
          </w:tcPr>
          <w:p w:rsidR="00325160" w:rsidRPr="005F5F7C" w:rsidRDefault="00325160" w:rsidP="00325160">
            <w:pPr>
              <w:jc w:val="center"/>
              <w:rPr>
                <w:sz w:val="24"/>
              </w:rPr>
            </w:pPr>
            <w:r w:rsidRPr="005F5F7C">
              <w:rPr>
                <w:sz w:val="24"/>
              </w:rPr>
              <w:t>%</w:t>
            </w:r>
          </w:p>
        </w:tc>
        <w:tc>
          <w:tcPr>
            <w:tcW w:w="1350" w:type="dxa"/>
          </w:tcPr>
          <w:p w:rsidR="00325160" w:rsidRPr="005F5F7C" w:rsidRDefault="00325160" w:rsidP="00325160">
            <w:pPr>
              <w:jc w:val="center"/>
              <w:rPr>
                <w:sz w:val="24"/>
              </w:rPr>
            </w:pPr>
            <w:r w:rsidRPr="005F5F7C">
              <w:rPr>
                <w:sz w:val="24"/>
              </w:rPr>
              <w:t>Человек</w:t>
            </w:r>
          </w:p>
        </w:tc>
        <w:tc>
          <w:tcPr>
            <w:tcW w:w="908" w:type="dxa"/>
            <w:shd w:val="clear" w:color="auto" w:fill="E6E6E6"/>
          </w:tcPr>
          <w:p w:rsidR="00325160" w:rsidRPr="005F5F7C" w:rsidRDefault="00325160" w:rsidP="00325160">
            <w:pPr>
              <w:jc w:val="center"/>
              <w:rPr>
                <w:sz w:val="24"/>
              </w:rPr>
            </w:pPr>
            <w:r w:rsidRPr="005F5F7C">
              <w:rPr>
                <w:sz w:val="24"/>
              </w:rPr>
              <w:t>%</w:t>
            </w:r>
          </w:p>
        </w:tc>
        <w:tc>
          <w:tcPr>
            <w:tcW w:w="1350" w:type="dxa"/>
          </w:tcPr>
          <w:p w:rsidR="00325160" w:rsidRPr="005F5F7C" w:rsidRDefault="00325160" w:rsidP="00325160">
            <w:pPr>
              <w:jc w:val="center"/>
              <w:rPr>
                <w:sz w:val="24"/>
              </w:rPr>
            </w:pPr>
            <w:r w:rsidRPr="005F5F7C">
              <w:rPr>
                <w:sz w:val="24"/>
              </w:rPr>
              <w:t>Человек</w:t>
            </w:r>
          </w:p>
        </w:tc>
        <w:tc>
          <w:tcPr>
            <w:tcW w:w="888" w:type="dxa"/>
            <w:shd w:val="clear" w:color="auto" w:fill="E6E6E6"/>
          </w:tcPr>
          <w:p w:rsidR="00325160" w:rsidRPr="005F5F7C" w:rsidRDefault="00325160" w:rsidP="00325160">
            <w:pPr>
              <w:jc w:val="center"/>
              <w:rPr>
                <w:sz w:val="24"/>
              </w:rPr>
            </w:pPr>
            <w:r w:rsidRPr="005F5F7C">
              <w:rPr>
                <w:sz w:val="24"/>
              </w:rPr>
              <w:t>%</w:t>
            </w:r>
          </w:p>
        </w:tc>
        <w:tc>
          <w:tcPr>
            <w:tcW w:w="1879" w:type="dxa"/>
            <w:vMerge/>
          </w:tcPr>
          <w:p w:rsidR="00325160" w:rsidRPr="005F5F7C" w:rsidRDefault="00325160" w:rsidP="00325160">
            <w:pPr>
              <w:jc w:val="center"/>
              <w:rPr>
                <w:b/>
                <w:sz w:val="24"/>
              </w:rPr>
            </w:pPr>
          </w:p>
        </w:tc>
      </w:tr>
      <w:tr w:rsidR="00325160" w:rsidRPr="005F5F7C" w:rsidTr="00A06ADD">
        <w:trPr>
          <w:trHeight w:val="264"/>
        </w:trPr>
        <w:tc>
          <w:tcPr>
            <w:tcW w:w="1821" w:type="dxa"/>
          </w:tcPr>
          <w:p w:rsidR="00325160" w:rsidRPr="005F5F7C" w:rsidRDefault="00325160" w:rsidP="00325160">
            <w:pPr>
              <w:ind w:left="14"/>
              <w:jc w:val="center"/>
              <w:rPr>
                <w:b/>
                <w:sz w:val="24"/>
              </w:rPr>
            </w:pPr>
            <w:r w:rsidRPr="005F5F7C">
              <w:rPr>
                <w:b/>
                <w:sz w:val="24"/>
              </w:rPr>
              <w:t xml:space="preserve"> 2015</w:t>
            </w:r>
          </w:p>
        </w:tc>
        <w:tc>
          <w:tcPr>
            <w:tcW w:w="1350" w:type="dxa"/>
          </w:tcPr>
          <w:p w:rsidR="00325160" w:rsidRPr="005F5F7C" w:rsidRDefault="00325160" w:rsidP="00325160">
            <w:pPr>
              <w:jc w:val="center"/>
              <w:rPr>
                <w:sz w:val="24"/>
              </w:rPr>
            </w:pPr>
            <w:r w:rsidRPr="005F5F7C">
              <w:rPr>
                <w:sz w:val="24"/>
              </w:rPr>
              <w:t>2</w:t>
            </w:r>
          </w:p>
        </w:tc>
        <w:tc>
          <w:tcPr>
            <w:tcW w:w="924" w:type="dxa"/>
            <w:shd w:val="clear" w:color="auto" w:fill="E6E6E6"/>
          </w:tcPr>
          <w:p w:rsidR="00325160" w:rsidRPr="005F5F7C" w:rsidRDefault="00325160" w:rsidP="00325160">
            <w:pPr>
              <w:jc w:val="center"/>
              <w:rPr>
                <w:sz w:val="24"/>
              </w:rPr>
            </w:pPr>
            <w:r w:rsidRPr="005F5F7C">
              <w:rPr>
                <w:sz w:val="24"/>
              </w:rPr>
              <w:t>13</w:t>
            </w:r>
          </w:p>
        </w:tc>
        <w:tc>
          <w:tcPr>
            <w:tcW w:w="1350" w:type="dxa"/>
          </w:tcPr>
          <w:p w:rsidR="00325160" w:rsidRPr="005F5F7C" w:rsidRDefault="00325160" w:rsidP="00325160">
            <w:pPr>
              <w:jc w:val="center"/>
              <w:rPr>
                <w:sz w:val="24"/>
              </w:rPr>
            </w:pPr>
            <w:r w:rsidRPr="005F5F7C">
              <w:rPr>
                <w:sz w:val="24"/>
              </w:rPr>
              <w:t>8</w:t>
            </w:r>
          </w:p>
        </w:tc>
        <w:tc>
          <w:tcPr>
            <w:tcW w:w="908" w:type="dxa"/>
            <w:shd w:val="clear" w:color="auto" w:fill="E6E6E6"/>
          </w:tcPr>
          <w:p w:rsidR="00325160" w:rsidRPr="005F5F7C" w:rsidRDefault="00325160" w:rsidP="00325160">
            <w:pPr>
              <w:jc w:val="center"/>
              <w:rPr>
                <w:sz w:val="24"/>
              </w:rPr>
            </w:pPr>
            <w:r w:rsidRPr="005F5F7C">
              <w:rPr>
                <w:sz w:val="24"/>
              </w:rPr>
              <w:t>53</w:t>
            </w:r>
          </w:p>
        </w:tc>
        <w:tc>
          <w:tcPr>
            <w:tcW w:w="1350" w:type="dxa"/>
          </w:tcPr>
          <w:p w:rsidR="00325160" w:rsidRPr="005F5F7C" w:rsidRDefault="00325160" w:rsidP="00325160">
            <w:pPr>
              <w:jc w:val="center"/>
              <w:rPr>
                <w:sz w:val="24"/>
              </w:rPr>
            </w:pPr>
            <w:r w:rsidRPr="005F5F7C">
              <w:rPr>
                <w:sz w:val="24"/>
              </w:rPr>
              <w:t>5</w:t>
            </w:r>
          </w:p>
        </w:tc>
        <w:tc>
          <w:tcPr>
            <w:tcW w:w="888" w:type="dxa"/>
            <w:shd w:val="clear" w:color="auto" w:fill="E6E6E6"/>
          </w:tcPr>
          <w:p w:rsidR="00325160" w:rsidRPr="005F5F7C" w:rsidRDefault="00325160" w:rsidP="00325160">
            <w:pPr>
              <w:jc w:val="center"/>
              <w:rPr>
                <w:sz w:val="24"/>
              </w:rPr>
            </w:pPr>
            <w:r w:rsidRPr="005F5F7C">
              <w:rPr>
                <w:sz w:val="24"/>
              </w:rPr>
              <w:t>34</w:t>
            </w:r>
          </w:p>
        </w:tc>
        <w:tc>
          <w:tcPr>
            <w:tcW w:w="1879" w:type="dxa"/>
          </w:tcPr>
          <w:p w:rsidR="00325160" w:rsidRPr="005F5F7C" w:rsidRDefault="00325160" w:rsidP="00325160">
            <w:pPr>
              <w:jc w:val="center"/>
              <w:rPr>
                <w:sz w:val="24"/>
              </w:rPr>
            </w:pPr>
            <w:r w:rsidRPr="005F5F7C">
              <w:rPr>
                <w:sz w:val="24"/>
              </w:rPr>
              <w:t xml:space="preserve">Средний  </w:t>
            </w:r>
          </w:p>
        </w:tc>
      </w:tr>
      <w:tr w:rsidR="00325160" w:rsidRPr="005F5F7C" w:rsidTr="00A06ADD">
        <w:trPr>
          <w:trHeight w:val="278"/>
        </w:trPr>
        <w:tc>
          <w:tcPr>
            <w:tcW w:w="1821" w:type="dxa"/>
            <w:shd w:val="clear" w:color="auto" w:fill="FFFFFF" w:themeFill="background1"/>
          </w:tcPr>
          <w:p w:rsidR="00325160" w:rsidRPr="005F5F7C" w:rsidRDefault="00325160" w:rsidP="00325160">
            <w:pPr>
              <w:ind w:left="116"/>
              <w:jc w:val="center"/>
              <w:rPr>
                <w:b/>
                <w:sz w:val="24"/>
              </w:rPr>
            </w:pPr>
            <w:r w:rsidRPr="005F5F7C">
              <w:rPr>
                <w:b/>
                <w:sz w:val="24"/>
              </w:rPr>
              <w:t>2016</w:t>
            </w:r>
          </w:p>
        </w:tc>
        <w:tc>
          <w:tcPr>
            <w:tcW w:w="1350" w:type="dxa"/>
            <w:shd w:val="clear" w:color="auto" w:fill="FFFFFF" w:themeFill="background1"/>
          </w:tcPr>
          <w:p w:rsidR="00325160" w:rsidRPr="005F5F7C" w:rsidRDefault="00325160" w:rsidP="00325160">
            <w:pPr>
              <w:jc w:val="center"/>
              <w:rPr>
                <w:b/>
                <w:sz w:val="24"/>
              </w:rPr>
            </w:pPr>
            <w:r w:rsidRPr="005F5F7C">
              <w:rPr>
                <w:b/>
                <w:sz w:val="24"/>
              </w:rPr>
              <w:t>10</w:t>
            </w:r>
          </w:p>
        </w:tc>
        <w:tc>
          <w:tcPr>
            <w:tcW w:w="924" w:type="dxa"/>
            <w:shd w:val="clear" w:color="auto" w:fill="E6E6E6"/>
          </w:tcPr>
          <w:p w:rsidR="00325160" w:rsidRPr="005F5F7C" w:rsidRDefault="00325160" w:rsidP="00325160">
            <w:pPr>
              <w:jc w:val="center"/>
              <w:rPr>
                <w:b/>
                <w:sz w:val="24"/>
              </w:rPr>
            </w:pPr>
            <w:r w:rsidRPr="005F5F7C">
              <w:rPr>
                <w:b/>
                <w:sz w:val="24"/>
              </w:rPr>
              <w:t>50</w:t>
            </w:r>
          </w:p>
        </w:tc>
        <w:tc>
          <w:tcPr>
            <w:tcW w:w="1350" w:type="dxa"/>
            <w:shd w:val="clear" w:color="auto" w:fill="FFFFFF" w:themeFill="background1"/>
          </w:tcPr>
          <w:p w:rsidR="00325160" w:rsidRPr="005F5F7C" w:rsidRDefault="00325160" w:rsidP="00325160">
            <w:pPr>
              <w:jc w:val="center"/>
              <w:rPr>
                <w:b/>
                <w:sz w:val="24"/>
              </w:rPr>
            </w:pPr>
            <w:r w:rsidRPr="005F5F7C">
              <w:rPr>
                <w:b/>
                <w:sz w:val="24"/>
              </w:rPr>
              <w:t>7</w:t>
            </w:r>
          </w:p>
        </w:tc>
        <w:tc>
          <w:tcPr>
            <w:tcW w:w="908" w:type="dxa"/>
            <w:shd w:val="clear" w:color="auto" w:fill="E6E6E6"/>
          </w:tcPr>
          <w:p w:rsidR="00325160" w:rsidRPr="005F5F7C" w:rsidRDefault="00325160" w:rsidP="00325160">
            <w:pPr>
              <w:jc w:val="center"/>
              <w:rPr>
                <w:b/>
                <w:sz w:val="24"/>
              </w:rPr>
            </w:pPr>
            <w:r w:rsidRPr="005F5F7C">
              <w:rPr>
                <w:b/>
                <w:sz w:val="24"/>
              </w:rPr>
              <w:t>35</w:t>
            </w:r>
          </w:p>
        </w:tc>
        <w:tc>
          <w:tcPr>
            <w:tcW w:w="1350" w:type="dxa"/>
            <w:shd w:val="clear" w:color="auto" w:fill="FFFFFF" w:themeFill="background1"/>
          </w:tcPr>
          <w:p w:rsidR="00325160" w:rsidRPr="005F5F7C" w:rsidRDefault="00325160" w:rsidP="00325160">
            <w:pPr>
              <w:jc w:val="center"/>
              <w:rPr>
                <w:b/>
                <w:sz w:val="24"/>
              </w:rPr>
            </w:pPr>
            <w:r w:rsidRPr="005F5F7C">
              <w:rPr>
                <w:b/>
                <w:sz w:val="24"/>
              </w:rPr>
              <w:t>3</w:t>
            </w:r>
          </w:p>
        </w:tc>
        <w:tc>
          <w:tcPr>
            <w:tcW w:w="888" w:type="dxa"/>
            <w:shd w:val="clear" w:color="auto" w:fill="E6E6E6"/>
          </w:tcPr>
          <w:p w:rsidR="00325160" w:rsidRPr="005F5F7C" w:rsidRDefault="00325160" w:rsidP="00325160">
            <w:pPr>
              <w:jc w:val="center"/>
              <w:rPr>
                <w:b/>
                <w:sz w:val="24"/>
              </w:rPr>
            </w:pPr>
            <w:r w:rsidRPr="005F5F7C">
              <w:rPr>
                <w:b/>
                <w:sz w:val="24"/>
              </w:rPr>
              <w:t>15</w:t>
            </w:r>
          </w:p>
        </w:tc>
        <w:tc>
          <w:tcPr>
            <w:tcW w:w="1879" w:type="dxa"/>
            <w:shd w:val="clear" w:color="auto" w:fill="FFFFFF" w:themeFill="background1"/>
          </w:tcPr>
          <w:p w:rsidR="00325160" w:rsidRPr="005F5F7C" w:rsidRDefault="00325160" w:rsidP="00325160">
            <w:pPr>
              <w:jc w:val="center"/>
              <w:rPr>
                <w:sz w:val="24"/>
              </w:rPr>
            </w:pPr>
            <w:r w:rsidRPr="005F5F7C">
              <w:rPr>
                <w:sz w:val="24"/>
              </w:rPr>
              <w:t xml:space="preserve">Высокий   </w:t>
            </w:r>
          </w:p>
        </w:tc>
      </w:tr>
      <w:tr w:rsidR="00325160" w:rsidRPr="005F5F7C" w:rsidTr="00A06ADD">
        <w:trPr>
          <w:trHeight w:val="278"/>
        </w:trPr>
        <w:tc>
          <w:tcPr>
            <w:tcW w:w="1821" w:type="dxa"/>
            <w:shd w:val="clear" w:color="auto" w:fill="FFFFFF" w:themeFill="background1"/>
          </w:tcPr>
          <w:p w:rsidR="00325160" w:rsidRPr="005F5F7C" w:rsidRDefault="00325160" w:rsidP="00325160">
            <w:pPr>
              <w:ind w:left="116"/>
              <w:jc w:val="center"/>
              <w:rPr>
                <w:b/>
                <w:sz w:val="24"/>
              </w:rPr>
            </w:pPr>
            <w:r w:rsidRPr="005F5F7C">
              <w:rPr>
                <w:b/>
                <w:sz w:val="24"/>
              </w:rPr>
              <w:t>2017</w:t>
            </w:r>
          </w:p>
        </w:tc>
        <w:tc>
          <w:tcPr>
            <w:tcW w:w="1350" w:type="dxa"/>
            <w:shd w:val="clear" w:color="auto" w:fill="FFFFFF" w:themeFill="background1"/>
          </w:tcPr>
          <w:p w:rsidR="00325160" w:rsidRPr="005F5F7C" w:rsidRDefault="00325160" w:rsidP="00325160">
            <w:pPr>
              <w:jc w:val="center"/>
              <w:rPr>
                <w:b/>
                <w:sz w:val="24"/>
              </w:rPr>
            </w:pPr>
            <w:r w:rsidRPr="005F5F7C">
              <w:rPr>
                <w:b/>
                <w:sz w:val="24"/>
              </w:rPr>
              <w:t>3</w:t>
            </w:r>
          </w:p>
        </w:tc>
        <w:tc>
          <w:tcPr>
            <w:tcW w:w="924" w:type="dxa"/>
            <w:shd w:val="clear" w:color="auto" w:fill="E6E6E6"/>
          </w:tcPr>
          <w:p w:rsidR="00325160" w:rsidRPr="005F5F7C" w:rsidRDefault="00325160" w:rsidP="00325160">
            <w:pPr>
              <w:jc w:val="center"/>
              <w:rPr>
                <w:b/>
                <w:sz w:val="24"/>
              </w:rPr>
            </w:pPr>
            <w:r w:rsidRPr="005F5F7C">
              <w:rPr>
                <w:b/>
                <w:sz w:val="24"/>
              </w:rPr>
              <w:t>50</w:t>
            </w:r>
          </w:p>
        </w:tc>
        <w:tc>
          <w:tcPr>
            <w:tcW w:w="1350" w:type="dxa"/>
            <w:shd w:val="clear" w:color="auto" w:fill="FFFFFF" w:themeFill="background1"/>
          </w:tcPr>
          <w:p w:rsidR="00325160" w:rsidRPr="005F5F7C" w:rsidRDefault="00325160" w:rsidP="00325160">
            <w:pPr>
              <w:jc w:val="center"/>
              <w:rPr>
                <w:b/>
                <w:sz w:val="24"/>
              </w:rPr>
            </w:pPr>
            <w:r w:rsidRPr="005F5F7C">
              <w:rPr>
                <w:b/>
                <w:sz w:val="24"/>
              </w:rPr>
              <w:t>2</w:t>
            </w:r>
          </w:p>
        </w:tc>
        <w:tc>
          <w:tcPr>
            <w:tcW w:w="908" w:type="dxa"/>
            <w:shd w:val="clear" w:color="auto" w:fill="E6E6E6"/>
          </w:tcPr>
          <w:p w:rsidR="00325160" w:rsidRPr="005F5F7C" w:rsidRDefault="00325160" w:rsidP="00325160">
            <w:pPr>
              <w:jc w:val="center"/>
              <w:rPr>
                <w:b/>
                <w:sz w:val="24"/>
              </w:rPr>
            </w:pPr>
            <w:r w:rsidRPr="005F5F7C">
              <w:rPr>
                <w:b/>
                <w:sz w:val="24"/>
              </w:rPr>
              <w:t>35</w:t>
            </w:r>
          </w:p>
        </w:tc>
        <w:tc>
          <w:tcPr>
            <w:tcW w:w="1350" w:type="dxa"/>
            <w:shd w:val="clear" w:color="auto" w:fill="FFFFFF" w:themeFill="background1"/>
          </w:tcPr>
          <w:p w:rsidR="00325160" w:rsidRPr="005F5F7C" w:rsidRDefault="00325160" w:rsidP="00325160">
            <w:pPr>
              <w:jc w:val="center"/>
              <w:rPr>
                <w:b/>
                <w:sz w:val="24"/>
              </w:rPr>
            </w:pPr>
            <w:r w:rsidRPr="005F5F7C">
              <w:rPr>
                <w:b/>
                <w:sz w:val="24"/>
              </w:rPr>
              <w:t>1</w:t>
            </w:r>
          </w:p>
        </w:tc>
        <w:tc>
          <w:tcPr>
            <w:tcW w:w="888" w:type="dxa"/>
            <w:shd w:val="clear" w:color="auto" w:fill="E6E6E6"/>
          </w:tcPr>
          <w:p w:rsidR="00325160" w:rsidRPr="005F5F7C" w:rsidRDefault="00325160" w:rsidP="00325160">
            <w:pPr>
              <w:jc w:val="center"/>
              <w:rPr>
                <w:b/>
                <w:sz w:val="24"/>
              </w:rPr>
            </w:pPr>
            <w:r w:rsidRPr="005F5F7C">
              <w:rPr>
                <w:b/>
                <w:sz w:val="24"/>
              </w:rPr>
              <w:t>15</w:t>
            </w:r>
          </w:p>
        </w:tc>
        <w:tc>
          <w:tcPr>
            <w:tcW w:w="1879" w:type="dxa"/>
            <w:shd w:val="clear" w:color="auto" w:fill="FFFFFF" w:themeFill="background1"/>
          </w:tcPr>
          <w:p w:rsidR="00325160" w:rsidRPr="005F5F7C" w:rsidRDefault="00325160" w:rsidP="00325160">
            <w:pPr>
              <w:jc w:val="center"/>
              <w:rPr>
                <w:b/>
                <w:sz w:val="24"/>
              </w:rPr>
            </w:pPr>
            <w:r w:rsidRPr="005F5F7C">
              <w:rPr>
                <w:b/>
                <w:sz w:val="24"/>
              </w:rPr>
              <w:t xml:space="preserve">Средний </w:t>
            </w:r>
          </w:p>
        </w:tc>
      </w:tr>
      <w:tr w:rsidR="00325160" w:rsidRPr="005F5F7C" w:rsidTr="00A06ADD">
        <w:trPr>
          <w:trHeight w:val="278"/>
        </w:trPr>
        <w:tc>
          <w:tcPr>
            <w:tcW w:w="1821" w:type="dxa"/>
            <w:shd w:val="clear" w:color="auto" w:fill="E6E6E6"/>
          </w:tcPr>
          <w:p w:rsidR="00325160" w:rsidRPr="005F5F7C" w:rsidRDefault="00325160" w:rsidP="00325160">
            <w:pPr>
              <w:ind w:left="116"/>
              <w:jc w:val="center"/>
              <w:rPr>
                <w:b/>
                <w:sz w:val="24"/>
              </w:rPr>
            </w:pPr>
            <w:r w:rsidRPr="005F5F7C">
              <w:rPr>
                <w:b/>
                <w:sz w:val="24"/>
              </w:rPr>
              <w:t>2018</w:t>
            </w:r>
          </w:p>
        </w:tc>
        <w:tc>
          <w:tcPr>
            <w:tcW w:w="1350" w:type="dxa"/>
            <w:shd w:val="clear" w:color="auto" w:fill="E6E6E6"/>
          </w:tcPr>
          <w:p w:rsidR="00325160" w:rsidRPr="005F5F7C" w:rsidRDefault="00325160" w:rsidP="00325160">
            <w:pPr>
              <w:jc w:val="center"/>
              <w:rPr>
                <w:sz w:val="24"/>
              </w:rPr>
            </w:pPr>
            <w:r w:rsidRPr="005F5F7C">
              <w:rPr>
                <w:sz w:val="24"/>
              </w:rPr>
              <w:t>4</w:t>
            </w:r>
          </w:p>
        </w:tc>
        <w:tc>
          <w:tcPr>
            <w:tcW w:w="924" w:type="dxa"/>
            <w:shd w:val="clear" w:color="auto" w:fill="E6E6E6"/>
          </w:tcPr>
          <w:p w:rsidR="00325160" w:rsidRPr="005F5F7C" w:rsidRDefault="00325160" w:rsidP="00325160">
            <w:pPr>
              <w:jc w:val="center"/>
              <w:rPr>
                <w:sz w:val="24"/>
              </w:rPr>
            </w:pPr>
            <w:r w:rsidRPr="005F5F7C">
              <w:rPr>
                <w:sz w:val="24"/>
              </w:rPr>
              <w:t>40</w:t>
            </w:r>
          </w:p>
        </w:tc>
        <w:tc>
          <w:tcPr>
            <w:tcW w:w="1350" w:type="dxa"/>
            <w:shd w:val="clear" w:color="auto" w:fill="E6E6E6"/>
          </w:tcPr>
          <w:p w:rsidR="00325160" w:rsidRPr="005F5F7C" w:rsidRDefault="00325160" w:rsidP="00325160">
            <w:pPr>
              <w:jc w:val="center"/>
              <w:rPr>
                <w:sz w:val="24"/>
              </w:rPr>
            </w:pPr>
            <w:r w:rsidRPr="005F5F7C">
              <w:rPr>
                <w:sz w:val="24"/>
              </w:rPr>
              <w:t>6</w:t>
            </w:r>
          </w:p>
        </w:tc>
        <w:tc>
          <w:tcPr>
            <w:tcW w:w="908" w:type="dxa"/>
            <w:shd w:val="clear" w:color="auto" w:fill="E6E6E6"/>
          </w:tcPr>
          <w:p w:rsidR="00325160" w:rsidRPr="005F5F7C" w:rsidRDefault="00325160" w:rsidP="00325160">
            <w:pPr>
              <w:jc w:val="center"/>
              <w:rPr>
                <w:sz w:val="24"/>
              </w:rPr>
            </w:pPr>
            <w:r w:rsidRPr="005F5F7C">
              <w:rPr>
                <w:sz w:val="24"/>
              </w:rPr>
              <w:t>60</w:t>
            </w:r>
          </w:p>
        </w:tc>
        <w:tc>
          <w:tcPr>
            <w:tcW w:w="1350" w:type="dxa"/>
            <w:shd w:val="clear" w:color="auto" w:fill="E6E6E6"/>
          </w:tcPr>
          <w:p w:rsidR="00325160" w:rsidRPr="005F5F7C" w:rsidRDefault="00325160" w:rsidP="00325160">
            <w:pPr>
              <w:jc w:val="center"/>
              <w:rPr>
                <w:sz w:val="24"/>
              </w:rPr>
            </w:pPr>
            <w:r w:rsidRPr="005F5F7C">
              <w:rPr>
                <w:sz w:val="24"/>
              </w:rPr>
              <w:t>0</w:t>
            </w:r>
          </w:p>
        </w:tc>
        <w:tc>
          <w:tcPr>
            <w:tcW w:w="888" w:type="dxa"/>
            <w:shd w:val="clear" w:color="auto" w:fill="E6E6E6"/>
          </w:tcPr>
          <w:p w:rsidR="00325160" w:rsidRPr="005F5F7C" w:rsidRDefault="00325160" w:rsidP="00325160">
            <w:pPr>
              <w:jc w:val="center"/>
              <w:rPr>
                <w:sz w:val="24"/>
              </w:rPr>
            </w:pPr>
            <w:r w:rsidRPr="005F5F7C">
              <w:rPr>
                <w:sz w:val="24"/>
              </w:rPr>
              <w:t>0</w:t>
            </w:r>
          </w:p>
        </w:tc>
        <w:tc>
          <w:tcPr>
            <w:tcW w:w="1879" w:type="dxa"/>
            <w:shd w:val="clear" w:color="auto" w:fill="E6E6E6"/>
          </w:tcPr>
          <w:p w:rsidR="00325160" w:rsidRPr="005F5F7C" w:rsidRDefault="00325160" w:rsidP="00325160">
            <w:pPr>
              <w:jc w:val="center"/>
              <w:rPr>
                <w:b/>
                <w:sz w:val="24"/>
              </w:rPr>
            </w:pPr>
            <w:r w:rsidRPr="005F5F7C">
              <w:rPr>
                <w:b/>
                <w:sz w:val="24"/>
              </w:rPr>
              <w:t>Средний</w:t>
            </w:r>
          </w:p>
        </w:tc>
      </w:tr>
    </w:tbl>
    <w:p w:rsidR="00325160" w:rsidRPr="005F5F7C" w:rsidRDefault="00325160" w:rsidP="00325160">
      <w:pPr>
        <w:ind w:left="1260"/>
        <w:jc w:val="both"/>
        <w:rPr>
          <w:sz w:val="24"/>
        </w:rPr>
      </w:pPr>
    </w:p>
    <w:p w:rsidR="00325160" w:rsidRPr="005F5F7C" w:rsidRDefault="00325160" w:rsidP="00325160">
      <w:pPr>
        <w:ind w:firstLine="708"/>
        <w:jc w:val="both"/>
        <w:rPr>
          <w:sz w:val="24"/>
        </w:rPr>
      </w:pPr>
      <w:r w:rsidRPr="005F5F7C">
        <w:rPr>
          <w:sz w:val="24"/>
        </w:rPr>
        <w:t xml:space="preserve">По сравнению с прошлым учебным годом адаптация 10 – классников этого года на стабильно среднем уровне. </w:t>
      </w:r>
    </w:p>
    <w:p w:rsidR="00325160" w:rsidRPr="00325160" w:rsidRDefault="00325160" w:rsidP="00325160">
      <w:pPr>
        <w:jc w:val="both"/>
        <w:rPr>
          <w:b/>
          <w:sz w:val="24"/>
        </w:rPr>
      </w:pPr>
      <w:r w:rsidRPr="00F73E9E">
        <w:rPr>
          <w:b/>
        </w:rPr>
        <w:tab/>
      </w:r>
      <w:r w:rsidRPr="00325160">
        <w:rPr>
          <w:b/>
          <w:sz w:val="24"/>
        </w:rPr>
        <w:t>Выводы и рекомендации.</w:t>
      </w:r>
    </w:p>
    <w:p w:rsidR="00325160" w:rsidRPr="00325160" w:rsidRDefault="00325160" w:rsidP="00325160">
      <w:pPr>
        <w:pStyle w:val="a6"/>
        <w:numPr>
          <w:ilvl w:val="0"/>
          <w:numId w:val="23"/>
        </w:numPr>
        <w:jc w:val="both"/>
        <w:rPr>
          <w:sz w:val="24"/>
        </w:rPr>
      </w:pPr>
      <w:r w:rsidRPr="00325160">
        <w:rPr>
          <w:sz w:val="24"/>
        </w:rPr>
        <w:t>Адаптация учащихся 10 класса к новым условиям обучения находится на среднем уровне. Низкого уровня адаптации не выявлено.</w:t>
      </w:r>
    </w:p>
    <w:p w:rsidR="00325160" w:rsidRPr="00325160" w:rsidRDefault="00325160" w:rsidP="00325160">
      <w:pPr>
        <w:pStyle w:val="a6"/>
        <w:numPr>
          <w:ilvl w:val="0"/>
          <w:numId w:val="23"/>
        </w:numPr>
        <w:jc w:val="both"/>
        <w:rPr>
          <w:sz w:val="24"/>
        </w:rPr>
      </w:pPr>
      <w:r w:rsidRPr="00325160">
        <w:rPr>
          <w:sz w:val="24"/>
        </w:rPr>
        <w:t>Пренебрегаемых и отверженных в классе нет</w:t>
      </w:r>
    </w:p>
    <w:p w:rsidR="00325160" w:rsidRPr="00325160" w:rsidRDefault="00325160" w:rsidP="00325160">
      <w:pPr>
        <w:pStyle w:val="a6"/>
        <w:numPr>
          <w:ilvl w:val="0"/>
          <w:numId w:val="23"/>
        </w:numPr>
        <w:jc w:val="both"/>
        <w:rPr>
          <w:sz w:val="24"/>
        </w:rPr>
      </w:pPr>
      <w:r w:rsidRPr="00325160">
        <w:rPr>
          <w:sz w:val="24"/>
        </w:rPr>
        <w:t>Интересы и склонности обучающихся проявляются к математическим наукам.</w:t>
      </w:r>
    </w:p>
    <w:p w:rsidR="00325160" w:rsidRPr="00325160" w:rsidRDefault="00325160" w:rsidP="00325160">
      <w:pPr>
        <w:pStyle w:val="a6"/>
        <w:numPr>
          <w:ilvl w:val="0"/>
          <w:numId w:val="23"/>
        </w:numPr>
        <w:jc w:val="both"/>
        <w:rPr>
          <w:sz w:val="24"/>
        </w:rPr>
      </w:pPr>
      <w:r w:rsidRPr="00325160">
        <w:rPr>
          <w:sz w:val="24"/>
        </w:rPr>
        <w:t xml:space="preserve">Учителям Математики и Физики обратить внимания на склонность 50 % класса к изучению математических наук. </w:t>
      </w:r>
    </w:p>
    <w:p w:rsidR="005F5F7C" w:rsidRDefault="005F5F7C" w:rsidP="004D3205">
      <w:pPr>
        <w:autoSpaceDE w:val="0"/>
        <w:autoSpaceDN w:val="0"/>
        <w:spacing w:line="276" w:lineRule="auto"/>
        <w:jc w:val="both"/>
        <w:rPr>
          <w:rFonts w:eastAsia="Times New Roman" w:cs="Times New Roman"/>
          <w:color w:val="000000"/>
          <w:sz w:val="24"/>
          <w:szCs w:val="28"/>
          <w:lang w:eastAsia="ru-RU"/>
        </w:rPr>
      </w:pPr>
    </w:p>
    <w:p w:rsidR="004F6A89" w:rsidRPr="00BB0CD0" w:rsidRDefault="00BB0CD0" w:rsidP="004F6A89">
      <w:pPr>
        <w:shd w:val="clear" w:color="auto" w:fill="FFFFFF"/>
        <w:spacing w:after="150" w:line="276" w:lineRule="auto"/>
        <w:jc w:val="both"/>
        <w:rPr>
          <w:rFonts w:eastAsia="Times New Roman" w:cs="Times New Roman"/>
          <w:sz w:val="24"/>
          <w:szCs w:val="28"/>
          <w:lang w:eastAsia="ru-RU"/>
        </w:rPr>
      </w:pPr>
      <w:r>
        <w:rPr>
          <w:rFonts w:eastAsia="Times New Roman" w:cs="Times New Roman"/>
          <w:sz w:val="24"/>
          <w:szCs w:val="28"/>
          <w:lang w:eastAsia="ru-RU"/>
        </w:rPr>
        <w:t xml:space="preserve">Выводы </w:t>
      </w:r>
      <w:r w:rsidR="00A06ADD">
        <w:rPr>
          <w:rFonts w:eastAsia="Times New Roman" w:cs="Times New Roman"/>
          <w:sz w:val="24"/>
          <w:szCs w:val="28"/>
          <w:lang w:eastAsia="ru-RU"/>
        </w:rPr>
        <w:t>:о</w:t>
      </w:r>
      <w:r w:rsidR="004F6A89" w:rsidRPr="00BB0CD0">
        <w:rPr>
          <w:rFonts w:eastAsia="Times New Roman" w:cs="Times New Roman"/>
          <w:b/>
          <w:sz w:val="24"/>
          <w:szCs w:val="28"/>
          <w:lang w:eastAsia="ru-RU"/>
        </w:rPr>
        <w:t xml:space="preserve">собое внимание на малое количество отличников в 5-11 классах. Идет тенденция спада уровня знаний при переходе из начальной школы в основную. О чем можно сказать, что принимать конкретные меры по успеваемости детей необходимо в начальной школе. </w:t>
      </w:r>
      <w:r w:rsidR="004F6A89" w:rsidRPr="00BB0CD0">
        <w:rPr>
          <w:rFonts w:eastAsia="Times New Roman" w:cs="Times New Roman"/>
          <w:sz w:val="24"/>
          <w:szCs w:val="28"/>
          <w:lang w:eastAsia="ru-RU"/>
        </w:rPr>
        <w:t>Имея недостаточно хорошее качество обученности учащихся школы по классам, нам не удается добиться того, чтобы как можно больше детей учились на хорошо и отлично. Именно эти показатели дают возможность управлять по конечному результату. А это и есть показатели работы образовательного учреждения.</w:t>
      </w:r>
    </w:p>
    <w:p w:rsidR="004F6A89" w:rsidRPr="00BB0CD0" w:rsidRDefault="004F6A89" w:rsidP="004F6A89">
      <w:pPr>
        <w:shd w:val="clear" w:color="auto" w:fill="FFFFFF"/>
        <w:spacing w:after="150" w:line="276" w:lineRule="auto"/>
        <w:jc w:val="both"/>
        <w:rPr>
          <w:rFonts w:eastAsia="Times New Roman" w:cs="Times New Roman"/>
          <w:sz w:val="24"/>
          <w:szCs w:val="28"/>
          <w:lang w:eastAsia="ru-RU"/>
        </w:rPr>
      </w:pPr>
      <w:r w:rsidRPr="00BB0CD0">
        <w:rPr>
          <w:rFonts w:eastAsia="Times New Roman" w:cs="Times New Roman"/>
          <w:sz w:val="24"/>
          <w:szCs w:val="28"/>
          <w:lang w:eastAsia="ru-RU"/>
        </w:rPr>
        <w:t xml:space="preserve">Проблема успеваемости видна на лицо. Для решения проблемы необходимо: активизировать работу со слабоуспевающими, наладить тесное сотрудничество с родителями обучающихся, своевременно оставлять на повторный год обучения, направлять детей на ТПМПК. </w:t>
      </w:r>
    </w:p>
    <w:p w:rsidR="004F6A89" w:rsidRPr="003B2107" w:rsidRDefault="004F6A89" w:rsidP="004F6A89">
      <w:pPr>
        <w:shd w:val="clear" w:color="auto" w:fill="FFFFFF"/>
        <w:spacing w:after="150" w:line="276" w:lineRule="auto"/>
        <w:jc w:val="both"/>
        <w:rPr>
          <w:rFonts w:eastAsia="Times New Roman" w:cs="Times New Roman"/>
          <w:sz w:val="24"/>
          <w:szCs w:val="28"/>
          <w:lang w:eastAsia="ru-RU"/>
        </w:rPr>
      </w:pPr>
      <w:r w:rsidRPr="003B2107">
        <w:rPr>
          <w:rFonts w:eastAsia="Times New Roman" w:cs="Times New Roman"/>
          <w:sz w:val="24"/>
          <w:szCs w:val="28"/>
          <w:lang w:eastAsia="ru-RU"/>
        </w:rPr>
        <w:t>В 201</w:t>
      </w:r>
      <w:r w:rsidR="003503E6" w:rsidRPr="003B2107">
        <w:rPr>
          <w:rFonts w:eastAsia="Times New Roman" w:cs="Times New Roman"/>
          <w:sz w:val="24"/>
          <w:szCs w:val="28"/>
          <w:lang w:eastAsia="ru-RU"/>
        </w:rPr>
        <w:t>8</w:t>
      </w:r>
      <w:r w:rsidRPr="003B2107">
        <w:rPr>
          <w:rFonts w:eastAsia="Times New Roman" w:cs="Times New Roman"/>
          <w:sz w:val="24"/>
          <w:szCs w:val="28"/>
          <w:lang w:eastAsia="ru-RU"/>
        </w:rPr>
        <w:t xml:space="preserve"> году школа продолжает  работать по адаптированным образовательным программам. В этом учетном году открыто </w:t>
      </w:r>
      <w:r w:rsidR="003B2107">
        <w:rPr>
          <w:rFonts w:eastAsia="Times New Roman" w:cs="Times New Roman"/>
          <w:sz w:val="24"/>
          <w:szCs w:val="28"/>
          <w:lang w:eastAsia="ru-RU"/>
        </w:rPr>
        <w:t>5</w:t>
      </w:r>
      <w:r w:rsidRPr="003B2107">
        <w:rPr>
          <w:rFonts w:eastAsia="Times New Roman" w:cs="Times New Roman"/>
          <w:sz w:val="24"/>
          <w:szCs w:val="28"/>
          <w:lang w:eastAsia="ru-RU"/>
        </w:rPr>
        <w:t xml:space="preserve"> отдельных класса для детей с умственной отсталостью</w:t>
      </w:r>
      <w:r w:rsidR="003B2107">
        <w:rPr>
          <w:rFonts w:eastAsia="Times New Roman" w:cs="Times New Roman"/>
          <w:sz w:val="24"/>
          <w:szCs w:val="28"/>
          <w:lang w:eastAsia="ru-RU"/>
        </w:rPr>
        <w:t>, имеются 3 инклюзивных класса</w:t>
      </w:r>
      <w:r w:rsidRPr="003B2107">
        <w:rPr>
          <w:rFonts w:eastAsia="Times New Roman" w:cs="Times New Roman"/>
          <w:sz w:val="24"/>
          <w:szCs w:val="28"/>
          <w:lang w:eastAsia="ru-RU"/>
        </w:rPr>
        <w:t xml:space="preserve"> </w:t>
      </w:r>
      <w:r w:rsidR="003B2107">
        <w:rPr>
          <w:rFonts w:eastAsia="Times New Roman" w:cs="Times New Roman"/>
          <w:sz w:val="24"/>
          <w:szCs w:val="28"/>
          <w:lang w:eastAsia="ru-RU"/>
        </w:rPr>
        <w:t>с</w:t>
      </w:r>
      <w:r w:rsidRPr="003B2107">
        <w:rPr>
          <w:rFonts w:eastAsia="Times New Roman" w:cs="Times New Roman"/>
          <w:sz w:val="24"/>
          <w:szCs w:val="28"/>
          <w:lang w:eastAsia="ru-RU"/>
        </w:rPr>
        <w:t xml:space="preserve"> дет</w:t>
      </w:r>
      <w:r w:rsidR="003B2107">
        <w:rPr>
          <w:rFonts w:eastAsia="Times New Roman" w:cs="Times New Roman"/>
          <w:sz w:val="24"/>
          <w:szCs w:val="28"/>
          <w:lang w:eastAsia="ru-RU"/>
        </w:rPr>
        <w:t>ьми</w:t>
      </w:r>
      <w:r w:rsidRPr="003B2107">
        <w:rPr>
          <w:rFonts w:eastAsia="Times New Roman" w:cs="Times New Roman"/>
          <w:sz w:val="24"/>
          <w:szCs w:val="28"/>
          <w:lang w:eastAsia="ru-RU"/>
        </w:rPr>
        <w:t xml:space="preserve"> ЗПР. </w:t>
      </w:r>
    </w:p>
    <w:p w:rsidR="003503E6" w:rsidRPr="00BB5DBF" w:rsidRDefault="003503E6">
      <w:pPr>
        <w:rPr>
          <w:b/>
          <w:sz w:val="24"/>
          <w:u w:val="single"/>
        </w:rPr>
      </w:pPr>
      <w:r w:rsidRPr="00BB5DBF">
        <w:rPr>
          <w:b/>
          <w:sz w:val="24"/>
          <w:u w:val="single"/>
        </w:rPr>
        <w:t>5. Оценка результативности образовательной деятельности</w:t>
      </w:r>
    </w:p>
    <w:p w:rsidR="003503E6" w:rsidRPr="00BB5DBF" w:rsidRDefault="003503E6">
      <w:pPr>
        <w:rPr>
          <w:b/>
          <w:sz w:val="24"/>
          <w:u w:val="single"/>
        </w:rPr>
      </w:pPr>
      <w:r w:rsidRPr="00BB5DBF">
        <w:rPr>
          <w:b/>
          <w:sz w:val="24"/>
          <w:u w:val="single"/>
        </w:rPr>
        <w:t>5.1. Качество подготовки обучающихся.</w:t>
      </w:r>
    </w:p>
    <w:p w:rsidR="003503E6" w:rsidRDefault="003503E6">
      <w:pPr>
        <w:rPr>
          <w:sz w:val="24"/>
        </w:rPr>
      </w:pPr>
    </w:p>
    <w:p w:rsidR="003503E6" w:rsidRPr="00A833F0" w:rsidRDefault="003503E6" w:rsidP="003503E6">
      <w:pPr>
        <w:pStyle w:val="a3"/>
        <w:jc w:val="center"/>
        <w:rPr>
          <w:color w:val="FF0000"/>
          <w:sz w:val="24"/>
          <w:szCs w:val="24"/>
        </w:rPr>
      </w:pPr>
      <w:r w:rsidRPr="00A833F0">
        <w:rPr>
          <w:b/>
          <w:sz w:val="24"/>
          <w:szCs w:val="24"/>
        </w:rPr>
        <w:t>Сведения о награждении выпускников по ступеням образования</w:t>
      </w:r>
    </w:p>
    <w:tbl>
      <w:tblPr>
        <w:tblpPr w:leftFromText="180" w:rightFromText="180" w:vertAnchor="text" w:horzAnchor="margin" w:tblpX="28" w:tblpY="176"/>
        <w:tblW w:w="10586" w:type="dxa"/>
        <w:tblLayout w:type="fixed"/>
        <w:tblLook w:val="0000" w:firstRow="0" w:lastRow="0" w:firstColumn="0" w:lastColumn="0" w:noHBand="0" w:noVBand="0"/>
      </w:tblPr>
      <w:tblGrid>
        <w:gridCol w:w="3538"/>
        <w:gridCol w:w="1039"/>
        <w:gridCol w:w="1329"/>
        <w:gridCol w:w="1040"/>
        <w:gridCol w:w="1300"/>
        <w:gridCol w:w="1040"/>
        <w:gridCol w:w="1300"/>
      </w:tblGrid>
      <w:tr w:rsidR="003503E6" w:rsidRPr="002B43BB" w:rsidTr="003503E6">
        <w:trPr>
          <w:cantSplit/>
        </w:trPr>
        <w:tc>
          <w:tcPr>
            <w:tcW w:w="3538" w:type="dxa"/>
            <w:vMerge w:val="restart"/>
            <w:tcBorders>
              <w:top w:val="single" w:sz="4" w:space="0" w:color="000000"/>
              <w:left w:val="single" w:sz="4" w:space="0" w:color="000000"/>
              <w:bottom w:val="single" w:sz="4" w:space="0" w:color="000000"/>
            </w:tcBorders>
          </w:tcPr>
          <w:p w:rsidR="003503E6" w:rsidRPr="00A06ADD" w:rsidRDefault="003503E6" w:rsidP="003503E6">
            <w:pPr>
              <w:jc w:val="center"/>
              <w:rPr>
                <w:sz w:val="22"/>
                <w:szCs w:val="20"/>
              </w:rPr>
            </w:pPr>
            <w:r w:rsidRPr="00A06ADD">
              <w:rPr>
                <w:sz w:val="22"/>
                <w:szCs w:val="20"/>
              </w:rPr>
              <w:t>Показатели по ступеням образования</w:t>
            </w:r>
          </w:p>
        </w:tc>
        <w:tc>
          <w:tcPr>
            <w:tcW w:w="7048" w:type="dxa"/>
            <w:gridSpan w:val="6"/>
            <w:tcBorders>
              <w:top w:val="single" w:sz="4" w:space="0" w:color="000000"/>
              <w:left w:val="single" w:sz="4" w:space="0" w:color="000000"/>
              <w:bottom w:val="single" w:sz="4" w:space="0" w:color="000000"/>
              <w:right w:val="single" w:sz="4" w:space="0" w:color="000000"/>
            </w:tcBorders>
          </w:tcPr>
          <w:p w:rsidR="003503E6" w:rsidRPr="00A06ADD" w:rsidRDefault="003503E6" w:rsidP="003503E6">
            <w:pPr>
              <w:jc w:val="center"/>
              <w:rPr>
                <w:sz w:val="22"/>
                <w:szCs w:val="20"/>
              </w:rPr>
            </w:pPr>
            <w:r w:rsidRPr="00A06ADD">
              <w:rPr>
                <w:sz w:val="22"/>
                <w:szCs w:val="20"/>
              </w:rPr>
              <w:t xml:space="preserve">Учебные годы </w:t>
            </w:r>
          </w:p>
        </w:tc>
      </w:tr>
      <w:tr w:rsidR="003503E6" w:rsidRPr="002B43BB" w:rsidTr="003503E6">
        <w:trPr>
          <w:cantSplit/>
        </w:trPr>
        <w:tc>
          <w:tcPr>
            <w:tcW w:w="3538" w:type="dxa"/>
            <w:vMerge/>
            <w:tcBorders>
              <w:top w:val="single" w:sz="4" w:space="0" w:color="000000"/>
              <w:left w:val="single" w:sz="4" w:space="0" w:color="000000"/>
              <w:bottom w:val="single" w:sz="4" w:space="0" w:color="000000"/>
            </w:tcBorders>
          </w:tcPr>
          <w:p w:rsidR="003503E6" w:rsidRPr="00A06ADD" w:rsidRDefault="003503E6" w:rsidP="003503E6">
            <w:pPr>
              <w:jc w:val="center"/>
              <w:rPr>
                <w:sz w:val="22"/>
                <w:szCs w:val="20"/>
              </w:rPr>
            </w:pPr>
          </w:p>
        </w:tc>
        <w:tc>
          <w:tcPr>
            <w:tcW w:w="2368" w:type="dxa"/>
            <w:gridSpan w:val="2"/>
            <w:tcBorders>
              <w:top w:val="single" w:sz="4" w:space="0" w:color="000000"/>
              <w:left w:val="single" w:sz="4" w:space="0" w:color="000000"/>
              <w:bottom w:val="single" w:sz="4" w:space="0" w:color="000000"/>
            </w:tcBorders>
          </w:tcPr>
          <w:p w:rsidR="003503E6" w:rsidRPr="00A06ADD" w:rsidRDefault="003503E6" w:rsidP="003503E6">
            <w:pPr>
              <w:snapToGrid w:val="0"/>
              <w:ind w:right="-381"/>
              <w:jc w:val="center"/>
              <w:rPr>
                <w:b/>
                <w:sz w:val="22"/>
                <w:szCs w:val="20"/>
              </w:rPr>
            </w:pPr>
            <w:r w:rsidRPr="00A06ADD">
              <w:rPr>
                <w:b/>
                <w:sz w:val="22"/>
                <w:szCs w:val="20"/>
              </w:rPr>
              <w:t>2015 – 2016 уч.г</w:t>
            </w:r>
          </w:p>
        </w:tc>
        <w:tc>
          <w:tcPr>
            <w:tcW w:w="2340" w:type="dxa"/>
            <w:gridSpan w:val="2"/>
            <w:tcBorders>
              <w:top w:val="single" w:sz="4" w:space="0" w:color="000000"/>
              <w:left w:val="single" w:sz="4" w:space="0" w:color="000000"/>
              <w:bottom w:val="single" w:sz="4" w:space="0" w:color="000000"/>
            </w:tcBorders>
          </w:tcPr>
          <w:p w:rsidR="003503E6" w:rsidRPr="00A06ADD" w:rsidRDefault="003503E6" w:rsidP="003503E6">
            <w:pPr>
              <w:snapToGrid w:val="0"/>
              <w:ind w:right="-381"/>
              <w:jc w:val="center"/>
              <w:rPr>
                <w:b/>
                <w:sz w:val="22"/>
                <w:szCs w:val="20"/>
              </w:rPr>
            </w:pPr>
            <w:r w:rsidRPr="00A06ADD">
              <w:rPr>
                <w:b/>
                <w:sz w:val="22"/>
                <w:szCs w:val="20"/>
              </w:rPr>
              <w:t>2016 – 2017 уч.г</w:t>
            </w:r>
          </w:p>
        </w:tc>
        <w:tc>
          <w:tcPr>
            <w:tcW w:w="2340" w:type="dxa"/>
            <w:gridSpan w:val="2"/>
            <w:tcBorders>
              <w:top w:val="single" w:sz="4" w:space="0" w:color="000000"/>
              <w:left w:val="single" w:sz="4" w:space="0" w:color="000000"/>
              <w:bottom w:val="single" w:sz="4" w:space="0" w:color="000000"/>
              <w:right w:val="single" w:sz="4" w:space="0" w:color="000000"/>
            </w:tcBorders>
          </w:tcPr>
          <w:p w:rsidR="003503E6" w:rsidRPr="00A06ADD" w:rsidRDefault="003503E6" w:rsidP="003503E6">
            <w:pPr>
              <w:snapToGrid w:val="0"/>
              <w:ind w:right="-381"/>
              <w:jc w:val="center"/>
              <w:rPr>
                <w:b/>
                <w:sz w:val="22"/>
                <w:szCs w:val="20"/>
              </w:rPr>
            </w:pPr>
            <w:r w:rsidRPr="00A06ADD">
              <w:rPr>
                <w:b/>
                <w:sz w:val="22"/>
                <w:szCs w:val="20"/>
              </w:rPr>
              <w:t>2017 – 2018 уч.г</w:t>
            </w:r>
          </w:p>
        </w:tc>
      </w:tr>
      <w:tr w:rsidR="003503E6" w:rsidRPr="002B43BB" w:rsidTr="003503E6">
        <w:trPr>
          <w:cantSplit/>
        </w:trPr>
        <w:tc>
          <w:tcPr>
            <w:tcW w:w="3538" w:type="dxa"/>
            <w:vMerge/>
            <w:tcBorders>
              <w:top w:val="single" w:sz="4" w:space="0" w:color="000000"/>
              <w:left w:val="single" w:sz="4" w:space="0" w:color="000000"/>
              <w:bottom w:val="single" w:sz="4" w:space="0" w:color="000000"/>
            </w:tcBorders>
          </w:tcPr>
          <w:p w:rsidR="003503E6" w:rsidRPr="00A06ADD" w:rsidRDefault="003503E6" w:rsidP="003503E6">
            <w:pPr>
              <w:jc w:val="center"/>
              <w:rPr>
                <w:sz w:val="22"/>
                <w:szCs w:val="20"/>
              </w:rPr>
            </w:pPr>
          </w:p>
        </w:tc>
        <w:tc>
          <w:tcPr>
            <w:tcW w:w="1039" w:type="dxa"/>
            <w:tcBorders>
              <w:top w:val="single" w:sz="4" w:space="0" w:color="000000"/>
              <w:left w:val="single" w:sz="4" w:space="0" w:color="000000"/>
              <w:bottom w:val="single" w:sz="4" w:space="0" w:color="000000"/>
            </w:tcBorders>
          </w:tcPr>
          <w:p w:rsidR="003503E6" w:rsidRPr="00A06ADD" w:rsidRDefault="003503E6" w:rsidP="003503E6">
            <w:pPr>
              <w:snapToGrid w:val="0"/>
              <w:ind w:right="-38"/>
              <w:jc w:val="center"/>
              <w:rPr>
                <w:sz w:val="22"/>
                <w:szCs w:val="20"/>
              </w:rPr>
            </w:pPr>
            <w:r w:rsidRPr="00A06ADD">
              <w:rPr>
                <w:sz w:val="22"/>
                <w:szCs w:val="20"/>
              </w:rPr>
              <w:t>человек</w:t>
            </w:r>
          </w:p>
        </w:tc>
        <w:tc>
          <w:tcPr>
            <w:tcW w:w="1329" w:type="dxa"/>
            <w:tcBorders>
              <w:top w:val="single" w:sz="4" w:space="0" w:color="000000"/>
              <w:left w:val="single" w:sz="4" w:space="0" w:color="000000"/>
              <w:bottom w:val="single" w:sz="4" w:space="0" w:color="000000"/>
            </w:tcBorders>
          </w:tcPr>
          <w:p w:rsidR="003503E6" w:rsidRPr="00A06ADD" w:rsidRDefault="003503E6" w:rsidP="003503E6">
            <w:pPr>
              <w:snapToGrid w:val="0"/>
              <w:ind w:right="-108"/>
              <w:jc w:val="center"/>
              <w:rPr>
                <w:sz w:val="22"/>
                <w:szCs w:val="20"/>
              </w:rPr>
            </w:pPr>
            <w:r w:rsidRPr="00A06ADD">
              <w:rPr>
                <w:sz w:val="22"/>
                <w:szCs w:val="20"/>
              </w:rPr>
              <w:t>% от общего количества выпускников</w:t>
            </w:r>
          </w:p>
        </w:tc>
        <w:tc>
          <w:tcPr>
            <w:tcW w:w="1040" w:type="dxa"/>
            <w:tcBorders>
              <w:top w:val="single" w:sz="4" w:space="0" w:color="000000"/>
              <w:left w:val="single" w:sz="4" w:space="0" w:color="000000"/>
              <w:bottom w:val="single" w:sz="4" w:space="0" w:color="000000"/>
            </w:tcBorders>
          </w:tcPr>
          <w:p w:rsidR="003503E6" w:rsidRPr="00A06ADD" w:rsidRDefault="003503E6" w:rsidP="003503E6">
            <w:pPr>
              <w:snapToGrid w:val="0"/>
              <w:ind w:right="-38"/>
              <w:jc w:val="center"/>
              <w:rPr>
                <w:sz w:val="22"/>
                <w:szCs w:val="20"/>
              </w:rPr>
            </w:pPr>
            <w:r w:rsidRPr="00A06ADD">
              <w:rPr>
                <w:sz w:val="22"/>
                <w:szCs w:val="20"/>
              </w:rPr>
              <w:t>человек</w:t>
            </w:r>
          </w:p>
        </w:tc>
        <w:tc>
          <w:tcPr>
            <w:tcW w:w="1300" w:type="dxa"/>
            <w:tcBorders>
              <w:top w:val="single" w:sz="4" w:space="0" w:color="000000"/>
              <w:left w:val="single" w:sz="4" w:space="0" w:color="000000"/>
              <w:bottom w:val="single" w:sz="4" w:space="0" w:color="000000"/>
            </w:tcBorders>
          </w:tcPr>
          <w:p w:rsidR="003503E6" w:rsidRPr="00A06ADD" w:rsidRDefault="003503E6" w:rsidP="003503E6">
            <w:pPr>
              <w:snapToGrid w:val="0"/>
              <w:ind w:right="-108"/>
              <w:jc w:val="center"/>
              <w:rPr>
                <w:sz w:val="22"/>
                <w:szCs w:val="20"/>
              </w:rPr>
            </w:pPr>
            <w:r w:rsidRPr="00A06ADD">
              <w:rPr>
                <w:sz w:val="22"/>
                <w:szCs w:val="20"/>
              </w:rPr>
              <w:t>% от общего количества выпускников</w:t>
            </w:r>
          </w:p>
        </w:tc>
        <w:tc>
          <w:tcPr>
            <w:tcW w:w="1040" w:type="dxa"/>
            <w:tcBorders>
              <w:top w:val="single" w:sz="4" w:space="0" w:color="000000"/>
              <w:left w:val="single" w:sz="4" w:space="0" w:color="000000"/>
              <w:bottom w:val="single" w:sz="4" w:space="0" w:color="000000"/>
            </w:tcBorders>
          </w:tcPr>
          <w:p w:rsidR="003503E6" w:rsidRPr="00A06ADD" w:rsidRDefault="003503E6" w:rsidP="003503E6">
            <w:pPr>
              <w:snapToGrid w:val="0"/>
              <w:ind w:right="-38"/>
              <w:jc w:val="center"/>
              <w:rPr>
                <w:sz w:val="22"/>
                <w:szCs w:val="20"/>
              </w:rPr>
            </w:pPr>
            <w:r w:rsidRPr="00A06ADD">
              <w:rPr>
                <w:sz w:val="22"/>
                <w:szCs w:val="20"/>
              </w:rPr>
              <w:t>человек</w:t>
            </w:r>
          </w:p>
        </w:tc>
        <w:tc>
          <w:tcPr>
            <w:tcW w:w="1300" w:type="dxa"/>
            <w:tcBorders>
              <w:top w:val="single" w:sz="4" w:space="0" w:color="000000"/>
              <w:left w:val="single" w:sz="4" w:space="0" w:color="000000"/>
              <w:bottom w:val="single" w:sz="4" w:space="0" w:color="000000"/>
              <w:right w:val="single" w:sz="4" w:space="0" w:color="000000"/>
            </w:tcBorders>
          </w:tcPr>
          <w:p w:rsidR="003503E6" w:rsidRPr="00A06ADD" w:rsidRDefault="003503E6" w:rsidP="003503E6">
            <w:pPr>
              <w:snapToGrid w:val="0"/>
              <w:ind w:right="-108"/>
              <w:jc w:val="center"/>
              <w:rPr>
                <w:sz w:val="22"/>
                <w:szCs w:val="20"/>
              </w:rPr>
            </w:pPr>
            <w:r w:rsidRPr="00A06ADD">
              <w:rPr>
                <w:sz w:val="22"/>
                <w:szCs w:val="20"/>
              </w:rPr>
              <w:t>% от общего количества выпускников</w:t>
            </w:r>
          </w:p>
        </w:tc>
      </w:tr>
      <w:tr w:rsidR="003503E6" w:rsidRPr="002B43BB" w:rsidTr="003503E6">
        <w:trPr>
          <w:cantSplit/>
        </w:trPr>
        <w:tc>
          <w:tcPr>
            <w:tcW w:w="3538" w:type="dxa"/>
            <w:tcBorders>
              <w:top w:val="single" w:sz="4" w:space="0" w:color="000000"/>
              <w:left w:val="single" w:sz="4" w:space="0" w:color="000000"/>
              <w:bottom w:val="single" w:sz="4" w:space="0" w:color="000000"/>
            </w:tcBorders>
          </w:tcPr>
          <w:p w:rsidR="003503E6" w:rsidRPr="00A06ADD" w:rsidRDefault="003503E6" w:rsidP="003503E6">
            <w:pPr>
              <w:pStyle w:val="12"/>
              <w:snapToGrid w:val="0"/>
              <w:ind w:left="0" w:right="-381"/>
              <w:rPr>
                <w:i/>
                <w:sz w:val="22"/>
              </w:rPr>
            </w:pPr>
            <w:r w:rsidRPr="00A06ADD">
              <w:rPr>
                <w:i/>
                <w:sz w:val="22"/>
              </w:rPr>
              <w:t>1 ступень</w:t>
            </w:r>
          </w:p>
        </w:tc>
        <w:tc>
          <w:tcPr>
            <w:tcW w:w="1039" w:type="dxa"/>
            <w:tcBorders>
              <w:top w:val="single" w:sz="4" w:space="0" w:color="000000"/>
              <w:left w:val="single" w:sz="4" w:space="0" w:color="000000"/>
              <w:bottom w:val="single" w:sz="4" w:space="0" w:color="000000"/>
            </w:tcBorders>
          </w:tcPr>
          <w:p w:rsidR="003503E6" w:rsidRPr="00A06ADD" w:rsidRDefault="003503E6" w:rsidP="003503E6">
            <w:pPr>
              <w:snapToGrid w:val="0"/>
              <w:ind w:right="-381"/>
              <w:jc w:val="center"/>
              <w:rPr>
                <w:sz w:val="22"/>
                <w:szCs w:val="20"/>
              </w:rPr>
            </w:pPr>
          </w:p>
        </w:tc>
        <w:tc>
          <w:tcPr>
            <w:tcW w:w="1329" w:type="dxa"/>
            <w:tcBorders>
              <w:top w:val="single" w:sz="4" w:space="0" w:color="000000"/>
              <w:left w:val="single" w:sz="4" w:space="0" w:color="000000"/>
              <w:bottom w:val="single" w:sz="4" w:space="0" w:color="000000"/>
            </w:tcBorders>
          </w:tcPr>
          <w:p w:rsidR="003503E6" w:rsidRPr="00A06ADD" w:rsidRDefault="003503E6" w:rsidP="003503E6">
            <w:pPr>
              <w:snapToGrid w:val="0"/>
              <w:ind w:right="-381"/>
              <w:jc w:val="center"/>
              <w:rPr>
                <w:sz w:val="22"/>
                <w:szCs w:val="20"/>
              </w:rPr>
            </w:pPr>
          </w:p>
        </w:tc>
        <w:tc>
          <w:tcPr>
            <w:tcW w:w="1040" w:type="dxa"/>
            <w:tcBorders>
              <w:top w:val="single" w:sz="4" w:space="0" w:color="000000"/>
              <w:left w:val="single" w:sz="4" w:space="0" w:color="000000"/>
              <w:bottom w:val="single" w:sz="4" w:space="0" w:color="000000"/>
            </w:tcBorders>
          </w:tcPr>
          <w:p w:rsidR="003503E6" w:rsidRPr="00A06ADD" w:rsidRDefault="003503E6" w:rsidP="003503E6">
            <w:pPr>
              <w:snapToGrid w:val="0"/>
              <w:ind w:right="-381"/>
              <w:jc w:val="center"/>
              <w:rPr>
                <w:sz w:val="22"/>
                <w:szCs w:val="20"/>
              </w:rPr>
            </w:pPr>
          </w:p>
        </w:tc>
        <w:tc>
          <w:tcPr>
            <w:tcW w:w="1300" w:type="dxa"/>
            <w:tcBorders>
              <w:top w:val="single" w:sz="4" w:space="0" w:color="000000"/>
              <w:left w:val="single" w:sz="4" w:space="0" w:color="000000"/>
              <w:bottom w:val="single" w:sz="4" w:space="0" w:color="000000"/>
            </w:tcBorders>
          </w:tcPr>
          <w:p w:rsidR="003503E6" w:rsidRPr="00A06ADD" w:rsidRDefault="003503E6" w:rsidP="003503E6">
            <w:pPr>
              <w:snapToGrid w:val="0"/>
              <w:ind w:right="-381"/>
              <w:jc w:val="center"/>
              <w:rPr>
                <w:sz w:val="22"/>
                <w:szCs w:val="20"/>
              </w:rPr>
            </w:pPr>
          </w:p>
        </w:tc>
        <w:tc>
          <w:tcPr>
            <w:tcW w:w="1040" w:type="dxa"/>
            <w:tcBorders>
              <w:top w:val="single" w:sz="4" w:space="0" w:color="000000"/>
              <w:left w:val="single" w:sz="4" w:space="0" w:color="000000"/>
              <w:bottom w:val="single" w:sz="4" w:space="0" w:color="000000"/>
            </w:tcBorders>
          </w:tcPr>
          <w:p w:rsidR="003503E6" w:rsidRPr="00A06ADD" w:rsidRDefault="003503E6" w:rsidP="003503E6">
            <w:pPr>
              <w:snapToGrid w:val="0"/>
              <w:ind w:right="-381"/>
              <w:jc w:val="center"/>
              <w:rPr>
                <w:sz w:val="22"/>
                <w:szCs w:val="20"/>
              </w:rPr>
            </w:pPr>
          </w:p>
        </w:tc>
        <w:tc>
          <w:tcPr>
            <w:tcW w:w="1300" w:type="dxa"/>
            <w:tcBorders>
              <w:top w:val="single" w:sz="4" w:space="0" w:color="000000"/>
              <w:left w:val="single" w:sz="4" w:space="0" w:color="000000"/>
              <w:bottom w:val="single" w:sz="4" w:space="0" w:color="000000"/>
              <w:right w:val="single" w:sz="4" w:space="0" w:color="000000"/>
            </w:tcBorders>
          </w:tcPr>
          <w:p w:rsidR="003503E6" w:rsidRPr="00A06ADD" w:rsidRDefault="003503E6" w:rsidP="003503E6">
            <w:pPr>
              <w:snapToGrid w:val="0"/>
              <w:ind w:right="-381"/>
              <w:jc w:val="center"/>
              <w:rPr>
                <w:sz w:val="22"/>
                <w:szCs w:val="20"/>
              </w:rPr>
            </w:pPr>
          </w:p>
        </w:tc>
      </w:tr>
      <w:tr w:rsidR="003503E6" w:rsidRPr="002B43BB" w:rsidTr="003503E6">
        <w:trPr>
          <w:cantSplit/>
        </w:trPr>
        <w:tc>
          <w:tcPr>
            <w:tcW w:w="3538" w:type="dxa"/>
            <w:tcBorders>
              <w:top w:val="single" w:sz="4" w:space="0" w:color="000000"/>
              <w:left w:val="single" w:sz="4" w:space="0" w:color="000000"/>
              <w:bottom w:val="single" w:sz="4" w:space="0" w:color="000000"/>
            </w:tcBorders>
          </w:tcPr>
          <w:p w:rsidR="003503E6" w:rsidRPr="00A06ADD" w:rsidRDefault="003503E6" w:rsidP="003503E6">
            <w:pPr>
              <w:pStyle w:val="12"/>
              <w:snapToGrid w:val="0"/>
              <w:ind w:left="0" w:right="72"/>
              <w:rPr>
                <w:sz w:val="22"/>
              </w:rPr>
            </w:pPr>
            <w:r w:rsidRPr="00A06ADD">
              <w:rPr>
                <w:sz w:val="22"/>
              </w:rPr>
              <w:t xml:space="preserve">Награждены похвальным листом </w:t>
            </w:r>
          </w:p>
          <w:p w:rsidR="003503E6" w:rsidRPr="00A06ADD" w:rsidRDefault="003503E6" w:rsidP="003503E6">
            <w:pPr>
              <w:pStyle w:val="12"/>
              <w:snapToGrid w:val="0"/>
              <w:ind w:left="0" w:right="72"/>
              <w:rPr>
                <w:sz w:val="22"/>
              </w:rPr>
            </w:pPr>
            <w:r w:rsidRPr="00A06ADD">
              <w:rPr>
                <w:sz w:val="22"/>
              </w:rPr>
              <w:t>«За отличные успехи в учении»</w:t>
            </w:r>
          </w:p>
        </w:tc>
        <w:tc>
          <w:tcPr>
            <w:tcW w:w="1039" w:type="dxa"/>
            <w:tcBorders>
              <w:top w:val="single" w:sz="4" w:space="0" w:color="000000"/>
              <w:left w:val="single" w:sz="4" w:space="0" w:color="000000"/>
              <w:bottom w:val="single" w:sz="4" w:space="0" w:color="000000"/>
            </w:tcBorders>
          </w:tcPr>
          <w:p w:rsidR="003503E6" w:rsidRPr="00A06ADD" w:rsidRDefault="003503E6" w:rsidP="003503E6">
            <w:pPr>
              <w:snapToGrid w:val="0"/>
              <w:ind w:right="-381"/>
              <w:rPr>
                <w:sz w:val="22"/>
                <w:szCs w:val="20"/>
              </w:rPr>
            </w:pPr>
            <w:r w:rsidRPr="00A06ADD">
              <w:rPr>
                <w:sz w:val="22"/>
                <w:szCs w:val="20"/>
              </w:rPr>
              <w:t>17</w:t>
            </w:r>
          </w:p>
        </w:tc>
        <w:tc>
          <w:tcPr>
            <w:tcW w:w="1329" w:type="dxa"/>
            <w:tcBorders>
              <w:top w:val="single" w:sz="4" w:space="0" w:color="000000"/>
              <w:left w:val="single" w:sz="4" w:space="0" w:color="000000"/>
              <w:bottom w:val="single" w:sz="4" w:space="0" w:color="000000"/>
            </w:tcBorders>
          </w:tcPr>
          <w:p w:rsidR="003503E6" w:rsidRPr="00A06ADD" w:rsidRDefault="003503E6" w:rsidP="003503E6">
            <w:pPr>
              <w:snapToGrid w:val="0"/>
              <w:ind w:right="-381"/>
              <w:rPr>
                <w:sz w:val="22"/>
                <w:szCs w:val="20"/>
              </w:rPr>
            </w:pPr>
            <w:r w:rsidRPr="00A06ADD">
              <w:rPr>
                <w:sz w:val="22"/>
                <w:szCs w:val="20"/>
              </w:rPr>
              <w:t>5,2%</w:t>
            </w:r>
          </w:p>
        </w:tc>
        <w:tc>
          <w:tcPr>
            <w:tcW w:w="1040" w:type="dxa"/>
            <w:tcBorders>
              <w:top w:val="single" w:sz="4" w:space="0" w:color="000000"/>
              <w:left w:val="single" w:sz="4" w:space="0" w:color="000000"/>
              <w:bottom w:val="single" w:sz="4" w:space="0" w:color="000000"/>
            </w:tcBorders>
          </w:tcPr>
          <w:p w:rsidR="003503E6" w:rsidRPr="00A06ADD" w:rsidRDefault="003503E6" w:rsidP="003503E6">
            <w:pPr>
              <w:snapToGrid w:val="0"/>
              <w:ind w:right="-381"/>
              <w:rPr>
                <w:sz w:val="22"/>
                <w:szCs w:val="20"/>
              </w:rPr>
            </w:pPr>
            <w:r w:rsidRPr="00A06ADD">
              <w:rPr>
                <w:sz w:val="22"/>
                <w:szCs w:val="20"/>
              </w:rPr>
              <w:t>18</w:t>
            </w:r>
          </w:p>
        </w:tc>
        <w:tc>
          <w:tcPr>
            <w:tcW w:w="1300" w:type="dxa"/>
            <w:tcBorders>
              <w:top w:val="single" w:sz="4" w:space="0" w:color="000000"/>
              <w:left w:val="single" w:sz="4" w:space="0" w:color="000000"/>
              <w:bottom w:val="single" w:sz="4" w:space="0" w:color="000000"/>
            </w:tcBorders>
          </w:tcPr>
          <w:p w:rsidR="003503E6" w:rsidRPr="00A06ADD" w:rsidRDefault="003503E6" w:rsidP="003503E6">
            <w:pPr>
              <w:snapToGrid w:val="0"/>
              <w:ind w:right="-381"/>
              <w:rPr>
                <w:sz w:val="22"/>
                <w:szCs w:val="20"/>
              </w:rPr>
            </w:pPr>
            <w:r w:rsidRPr="00A06ADD">
              <w:rPr>
                <w:sz w:val="22"/>
                <w:szCs w:val="20"/>
              </w:rPr>
              <w:t>5,4%</w:t>
            </w:r>
          </w:p>
        </w:tc>
        <w:tc>
          <w:tcPr>
            <w:tcW w:w="1040" w:type="dxa"/>
            <w:tcBorders>
              <w:top w:val="single" w:sz="4" w:space="0" w:color="000000"/>
              <w:left w:val="single" w:sz="4" w:space="0" w:color="000000"/>
              <w:bottom w:val="single" w:sz="4" w:space="0" w:color="000000"/>
            </w:tcBorders>
          </w:tcPr>
          <w:p w:rsidR="003503E6" w:rsidRPr="00A06ADD" w:rsidRDefault="003503E6" w:rsidP="003503E6">
            <w:pPr>
              <w:snapToGrid w:val="0"/>
              <w:ind w:right="-381"/>
              <w:rPr>
                <w:sz w:val="22"/>
                <w:szCs w:val="20"/>
              </w:rPr>
            </w:pPr>
            <w:r w:rsidRPr="00A06ADD">
              <w:rPr>
                <w:sz w:val="22"/>
                <w:szCs w:val="20"/>
              </w:rPr>
              <w:t>21</w:t>
            </w:r>
          </w:p>
        </w:tc>
        <w:tc>
          <w:tcPr>
            <w:tcW w:w="1300" w:type="dxa"/>
            <w:tcBorders>
              <w:top w:val="single" w:sz="4" w:space="0" w:color="000000"/>
              <w:left w:val="single" w:sz="4" w:space="0" w:color="000000"/>
              <w:bottom w:val="single" w:sz="4" w:space="0" w:color="000000"/>
              <w:right w:val="single" w:sz="4" w:space="0" w:color="000000"/>
            </w:tcBorders>
          </w:tcPr>
          <w:p w:rsidR="003503E6" w:rsidRPr="00A06ADD" w:rsidRDefault="003503E6" w:rsidP="003503E6">
            <w:pPr>
              <w:snapToGrid w:val="0"/>
              <w:ind w:right="-381"/>
              <w:rPr>
                <w:sz w:val="22"/>
                <w:szCs w:val="20"/>
              </w:rPr>
            </w:pPr>
            <w:r w:rsidRPr="00A06ADD">
              <w:rPr>
                <w:sz w:val="22"/>
                <w:szCs w:val="20"/>
              </w:rPr>
              <w:t>6,3</w:t>
            </w:r>
          </w:p>
        </w:tc>
      </w:tr>
      <w:tr w:rsidR="003503E6" w:rsidRPr="002B43BB" w:rsidTr="003503E6">
        <w:trPr>
          <w:cantSplit/>
        </w:trPr>
        <w:tc>
          <w:tcPr>
            <w:tcW w:w="3538" w:type="dxa"/>
            <w:tcBorders>
              <w:top w:val="single" w:sz="4" w:space="0" w:color="000000"/>
              <w:left w:val="single" w:sz="4" w:space="0" w:color="000000"/>
              <w:bottom w:val="single" w:sz="4" w:space="0" w:color="000000"/>
            </w:tcBorders>
          </w:tcPr>
          <w:p w:rsidR="003503E6" w:rsidRPr="00A06ADD" w:rsidRDefault="003503E6" w:rsidP="003503E6">
            <w:pPr>
              <w:pStyle w:val="12"/>
              <w:snapToGrid w:val="0"/>
              <w:ind w:left="0" w:right="0"/>
              <w:rPr>
                <w:i/>
                <w:sz w:val="22"/>
              </w:rPr>
            </w:pPr>
            <w:r w:rsidRPr="00A06ADD">
              <w:rPr>
                <w:i/>
                <w:sz w:val="22"/>
              </w:rPr>
              <w:t>2 ступень</w:t>
            </w:r>
          </w:p>
        </w:tc>
        <w:tc>
          <w:tcPr>
            <w:tcW w:w="1039" w:type="dxa"/>
            <w:tcBorders>
              <w:top w:val="single" w:sz="4" w:space="0" w:color="000000"/>
              <w:left w:val="single" w:sz="4" w:space="0" w:color="000000"/>
              <w:bottom w:val="single" w:sz="4" w:space="0" w:color="000000"/>
            </w:tcBorders>
          </w:tcPr>
          <w:p w:rsidR="003503E6" w:rsidRPr="00A06ADD" w:rsidRDefault="003503E6" w:rsidP="003503E6">
            <w:pPr>
              <w:pStyle w:val="12"/>
              <w:snapToGrid w:val="0"/>
              <w:ind w:left="0" w:right="-381"/>
              <w:rPr>
                <w:sz w:val="22"/>
              </w:rPr>
            </w:pPr>
          </w:p>
        </w:tc>
        <w:tc>
          <w:tcPr>
            <w:tcW w:w="1329" w:type="dxa"/>
            <w:tcBorders>
              <w:top w:val="single" w:sz="4" w:space="0" w:color="000000"/>
              <w:left w:val="single" w:sz="4" w:space="0" w:color="000000"/>
              <w:bottom w:val="single" w:sz="4" w:space="0" w:color="000000"/>
            </w:tcBorders>
          </w:tcPr>
          <w:p w:rsidR="003503E6" w:rsidRPr="00A06ADD" w:rsidRDefault="003503E6" w:rsidP="003503E6">
            <w:pPr>
              <w:pStyle w:val="12"/>
              <w:snapToGrid w:val="0"/>
              <w:ind w:left="0" w:right="-381"/>
              <w:rPr>
                <w:sz w:val="22"/>
              </w:rPr>
            </w:pPr>
          </w:p>
        </w:tc>
        <w:tc>
          <w:tcPr>
            <w:tcW w:w="1040" w:type="dxa"/>
            <w:tcBorders>
              <w:top w:val="single" w:sz="4" w:space="0" w:color="000000"/>
              <w:left w:val="single" w:sz="4" w:space="0" w:color="000000"/>
              <w:bottom w:val="single" w:sz="4" w:space="0" w:color="000000"/>
            </w:tcBorders>
          </w:tcPr>
          <w:p w:rsidR="003503E6" w:rsidRPr="00A06ADD" w:rsidRDefault="003503E6" w:rsidP="003503E6">
            <w:pPr>
              <w:pStyle w:val="12"/>
              <w:snapToGrid w:val="0"/>
              <w:ind w:left="0" w:right="-381"/>
              <w:rPr>
                <w:sz w:val="22"/>
              </w:rPr>
            </w:pPr>
          </w:p>
        </w:tc>
        <w:tc>
          <w:tcPr>
            <w:tcW w:w="1300" w:type="dxa"/>
            <w:tcBorders>
              <w:top w:val="single" w:sz="4" w:space="0" w:color="000000"/>
              <w:left w:val="single" w:sz="4" w:space="0" w:color="000000"/>
              <w:bottom w:val="single" w:sz="4" w:space="0" w:color="000000"/>
            </w:tcBorders>
          </w:tcPr>
          <w:p w:rsidR="003503E6" w:rsidRPr="00A06ADD" w:rsidRDefault="003503E6" w:rsidP="003503E6">
            <w:pPr>
              <w:pStyle w:val="12"/>
              <w:snapToGrid w:val="0"/>
              <w:ind w:left="0" w:right="-381"/>
              <w:rPr>
                <w:sz w:val="22"/>
              </w:rPr>
            </w:pPr>
          </w:p>
        </w:tc>
        <w:tc>
          <w:tcPr>
            <w:tcW w:w="1040" w:type="dxa"/>
            <w:tcBorders>
              <w:top w:val="single" w:sz="4" w:space="0" w:color="000000"/>
              <w:left w:val="single" w:sz="4" w:space="0" w:color="000000"/>
              <w:bottom w:val="single" w:sz="4" w:space="0" w:color="000000"/>
            </w:tcBorders>
          </w:tcPr>
          <w:p w:rsidR="003503E6" w:rsidRPr="00A06ADD" w:rsidRDefault="003503E6" w:rsidP="003503E6">
            <w:pPr>
              <w:pStyle w:val="12"/>
              <w:snapToGrid w:val="0"/>
              <w:ind w:left="0" w:right="-381"/>
              <w:rPr>
                <w:sz w:val="22"/>
              </w:rPr>
            </w:pPr>
          </w:p>
        </w:tc>
        <w:tc>
          <w:tcPr>
            <w:tcW w:w="1300" w:type="dxa"/>
            <w:tcBorders>
              <w:top w:val="single" w:sz="4" w:space="0" w:color="000000"/>
              <w:left w:val="single" w:sz="4" w:space="0" w:color="000000"/>
              <w:bottom w:val="single" w:sz="4" w:space="0" w:color="000000"/>
              <w:right w:val="single" w:sz="4" w:space="0" w:color="000000"/>
            </w:tcBorders>
          </w:tcPr>
          <w:p w:rsidR="003503E6" w:rsidRPr="00A06ADD" w:rsidRDefault="003503E6" w:rsidP="003503E6">
            <w:pPr>
              <w:pStyle w:val="12"/>
              <w:snapToGrid w:val="0"/>
              <w:ind w:left="0" w:right="-381"/>
              <w:rPr>
                <w:sz w:val="22"/>
              </w:rPr>
            </w:pPr>
          </w:p>
        </w:tc>
      </w:tr>
      <w:tr w:rsidR="003503E6" w:rsidRPr="002B43BB" w:rsidTr="003503E6">
        <w:trPr>
          <w:cantSplit/>
        </w:trPr>
        <w:tc>
          <w:tcPr>
            <w:tcW w:w="3538" w:type="dxa"/>
            <w:tcBorders>
              <w:top w:val="single" w:sz="4" w:space="0" w:color="000000"/>
              <w:left w:val="single" w:sz="4" w:space="0" w:color="000000"/>
              <w:bottom w:val="single" w:sz="4" w:space="0" w:color="000000"/>
            </w:tcBorders>
          </w:tcPr>
          <w:p w:rsidR="003503E6" w:rsidRPr="00A06ADD" w:rsidRDefault="003503E6" w:rsidP="003503E6">
            <w:pPr>
              <w:pStyle w:val="12"/>
              <w:snapToGrid w:val="0"/>
              <w:ind w:left="0" w:right="0"/>
              <w:rPr>
                <w:sz w:val="22"/>
              </w:rPr>
            </w:pPr>
            <w:r w:rsidRPr="00A06ADD">
              <w:rPr>
                <w:sz w:val="22"/>
              </w:rPr>
              <w:t>Получили аттестат особого образца</w:t>
            </w:r>
          </w:p>
        </w:tc>
        <w:tc>
          <w:tcPr>
            <w:tcW w:w="1039" w:type="dxa"/>
            <w:tcBorders>
              <w:top w:val="single" w:sz="4" w:space="0" w:color="000000"/>
              <w:left w:val="single" w:sz="4" w:space="0" w:color="000000"/>
              <w:bottom w:val="single" w:sz="4" w:space="0" w:color="000000"/>
            </w:tcBorders>
          </w:tcPr>
          <w:p w:rsidR="003503E6" w:rsidRPr="00A06ADD" w:rsidRDefault="003503E6" w:rsidP="003503E6">
            <w:pPr>
              <w:pStyle w:val="12"/>
              <w:snapToGrid w:val="0"/>
              <w:ind w:left="0" w:right="-381"/>
              <w:rPr>
                <w:sz w:val="22"/>
              </w:rPr>
            </w:pPr>
            <w:r w:rsidRPr="00A06ADD">
              <w:rPr>
                <w:sz w:val="22"/>
              </w:rPr>
              <w:t>2</w:t>
            </w:r>
          </w:p>
        </w:tc>
        <w:tc>
          <w:tcPr>
            <w:tcW w:w="1329" w:type="dxa"/>
            <w:tcBorders>
              <w:top w:val="single" w:sz="4" w:space="0" w:color="000000"/>
              <w:left w:val="single" w:sz="4" w:space="0" w:color="000000"/>
              <w:bottom w:val="single" w:sz="4" w:space="0" w:color="000000"/>
            </w:tcBorders>
          </w:tcPr>
          <w:p w:rsidR="003503E6" w:rsidRPr="00A06ADD" w:rsidRDefault="003503E6" w:rsidP="003503E6">
            <w:pPr>
              <w:pStyle w:val="12"/>
              <w:snapToGrid w:val="0"/>
              <w:ind w:left="0" w:right="-381"/>
              <w:rPr>
                <w:sz w:val="22"/>
              </w:rPr>
            </w:pPr>
            <w:r w:rsidRPr="00A06ADD">
              <w:rPr>
                <w:sz w:val="22"/>
              </w:rPr>
              <w:t>5%</w:t>
            </w:r>
          </w:p>
        </w:tc>
        <w:tc>
          <w:tcPr>
            <w:tcW w:w="1040" w:type="dxa"/>
            <w:tcBorders>
              <w:top w:val="single" w:sz="4" w:space="0" w:color="000000"/>
              <w:left w:val="single" w:sz="4" w:space="0" w:color="000000"/>
              <w:bottom w:val="single" w:sz="4" w:space="0" w:color="000000"/>
            </w:tcBorders>
          </w:tcPr>
          <w:p w:rsidR="003503E6" w:rsidRPr="00A06ADD" w:rsidRDefault="003503E6" w:rsidP="003503E6">
            <w:pPr>
              <w:pStyle w:val="12"/>
              <w:snapToGrid w:val="0"/>
              <w:ind w:left="0" w:right="-381"/>
              <w:rPr>
                <w:sz w:val="22"/>
              </w:rPr>
            </w:pPr>
            <w:r w:rsidRPr="00A06ADD">
              <w:rPr>
                <w:sz w:val="22"/>
              </w:rPr>
              <w:t>1</w:t>
            </w:r>
          </w:p>
        </w:tc>
        <w:tc>
          <w:tcPr>
            <w:tcW w:w="1300" w:type="dxa"/>
            <w:tcBorders>
              <w:top w:val="single" w:sz="4" w:space="0" w:color="000000"/>
              <w:left w:val="single" w:sz="4" w:space="0" w:color="000000"/>
              <w:bottom w:val="single" w:sz="4" w:space="0" w:color="000000"/>
            </w:tcBorders>
          </w:tcPr>
          <w:p w:rsidR="003503E6" w:rsidRPr="00A06ADD" w:rsidRDefault="003503E6" w:rsidP="003503E6">
            <w:pPr>
              <w:pStyle w:val="12"/>
              <w:snapToGrid w:val="0"/>
              <w:ind w:left="0" w:right="-381"/>
              <w:rPr>
                <w:sz w:val="22"/>
              </w:rPr>
            </w:pPr>
            <w:r w:rsidRPr="00A06ADD">
              <w:rPr>
                <w:sz w:val="22"/>
              </w:rPr>
              <w:t>3%</w:t>
            </w:r>
          </w:p>
        </w:tc>
        <w:tc>
          <w:tcPr>
            <w:tcW w:w="1040" w:type="dxa"/>
            <w:tcBorders>
              <w:top w:val="single" w:sz="4" w:space="0" w:color="000000"/>
              <w:left w:val="single" w:sz="4" w:space="0" w:color="000000"/>
              <w:bottom w:val="single" w:sz="4" w:space="0" w:color="000000"/>
            </w:tcBorders>
          </w:tcPr>
          <w:p w:rsidR="003503E6" w:rsidRPr="00A06ADD" w:rsidRDefault="003503E6" w:rsidP="003503E6">
            <w:pPr>
              <w:pStyle w:val="12"/>
              <w:snapToGrid w:val="0"/>
              <w:ind w:left="0" w:right="-381"/>
              <w:rPr>
                <w:sz w:val="22"/>
              </w:rPr>
            </w:pPr>
            <w:r w:rsidRPr="00A06ADD">
              <w:rPr>
                <w:sz w:val="22"/>
              </w:rPr>
              <w:t>2</w:t>
            </w:r>
          </w:p>
        </w:tc>
        <w:tc>
          <w:tcPr>
            <w:tcW w:w="1300" w:type="dxa"/>
            <w:tcBorders>
              <w:top w:val="single" w:sz="4" w:space="0" w:color="000000"/>
              <w:left w:val="single" w:sz="4" w:space="0" w:color="000000"/>
              <w:bottom w:val="single" w:sz="4" w:space="0" w:color="000000"/>
              <w:right w:val="single" w:sz="4" w:space="0" w:color="000000"/>
            </w:tcBorders>
          </w:tcPr>
          <w:p w:rsidR="003503E6" w:rsidRPr="00A06ADD" w:rsidRDefault="003503E6" w:rsidP="003503E6">
            <w:pPr>
              <w:pStyle w:val="12"/>
              <w:snapToGrid w:val="0"/>
              <w:ind w:left="0" w:right="-381"/>
              <w:rPr>
                <w:sz w:val="22"/>
              </w:rPr>
            </w:pPr>
            <w:r w:rsidRPr="00A06ADD">
              <w:rPr>
                <w:sz w:val="22"/>
              </w:rPr>
              <w:t>8,7</w:t>
            </w:r>
          </w:p>
        </w:tc>
      </w:tr>
      <w:tr w:rsidR="003503E6" w:rsidRPr="002B43BB" w:rsidTr="003503E6">
        <w:trPr>
          <w:cantSplit/>
        </w:trPr>
        <w:tc>
          <w:tcPr>
            <w:tcW w:w="3538" w:type="dxa"/>
            <w:tcBorders>
              <w:top w:val="single" w:sz="4" w:space="0" w:color="000000"/>
              <w:left w:val="single" w:sz="4" w:space="0" w:color="000000"/>
              <w:bottom w:val="single" w:sz="4" w:space="0" w:color="000000"/>
            </w:tcBorders>
          </w:tcPr>
          <w:p w:rsidR="003503E6" w:rsidRPr="00A06ADD" w:rsidRDefault="003503E6" w:rsidP="003503E6">
            <w:pPr>
              <w:pStyle w:val="12"/>
              <w:snapToGrid w:val="0"/>
              <w:ind w:left="0" w:right="0"/>
              <w:rPr>
                <w:i/>
                <w:sz w:val="22"/>
              </w:rPr>
            </w:pPr>
            <w:r w:rsidRPr="00A06ADD">
              <w:rPr>
                <w:i/>
                <w:sz w:val="22"/>
              </w:rPr>
              <w:t>3 ступень</w:t>
            </w:r>
          </w:p>
        </w:tc>
        <w:tc>
          <w:tcPr>
            <w:tcW w:w="1039" w:type="dxa"/>
            <w:tcBorders>
              <w:top w:val="single" w:sz="4" w:space="0" w:color="000000"/>
              <w:left w:val="single" w:sz="4" w:space="0" w:color="000000"/>
              <w:bottom w:val="single" w:sz="4" w:space="0" w:color="000000"/>
            </w:tcBorders>
          </w:tcPr>
          <w:p w:rsidR="003503E6" w:rsidRPr="00A06ADD" w:rsidRDefault="003503E6" w:rsidP="003503E6">
            <w:pPr>
              <w:pStyle w:val="12"/>
              <w:snapToGrid w:val="0"/>
              <w:ind w:left="0" w:right="-381"/>
              <w:rPr>
                <w:sz w:val="22"/>
              </w:rPr>
            </w:pPr>
          </w:p>
        </w:tc>
        <w:tc>
          <w:tcPr>
            <w:tcW w:w="1329" w:type="dxa"/>
            <w:tcBorders>
              <w:top w:val="single" w:sz="4" w:space="0" w:color="000000"/>
              <w:left w:val="single" w:sz="4" w:space="0" w:color="000000"/>
              <w:bottom w:val="single" w:sz="4" w:space="0" w:color="000000"/>
            </w:tcBorders>
          </w:tcPr>
          <w:p w:rsidR="003503E6" w:rsidRPr="00A06ADD" w:rsidRDefault="003503E6" w:rsidP="003503E6">
            <w:pPr>
              <w:pStyle w:val="12"/>
              <w:snapToGrid w:val="0"/>
              <w:ind w:left="0" w:right="-381"/>
              <w:rPr>
                <w:sz w:val="22"/>
              </w:rPr>
            </w:pPr>
          </w:p>
        </w:tc>
        <w:tc>
          <w:tcPr>
            <w:tcW w:w="1040" w:type="dxa"/>
            <w:tcBorders>
              <w:top w:val="single" w:sz="4" w:space="0" w:color="000000"/>
              <w:left w:val="single" w:sz="4" w:space="0" w:color="000000"/>
              <w:bottom w:val="single" w:sz="4" w:space="0" w:color="000000"/>
            </w:tcBorders>
          </w:tcPr>
          <w:p w:rsidR="003503E6" w:rsidRPr="00A06ADD" w:rsidRDefault="003503E6" w:rsidP="003503E6">
            <w:pPr>
              <w:pStyle w:val="12"/>
              <w:snapToGrid w:val="0"/>
              <w:ind w:left="0" w:right="-381"/>
              <w:rPr>
                <w:sz w:val="22"/>
              </w:rPr>
            </w:pPr>
          </w:p>
        </w:tc>
        <w:tc>
          <w:tcPr>
            <w:tcW w:w="1300" w:type="dxa"/>
            <w:tcBorders>
              <w:top w:val="single" w:sz="4" w:space="0" w:color="000000"/>
              <w:left w:val="single" w:sz="4" w:space="0" w:color="000000"/>
              <w:bottom w:val="single" w:sz="4" w:space="0" w:color="000000"/>
            </w:tcBorders>
          </w:tcPr>
          <w:p w:rsidR="003503E6" w:rsidRPr="00A06ADD" w:rsidRDefault="003503E6" w:rsidP="003503E6">
            <w:pPr>
              <w:pStyle w:val="12"/>
              <w:snapToGrid w:val="0"/>
              <w:ind w:left="0" w:right="-381"/>
              <w:rPr>
                <w:sz w:val="22"/>
              </w:rPr>
            </w:pPr>
          </w:p>
        </w:tc>
        <w:tc>
          <w:tcPr>
            <w:tcW w:w="1040" w:type="dxa"/>
            <w:tcBorders>
              <w:top w:val="single" w:sz="4" w:space="0" w:color="000000"/>
              <w:left w:val="single" w:sz="4" w:space="0" w:color="000000"/>
              <w:bottom w:val="single" w:sz="4" w:space="0" w:color="000000"/>
            </w:tcBorders>
          </w:tcPr>
          <w:p w:rsidR="003503E6" w:rsidRPr="00A06ADD" w:rsidRDefault="003503E6" w:rsidP="003503E6">
            <w:pPr>
              <w:pStyle w:val="12"/>
              <w:snapToGrid w:val="0"/>
              <w:ind w:left="0" w:right="-381"/>
              <w:rPr>
                <w:sz w:val="22"/>
              </w:rPr>
            </w:pPr>
          </w:p>
        </w:tc>
        <w:tc>
          <w:tcPr>
            <w:tcW w:w="1300" w:type="dxa"/>
            <w:tcBorders>
              <w:top w:val="single" w:sz="4" w:space="0" w:color="000000"/>
              <w:left w:val="single" w:sz="4" w:space="0" w:color="000000"/>
              <w:bottom w:val="single" w:sz="4" w:space="0" w:color="000000"/>
              <w:right w:val="single" w:sz="4" w:space="0" w:color="000000"/>
            </w:tcBorders>
          </w:tcPr>
          <w:p w:rsidR="003503E6" w:rsidRPr="00A06ADD" w:rsidRDefault="003503E6" w:rsidP="003503E6">
            <w:pPr>
              <w:pStyle w:val="12"/>
              <w:snapToGrid w:val="0"/>
              <w:ind w:left="0" w:right="-381"/>
              <w:rPr>
                <w:sz w:val="22"/>
              </w:rPr>
            </w:pPr>
          </w:p>
        </w:tc>
      </w:tr>
      <w:tr w:rsidR="003503E6" w:rsidRPr="002B43BB" w:rsidTr="003503E6">
        <w:trPr>
          <w:cantSplit/>
        </w:trPr>
        <w:tc>
          <w:tcPr>
            <w:tcW w:w="3538" w:type="dxa"/>
            <w:tcBorders>
              <w:top w:val="single" w:sz="4" w:space="0" w:color="000000"/>
              <w:left w:val="single" w:sz="4" w:space="0" w:color="000000"/>
              <w:bottom w:val="single" w:sz="4" w:space="0" w:color="000000"/>
            </w:tcBorders>
          </w:tcPr>
          <w:p w:rsidR="003503E6" w:rsidRPr="00A06ADD" w:rsidRDefault="003503E6" w:rsidP="003503E6">
            <w:pPr>
              <w:pStyle w:val="12"/>
              <w:snapToGrid w:val="0"/>
              <w:ind w:left="0" w:right="0"/>
              <w:rPr>
                <w:sz w:val="22"/>
              </w:rPr>
            </w:pPr>
            <w:r w:rsidRPr="00A06ADD">
              <w:rPr>
                <w:sz w:val="22"/>
              </w:rPr>
              <w:t>Награждены медалью «За особые успехи в учении»</w:t>
            </w:r>
          </w:p>
        </w:tc>
        <w:tc>
          <w:tcPr>
            <w:tcW w:w="1039" w:type="dxa"/>
            <w:tcBorders>
              <w:top w:val="single" w:sz="4" w:space="0" w:color="000000"/>
              <w:left w:val="single" w:sz="4" w:space="0" w:color="000000"/>
              <w:bottom w:val="single" w:sz="4" w:space="0" w:color="000000"/>
            </w:tcBorders>
          </w:tcPr>
          <w:p w:rsidR="003503E6" w:rsidRPr="00A06ADD" w:rsidRDefault="003503E6" w:rsidP="003503E6">
            <w:pPr>
              <w:pStyle w:val="12"/>
              <w:snapToGrid w:val="0"/>
              <w:ind w:left="0" w:right="-381"/>
              <w:rPr>
                <w:sz w:val="22"/>
              </w:rPr>
            </w:pPr>
            <w:r w:rsidRPr="00A06ADD">
              <w:rPr>
                <w:sz w:val="22"/>
              </w:rPr>
              <w:t>1</w:t>
            </w:r>
          </w:p>
        </w:tc>
        <w:tc>
          <w:tcPr>
            <w:tcW w:w="1329" w:type="dxa"/>
            <w:tcBorders>
              <w:top w:val="single" w:sz="4" w:space="0" w:color="000000"/>
              <w:left w:val="single" w:sz="4" w:space="0" w:color="000000"/>
              <w:bottom w:val="single" w:sz="4" w:space="0" w:color="000000"/>
            </w:tcBorders>
          </w:tcPr>
          <w:p w:rsidR="003503E6" w:rsidRPr="00A06ADD" w:rsidRDefault="003503E6" w:rsidP="003503E6">
            <w:pPr>
              <w:pStyle w:val="12"/>
              <w:snapToGrid w:val="0"/>
              <w:ind w:left="0" w:right="-381"/>
              <w:rPr>
                <w:sz w:val="22"/>
              </w:rPr>
            </w:pPr>
            <w:r w:rsidRPr="00A06ADD">
              <w:rPr>
                <w:sz w:val="22"/>
              </w:rPr>
              <w:t>11%</w:t>
            </w:r>
          </w:p>
        </w:tc>
        <w:tc>
          <w:tcPr>
            <w:tcW w:w="1040" w:type="dxa"/>
            <w:tcBorders>
              <w:top w:val="single" w:sz="4" w:space="0" w:color="000000"/>
              <w:left w:val="single" w:sz="4" w:space="0" w:color="000000"/>
              <w:bottom w:val="single" w:sz="4" w:space="0" w:color="000000"/>
            </w:tcBorders>
          </w:tcPr>
          <w:p w:rsidR="003503E6" w:rsidRPr="00A06ADD" w:rsidRDefault="003503E6" w:rsidP="003503E6">
            <w:pPr>
              <w:pStyle w:val="12"/>
              <w:snapToGrid w:val="0"/>
              <w:ind w:left="0" w:right="-381"/>
              <w:rPr>
                <w:sz w:val="22"/>
              </w:rPr>
            </w:pPr>
            <w:r w:rsidRPr="00A06ADD">
              <w:rPr>
                <w:sz w:val="22"/>
              </w:rPr>
              <w:t>-</w:t>
            </w:r>
          </w:p>
        </w:tc>
        <w:tc>
          <w:tcPr>
            <w:tcW w:w="1300" w:type="dxa"/>
            <w:tcBorders>
              <w:top w:val="single" w:sz="4" w:space="0" w:color="000000"/>
              <w:left w:val="single" w:sz="4" w:space="0" w:color="000000"/>
              <w:bottom w:val="single" w:sz="4" w:space="0" w:color="000000"/>
            </w:tcBorders>
          </w:tcPr>
          <w:p w:rsidR="003503E6" w:rsidRPr="00A06ADD" w:rsidRDefault="003503E6" w:rsidP="003503E6">
            <w:pPr>
              <w:pStyle w:val="12"/>
              <w:snapToGrid w:val="0"/>
              <w:ind w:left="0" w:right="-381"/>
              <w:rPr>
                <w:sz w:val="22"/>
              </w:rPr>
            </w:pPr>
          </w:p>
        </w:tc>
        <w:tc>
          <w:tcPr>
            <w:tcW w:w="1040" w:type="dxa"/>
            <w:tcBorders>
              <w:top w:val="single" w:sz="4" w:space="0" w:color="000000"/>
              <w:left w:val="single" w:sz="4" w:space="0" w:color="000000"/>
              <w:bottom w:val="single" w:sz="4" w:space="0" w:color="000000"/>
            </w:tcBorders>
          </w:tcPr>
          <w:p w:rsidR="003503E6" w:rsidRPr="00A06ADD" w:rsidRDefault="003503E6" w:rsidP="003503E6">
            <w:pPr>
              <w:pStyle w:val="12"/>
              <w:snapToGrid w:val="0"/>
              <w:ind w:left="0" w:right="-381"/>
              <w:rPr>
                <w:sz w:val="22"/>
              </w:rPr>
            </w:pPr>
            <w:r w:rsidRPr="00A06ADD">
              <w:rPr>
                <w:sz w:val="22"/>
              </w:rPr>
              <w:t>1</w:t>
            </w:r>
          </w:p>
        </w:tc>
        <w:tc>
          <w:tcPr>
            <w:tcW w:w="1300" w:type="dxa"/>
            <w:tcBorders>
              <w:top w:val="single" w:sz="4" w:space="0" w:color="000000"/>
              <w:left w:val="single" w:sz="4" w:space="0" w:color="000000"/>
              <w:bottom w:val="single" w:sz="4" w:space="0" w:color="000000"/>
              <w:right w:val="single" w:sz="4" w:space="0" w:color="000000"/>
            </w:tcBorders>
          </w:tcPr>
          <w:p w:rsidR="003503E6" w:rsidRPr="00A06ADD" w:rsidRDefault="003503E6" w:rsidP="003503E6">
            <w:pPr>
              <w:pStyle w:val="12"/>
              <w:snapToGrid w:val="0"/>
              <w:ind w:left="0" w:right="-381"/>
              <w:rPr>
                <w:sz w:val="22"/>
              </w:rPr>
            </w:pPr>
            <w:r w:rsidRPr="00A06ADD">
              <w:rPr>
                <w:sz w:val="22"/>
              </w:rPr>
              <w:t>8,3</w:t>
            </w:r>
          </w:p>
        </w:tc>
      </w:tr>
    </w:tbl>
    <w:p w:rsidR="003503E6" w:rsidRPr="00504E11" w:rsidRDefault="003503E6" w:rsidP="003503E6">
      <w:pPr>
        <w:pStyle w:val="a3"/>
        <w:jc w:val="both"/>
        <w:rPr>
          <w:rFonts w:eastAsia="Times New Roman"/>
          <w:sz w:val="24"/>
          <w:szCs w:val="24"/>
          <w:lang w:eastAsia="ru-RU"/>
        </w:rPr>
      </w:pPr>
    </w:p>
    <w:p w:rsidR="003503E6" w:rsidRPr="003D1DB5" w:rsidRDefault="003503E6" w:rsidP="003503E6">
      <w:pPr>
        <w:pStyle w:val="a3"/>
        <w:jc w:val="center"/>
        <w:rPr>
          <w:b/>
          <w:i/>
          <w:sz w:val="24"/>
        </w:rPr>
      </w:pPr>
      <w:r w:rsidRPr="003D1DB5">
        <w:rPr>
          <w:b/>
          <w:i/>
          <w:sz w:val="24"/>
        </w:rPr>
        <w:t>Анализ государственной (итоговой) аттестации в 9 и 11 классах</w:t>
      </w:r>
    </w:p>
    <w:p w:rsidR="00CE7195" w:rsidRPr="008849F9" w:rsidRDefault="00CE7195" w:rsidP="00E15E33">
      <w:pPr>
        <w:spacing w:line="276" w:lineRule="auto"/>
        <w:rPr>
          <w:rFonts w:eastAsia="Times New Roman" w:cs="Times New Roman"/>
          <w:b/>
          <w:sz w:val="24"/>
          <w:szCs w:val="24"/>
          <w:lang w:eastAsia="ru-RU"/>
        </w:rPr>
      </w:pPr>
      <w:r w:rsidRPr="008849F9">
        <w:rPr>
          <w:rFonts w:eastAsia="Times New Roman" w:cs="Times New Roman"/>
          <w:b/>
          <w:sz w:val="24"/>
          <w:szCs w:val="24"/>
          <w:lang w:eastAsia="ru-RU"/>
        </w:rPr>
        <w:t>Контроль за подготовкой и проведением итоговой аттестации</w:t>
      </w:r>
      <w:r>
        <w:rPr>
          <w:rFonts w:eastAsia="Times New Roman" w:cs="Times New Roman"/>
          <w:b/>
          <w:sz w:val="24"/>
          <w:szCs w:val="24"/>
          <w:lang w:eastAsia="ru-RU"/>
        </w:rPr>
        <w:t>.</w:t>
      </w:r>
    </w:p>
    <w:p w:rsidR="00CE7195" w:rsidRDefault="00CE7195" w:rsidP="00E15E33">
      <w:pPr>
        <w:spacing w:line="276" w:lineRule="auto"/>
        <w:rPr>
          <w:rFonts w:eastAsia="Times New Roman" w:cs="Times New Roman"/>
          <w:sz w:val="24"/>
          <w:szCs w:val="24"/>
          <w:lang w:eastAsia="ru-RU"/>
        </w:rPr>
      </w:pPr>
      <w:r>
        <w:rPr>
          <w:rFonts w:eastAsia="Times New Roman" w:cs="Times New Roman"/>
          <w:sz w:val="24"/>
          <w:szCs w:val="24"/>
          <w:lang w:eastAsia="ru-RU"/>
        </w:rPr>
        <w:t>В</w:t>
      </w:r>
      <w:r w:rsidRPr="009C610C">
        <w:rPr>
          <w:rFonts w:eastAsia="Times New Roman" w:cs="Times New Roman"/>
          <w:sz w:val="24"/>
          <w:szCs w:val="24"/>
          <w:lang w:eastAsia="ru-RU"/>
        </w:rPr>
        <w:t xml:space="preserve">елась активная работа по подготовке к итоговой аттестации в выпускных классах. </w:t>
      </w:r>
    </w:p>
    <w:p w:rsidR="00CE7195" w:rsidRPr="00FA6CDB" w:rsidRDefault="00CE7195" w:rsidP="00E15E33">
      <w:pPr>
        <w:spacing w:after="160" w:line="276" w:lineRule="auto"/>
        <w:jc w:val="both"/>
        <w:rPr>
          <w:rFonts w:eastAsia="Calibri" w:cs="Times New Roman"/>
          <w:sz w:val="24"/>
          <w:szCs w:val="24"/>
        </w:rPr>
      </w:pPr>
      <w:r w:rsidRPr="00FA6CDB">
        <w:rPr>
          <w:rFonts w:eastAsia="Calibri" w:cs="Times New Roman"/>
          <w:sz w:val="24"/>
          <w:szCs w:val="24"/>
        </w:rPr>
        <w:t xml:space="preserve">В соответствии с планом, работа велась по следующим направлениям: организационные вопросы, работа с педагогическим коллективом, работа с родителями, работа с учащимися. </w:t>
      </w:r>
    </w:p>
    <w:p w:rsidR="00CE7195" w:rsidRPr="00FA6CDB" w:rsidRDefault="00CE7195" w:rsidP="00E15E33">
      <w:pPr>
        <w:spacing w:after="160" w:line="276" w:lineRule="auto"/>
        <w:jc w:val="both"/>
        <w:rPr>
          <w:rFonts w:eastAsia="Calibri" w:cs="Times New Roman"/>
          <w:sz w:val="24"/>
          <w:szCs w:val="24"/>
        </w:rPr>
      </w:pPr>
      <w:r w:rsidRPr="00FA6CDB">
        <w:rPr>
          <w:rFonts w:eastAsia="Calibri" w:cs="Times New Roman"/>
          <w:sz w:val="24"/>
          <w:szCs w:val="24"/>
        </w:rPr>
        <w:t>В своей деятельности по подготовке и проведению государственной (итоговой) аттестации администрация школы и педагогический коллектив руководствовался нормативно – распорядительными документами федерального, регионального, муниципального, школьного уровней. Данные документы систематизированы и оформлены в папки по уровням прохождения информации. Папки с документами федерального, регионального, муниципального уровней пополнялись в соответствии с их поступлением. Все нормативно – распорядительные документы рассматривались на совещаниях различного уровня.</w:t>
      </w:r>
    </w:p>
    <w:p w:rsidR="00CE7195" w:rsidRPr="00FA6CDB" w:rsidRDefault="00CE7195" w:rsidP="00CE7195">
      <w:pPr>
        <w:spacing w:after="160"/>
        <w:jc w:val="both"/>
        <w:rPr>
          <w:rFonts w:eastAsia="Calibri" w:cs="Times New Roman"/>
          <w:sz w:val="24"/>
          <w:szCs w:val="24"/>
        </w:rPr>
      </w:pPr>
      <w:r w:rsidRPr="00FA6CDB">
        <w:rPr>
          <w:rFonts w:eastAsia="Calibri" w:cs="Times New Roman"/>
          <w:sz w:val="24"/>
          <w:szCs w:val="24"/>
        </w:rPr>
        <w:t xml:space="preserve"> На заседани</w:t>
      </w:r>
      <w:r>
        <w:rPr>
          <w:rFonts w:eastAsia="Calibri" w:cs="Times New Roman"/>
          <w:sz w:val="24"/>
          <w:szCs w:val="24"/>
        </w:rPr>
        <w:t>ях</w:t>
      </w:r>
      <w:r w:rsidRPr="00FA6CDB">
        <w:rPr>
          <w:rFonts w:eastAsia="Calibri" w:cs="Times New Roman"/>
          <w:sz w:val="24"/>
          <w:szCs w:val="24"/>
        </w:rPr>
        <w:t>, совещаниях при заместител</w:t>
      </w:r>
      <w:r>
        <w:rPr>
          <w:rFonts w:eastAsia="Calibri" w:cs="Times New Roman"/>
          <w:sz w:val="24"/>
          <w:szCs w:val="24"/>
        </w:rPr>
        <w:t>е</w:t>
      </w:r>
      <w:r w:rsidRPr="00FA6CDB">
        <w:rPr>
          <w:rFonts w:eastAsia="Calibri" w:cs="Times New Roman"/>
          <w:sz w:val="24"/>
          <w:szCs w:val="24"/>
        </w:rPr>
        <w:t xml:space="preserve"> директора, педагогических советах  рассматривались вопросы: </w:t>
      </w:r>
    </w:p>
    <w:p w:rsidR="00CE7195" w:rsidRPr="00FA6CDB" w:rsidRDefault="00CE7195" w:rsidP="00CE7195">
      <w:pPr>
        <w:spacing w:after="160"/>
        <w:jc w:val="both"/>
        <w:rPr>
          <w:rFonts w:eastAsia="Calibri" w:cs="Times New Roman"/>
          <w:sz w:val="24"/>
          <w:szCs w:val="24"/>
        </w:rPr>
      </w:pPr>
      <w:r w:rsidRPr="00FA6CDB">
        <w:rPr>
          <w:rFonts w:eastAsia="Calibri" w:cs="Times New Roman"/>
          <w:sz w:val="24"/>
          <w:szCs w:val="24"/>
        </w:rPr>
        <w:t>•</w:t>
      </w:r>
      <w:r w:rsidRPr="00FA6CDB">
        <w:rPr>
          <w:rFonts w:eastAsia="Calibri" w:cs="Times New Roman"/>
          <w:sz w:val="24"/>
          <w:szCs w:val="24"/>
        </w:rPr>
        <w:tab/>
        <w:t>Ознакомление с нормативно-правовыми актами, регулирующими порядок проведения государственной (итоговой) аттестации выпускников.</w:t>
      </w:r>
    </w:p>
    <w:p w:rsidR="00CE7195" w:rsidRPr="00FA6CDB" w:rsidRDefault="00CE7195" w:rsidP="00CE7195">
      <w:pPr>
        <w:spacing w:after="160"/>
        <w:jc w:val="both"/>
        <w:rPr>
          <w:rFonts w:eastAsia="Calibri" w:cs="Times New Roman"/>
          <w:sz w:val="24"/>
          <w:szCs w:val="24"/>
        </w:rPr>
      </w:pPr>
      <w:r w:rsidRPr="00FA6CDB">
        <w:rPr>
          <w:rFonts w:eastAsia="Calibri" w:cs="Times New Roman"/>
          <w:sz w:val="24"/>
          <w:szCs w:val="24"/>
        </w:rPr>
        <w:t>•</w:t>
      </w:r>
      <w:r w:rsidRPr="00FA6CDB">
        <w:rPr>
          <w:rFonts w:eastAsia="Calibri" w:cs="Times New Roman"/>
          <w:sz w:val="24"/>
          <w:szCs w:val="24"/>
        </w:rPr>
        <w:tab/>
        <w:t>Положения о государственной (итоговой) аттестации выпускников ОУ РФ.</w:t>
      </w:r>
    </w:p>
    <w:p w:rsidR="00CE7195" w:rsidRPr="00FA6CDB" w:rsidRDefault="00CE7195" w:rsidP="00CE7195">
      <w:pPr>
        <w:spacing w:after="160"/>
        <w:jc w:val="both"/>
        <w:rPr>
          <w:rFonts w:eastAsia="Calibri" w:cs="Times New Roman"/>
          <w:sz w:val="24"/>
          <w:szCs w:val="24"/>
        </w:rPr>
      </w:pPr>
      <w:r w:rsidRPr="00FA6CDB">
        <w:rPr>
          <w:rFonts w:eastAsia="Calibri" w:cs="Times New Roman"/>
          <w:sz w:val="24"/>
          <w:szCs w:val="24"/>
        </w:rPr>
        <w:t>•</w:t>
      </w:r>
      <w:r w:rsidRPr="00FA6CDB">
        <w:rPr>
          <w:rFonts w:eastAsia="Calibri" w:cs="Times New Roman"/>
          <w:sz w:val="24"/>
          <w:szCs w:val="24"/>
        </w:rPr>
        <w:tab/>
        <w:t>Формы проведения экзаменов.</w:t>
      </w:r>
    </w:p>
    <w:p w:rsidR="00CE7195" w:rsidRPr="00FA6CDB" w:rsidRDefault="00CE7195" w:rsidP="00CE7195">
      <w:pPr>
        <w:spacing w:after="160"/>
        <w:jc w:val="both"/>
        <w:rPr>
          <w:rFonts w:eastAsia="Calibri" w:cs="Times New Roman"/>
          <w:sz w:val="24"/>
          <w:szCs w:val="24"/>
        </w:rPr>
      </w:pPr>
      <w:r w:rsidRPr="00FA6CDB">
        <w:rPr>
          <w:rFonts w:eastAsia="Calibri" w:cs="Times New Roman"/>
          <w:sz w:val="24"/>
          <w:szCs w:val="24"/>
        </w:rPr>
        <w:t>•</w:t>
      </w:r>
      <w:r w:rsidRPr="00FA6CDB">
        <w:rPr>
          <w:rFonts w:eastAsia="Calibri" w:cs="Times New Roman"/>
          <w:sz w:val="24"/>
          <w:szCs w:val="24"/>
        </w:rPr>
        <w:tab/>
        <w:t>Тестовые технологии. Обеспечение готовности учащихся выполнять задания различных уровней сложности (“А”, “В”, “С”)</w:t>
      </w:r>
    </w:p>
    <w:p w:rsidR="00CE7195" w:rsidRPr="00FA6CDB" w:rsidRDefault="00CE7195" w:rsidP="00CE7195">
      <w:pPr>
        <w:spacing w:after="160"/>
        <w:jc w:val="both"/>
        <w:rPr>
          <w:rFonts w:eastAsia="Calibri" w:cs="Times New Roman"/>
          <w:sz w:val="24"/>
          <w:szCs w:val="24"/>
        </w:rPr>
      </w:pPr>
      <w:r w:rsidRPr="00FA6CDB">
        <w:rPr>
          <w:rFonts w:eastAsia="Calibri" w:cs="Times New Roman"/>
          <w:sz w:val="24"/>
          <w:szCs w:val="24"/>
        </w:rPr>
        <w:t>•</w:t>
      </w:r>
      <w:r w:rsidRPr="00FA6CDB">
        <w:rPr>
          <w:rFonts w:eastAsia="Calibri" w:cs="Times New Roman"/>
          <w:sz w:val="24"/>
          <w:szCs w:val="24"/>
        </w:rPr>
        <w:tab/>
        <w:t>Анализ качества образования обучающихся 9,11  классов за 1 и 2 полугодие.</w:t>
      </w:r>
    </w:p>
    <w:p w:rsidR="00CE7195" w:rsidRPr="00FA6CDB" w:rsidRDefault="00CE7195" w:rsidP="00E15E33">
      <w:pPr>
        <w:spacing w:after="160" w:line="276" w:lineRule="auto"/>
        <w:jc w:val="both"/>
        <w:rPr>
          <w:rFonts w:eastAsia="Calibri" w:cs="Times New Roman"/>
          <w:sz w:val="24"/>
          <w:szCs w:val="24"/>
        </w:rPr>
      </w:pPr>
      <w:r w:rsidRPr="00FA6CDB">
        <w:rPr>
          <w:rFonts w:eastAsia="Calibri" w:cs="Times New Roman"/>
          <w:sz w:val="24"/>
          <w:szCs w:val="24"/>
        </w:rPr>
        <w:t xml:space="preserve">Информированность родителей и обучающихся об источниках получения информации по подготовке и проведению государственной (итоговой) аттестации выпускников  проходила через родительские и ученические собрания, где они знакомились с перечнем нормативно – правовой документации, методическими рекомендациями, через оформленный информационный стенд «ЕГЭ, </w:t>
      </w:r>
      <w:r>
        <w:rPr>
          <w:rFonts w:eastAsia="Calibri" w:cs="Times New Roman"/>
          <w:sz w:val="24"/>
          <w:szCs w:val="24"/>
        </w:rPr>
        <w:t>ОГЭ</w:t>
      </w:r>
      <w:r w:rsidRPr="00FA6CDB">
        <w:rPr>
          <w:rFonts w:eastAsia="Calibri" w:cs="Times New Roman"/>
          <w:sz w:val="24"/>
          <w:szCs w:val="24"/>
        </w:rPr>
        <w:t>»,  через сайт школы. Протоколы родительских и ученических собраний содержат дату проведения, тематику, список участника и его подпись. Проводились индивидуальное консультирование учителей, родителей и учащихся по вопросам государственной (итоговой) аттестации.</w:t>
      </w:r>
    </w:p>
    <w:p w:rsidR="003503E6" w:rsidRPr="003D1DB5" w:rsidRDefault="003503E6" w:rsidP="00E15E33">
      <w:pPr>
        <w:spacing w:line="276" w:lineRule="auto"/>
        <w:jc w:val="both"/>
        <w:rPr>
          <w:b/>
          <w:sz w:val="24"/>
          <w:szCs w:val="24"/>
        </w:rPr>
      </w:pPr>
      <w:r w:rsidRPr="003D1DB5">
        <w:rPr>
          <w:b/>
          <w:sz w:val="24"/>
          <w:szCs w:val="24"/>
        </w:rPr>
        <w:t>Итоговое сочинение среди 11 классов</w:t>
      </w:r>
    </w:p>
    <w:p w:rsidR="003503E6" w:rsidRPr="003D1DB5" w:rsidRDefault="003503E6" w:rsidP="00E15E33">
      <w:pPr>
        <w:spacing w:line="276" w:lineRule="auto"/>
        <w:jc w:val="both"/>
        <w:rPr>
          <w:sz w:val="24"/>
          <w:szCs w:val="24"/>
        </w:rPr>
      </w:pPr>
      <w:r>
        <w:rPr>
          <w:sz w:val="24"/>
          <w:szCs w:val="24"/>
        </w:rPr>
        <w:lastRenderedPageBreak/>
        <w:t>6</w:t>
      </w:r>
      <w:r w:rsidRPr="003D1DB5">
        <w:rPr>
          <w:sz w:val="24"/>
          <w:szCs w:val="24"/>
        </w:rPr>
        <w:t xml:space="preserve"> декабря обучающиеся 11 класса писали допуск до ЕГЭ по русскому языку в 201</w:t>
      </w:r>
      <w:r>
        <w:rPr>
          <w:sz w:val="24"/>
          <w:szCs w:val="24"/>
        </w:rPr>
        <w:t>7</w:t>
      </w:r>
      <w:r w:rsidRPr="003D1DB5">
        <w:rPr>
          <w:sz w:val="24"/>
          <w:szCs w:val="24"/>
        </w:rPr>
        <w:t xml:space="preserve"> году. Работу писали все </w:t>
      </w:r>
      <w:r>
        <w:rPr>
          <w:sz w:val="24"/>
          <w:szCs w:val="24"/>
        </w:rPr>
        <w:t>12</w:t>
      </w:r>
      <w:r w:rsidRPr="003D1DB5">
        <w:rPr>
          <w:sz w:val="24"/>
          <w:szCs w:val="24"/>
        </w:rPr>
        <w:t xml:space="preserve"> обучающихся. Зачет получили все обучающиеся, но следует обратить внимание на выявленные проблемы при написании сочинения</w:t>
      </w:r>
      <w:r>
        <w:rPr>
          <w:sz w:val="24"/>
          <w:szCs w:val="24"/>
        </w:rPr>
        <w:t xml:space="preserve"> (Ибадуллаев Р. Зачет по четырем критериям из пяти)</w:t>
      </w:r>
      <w:r w:rsidRPr="003D1DB5">
        <w:rPr>
          <w:sz w:val="24"/>
          <w:szCs w:val="24"/>
        </w:rPr>
        <w:t xml:space="preserve">. Рекомендуем учителю </w:t>
      </w:r>
      <w:r>
        <w:rPr>
          <w:sz w:val="24"/>
          <w:szCs w:val="24"/>
        </w:rPr>
        <w:t>Платоновой Т.П.</w:t>
      </w:r>
      <w:r w:rsidRPr="003D1DB5">
        <w:rPr>
          <w:sz w:val="24"/>
          <w:szCs w:val="24"/>
        </w:rPr>
        <w:t xml:space="preserve"> акцентировать внимание на выявленные проблемы, проводить дополнительную работу со слабоуспевающими, тщательнее готовить к ЕГЭ. </w:t>
      </w:r>
    </w:p>
    <w:p w:rsidR="003503E6" w:rsidRDefault="003503E6" w:rsidP="00E15E33">
      <w:pPr>
        <w:spacing w:line="276" w:lineRule="auto"/>
        <w:jc w:val="both"/>
        <w:rPr>
          <w:sz w:val="24"/>
          <w:szCs w:val="24"/>
          <w:lang w:eastAsia="ar-SA"/>
        </w:rPr>
      </w:pPr>
      <w:r>
        <w:rPr>
          <w:color w:val="FF0000"/>
          <w:sz w:val="24"/>
          <w:szCs w:val="24"/>
        </w:rPr>
        <w:t xml:space="preserve"> </w:t>
      </w:r>
      <w:r>
        <w:rPr>
          <w:sz w:val="24"/>
          <w:szCs w:val="24"/>
          <w:lang w:eastAsia="ar-SA"/>
        </w:rPr>
        <w:t xml:space="preserve">    </w:t>
      </w:r>
      <w:r>
        <w:rPr>
          <w:b/>
          <w:sz w:val="24"/>
          <w:szCs w:val="24"/>
        </w:rPr>
        <w:t>Необходимо отметить, что итоговое сочинение является промежуточной аттестацией</w:t>
      </w:r>
      <w:r>
        <w:rPr>
          <w:sz w:val="24"/>
          <w:szCs w:val="24"/>
        </w:rPr>
        <w:t xml:space="preserve"> школьников и допуском к сдаче ЕГЭ. Баллы, полученные за сочинение, по решению вуза могут быть учтены при поступлении - их суммируют с результатами ЕГЭ.</w:t>
      </w:r>
      <w:r>
        <w:rPr>
          <w:sz w:val="24"/>
          <w:szCs w:val="24"/>
          <w:lang w:eastAsia="ar-SA"/>
        </w:rPr>
        <w:t xml:space="preserve"> </w:t>
      </w:r>
      <w:r>
        <w:rPr>
          <w:sz w:val="24"/>
          <w:szCs w:val="24"/>
        </w:rPr>
        <w:t>После проверки в школе сочинения направлены в единую базу данных. При поступлении в вузы, которые решат учитывать эту форму экзамена (что будет заранее объявлено в правилах приема), сочинение может принести абитуриенту до 10 дополнительных баллов к ЕГЭ. Выпускник может по своему желанию представить итоговое сочинение в качестве индивидуального достижения, тогда ВУЗ возьмет из базы его сочинение и самостоятельно оценит.</w:t>
      </w:r>
    </w:p>
    <w:p w:rsidR="003503E6" w:rsidRDefault="003503E6" w:rsidP="00E15E33">
      <w:pPr>
        <w:pStyle w:val="a3"/>
        <w:spacing w:line="276" w:lineRule="auto"/>
        <w:rPr>
          <w:rFonts w:eastAsia="Times New Roman"/>
          <w:b/>
          <w:color w:val="FF0000"/>
          <w:sz w:val="24"/>
          <w:szCs w:val="24"/>
          <w:lang w:eastAsia="ru-RU"/>
        </w:rPr>
      </w:pPr>
    </w:p>
    <w:p w:rsidR="003503E6" w:rsidRPr="0082530C" w:rsidRDefault="003503E6" w:rsidP="00E15E33">
      <w:pPr>
        <w:pStyle w:val="a3"/>
        <w:spacing w:line="276" w:lineRule="auto"/>
        <w:jc w:val="both"/>
        <w:rPr>
          <w:rFonts w:eastAsia="Times New Roman"/>
          <w:sz w:val="24"/>
          <w:szCs w:val="24"/>
          <w:lang w:eastAsia="ru-RU"/>
        </w:rPr>
      </w:pPr>
      <w:r w:rsidRPr="0082530C">
        <w:rPr>
          <w:rFonts w:eastAsia="Times New Roman"/>
          <w:bCs/>
          <w:sz w:val="24"/>
          <w:szCs w:val="24"/>
          <w:lang w:eastAsia="ru-RU"/>
        </w:rPr>
        <w:t xml:space="preserve">   </w:t>
      </w:r>
      <w:r w:rsidRPr="0082530C">
        <w:rPr>
          <w:rFonts w:eastAsia="Times New Roman"/>
          <w:b/>
          <w:sz w:val="24"/>
          <w:szCs w:val="24"/>
          <w:lang w:eastAsia="ru-RU"/>
        </w:rPr>
        <w:t>В рамках подготовки к итоговой аттестации учеников 9, 11 классов в МКОУ «Приморская СШ»</w:t>
      </w:r>
      <w:r w:rsidRPr="0082530C">
        <w:rPr>
          <w:rFonts w:eastAsia="Times New Roman"/>
          <w:sz w:val="24"/>
          <w:szCs w:val="24"/>
          <w:lang w:eastAsia="ru-RU"/>
        </w:rPr>
        <w:t xml:space="preserve"> </w:t>
      </w:r>
    </w:p>
    <w:p w:rsidR="003503E6" w:rsidRPr="0082530C" w:rsidRDefault="003503E6" w:rsidP="00E15E33">
      <w:pPr>
        <w:pStyle w:val="a3"/>
        <w:spacing w:line="276" w:lineRule="auto"/>
        <w:jc w:val="both"/>
        <w:rPr>
          <w:sz w:val="24"/>
          <w:szCs w:val="24"/>
        </w:rPr>
      </w:pPr>
      <w:r w:rsidRPr="0082530C">
        <w:rPr>
          <w:sz w:val="24"/>
          <w:szCs w:val="24"/>
        </w:rPr>
        <w:t>В 201</w:t>
      </w:r>
      <w:r>
        <w:rPr>
          <w:sz w:val="24"/>
          <w:szCs w:val="24"/>
        </w:rPr>
        <w:t>7</w:t>
      </w:r>
      <w:r w:rsidRPr="0082530C">
        <w:rPr>
          <w:sz w:val="24"/>
          <w:szCs w:val="24"/>
        </w:rPr>
        <w:t>-201</w:t>
      </w:r>
      <w:r>
        <w:rPr>
          <w:sz w:val="24"/>
          <w:szCs w:val="24"/>
        </w:rPr>
        <w:t>8</w:t>
      </w:r>
      <w:r w:rsidRPr="0082530C">
        <w:rPr>
          <w:sz w:val="24"/>
          <w:szCs w:val="24"/>
        </w:rPr>
        <w:t xml:space="preserve"> учебном году к прохождению государственной (итоговой) аттестации в 9 и 11 классах допущены все 3</w:t>
      </w:r>
      <w:r>
        <w:rPr>
          <w:sz w:val="24"/>
          <w:szCs w:val="24"/>
        </w:rPr>
        <w:t>5</w:t>
      </w:r>
      <w:r w:rsidRPr="0082530C">
        <w:rPr>
          <w:sz w:val="24"/>
          <w:szCs w:val="24"/>
        </w:rPr>
        <w:t xml:space="preserve"> обучающихся. Экзамены проводились в форме ОГЭ (9 класс) и ЕГЭ (11 класс).</w:t>
      </w:r>
    </w:p>
    <w:p w:rsidR="003503E6" w:rsidRPr="0082530C" w:rsidRDefault="003503E6" w:rsidP="00E15E33">
      <w:pPr>
        <w:pStyle w:val="a3"/>
        <w:spacing w:line="276" w:lineRule="auto"/>
        <w:jc w:val="both"/>
        <w:rPr>
          <w:sz w:val="24"/>
          <w:szCs w:val="24"/>
        </w:rPr>
      </w:pPr>
      <w:r w:rsidRPr="0082530C">
        <w:rPr>
          <w:sz w:val="24"/>
          <w:szCs w:val="24"/>
        </w:rPr>
        <w:t xml:space="preserve">В МКОУ «Приморская СШ» велась большая работа по подготовке педагогических работников, учащихся и их родителей к итоговой аттестации.  </w:t>
      </w:r>
    </w:p>
    <w:p w:rsidR="003503E6" w:rsidRPr="0082530C" w:rsidRDefault="003503E6" w:rsidP="00E15E33">
      <w:pPr>
        <w:pStyle w:val="a3"/>
        <w:spacing w:line="276" w:lineRule="auto"/>
        <w:jc w:val="both"/>
        <w:rPr>
          <w:sz w:val="24"/>
          <w:szCs w:val="24"/>
        </w:rPr>
      </w:pPr>
      <w:r w:rsidRPr="0082530C">
        <w:rPr>
          <w:sz w:val="24"/>
          <w:szCs w:val="24"/>
        </w:rPr>
        <w:t>Для педагогических работников были проведены педагогические советы, совещание при заместителе директора по УВР. На педагогических советах педагогическими работниками были проработаны нормативные документы, регламентирующие проведение итоговой аттестации в 9 и 11 классах, разработана дорожная карта по подготовке 9 и 11 классов к ОГЭ И ЕГЭ, утверждены графики консультаций по предметам.</w:t>
      </w:r>
    </w:p>
    <w:p w:rsidR="003503E6" w:rsidRPr="0082530C" w:rsidRDefault="003503E6" w:rsidP="00E15E33">
      <w:pPr>
        <w:pStyle w:val="a3"/>
        <w:spacing w:line="276" w:lineRule="auto"/>
        <w:jc w:val="both"/>
        <w:rPr>
          <w:sz w:val="24"/>
          <w:szCs w:val="24"/>
        </w:rPr>
      </w:pPr>
      <w:r w:rsidRPr="0082530C">
        <w:rPr>
          <w:sz w:val="24"/>
          <w:szCs w:val="24"/>
        </w:rPr>
        <w:t>Родительские собрания в 9 и 11 классах проводились совместно с учащимися. На собраниях родители были ознакомлены с нормативными документами по итоговой аттестации, порядком подачи апелляции о несогласии с выставленными баллами и порядком проведения экзамена, о количестве баллов, необходимых для успешной сдачи экзаменов по предметам, расписанием экзаменов. В феврале 201</w:t>
      </w:r>
      <w:r>
        <w:rPr>
          <w:sz w:val="24"/>
          <w:szCs w:val="24"/>
        </w:rPr>
        <w:t>8</w:t>
      </w:r>
      <w:r w:rsidRPr="0082530C">
        <w:rPr>
          <w:sz w:val="24"/>
          <w:szCs w:val="24"/>
        </w:rPr>
        <w:t xml:space="preserve"> года было проведено </w:t>
      </w:r>
      <w:r>
        <w:rPr>
          <w:sz w:val="24"/>
          <w:szCs w:val="24"/>
        </w:rPr>
        <w:t>единое</w:t>
      </w:r>
      <w:r w:rsidRPr="0082530C">
        <w:rPr>
          <w:sz w:val="24"/>
          <w:szCs w:val="24"/>
        </w:rPr>
        <w:t xml:space="preserve"> родительское собрание </w:t>
      </w:r>
      <w:r>
        <w:rPr>
          <w:sz w:val="24"/>
          <w:szCs w:val="24"/>
        </w:rPr>
        <w:t>для 9,11 классов</w:t>
      </w:r>
      <w:r w:rsidRPr="0082530C">
        <w:rPr>
          <w:sz w:val="24"/>
          <w:szCs w:val="24"/>
        </w:rPr>
        <w:t>.</w:t>
      </w:r>
    </w:p>
    <w:p w:rsidR="003503E6" w:rsidRPr="0082530C" w:rsidRDefault="003503E6" w:rsidP="00E15E33">
      <w:pPr>
        <w:pStyle w:val="a3"/>
        <w:spacing w:line="276" w:lineRule="auto"/>
        <w:jc w:val="both"/>
        <w:rPr>
          <w:rFonts w:eastAsia="Times New Roman"/>
          <w:sz w:val="24"/>
          <w:szCs w:val="24"/>
          <w:lang w:eastAsia="ru-RU"/>
        </w:rPr>
      </w:pPr>
      <w:r w:rsidRPr="0082530C">
        <w:rPr>
          <w:rFonts w:eastAsia="Times New Roman"/>
          <w:iCs/>
          <w:color w:val="FF0000"/>
          <w:sz w:val="24"/>
          <w:szCs w:val="24"/>
          <w:lang w:eastAsia="ru-RU"/>
        </w:rPr>
        <w:t xml:space="preserve">  </w:t>
      </w:r>
      <w:r w:rsidRPr="0082530C">
        <w:rPr>
          <w:rFonts w:eastAsia="Times New Roman"/>
          <w:iCs/>
          <w:sz w:val="24"/>
          <w:szCs w:val="24"/>
          <w:lang w:eastAsia="ru-RU"/>
        </w:rPr>
        <w:t>Классные руководители 9 (</w:t>
      </w:r>
      <w:r>
        <w:rPr>
          <w:rFonts w:eastAsia="Times New Roman"/>
          <w:iCs/>
          <w:sz w:val="24"/>
          <w:szCs w:val="24"/>
          <w:lang w:eastAsia="ru-RU"/>
        </w:rPr>
        <w:t>Колесникова Е.Ю</w:t>
      </w:r>
      <w:r w:rsidRPr="0082530C">
        <w:rPr>
          <w:rFonts w:eastAsia="Times New Roman"/>
          <w:iCs/>
          <w:sz w:val="24"/>
          <w:szCs w:val="24"/>
          <w:lang w:eastAsia="ru-RU"/>
        </w:rPr>
        <w:t>.) и 11 (</w:t>
      </w:r>
      <w:r>
        <w:rPr>
          <w:rFonts w:eastAsia="Times New Roman"/>
          <w:iCs/>
          <w:sz w:val="24"/>
          <w:szCs w:val="24"/>
          <w:lang w:eastAsia="ru-RU"/>
        </w:rPr>
        <w:t>Челядинова Н.А</w:t>
      </w:r>
      <w:r w:rsidRPr="0082530C">
        <w:rPr>
          <w:rFonts w:eastAsia="Times New Roman"/>
          <w:iCs/>
          <w:sz w:val="24"/>
          <w:szCs w:val="24"/>
          <w:lang w:eastAsia="ru-RU"/>
        </w:rPr>
        <w:t>.) классов</w:t>
      </w:r>
      <w:r w:rsidRPr="0082530C">
        <w:rPr>
          <w:rFonts w:eastAsia="Times New Roman"/>
          <w:bCs/>
          <w:i/>
          <w:iCs/>
          <w:sz w:val="24"/>
          <w:szCs w:val="24"/>
          <w:lang w:eastAsia="ru-RU"/>
        </w:rPr>
        <w:t xml:space="preserve"> </w:t>
      </w:r>
      <w:r w:rsidRPr="0082530C">
        <w:rPr>
          <w:rFonts w:eastAsia="Times New Roman"/>
          <w:sz w:val="24"/>
          <w:szCs w:val="24"/>
          <w:lang w:eastAsia="ru-RU"/>
        </w:rPr>
        <w:t xml:space="preserve">подготовили документы для формирования базы данных выпускников, познакомили учащихся, родителей совместно с заместителем директора по УВР  с нормативными документами по итоговой аттестации в форме ОГЭ и ЕГЭ, осуществляли контроль за посещаемостью учащимися консультаций по подготовке к итоговой аттестации. </w:t>
      </w:r>
    </w:p>
    <w:p w:rsidR="003503E6" w:rsidRPr="0082530C" w:rsidRDefault="00212EAB" w:rsidP="00E15E33">
      <w:pPr>
        <w:pStyle w:val="a3"/>
        <w:spacing w:line="276" w:lineRule="auto"/>
        <w:jc w:val="both"/>
        <w:rPr>
          <w:rFonts w:eastAsia="Times New Roman"/>
          <w:sz w:val="24"/>
          <w:szCs w:val="24"/>
          <w:lang w:eastAsia="ru-RU"/>
        </w:rPr>
      </w:pPr>
      <w:r>
        <w:rPr>
          <w:rFonts w:eastAsia="Times New Roman"/>
          <w:sz w:val="24"/>
          <w:szCs w:val="24"/>
          <w:lang w:eastAsia="ru-RU"/>
        </w:rPr>
        <w:t xml:space="preserve">  Учащиеся </w:t>
      </w:r>
      <w:r w:rsidR="003503E6" w:rsidRPr="0082530C">
        <w:rPr>
          <w:rFonts w:eastAsia="Times New Roman"/>
          <w:sz w:val="24"/>
          <w:szCs w:val="24"/>
          <w:lang w:eastAsia="ru-RU"/>
        </w:rPr>
        <w:t xml:space="preserve">и родители осведомлены о сайтах, рекомендованных Министерством образования для подготовки к ЕГЭ и ОГЭ. Учащиеся 9 и 11 классов выполняют  зачеты, контрольные и диагностические, а так же, тренировочные  работы.  С учащимися, безответственно относящимися к этому виду подготовки к итоговой аттестации, несвоевременно выполняющих работы, проводилась разъяснительная индивидуальная работа с приглашением родителей. Своевременно ставятся в известность о недостатках подготовки к итоговой аттестации учащихся </w:t>
      </w:r>
      <w:r w:rsidR="003503E6">
        <w:rPr>
          <w:rFonts w:eastAsia="Times New Roman"/>
          <w:sz w:val="24"/>
          <w:szCs w:val="24"/>
          <w:lang w:eastAsia="ru-RU"/>
        </w:rPr>
        <w:t xml:space="preserve">их родители. В ноябре, декабре </w:t>
      </w:r>
      <w:r w:rsidR="003503E6" w:rsidRPr="0082530C">
        <w:rPr>
          <w:rFonts w:eastAsia="Times New Roman"/>
          <w:sz w:val="24"/>
          <w:szCs w:val="24"/>
          <w:lang w:eastAsia="ru-RU"/>
        </w:rPr>
        <w:t>и марте проходили мониторинговые работы по русскому языку и математике. П</w:t>
      </w:r>
      <w:r>
        <w:rPr>
          <w:rFonts w:eastAsia="Times New Roman"/>
          <w:sz w:val="24"/>
          <w:szCs w:val="24"/>
          <w:lang w:eastAsia="ru-RU"/>
        </w:rPr>
        <w:t>о итогам диагностических работ </w:t>
      </w:r>
      <w:r w:rsidR="003503E6" w:rsidRPr="0082530C">
        <w:rPr>
          <w:rFonts w:eastAsia="Times New Roman"/>
          <w:sz w:val="24"/>
          <w:szCs w:val="24"/>
          <w:lang w:eastAsia="ru-RU"/>
        </w:rPr>
        <w:t xml:space="preserve">выявлены учащиеся, имеющие низкие баллы как следствие недостаточной подготовки учащихся по предметам и низкой мотивации учащихся.  С родителями учащихся и с учащимися проведена работа по разъяснению сложившейся ситуации, спланирована деятельность со стороны учреждения по исправлению ситуации, направленная на недопущение столь низких баллов за работы в период написания последующих работ. Особое внимание при подготовке к ОГЭ и ЕГЭ необходимо уделить этой категории учащихся (имеющих низкую мотивацию или часто </w:t>
      </w:r>
      <w:r w:rsidR="003503E6" w:rsidRPr="0082530C">
        <w:rPr>
          <w:rFonts w:eastAsia="Times New Roman"/>
          <w:sz w:val="24"/>
          <w:szCs w:val="24"/>
          <w:lang w:eastAsia="ru-RU"/>
        </w:rPr>
        <w:lastRenderedPageBreak/>
        <w:t xml:space="preserve">пропускающих уроки и занятия школы по причине болезни), и спланировать подготовку к аттестационным процедурам особым образом, четко и строго отслеживать подготовку каждого учащегося к ОГЭ и ЕГЭ. </w:t>
      </w:r>
    </w:p>
    <w:p w:rsidR="003503E6" w:rsidRPr="0082530C" w:rsidRDefault="003503E6" w:rsidP="00E15E33">
      <w:pPr>
        <w:pStyle w:val="a3"/>
        <w:spacing w:line="276" w:lineRule="auto"/>
        <w:jc w:val="both"/>
        <w:rPr>
          <w:sz w:val="24"/>
          <w:szCs w:val="24"/>
        </w:rPr>
      </w:pPr>
      <w:r w:rsidRPr="0082530C">
        <w:rPr>
          <w:sz w:val="24"/>
          <w:szCs w:val="24"/>
        </w:rPr>
        <w:t>Согласно плану подготовки 9 и 11 классов к ОГЭ -201</w:t>
      </w:r>
      <w:r>
        <w:rPr>
          <w:sz w:val="24"/>
          <w:szCs w:val="24"/>
        </w:rPr>
        <w:t>8</w:t>
      </w:r>
      <w:r w:rsidRPr="0082530C">
        <w:rPr>
          <w:sz w:val="24"/>
          <w:szCs w:val="24"/>
        </w:rPr>
        <w:t xml:space="preserve"> и ЕГЭ -201</w:t>
      </w:r>
      <w:r>
        <w:rPr>
          <w:sz w:val="24"/>
          <w:szCs w:val="24"/>
        </w:rPr>
        <w:t>8</w:t>
      </w:r>
      <w:r w:rsidRPr="0082530C">
        <w:rPr>
          <w:sz w:val="24"/>
          <w:szCs w:val="24"/>
        </w:rPr>
        <w:t xml:space="preserve"> и плану внутришкольного контроля, были проведены репетиционные контрольные работы внутри школы и одной муниципальной репетиционной работе в ППЭ</w:t>
      </w:r>
      <w:r>
        <w:rPr>
          <w:sz w:val="24"/>
          <w:szCs w:val="24"/>
        </w:rPr>
        <w:t xml:space="preserve"> в 9 классе по математике в 11 классе по обществознанию</w:t>
      </w:r>
      <w:r w:rsidRPr="0082530C">
        <w:rPr>
          <w:sz w:val="24"/>
          <w:szCs w:val="24"/>
        </w:rPr>
        <w:t xml:space="preserve">. По результатам данных работ также были проведены родительские собрания, на которых родителей ознакомили с полученными баллами, учителя-предметники указали на имеющиеся пробелы в знаниях учащихся, напомнили о необходимости посещения групповых, а по мере необходимости, и индивидуальных консультаций по предметам. </w:t>
      </w:r>
    </w:p>
    <w:p w:rsidR="003503E6" w:rsidRDefault="003503E6" w:rsidP="00E15E33">
      <w:pPr>
        <w:pStyle w:val="a3"/>
        <w:spacing w:line="276" w:lineRule="auto"/>
        <w:jc w:val="both"/>
        <w:rPr>
          <w:rFonts w:eastAsia="Times New Roman"/>
          <w:sz w:val="24"/>
          <w:szCs w:val="24"/>
          <w:lang w:eastAsia="ru-RU"/>
        </w:rPr>
      </w:pPr>
      <w:r w:rsidRPr="0082530C">
        <w:rPr>
          <w:rFonts w:eastAsia="Times New Roman"/>
          <w:sz w:val="24"/>
          <w:szCs w:val="24"/>
          <w:lang w:eastAsia="ru-RU"/>
        </w:rPr>
        <w:t xml:space="preserve">Учителя-предметники Колесникова Е.Ю., </w:t>
      </w:r>
      <w:r>
        <w:rPr>
          <w:rFonts w:eastAsia="Times New Roman"/>
          <w:sz w:val="24"/>
          <w:szCs w:val="24"/>
          <w:lang w:eastAsia="ru-RU"/>
        </w:rPr>
        <w:t xml:space="preserve">Платонова Т.П., Панкова Н.И., </w:t>
      </w:r>
      <w:r w:rsidRPr="0082530C">
        <w:rPr>
          <w:rFonts w:eastAsia="Times New Roman"/>
          <w:sz w:val="24"/>
          <w:szCs w:val="24"/>
          <w:lang w:eastAsia="ru-RU"/>
        </w:rPr>
        <w:t>Челядинова Н.А.  и администрация по результатам диагностических работ выявили учащихся, которые показали низкие результаты. С этой категорией учащихся спланирована индивидуальная работа, выявлены причины низких результатов, разработана система упражнений по ликвидации пробелов в знаниях учащихся. Анализ результатов пробных тестов позволяет сделать вывод о том, что очевиден целый ряд проблем в освоении учащимися школьного курса русского языка, в подготовке к итоговой аттестации по русскому языку в формате ЕГЭ и ОГЭ.  По результатам работ проведен подробный анализ и спланирована деятельность с учащимися в урочное и внеурочное время, направленная на ликвидацию типичных и индивидуальных ошибок учащихся. В школе усилен контроль со стороны администрации за работой педагогов, осуществляющих подготовку к ЕГЭ и ОГЭ; организовано взаимопосещение уроков, внесены на второе полугодие корректировки в календарно – тематическое планирование занятий по выбору учащихся по подготовке к ОГЭ и ЕГЭ, особое внимание уделяется заданиям по темам, в которых допущено большое количество ошибок.</w:t>
      </w:r>
    </w:p>
    <w:p w:rsidR="003503E6" w:rsidRPr="0082530C" w:rsidRDefault="003503E6" w:rsidP="00E15E33">
      <w:pPr>
        <w:pStyle w:val="a3"/>
        <w:spacing w:line="276" w:lineRule="auto"/>
        <w:jc w:val="both"/>
        <w:rPr>
          <w:rFonts w:eastAsia="Times New Roman"/>
          <w:sz w:val="24"/>
          <w:szCs w:val="24"/>
          <w:lang w:eastAsia="ru-RU"/>
        </w:rPr>
      </w:pPr>
      <w:r>
        <w:rPr>
          <w:rFonts w:eastAsia="Times New Roman"/>
          <w:sz w:val="24"/>
          <w:szCs w:val="24"/>
          <w:lang w:eastAsia="ru-RU"/>
        </w:rPr>
        <w:t>В 9 классе в апреле 2018 года проведено итоговое собеседование по русскому языку. Среди наших обучающихся с собеседованием справились все обучающиеся. В этом году результаты собеседования на результаты ОГЭ не влияло, на следующий год собеседование будет считаться допуском до ОГЭ по русскому языку.</w:t>
      </w:r>
    </w:p>
    <w:p w:rsidR="003503E6" w:rsidRPr="0082530C" w:rsidRDefault="003503E6" w:rsidP="00E15E33">
      <w:pPr>
        <w:pStyle w:val="a3"/>
        <w:spacing w:line="276" w:lineRule="auto"/>
        <w:jc w:val="both"/>
        <w:rPr>
          <w:rFonts w:eastAsia="Times New Roman"/>
          <w:sz w:val="24"/>
          <w:szCs w:val="24"/>
          <w:lang w:eastAsia="ru-RU"/>
        </w:rPr>
      </w:pPr>
      <w:r w:rsidRPr="0082530C">
        <w:rPr>
          <w:rFonts w:eastAsia="Times New Roman"/>
          <w:sz w:val="24"/>
          <w:szCs w:val="24"/>
          <w:lang w:eastAsia="ru-RU"/>
        </w:rPr>
        <w:t xml:space="preserve">   18 февраля проведен единый информационный день «ГИА – сдаем без проблем», в этот день были проведены классные часы с обучающимися, беседы о правильной подготовке к экзаменам, о запрещенных материалах на ОГЭ, ЕГЭ. Было проведено единое родительское собрание для 9а, 11 классов, где была донесена информация о порядке и сроках проведения экзаменов. </w:t>
      </w:r>
    </w:p>
    <w:p w:rsidR="003503E6" w:rsidRDefault="003503E6" w:rsidP="00E15E33">
      <w:pPr>
        <w:pStyle w:val="a3"/>
        <w:spacing w:line="276" w:lineRule="auto"/>
        <w:jc w:val="both"/>
        <w:rPr>
          <w:rFonts w:eastAsia="Times New Roman"/>
          <w:sz w:val="24"/>
          <w:szCs w:val="24"/>
          <w:lang w:eastAsia="ru-RU"/>
        </w:rPr>
      </w:pPr>
      <w:r>
        <w:rPr>
          <w:rFonts w:eastAsia="Times New Roman"/>
          <w:sz w:val="24"/>
          <w:szCs w:val="24"/>
          <w:lang w:eastAsia="ru-RU"/>
        </w:rPr>
        <w:t>По предметам по выбору для обучающихся 9, 11 классов были проведены пробные экзамены: обществознание, физика, биология и география.</w:t>
      </w:r>
    </w:p>
    <w:p w:rsidR="003503E6" w:rsidRPr="0082530C" w:rsidRDefault="003503E6" w:rsidP="00E15E33">
      <w:pPr>
        <w:pStyle w:val="a3"/>
        <w:spacing w:line="276" w:lineRule="auto"/>
        <w:jc w:val="both"/>
        <w:rPr>
          <w:sz w:val="24"/>
          <w:szCs w:val="24"/>
        </w:rPr>
      </w:pPr>
      <w:r w:rsidRPr="0082530C">
        <w:rPr>
          <w:rFonts w:eastAsia="Times New Roman"/>
          <w:sz w:val="24"/>
          <w:szCs w:val="24"/>
          <w:lang w:eastAsia="ru-RU"/>
        </w:rPr>
        <w:t>Обучающиеся 9-х классов сдавали основные экзамены – русский язык и математика и по два экзамена по выбору. Обучающиеся 11 класса кроме основных экзаменов (русский язык и математика) сдавали по выбору обществознание, химию, биологию</w:t>
      </w:r>
      <w:r>
        <w:rPr>
          <w:rFonts w:eastAsia="Times New Roman"/>
          <w:sz w:val="24"/>
          <w:szCs w:val="24"/>
          <w:lang w:eastAsia="ru-RU"/>
        </w:rPr>
        <w:t>, литературу</w:t>
      </w:r>
      <w:r w:rsidRPr="0082530C">
        <w:rPr>
          <w:rFonts w:eastAsia="Times New Roman"/>
          <w:sz w:val="24"/>
          <w:szCs w:val="24"/>
          <w:lang w:eastAsia="ru-RU"/>
        </w:rPr>
        <w:t xml:space="preserve"> и физику.</w:t>
      </w:r>
    </w:p>
    <w:p w:rsidR="003503E6" w:rsidRPr="0082530C" w:rsidRDefault="003503E6" w:rsidP="00E15E33">
      <w:pPr>
        <w:pStyle w:val="a3"/>
        <w:spacing w:line="276" w:lineRule="auto"/>
        <w:jc w:val="both"/>
        <w:rPr>
          <w:sz w:val="24"/>
          <w:szCs w:val="24"/>
        </w:rPr>
      </w:pPr>
      <w:r w:rsidRPr="0082530C">
        <w:rPr>
          <w:sz w:val="24"/>
          <w:szCs w:val="24"/>
        </w:rPr>
        <w:t>Графики консультаций по предметам размещены на информационном стенде для выпускников. Там же расположена вся необходимая информация о порядке подаче апелляции, расписание экзаменов, информация о количестве баллов, необходимых для успешной сдачи экзаменов по предметам.</w:t>
      </w:r>
    </w:p>
    <w:p w:rsidR="003503E6" w:rsidRPr="0082530C" w:rsidRDefault="003503E6" w:rsidP="003503E6">
      <w:pPr>
        <w:pStyle w:val="a3"/>
        <w:jc w:val="both"/>
        <w:rPr>
          <w:color w:val="FF0000"/>
          <w:sz w:val="24"/>
          <w:szCs w:val="24"/>
        </w:rPr>
      </w:pPr>
    </w:p>
    <w:p w:rsidR="003503E6" w:rsidRPr="0082530C" w:rsidRDefault="003503E6" w:rsidP="003503E6">
      <w:pPr>
        <w:pStyle w:val="a3"/>
        <w:jc w:val="center"/>
        <w:rPr>
          <w:rFonts w:eastAsia="Times New Roman"/>
          <w:sz w:val="24"/>
          <w:szCs w:val="24"/>
          <w:lang w:eastAsia="ru-RU"/>
        </w:rPr>
      </w:pPr>
      <w:r w:rsidRPr="0082530C">
        <w:rPr>
          <w:rFonts w:eastAsia="Times New Roman"/>
          <w:b/>
          <w:bCs/>
          <w:sz w:val="24"/>
          <w:szCs w:val="24"/>
          <w:lang w:eastAsia="ru-RU"/>
        </w:rPr>
        <w:t>Результаты ОГЭ</w:t>
      </w:r>
      <w:r>
        <w:rPr>
          <w:rFonts w:eastAsia="Times New Roman"/>
          <w:b/>
          <w:bCs/>
          <w:sz w:val="24"/>
          <w:szCs w:val="24"/>
          <w:lang w:eastAsia="ru-RU"/>
        </w:rPr>
        <w:t xml:space="preserve"> (средний балл)</w:t>
      </w:r>
    </w:p>
    <w:tbl>
      <w:tblPr>
        <w:tblW w:w="10363"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firstRow="1" w:lastRow="0" w:firstColumn="1" w:lastColumn="0" w:noHBand="0" w:noVBand="1"/>
      </w:tblPr>
      <w:tblGrid>
        <w:gridCol w:w="3275"/>
        <w:gridCol w:w="3275"/>
        <w:gridCol w:w="3813"/>
      </w:tblGrid>
      <w:tr w:rsidR="003503E6" w:rsidRPr="0082530C" w:rsidTr="003503E6">
        <w:tc>
          <w:tcPr>
            <w:tcW w:w="3275" w:type="dxa"/>
            <w:tcBorders>
              <w:top w:val="single" w:sz="8" w:space="0" w:color="4F81BD"/>
              <w:left w:val="single" w:sz="8" w:space="0" w:color="4F81BD"/>
              <w:bottom w:val="single" w:sz="18" w:space="0" w:color="4F81BD"/>
              <w:right w:val="single" w:sz="8" w:space="0" w:color="4F81BD"/>
            </w:tcBorders>
            <w:shd w:val="clear" w:color="auto" w:fill="auto"/>
            <w:hideMark/>
          </w:tcPr>
          <w:p w:rsidR="003503E6" w:rsidRPr="00F12399" w:rsidRDefault="003503E6" w:rsidP="003503E6">
            <w:pPr>
              <w:pStyle w:val="a3"/>
              <w:jc w:val="center"/>
              <w:rPr>
                <w:rFonts w:eastAsia="Times New Roman"/>
                <w:b/>
                <w:bCs/>
                <w:sz w:val="24"/>
                <w:szCs w:val="24"/>
                <w:lang w:eastAsia="ru-RU"/>
              </w:rPr>
            </w:pPr>
            <w:r w:rsidRPr="00F12399">
              <w:rPr>
                <w:rFonts w:eastAsia="Times New Roman"/>
                <w:b/>
                <w:bCs/>
                <w:sz w:val="24"/>
                <w:szCs w:val="24"/>
                <w:lang w:eastAsia="ru-RU"/>
              </w:rPr>
              <w:t>Учебный год</w:t>
            </w:r>
          </w:p>
        </w:tc>
        <w:tc>
          <w:tcPr>
            <w:tcW w:w="3275" w:type="dxa"/>
            <w:tcBorders>
              <w:top w:val="single" w:sz="8" w:space="0" w:color="4F81BD"/>
              <w:left w:val="single" w:sz="8" w:space="0" w:color="4F81BD"/>
              <w:bottom w:val="single" w:sz="18" w:space="0" w:color="4F81BD"/>
              <w:right w:val="single" w:sz="8" w:space="0" w:color="4F81BD"/>
            </w:tcBorders>
            <w:shd w:val="clear" w:color="auto" w:fill="auto"/>
            <w:hideMark/>
          </w:tcPr>
          <w:p w:rsidR="003503E6" w:rsidRPr="00F12399" w:rsidRDefault="003503E6" w:rsidP="003503E6">
            <w:pPr>
              <w:pStyle w:val="a3"/>
              <w:jc w:val="center"/>
              <w:rPr>
                <w:rFonts w:eastAsia="Times New Roman"/>
                <w:b/>
                <w:bCs/>
                <w:sz w:val="24"/>
                <w:szCs w:val="24"/>
                <w:lang w:eastAsia="ru-RU"/>
              </w:rPr>
            </w:pPr>
            <w:r w:rsidRPr="00F12399">
              <w:rPr>
                <w:rFonts w:eastAsia="Times New Roman"/>
                <w:b/>
                <w:bCs/>
                <w:sz w:val="24"/>
                <w:szCs w:val="24"/>
                <w:lang w:eastAsia="ru-RU"/>
              </w:rPr>
              <w:t>Математика  (ср.балл)</w:t>
            </w:r>
          </w:p>
        </w:tc>
        <w:tc>
          <w:tcPr>
            <w:tcW w:w="3813" w:type="dxa"/>
            <w:tcBorders>
              <w:top w:val="single" w:sz="8" w:space="0" w:color="4F81BD"/>
              <w:left w:val="single" w:sz="8" w:space="0" w:color="4F81BD"/>
              <w:bottom w:val="single" w:sz="18" w:space="0" w:color="4F81BD"/>
              <w:right w:val="single" w:sz="8" w:space="0" w:color="4F81BD"/>
            </w:tcBorders>
            <w:shd w:val="clear" w:color="auto" w:fill="auto"/>
            <w:hideMark/>
          </w:tcPr>
          <w:p w:rsidR="003503E6" w:rsidRPr="00F12399" w:rsidRDefault="003503E6" w:rsidP="003503E6">
            <w:pPr>
              <w:pStyle w:val="a3"/>
              <w:jc w:val="center"/>
              <w:rPr>
                <w:rFonts w:eastAsia="Times New Roman"/>
                <w:b/>
                <w:bCs/>
                <w:sz w:val="24"/>
                <w:szCs w:val="24"/>
                <w:lang w:eastAsia="ru-RU"/>
              </w:rPr>
            </w:pPr>
            <w:r w:rsidRPr="00F12399">
              <w:rPr>
                <w:rFonts w:eastAsia="Times New Roman"/>
                <w:b/>
                <w:bCs/>
                <w:sz w:val="24"/>
                <w:szCs w:val="24"/>
                <w:lang w:eastAsia="ru-RU"/>
              </w:rPr>
              <w:t>Русский язык (ср.балл)</w:t>
            </w:r>
          </w:p>
        </w:tc>
      </w:tr>
      <w:tr w:rsidR="003503E6" w:rsidRPr="0082530C" w:rsidTr="003503E6">
        <w:tc>
          <w:tcPr>
            <w:tcW w:w="3275" w:type="dxa"/>
            <w:tcBorders>
              <w:top w:val="single" w:sz="8" w:space="0" w:color="4F81BD"/>
              <w:left w:val="single" w:sz="8" w:space="0" w:color="4F81BD"/>
              <w:bottom w:val="single" w:sz="8" w:space="0" w:color="4F81BD"/>
              <w:right w:val="single" w:sz="8" w:space="0" w:color="4F81BD"/>
            </w:tcBorders>
            <w:shd w:val="clear" w:color="auto" w:fill="D3DFEE"/>
            <w:hideMark/>
          </w:tcPr>
          <w:p w:rsidR="003503E6" w:rsidRPr="00F12399" w:rsidRDefault="003503E6" w:rsidP="003503E6">
            <w:pPr>
              <w:pStyle w:val="a3"/>
              <w:jc w:val="center"/>
              <w:rPr>
                <w:rFonts w:eastAsia="Times New Roman"/>
                <w:b/>
                <w:bCs/>
                <w:sz w:val="24"/>
                <w:szCs w:val="24"/>
                <w:lang w:eastAsia="ru-RU"/>
              </w:rPr>
            </w:pPr>
            <w:r w:rsidRPr="00F12399">
              <w:rPr>
                <w:rFonts w:eastAsia="Times New Roman"/>
                <w:b/>
                <w:bCs/>
                <w:sz w:val="24"/>
                <w:szCs w:val="24"/>
                <w:lang w:eastAsia="ru-RU"/>
              </w:rPr>
              <w:t>2014-2015</w:t>
            </w:r>
          </w:p>
        </w:tc>
        <w:tc>
          <w:tcPr>
            <w:tcW w:w="3275" w:type="dxa"/>
            <w:tcBorders>
              <w:top w:val="single" w:sz="8" w:space="0" w:color="4F81BD"/>
              <w:left w:val="single" w:sz="8" w:space="0" w:color="4F81BD"/>
              <w:bottom w:val="single" w:sz="8" w:space="0" w:color="4F81BD"/>
              <w:right w:val="single" w:sz="8" w:space="0" w:color="4F81BD"/>
            </w:tcBorders>
            <w:shd w:val="clear" w:color="auto" w:fill="D3DFEE"/>
            <w:hideMark/>
          </w:tcPr>
          <w:p w:rsidR="003503E6" w:rsidRPr="00F12399" w:rsidRDefault="003503E6" w:rsidP="003503E6">
            <w:pPr>
              <w:pStyle w:val="a3"/>
              <w:jc w:val="center"/>
              <w:rPr>
                <w:sz w:val="24"/>
                <w:szCs w:val="24"/>
              </w:rPr>
            </w:pPr>
            <w:r w:rsidRPr="00F12399">
              <w:rPr>
                <w:sz w:val="24"/>
                <w:szCs w:val="24"/>
              </w:rPr>
              <w:t>3,6</w:t>
            </w:r>
          </w:p>
        </w:tc>
        <w:tc>
          <w:tcPr>
            <w:tcW w:w="3813" w:type="dxa"/>
            <w:tcBorders>
              <w:top w:val="single" w:sz="8" w:space="0" w:color="4F81BD"/>
              <w:left w:val="single" w:sz="8" w:space="0" w:color="4F81BD"/>
              <w:bottom w:val="single" w:sz="8" w:space="0" w:color="4F81BD"/>
              <w:right w:val="single" w:sz="8" w:space="0" w:color="4F81BD"/>
            </w:tcBorders>
            <w:shd w:val="clear" w:color="auto" w:fill="D3DFEE"/>
            <w:hideMark/>
          </w:tcPr>
          <w:p w:rsidR="003503E6" w:rsidRPr="00F12399" w:rsidRDefault="003503E6" w:rsidP="003503E6">
            <w:pPr>
              <w:pStyle w:val="a3"/>
              <w:jc w:val="center"/>
              <w:rPr>
                <w:sz w:val="24"/>
                <w:szCs w:val="24"/>
              </w:rPr>
            </w:pPr>
            <w:r w:rsidRPr="00F12399">
              <w:rPr>
                <w:sz w:val="24"/>
                <w:szCs w:val="24"/>
              </w:rPr>
              <w:t>3,6</w:t>
            </w:r>
          </w:p>
        </w:tc>
      </w:tr>
      <w:tr w:rsidR="003503E6" w:rsidRPr="0082530C" w:rsidTr="003503E6">
        <w:tc>
          <w:tcPr>
            <w:tcW w:w="3275" w:type="dxa"/>
            <w:tcBorders>
              <w:top w:val="single" w:sz="8" w:space="0" w:color="4F81BD"/>
              <w:left w:val="single" w:sz="8" w:space="0" w:color="4F81BD"/>
              <w:bottom w:val="single" w:sz="8" w:space="0" w:color="4F81BD"/>
              <w:right w:val="single" w:sz="8" w:space="0" w:color="4F81BD"/>
            </w:tcBorders>
            <w:shd w:val="clear" w:color="auto" w:fill="auto"/>
            <w:hideMark/>
          </w:tcPr>
          <w:p w:rsidR="003503E6" w:rsidRPr="00F12399" w:rsidRDefault="003503E6" w:rsidP="003503E6">
            <w:pPr>
              <w:pStyle w:val="a3"/>
              <w:jc w:val="center"/>
              <w:rPr>
                <w:rFonts w:eastAsia="Times New Roman"/>
                <w:b/>
                <w:bCs/>
                <w:sz w:val="24"/>
                <w:szCs w:val="24"/>
                <w:lang w:eastAsia="ru-RU"/>
              </w:rPr>
            </w:pPr>
            <w:r w:rsidRPr="00F12399">
              <w:rPr>
                <w:rFonts w:eastAsia="Times New Roman"/>
                <w:b/>
                <w:bCs/>
                <w:sz w:val="24"/>
                <w:szCs w:val="24"/>
                <w:lang w:eastAsia="ru-RU"/>
              </w:rPr>
              <w:t>2015-2016</w:t>
            </w:r>
          </w:p>
        </w:tc>
        <w:tc>
          <w:tcPr>
            <w:tcW w:w="3275" w:type="dxa"/>
            <w:tcBorders>
              <w:top w:val="single" w:sz="8" w:space="0" w:color="4F81BD"/>
              <w:left w:val="single" w:sz="8" w:space="0" w:color="4F81BD"/>
              <w:bottom w:val="single" w:sz="8" w:space="0" w:color="4F81BD"/>
              <w:right w:val="single" w:sz="8" w:space="0" w:color="4F81BD"/>
            </w:tcBorders>
            <w:shd w:val="clear" w:color="auto" w:fill="auto"/>
            <w:hideMark/>
          </w:tcPr>
          <w:p w:rsidR="003503E6" w:rsidRPr="00F12399" w:rsidRDefault="003503E6" w:rsidP="003503E6">
            <w:pPr>
              <w:pStyle w:val="a3"/>
              <w:jc w:val="center"/>
              <w:rPr>
                <w:sz w:val="24"/>
                <w:szCs w:val="24"/>
              </w:rPr>
            </w:pPr>
            <w:r w:rsidRPr="00F12399">
              <w:rPr>
                <w:sz w:val="24"/>
                <w:szCs w:val="24"/>
              </w:rPr>
              <w:t>4</w:t>
            </w:r>
          </w:p>
        </w:tc>
        <w:tc>
          <w:tcPr>
            <w:tcW w:w="3813" w:type="dxa"/>
            <w:tcBorders>
              <w:top w:val="single" w:sz="8" w:space="0" w:color="4F81BD"/>
              <w:left w:val="single" w:sz="8" w:space="0" w:color="4F81BD"/>
              <w:bottom w:val="single" w:sz="8" w:space="0" w:color="4F81BD"/>
              <w:right w:val="single" w:sz="8" w:space="0" w:color="4F81BD"/>
            </w:tcBorders>
            <w:shd w:val="clear" w:color="auto" w:fill="auto"/>
            <w:hideMark/>
          </w:tcPr>
          <w:p w:rsidR="003503E6" w:rsidRPr="00F12399" w:rsidRDefault="003503E6" w:rsidP="003503E6">
            <w:pPr>
              <w:pStyle w:val="a3"/>
              <w:jc w:val="center"/>
              <w:rPr>
                <w:sz w:val="24"/>
                <w:szCs w:val="24"/>
              </w:rPr>
            </w:pPr>
            <w:r w:rsidRPr="00F12399">
              <w:rPr>
                <w:sz w:val="24"/>
                <w:szCs w:val="24"/>
              </w:rPr>
              <w:t>4</w:t>
            </w:r>
          </w:p>
        </w:tc>
      </w:tr>
      <w:tr w:rsidR="003503E6" w:rsidRPr="0082530C" w:rsidTr="003503E6">
        <w:tc>
          <w:tcPr>
            <w:tcW w:w="3275" w:type="dxa"/>
            <w:tcBorders>
              <w:top w:val="single" w:sz="8" w:space="0" w:color="4F81BD"/>
              <w:left w:val="single" w:sz="8" w:space="0" w:color="4F81BD"/>
              <w:bottom w:val="single" w:sz="8" w:space="0" w:color="4F81BD"/>
              <w:right w:val="single" w:sz="8" w:space="0" w:color="4F81BD"/>
            </w:tcBorders>
            <w:shd w:val="clear" w:color="auto" w:fill="D3DFEE"/>
          </w:tcPr>
          <w:p w:rsidR="003503E6" w:rsidRPr="00F12399" w:rsidRDefault="003503E6" w:rsidP="003503E6">
            <w:pPr>
              <w:pStyle w:val="a3"/>
              <w:jc w:val="center"/>
              <w:rPr>
                <w:rFonts w:eastAsia="Times New Roman"/>
                <w:b/>
                <w:bCs/>
                <w:sz w:val="24"/>
                <w:szCs w:val="24"/>
                <w:lang w:eastAsia="ru-RU"/>
              </w:rPr>
            </w:pPr>
            <w:r w:rsidRPr="00F12399">
              <w:rPr>
                <w:rFonts w:eastAsia="Times New Roman"/>
                <w:b/>
                <w:bCs/>
                <w:sz w:val="24"/>
                <w:szCs w:val="24"/>
                <w:lang w:eastAsia="ru-RU"/>
              </w:rPr>
              <w:t xml:space="preserve">2016 – 2017 </w:t>
            </w:r>
          </w:p>
        </w:tc>
        <w:tc>
          <w:tcPr>
            <w:tcW w:w="3275" w:type="dxa"/>
            <w:tcBorders>
              <w:top w:val="single" w:sz="8" w:space="0" w:color="4F81BD"/>
              <w:left w:val="single" w:sz="8" w:space="0" w:color="4F81BD"/>
              <w:bottom w:val="single" w:sz="8" w:space="0" w:color="4F81BD"/>
              <w:right w:val="single" w:sz="8" w:space="0" w:color="4F81BD"/>
            </w:tcBorders>
            <w:shd w:val="clear" w:color="auto" w:fill="D3DFEE"/>
          </w:tcPr>
          <w:p w:rsidR="003503E6" w:rsidRPr="00F12399" w:rsidRDefault="003503E6" w:rsidP="003503E6">
            <w:pPr>
              <w:pStyle w:val="a3"/>
              <w:jc w:val="center"/>
              <w:rPr>
                <w:sz w:val="24"/>
                <w:szCs w:val="24"/>
              </w:rPr>
            </w:pPr>
            <w:r w:rsidRPr="00F12399">
              <w:rPr>
                <w:sz w:val="24"/>
                <w:szCs w:val="24"/>
              </w:rPr>
              <w:t>4</w:t>
            </w:r>
          </w:p>
        </w:tc>
        <w:tc>
          <w:tcPr>
            <w:tcW w:w="3813" w:type="dxa"/>
            <w:tcBorders>
              <w:top w:val="single" w:sz="8" w:space="0" w:color="4F81BD"/>
              <w:left w:val="single" w:sz="8" w:space="0" w:color="4F81BD"/>
              <w:bottom w:val="single" w:sz="8" w:space="0" w:color="4F81BD"/>
              <w:right w:val="single" w:sz="8" w:space="0" w:color="4F81BD"/>
            </w:tcBorders>
            <w:shd w:val="clear" w:color="auto" w:fill="D3DFEE"/>
          </w:tcPr>
          <w:p w:rsidR="003503E6" w:rsidRPr="00F12399" w:rsidRDefault="003503E6" w:rsidP="003503E6">
            <w:pPr>
              <w:pStyle w:val="a3"/>
              <w:jc w:val="center"/>
              <w:rPr>
                <w:sz w:val="24"/>
                <w:szCs w:val="24"/>
              </w:rPr>
            </w:pPr>
            <w:r w:rsidRPr="00F12399">
              <w:rPr>
                <w:sz w:val="24"/>
                <w:szCs w:val="24"/>
              </w:rPr>
              <w:t>4,2</w:t>
            </w:r>
          </w:p>
        </w:tc>
      </w:tr>
      <w:tr w:rsidR="003503E6" w:rsidRPr="0082530C" w:rsidTr="003503E6">
        <w:tc>
          <w:tcPr>
            <w:tcW w:w="3275" w:type="dxa"/>
            <w:tcBorders>
              <w:top w:val="single" w:sz="8" w:space="0" w:color="4F81BD"/>
              <w:left w:val="single" w:sz="8" w:space="0" w:color="4F81BD"/>
              <w:bottom w:val="single" w:sz="8" w:space="0" w:color="4F81BD"/>
              <w:right w:val="single" w:sz="8" w:space="0" w:color="4F81BD"/>
            </w:tcBorders>
            <w:shd w:val="clear" w:color="auto" w:fill="D3DFEE"/>
          </w:tcPr>
          <w:p w:rsidR="003503E6" w:rsidRPr="00F12399" w:rsidRDefault="003503E6" w:rsidP="003503E6">
            <w:pPr>
              <w:pStyle w:val="a3"/>
              <w:jc w:val="center"/>
              <w:rPr>
                <w:rFonts w:eastAsia="Times New Roman"/>
                <w:b/>
                <w:bCs/>
                <w:sz w:val="24"/>
                <w:szCs w:val="24"/>
                <w:lang w:eastAsia="ru-RU"/>
              </w:rPr>
            </w:pPr>
            <w:r w:rsidRPr="00F12399">
              <w:rPr>
                <w:rFonts w:eastAsia="Times New Roman"/>
                <w:b/>
                <w:bCs/>
                <w:sz w:val="24"/>
                <w:szCs w:val="24"/>
                <w:lang w:eastAsia="ru-RU"/>
              </w:rPr>
              <w:t>2017-2018</w:t>
            </w:r>
          </w:p>
        </w:tc>
        <w:tc>
          <w:tcPr>
            <w:tcW w:w="3275" w:type="dxa"/>
            <w:tcBorders>
              <w:top w:val="single" w:sz="8" w:space="0" w:color="4F81BD"/>
              <w:left w:val="single" w:sz="8" w:space="0" w:color="4F81BD"/>
              <w:bottom w:val="single" w:sz="8" w:space="0" w:color="4F81BD"/>
              <w:right w:val="single" w:sz="8" w:space="0" w:color="4F81BD"/>
            </w:tcBorders>
            <w:shd w:val="clear" w:color="auto" w:fill="D3DFEE"/>
          </w:tcPr>
          <w:p w:rsidR="003503E6" w:rsidRPr="00F12399" w:rsidRDefault="003503E6" w:rsidP="003503E6">
            <w:pPr>
              <w:pStyle w:val="a3"/>
              <w:jc w:val="center"/>
              <w:rPr>
                <w:sz w:val="24"/>
                <w:szCs w:val="24"/>
              </w:rPr>
            </w:pPr>
            <w:r w:rsidRPr="00F12399">
              <w:rPr>
                <w:sz w:val="24"/>
                <w:szCs w:val="24"/>
              </w:rPr>
              <w:t>4,1</w:t>
            </w:r>
          </w:p>
        </w:tc>
        <w:tc>
          <w:tcPr>
            <w:tcW w:w="3813" w:type="dxa"/>
            <w:tcBorders>
              <w:top w:val="single" w:sz="8" w:space="0" w:color="4F81BD"/>
              <w:left w:val="single" w:sz="8" w:space="0" w:color="4F81BD"/>
              <w:bottom w:val="single" w:sz="8" w:space="0" w:color="4F81BD"/>
              <w:right w:val="single" w:sz="8" w:space="0" w:color="4F81BD"/>
            </w:tcBorders>
            <w:shd w:val="clear" w:color="auto" w:fill="D3DFEE"/>
          </w:tcPr>
          <w:p w:rsidR="003503E6" w:rsidRPr="00F12399" w:rsidRDefault="003503E6" w:rsidP="003503E6">
            <w:pPr>
              <w:pStyle w:val="a3"/>
              <w:jc w:val="center"/>
              <w:rPr>
                <w:sz w:val="24"/>
                <w:szCs w:val="24"/>
              </w:rPr>
            </w:pPr>
            <w:r w:rsidRPr="00F12399">
              <w:rPr>
                <w:sz w:val="24"/>
                <w:szCs w:val="24"/>
              </w:rPr>
              <w:t>3,7</w:t>
            </w:r>
          </w:p>
        </w:tc>
      </w:tr>
    </w:tbl>
    <w:p w:rsidR="003503E6" w:rsidRPr="0082530C" w:rsidRDefault="003503E6" w:rsidP="003503E6">
      <w:pPr>
        <w:pStyle w:val="a3"/>
        <w:jc w:val="both"/>
        <w:rPr>
          <w:rFonts w:eastAsia="Times New Roman"/>
          <w:b/>
          <w:bCs/>
          <w:color w:val="FF0000"/>
          <w:sz w:val="24"/>
          <w:szCs w:val="24"/>
          <w:lang w:eastAsia="ru-RU"/>
        </w:rPr>
      </w:pPr>
    </w:p>
    <w:p w:rsidR="003503E6" w:rsidRPr="0082530C" w:rsidRDefault="003503E6" w:rsidP="00E15E33">
      <w:pPr>
        <w:pStyle w:val="a3"/>
        <w:spacing w:line="276" w:lineRule="auto"/>
        <w:jc w:val="both"/>
        <w:rPr>
          <w:sz w:val="24"/>
          <w:szCs w:val="24"/>
        </w:rPr>
      </w:pPr>
      <w:r>
        <w:rPr>
          <w:sz w:val="24"/>
          <w:szCs w:val="24"/>
        </w:rPr>
        <w:lastRenderedPageBreak/>
        <w:t>Из 26</w:t>
      </w:r>
      <w:r w:rsidRPr="0082530C">
        <w:rPr>
          <w:sz w:val="24"/>
          <w:szCs w:val="24"/>
        </w:rPr>
        <w:t xml:space="preserve"> выпускников </w:t>
      </w:r>
      <w:r>
        <w:rPr>
          <w:sz w:val="24"/>
          <w:szCs w:val="24"/>
        </w:rPr>
        <w:t>2</w:t>
      </w:r>
      <w:r w:rsidRPr="0082530C">
        <w:rPr>
          <w:sz w:val="24"/>
          <w:szCs w:val="24"/>
        </w:rPr>
        <w:t xml:space="preserve">3 допущенные до ОГЭ-9, (и </w:t>
      </w:r>
      <w:r>
        <w:rPr>
          <w:sz w:val="24"/>
          <w:szCs w:val="24"/>
        </w:rPr>
        <w:t>3</w:t>
      </w:r>
      <w:r w:rsidRPr="0082530C">
        <w:rPr>
          <w:sz w:val="24"/>
          <w:szCs w:val="24"/>
        </w:rPr>
        <w:t xml:space="preserve"> учени</w:t>
      </w:r>
      <w:r>
        <w:rPr>
          <w:sz w:val="24"/>
          <w:szCs w:val="24"/>
        </w:rPr>
        <w:t>ка</w:t>
      </w:r>
      <w:r w:rsidRPr="0082530C">
        <w:rPr>
          <w:sz w:val="24"/>
          <w:szCs w:val="24"/>
        </w:rPr>
        <w:t xml:space="preserve"> обучал</w:t>
      </w:r>
      <w:r>
        <w:rPr>
          <w:sz w:val="24"/>
          <w:szCs w:val="24"/>
        </w:rPr>
        <w:t>о</w:t>
      </w:r>
      <w:r w:rsidRPr="0082530C">
        <w:rPr>
          <w:sz w:val="24"/>
          <w:szCs w:val="24"/>
        </w:rPr>
        <w:t>сь по АООП</w:t>
      </w:r>
      <w:r>
        <w:rPr>
          <w:sz w:val="24"/>
          <w:szCs w:val="24"/>
        </w:rPr>
        <w:t xml:space="preserve"> для УО получили свидетельства об обучении</w:t>
      </w:r>
      <w:r w:rsidRPr="0082530C">
        <w:rPr>
          <w:sz w:val="24"/>
          <w:szCs w:val="24"/>
        </w:rPr>
        <w:t>)</w:t>
      </w:r>
      <w:r>
        <w:rPr>
          <w:sz w:val="24"/>
          <w:szCs w:val="24"/>
        </w:rPr>
        <w:t>.</w:t>
      </w:r>
      <w:r w:rsidRPr="0082530C">
        <w:rPr>
          <w:sz w:val="24"/>
          <w:szCs w:val="24"/>
        </w:rPr>
        <w:t xml:space="preserve"> </w:t>
      </w:r>
      <w:r>
        <w:rPr>
          <w:sz w:val="24"/>
          <w:szCs w:val="24"/>
        </w:rPr>
        <w:t>О</w:t>
      </w:r>
      <w:r w:rsidRPr="0082530C">
        <w:rPr>
          <w:sz w:val="24"/>
          <w:szCs w:val="24"/>
        </w:rPr>
        <w:t xml:space="preserve">бучающиеся успешно прошли испытания, </w:t>
      </w:r>
      <w:r>
        <w:rPr>
          <w:sz w:val="24"/>
          <w:szCs w:val="24"/>
        </w:rPr>
        <w:t>2</w:t>
      </w:r>
      <w:r w:rsidRPr="0082530C">
        <w:rPr>
          <w:sz w:val="24"/>
          <w:szCs w:val="24"/>
        </w:rPr>
        <w:t xml:space="preserve"> человек</w:t>
      </w:r>
      <w:r>
        <w:rPr>
          <w:sz w:val="24"/>
          <w:szCs w:val="24"/>
        </w:rPr>
        <w:t>а</w:t>
      </w:r>
      <w:r w:rsidRPr="0082530C">
        <w:rPr>
          <w:sz w:val="24"/>
          <w:szCs w:val="24"/>
        </w:rPr>
        <w:t xml:space="preserve"> получили аттестат особого образца.</w:t>
      </w:r>
    </w:p>
    <w:p w:rsidR="003503E6" w:rsidRDefault="003503E6" w:rsidP="00E15E33">
      <w:pPr>
        <w:pStyle w:val="a3"/>
        <w:spacing w:line="276" w:lineRule="auto"/>
        <w:jc w:val="both"/>
        <w:rPr>
          <w:sz w:val="24"/>
          <w:szCs w:val="24"/>
        </w:rPr>
      </w:pPr>
      <w:r w:rsidRPr="0082530C">
        <w:rPr>
          <w:sz w:val="24"/>
          <w:szCs w:val="24"/>
        </w:rPr>
        <w:t xml:space="preserve">Несмотря на огромную работу педагогического коллектива, не все учащиеся преодолели минимальный порог (набрали меньше минимально установленного количества баллов). </w:t>
      </w:r>
    </w:p>
    <w:p w:rsidR="003503E6" w:rsidRPr="007C188C" w:rsidRDefault="003503E6" w:rsidP="00E15E33">
      <w:pPr>
        <w:pStyle w:val="a3"/>
        <w:spacing w:line="276" w:lineRule="auto"/>
        <w:jc w:val="both"/>
        <w:rPr>
          <w:sz w:val="24"/>
          <w:szCs w:val="24"/>
        </w:rPr>
      </w:pPr>
      <w:r w:rsidRPr="007C188C">
        <w:rPr>
          <w:sz w:val="24"/>
          <w:szCs w:val="24"/>
        </w:rPr>
        <w:t>В основные  сроки не сдал обществознание Ахетов Амир</w:t>
      </w:r>
      <w:r>
        <w:rPr>
          <w:sz w:val="24"/>
          <w:szCs w:val="24"/>
        </w:rPr>
        <w:t>, он пересдал в резервные дни</w:t>
      </w:r>
      <w:r w:rsidR="00A06ADD">
        <w:rPr>
          <w:sz w:val="24"/>
          <w:szCs w:val="24"/>
        </w:rPr>
        <w:t xml:space="preserve"> на «4»</w:t>
      </w:r>
      <w:r>
        <w:rPr>
          <w:sz w:val="24"/>
          <w:szCs w:val="24"/>
        </w:rPr>
        <w:t xml:space="preserve">. </w:t>
      </w:r>
    </w:p>
    <w:p w:rsidR="003503E6" w:rsidRPr="0082530C" w:rsidRDefault="003503E6" w:rsidP="003503E6">
      <w:pPr>
        <w:pStyle w:val="a3"/>
        <w:jc w:val="both"/>
        <w:rPr>
          <w:sz w:val="24"/>
          <w:szCs w:val="24"/>
        </w:rPr>
      </w:pPr>
      <w:r w:rsidRPr="0082530C">
        <w:rPr>
          <w:sz w:val="24"/>
          <w:szCs w:val="24"/>
        </w:rPr>
        <w:t xml:space="preserve"> </w:t>
      </w:r>
    </w:p>
    <w:tbl>
      <w:tblPr>
        <w:tblStyle w:val="-411"/>
        <w:tblW w:w="10608" w:type="dxa"/>
        <w:tblLook w:val="04A0" w:firstRow="1" w:lastRow="0" w:firstColumn="1" w:lastColumn="0" w:noHBand="0" w:noVBand="1"/>
      </w:tblPr>
      <w:tblGrid>
        <w:gridCol w:w="684"/>
        <w:gridCol w:w="2425"/>
        <w:gridCol w:w="986"/>
        <w:gridCol w:w="927"/>
        <w:gridCol w:w="929"/>
        <w:gridCol w:w="931"/>
        <w:gridCol w:w="927"/>
        <w:gridCol w:w="927"/>
        <w:gridCol w:w="927"/>
        <w:gridCol w:w="945"/>
      </w:tblGrid>
      <w:tr w:rsidR="003503E6" w:rsidRPr="00781FA2" w:rsidTr="003503E6">
        <w:trPr>
          <w:cnfStyle w:val="100000000000" w:firstRow="1" w:lastRow="0" w:firstColumn="0" w:lastColumn="0" w:oddVBand="0" w:evenVBand="0" w:oddHBand="0" w:evenHBand="0" w:firstRowFirstColumn="0" w:firstRowLastColumn="0" w:lastRowFirstColumn="0" w:lastRowLastColumn="0"/>
          <w:trHeight w:val="277"/>
        </w:trPr>
        <w:tc>
          <w:tcPr>
            <w:cnfStyle w:val="001000000000" w:firstRow="0" w:lastRow="0" w:firstColumn="1" w:lastColumn="0" w:oddVBand="0" w:evenVBand="0" w:oddHBand="0" w:evenHBand="0" w:firstRowFirstColumn="0" w:firstRowLastColumn="0" w:lastRowFirstColumn="0" w:lastRowLastColumn="0"/>
            <w:tcW w:w="684" w:type="dxa"/>
            <w:vMerge w:val="restart"/>
            <w:hideMark/>
          </w:tcPr>
          <w:p w:rsidR="003503E6" w:rsidRPr="00781FA2" w:rsidRDefault="003503E6" w:rsidP="003503E6">
            <w:pPr>
              <w:jc w:val="center"/>
              <w:rPr>
                <w:rFonts w:eastAsia="Times New Roman"/>
                <w:color w:val="111111"/>
                <w:sz w:val="20"/>
                <w:szCs w:val="20"/>
                <w:lang w:eastAsia="ru-RU"/>
              </w:rPr>
            </w:pPr>
            <w:r w:rsidRPr="00781FA2">
              <w:rPr>
                <w:rFonts w:eastAsia="Times New Roman"/>
                <w:color w:val="111111"/>
                <w:sz w:val="20"/>
                <w:szCs w:val="20"/>
                <w:lang w:eastAsia="ru-RU"/>
              </w:rPr>
              <w:t>№</w:t>
            </w:r>
            <w:r w:rsidRPr="00781FA2">
              <w:rPr>
                <w:rFonts w:eastAsia="Times New Roman"/>
                <w:color w:val="111111"/>
                <w:sz w:val="20"/>
                <w:szCs w:val="20"/>
                <w:lang w:eastAsia="ru-RU"/>
              </w:rPr>
              <w:br/>
              <w:t>п/п</w:t>
            </w:r>
          </w:p>
        </w:tc>
        <w:tc>
          <w:tcPr>
            <w:tcW w:w="2425" w:type="dxa"/>
            <w:vMerge w:val="restart"/>
            <w:hideMark/>
          </w:tcPr>
          <w:p w:rsidR="003503E6" w:rsidRPr="00781FA2" w:rsidRDefault="003503E6" w:rsidP="003503E6">
            <w:pPr>
              <w:jc w:val="center"/>
              <w:cnfStyle w:val="100000000000" w:firstRow="1"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Фамилия и имя учащегося</w:t>
            </w:r>
          </w:p>
        </w:tc>
        <w:tc>
          <w:tcPr>
            <w:tcW w:w="986" w:type="dxa"/>
            <w:hideMark/>
          </w:tcPr>
          <w:p w:rsidR="003503E6" w:rsidRPr="00781FA2" w:rsidRDefault="003503E6" w:rsidP="003503E6">
            <w:pPr>
              <w:jc w:val="center"/>
              <w:cnfStyle w:val="100000000000" w:firstRow="1"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Рус.яз.</w:t>
            </w:r>
          </w:p>
        </w:tc>
        <w:tc>
          <w:tcPr>
            <w:tcW w:w="927" w:type="dxa"/>
            <w:hideMark/>
          </w:tcPr>
          <w:p w:rsidR="003503E6" w:rsidRPr="00781FA2" w:rsidRDefault="003503E6" w:rsidP="003503E6">
            <w:pPr>
              <w:jc w:val="center"/>
              <w:cnfStyle w:val="100000000000" w:firstRow="1"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Алг.</w:t>
            </w:r>
          </w:p>
        </w:tc>
        <w:tc>
          <w:tcPr>
            <w:tcW w:w="929" w:type="dxa"/>
            <w:hideMark/>
          </w:tcPr>
          <w:p w:rsidR="003503E6" w:rsidRPr="00781FA2" w:rsidRDefault="003503E6" w:rsidP="003503E6">
            <w:pPr>
              <w:jc w:val="center"/>
              <w:cnfStyle w:val="100000000000" w:firstRow="1"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Биол.</w:t>
            </w:r>
          </w:p>
        </w:tc>
        <w:tc>
          <w:tcPr>
            <w:tcW w:w="931" w:type="dxa"/>
            <w:hideMark/>
          </w:tcPr>
          <w:p w:rsidR="003503E6" w:rsidRPr="00781FA2" w:rsidRDefault="003503E6" w:rsidP="003503E6">
            <w:pPr>
              <w:jc w:val="center"/>
              <w:cnfStyle w:val="100000000000" w:firstRow="1"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Геогр.</w:t>
            </w:r>
          </w:p>
        </w:tc>
        <w:tc>
          <w:tcPr>
            <w:tcW w:w="927" w:type="dxa"/>
            <w:hideMark/>
          </w:tcPr>
          <w:p w:rsidR="003503E6" w:rsidRPr="00781FA2" w:rsidRDefault="003503E6" w:rsidP="003503E6">
            <w:pPr>
              <w:jc w:val="center"/>
              <w:cnfStyle w:val="100000000000" w:firstRow="1"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Физ.</w:t>
            </w:r>
          </w:p>
        </w:tc>
        <w:tc>
          <w:tcPr>
            <w:tcW w:w="927" w:type="dxa"/>
            <w:hideMark/>
          </w:tcPr>
          <w:p w:rsidR="003503E6" w:rsidRPr="00781FA2" w:rsidRDefault="003503E6" w:rsidP="003503E6">
            <w:pPr>
              <w:jc w:val="center"/>
              <w:cnfStyle w:val="100000000000" w:firstRow="1"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Хим.</w:t>
            </w:r>
          </w:p>
        </w:tc>
        <w:tc>
          <w:tcPr>
            <w:tcW w:w="927" w:type="dxa"/>
            <w:hideMark/>
          </w:tcPr>
          <w:p w:rsidR="003503E6" w:rsidRPr="00781FA2" w:rsidRDefault="003503E6" w:rsidP="003503E6">
            <w:pPr>
              <w:jc w:val="center"/>
              <w:cnfStyle w:val="100000000000" w:firstRow="1"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Общ.</w:t>
            </w:r>
          </w:p>
        </w:tc>
        <w:tc>
          <w:tcPr>
            <w:tcW w:w="945" w:type="dxa"/>
            <w:vMerge w:val="restart"/>
            <w:hideMark/>
          </w:tcPr>
          <w:p w:rsidR="003503E6" w:rsidRPr="00781FA2" w:rsidRDefault="003503E6" w:rsidP="003503E6">
            <w:pPr>
              <w:jc w:val="center"/>
              <w:cnfStyle w:val="100000000000" w:firstRow="1"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Сред.</w:t>
            </w:r>
            <w:r w:rsidRPr="00781FA2">
              <w:rPr>
                <w:rFonts w:eastAsia="Times New Roman"/>
                <w:color w:val="111111"/>
                <w:sz w:val="20"/>
                <w:szCs w:val="20"/>
                <w:lang w:eastAsia="ru-RU"/>
              </w:rPr>
              <w:br/>
              <w:t>балл</w:t>
            </w:r>
          </w:p>
        </w:tc>
      </w:tr>
      <w:tr w:rsidR="003503E6" w:rsidRPr="00781FA2" w:rsidTr="003503E6">
        <w:trPr>
          <w:cnfStyle w:val="000000100000" w:firstRow="0" w:lastRow="0" w:firstColumn="0" w:lastColumn="0" w:oddVBand="0" w:evenVBand="0" w:oddHBand="1" w:evenHBand="0" w:firstRowFirstColumn="0" w:firstRowLastColumn="0" w:lastRowFirstColumn="0" w:lastRowLastColumn="0"/>
          <w:trHeight w:val="277"/>
        </w:trPr>
        <w:tc>
          <w:tcPr>
            <w:cnfStyle w:val="001000000000" w:firstRow="0" w:lastRow="0" w:firstColumn="1" w:lastColumn="0" w:oddVBand="0" w:evenVBand="0" w:oddHBand="0" w:evenHBand="0" w:firstRowFirstColumn="0" w:firstRowLastColumn="0" w:lastRowFirstColumn="0" w:lastRowLastColumn="0"/>
            <w:tcW w:w="684" w:type="dxa"/>
            <w:vMerge/>
            <w:hideMark/>
          </w:tcPr>
          <w:p w:rsidR="003503E6" w:rsidRPr="00781FA2" w:rsidRDefault="003503E6" w:rsidP="003503E6">
            <w:pPr>
              <w:rPr>
                <w:rFonts w:eastAsia="Times New Roman"/>
                <w:color w:val="111111"/>
                <w:sz w:val="20"/>
                <w:szCs w:val="20"/>
                <w:lang w:eastAsia="ru-RU"/>
              </w:rPr>
            </w:pPr>
          </w:p>
        </w:tc>
        <w:tc>
          <w:tcPr>
            <w:tcW w:w="2425" w:type="dxa"/>
            <w:vMerge/>
            <w:hideMark/>
          </w:tcPr>
          <w:p w:rsidR="003503E6" w:rsidRPr="00781FA2" w:rsidRDefault="003503E6" w:rsidP="003503E6">
            <w:pPr>
              <w:cnfStyle w:val="000000100000" w:firstRow="0" w:lastRow="0" w:firstColumn="0" w:lastColumn="0" w:oddVBand="0" w:evenVBand="0" w:oddHBand="1" w:evenHBand="0" w:firstRowFirstColumn="0" w:firstRowLastColumn="0" w:lastRowFirstColumn="0" w:lastRowLastColumn="0"/>
              <w:rPr>
                <w:rFonts w:eastAsia="Times New Roman"/>
                <w:b/>
                <w:bCs/>
                <w:color w:val="111111"/>
                <w:sz w:val="20"/>
                <w:szCs w:val="20"/>
                <w:lang w:eastAsia="ru-RU"/>
              </w:rPr>
            </w:pPr>
          </w:p>
        </w:tc>
        <w:tc>
          <w:tcPr>
            <w:tcW w:w="986" w:type="dxa"/>
            <w:hideMark/>
          </w:tcPr>
          <w:p w:rsidR="003503E6" w:rsidRPr="00781FA2" w:rsidRDefault="003503E6" w:rsidP="003503E6">
            <w:pPr>
              <w:jc w:val="center"/>
              <w:cnfStyle w:val="000000100000" w:firstRow="0" w:lastRow="0" w:firstColumn="0" w:lastColumn="0" w:oddVBand="0" w:evenVBand="0" w:oddHBand="1" w:evenHBand="0" w:firstRowFirstColumn="0" w:firstRowLastColumn="0" w:lastRowFirstColumn="0" w:lastRowLastColumn="0"/>
              <w:rPr>
                <w:rFonts w:eastAsia="Times New Roman"/>
                <w:b/>
                <w:bCs/>
                <w:color w:val="111111"/>
                <w:sz w:val="20"/>
                <w:szCs w:val="20"/>
                <w:lang w:eastAsia="ru-RU"/>
              </w:rPr>
            </w:pPr>
            <w:r w:rsidRPr="00781FA2">
              <w:rPr>
                <w:rFonts w:eastAsia="Times New Roman"/>
                <w:b/>
                <w:bCs/>
                <w:color w:val="111111"/>
                <w:sz w:val="20"/>
                <w:szCs w:val="20"/>
                <w:lang w:eastAsia="ru-RU"/>
              </w:rPr>
              <w:t> ОГЭ </w:t>
            </w:r>
          </w:p>
        </w:tc>
        <w:tc>
          <w:tcPr>
            <w:tcW w:w="927" w:type="dxa"/>
            <w:hideMark/>
          </w:tcPr>
          <w:p w:rsidR="003503E6" w:rsidRPr="00781FA2" w:rsidRDefault="003503E6" w:rsidP="003503E6">
            <w:pPr>
              <w:jc w:val="center"/>
              <w:cnfStyle w:val="000000100000" w:firstRow="0" w:lastRow="0" w:firstColumn="0" w:lastColumn="0" w:oddVBand="0" w:evenVBand="0" w:oddHBand="1" w:evenHBand="0" w:firstRowFirstColumn="0" w:firstRowLastColumn="0" w:lastRowFirstColumn="0" w:lastRowLastColumn="0"/>
              <w:rPr>
                <w:rFonts w:eastAsia="Times New Roman"/>
                <w:b/>
                <w:bCs/>
                <w:color w:val="111111"/>
                <w:sz w:val="20"/>
                <w:szCs w:val="20"/>
                <w:lang w:eastAsia="ru-RU"/>
              </w:rPr>
            </w:pPr>
            <w:r w:rsidRPr="00781FA2">
              <w:rPr>
                <w:rFonts w:eastAsia="Times New Roman"/>
                <w:b/>
                <w:bCs/>
                <w:color w:val="111111"/>
                <w:sz w:val="20"/>
                <w:szCs w:val="20"/>
                <w:lang w:eastAsia="ru-RU"/>
              </w:rPr>
              <w:t> ОГЭ </w:t>
            </w:r>
          </w:p>
        </w:tc>
        <w:tc>
          <w:tcPr>
            <w:tcW w:w="929" w:type="dxa"/>
            <w:hideMark/>
          </w:tcPr>
          <w:p w:rsidR="003503E6" w:rsidRPr="00781FA2" w:rsidRDefault="003503E6" w:rsidP="003503E6">
            <w:pPr>
              <w:jc w:val="center"/>
              <w:cnfStyle w:val="000000100000" w:firstRow="0" w:lastRow="0" w:firstColumn="0" w:lastColumn="0" w:oddVBand="0" w:evenVBand="0" w:oddHBand="1" w:evenHBand="0" w:firstRowFirstColumn="0" w:firstRowLastColumn="0" w:lastRowFirstColumn="0" w:lastRowLastColumn="0"/>
              <w:rPr>
                <w:rFonts w:eastAsia="Times New Roman"/>
                <w:b/>
                <w:bCs/>
                <w:color w:val="111111"/>
                <w:sz w:val="20"/>
                <w:szCs w:val="20"/>
                <w:lang w:eastAsia="ru-RU"/>
              </w:rPr>
            </w:pPr>
            <w:r w:rsidRPr="00781FA2">
              <w:rPr>
                <w:rFonts w:eastAsia="Times New Roman"/>
                <w:b/>
                <w:bCs/>
                <w:color w:val="111111"/>
                <w:sz w:val="20"/>
                <w:szCs w:val="20"/>
                <w:lang w:eastAsia="ru-RU"/>
              </w:rPr>
              <w:t> ОГЭ </w:t>
            </w:r>
          </w:p>
        </w:tc>
        <w:tc>
          <w:tcPr>
            <w:tcW w:w="931" w:type="dxa"/>
            <w:hideMark/>
          </w:tcPr>
          <w:p w:rsidR="003503E6" w:rsidRPr="00781FA2" w:rsidRDefault="003503E6" w:rsidP="003503E6">
            <w:pPr>
              <w:jc w:val="center"/>
              <w:cnfStyle w:val="000000100000" w:firstRow="0" w:lastRow="0" w:firstColumn="0" w:lastColumn="0" w:oddVBand="0" w:evenVBand="0" w:oddHBand="1" w:evenHBand="0" w:firstRowFirstColumn="0" w:firstRowLastColumn="0" w:lastRowFirstColumn="0" w:lastRowLastColumn="0"/>
              <w:rPr>
                <w:rFonts w:eastAsia="Times New Roman"/>
                <w:b/>
                <w:bCs/>
                <w:color w:val="111111"/>
                <w:sz w:val="20"/>
                <w:szCs w:val="20"/>
                <w:lang w:eastAsia="ru-RU"/>
              </w:rPr>
            </w:pPr>
            <w:r w:rsidRPr="00781FA2">
              <w:rPr>
                <w:rFonts w:eastAsia="Times New Roman"/>
                <w:b/>
                <w:bCs/>
                <w:color w:val="111111"/>
                <w:sz w:val="20"/>
                <w:szCs w:val="20"/>
                <w:lang w:eastAsia="ru-RU"/>
              </w:rPr>
              <w:t> ОГЭ </w:t>
            </w:r>
          </w:p>
        </w:tc>
        <w:tc>
          <w:tcPr>
            <w:tcW w:w="927" w:type="dxa"/>
            <w:hideMark/>
          </w:tcPr>
          <w:p w:rsidR="003503E6" w:rsidRPr="00781FA2" w:rsidRDefault="003503E6" w:rsidP="003503E6">
            <w:pPr>
              <w:jc w:val="center"/>
              <w:cnfStyle w:val="000000100000" w:firstRow="0" w:lastRow="0" w:firstColumn="0" w:lastColumn="0" w:oddVBand="0" w:evenVBand="0" w:oddHBand="1" w:evenHBand="0" w:firstRowFirstColumn="0" w:firstRowLastColumn="0" w:lastRowFirstColumn="0" w:lastRowLastColumn="0"/>
              <w:rPr>
                <w:rFonts w:eastAsia="Times New Roman"/>
                <w:b/>
                <w:bCs/>
                <w:color w:val="111111"/>
                <w:sz w:val="20"/>
                <w:szCs w:val="20"/>
                <w:lang w:eastAsia="ru-RU"/>
              </w:rPr>
            </w:pPr>
            <w:r w:rsidRPr="00781FA2">
              <w:rPr>
                <w:rFonts w:eastAsia="Times New Roman"/>
                <w:b/>
                <w:bCs/>
                <w:color w:val="111111"/>
                <w:sz w:val="20"/>
                <w:szCs w:val="20"/>
                <w:lang w:eastAsia="ru-RU"/>
              </w:rPr>
              <w:t> ОГЭ </w:t>
            </w:r>
          </w:p>
        </w:tc>
        <w:tc>
          <w:tcPr>
            <w:tcW w:w="927" w:type="dxa"/>
            <w:hideMark/>
          </w:tcPr>
          <w:p w:rsidR="003503E6" w:rsidRPr="00781FA2" w:rsidRDefault="003503E6" w:rsidP="003503E6">
            <w:pPr>
              <w:jc w:val="center"/>
              <w:cnfStyle w:val="000000100000" w:firstRow="0" w:lastRow="0" w:firstColumn="0" w:lastColumn="0" w:oddVBand="0" w:evenVBand="0" w:oddHBand="1" w:evenHBand="0" w:firstRowFirstColumn="0" w:firstRowLastColumn="0" w:lastRowFirstColumn="0" w:lastRowLastColumn="0"/>
              <w:rPr>
                <w:rFonts w:eastAsia="Times New Roman"/>
                <w:b/>
                <w:bCs/>
                <w:color w:val="111111"/>
                <w:sz w:val="20"/>
                <w:szCs w:val="20"/>
                <w:lang w:eastAsia="ru-RU"/>
              </w:rPr>
            </w:pPr>
            <w:r w:rsidRPr="00781FA2">
              <w:rPr>
                <w:rFonts w:eastAsia="Times New Roman"/>
                <w:b/>
                <w:bCs/>
                <w:color w:val="111111"/>
                <w:sz w:val="20"/>
                <w:szCs w:val="20"/>
                <w:lang w:eastAsia="ru-RU"/>
              </w:rPr>
              <w:t> ОГЭ </w:t>
            </w:r>
          </w:p>
        </w:tc>
        <w:tc>
          <w:tcPr>
            <w:tcW w:w="927" w:type="dxa"/>
            <w:hideMark/>
          </w:tcPr>
          <w:p w:rsidR="003503E6" w:rsidRPr="00781FA2" w:rsidRDefault="003503E6" w:rsidP="003503E6">
            <w:pPr>
              <w:jc w:val="center"/>
              <w:cnfStyle w:val="000000100000" w:firstRow="0" w:lastRow="0" w:firstColumn="0" w:lastColumn="0" w:oddVBand="0" w:evenVBand="0" w:oddHBand="1" w:evenHBand="0" w:firstRowFirstColumn="0" w:firstRowLastColumn="0" w:lastRowFirstColumn="0" w:lastRowLastColumn="0"/>
              <w:rPr>
                <w:rFonts w:eastAsia="Times New Roman"/>
                <w:b/>
                <w:bCs/>
                <w:color w:val="111111"/>
                <w:sz w:val="20"/>
                <w:szCs w:val="20"/>
                <w:lang w:eastAsia="ru-RU"/>
              </w:rPr>
            </w:pPr>
            <w:r w:rsidRPr="00781FA2">
              <w:rPr>
                <w:rFonts w:eastAsia="Times New Roman"/>
                <w:b/>
                <w:bCs/>
                <w:color w:val="111111"/>
                <w:sz w:val="20"/>
                <w:szCs w:val="20"/>
                <w:lang w:eastAsia="ru-RU"/>
              </w:rPr>
              <w:t> ОГЭ </w:t>
            </w:r>
          </w:p>
        </w:tc>
        <w:tc>
          <w:tcPr>
            <w:tcW w:w="945" w:type="dxa"/>
            <w:vMerge/>
            <w:hideMark/>
          </w:tcPr>
          <w:p w:rsidR="003503E6" w:rsidRPr="00781FA2" w:rsidRDefault="003503E6" w:rsidP="003503E6">
            <w:pPr>
              <w:cnfStyle w:val="000000100000" w:firstRow="0" w:lastRow="0" w:firstColumn="0" w:lastColumn="0" w:oddVBand="0" w:evenVBand="0" w:oddHBand="1" w:evenHBand="0" w:firstRowFirstColumn="0" w:firstRowLastColumn="0" w:lastRowFirstColumn="0" w:lastRowLastColumn="0"/>
              <w:rPr>
                <w:rFonts w:eastAsia="Times New Roman"/>
                <w:b/>
                <w:bCs/>
                <w:color w:val="111111"/>
                <w:sz w:val="20"/>
                <w:szCs w:val="20"/>
                <w:lang w:eastAsia="ru-RU"/>
              </w:rPr>
            </w:pPr>
          </w:p>
        </w:tc>
      </w:tr>
      <w:tr w:rsidR="003503E6" w:rsidRPr="00781FA2" w:rsidTr="003503E6">
        <w:trPr>
          <w:trHeight w:val="277"/>
        </w:trPr>
        <w:tc>
          <w:tcPr>
            <w:cnfStyle w:val="001000000000" w:firstRow="0" w:lastRow="0" w:firstColumn="1" w:lastColumn="0" w:oddVBand="0" w:evenVBand="0" w:oddHBand="0" w:evenHBand="0" w:firstRowFirstColumn="0" w:firstRowLastColumn="0" w:lastRowFirstColumn="0" w:lastRowLastColumn="0"/>
            <w:tcW w:w="684" w:type="dxa"/>
            <w:hideMark/>
          </w:tcPr>
          <w:p w:rsidR="003503E6" w:rsidRPr="00781FA2" w:rsidRDefault="003503E6" w:rsidP="003503E6">
            <w:pPr>
              <w:ind w:firstLineChars="100" w:firstLine="201"/>
              <w:jc w:val="right"/>
              <w:rPr>
                <w:rFonts w:eastAsia="Times New Roman"/>
                <w:color w:val="111111"/>
                <w:sz w:val="20"/>
                <w:szCs w:val="20"/>
                <w:lang w:eastAsia="ru-RU"/>
              </w:rPr>
            </w:pPr>
            <w:r w:rsidRPr="00781FA2">
              <w:rPr>
                <w:rFonts w:eastAsia="Times New Roman"/>
                <w:color w:val="111111"/>
                <w:sz w:val="20"/>
                <w:szCs w:val="20"/>
                <w:lang w:eastAsia="ru-RU"/>
              </w:rPr>
              <w:t> 1</w:t>
            </w:r>
          </w:p>
        </w:tc>
        <w:tc>
          <w:tcPr>
            <w:tcW w:w="2425" w:type="dxa"/>
            <w:hideMark/>
          </w:tcPr>
          <w:p w:rsidR="003503E6" w:rsidRPr="00781FA2" w:rsidRDefault="003503E6" w:rsidP="003503E6">
            <w:pPr>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Фазлиева Вилдан</w:t>
            </w:r>
          </w:p>
        </w:tc>
        <w:tc>
          <w:tcPr>
            <w:tcW w:w="986"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5</w:t>
            </w:r>
          </w:p>
        </w:tc>
        <w:tc>
          <w:tcPr>
            <w:tcW w:w="927"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5</w:t>
            </w:r>
          </w:p>
        </w:tc>
        <w:tc>
          <w:tcPr>
            <w:tcW w:w="929"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 </w:t>
            </w:r>
          </w:p>
        </w:tc>
        <w:tc>
          <w:tcPr>
            <w:tcW w:w="931"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5</w:t>
            </w:r>
          </w:p>
        </w:tc>
        <w:tc>
          <w:tcPr>
            <w:tcW w:w="927"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 </w:t>
            </w:r>
          </w:p>
        </w:tc>
        <w:tc>
          <w:tcPr>
            <w:tcW w:w="927"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 </w:t>
            </w:r>
          </w:p>
        </w:tc>
        <w:tc>
          <w:tcPr>
            <w:tcW w:w="927"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5</w:t>
            </w:r>
          </w:p>
        </w:tc>
        <w:tc>
          <w:tcPr>
            <w:tcW w:w="945"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5,00</w:t>
            </w:r>
          </w:p>
        </w:tc>
      </w:tr>
      <w:tr w:rsidR="003503E6" w:rsidRPr="00781FA2" w:rsidTr="003503E6">
        <w:trPr>
          <w:cnfStyle w:val="000000100000" w:firstRow="0" w:lastRow="0" w:firstColumn="0" w:lastColumn="0" w:oddVBand="0" w:evenVBand="0" w:oddHBand="1" w:evenHBand="0" w:firstRowFirstColumn="0" w:firstRowLastColumn="0" w:lastRowFirstColumn="0" w:lastRowLastColumn="0"/>
          <w:trHeight w:val="277"/>
        </w:trPr>
        <w:tc>
          <w:tcPr>
            <w:cnfStyle w:val="001000000000" w:firstRow="0" w:lastRow="0" w:firstColumn="1" w:lastColumn="0" w:oddVBand="0" w:evenVBand="0" w:oddHBand="0" w:evenHBand="0" w:firstRowFirstColumn="0" w:firstRowLastColumn="0" w:lastRowFirstColumn="0" w:lastRowLastColumn="0"/>
            <w:tcW w:w="684" w:type="dxa"/>
            <w:hideMark/>
          </w:tcPr>
          <w:p w:rsidR="003503E6" w:rsidRPr="00781FA2" w:rsidRDefault="003503E6" w:rsidP="003503E6">
            <w:pPr>
              <w:ind w:firstLineChars="100" w:firstLine="201"/>
              <w:jc w:val="right"/>
              <w:rPr>
                <w:rFonts w:eastAsia="Times New Roman"/>
                <w:color w:val="111111"/>
                <w:sz w:val="20"/>
                <w:szCs w:val="20"/>
                <w:lang w:eastAsia="ru-RU"/>
              </w:rPr>
            </w:pPr>
            <w:r w:rsidRPr="00781FA2">
              <w:rPr>
                <w:rFonts w:eastAsia="Times New Roman"/>
                <w:color w:val="111111"/>
                <w:sz w:val="20"/>
                <w:szCs w:val="20"/>
                <w:lang w:eastAsia="ru-RU"/>
              </w:rPr>
              <w:t> 2</w:t>
            </w:r>
          </w:p>
        </w:tc>
        <w:tc>
          <w:tcPr>
            <w:tcW w:w="2425" w:type="dxa"/>
            <w:hideMark/>
          </w:tcPr>
          <w:p w:rsidR="003503E6" w:rsidRPr="00781FA2" w:rsidRDefault="003503E6" w:rsidP="003503E6">
            <w:pPr>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Дацаева Тамила</w:t>
            </w:r>
          </w:p>
        </w:tc>
        <w:tc>
          <w:tcPr>
            <w:tcW w:w="986"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5</w:t>
            </w:r>
          </w:p>
        </w:tc>
        <w:tc>
          <w:tcPr>
            <w:tcW w:w="927"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5</w:t>
            </w:r>
          </w:p>
        </w:tc>
        <w:tc>
          <w:tcPr>
            <w:tcW w:w="929"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4</w:t>
            </w:r>
          </w:p>
        </w:tc>
        <w:tc>
          <w:tcPr>
            <w:tcW w:w="931"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 </w:t>
            </w:r>
          </w:p>
        </w:tc>
        <w:tc>
          <w:tcPr>
            <w:tcW w:w="927"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 </w:t>
            </w:r>
          </w:p>
        </w:tc>
        <w:tc>
          <w:tcPr>
            <w:tcW w:w="927"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 </w:t>
            </w:r>
          </w:p>
        </w:tc>
        <w:tc>
          <w:tcPr>
            <w:tcW w:w="927"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4</w:t>
            </w:r>
          </w:p>
        </w:tc>
        <w:tc>
          <w:tcPr>
            <w:tcW w:w="945"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4,50</w:t>
            </w:r>
          </w:p>
        </w:tc>
      </w:tr>
      <w:tr w:rsidR="003503E6" w:rsidRPr="00781FA2" w:rsidTr="003503E6">
        <w:trPr>
          <w:trHeight w:val="277"/>
        </w:trPr>
        <w:tc>
          <w:tcPr>
            <w:cnfStyle w:val="001000000000" w:firstRow="0" w:lastRow="0" w:firstColumn="1" w:lastColumn="0" w:oddVBand="0" w:evenVBand="0" w:oddHBand="0" w:evenHBand="0" w:firstRowFirstColumn="0" w:firstRowLastColumn="0" w:lastRowFirstColumn="0" w:lastRowLastColumn="0"/>
            <w:tcW w:w="684" w:type="dxa"/>
            <w:hideMark/>
          </w:tcPr>
          <w:p w:rsidR="003503E6" w:rsidRPr="00781FA2" w:rsidRDefault="003503E6" w:rsidP="003503E6">
            <w:pPr>
              <w:ind w:firstLineChars="100" w:firstLine="201"/>
              <w:jc w:val="right"/>
              <w:rPr>
                <w:rFonts w:eastAsia="Times New Roman"/>
                <w:color w:val="111111"/>
                <w:sz w:val="20"/>
                <w:szCs w:val="20"/>
                <w:lang w:eastAsia="ru-RU"/>
              </w:rPr>
            </w:pPr>
            <w:r w:rsidRPr="00781FA2">
              <w:rPr>
                <w:rFonts w:eastAsia="Times New Roman"/>
                <w:color w:val="111111"/>
                <w:sz w:val="20"/>
                <w:szCs w:val="20"/>
                <w:lang w:eastAsia="ru-RU"/>
              </w:rPr>
              <w:t> 3</w:t>
            </w:r>
          </w:p>
        </w:tc>
        <w:tc>
          <w:tcPr>
            <w:tcW w:w="2425" w:type="dxa"/>
            <w:hideMark/>
          </w:tcPr>
          <w:p w:rsidR="003503E6" w:rsidRPr="00781FA2" w:rsidRDefault="003503E6" w:rsidP="003503E6">
            <w:pPr>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Чурбакова Екатерина</w:t>
            </w:r>
          </w:p>
        </w:tc>
        <w:tc>
          <w:tcPr>
            <w:tcW w:w="986"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4</w:t>
            </w:r>
          </w:p>
        </w:tc>
        <w:tc>
          <w:tcPr>
            <w:tcW w:w="927"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5</w:t>
            </w:r>
          </w:p>
        </w:tc>
        <w:tc>
          <w:tcPr>
            <w:tcW w:w="929"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 </w:t>
            </w:r>
          </w:p>
        </w:tc>
        <w:tc>
          <w:tcPr>
            <w:tcW w:w="931"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 </w:t>
            </w:r>
          </w:p>
        </w:tc>
        <w:tc>
          <w:tcPr>
            <w:tcW w:w="927"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5</w:t>
            </w:r>
          </w:p>
        </w:tc>
        <w:tc>
          <w:tcPr>
            <w:tcW w:w="927"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 </w:t>
            </w:r>
          </w:p>
        </w:tc>
        <w:tc>
          <w:tcPr>
            <w:tcW w:w="927"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4</w:t>
            </w:r>
          </w:p>
        </w:tc>
        <w:tc>
          <w:tcPr>
            <w:tcW w:w="945"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4,50</w:t>
            </w:r>
          </w:p>
        </w:tc>
      </w:tr>
      <w:tr w:rsidR="003503E6" w:rsidRPr="00781FA2" w:rsidTr="003503E6">
        <w:trPr>
          <w:cnfStyle w:val="000000100000" w:firstRow="0" w:lastRow="0" w:firstColumn="0" w:lastColumn="0" w:oddVBand="0" w:evenVBand="0" w:oddHBand="1" w:evenHBand="0" w:firstRowFirstColumn="0" w:firstRowLastColumn="0" w:lastRowFirstColumn="0" w:lastRowLastColumn="0"/>
          <w:trHeight w:val="277"/>
        </w:trPr>
        <w:tc>
          <w:tcPr>
            <w:cnfStyle w:val="001000000000" w:firstRow="0" w:lastRow="0" w:firstColumn="1" w:lastColumn="0" w:oddVBand="0" w:evenVBand="0" w:oddHBand="0" w:evenHBand="0" w:firstRowFirstColumn="0" w:firstRowLastColumn="0" w:lastRowFirstColumn="0" w:lastRowLastColumn="0"/>
            <w:tcW w:w="684" w:type="dxa"/>
            <w:hideMark/>
          </w:tcPr>
          <w:p w:rsidR="003503E6" w:rsidRPr="00781FA2" w:rsidRDefault="003503E6" w:rsidP="003503E6">
            <w:pPr>
              <w:ind w:firstLineChars="100" w:firstLine="201"/>
              <w:jc w:val="right"/>
              <w:rPr>
                <w:rFonts w:eastAsia="Times New Roman"/>
                <w:color w:val="111111"/>
                <w:sz w:val="20"/>
                <w:szCs w:val="20"/>
                <w:lang w:eastAsia="ru-RU"/>
              </w:rPr>
            </w:pPr>
            <w:r w:rsidRPr="00781FA2">
              <w:rPr>
                <w:rFonts w:eastAsia="Times New Roman"/>
                <w:color w:val="111111"/>
                <w:sz w:val="20"/>
                <w:szCs w:val="20"/>
                <w:lang w:eastAsia="ru-RU"/>
              </w:rPr>
              <w:t> 4</w:t>
            </w:r>
          </w:p>
        </w:tc>
        <w:tc>
          <w:tcPr>
            <w:tcW w:w="2425" w:type="dxa"/>
            <w:hideMark/>
          </w:tcPr>
          <w:p w:rsidR="003503E6" w:rsidRPr="00781FA2" w:rsidRDefault="003503E6" w:rsidP="003503E6">
            <w:pPr>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Ерофеев Евгений</w:t>
            </w:r>
          </w:p>
        </w:tc>
        <w:tc>
          <w:tcPr>
            <w:tcW w:w="986"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4</w:t>
            </w:r>
          </w:p>
        </w:tc>
        <w:tc>
          <w:tcPr>
            <w:tcW w:w="927"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4</w:t>
            </w:r>
          </w:p>
        </w:tc>
        <w:tc>
          <w:tcPr>
            <w:tcW w:w="929"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 </w:t>
            </w:r>
          </w:p>
        </w:tc>
        <w:tc>
          <w:tcPr>
            <w:tcW w:w="931"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4</w:t>
            </w:r>
          </w:p>
        </w:tc>
        <w:tc>
          <w:tcPr>
            <w:tcW w:w="927"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5</w:t>
            </w:r>
          </w:p>
        </w:tc>
        <w:tc>
          <w:tcPr>
            <w:tcW w:w="927"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 </w:t>
            </w:r>
          </w:p>
        </w:tc>
        <w:tc>
          <w:tcPr>
            <w:tcW w:w="927"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 </w:t>
            </w:r>
          </w:p>
        </w:tc>
        <w:tc>
          <w:tcPr>
            <w:tcW w:w="945"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4,25</w:t>
            </w:r>
          </w:p>
        </w:tc>
      </w:tr>
      <w:tr w:rsidR="003503E6" w:rsidRPr="00781FA2" w:rsidTr="003503E6">
        <w:trPr>
          <w:trHeight w:val="277"/>
        </w:trPr>
        <w:tc>
          <w:tcPr>
            <w:cnfStyle w:val="001000000000" w:firstRow="0" w:lastRow="0" w:firstColumn="1" w:lastColumn="0" w:oddVBand="0" w:evenVBand="0" w:oddHBand="0" w:evenHBand="0" w:firstRowFirstColumn="0" w:firstRowLastColumn="0" w:lastRowFirstColumn="0" w:lastRowLastColumn="0"/>
            <w:tcW w:w="684" w:type="dxa"/>
            <w:hideMark/>
          </w:tcPr>
          <w:p w:rsidR="003503E6" w:rsidRPr="00781FA2" w:rsidRDefault="003503E6" w:rsidP="003503E6">
            <w:pPr>
              <w:ind w:firstLineChars="100" w:firstLine="201"/>
              <w:jc w:val="right"/>
              <w:rPr>
                <w:rFonts w:eastAsia="Times New Roman"/>
                <w:color w:val="111111"/>
                <w:sz w:val="20"/>
                <w:szCs w:val="20"/>
                <w:lang w:eastAsia="ru-RU"/>
              </w:rPr>
            </w:pPr>
            <w:r w:rsidRPr="00781FA2">
              <w:rPr>
                <w:rFonts w:eastAsia="Times New Roman"/>
                <w:color w:val="111111"/>
                <w:sz w:val="20"/>
                <w:szCs w:val="20"/>
                <w:lang w:eastAsia="ru-RU"/>
              </w:rPr>
              <w:t> 5</w:t>
            </w:r>
          </w:p>
        </w:tc>
        <w:tc>
          <w:tcPr>
            <w:tcW w:w="2425" w:type="dxa"/>
            <w:hideMark/>
          </w:tcPr>
          <w:p w:rsidR="003503E6" w:rsidRPr="00781FA2" w:rsidRDefault="003503E6" w:rsidP="003503E6">
            <w:pPr>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Ким Валерия1</w:t>
            </w:r>
          </w:p>
        </w:tc>
        <w:tc>
          <w:tcPr>
            <w:tcW w:w="986"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4</w:t>
            </w:r>
          </w:p>
        </w:tc>
        <w:tc>
          <w:tcPr>
            <w:tcW w:w="927"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4</w:t>
            </w:r>
          </w:p>
        </w:tc>
        <w:tc>
          <w:tcPr>
            <w:tcW w:w="929"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 </w:t>
            </w:r>
          </w:p>
        </w:tc>
        <w:tc>
          <w:tcPr>
            <w:tcW w:w="931"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 </w:t>
            </w:r>
          </w:p>
        </w:tc>
        <w:tc>
          <w:tcPr>
            <w:tcW w:w="927"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4</w:t>
            </w:r>
          </w:p>
        </w:tc>
        <w:tc>
          <w:tcPr>
            <w:tcW w:w="927"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5</w:t>
            </w:r>
          </w:p>
        </w:tc>
        <w:tc>
          <w:tcPr>
            <w:tcW w:w="927"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 </w:t>
            </w:r>
          </w:p>
        </w:tc>
        <w:tc>
          <w:tcPr>
            <w:tcW w:w="945"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4,25</w:t>
            </w:r>
          </w:p>
        </w:tc>
      </w:tr>
      <w:tr w:rsidR="003503E6" w:rsidRPr="00781FA2" w:rsidTr="003503E6">
        <w:trPr>
          <w:cnfStyle w:val="000000100000" w:firstRow="0" w:lastRow="0" w:firstColumn="0" w:lastColumn="0" w:oddVBand="0" w:evenVBand="0" w:oddHBand="1" w:evenHBand="0" w:firstRowFirstColumn="0" w:firstRowLastColumn="0" w:lastRowFirstColumn="0" w:lastRowLastColumn="0"/>
          <w:trHeight w:val="277"/>
        </w:trPr>
        <w:tc>
          <w:tcPr>
            <w:cnfStyle w:val="001000000000" w:firstRow="0" w:lastRow="0" w:firstColumn="1" w:lastColumn="0" w:oddVBand="0" w:evenVBand="0" w:oddHBand="0" w:evenHBand="0" w:firstRowFirstColumn="0" w:firstRowLastColumn="0" w:lastRowFirstColumn="0" w:lastRowLastColumn="0"/>
            <w:tcW w:w="684" w:type="dxa"/>
            <w:hideMark/>
          </w:tcPr>
          <w:p w:rsidR="003503E6" w:rsidRPr="00781FA2" w:rsidRDefault="003503E6" w:rsidP="003503E6">
            <w:pPr>
              <w:ind w:firstLineChars="100" w:firstLine="201"/>
              <w:jc w:val="right"/>
              <w:rPr>
                <w:rFonts w:eastAsia="Times New Roman"/>
                <w:color w:val="111111"/>
                <w:sz w:val="20"/>
                <w:szCs w:val="20"/>
                <w:lang w:eastAsia="ru-RU"/>
              </w:rPr>
            </w:pPr>
            <w:r w:rsidRPr="00781FA2">
              <w:rPr>
                <w:rFonts w:eastAsia="Times New Roman"/>
                <w:color w:val="111111"/>
                <w:sz w:val="20"/>
                <w:szCs w:val="20"/>
                <w:lang w:eastAsia="ru-RU"/>
              </w:rPr>
              <w:t> 6</w:t>
            </w:r>
          </w:p>
        </w:tc>
        <w:tc>
          <w:tcPr>
            <w:tcW w:w="2425" w:type="dxa"/>
            <w:hideMark/>
          </w:tcPr>
          <w:p w:rsidR="003503E6" w:rsidRPr="00781FA2" w:rsidRDefault="003503E6" w:rsidP="003503E6">
            <w:pPr>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Фадеева Ирина</w:t>
            </w:r>
          </w:p>
        </w:tc>
        <w:tc>
          <w:tcPr>
            <w:tcW w:w="986"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4</w:t>
            </w:r>
          </w:p>
        </w:tc>
        <w:tc>
          <w:tcPr>
            <w:tcW w:w="927"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4</w:t>
            </w:r>
          </w:p>
        </w:tc>
        <w:tc>
          <w:tcPr>
            <w:tcW w:w="929"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 </w:t>
            </w:r>
          </w:p>
        </w:tc>
        <w:tc>
          <w:tcPr>
            <w:tcW w:w="931"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5</w:t>
            </w:r>
          </w:p>
        </w:tc>
        <w:tc>
          <w:tcPr>
            <w:tcW w:w="927"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4</w:t>
            </w:r>
          </w:p>
        </w:tc>
        <w:tc>
          <w:tcPr>
            <w:tcW w:w="927"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 </w:t>
            </w:r>
          </w:p>
        </w:tc>
        <w:tc>
          <w:tcPr>
            <w:tcW w:w="927"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 </w:t>
            </w:r>
          </w:p>
        </w:tc>
        <w:tc>
          <w:tcPr>
            <w:tcW w:w="945"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4,25</w:t>
            </w:r>
          </w:p>
        </w:tc>
      </w:tr>
      <w:tr w:rsidR="003503E6" w:rsidRPr="00781FA2" w:rsidTr="003503E6">
        <w:trPr>
          <w:trHeight w:val="277"/>
        </w:trPr>
        <w:tc>
          <w:tcPr>
            <w:cnfStyle w:val="001000000000" w:firstRow="0" w:lastRow="0" w:firstColumn="1" w:lastColumn="0" w:oddVBand="0" w:evenVBand="0" w:oddHBand="0" w:evenHBand="0" w:firstRowFirstColumn="0" w:firstRowLastColumn="0" w:lastRowFirstColumn="0" w:lastRowLastColumn="0"/>
            <w:tcW w:w="684" w:type="dxa"/>
            <w:hideMark/>
          </w:tcPr>
          <w:p w:rsidR="003503E6" w:rsidRPr="00781FA2" w:rsidRDefault="003503E6" w:rsidP="003503E6">
            <w:pPr>
              <w:ind w:firstLineChars="100" w:firstLine="201"/>
              <w:jc w:val="right"/>
              <w:rPr>
                <w:rFonts w:eastAsia="Times New Roman"/>
                <w:color w:val="111111"/>
                <w:sz w:val="20"/>
                <w:szCs w:val="20"/>
                <w:lang w:eastAsia="ru-RU"/>
              </w:rPr>
            </w:pPr>
            <w:r w:rsidRPr="00781FA2">
              <w:rPr>
                <w:rFonts w:eastAsia="Times New Roman"/>
                <w:color w:val="111111"/>
                <w:sz w:val="20"/>
                <w:szCs w:val="20"/>
                <w:lang w:eastAsia="ru-RU"/>
              </w:rPr>
              <w:t> 7</w:t>
            </w:r>
          </w:p>
        </w:tc>
        <w:tc>
          <w:tcPr>
            <w:tcW w:w="2425" w:type="dxa"/>
            <w:hideMark/>
          </w:tcPr>
          <w:p w:rsidR="003503E6" w:rsidRPr="00781FA2" w:rsidRDefault="003503E6" w:rsidP="003503E6">
            <w:pPr>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Абдуллаева Фарида</w:t>
            </w:r>
          </w:p>
        </w:tc>
        <w:tc>
          <w:tcPr>
            <w:tcW w:w="986"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3</w:t>
            </w:r>
          </w:p>
        </w:tc>
        <w:tc>
          <w:tcPr>
            <w:tcW w:w="927"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4</w:t>
            </w:r>
          </w:p>
        </w:tc>
        <w:tc>
          <w:tcPr>
            <w:tcW w:w="929"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4</w:t>
            </w:r>
          </w:p>
        </w:tc>
        <w:tc>
          <w:tcPr>
            <w:tcW w:w="931"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5</w:t>
            </w:r>
          </w:p>
        </w:tc>
        <w:tc>
          <w:tcPr>
            <w:tcW w:w="927"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 </w:t>
            </w:r>
          </w:p>
        </w:tc>
        <w:tc>
          <w:tcPr>
            <w:tcW w:w="927"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 </w:t>
            </w:r>
          </w:p>
        </w:tc>
        <w:tc>
          <w:tcPr>
            <w:tcW w:w="927"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 </w:t>
            </w:r>
          </w:p>
        </w:tc>
        <w:tc>
          <w:tcPr>
            <w:tcW w:w="945"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4,00</w:t>
            </w:r>
          </w:p>
        </w:tc>
      </w:tr>
      <w:tr w:rsidR="003503E6" w:rsidRPr="00781FA2" w:rsidTr="003503E6">
        <w:trPr>
          <w:cnfStyle w:val="000000100000" w:firstRow="0" w:lastRow="0" w:firstColumn="0" w:lastColumn="0" w:oddVBand="0" w:evenVBand="0" w:oddHBand="1" w:evenHBand="0" w:firstRowFirstColumn="0" w:firstRowLastColumn="0" w:lastRowFirstColumn="0" w:lastRowLastColumn="0"/>
          <w:trHeight w:val="277"/>
        </w:trPr>
        <w:tc>
          <w:tcPr>
            <w:cnfStyle w:val="001000000000" w:firstRow="0" w:lastRow="0" w:firstColumn="1" w:lastColumn="0" w:oddVBand="0" w:evenVBand="0" w:oddHBand="0" w:evenHBand="0" w:firstRowFirstColumn="0" w:firstRowLastColumn="0" w:lastRowFirstColumn="0" w:lastRowLastColumn="0"/>
            <w:tcW w:w="684" w:type="dxa"/>
            <w:hideMark/>
          </w:tcPr>
          <w:p w:rsidR="003503E6" w:rsidRPr="00781FA2" w:rsidRDefault="003503E6" w:rsidP="003503E6">
            <w:pPr>
              <w:ind w:firstLineChars="100" w:firstLine="201"/>
              <w:jc w:val="right"/>
              <w:rPr>
                <w:rFonts w:eastAsia="Times New Roman"/>
                <w:color w:val="111111"/>
                <w:sz w:val="20"/>
                <w:szCs w:val="20"/>
                <w:lang w:eastAsia="ru-RU"/>
              </w:rPr>
            </w:pPr>
            <w:r w:rsidRPr="00781FA2">
              <w:rPr>
                <w:rFonts w:eastAsia="Times New Roman"/>
                <w:color w:val="111111"/>
                <w:sz w:val="20"/>
                <w:szCs w:val="20"/>
                <w:lang w:eastAsia="ru-RU"/>
              </w:rPr>
              <w:t> 8</w:t>
            </w:r>
          </w:p>
        </w:tc>
        <w:tc>
          <w:tcPr>
            <w:tcW w:w="2425" w:type="dxa"/>
            <w:hideMark/>
          </w:tcPr>
          <w:p w:rsidR="003503E6" w:rsidRPr="00781FA2" w:rsidRDefault="003503E6" w:rsidP="003503E6">
            <w:pPr>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Грибенников Роман</w:t>
            </w:r>
          </w:p>
        </w:tc>
        <w:tc>
          <w:tcPr>
            <w:tcW w:w="986"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4</w:t>
            </w:r>
          </w:p>
        </w:tc>
        <w:tc>
          <w:tcPr>
            <w:tcW w:w="927"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4</w:t>
            </w:r>
          </w:p>
        </w:tc>
        <w:tc>
          <w:tcPr>
            <w:tcW w:w="929"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 </w:t>
            </w:r>
          </w:p>
        </w:tc>
        <w:tc>
          <w:tcPr>
            <w:tcW w:w="931"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 </w:t>
            </w:r>
          </w:p>
        </w:tc>
        <w:tc>
          <w:tcPr>
            <w:tcW w:w="927"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4</w:t>
            </w:r>
          </w:p>
        </w:tc>
        <w:tc>
          <w:tcPr>
            <w:tcW w:w="927"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 </w:t>
            </w:r>
          </w:p>
        </w:tc>
        <w:tc>
          <w:tcPr>
            <w:tcW w:w="927"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4</w:t>
            </w:r>
          </w:p>
        </w:tc>
        <w:tc>
          <w:tcPr>
            <w:tcW w:w="945"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4,00</w:t>
            </w:r>
          </w:p>
        </w:tc>
      </w:tr>
      <w:tr w:rsidR="003503E6" w:rsidRPr="00781FA2" w:rsidTr="003503E6">
        <w:trPr>
          <w:trHeight w:val="277"/>
        </w:trPr>
        <w:tc>
          <w:tcPr>
            <w:cnfStyle w:val="001000000000" w:firstRow="0" w:lastRow="0" w:firstColumn="1" w:lastColumn="0" w:oddVBand="0" w:evenVBand="0" w:oddHBand="0" w:evenHBand="0" w:firstRowFirstColumn="0" w:firstRowLastColumn="0" w:lastRowFirstColumn="0" w:lastRowLastColumn="0"/>
            <w:tcW w:w="684" w:type="dxa"/>
            <w:hideMark/>
          </w:tcPr>
          <w:p w:rsidR="003503E6" w:rsidRPr="00781FA2" w:rsidRDefault="003503E6" w:rsidP="003503E6">
            <w:pPr>
              <w:ind w:firstLineChars="100" w:firstLine="201"/>
              <w:jc w:val="right"/>
              <w:rPr>
                <w:rFonts w:eastAsia="Times New Roman"/>
                <w:color w:val="111111"/>
                <w:sz w:val="20"/>
                <w:szCs w:val="20"/>
                <w:lang w:eastAsia="ru-RU"/>
              </w:rPr>
            </w:pPr>
            <w:r w:rsidRPr="00781FA2">
              <w:rPr>
                <w:rFonts w:eastAsia="Times New Roman"/>
                <w:color w:val="111111"/>
                <w:sz w:val="20"/>
                <w:szCs w:val="20"/>
                <w:lang w:eastAsia="ru-RU"/>
              </w:rPr>
              <w:t> 9</w:t>
            </w:r>
          </w:p>
        </w:tc>
        <w:tc>
          <w:tcPr>
            <w:tcW w:w="2425" w:type="dxa"/>
            <w:hideMark/>
          </w:tcPr>
          <w:p w:rsidR="003503E6" w:rsidRPr="00781FA2" w:rsidRDefault="003503E6" w:rsidP="003503E6">
            <w:pPr>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Степанова Юлия</w:t>
            </w:r>
          </w:p>
        </w:tc>
        <w:tc>
          <w:tcPr>
            <w:tcW w:w="986"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4</w:t>
            </w:r>
          </w:p>
        </w:tc>
        <w:tc>
          <w:tcPr>
            <w:tcW w:w="927"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4</w:t>
            </w:r>
          </w:p>
        </w:tc>
        <w:tc>
          <w:tcPr>
            <w:tcW w:w="929"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4</w:t>
            </w:r>
          </w:p>
        </w:tc>
        <w:tc>
          <w:tcPr>
            <w:tcW w:w="931"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 </w:t>
            </w:r>
          </w:p>
        </w:tc>
        <w:tc>
          <w:tcPr>
            <w:tcW w:w="927"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 </w:t>
            </w:r>
          </w:p>
        </w:tc>
        <w:tc>
          <w:tcPr>
            <w:tcW w:w="927"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 </w:t>
            </w:r>
          </w:p>
        </w:tc>
        <w:tc>
          <w:tcPr>
            <w:tcW w:w="927"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4</w:t>
            </w:r>
          </w:p>
        </w:tc>
        <w:tc>
          <w:tcPr>
            <w:tcW w:w="945"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4,00</w:t>
            </w:r>
          </w:p>
        </w:tc>
      </w:tr>
      <w:tr w:rsidR="003503E6" w:rsidRPr="00781FA2" w:rsidTr="003503E6">
        <w:trPr>
          <w:cnfStyle w:val="000000100000" w:firstRow="0" w:lastRow="0" w:firstColumn="0" w:lastColumn="0" w:oddVBand="0" w:evenVBand="0" w:oddHBand="1" w:evenHBand="0" w:firstRowFirstColumn="0" w:firstRowLastColumn="0" w:lastRowFirstColumn="0" w:lastRowLastColumn="0"/>
          <w:trHeight w:val="277"/>
        </w:trPr>
        <w:tc>
          <w:tcPr>
            <w:cnfStyle w:val="001000000000" w:firstRow="0" w:lastRow="0" w:firstColumn="1" w:lastColumn="0" w:oddVBand="0" w:evenVBand="0" w:oddHBand="0" w:evenHBand="0" w:firstRowFirstColumn="0" w:firstRowLastColumn="0" w:lastRowFirstColumn="0" w:lastRowLastColumn="0"/>
            <w:tcW w:w="684" w:type="dxa"/>
            <w:hideMark/>
          </w:tcPr>
          <w:p w:rsidR="003503E6" w:rsidRPr="00781FA2" w:rsidRDefault="003503E6" w:rsidP="003503E6">
            <w:pPr>
              <w:ind w:firstLineChars="100" w:firstLine="201"/>
              <w:jc w:val="right"/>
              <w:rPr>
                <w:rFonts w:eastAsia="Times New Roman"/>
                <w:color w:val="111111"/>
                <w:sz w:val="20"/>
                <w:szCs w:val="20"/>
                <w:lang w:eastAsia="ru-RU"/>
              </w:rPr>
            </w:pPr>
            <w:r w:rsidRPr="00781FA2">
              <w:rPr>
                <w:rFonts w:eastAsia="Times New Roman"/>
                <w:color w:val="111111"/>
                <w:sz w:val="20"/>
                <w:szCs w:val="20"/>
                <w:lang w:eastAsia="ru-RU"/>
              </w:rPr>
              <w:t> 10</w:t>
            </w:r>
          </w:p>
        </w:tc>
        <w:tc>
          <w:tcPr>
            <w:tcW w:w="2425" w:type="dxa"/>
            <w:hideMark/>
          </w:tcPr>
          <w:p w:rsidR="003503E6" w:rsidRPr="00781FA2" w:rsidRDefault="003503E6" w:rsidP="003503E6">
            <w:pPr>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Гоппе Артем</w:t>
            </w:r>
          </w:p>
        </w:tc>
        <w:tc>
          <w:tcPr>
            <w:tcW w:w="986"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4</w:t>
            </w:r>
          </w:p>
        </w:tc>
        <w:tc>
          <w:tcPr>
            <w:tcW w:w="927"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4</w:t>
            </w:r>
          </w:p>
        </w:tc>
        <w:tc>
          <w:tcPr>
            <w:tcW w:w="929"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 </w:t>
            </w:r>
          </w:p>
        </w:tc>
        <w:tc>
          <w:tcPr>
            <w:tcW w:w="931"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3</w:t>
            </w:r>
          </w:p>
        </w:tc>
        <w:tc>
          <w:tcPr>
            <w:tcW w:w="927"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 </w:t>
            </w:r>
          </w:p>
        </w:tc>
        <w:tc>
          <w:tcPr>
            <w:tcW w:w="927"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 </w:t>
            </w:r>
          </w:p>
        </w:tc>
        <w:tc>
          <w:tcPr>
            <w:tcW w:w="927"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4</w:t>
            </w:r>
          </w:p>
        </w:tc>
        <w:tc>
          <w:tcPr>
            <w:tcW w:w="945"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3,75</w:t>
            </w:r>
          </w:p>
        </w:tc>
      </w:tr>
      <w:tr w:rsidR="003503E6" w:rsidRPr="00781FA2" w:rsidTr="003503E6">
        <w:trPr>
          <w:trHeight w:val="277"/>
        </w:trPr>
        <w:tc>
          <w:tcPr>
            <w:cnfStyle w:val="001000000000" w:firstRow="0" w:lastRow="0" w:firstColumn="1" w:lastColumn="0" w:oddVBand="0" w:evenVBand="0" w:oddHBand="0" w:evenHBand="0" w:firstRowFirstColumn="0" w:firstRowLastColumn="0" w:lastRowFirstColumn="0" w:lastRowLastColumn="0"/>
            <w:tcW w:w="684" w:type="dxa"/>
            <w:hideMark/>
          </w:tcPr>
          <w:p w:rsidR="003503E6" w:rsidRPr="00781FA2" w:rsidRDefault="003503E6" w:rsidP="003503E6">
            <w:pPr>
              <w:ind w:firstLineChars="100" w:firstLine="201"/>
              <w:jc w:val="right"/>
              <w:rPr>
                <w:rFonts w:eastAsia="Times New Roman"/>
                <w:color w:val="111111"/>
                <w:sz w:val="20"/>
                <w:szCs w:val="20"/>
                <w:lang w:eastAsia="ru-RU"/>
              </w:rPr>
            </w:pPr>
            <w:r w:rsidRPr="00781FA2">
              <w:rPr>
                <w:rFonts w:eastAsia="Times New Roman"/>
                <w:color w:val="111111"/>
                <w:sz w:val="20"/>
                <w:szCs w:val="20"/>
                <w:lang w:eastAsia="ru-RU"/>
              </w:rPr>
              <w:t> 11</w:t>
            </w:r>
          </w:p>
        </w:tc>
        <w:tc>
          <w:tcPr>
            <w:tcW w:w="2425" w:type="dxa"/>
            <w:hideMark/>
          </w:tcPr>
          <w:p w:rsidR="003503E6" w:rsidRPr="00781FA2" w:rsidRDefault="003503E6" w:rsidP="003503E6">
            <w:pPr>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Ем Элона</w:t>
            </w:r>
          </w:p>
        </w:tc>
        <w:tc>
          <w:tcPr>
            <w:tcW w:w="986"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4</w:t>
            </w:r>
          </w:p>
        </w:tc>
        <w:tc>
          <w:tcPr>
            <w:tcW w:w="927"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3</w:t>
            </w:r>
          </w:p>
        </w:tc>
        <w:tc>
          <w:tcPr>
            <w:tcW w:w="929"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4</w:t>
            </w:r>
          </w:p>
        </w:tc>
        <w:tc>
          <w:tcPr>
            <w:tcW w:w="931"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 </w:t>
            </w:r>
          </w:p>
        </w:tc>
        <w:tc>
          <w:tcPr>
            <w:tcW w:w="927"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 </w:t>
            </w:r>
          </w:p>
        </w:tc>
        <w:tc>
          <w:tcPr>
            <w:tcW w:w="927"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 </w:t>
            </w:r>
          </w:p>
        </w:tc>
        <w:tc>
          <w:tcPr>
            <w:tcW w:w="927"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4</w:t>
            </w:r>
          </w:p>
        </w:tc>
        <w:tc>
          <w:tcPr>
            <w:tcW w:w="945"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3,75</w:t>
            </w:r>
          </w:p>
        </w:tc>
      </w:tr>
      <w:tr w:rsidR="003503E6" w:rsidRPr="00781FA2" w:rsidTr="003503E6">
        <w:trPr>
          <w:cnfStyle w:val="000000100000" w:firstRow="0" w:lastRow="0" w:firstColumn="0" w:lastColumn="0" w:oddVBand="0" w:evenVBand="0" w:oddHBand="1" w:evenHBand="0" w:firstRowFirstColumn="0" w:firstRowLastColumn="0" w:lastRowFirstColumn="0" w:lastRowLastColumn="0"/>
          <w:trHeight w:val="277"/>
        </w:trPr>
        <w:tc>
          <w:tcPr>
            <w:cnfStyle w:val="001000000000" w:firstRow="0" w:lastRow="0" w:firstColumn="1" w:lastColumn="0" w:oddVBand="0" w:evenVBand="0" w:oddHBand="0" w:evenHBand="0" w:firstRowFirstColumn="0" w:firstRowLastColumn="0" w:lastRowFirstColumn="0" w:lastRowLastColumn="0"/>
            <w:tcW w:w="684" w:type="dxa"/>
            <w:hideMark/>
          </w:tcPr>
          <w:p w:rsidR="003503E6" w:rsidRPr="00781FA2" w:rsidRDefault="003503E6" w:rsidP="003503E6">
            <w:pPr>
              <w:ind w:firstLineChars="100" w:firstLine="201"/>
              <w:jc w:val="right"/>
              <w:rPr>
                <w:rFonts w:eastAsia="Times New Roman"/>
                <w:color w:val="111111"/>
                <w:sz w:val="20"/>
                <w:szCs w:val="20"/>
                <w:lang w:eastAsia="ru-RU"/>
              </w:rPr>
            </w:pPr>
            <w:r w:rsidRPr="00781FA2">
              <w:rPr>
                <w:rFonts w:eastAsia="Times New Roman"/>
                <w:color w:val="111111"/>
                <w:sz w:val="20"/>
                <w:szCs w:val="20"/>
                <w:lang w:eastAsia="ru-RU"/>
              </w:rPr>
              <w:t> 12</w:t>
            </w:r>
          </w:p>
        </w:tc>
        <w:tc>
          <w:tcPr>
            <w:tcW w:w="2425" w:type="dxa"/>
            <w:hideMark/>
          </w:tcPr>
          <w:p w:rsidR="003503E6" w:rsidRPr="00781FA2" w:rsidRDefault="003503E6" w:rsidP="003503E6">
            <w:pPr>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Квон Максим</w:t>
            </w:r>
          </w:p>
        </w:tc>
        <w:tc>
          <w:tcPr>
            <w:tcW w:w="986"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4</w:t>
            </w:r>
          </w:p>
        </w:tc>
        <w:tc>
          <w:tcPr>
            <w:tcW w:w="927"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3</w:t>
            </w:r>
          </w:p>
        </w:tc>
        <w:tc>
          <w:tcPr>
            <w:tcW w:w="929"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 </w:t>
            </w:r>
          </w:p>
        </w:tc>
        <w:tc>
          <w:tcPr>
            <w:tcW w:w="931"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4</w:t>
            </w:r>
          </w:p>
        </w:tc>
        <w:tc>
          <w:tcPr>
            <w:tcW w:w="927"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 </w:t>
            </w:r>
          </w:p>
        </w:tc>
        <w:tc>
          <w:tcPr>
            <w:tcW w:w="927"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 </w:t>
            </w:r>
          </w:p>
        </w:tc>
        <w:tc>
          <w:tcPr>
            <w:tcW w:w="927"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4</w:t>
            </w:r>
          </w:p>
        </w:tc>
        <w:tc>
          <w:tcPr>
            <w:tcW w:w="945"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3,75</w:t>
            </w:r>
          </w:p>
        </w:tc>
      </w:tr>
      <w:tr w:rsidR="003503E6" w:rsidRPr="00781FA2" w:rsidTr="003503E6">
        <w:trPr>
          <w:trHeight w:val="277"/>
        </w:trPr>
        <w:tc>
          <w:tcPr>
            <w:cnfStyle w:val="001000000000" w:firstRow="0" w:lastRow="0" w:firstColumn="1" w:lastColumn="0" w:oddVBand="0" w:evenVBand="0" w:oddHBand="0" w:evenHBand="0" w:firstRowFirstColumn="0" w:firstRowLastColumn="0" w:lastRowFirstColumn="0" w:lastRowLastColumn="0"/>
            <w:tcW w:w="684" w:type="dxa"/>
            <w:hideMark/>
          </w:tcPr>
          <w:p w:rsidR="003503E6" w:rsidRPr="00781FA2" w:rsidRDefault="003503E6" w:rsidP="003503E6">
            <w:pPr>
              <w:ind w:firstLineChars="100" w:firstLine="201"/>
              <w:jc w:val="right"/>
              <w:rPr>
                <w:rFonts w:eastAsia="Times New Roman"/>
                <w:color w:val="111111"/>
                <w:sz w:val="20"/>
                <w:szCs w:val="20"/>
                <w:lang w:eastAsia="ru-RU"/>
              </w:rPr>
            </w:pPr>
            <w:r w:rsidRPr="00781FA2">
              <w:rPr>
                <w:rFonts w:eastAsia="Times New Roman"/>
                <w:color w:val="111111"/>
                <w:sz w:val="20"/>
                <w:szCs w:val="20"/>
                <w:lang w:eastAsia="ru-RU"/>
              </w:rPr>
              <w:t> 13</w:t>
            </w:r>
          </w:p>
        </w:tc>
        <w:tc>
          <w:tcPr>
            <w:tcW w:w="2425" w:type="dxa"/>
            <w:hideMark/>
          </w:tcPr>
          <w:p w:rsidR="003503E6" w:rsidRPr="00781FA2" w:rsidRDefault="003503E6" w:rsidP="003503E6">
            <w:pPr>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Королева Лидия</w:t>
            </w:r>
          </w:p>
        </w:tc>
        <w:tc>
          <w:tcPr>
            <w:tcW w:w="986"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3</w:t>
            </w:r>
          </w:p>
        </w:tc>
        <w:tc>
          <w:tcPr>
            <w:tcW w:w="927"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4</w:t>
            </w:r>
          </w:p>
        </w:tc>
        <w:tc>
          <w:tcPr>
            <w:tcW w:w="929"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 </w:t>
            </w:r>
          </w:p>
        </w:tc>
        <w:tc>
          <w:tcPr>
            <w:tcW w:w="931"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4</w:t>
            </w:r>
          </w:p>
        </w:tc>
        <w:tc>
          <w:tcPr>
            <w:tcW w:w="927"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 </w:t>
            </w:r>
          </w:p>
        </w:tc>
        <w:tc>
          <w:tcPr>
            <w:tcW w:w="927"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 </w:t>
            </w:r>
          </w:p>
        </w:tc>
        <w:tc>
          <w:tcPr>
            <w:tcW w:w="927"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4</w:t>
            </w:r>
          </w:p>
        </w:tc>
        <w:tc>
          <w:tcPr>
            <w:tcW w:w="945"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3,75</w:t>
            </w:r>
          </w:p>
        </w:tc>
      </w:tr>
      <w:tr w:rsidR="003503E6" w:rsidRPr="00781FA2" w:rsidTr="003503E6">
        <w:trPr>
          <w:cnfStyle w:val="000000100000" w:firstRow="0" w:lastRow="0" w:firstColumn="0" w:lastColumn="0" w:oddVBand="0" w:evenVBand="0" w:oddHBand="1" w:evenHBand="0" w:firstRowFirstColumn="0" w:firstRowLastColumn="0" w:lastRowFirstColumn="0" w:lastRowLastColumn="0"/>
          <w:trHeight w:val="277"/>
        </w:trPr>
        <w:tc>
          <w:tcPr>
            <w:cnfStyle w:val="001000000000" w:firstRow="0" w:lastRow="0" w:firstColumn="1" w:lastColumn="0" w:oddVBand="0" w:evenVBand="0" w:oddHBand="0" w:evenHBand="0" w:firstRowFirstColumn="0" w:firstRowLastColumn="0" w:lastRowFirstColumn="0" w:lastRowLastColumn="0"/>
            <w:tcW w:w="684" w:type="dxa"/>
            <w:hideMark/>
          </w:tcPr>
          <w:p w:rsidR="003503E6" w:rsidRPr="00781FA2" w:rsidRDefault="003503E6" w:rsidP="003503E6">
            <w:pPr>
              <w:ind w:firstLineChars="100" w:firstLine="201"/>
              <w:jc w:val="right"/>
              <w:rPr>
                <w:rFonts w:eastAsia="Times New Roman"/>
                <w:color w:val="111111"/>
                <w:sz w:val="20"/>
                <w:szCs w:val="20"/>
                <w:lang w:eastAsia="ru-RU"/>
              </w:rPr>
            </w:pPr>
            <w:r w:rsidRPr="00781FA2">
              <w:rPr>
                <w:rFonts w:eastAsia="Times New Roman"/>
                <w:color w:val="111111"/>
                <w:sz w:val="20"/>
                <w:szCs w:val="20"/>
                <w:lang w:eastAsia="ru-RU"/>
              </w:rPr>
              <w:t> 14</w:t>
            </w:r>
          </w:p>
        </w:tc>
        <w:tc>
          <w:tcPr>
            <w:tcW w:w="2425" w:type="dxa"/>
            <w:hideMark/>
          </w:tcPr>
          <w:p w:rsidR="003503E6" w:rsidRPr="00781FA2" w:rsidRDefault="003503E6" w:rsidP="003503E6">
            <w:pPr>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Лободин Андрей</w:t>
            </w:r>
          </w:p>
        </w:tc>
        <w:tc>
          <w:tcPr>
            <w:tcW w:w="986"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3</w:t>
            </w:r>
          </w:p>
        </w:tc>
        <w:tc>
          <w:tcPr>
            <w:tcW w:w="927"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4</w:t>
            </w:r>
          </w:p>
        </w:tc>
        <w:tc>
          <w:tcPr>
            <w:tcW w:w="929"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4</w:t>
            </w:r>
          </w:p>
        </w:tc>
        <w:tc>
          <w:tcPr>
            <w:tcW w:w="931"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4</w:t>
            </w:r>
          </w:p>
        </w:tc>
        <w:tc>
          <w:tcPr>
            <w:tcW w:w="927"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 </w:t>
            </w:r>
          </w:p>
        </w:tc>
        <w:tc>
          <w:tcPr>
            <w:tcW w:w="927"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 </w:t>
            </w:r>
          </w:p>
        </w:tc>
        <w:tc>
          <w:tcPr>
            <w:tcW w:w="927"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 </w:t>
            </w:r>
          </w:p>
        </w:tc>
        <w:tc>
          <w:tcPr>
            <w:tcW w:w="945"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3,75</w:t>
            </w:r>
          </w:p>
        </w:tc>
      </w:tr>
      <w:tr w:rsidR="003503E6" w:rsidRPr="00781FA2" w:rsidTr="003503E6">
        <w:trPr>
          <w:trHeight w:val="277"/>
        </w:trPr>
        <w:tc>
          <w:tcPr>
            <w:cnfStyle w:val="001000000000" w:firstRow="0" w:lastRow="0" w:firstColumn="1" w:lastColumn="0" w:oddVBand="0" w:evenVBand="0" w:oddHBand="0" w:evenHBand="0" w:firstRowFirstColumn="0" w:firstRowLastColumn="0" w:lastRowFirstColumn="0" w:lastRowLastColumn="0"/>
            <w:tcW w:w="684" w:type="dxa"/>
            <w:hideMark/>
          </w:tcPr>
          <w:p w:rsidR="003503E6" w:rsidRPr="00781FA2" w:rsidRDefault="003503E6" w:rsidP="003503E6">
            <w:pPr>
              <w:ind w:firstLineChars="100" w:firstLine="201"/>
              <w:jc w:val="right"/>
              <w:rPr>
                <w:rFonts w:eastAsia="Times New Roman"/>
                <w:color w:val="111111"/>
                <w:sz w:val="20"/>
                <w:szCs w:val="20"/>
                <w:lang w:eastAsia="ru-RU"/>
              </w:rPr>
            </w:pPr>
            <w:r w:rsidRPr="00781FA2">
              <w:rPr>
                <w:rFonts w:eastAsia="Times New Roman"/>
                <w:color w:val="111111"/>
                <w:sz w:val="20"/>
                <w:szCs w:val="20"/>
                <w:lang w:eastAsia="ru-RU"/>
              </w:rPr>
              <w:t> 15</w:t>
            </w:r>
          </w:p>
        </w:tc>
        <w:tc>
          <w:tcPr>
            <w:tcW w:w="2425" w:type="dxa"/>
            <w:hideMark/>
          </w:tcPr>
          <w:p w:rsidR="003503E6" w:rsidRPr="00781FA2" w:rsidRDefault="003503E6" w:rsidP="003503E6">
            <w:pPr>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Медведева Алина</w:t>
            </w:r>
          </w:p>
        </w:tc>
        <w:tc>
          <w:tcPr>
            <w:tcW w:w="986"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4</w:t>
            </w:r>
          </w:p>
        </w:tc>
        <w:tc>
          <w:tcPr>
            <w:tcW w:w="927"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4</w:t>
            </w:r>
          </w:p>
        </w:tc>
        <w:tc>
          <w:tcPr>
            <w:tcW w:w="929"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 </w:t>
            </w:r>
          </w:p>
        </w:tc>
        <w:tc>
          <w:tcPr>
            <w:tcW w:w="931"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3</w:t>
            </w:r>
          </w:p>
        </w:tc>
        <w:tc>
          <w:tcPr>
            <w:tcW w:w="927"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 </w:t>
            </w:r>
          </w:p>
        </w:tc>
        <w:tc>
          <w:tcPr>
            <w:tcW w:w="927"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 </w:t>
            </w:r>
          </w:p>
        </w:tc>
        <w:tc>
          <w:tcPr>
            <w:tcW w:w="927"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4</w:t>
            </w:r>
          </w:p>
        </w:tc>
        <w:tc>
          <w:tcPr>
            <w:tcW w:w="945"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3,75</w:t>
            </w:r>
          </w:p>
        </w:tc>
      </w:tr>
      <w:tr w:rsidR="003503E6" w:rsidRPr="00781FA2" w:rsidTr="003503E6">
        <w:trPr>
          <w:cnfStyle w:val="000000100000" w:firstRow="0" w:lastRow="0" w:firstColumn="0" w:lastColumn="0" w:oddVBand="0" w:evenVBand="0" w:oddHBand="1" w:evenHBand="0" w:firstRowFirstColumn="0" w:firstRowLastColumn="0" w:lastRowFirstColumn="0" w:lastRowLastColumn="0"/>
          <w:trHeight w:val="277"/>
        </w:trPr>
        <w:tc>
          <w:tcPr>
            <w:cnfStyle w:val="001000000000" w:firstRow="0" w:lastRow="0" w:firstColumn="1" w:lastColumn="0" w:oddVBand="0" w:evenVBand="0" w:oddHBand="0" w:evenHBand="0" w:firstRowFirstColumn="0" w:firstRowLastColumn="0" w:lastRowFirstColumn="0" w:lastRowLastColumn="0"/>
            <w:tcW w:w="684" w:type="dxa"/>
            <w:hideMark/>
          </w:tcPr>
          <w:p w:rsidR="003503E6" w:rsidRPr="00781FA2" w:rsidRDefault="003503E6" w:rsidP="003503E6">
            <w:pPr>
              <w:ind w:firstLineChars="100" w:firstLine="201"/>
              <w:jc w:val="right"/>
              <w:rPr>
                <w:rFonts w:eastAsia="Times New Roman"/>
                <w:color w:val="111111"/>
                <w:sz w:val="20"/>
                <w:szCs w:val="20"/>
                <w:lang w:eastAsia="ru-RU"/>
              </w:rPr>
            </w:pPr>
            <w:r w:rsidRPr="00781FA2">
              <w:rPr>
                <w:rFonts w:eastAsia="Times New Roman"/>
                <w:color w:val="111111"/>
                <w:sz w:val="20"/>
                <w:szCs w:val="20"/>
                <w:lang w:eastAsia="ru-RU"/>
              </w:rPr>
              <w:t> 16</w:t>
            </w:r>
          </w:p>
        </w:tc>
        <w:tc>
          <w:tcPr>
            <w:tcW w:w="2425" w:type="dxa"/>
            <w:hideMark/>
          </w:tcPr>
          <w:p w:rsidR="003503E6" w:rsidRPr="00781FA2" w:rsidRDefault="003503E6" w:rsidP="003503E6">
            <w:pPr>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Огай Павел</w:t>
            </w:r>
          </w:p>
        </w:tc>
        <w:tc>
          <w:tcPr>
            <w:tcW w:w="986"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3</w:t>
            </w:r>
          </w:p>
        </w:tc>
        <w:tc>
          <w:tcPr>
            <w:tcW w:w="927"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4</w:t>
            </w:r>
          </w:p>
        </w:tc>
        <w:tc>
          <w:tcPr>
            <w:tcW w:w="929"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 </w:t>
            </w:r>
          </w:p>
        </w:tc>
        <w:tc>
          <w:tcPr>
            <w:tcW w:w="931"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4</w:t>
            </w:r>
          </w:p>
        </w:tc>
        <w:tc>
          <w:tcPr>
            <w:tcW w:w="927"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 </w:t>
            </w:r>
          </w:p>
        </w:tc>
        <w:tc>
          <w:tcPr>
            <w:tcW w:w="927"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 </w:t>
            </w:r>
          </w:p>
        </w:tc>
        <w:tc>
          <w:tcPr>
            <w:tcW w:w="927"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4</w:t>
            </w:r>
          </w:p>
        </w:tc>
        <w:tc>
          <w:tcPr>
            <w:tcW w:w="945"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3,75</w:t>
            </w:r>
          </w:p>
        </w:tc>
      </w:tr>
      <w:tr w:rsidR="003503E6" w:rsidRPr="00781FA2" w:rsidTr="003503E6">
        <w:trPr>
          <w:trHeight w:val="277"/>
        </w:trPr>
        <w:tc>
          <w:tcPr>
            <w:cnfStyle w:val="001000000000" w:firstRow="0" w:lastRow="0" w:firstColumn="1" w:lastColumn="0" w:oddVBand="0" w:evenVBand="0" w:oddHBand="0" w:evenHBand="0" w:firstRowFirstColumn="0" w:firstRowLastColumn="0" w:lastRowFirstColumn="0" w:lastRowLastColumn="0"/>
            <w:tcW w:w="684" w:type="dxa"/>
            <w:hideMark/>
          </w:tcPr>
          <w:p w:rsidR="003503E6" w:rsidRPr="00781FA2" w:rsidRDefault="003503E6" w:rsidP="003503E6">
            <w:pPr>
              <w:ind w:firstLineChars="100" w:firstLine="201"/>
              <w:jc w:val="right"/>
              <w:rPr>
                <w:rFonts w:eastAsia="Times New Roman"/>
                <w:color w:val="111111"/>
                <w:sz w:val="20"/>
                <w:szCs w:val="20"/>
                <w:lang w:eastAsia="ru-RU"/>
              </w:rPr>
            </w:pPr>
            <w:r w:rsidRPr="00781FA2">
              <w:rPr>
                <w:rFonts w:eastAsia="Times New Roman"/>
                <w:color w:val="111111"/>
                <w:sz w:val="20"/>
                <w:szCs w:val="20"/>
                <w:lang w:eastAsia="ru-RU"/>
              </w:rPr>
              <w:t> 17</w:t>
            </w:r>
          </w:p>
        </w:tc>
        <w:tc>
          <w:tcPr>
            <w:tcW w:w="2425" w:type="dxa"/>
            <w:hideMark/>
          </w:tcPr>
          <w:p w:rsidR="003503E6" w:rsidRPr="00781FA2" w:rsidRDefault="003503E6" w:rsidP="003503E6">
            <w:pPr>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Сергин Александр2</w:t>
            </w:r>
          </w:p>
        </w:tc>
        <w:tc>
          <w:tcPr>
            <w:tcW w:w="986"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4</w:t>
            </w:r>
          </w:p>
        </w:tc>
        <w:tc>
          <w:tcPr>
            <w:tcW w:w="927"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4</w:t>
            </w:r>
          </w:p>
        </w:tc>
        <w:tc>
          <w:tcPr>
            <w:tcW w:w="929"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 </w:t>
            </w:r>
          </w:p>
        </w:tc>
        <w:tc>
          <w:tcPr>
            <w:tcW w:w="931"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4</w:t>
            </w:r>
          </w:p>
        </w:tc>
        <w:tc>
          <w:tcPr>
            <w:tcW w:w="927"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 </w:t>
            </w:r>
          </w:p>
        </w:tc>
        <w:tc>
          <w:tcPr>
            <w:tcW w:w="927"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 </w:t>
            </w:r>
          </w:p>
        </w:tc>
        <w:tc>
          <w:tcPr>
            <w:tcW w:w="927"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3</w:t>
            </w:r>
          </w:p>
        </w:tc>
        <w:tc>
          <w:tcPr>
            <w:tcW w:w="945"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3,75</w:t>
            </w:r>
          </w:p>
        </w:tc>
      </w:tr>
      <w:tr w:rsidR="003503E6" w:rsidRPr="00781FA2" w:rsidTr="003503E6">
        <w:trPr>
          <w:cnfStyle w:val="000000100000" w:firstRow="0" w:lastRow="0" w:firstColumn="0" w:lastColumn="0" w:oddVBand="0" w:evenVBand="0" w:oddHBand="1" w:evenHBand="0" w:firstRowFirstColumn="0" w:firstRowLastColumn="0" w:lastRowFirstColumn="0" w:lastRowLastColumn="0"/>
          <w:trHeight w:val="277"/>
        </w:trPr>
        <w:tc>
          <w:tcPr>
            <w:cnfStyle w:val="001000000000" w:firstRow="0" w:lastRow="0" w:firstColumn="1" w:lastColumn="0" w:oddVBand="0" w:evenVBand="0" w:oddHBand="0" w:evenHBand="0" w:firstRowFirstColumn="0" w:firstRowLastColumn="0" w:lastRowFirstColumn="0" w:lastRowLastColumn="0"/>
            <w:tcW w:w="684" w:type="dxa"/>
            <w:hideMark/>
          </w:tcPr>
          <w:p w:rsidR="003503E6" w:rsidRPr="00781FA2" w:rsidRDefault="003503E6" w:rsidP="003503E6">
            <w:pPr>
              <w:ind w:firstLineChars="100" w:firstLine="201"/>
              <w:jc w:val="right"/>
              <w:rPr>
                <w:rFonts w:eastAsia="Times New Roman"/>
                <w:color w:val="111111"/>
                <w:sz w:val="20"/>
                <w:szCs w:val="20"/>
                <w:lang w:eastAsia="ru-RU"/>
              </w:rPr>
            </w:pPr>
            <w:r w:rsidRPr="00781FA2">
              <w:rPr>
                <w:rFonts w:eastAsia="Times New Roman"/>
                <w:color w:val="111111"/>
                <w:sz w:val="20"/>
                <w:szCs w:val="20"/>
                <w:lang w:eastAsia="ru-RU"/>
              </w:rPr>
              <w:t> 18</w:t>
            </w:r>
          </w:p>
        </w:tc>
        <w:tc>
          <w:tcPr>
            <w:tcW w:w="2425" w:type="dxa"/>
            <w:hideMark/>
          </w:tcPr>
          <w:p w:rsidR="003503E6" w:rsidRPr="00781FA2" w:rsidRDefault="003503E6" w:rsidP="003503E6">
            <w:pPr>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Сон Елена</w:t>
            </w:r>
          </w:p>
        </w:tc>
        <w:tc>
          <w:tcPr>
            <w:tcW w:w="986"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4</w:t>
            </w:r>
          </w:p>
        </w:tc>
        <w:tc>
          <w:tcPr>
            <w:tcW w:w="927"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4</w:t>
            </w:r>
          </w:p>
        </w:tc>
        <w:tc>
          <w:tcPr>
            <w:tcW w:w="929"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 </w:t>
            </w:r>
          </w:p>
        </w:tc>
        <w:tc>
          <w:tcPr>
            <w:tcW w:w="931"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3</w:t>
            </w:r>
          </w:p>
        </w:tc>
        <w:tc>
          <w:tcPr>
            <w:tcW w:w="927"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 </w:t>
            </w:r>
          </w:p>
        </w:tc>
        <w:tc>
          <w:tcPr>
            <w:tcW w:w="927"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 </w:t>
            </w:r>
          </w:p>
        </w:tc>
        <w:tc>
          <w:tcPr>
            <w:tcW w:w="927"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4</w:t>
            </w:r>
          </w:p>
        </w:tc>
        <w:tc>
          <w:tcPr>
            <w:tcW w:w="945"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3,75</w:t>
            </w:r>
          </w:p>
        </w:tc>
      </w:tr>
      <w:tr w:rsidR="003503E6" w:rsidRPr="00781FA2" w:rsidTr="003503E6">
        <w:trPr>
          <w:trHeight w:val="277"/>
        </w:trPr>
        <w:tc>
          <w:tcPr>
            <w:cnfStyle w:val="001000000000" w:firstRow="0" w:lastRow="0" w:firstColumn="1" w:lastColumn="0" w:oddVBand="0" w:evenVBand="0" w:oddHBand="0" w:evenHBand="0" w:firstRowFirstColumn="0" w:firstRowLastColumn="0" w:lastRowFirstColumn="0" w:lastRowLastColumn="0"/>
            <w:tcW w:w="684" w:type="dxa"/>
            <w:hideMark/>
          </w:tcPr>
          <w:p w:rsidR="003503E6" w:rsidRPr="007C188C" w:rsidRDefault="003503E6" w:rsidP="003503E6">
            <w:pPr>
              <w:ind w:firstLineChars="100" w:firstLine="201"/>
              <w:jc w:val="right"/>
              <w:rPr>
                <w:rFonts w:eastAsia="Times New Roman"/>
                <w:sz w:val="20"/>
                <w:szCs w:val="20"/>
                <w:lang w:eastAsia="ru-RU"/>
              </w:rPr>
            </w:pPr>
            <w:r w:rsidRPr="007C188C">
              <w:rPr>
                <w:rFonts w:eastAsia="Times New Roman"/>
                <w:sz w:val="20"/>
                <w:szCs w:val="20"/>
                <w:lang w:eastAsia="ru-RU"/>
              </w:rPr>
              <w:t> 19</w:t>
            </w:r>
          </w:p>
        </w:tc>
        <w:tc>
          <w:tcPr>
            <w:tcW w:w="2425" w:type="dxa"/>
            <w:hideMark/>
          </w:tcPr>
          <w:p w:rsidR="003503E6" w:rsidRPr="007C188C" w:rsidRDefault="003503E6" w:rsidP="003503E6">
            <w:pPr>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ru-RU"/>
              </w:rPr>
            </w:pPr>
            <w:r w:rsidRPr="007C188C">
              <w:rPr>
                <w:rFonts w:eastAsia="Times New Roman"/>
                <w:sz w:val="20"/>
                <w:szCs w:val="20"/>
                <w:lang w:eastAsia="ru-RU"/>
              </w:rPr>
              <w:t>Ахетов Амир</w:t>
            </w:r>
          </w:p>
        </w:tc>
        <w:tc>
          <w:tcPr>
            <w:tcW w:w="986" w:type="dxa"/>
            <w:hideMark/>
          </w:tcPr>
          <w:p w:rsidR="003503E6" w:rsidRPr="007C188C"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ru-RU"/>
              </w:rPr>
            </w:pPr>
            <w:r w:rsidRPr="007C188C">
              <w:rPr>
                <w:rFonts w:eastAsia="Times New Roman"/>
                <w:sz w:val="20"/>
                <w:szCs w:val="20"/>
                <w:lang w:eastAsia="ru-RU"/>
              </w:rPr>
              <w:t>3</w:t>
            </w:r>
          </w:p>
        </w:tc>
        <w:tc>
          <w:tcPr>
            <w:tcW w:w="927" w:type="dxa"/>
            <w:hideMark/>
          </w:tcPr>
          <w:p w:rsidR="003503E6" w:rsidRPr="007C188C"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ru-RU"/>
              </w:rPr>
            </w:pPr>
            <w:r w:rsidRPr="007C188C">
              <w:rPr>
                <w:rFonts w:eastAsia="Times New Roman"/>
                <w:sz w:val="20"/>
                <w:szCs w:val="20"/>
                <w:lang w:eastAsia="ru-RU"/>
              </w:rPr>
              <w:t>4</w:t>
            </w:r>
          </w:p>
        </w:tc>
        <w:tc>
          <w:tcPr>
            <w:tcW w:w="929" w:type="dxa"/>
            <w:hideMark/>
          </w:tcPr>
          <w:p w:rsidR="003503E6" w:rsidRPr="007C188C"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ru-RU"/>
              </w:rPr>
            </w:pPr>
            <w:r w:rsidRPr="007C188C">
              <w:rPr>
                <w:rFonts w:eastAsia="Times New Roman"/>
                <w:sz w:val="20"/>
                <w:szCs w:val="20"/>
                <w:lang w:eastAsia="ru-RU"/>
              </w:rPr>
              <w:t> </w:t>
            </w:r>
          </w:p>
        </w:tc>
        <w:tc>
          <w:tcPr>
            <w:tcW w:w="931" w:type="dxa"/>
            <w:hideMark/>
          </w:tcPr>
          <w:p w:rsidR="003503E6" w:rsidRPr="007C188C"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ru-RU"/>
              </w:rPr>
            </w:pPr>
            <w:r w:rsidRPr="007C188C">
              <w:rPr>
                <w:rFonts w:eastAsia="Times New Roman"/>
                <w:sz w:val="20"/>
                <w:szCs w:val="20"/>
                <w:lang w:eastAsia="ru-RU"/>
              </w:rPr>
              <w:t>4</w:t>
            </w:r>
          </w:p>
        </w:tc>
        <w:tc>
          <w:tcPr>
            <w:tcW w:w="927" w:type="dxa"/>
            <w:hideMark/>
          </w:tcPr>
          <w:p w:rsidR="003503E6" w:rsidRPr="007C188C"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ru-RU"/>
              </w:rPr>
            </w:pPr>
            <w:r w:rsidRPr="007C188C">
              <w:rPr>
                <w:rFonts w:eastAsia="Times New Roman"/>
                <w:sz w:val="20"/>
                <w:szCs w:val="20"/>
                <w:lang w:eastAsia="ru-RU"/>
              </w:rPr>
              <w:t> </w:t>
            </w:r>
          </w:p>
        </w:tc>
        <w:tc>
          <w:tcPr>
            <w:tcW w:w="927" w:type="dxa"/>
            <w:hideMark/>
          </w:tcPr>
          <w:p w:rsidR="003503E6" w:rsidRPr="007C188C"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ru-RU"/>
              </w:rPr>
            </w:pPr>
            <w:r w:rsidRPr="007C188C">
              <w:rPr>
                <w:rFonts w:eastAsia="Times New Roman"/>
                <w:sz w:val="20"/>
                <w:szCs w:val="20"/>
                <w:lang w:eastAsia="ru-RU"/>
              </w:rPr>
              <w:t> </w:t>
            </w:r>
          </w:p>
        </w:tc>
        <w:tc>
          <w:tcPr>
            <w:tcW w:w="927" w:type="dxa"/>
            <w:hideMark/>
          </w:tcPr>
          <w:p w:rsidR="003503E6" w:rsidRPr="007C188C"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ru-RU"/>
              </w:rPr>
            </w:pPr>
            <w:r w:rsidRPr="007C188C">
              <w:rPr>
                <w:rFonts w:eastAsia="Times New Roman"/>
                <w:sz w:val="20"/>
                <w:szCs w:val="20"/>
                <w:lang w:eastAsia="ru-RU"/>
              </w:rPr>
              <w:t>4 </w:t>
            </w:r>
          </w:p>
        </w:tc>
        <w:tc>
          <w:tcPr>
            <w:tcW w:w="945" w:type="dxa"/>
            <w:hideMark/>
          </w:tcPr>
          <w:p w:rsidR="003503E6" w:rsidRPr="007C188C"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ru-RU"/>
              </w:rPr>
            </w:pPr>
            <w:r w:rsidRPr="007C188C">
              <w:rPr>
                <w:rFonts w:eastAsia="Times New Roman"/>
                <w:sz w:val="20"/>
                <w:szCs w:val="20"/>
                <w:lang w:eastAsia="ru-RU"/>
              </w:rPr>
              <w:t>3,67</w:t>
            </w:r>
          </w:p>
        </w:tc>
      </w:tr>
      <w:tr w:rsidR="003503E6" w:rsidRPr="00781FA2" w:rsidTr="003503E6">
        <w:trPr>
          <w:cnfStyle w:val="000000100000" w:firstRow="0" w:lastRow="0" w:firstColumn="0" w:lastColumn="0" w:oddVBand="0" w:evenVBand="0" w:oddHBand="1" w:evenHBand="0" w:firstRowFirstColumn="0" w:firstRowLastColumn="0" w:lastRowFirstColumn="0" w:lastRowLastColumn="0"/>
          <w:trHeight w:val="277"/>
        </w:trPr>
        <w:tc>
          <w:tcPr>
            <w:cnfStyle w:val="001000000000" w:firstRow="0" w:lastRow="0" w:firstColumn="1" w:lastColumn="0" w:oddVBand="0" w:evenVBand="0" w:oddHBand="0" w:evenHBand="0" w:firstRowFirstColumn="0" w:firstRowLastColumn="0" w:lastRowFirstColumn="0" w:lastRowLastColumn="0"/>
            <w:tcW w:w="684" w:type="dxa"/>
            <w:hideMark/>
          </w:tcPr>
          <w:p w:rsidR="003503E6" w:rsidRPr="00781FA2" w:rsidRDefault="003503E6" w:rsidP="003503E6">
            <w:pPr>
              <w:ind w:firstLineChars="100" w:firstLine="201"/>
              <w:jc w:val="right"/>
              <w:rPr>
                <w:rFonts w:eastAsia="Times New Roman"/>
                <w:color w:val="111111"/>
                <w:sz w:val="20"/>
                <w:szCs w:val="20"/>
                <w:lang w:eastAsia="ru-RU"/>
              </w:rPr>
            </w:pPr>
            <w:r w:rsidRPr="00781FA2">
              <w:rPr>
                <w:rFonts w:eastAsia="Times New Roman"/>
                <w:color w:val="111111"/>
                <w:sz w:val="20"/>
                <w:szCs w:val="20"/>
                <w:lang w:eastAsia="ru-RU"/>
              </w:rPr>
              <w:t> 20</w:t>
            </w:r>
          </w:p>
        </w:tc>
        <w:tc>
          <w:tcPr>
            <w:tcW w:w="2425" w:type="dxa"/>
            <w:hideMark/>
          </w:tcPr>
          <w:p w:rsidR="003503E6" w:rsidRPr="00781FA2" w:rsidRDefault="003503E6" w:rsidP="003503E6">
            <w:pPr>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Маматкулова Юлия</w:t>
            </w:r>
          </w:p>
        </w:tc>
        <w:tc>
          <w:tcPr>
            <w:tcW w:w="986"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3</w:t>
            </w:r>
          </w:p>
        </w:tc>
        <w:tc>
          <w:tcPr>
            <w:tcW w:w="927"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4</w:t>
            </w:r>
          </w:p>
        </w:tc>
        <w:tc>
          <w:tcPr>
            <w:tcW w:w="929"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 </w:t>
            </w:r>
          </w:p>
        </w:tc>
        <w:tc>
          <w:tcPr>
            <w:tcW w:w="931"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4</w:t>
            </w:r>
          </w:p>
        </w:tc>
        <w:tc>
          <w:tcPr>
            <w:tcW w:w="927"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 </w:t>
            </w:r>
          </w:p>
        </w:tc>
        <w:tc>
          <w:tcPr>
            <w:tcW w:w="927"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 </w:t>
            </w:r>
          </w:p>
        </w:tc>
        <w:tc>
          <w:tcPr>
            <w:tcW w:w="927"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3</w:t>
            </w:r>
          </w:p>
        </w:tc>
        <w:tc>
          <w:tcPr>
            <w:tcW w:w="945"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3,50</w:t>
            </w:r>
          </w:p>
        </w:tc>
      </w:tr>
      <w:tr w:rsidR="003503E6" w:rsidRPr="00781FA2" w:rsidTr="003503E6">
        <w:trPr>
          <w:trHeight w:val="277"/>
        </w:trPr>
        <w:tc>
          <w:tcPr>
            <w:cnfStyle w:val="001000000000" w:firstRow="0" w:lastRow="0" w:firstColumn="1" w:lastColumn="0" w:oddVBand="0" w:evenVBand="0" w:oddHBand="0" w:evenHBand="0" w:firstRowFirstColumn="0" w:firstRowLastColumn="0" w:lastRowFirstColumn="0" w:lastRowLastColumn="0"/>
            <w:tcW w:w="684" w:type="dxa"/>
            <w:hideMark/>
          </w:tcPr>
          <w:p w:rsidR="003503E6" w:rsidRPr="00781FA2" w:rsidRDefault="003503E6" w:rsidP="003503E6">
            <w:pPr>
              <w:ind w:firstLineChars="100" w:firstLine="201"/>
              <w:jc w:val="right"/>
              <w:rPr>
                <w:rFonts w:eastAsia="Times New Roman"/>
                <w:color w:val="111111"/>
                <w:sz w:val="20"/>
                <w:szCs w:val="20"/>
                <w:lang w:eastAsia="ru-RU"/>
              </w:rPr>
            </w:pPr>
            <w:r w:rsidRPr="00781FA2">
              <w:rPr>
                <w:rFonts w:eastAsia="Times New Roman"/>
                <w:color w:val="111111"/>
                <w:sz w:val="20"/>
                <w:szCs w:val="20"/>
                <w:lang w:eastAsia="ru-RU"/>
              </w:rPr>
              <w:t> 21</w:t>
            </w:r>
          </w:p>
        </w:tc>
        <w:tc>
          <w:tcPr>
            <w:tcW w:w="2425" w:type="dxa"/>
            <w:hideMark/>
          </w:tcPr>
          <w:p w:rsidR="003503E6" w:rsidRPr="00781FA2" w:rsidRDefault="003503E6" w:rsidP="003503E6">
            <w:pPr>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Сказкоподателев Антон</w:t>
            </w:r>
          </w:p>
        </w:tc>
        <w:tc>
          <w:tcPr>
            <w:tcW w:w="986"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3</w:t>
            </w:r>
          </w:p>
        </w:tc>
        <w:tc>
          <w:tcPr>
            <w:tcW w:w="927"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4</w:t>
            </w:r>
          </w:p>
        </w:tc>
        <w:tc>
          <w:tcPr>
            <w:tcW w:w="929"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 </w:t>
            </w:r>
          </w:p>
        </w:tc>
        <w:tc>
          <w:tcPr>
            <w:tcW w:w="931"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4</w:t>
            </w:r>
          </w:p>
        </w:tc>
        <w:tc>
          <w:tcPr>
            <w:tcW w:w="927"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 </w:t>
            </w:r>
          </w:p>
        </w:tc>
        <w:tc>
          <w:tcPr>
            <w:tcW w:w="927"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 </w:t>
            </w:r>
          </w:p>
        </w:tc>
        <w:tc>
          <w:tcPr>
            <w:tcW w:w="927"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3</w:t>
            </w:r>
          </w:p>
        </w:tc>
        <w:tc>
          <w:tcPr>
            <w:tcW w:w="945"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3,50</w:t>
            </w:r>
          </w:p>
        </w:tc>
      </w:tr>
      <w:tr w:rsidR="003503E6" w:rsidRPr="00781FA2" w:rsidTr="003503E6">
        <w:trPr>
          <w:cnfStyle w:val="000000100000" w:firstRow="0" w:lastRow="0" w:firstColumn="0" w:lastColumn="0" w:oddVBand="0" w:evenVBand="0" w:oddHBand="1" w:evenHBand="0" w:firstRowFirstColumn="0" w:firstRowLastColumn="0" w:lastRowFirstColumn="0" w:lastRowLastColumn="0"/>
          <w:trHeight w:val="277"/>
        </w:trPr>
        <w:tc>
          <w:tcPr>
            <w:cnfStyle w:val="001000000000" w:firstRow="0" w:lastRow="0" w:firstColumn="1" w:lastColumn="0" w:oddVBand="0" w:evenVBand="0" w:oddHBand="0" w:evenHBand="0" w:firstRowFirstColumn="0" w:firstRowLastColumn="0" w:lastRowFirstColumn="0" w:lastRowLastColumn="0"/>
            <w:tcW w:w="684" w:type="dxa"/>
            <w:hideMark/>
          </w:tcPr>
          <w:p w:rsidR="003503E6" w:rsidRPr="00781FA2" w:rsidRDefault="003503E6" w:rsidP="003503E6">
            <w:pPr>
              <w:ind w:firstLineChars="100" w:firstLine="201"/>
              <w:jc w:val="right"/>
              <w:rPr>
                <w:rFonts w:eastAsia="Times New Roman"/>
                <w:color w:val="111111"/>
                <w:sz w:val="20"/>
                <w:szCs w:val="20"/>
                <w:lang w:eastAsia="ru-RU"/>
              </w:rPr>
            </w:pPr>
            <w:r w:rsidRPr="00781FA2">
              <w:rPr>
                <w:rFonts w:eastAsia="Times New Roman"/>
                <w:color w:val="111111"/>
                <w:sz w:val="20"/>
                <w:szCs w:val="20"/>
                <w:lang w:eastAsia="ru-RU"/>
              </w:rPr>
              <w:t> 22</w:t>
            </w:r>
          </w:p>
        </w:tc>
        <w:tc>
          <w:tcPr>
            <w:tcW w:w="2425" w:type="dxa"/>
            <w:hideMark/>
          </w:tcPr>
          <w:p w:rsidR="003503E6" w:rsidRPr="00781FA2" w:rsidRDefault="003503E6" w:rsidP="003503E6">
            <w:pPr>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Альбазуров Ахмед</w:t>
            </w:r>
          </w:p>
        </w:tc>
        <w:tc>
          <w:tcPr>
            <w:tcW w:w="986"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3</w:t>
            </w:r>
          </w:p>
        </w:tc>
        <w:tc>
          <w:tcPr>
            <w:tcW w:w="927"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4</w:t>
            </w:r>
          </w:p>
        </w:tc>
        <w:tc>
          <w:tcPr>
            <w:tcW w:w="929"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3</w:t>
            </w:r>
          </w:p>
        </w:tc>
        <w:tc>
          <w:tcPr>
            <w:tcW w:w="931"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3</w:t>
            </w:r>
          </w:p>
        </w:tc>
        <w:tc>
          <w:tcPr>
            <w:tcW w:w="927"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 </w:t>
            </w:r>
          </w:p>
        </w:tc>
        <w:tc>
          <w:tcPr>
            <w:tcW w:w="927"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 </w:t>
            </w:r>
          </w:p>
        </w:tc>
        <w:tc>
          <w:tcPr>
            <w:tcW w:w="927"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 </w:t>
            </w:r>
          </w:p>
        </w:tc>
        <w:tc>
          <w:tcPr>
            <w:tcW w:w="945"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3,25</w:t>
            </w:r>
          </w:p>
        </w:tc>
      </w:tr>
      <w:tr w:rsidR="003503E6" w:rsidRPr="00781FA2" w:rsidTr="003503E6">
        <w:trPr>
          <w:trHeight w:val="277"/>
        </w:trPr>
        <w:tc>
          <w:tcPr>
            <w:cnfStyle w:val="001000000000" w:firstRow="0" w:lastRow="0" w:firstColumn="1" w:lastColumn="0" w:oddVBand="0" w:evenVBand="0" w:oddHBand="0" w:evenHBand="0" w:firstRowFirstColumn="0" w:firstRowLastColumn="0" w:lastRowFirstColumn="0" w:lastRowLastColumn="0"/>
            <w:tcW w:w="684" w:type="dxa"/>
            <w:hideMark/>
          </w:tcPr>
          <w:p w:rsidR="003503E6" w:rsidRPr="00781FA2" w:rsidRDefault="003503E6" w:rsidP="003503E6">
            <w:pPr>
              <w:ind w:firstLineChars="100" w:firstLine="201"/>
              <w:jc w:val="right"/>
              <w:rPr>
                <w:rFonts w:eastAsia="Times New Roman"/>
                <w:color w:val="111111"/>
                <w:sz w:val="20"/>
                <w:szCs w:val="20"/>
                <w:lang w:eastAsia="ru-RU"/>
              </w:rPr>
            </w:pPr>
            <w:r w:rsidRPr="00781FA2">
              <w:rPr>
                <w:rFonts w:eastAsia="Times New Roman"/>
                <w:color w:val="111111"/>
                <w:sz w:val="20"/>
                <w:szCs w:val="20"/>
                <w:lang w:eastAsia="ru-RU"/>
              </w:rPr>
              <w:t> 23</w:t>
            </w:r>
          </w:p>
        </w:tc>
        <w:tc>
          <w:tcPr>
            <w:tcW w:w="2425" w:type="dxa"/>
            <w:hideMark/>
          </w:tcPr>
          <w:p w:rsidR="003503E6" w:rsidRPr="00781FA2" w:rsidRDefault="003503E6" w:rsidP="003503E6">
            <w:pPr>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Зыков Виктор</w:t>
            </w:r>
          </w:p>
        </w:tc>
        <w:tc>
          <w:tcPr>
            <w:tcW w:w="986"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3</w:t>
            </w:r>
          </w:p>
        </w:tc>
        <w:tc>
          <w:tcPr>
            <w:tcW w:w="927"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4</w:t>
            </w:r>
          </w:p>
        </w:tc>
        <w:tc>
          <w:tcPr>
            <w:tcW w:w="929"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 </w:t>
            </w:r>
          </w:p>
        </w:tc>
        <w:tc>
          <w:tcPr>
            <w:tcW w:w="931"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3</w:t>
            </w:r>
          </w:p>
        </w:tc>
        <w:tc>
          <w:tcPr>
            <w:tcW w:w="927"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 </w:t>
            </w:r>
          </w:p>
        </w:tc>
        <w:tc>
          <w:tcPr>
            <w:tcW w:w="927"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 </w:t>
            </w:r>
          </w:p>
        </w:tc>
        <w:tc>
          <w:tcPr>
            <w:tcW w:w="927"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3</w:t>
            </w:r>
          </w:p>
        </w:tc>
        <w:tc>
          <w:tcPr>
            <w:tcW w:w="945"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3,25</w:t>
            </w:r>
          </w:p>
        </w:tc>
      </w:tr>
      <w:tr w:rsidR="003503E6" w:rsidRPr="00781FA2" w:rsidTr="003503E6">
        <w:trPr>
          <w:cnfStyle w:val="000000100000" w:firstRow="0" w:lastRow="0" w:firstColumn="0" w:lastColumn="0" w:oddVBand="0" w:evenVBand="0" w:oddHBand="1" w:evenHBand="0" w:firstRowFirstColumn="0" w:firstRowLastColumn="0" w:lastRowFirstColumn="0" w:lastRowLastColumn="0"/>
          <w:trHeight w:val="277"/>
        </w:trPr>
        <w:tc>
          <w:tcPr>
            <w:cnfStyle w:val="001000000000" w:firstRow="0" w:lastRow="0" w:firstColumn="1" w:lastColumn="0" w:oddVBand="0" w:evenVBand="0" w:oddHBand="0" w:evenHBand="0" w:firstRowFirstColumn="0" w:firstRowLastColumn="0" w:lastRowFirstColumn="0" w:lastRowLastColumn="0"/>
            <w:tcW w:w="10608" w:type="dxa"/>
            <w:gridSpan w:val="10"/>
            <w:hideMark/>
          </w:tcPr>
          <w:p w:rsidR="003503E6" w:rsidRPr="00781FA2" w:rsidRDefault="003503E6" w:rsidP="003503E6">
            <w:pPr>
              <w:jc w:val="center"/>
              <w:rPr>
                <w:rFonts w:eastAsia="Times New Roman"/>
                <w:color w:val="111111"/>
                <w:sz w:val="20"/>
                <w:szCs w:val="20"/>
                <w:lang w:eastAsia="ru-RU"/>
              </w:rPr>
            </w:pPr>
            <w:r w:rsidRPr="00781FA2">
              <w:rPr>
                <w:rFonts w:eastAsia="Times New Roman"/>
                <w:color w:val="111111"/>
                <w:sz w:val="20"/>
                <w:szCs w:val="20"/>
                <w:lang w:eastAsia="ru-RU"/>
              </w:rPr>
              <w:t> </w:t>
            </w:r>
          </w:p>
        </w:tc>
      </w:tr>
      <w:tr w:rsidR="003503E6" w:rsidRPr="00781FA2" w:rsidTr="003503E6">
        <w:trPr>
          <w:trHeight w:val="277"/>
        </w:trPr>
        <w:tc>
          <w:tcPr>
            <w:cnfStyle w:val="001000000000" w:firstRow="0" w:lastRow="0" w:firstColumn="1" w:lastColumn="0" w:oddVBand="0" w:evenVBand="0" w:oddHBand="0" w:evenHBand="0" w:firstRowFirstColumn="0" w:firstRowLastColumn="0" w:lastRowFirstColumn="0" w:lastRowLastColumn="0"/>
            <w:tcW w:w="3109" w:type="dxa"/>
            <w:gridSpan w:val="2"/>
            <w:hideMark/>
          </w:tcPr>
          <w:p w:rsidR="003503E6" w:rsidRPr="00781FA2" w:rsidRDefault="003503E6" w:rsidP="003503E6">
            <w:pPr>
              <w:ind w:firstLineChars="100" w:firstLine="201"/>
              <w:rPr>
                <w:rFonts w:eastAsia="Times New Roman"/>
                <w:color w:val="111111"/>
                <w:sz w:val="20"/>
                <w:szCs w:val="20"/>
                <w:lang w:eastAsia="ru-RU"/>
              </w:rPr>
            </w:pPr>
            <w:r w:rsidRPr="00781FA2">
              <w:rPr>
                <w:rFonts w:eastAsia="Times New Roman"/>
                <w:color w:val="111111"/>
                <w:sz w:val="20"/>
                <w:szCs w:val="20"/>
                <w:lang w:eastAsia="ru-RU"/>
              </w:rPr>
              <w:t>% качества</w:t>
            </w:r>
          </w:p>
        </w:tc>
        <w:tc>
          <w:tcPr>
            <w:tcW w:w="986"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60,9</w:t>
            </w:r>
          </w:p>
        </w:tc>
        <w:tc>
          <w:tcPr>
            <w:tcW w:w="927"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91,3</w:t>
            </w:r>
          </w:p>
        </w:tc>
        <w:tc>
          <w:tcPr>
            <w:tcW w:w="929"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83,3</w:t>
            </w:r>
          </w:p>
        </w:tc>
        <w:tc>
          <w:tcPr>
            <w:tcW w:w="931"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70,6</w:t>
            </w:r>
          </w:p>
        </w:tc>
        <w:tc>
          <w:tcPr>
            <w:tcW w:w="927"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100,0</w:t>
            </w:r>
          </w:p>
        </w:tc>
        <w:tc>
          <w:tcPr>
            <w:tcW w:w="927"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100,0</w:t>
            </w:r>
          </w:p>
        </w:tc>
        <w:tc>
          <w:tcPr>
            <w:tcW w:w="927"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75,0</w:t>
            </w:r>
          </w:p>
        </w:tc>
        <w:tc>
          <w:tcPr>
            <w:tcW w:w="945"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 </w:t>
            </w:r>
          </w:p>
        </w:tc>
      </w:tr>
      <w:tr w:rsidR="003503E6" w:rsidRPr="00781FA2" w:rsidTr="003503E6">
        <w:trPr>
          <w:cnfStyle w:val="000000100000" w:firstRow="0" w:lastRow="0" w:firstColumn="0" w:lastColumn="0" w:oddVBand="0" w:evenVBand="0" w:oddHBand="1" w:evenHBand="0" w:firstRowFirstColumn="0" w:firstRowLastColumn="0" w:lastRowFirstColumn="0" w:lastRowLastColumn="0"/>
          <w:trHeight w:val="277"/>
        </w:trPr>
        <w:tc>
          <w:tcPr>
            <w:cnfStyle w:val="001000000000" w:firstRow="0" w:lastRow="0" w:firstColumn="1" w:lastColumn="0" w:oddVBand="0" w:evenVBand="0" w:oddHBand="0" w:evenHBand="0" w:firstRowFirstColumn="0" w:firstRowLastColumn="0" w:lastRowFirstColumn="0" w:lastRowLastColumn="0"/>
            <w:tcW w:w="3109" w:type="dxa"/>
            <w:gridSpan w:val="2"/>
            <w:hideMark/>
          </w:tcPr>
          <w:p w:rsidR="003503E6" w:rsidRPr="00781FA2" w:rsidRDefault="003503E6" w:rsidP="003503E6">
            <w:pPr>
              <w:ind w:firstLineChars="100" w:firstLine="201"/>
              <w:rPr>
                <w:rFonts w:eastAsia="Times New Roman"/>
                <w:color w:val="111111"/>
                <w:sz w:val="20"/>
                <w:szCs w:val="20"/>
                <w:lang w:eastAsia="ru-RU"/>
              </w:rPr>
            </w:pPr>
            <w:r w:rsidRPr="00781FA2">
              <w:rPr>
                <w:rFonts w:eastAsia="Times New Roman"/>
                <w:color w:val="111111"/>
                <w:sz w:val="20"/>
                <w:szCs w:val="20"/>
                <w:lang w:eastAsia="ru-RU"/>
              </w:rPr>
              <w:t>4 и 5</w:t>
            </w:r>
          </w:p>
        </w:tc>
        <w:tc>
          <w:tcPr>
            <w:tcW w:w="986"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14,0</w:t>
            </w:r>
          </w:p>
        </w:tc>
        <w:tc>
          <w:tcPr>
            <w:tcW w:w="927"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21,0</w:t>
            </w:r>
          </w:p>
        </w:tc>
        <w:tc>
          <w:tcPr>
            <w:tcW w:w="929"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5,0</w:t>
            </w:r>
          </w:p>
        </w:tc>
        <w:tc>
          <w:tcPr>
            <w:tcW w:w="931"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12,0</w:t>
            </w:r>
          </w:p>
        </w:tc>
        <w:tc>
          <w:tcPr>
            <w:tcW w:w="927"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5,0</w:t>
            </w:r>
          </w:p>
        </w:tc>
        <w:tc>
          <w:tcPr>
            <w:tcW w:w="927"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1,0</w:t>
            </w:r>
          </w:p>
        </w:tc>
        <w:tc>
          <w:tcPr>
            <w:tcW w:w="927"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12,0</w:t>
            </w:r>
          </w:p>
        </w:tc>
        <w:tc>
          <w:tcPr>
            <w:tcW w:w="945"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 </w:t>
            </w:r>
          </w:p>
        </w:tc>
      </w:tr>
      <w:tr w:rsidR="003503E6" w:rsidRPr="00781FA2" w:rsidTr="003503E6">
        <w:trPr>
          <w:trHeight w:val="277"/>
        </w:trPr>
        <w:tc>
          <w:tcPr>
            <w:cnfStyle w:val="001000000000" w:firstRow="0" w:lastRow="0" w:firstColumn="1" w:lastColumn="0" w:oddVBand="0" w:evenVBand="0" w:oddHBand="0" w:evenHBand="0" w:firstRowFirstColumn="0" w:firstRowLastColumn="0" w:lastRowFirstColumn="0" w:lastRowLastColumn="0"/>
            <w:tcW w:w="3109" w:type="dxa"/>
            <w:gridSpan w:val="2"/>
            <w:hideMark/>
          </w:tcPr>
          <w:p w:rsidR="003503E6" w:rsidRPr="00781FA2" w:rsidRDefault="003503E6" w:rsidP="003503E6">
            <w:pPr>
              <w:ind w:firstLineChars="100" w:firstLine="201"/>
              <w:rPr>
                <w:rFonts w:eastAsia="Times New Roman"/>
                <w:color w:val="111111"/>
                <w:sz w:val="20"/>
                <w:szCs w:val="20"/>
                <w:lang w:eastAsia="ru-RU"/>
              </w:rPr>
            </w:pPr>
            <w:r w:rsidRPr="00781FA2">
              <w:rPr>
                <w:rFonts w:eastAsia="Times New Roman"/>
                <w:color w:val="111111"/>
                <w:sz w:val="20"/>
                <w:szCs w:val="20"/>
                <w:lang w:eastAsia="ru-RU"/>
              </w:rPr>
              <w:t>% успеваемости</w:t>
            </w:r>
          </w:p>
        </w:tc>
        <w:tc>
          <w:tcPr>
            <w:tcW w:w="986"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100,0</w:t>
            </w:r>
          </w:p>
        </w:tc>
        <w:tc>
          <w:tcPr>
            <w:tcW w:w="927"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100,0</w:t>
            </w:r>
          </w:p>
        </w:tc>
        <w:tc>
          <w:tcPr>
            <w:tcW w:w="929"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100,0</w:t>
            </w:r>
          </w:p>
        </w:tc>
        <w:tc>
          <w:tcPr>
            <w:tcW w:w="931"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100,0</w:t>
            </w:r>
          </w:p>
        </w:tc>
        <w:tc>
          <w:tcPr>
            <w:tcW w:w="927"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100,0</w:t>
            </w:r>
          </w:p>
        </w:tc>
        <w:tc>
          <w:tcPr>
            <w:tcW w:w="927"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100,0</w:t>
            </w:r>
          </w:p>
        </w:tc>
        <w:tc>
          <w:tcPr>
            <w:tcW w:w="927"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100,0</w:t>
            </w:r>
          </w:p>
        </w:tc>
        <w:tc>
          <w:tcPr>
            <w:tcW w:w="945" w:type="dxa"/>
            <w:hideMark/>
          </w:tcPr>
          <w:p w:rsidR="003503E6" w:rsidRPr="00781FA2" w:rsidRDefault="003503E6" w:rsidP="003503E6">
            <w:pPr>
              <w:ind w:firstLineChars="100" w:firstLine="200"/>
              <w:jc w:val="right"/>
              <w:cnfStyle w:val="000000000000" w:firstRow="0" w:lastRow="0" w:firstColumn="0" w:lastColumn="0" w:oddVBand="0" w:evenVBand="0" w:oddHBand="0"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 </w:t>
            </w:r>
          </w:p>
        </w:tc>
      </w:tr>
      <w:tr w:rsidR="003503E6" w:rsidRPr="00781FA2" w:rsidTr="003503E6">
        <w:trPr>
          <w:cnfStyle w:val="000000100000" w:firstRow="0" w:lastRow="0" w:firstColumn="0" w:lastColumn="0" w:oddVBand="0" w:evenVBand="0" w:oddHBand="1" w:evenHBand="0" w:firstRowFirstColumn="0" w:firstRowLastColumn="0" w:lastRowFirstColumn="0" w:lastRowLastColumn="0"/>
          <w:trHeight w:val="277"/>
        </w:trPr>
        <w:tc>
          <w:tcPr>
            <w:cnfStyle w:val="001000000000" w:firstRow="0" w:lastRow="0" w:firstColumn="1" w:lastColumn="0" w:oddVBand="0" w:evenVBand="0" w:oddHBand="0" w:evenHBand="0" w:firstRowFirstColumn="0" w:firstRowLastColumn="0" w:lastRowFirstColumn="0" w:lastRowLastColumn="0"/>
            <w:tcW w:w="3109" w:type="dxa"/>
            <w:gridSpan w:val="2"/>
            <w:hideMark/>
          </w:tcPr>
          <w:p w:rsidR="003503E6" w:rsidRPr="00781FA2" w:rsidRDefault="003503E6" w:rsidP="003503E6">
            <w:pPr>
              <w:ind w:firstLineChars="100" w:firstLine="201"/>
              <w:rPr>
                <w:rFonts w:eastAsia="Times New Roman"/>
                <w:color w:val="111111"/>
                <w:sz w:val="20"/>
                <w:szCs w:val="20"/>
                <w:lang w:eastAsia="ru-RU"/>
              </w:rPr>
            </w:pPr>
            <w:r w:rsidRPr="00781FA2">
              <w:rPr>
                <w:rFonts w:eastAsia="Times New Roman"/>
                <w:color w:val="111111"/>
                <w:sz w:val="20"/>
                <w:szCs w:val="20"/>
                <w:lang w:eastAsia="ru-RU"/>
              </w:rPr>
              <w:t>СОУ</w:t>
            </w:r>
          </w:p>
        </w:tc>
        <w:tc>
          <w:tcPr>
            <w:tcW w:w="986" w:type="dxa"/>
            <w:hideMark/>
          </w:tcPr>
          <w:p w:rsidR="003503E6" w:rsidRPr="007859AE" w:rsidRDefault="003503E6" w:rsidP="003503E6">
            <w:pPr>
              <w:ind w:firstLineChars="100" w:firstLine="201"/>
              <w:jc w:val="right"/>
              <w:cnfStyle w:val="000000100000" w:firstRow="0" w:lastRow="0" w:firstColumn="0" w:lastColumn="0" w:oddVBand="0" w:evenVBand="0" w:oddHBand="1" w:evenHBand="0" w:firstRowFirstColumn="0" w:firstRowLastColumn="0" w:lastRowFirstColumn="0" w:lastRowLastColumn="0"/>
              <w:rPr>
                <w:rFonts w:eastAsia="Times New Roman"/>
                <w:b/>
                <w:color w:val="111111"/>
                <w:sz w:val="20"/>
                <w:szCs w:val="20"/>
                <w:lang w:eastAsia="ru-RU"/>
              </w:rPr>
            </w:pPr>
            <w:r w:rsidRPr="007859AE">
              <w:rPr>
                <w:rFonts w:eastAsia="Times New Roman"/>
                <w:b/>
                <w:color w:val="111111"/>
                <w:sz w:val="20"/>
                <w:szCs w:val="20"/>
                <w:lang w:eastAsia="ru-RU"/>
              </w:rPr>
              <w:t>56,2</w:t>
            </w:r>
          </w:p>
        </w:tc>
        <w:tc>
          <w:tcPr>
            <w:tcW w:w="927" w:type="dxa"/>
            <w:hideMark/>
          </w:tcPr>
          <w:p w:rsidR="003503E6" w:rsidRPr="007859AE" w:rsidRDefault="003503E6" w:rsidP="003503E6">
            <w:pPr>
              <w:ind w:firstLineChars="100" w:firstLine="201"/>
              <w:jc w:val="right"/>
              <w:cnfStyle w:val="000000100000" w:firstRow="0" w:lastRow="0" w:firstColumn="0" w:lastColumn="0" w:oddVBand="0" w:evenVBand="0" w:oddHBand="1" w:evenHBand="0" w:firstRowFirstColumn="0" w:firstRowLastColumn="0" w:lastRowFirstColumn="0" w:lastRowLastColumn="0"/>
              <w:rPr>
                <w:rFonts w:eastAsia="Times New Roman"/>
                <w:b/>
                <w:color w:val="111111"/>
                <w:sz w:val="20"/>
                <w:szCs w:val="20"/>
                <w:lang w:eastAsia="ru-RU"/>
              </w:rPr>
            </w:pPr>
            <w:r w:rsidRPr="007859AE">
              <w:rPr>
                <w:rFonts w:eastAsia="Times New Roman"/>
                <w:b/>
                <w:color w:val="111111"/>
                <w:sz w:val="20"/>
                <w:szCs w:val="20"/>
                <w:lang w:eastAsia="ru-RU"/>
              </w:rPr>
              <w:t>66,3</w:t>
            </w:r>
          </w:p>
        </w:tc>
        <w:tc>
          <w:tcPr>
            <w:tcW w:w="929" w:type="dxa"/>
            <w:hideMark/>
          </w:tcPr>
          <w:p w:rsidR="003503E6" w:rsidRPr="007859AE" w:rsidRDefault="003503E6" w:rsidP="003503E6">
            <w:pPr>
              <w:ind w:firstLineChars="100" w:firstLine="201"/>
              <w:jc w:val="right"/>
              <w:cnfStyle w:val="000000100000" w:firstRow="0" w:lastRow="0" w:firstColumn="0" w:lastColumn="0" w:oddVBand="0" w:evenVBand="0" w:oddHBand="1" w:evenHBand="0" w:firstRowFirstColumn="0" w:firstRowLastColumn="0" w:lastRowFirstColumn="0" w:lastRowLastColumn="0"/>
              <w:rPr>
                <w:rFonts w:eastAsia="Times New Roman"/>
                <w:b/>
                <w:color w:val="111111"/>
                <w:sz w:val="20"/>
                <w:szCs w:val="20"/>
                <w:lang w:eastAsia="ru-RU"/>
              </w:rPr>
            </w:pPr>
            <w:r w:rsidRPr="007859AE">
              <w:rPr>
                <w:rFonts w:eastAsia="Times New Roman"/>
                <w:b/>
                <w:color w:val="111111"/>
                <w:sz w:val="20"/>
                <w:szCs w:val="20"/>
                <w:lang w:eastAsia="ru-RU"/>
              </w:rPr>
              <w:t>59,3</w:t>
            </w:r>
          </w:p>
        </w:tc>
        <w:tc>
          <w:tcPr>
            <w:tcW w:w="931" w:type="dxa"/>
            <w:hideMark/>
          </w:tcPr>
          <w:p w:rsidR="003503E6" w:rsidRPr="007859AE" w:rsidRDefault="003503E6" w:rsidP="003503E6">
            <w:pPr>
              <w:ind w:firstLineChars="100" w:firstLine="201"/>
              <w:jc w:val="right"/>
              <w:cnfStyle w:val="000000100000" w:firstRow="0" w:lastRow="0" w:firstColumn="0" w:lastColumn="0" w:oddVBand="0" w:evenVBand="0" w:oddHBand="1" w:evenHBand="0" w:firstRowFirstColumn="0" w:firstRowLastColumn="0" w:lastRowFirstColumn="0" w:lastRowLastColumn="0"/>
              <w:rPr>
                <w:rFonts w:eastAsia="Times New Roman"/>
                <w:b/>
                <w:color w:val="111111"/>
                <w:sz w:val="20"/>
                <w:szCs w:val="20"/>
                <w:lang w:eastAsia="ru-RU"/>
              </w:rPr>
            </w:pPr>
            <w:r w:rsidRPr="007859AE">
              <w:rPr>
                <w:rFonts w:eastAsia="Times New Roman"/>
                <w:b/>
                <w:color w:val="111111"/>
                <w:sz w:val="20"/>
                <w:szCs w:val="20"/>
                <w:lang w:eastAsia="ru-RU"/>
              </w:rPr>
              <w:t>62,1</w:t>
            </w:r>
          </w:p>
        </w:tc>
        <w:tc>
          <w:tcPr>
            <w:tcW w:w="927" w:type="dxa"/>
            <w:hideMark/>
          </w:tcPr>
          <w:p w:rsidR="003503E6" w:rsidRPr="007859AE" w:rsidRDefault="003503E6" w:rsidP="003503E6">
            <w:pPr>
              <w:ind w:firstLineChars="100" w:firstLine="201"/>
              <w:jc w:val="right"/>
              <w:cnfStyle w:val="000000100000" w:firstRow="0" w:lastRow="0" w:firstColumn="0" w:lastColumn="0" w:oddVBand="0" w:evenVBand="0" w:oddHBand="1" w:evenHBand="0" w:firstRowFirstColumn="0" w:firstRowLastColumn="0" w:lastRowFirstColumn="0" w:lastRowLastColumn="0"/>
              <w:rPr>
                <w:rFonts w:eastAsia="Times New Roman"/>
                <w:b/>
                <w:color w:val="111111"/>
                <w:sz w:val="20"/>
                <w:szCs w:val="20"/>
                <w:lang w:eastAsia="ru-RU"/>
              </w:rPr>
            </w:pPr>
            <w:r w:rsidRPr="007859AE">
              <w:rPr>
                <w:rFonts w:eastAsia="Times New Roman"/>
                <w:b/>
                <w:color w:val="111111"/>
                <w:sz w:val="20"/>
                <w:szCs w:val="20"/>
                <w:lang w:eastAsia="ru-RU"/>
              </w:rPr>
              <w:t>78,4</w:t>
            </w:r>
          </w:p>
        </w:tc>
        <w:tc>
          <w:tcPr>
            <w:tcW w:w="927" w:type="dxa"/>
            <w:hideMark/>
          </w:tcPr>
          <w:p w:rsidR="003503E6" w:rsidRPr="007859AE" w:rsidRDefault="003503E6" w:rsidP="003503E6">
            <w:pPr>
              <w:ind w:firstLineChars="100" w:firstLine="201"/>
              <w:jc w:val="right"/>
              <w:cnfStyle w:val="000000100000" w:firstRow="0" w:lastRow="0" w:firstColumn="0" w:lastColumn="0" w:oddVBand="0" w:evenVBand="0" w:oddHBand="1" w:evenHBand="0" w:firstRowFirstColumn="0" w:firstRowLastColumn="0" w:lastRowFirstColumn="0" w:lastRowLastColumn="0"/>
              <w:rPr>
                <w:rFonts w:eastAsia="Times New Roman"/>
                <w:b/>
                <w:color w:val="111111"/>
                <w:sz w:val="20"/>
                <w:szCs w:val="20"/>
                <w:lang w:eastAsia="ru-RU"/>
              </w:rPr>
            </w:pPr>
            <w:r w:rsidRPr="007859AE">
              <w:rPr>
                <w:rFonts w:eastAsia="Times New Roman"/>
                <w:b/>
                <w:color w:val="111111"/>
                <w:sz w:val="20"/>
                <w:szCs w:val="20"/>
                <w:lang w:eastAsia="ru-RU"/>
              </w:rPr>
              <w:t>100,0</w:t>
            </w:r>
          </w:p>
        </w:tc>
        <w:tc>
          <w:tcPr>
            <w:tcW w:w="927" w:type="dxa"/>
            <w:hideMark/>
          </w:tcPr>
          <w:p w:rsidR="003503E6" w:rsidRPr="007859AE" w:rsidRDefault="003503E6" w:rsidP="003503E6">
            <w:pPr>
              <w:ind w:firstLineChars="100" w:firstLine="201"/>
              <w:jc w:val="right"/>
              <w:cnfStyle w:val="000000100000" w:firstRow="0" w:lastRow="0" w:firstColumn="0" w:lastColumn="0" w:oddVBand="0" w:evenVBand="0" w:oddHBand="1" w:evenHBand="0" w:firstRowFirstColumn="0" w:firstRowLastColumn="0" w:lastRowFirstColumn="0" w:lastRowLastColumn="0"/>
              <w:rPr>
                <w:rFonts w:eastAsia="Times New Roman"/>
                <w:b/>
                <w:color w:val="111111"/>
                <w:sz w:val="20"/>
                <w:szCs w:val="20"/>
                <w:lang w:eastAsia="ru-RU"/>
              </w:rPr>
            </w:pPr>
            <w:r w:rsidRPr="007859AE">
              <w:rPr>
                <w:rFonts w:eastAsia="Times New Roman"/>
                <w:b/>
                <w:color w:val="111111"/>
                <w:sz w:val="20"/>
                <w:szCs w:val="20"/>
                <w:lang w:eastAsia="ru-RU"/>
              </w:rPr>
              <w:t>59,2</w:t>
            </w:r>
          </w:p>
        </w:tc>
        <w:tc>
          <w:tcPr>
            <w:tcW w:w="945" w:type="dxa"/>
            <w:hideMark/>
          </w:tcPr>
          <w:p w:rsidR="003503E6" w:rsidRPr="00781FA2" w:rsidRDefault="003503E6" w:rsidP="003503E6">
            <w:pPr>
              <w:ind w:firstLineChars="100" w:firstLine="200"/>
              <w:jc w:val="right"/>
              <w:cnfStyle w:val="000000100000" w:firstRow="0" w:lastRow="0" w:firstColumn="0" w:lastColumn="0" w:oddVBand="0" w:evenVBand="0" w:oddHBand="1" w:evenHBand="0" w:firstRowFirstColumn="0" w:firstRowLastColumn="0" w:lastRowFirstColumn="0" w:lastRowLastColumn="0"/>
              <w:rPr>
                <w:rFonts w:eastAsia="Times New Roman"/>
                <w:color w:val="111111"/>
                <w:sz w:val="20"/>
                <w:szCs w:val="20"/>
                <w:lang w:eastAsia="ru-RU"/>
              </w:rPr>
            </w:pPr>
            <w:r w:rsidRPr="00781FA2">
              <w:rPr>
                <w:rFonts w:eastAsia="Times New Roman"/>
                <w:color w:val="111111"/>
                <w:sz w:val="20"/>
                <w:szCs w:val="20"/>
                <w:lang w:eastAsia="ru-RU"/>
              </w:rPr>
              <w:t> </w:t>
            </w:r>
          </w:p>
        </w:tc>
      </w:tr>
    </w:tbl>
    <w:p w:rsidR="003503E6" w:rsidRPr="00E43DFB" w:rsidRDefault="003503E6" w:rsidP="00E15E33">
      <w:pPr>
        <w:spacing w:line="276" w:lineRule="auto"/>
        <w:jc w:val="both"/>
        <w:rPr>
          <w:sz w:val="24"/>
        </w:rPr>
      </w:pPr>
      <w:r w:rsidRPr="00E43DFB">
        <w:rPr>
          <w:sz w:val="24"/>
        </w:rPr>
        <w:t>Государственная (итоговая) аттестация в 9 классах прошла удовлетворительно. Видна качественная подготовка обучающихся 9 класса к ОГЭ по физике и химии, учителей Воробьевой Л.Н. и Ребалкиной А.П.</w:t>
      </w:r>
    </w:p>
    <w:p w:rsidR="003503E6" w:rsidRDefault="003503E6" w:rsidP="00E15E33">
      <w:pPr>
        <w:pStyle w:val="a3"/>
        <w:spacing w:line="276" w:lineRule="auto"/>
        <w:jc w:val="both"/>
        <w:rPr>
          <w:sz w:val="24"/>
          <w:szCs w:val="24"/>
        </w:rPr>
      </w:pPr>
      <w:r>
        <w:rPr>
          <w:sz w:val="24"/>
          <w:szCs w:val="24"/>
        </w:rPr>
        <w:t>22</w:t>
      </w:r>
      <w:r w:rsidRPr="0082530C">
        <w:rPr>
          <w:sz w:val="24"/>
          <w:szCs w:val="24"/>
        </w:rPr>
        <w:t xml:space="preserve"> обучающи</w:t>
      </w:r>
      <w:r>
        <w:rPr>
          <w:sz w:val="24"/>
          <w:szCs w:val="24"/>
        </w:rPr>
        <w:t>х</w:t>
      </w:r>
      <w:r w:rsidRPr="0082530C">
        <w:rPr>
          <w:sz w:val="24"/>
          <w:szCs w:val="24"/>
        </w:rPr>
        <w:t xml:space="preserve">ся получили аттестаты об основном общем образовании, </w:t>
      </w:r>
      <w:r>
        <w:rPr>
          <w:sz w:val="24"/>
          <w:szCs w:val="24"/>
        </w:rPr>
        <w:t>2</w:t>
      </w:r>
      <w:r w:rsidRPr="0082530C">
        <w:rPr>
          <w:sz w:val="24"/>
          <w:szCs w:val="24"/>
        </w:rPr>
        <w:t xml:space="preserve"> из них аттестат</w:t>
      </w:r>
      <w:r>
        <w:rPr>
          <w:sz w:val="24"/>
          <w:szCs w:val="24"/>
        </w:rPr>
        <w:t>ы</w:t>
      </w:r>
      <w:r w:rsidRPr="0082530C">
        <w:rPr>
          <w:sz w:val="24"/>
          <w:szCs w:val="24"/>
        </w:rPr>
        <w:t xml:space="preserve"> с отличием (</w:t>
      </w:r>
      <w:r>
        <w:rPr>
          <w:sz w:val="24"/>
          <w:szCs w:val="24"/>
        </w:rPr>
        <w:t>Чурбакова Е.А., Фазлиева В.А</w:t>
      </w:r>
      <w:r w:rsidRPr="0082530C">
        <w:rPr>
          <w:sz w:val="24"/>
          <w:szCs w:val="24"/>
        </w:rPr>
        <w:t>.).</w:t>
      </w:r>
    </w:p>
    <w:p w:rsidR="003503E6" w:rsidRDefault="003503E6" w:rsidP="00E15E33">
      <w:pPr>
        <w:pStyle w:val="a3"/>
        <w:spacing w:line="276" w:lineRule="auto"/>
        <w:jc w:val="both"/>
        <w:rPr>
          <w:sz w:val="24"/>
          <w:szCs w:val="24"/>
        </w:rPr>
      </w:pPr>
    </w:p>
    <w:p w:rsidR="003503E6" w:rsidRDefault="003503E6" w:rsidP="00E15E33">
      <w:pPr>
        <w:pStyle w:val="a3"/>
        <w:spacing w:line="276" w:lineRule="auto"/>
        <w:jc w:val="both"/>
        <w:rPr>
          <w:sz w:val="24"/>
          <w:szCs w:val="24"/>
        </w:rPr>
      </w:pPr>
      <w:r>
        <w:rPr>
          <w:sz w:val="24"/>
          <w:szCs w:val="24"/>
        </w:rPr>
        <w:t>12</w:t>
      </w:r>
      <w:r w:rsidRPr="0082530C">
        <w:rPr>
          <w:sz w:val="24"/>
          <w:szCs w:val="24"/>
        </w:rPr>
        <w:t xml:space="preserve"> выпускников   11 классов были допущены до ЕГЭ. Экзамены</w:t>
      </w:r>
      <w:r>
        <w:rPr>
          <w:sz w:val="24"/>
          <w:szCs w:val="24"/>
        </w:rPr>
        <w:t xml:space="preserve"> в основные сроки</w:t>
      </w:r>
      <w:r w:rsidRPr="0082530C">
        <w:rPr>
          <w:sz w:val="24"/>
          <w:szCs w:val="24"/>
        </w:rPr>
        <w:t xml:space="preserve"> сданы успешно. Наибольшие баллы по русскому 78</w:t>
      </w:r>
      <w:r>
        <w:rPr>
          <w:sz w:val="24"/>
          <w:szCs w:val="24"/>
        </w:rPr>
        <w:t>,</w:t>
      </w:r>
      <w:r w:rsidRPr="0082530C">
        <w:rPr>
          <w:sz w:val="24"/>
          <w:szCs w:val="24"/>
        </w:rPr>
        <w:t xml:space="preserve"> по математике </w:t>
      </w:r>
      <w:r>
        <w:rPr>
          <w:sz w:val="24"/>
          <w:szCs w:val="24"/>
        </w:rPr>
        <w:t>68</w:t>
      </w:r>
      <w:r w:rsidRPr="0082530C">
        <w:rPr>
          <w:sz w:val="24"/>
          <w:szCs w:val="24"/>
        </w:rPr>
        <w:t xml:space="preserve"> баллов получила </w:t>
      </w:r>
      <w:r>
        <w:rPr>
          <w:sz w:val="24"/>
          <w:szCs w:val="24"/>
        </w:rPr>
        <w:t>Гоппе Анна.</w:t>
      </w:r>
    </w:p>
    <w:p w:rsidR="003503E6" w:rsidRDefault="003503E6" w:rsidP="003503E6">
      <w:pPr>
        <w:pStyle w:val="a3"/>
        <w:jc w:val="both"/>
        <w:rPr>
          <w:sz w:val="24"/>
          <w:szCs w:val="24"/>
        </w:rPr>
      </w:pPr>
    </w:p>
    <w:tbl>
      <w:tblPr>
        <w:tblW w:w="10558" w:type="dxa"/>
        <w:tblInd w:w="-5" w:type="dxa"/>
        <w:tblLook w:val="04A0" w:firstRow="1" w:lastRow="0" w:firstColumn="1" w:lastColumn="0" w:noHBand="0" w:noVBand="1"/>
      </w:tblPr>
      <w:tblGrid>
        <w:gridCol w:w="834"/>
        <w:gridCol w:w="837"/>
        <w:gridCol w:w="2143"/>
        <w:gridCol w:w="995"/>
        <w:gridCol w:w="1014"/>
        <w:gridCol w:w="871"/>
        <w:gridCol w:w="871"/>
        <w:gridCol w:w="1014"/>
        <w:gridCol w:w="936"/>
        <w:gridCol w:w="1043"/>
      </w:tblGrid>
      <w:tr w:rsidR="008744C3" w:rsidRPr="00FF79FC" w:rsidTr="008744C3">
        <w:trPr>
          <w:trHeight w:val="1903"/>
        </w:trPr>
        <w:tc>
          <w:tcPr>
            <w:tcW w:w="834" w:type="dxa"/>
            <w:tcBorders>
              <w:top w:val="single" w:sz="4" w:space="0" w:color="auto"/>
              <w:left w:val="single" w:sz="4" w:space="0" w:color="000000"/>
              <w:bottom w:val="single" w:sz="4" w:space="0" w:color="000000"/>
              <w:right w:val="single" w:sz="4" w:space="0" w:color="000000"/>
            </w:tcBorders>
            <w:shd w:val="clear" w:color="auto" w:fill="ACB9CA" w:themeFill="text2" w:themeFillTint="66"/>
            <w:vAlign w:val="center"/>
            <w:hideMark/>
          </w:tcPr>
          <w:p w:rsidR="008744C3" w:rsidRPr="00FF79FC" w:rsidRDefault="008744C3" w:rsidP="003503E6">
            <w:pPr>
              <w:ind w:left="113" w:right="113"/>
              <w:jc w:val="center"/>
              <w:rPr>
                <w:rFonts w:eastAsia="Times New Roman" w:cs="Times New Roman"/>
                <w:color w:val="000000"/>
                <w:sz w:val="20"/>
                <w:szCs w:val="20"/>
                <w:lang w:eastAsia="ru-RU"/>
              </w:rPr>
            </w:pPr>
            <w:r w:rsidRPr="00965189">
              <w:rPr>
                <w:rFonts w:eastAsia="Times New Roman" w:cs="Times New Roman"/>
                <w:color w:val="000000"/>
                <w:sz w:val="20"/>
                <w:szCs w:val="20"/>
                <w:lang w:eastAsia="ru-RU"/>
              </w:rPr>
              <w:lastRenderedPageBreak/>
              <w:t xml:space="preserve">№     </w:t>
            </w:r>
            <w:r w:rsidRPr="00FF79FC">
              <w:rPr>
                <w:rFonts w:eastAsia="Times New Roman" w:cs="Times New Roman"/>
                <w:color w:val="000000"/>
                <w:sz w:val="20"/>
                <w:szCs w:val="20"/>
                <w:lang w:eastAsia="ru-RU"/>
              </w:rPr>
              <w:t>п/п</w:t>
            </w:r>
          </w:p>
        </w:tc>
        <w:tc>
          <w:tcPr>
            <w:tcW w:w="837" w:type="dxa"/>
            <w:tcBorders>
              <w:top w:val="single" w:sz="4" w:space="0" w:color="auto"/>
              <w:left w:val="single" w:sz="4" w:space="0" w:color="000000"/>
              <w:bottom w:val="single" w:sz="4" w:space="0" w:color="000000"/>
              <w:right w:val="single" w:sz="4" w:space="0" w:color="auto"/>
            </w:tcBorders>
            <w:shd w:val="clear" w:color="auto" w:fill="ACB9CA" w:themeFill="text2" w:themeFillTint="66"/>
            <w:vAlign w:val="center"/>
            <w:hideMark/>
          </w:tcPr>
          <w:p w:rsidR="008744C3" w:rsidRPr="00FF79FC" w:rsidRDefault="008744C3" w:rsidP="003503E6">
            <w:pPr>
              <w:jc w:val="center"/>
              <w:rPr>
                <w:rFonts w:eastAsia="Times New Roman" w:cs="Times New Roman"/>
                <w:color w:val="000000"/>
                <w:sz w:val="20"/>
                <w:szCs w:val="20"/>
                <w:lang w:eastAsia="ru-RU"/>
              </w:rPr>
            </w:pPr>
            <w:r w:rsidRPr="00FF79FC">
              <w:rPr>
                <w:rFonts w:eastAsia="Times New Roman" w:cs="Times New Roman"/>
                <w:color w:val="000000"/>
                <w:sz w:val="20"/>
                <w:szCs w:val="20"/>
                <w:lang w:eastAsia="ru-RU"/>
              </w:rPr>
              <w:t>Класс</w:t>
            </w:r>
          </w:p>
        </w:tc>
        <w:tc>
          <w:tcPr>
            <w:tcW w:w="2143" w:type="dxa"/>
            <w:tcBorders>
              <w:top w:val="single" w:sz="4" w:space="0" w:color="auto"/>
              <w:left w:val="single" w:sz="4" w:space="0" w:color="auto"/>
              <w:bottom w:val="single" w:sz="4" w:space="0" w:color="auto"/>
              <w:right w:val="single" w:sz="4" w:space="0" w:color="auto"/>
            </w:tcBorders>
            <w:shd w:val="clear" w:color="auto" w:fill="ACB9CA" w:themeFill="text2" w:themeFillTint="66"/>
            <w:vAlign w:val="center"/>
            <w:hideMark/>
          </w:tcPr>
          <w:p w:rsidR="008744C3" w:rsidRPr="00FF79FC" w:rsidRDefault="008744C3" w:rsidP="003503E6">
            <w:pPr>
              <w:ind w:left="113" w:right="113"/>
              <w:jc w:val="center"/>
              <w:rPr>
                <w:rFonts w:eastAsia="Times New Roman" w:cs="Times New Roman"/>
                <w:color w:val="000000"/>
                <w:sz w:val="20"/>
                <w:szCs w:val="20"/>
                <w:lang w:eastAsia="ru-RU"/>
              </w:rPr>
            </w:pPr>
            <w:r w:rsidRPr="00FF79FC">
              <w:rPr>
                <w:rFonts w:eastAsia="Times New Roman" w:cs="Times New Roman"/>
                <w:color w:val="000000"/>
                <w:sz w:val="20"/>
                <w:szCs w:val="20"/>
                <w:lang w:eastAsia="ru-RU"/>
              </w:rPr>
              <w:t>ФИО</w:t>
            </w:r>
          </w:p>
        </w:tc>
        <w:tc>
          <w:tcPr>
            <w:tcW w:w="995" w:type="dxa"/>
            <w:tcBorders>
              <w:top w:val="nil"/>
              <w:left w:val="single" w:sz="4" w:space="0" w:color="auto"/>
              <w:bottom w:val="single" w:sz="4" w:space="0" w:color="000000"/>
              <w:right w:val="single" w:sz="4" w:space="0" w:color="000000"/>
            </w:tcBorders>
            <w:shd w:val="clear" w:color="auto" w:fill="ACB9CA" w:themeFill="text2" w:themeFillTint="66"/>
            <w:textDirection w:val="btLr"/>
            <w:vAlign w:val="center"/>
            <w:hideMark/>
          </w:tcPr>
          <w:p w:rsidR="008744C3" w:rsidRPr="00FF79FC" w:rsidRDefault="008744C3" w:rsidP="003503E6">
            <w:pPr>
              <w:jc w:val="center"/>
              <w:rPr>
                <w:rFonts w:eastAsia="Times New Roman" w:cs="Times New Roman"/>
                <w:color w:val="000000"/>
                <w:sz w:val="20"/>
                <w:szCs w:val="20"/>
                <w:lang w:eastAsia="ru-RU"/>
              </w:rPr>
            </w:pPr>
            <w:r w:rsidRPr="00FF79FC">
              <w:rPr>
                <w:rFonts w:eastAsia="Times New Roman" w:cs="Times New Roman"/>
                <w:color w:val="000000"/>
                <w:sz w:val="20"/>
                <w:szCs w:val="20"/>
                <w:lang w:eastAsia="ru-RU"/>
              </w:rPr>
              <w:t>1 – Русский язык</w:t>
            </w:r>
          </w:p>
        </w:tc>
        <w:tc>
          <w:tcPr>
            <w:tcW w:w="1014" w:type="dxa"/>
            <w:tcBorders>
              <w:top w:val="nil"/>
              <w:left w:val="nil"/>
              <w:bottom w:val="single" w:sz="4" w:space="0" w:color="000000"/>
              <w:right w:val="single" w:sz="4" w:space="0" w:color="000000"/>
            </w:tcBorders>
            <w:shd w:val="clear" w:color="auto" w:fill="ACB9CA" w:themeFill="text2" w:themeFillTint="66"/>
            <w:textDirection w:val="btLr"/>
            <w:vAlign w:val="center"/>
            <w:hideMark/>
          </w:tcPr>
          <w:p w:rsidR="008744C3" w:rsidRPr="00FF79FC" w:rsidRDefault="008744C3" w:rsidP="003503E6">
            <w:pPr>
              <w:jc w:val="center"/>
              <w:rPr>
                <w:rFonts w:eastAsia="Times New Roman" w:cs="Times New Roman"/>
                <w:color w:val="000000"/>
                <w:sz w:val="20"/>
                <w:szCs w:val="20"/>
                <w:lang w:eastAsia="ru-RU"/>
              </w:rPr>
            </w:pPr>
            <w:r w:rsidRPr="00FF79FC">
              <w:rPr>
                <w:rFonts w:eastAsia="Times New Roman" w:cs="Times New Roman"/>
                <w:color w:val="000000"/>
                <w:sz w:val="20"/>
                <w:szCs w:val="20"/>
                <w:lang w:eastAsia="ru-RU"/>
              </w:rPr>
              <w:t>2 – Математика профильная</w:t>
            </w:r>
          </w:p>
        </w:tc>
        <w:tc>
          <w:tcPr>
            <w:tcW w:w="871" w:type="dxa"/>
            <w:tcBorders>
              <w:top w:val="nil"/>
              <w:left w:val="nil"/>
              <w:bottom w:val="single" w:sz="4" w:space="0" w:color="000000"/>
              <w:right w:val="single" w:sz="4" w:space="0" w:color="000000"/>
            </w:tcBorders>
            <w:shd w:val="clear" w:color="auto" w:fill="ACB9CA" w:themeFill="text2" w:themeFillTint="66"/>
            <w:textDirection w:val="btLr"/>
            <w:vAlign w:val="center"/>
            <w:hideMark/>
          </w:tcPr>
          <w:p w:rsidR="008744C3" w:rsidRPr="00FF79FC" w:rsidRDefault="008744C3" w:rsidP="003503E6">
            <w:pPr>
              <w:jc w:val="center"/>
              <w:rPr>
                <w:rFonts w:eastAsia="Times New Roman" w:cs="Times New Roman"/>
                <w:color w:val="000000"/>
                <w:sz w:val="20"/>
                <w:szCs w:val="20"/>
                <w:lang w:eastAsia="ru-RU"/>
              </w:rPr>
            </w:pPr>
            <w:r w:rsidRPr="00FF79FC">
              <w:rPr>
                <w:rFonts w:eastAsia="Times New Roman" w:cs="Times New Roman"/>
                <w:color w:val="000000"/>
                <w:sz w:val="20"/>
                <w:szCs w:val="20"/>
                <w:lang w:eastAsia="ru-RU"/>
              </w:rPr>
              <w:t>4 – Химия</w:t>
            </w:r>
          </w:p>
        </w:tc>
        <w:tc>
          <w:tcPr>
            <w:tcW w:w="871" w:type="dxa"/>
            <w:tcBorders>
              <w:top w:val="nil"/>
              <w:left w:val="nil"/>
              <w:bottom w:val="single" w:sz="4" w:space="0" w:color="000000"/>
              <w:right w:val="single" w:sz="4" w:space="0" w:color="000000"/>
            </w:tcBorders>
            <w:shd w:val="clear" w:color="auto" w:fill="ACB9CA" w:themeFill="text2" w:themeFillTint="66"/>
            <w:textDirection w:val="btLr"/>
            <w:vAlign w:val="center"/>
            <w:hideMark/>
          </w:tcPr>
          <w:p w:rsidR="008744C3" w:rsidRPr="00FF79FC" w:rsidRDefault="008744C3" w:rsidP="003503E6">
            <w:pPr>
              <w:jc w:val="center"/>
              <w:rPr>
                <w:rFonts w:eastAsia="Times New Roman" w:cs="Times New Roman"/>
                <w:color w:val="000000"/>
                <w:sz w:val="20"/>
                <w:szCs w:val="20"/>
                <w:lang w:eastAsia="ru-RU"/>
              </w:rPr>
            </w:pPr>
            <w:r w:rsidRPr="00FF79FC">
              <w:rPr>
                <w:rFonts w:eastAsia="Times New Roman" w:cs="Times New Roman"/>
                <w:color w:val="000000"/>
                <w:sz w:val="20"/>
                <w:szCs w:val="20"/>
                <w:lang w:eastAsia="ru-RU"/>
              </w:rPr>
              <w:t>5 – Информатика и ИКТ</w:t>
            </w:r>
          </w:p>
        </w:tc>
        <w:tc>
          <w:tcPr>
            <w:tcW w:w="1014" w:type="dxa"/>
            <w:tcBorders>
              <w:top w:val="single" w:sz="4" w:space="0" w:color="000000"/>
              <w:left w:val="nil"/>
              <w:bottom w:val="single" w:sz="4" w:space="0" w:color="000000"/>
              <w:right w:val="single" w:sz="4" w:space="0" w:color="000000"/>
            </w:tcBorders>
            <w:shd w:val="clear" w:color="auto" w:fill="ACB9CA" w:themeFill="text2" w:themeFillTint="66"/>
            <w:textDirection w:val="btLr"/>
            <w:vAlign w:val="center"/>
            <w:hideMark/>
          </w:tcPr>
          <w:p w:rsidR="008744C3" w:rsidRPr="00FF79FC" w:rsidRDefault="008744C3" w:rsidP="003503E6">
            <w:pPr>
              <w:jc w:val="center"/>
              <w:rPr>
                <w:rFonts w:eastAsia="Times New Roman" w:cs="Times New Roman"/>
                <w:color w:val="000000"/>
                <w:sz w:val="20"/>
                <w:szCs w:val="20"/>
                <w:lang w:eastAsia="ru-RU"/>
              </w:rPr>
            </w:pPr>
            <w:r w:rsidRPr="00FF79FC">
              <w:rPr>
                <w:rFonts w:eastAsia="Times New Roman" w:cs="Times New Roman"/>
                <w:color w:val="000000"/>
                <w:sz w:val="20"/>
                <w:szCs w:val="20"/>
                <w:lang w:eastAsia="ru-RU"/>
              </w:rPr>
              <w:t>12 – Обществознание</w:t>
            </w:r>
          </w:p>
        </w:tc>
        <w:tc>
          <w:tcPr>
            <w:tcW w:w="936" w:type="dxa"/>
            <w:tcBorders>
              <w:top w:val="nil"/>
              <w:left w:val="nil"/>
              <w:bottom w:val="single" w:sz="4" w:space="0" w:color="000000"/>
              <w:right w:val="single" w:sz="4" w:space="0" w:color="000000"/>
            </w:tcBorders>
            <w:shd w:val="clear" w:color="auto" w:fill="ACB9CA" w:themeFill="text2" w:themeFillTint="66"/>
            <w:textDirection w:val="btLr"/>
            <w:vAlign w:val="center"/>
            <w:hideMark/>
          </w:tcPr>
          <w:p w:rsidR="008744C3" w:rsidRPr="00FF79FC" w:rsidRDefault="008744C3" w:rsidP="003503E6">
            <w:pPr>
              <w:jc w:val="center"/>
              <w:rPr>
                <w:rFonts w:eastAsia="Times New Roman" w:cs="Times New Roman"/>
                <w:color w:val="000000"/>
                <w:sz w:val="20"/>
                <w:szCs w:val="20"/>
                <w:lang w:eastAsia="ru-RU"/>
              </w:rPr>
            </w:pPr>
            <w:r w:rsidRPr="00FF79FC">
              <w:rPr>
                <w:rFonts w:eastAsia="Times New Roman" w:cs="Times New Roman"/>
                <w:color w:val="000000"/>
                <w:sz w:val="20"/>
                <w:szCs w:val="20"/>
                <w:lang w:eastAsia="ru-RU"/>
              </w:rPr>
              <w:t>18 – Литература</w:t>
            </w:r>
          </w:p>
        </w:tc>
        <w:tc>
          <w:tcPr>
            <w:tcW w:w="1043" w:type="dxa"/>
            <w:tcBorders>
              <w:top w:val="nil"/>
              <w:left w:val="nil"/>
              <w:bottom w:val="single" w:sz="4" w:space="0" w:color="000000"/>
              <w:right w:val="single" w:sz="4" w:space="0" w:color="auto"/>
            </w:tcBorders>
            <w:shd w:val="clear" w:color="auto" w:fill="ACB9CA" w:themeFill="text2" w:themeFillTint="66"/>
            <w:textDirection w:val="btLr"/>
            <w:vAlign w:val="center"/>
            <w:hideMark/>
          </w:tcPr>
          <w:p w:rsidR="008744C3" w:rsidRPr="00FF79FC" w:rsidRDefault="008744C3" w:rsidP="003503E6">
            <w:pPr>
              <w:jc w:val="center"/>
              <w:rPr>
                <w:rFonts w:eastAsia="Times New Roman" w:cs="Times New Roman"/>
                <w:color w:val="000000"/>
                <w:sz w:val="20"/>
                <w:szCs w:val="20"/>
                <w:lang w:eastAsia="ru-RU"/>
              </w:rPr>
            </w:pPr>
            <w:r w:rsidRPr="00FF79FC">
              <w:rPr>
                <w:rFonts w:eastAsia="Times New Roman" w:cs="Times New Roman"/>
                <w:color w:val="000000"/>
                <w:sz w:val="20"/>
                <w:szCs w:val="20"/>
                <w:lang w:eastAsia="ru-RU"/>
              </w:rPr>
              <w:t>22 – Математика базовая</w:t>
            </w:r>
          </w:p>
        </w:tc>
      </w:tr>
      <w:tr w:rsidR="008744C3" w:rsidRPr="00965189" w:rsidTr="008744C3">
        <w:trPr>
          <w:trHeight w:val="504"/>
        </w:trPr>
        <w:tc>
          <w:tcPr>
            <w:tcW w:w="834" w:type="dxa"/>
            <w:tcBorders>
              <w:left w:val="single" w:sz="4" w:space="0" w:color="000000"/>
              <w:bottom w:val="single" w:sz="4" w:space="0" w:color="000000"/>
              <w:right w:val="single" w:sz="4" w:space="0" w:color="000000"/>
            </w:tcBorders>
            <w:vAlign w:val="center"/>
          </w:tcPr>
          <w:p w:rsidR="008744C3" w:rsidRPr="00965189" w:rsidRDefault="008744C3" w:rsidP="003503E6">
            <w:pPr>
              <w:pStyle w:val="a3"/>
              <w:jc w:val="center"/>
              <w:rPr>
                <w:sz w:val="20"/>
                <w:lang w:eastAsia="ru-RU"/>
              </w:rPr>
            </w:pPr>
          </w:p>
        </w:tc>
        <w:tc>
          <w:tcPr>
            <w:tcW w:w="837" w:type="dxa"/>
            <w:tcBorders>
              <w:left w:val="single" w:sz="4" w:space="0" w:color="000000"/>
              <w:bottom w:val="single" w:sz="4" w:space="0" w:color="000000"/>
              <w:right w:val="single" w:sz="4" w:space="0" w:color="000000"/>
            </w:tcBorders>
            <w:vAlign w:val="center"/>
          </w:tcPr>
          <w:p w:rsidR="008744C3" w:rsidRPr="00965189" w:rsidRDefault="008744C3" w:rsidP="003503E6">
            <w:pPr>
              <w:pStyle w:val="a3"/>
              <w:jc w:val="center"/>
              <w:rPr>
                <w:sz w:val="20"/>
                <w:lang w:eastAsia="ru-RU"/>
              </w:rPr>
            </w:pPr>
          </w:p>
        </w:tc>
        <w:tc>
          <w:tcPr>
            <w:tcW w:w="2143" w:type="dxa"/>
            <w:tcBorders>
              <w:top w:val="single" w:sz="4" w:space="0" w:color="auto"/>
              <w:left w:val="single" w:sz="4" w:space="0" w:color="000000"/>
              <w:bottom w:val="single" w:sz="4" w:space="0" w:color="000000"/>
              <w:right w:val="single" w:sz="4" w:space="0" w:color="000000"/>
            </w:tcBorders>
            <w:vAlign w:val="center"/>
          </w:tcPr>
          <w:p w:rsidR="008744C3" w:rsidRPr="00965189" w:rsidRDefault="008744C3" w:rsidP="003503E6">
            <w:pPr>
              <w:pStyle w:val="a3"/>
              <w:jc w:val="center"/>
              <w:rPr>
                <w:sz w:val="20"/>
                <w:lang w:eastAsia="ru-RU"/>
              </w:rPr>
            </w:pPr>
          </w:p>
        </w:tc>
        <w:tc>
          <w:tcPr>
            <w:tcW w:w="995" w:type="dxa"/>
            <w:tcBorders>
              <w:top w:val="nil"/>
              <w:left w:val="nil"/>
              <w:bottom w:val="single" w:sz="4" w:space="0" w:color="000000"/>
              <w:right w:val="single" w:sz="4" w:space="0" w:color="000000"/>
            </w:tcBorders>
            <w:shd w:val="clear" w:color="000000" w:fill="FFFFFF"/>
            <w:vAlign w:val="center"/>
          </w:tcPr>
          <w:p w:rsidR="008744C3" w:rsidRPr="00965189" w:rsidRDefault="008744C3" w:rsidP="003503E6">
            <w:pPr>
              <w:pStyle w:val="a3"/>
              <w:jc w:val="center"/>
              <w:rPr>
                <w:sz w:val="20"/>
                <w:lang w:eastAsia="ru-RU"/>
              </w:rPr>
            </w:pPr>
            <w:r w:rsidRPr="00965189">
              <w:rPr>
                <w:sz w:val="20"/>
                <w:lang w:eastAsia="ru-RU"/>
              </w:rPr>
              <w:t>06.06</w:t>
            </w:r>
          </w:p>
        </w:tc>
        <w:tc>
          <w:tcPr>
            <w:tcW w:w="1014" w:type="dxa"/>
            <w:tcBorders>
              <w:top w:val="nil"/>
              <w:left w:val="nil"/>
              <w:bottom w:val="single" w:sz="4" w:space="0" w:color="000000"/>
              <w:right w:val="single" w:sz="4" w:space="0" w:color="000000"/>
            </w:tcBorders>
            <w:shd w:val="clear" w:color="000000" w:fill="FFFFFF"/>
            <w:vAlign w:val="center"/>
          </w:tcPr>
          <w:p w:rsidR="008744C3" w:rsidRPr="00965189" w:rsidRDefault="008744C3" w:rsidP="003503E6">
            <w:pPr>
              <w:pStyle w:val="a3"/>
              <w:jc w:val="center"/>
              <w:rPr>
                <w:sz w:val="20"/>
                <w:lang w:eastAsia="ru-RU"/>
              </w:rPr>
            </w:pPr>
            <w:r w:rsidRPr="00965189">
              <w:rPr>
                <w:sz w:val="20"/>
                <w:lang w:eastAsia="ru-RU"/>
              </w:rPr>
              <w:t>01.06</w:t>
            </w:r>
          </w:p>
        </w:tc>
        <w:tc>
          <w:tcPr>
            <w:tcW w:w="871" w:type="dxa"/>
            <w:tcBorders>
              <w:top w:val="nil"/>
              <w:left w:val="nil"/>
              <w:bottom w:val="single" w:sz="4" w:space="0" w:color="000000"/>
              <w:right w:val="single" w:sz="4" w:space="0" w:color="000000"/>
            </w:tcBorders>
            <w:shd w:val="clear" w:color="000000" w:fill="FFFFFF"/>
            <w:vAlign w:val="center"/>
          </w:tcPr>
          <w:p w:rsidR="008744C3" w:rsidRPr="00965189" w:rsidRDefault="008744C3" w:rsidP="003503E6">
            <w:pPr>
              <w:pStyle w:val="a3"/>
              <w:jc w:val="center"/>
              <w:rPr>
                <w:sz w:val="20"/>
                <w:lang w:eastAsia="ru-RU"/>
              </w:rPr>
            </w:pPr>
            <w:r w:rsidRPr="00965189">
              <w:rPr>
                <w:sz w:val="20"/>
                <w:lang w:eastAsia="ru-RU"/>
              </w:rPr>
              <w:t>04.06</w:t>
            </w:r>
          </w:p>
        </w:tc>
        <w:tc>
          <w:tcPr>
            <w:tcW w:w="871" w:type="dxa"/>
            <w:tcBorders>
              <w:top w:val="nil"/>
              <w:left w:val="nil"/>
              <w:bottom w:val="single" w:sz="4" w:space="0" w:color="000000"/>
              <w:right w:val="single" w:sz="4" w:space="0" w:color="000000"/>
            </w:tcBorders>
            <w:shd w:val="clear" w:color="000000" w:fill="FFFFFF"/>
            <w:vAlign w:val="center"/>
          </w:tcPr>
          <w:p w:rsidR="008744C3" w:rsidRPr="00965189" w:rsidRDefault="008744C3" w:rsidP="003503E6">
            <w:pPr>
              <w:pStyle w:val="a3"/>
              <w:jc w:val="center"/>
              <w:rPr>
                <w:sz w:val="20"/>
                <w:lang w:eastAsia="ru-RU"/>
              </w:rPr>
            </w:pPr>
            <w:r w:rsidRPr="00965189">
              <w:rPr>
                <w:sz w:val="20"/>
                <w:lang w:eastAsia="ru-RU"/>
              </w:rPr>
              <w:t>28.05</w:t>
            </w:r>
          </w:p>
        </w:tc>
        <w:tc>
          <w:tcPr>
            <w:tcW w:w="1014" w:type="dxa"/>
            <w:tcBorders>
              <w:top w:val="single" w:sz="4" w:space="0" w:color="000000"/>
              <w:left w:val="nil"/>
              <w:bottom w:val="single" w:sz="4" w:space="0" w:color="000000"/>
              <w:right w:val="single" w:sz="4" w:space="0" w:color="000000"/>
            </w:tcBorders>
            <w:shd w:val="clear" w:color="000000" w:fill="FFFFFF"/>
            <w:vAlign w:val="center"/>
          </w:tcPr>
          <w:p w:rsidR="008744C3" w:rsidRPr="00965189" w:rsidRDefault="008744C3" w:rsidP="003503E6">
            <w:pPr>
              <w:pStyle w:val="a3"/>
              <w:jc w:val="center"/>
              <w:rPr>
                <w:sz w:val="20"/>
                <w:lang w:eastAsia="ru-RU"/>
              </w:rPr>
            </w:pPr>
            <w:r w:rsidRPr="00965189">
              <w:rPr>
                <w:sz w:val="20"/>
                <w:lang w:eastAsia="ru-RU"/>
              </w:rPr>
              <w:t>14.06</w:t>
            </w:r>
          </w:p>
        </w:tc>
        <w:tc>
          <w:tcPr>
            <w:tcW w:w="936" w:type="dxa"/>
            <w:tcBorders>
              <w:top w:val="nil"/>
              <w:left w:val="nil"/>
              <w:bottom w:val="single" w:sz="4" w:space="0" w:color="000000"/>
              <w:right w:val="single" w:sz="4" w:space="0" w:color="000000"/>
            </w:tcBorders>
            <w:shd w:val="clear" w:color="000000" w:fill="FFFFFF"/>
            <w:vAlign w:val="center"/>
          </w:tcPr>
          <w:p w:rsidR="008744C3" w:rsidRPr="00965189" w:rsidRDefault="008744C3" w:rsidP="003503E6">
            <w:pPr>
              <w:pStyle w:val="a3"/>
              <w:jc w:val="center"/>
              <w:rPr>
                <w:sz w:val="20"/>
                <w:lang w:eastAsia="ru-RU"/>
              </w:rPr>
            </w:pPr>
            <w:r w:rsidRPr="00965189">
              <w:rPr>
                <w:sz w:val="20"/>
                <w:lang w:eastAsia="ru-RU"/>
              </w:rPr>
              <w:t>20.06</w:t>
            </w:r>
          </w:p>
        </w:tc>
        <w:tc>
          <w:tcPr>
            <w:tcW w:w="1043" w:type="dxa"/>
            <w:tcBorders>
              <w:top w:val="nil"/>
              <w:left w:val="nil"/>
              <w:bottom w:val="single" w:sz="4" w:space="0" w:color="000000"/>
              <w:right w:val="single" w:sz="4" w:space="0" w:color="000000"/>
            </w:tcBorders>
            <w:shd w:val="clear" w:color="000000" w:fill="FFFFFF"/>
            <w:vAlign w:val="center"/>
          </w:tcPr>
          <w:p w:rsidR="008744C3" w:rsidRPr="00965189" w:rsidRDefault="008744C3" w:rsidP="003503E6">
            <w:pPr>
              <w:pStyle w:val="a3"/>
              <w:jc w:val="center"/>
              <w:rPr>
                <w:sz w:val="20"/>
                <w:lang w:eastAsia="ru-RU"/>
              </w:rPr>
            </w:pPr>
            <w:r w:rsidRPr="00965189">
              <w:rPr>
                <w:sz w:val="20"/>
                <w:lang w:eastAsia="ru-RU"/>
              </w:rPr>
              <w:t>30.05</w:t>
            </w:r>
          </w:p>
        </w:tc>
      </w:tr>
      <w:tr w:rsidR="008744C3" w:rsidRPr="00FF79FC" w:rsidTr="008744C3">
        <w:trPr>
          <w:trHeight w:val="380"/>
        </w:trPr>
        <w:tc>
          <w:tcPr>
            <w:tcW w:w="83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8744C3" w:rsidRPr="00FF79FC" w:rsidRDefault="008744C3" w:rsidP="003503E6">
            <w:pPr>
              <w:jc w:val="center"/>
              <w:rPr>
                <w:rFonts w:eastAsia="Times New Roman" w:cs="Times New Roman"/>
                <w:color w:val="000000"/>
                <w:sz w:val="20"/>
                <w:szCs w:val="20"/>
                <w:lang w:eastAsia="ru-RU"/>
              </w:rPr>
            </w:pPr>
            <w:r w:rsidRPr="00FF79FC">
              <w:rPr>
                <w:rFonts w:eastAsia="Times New Roman" w:cs="Times New Roman"/>
                <w:color w:val="000000"/>
                <w:sz w:val="20"/>
                <w:szCs w:val="20"/>
                <w:lang w:eastAsia="ru-RU"/>
              </w:rPr>
              <w:t>1</w:t>
            </w:r>
          </w:p>
        </w:tc>
        <w:tc>
          <w:tcPr>
            <w:tcW w:w="837" w:type="dxa"/>
            <w:tcBorders>
              <w:top w:val="single" w:sz="4" w:space="0" w:color="000000"/>
              <w:left w:val="nil"/>
              <w:bottom w:val="single" w:sz="4" w:space="0" w:color="000000"/>
              <w:right w:val="single" w:sz="4" w:space="0" w:color="000000"/>
            </w:tcBorders>
            <w:shd w:val="clear" w:color="auto" w:fill="FFFFFF" w:themeFill="background1"/>
            <w:vAlign w:val="center"/>
            <w:hideMark/>
          </w:tcPr>
          <w:p w:rsidR="008744C3" w:rsidRPr="00FF79FC" w:rsidRDefault="008744C3" w:rsidP="003503E6">
            <w:pPr>
              <w:jc w:val="center"/>
              <w:rPr>
                <w:rFonts w:eastAsia="Times New Roman" w:cs="Times New Roman"/>
                <w:color w:val="000000"/>
                <w:sz w:val="20"/>
                <w:szCs w:val="20"/>
                <w:lang w:eastAsia="ru-RU"/>
              </w:rPr>
            </w:pPr>
            <w:r w:rsidRPr="00FF79FC">
              <w:rPr>
                <w:rFonts w:eastAsia="Times New Roman" w:cs="Times New Roman"/>
                <w:color w:val="000000"/>
                <w:sz w:val="20"/>
                <w:szCs w:val="20"/>
                <w:lang w:eastAsia="ru-RU"/>
              </w:rPr>
              <w:t>11</w:t>
            </w:r>
          </w:p>
        </w:tc>
        <w:tc>
          <w:tcPr>
            <w:tcW w:w="2143" w:type="dxa"/>
            <w:tcBorders>
              <w:top w:val="single" w:sz="4" w:space="0" w:color="000000"/>
              <w:left w:val="nil"/>
              <w:bottom w:val="single" w:sz="4" w:space="0" w:color="000000"/>
              <w:right w:val="single" w:sz="4" w:space="0" w:color="000000"/>
            </w:tcBorders>
            <w:shd w:val="clear" w:color="auto" w:fill="FFFFFF" w:themeFill="background1"/>
            <w:vAlign w:val="center"/>
            <w:hideMark/>
          </w:tcPr>
          <w:p w:rsidR="008744C3" w:rsidRPr="00FF79FC" w:rsidRDefault="008744C3" w:rsidP="003503E6">
            <w:pPr>
              <w:rPr>
                <w:rFonts w:eastAsia="Times New Roman" w:cs="Times New Roman"/>
                <w:color w:val="000000"/>
                <w:sz w:val="20"/>
                <w:szCs w:val="20"/>
                <w:lang w:eastAsia="ru-RU"/>
              </w:rPr>
            </w:pPr>
            <w:r w:rsidRPr="00FF79FC">
              <w:rPr>
                <w:rFonts w:eastAsia="Times New Roman" w:cs="Times New Roman"/>
                <w:color w:val="000000"/>
                <w:sz w:val="20"/>
                <w:szCs w:val="20"/>
                <w:lang w:eastAsia="ru-RU"/>
              </w:rPr>
              <w:t>Гоппе Анна Владимировна</w:t>
            </w:r>
          </w:p>
        </w:tc>
        <w:tc>
          <w:tcPr>
            <w:tcW w:w="995" w:type="dxa"/>
            <w:tcBorders>
              <w:top w:val="single" w:sz="4" w:space="0" w:color="000000"/>
              <w:left w:val="nil"/>
              <w:bottom w:val="single" w:sz="4" w:space="0" w:color="000000"/>
              <w:right w:val="single" w:sz="4" w:space="0" w:color="000000"/>
            </w:tcBorders>
            <w:shd w:val="clear" w:color="auto" w:fill="00B0F0"/>
            <w:vAlign w:val="center"/>
          </w:tcPr>
          <w:p w:rsidR="008744C3" w:rsidRPr="00F12399" w:rsidRDefault="008744C3" w:rsidP="003503E6">
            <w:pPr>
              <w:jc w:val="right"/>
              <w:rPr>
                <w:rFonts w:eastAsia="Times New Roman" w:cs="Times New Roman"/>
                <w:b/>
                <w:color w:val="000000"/>
                <w:sz w:val="20"/>
                <w:szCs w:val="20"/>
                <w:lang w:eastAsia="ru-RU"/>
              </w:rPr>
            </w:pPr>
            <w:r w:rsidRPr="00F12399">
              <w:rPr>
                <w:rFonts w:eastAsia="Times New Roman" w:cs="Times New Roman"/>
                <w:b/>
                <w:color w:val="000000"/>
                <w:sz w:val="20"/>
                <w:szCs w:val="20"/>
                <w:lang w:eastAsia="ru-RU"/>
              </w:rPr>
              <w:t>5</w:t>
            </w:r>
          </w:p>
        </w:tc>
        <w:tc>
          <w:tcPr>
            <w:tcW w:w="1014" w:type="dxa"/>
            <w:tcBorders>
              <w:top w:val="single" w:sz="4" w:space="0" w:color="000000"/>
              <w:left w:val="nil"/>
              <w:bottom w:val="single" w:sz="4" w:space="0" w:color="000000"/>
              <w:right w:val="single" w:sz="4" w:space="0" w:color="000000"/>
            </w:tcBorders>
            <w:shd w:val="clear" w:color="auto" w:fill="00B0F0"/>
            <w:vAlign w:val="center"/>
            <w:hideMark/>
          </w:tcPr>
          <w:p w:rsidR="008744C3" w:rsidRPr="00F12399" w:rsidRDefault="008744C3" w:rsidP="003503E6">
            <w:pPr>
              <w:jc w:val="right"/>
              <w:rPr>
                <w:rFonts w:eastAsia="Times New Roman" w:cs="Times New Roman"/>
                <w:b/>
                <w:color w:val="000000"/>
                <w:sz w:val="20"/>
                <w:szCs w:val="20"/>
                <w:lang w:eastAsia="ru-RU"/>
              </w:rPr>
            </w:pPr>
            <w:r w:rsidRPr="00F12399">
              <w:rPr>
                <w:rFonts w:eastAsia="Times New Roman" w:cs="Times New Roman"/>
                <w:b/>
                <w:color w:val="000000"/>
                <w:sz w:val="20"/>
                <w:szCs w:val="20"/>
                <w:lang w:eastAsia="ru-RU"/>
              </w:rPr>
              <w:t>68</w:t>
            </w:r>
          </w:p>
        </w:tc>
        <w:tc>
          <w:tcPr>
            <w:tcW w:w="871" w:type="dxa"/>
            <w:tcBorders>
              <w:top w:val="single" w:sz="4" w:space="0" w:color="000000"/>
              <w:left w:val="nil"/>
              <w:bottom w:val="single" w:sz="4" w:space="0" w:color="000000"/>
              <w:right w:val="single" w:sz="4" w:space="0" w:color="000000"/>
            </w:tcBorders>
            <w:shd w:val="clear" w:color="000000" w:fill="FFFFFF"/>
            <w:vAlign w:val="center"/>
            <w:hideMark/>
          </w:tcPr>
          <w:p w:rsidR="008744C3" w:rsidRPr="00F12399" w:rsidRDefault="008744C3" w:rsidP="003503E6">
            <w:pPr>
              <w:jc w:val="right"/>
              <w:rPr>
                <w:rFonts w:eastAsia="Times New Roman" w:cs="Times New Roman"/>
                <w:color w:val="000000"/>
                <w:sz w:val="20"/>
                <w:szCs w:val="20"/>
                <w:lang w:eastAsia="ru-RU"/>
              </w:rPr>
            </w:pPr>
            <w:r w:rsidRPr="00F12399">
              <w:rPr>
                <w:rFonts w:eastAsia="Times New Roman" w:cs="Times New Roman"/>
                <w:color w:val="000000"/>
                <w:sz w:val="20"/>
                <w:szCs w:val="20"/>
                <w:lang w:eastAsia="ru-RU"/>
              </w:rPr>
              <w:t> </w:t>
            </w:r>
          </w:p>
        </w:tc>
        <w:tc>
          <w:tcPr>
            <w:tcW w:w="871" w:type="dxa"/>
            <w:tcBorders>
              <w:top w:val="single" w:sz="4" w:space="0" w:color="000000"/>
              <w:left w:val="nil"/>
              <w:bottom w:val="single" w:sz="4" w:space="0" w:color="000000"/>
              <w:right w:val="single" w:sz="4" w:space="0" w:color="000000"/>
            </w:tcBorders>
            <w:shd w:val="clear" w:color="000000" w:fill="FFFFFF"/>
            <w:vAlign w:val="center"/>
            <w:hideMark/>
          </w:tcPr>
          <w:p w:rsidR="008744C3" w:rsidRPr="00F12399" w:rsidRDefault="008744C3" w:rsidP="003503E6">
            <w:pPr>
              <w:jc w:val="right"/>
              <w:rPr>
                <w:rFonts w:eastAsia="Times New Roman" w:cs="Times New Roman"/>
                <w:color w:val="000000"/>
                <w:sz w:val="20"/>
                <w:szCs w:val="20"/>
                <w:lang w:eastAsia="ru-RU"/>
              </w:rPr>
            </w:pPr>
            <w:r w:rsidRPr="00F12399">
              <w:rPr>
                <w:rFonts w:eastAsia="Times New Roman" w:cs="Times New Roman"/>
                <w:color w:val="000000"/>
                <w:sz w:val="20"/>
                <w:szCs w:val="20"/>
                <w:lang w:eastAsia="ru-RU"/>
              </w:rPr>
              <w:t> </w:t>
            </w:r>
          </w:p>
        </w:tc>
        <w:tc>
          <w:tcPr>
            <w:tcW w:w="1014" w:type="dxa"/>
            <w:tcBorders>
              <w:top w:val="single" w:sz="4" w:space="0" w:color="000000"/>
              <w:left w:val="nil"/>
              <w:bottom w:val="single" w:sz="4" w:space="0" w:color="000000"/>
              <w:right w:val="single" w:sz="4" w:space="0" w:color="000000"/>
            </w:tcBorders>
            <w:shd w:val="clear" w:color="000000" w:fill="FFFFFF"/>
            <w:vAlign w:val="center"/>
            <w:hideMark/>
          </w:tcPr>
          <w:p w:rsidR="008744C3" w:rsidRPr="00F12399" w:rsidRDefault="008744C3" w:rsidP="003503E6">
            <w:pPr>
              <w:jc w:val="right"/>
              <w:rPr>
                <w:rFonts w:eastAsia="Times New Roman" w:cs="Times New Roman"/>
                <w:color w:val="000000"/>
                <w:sz w:val="20"/>
                <w:szCs w:val="20"/>
                <w:lang w:eastAsia="ru-RU"/>
              </w:rPr>
            </w:pPr>
            <w:r w:rsidRPr="00F12399">
              <w:rPr>
                <w:rFonts w:eastAsia="Times New Roman" w:cs="Times New Roman"/>
                <w:color w:val="000000"/>
                <w:sz w:val="20"/>
                <w:szCs w:val="20"/>
                <w:lang w:eastAsia="ru-RU"/>
              </w:rPr>
              <w:t> </w:t>
            </w:r>
          </w:p>
        </w:tc>
        <w:tc>
          <w:tcPr>
            <w:tcW w:w="936" w:type="dxa"/>
            <w:tcBorders>
              <w:top w:val="single" w:sz="4" w:space="0" w:color="000000"/>
              <w:left w:val="nil"/>
              <w:bottom w:val="single" w:sz="4" w:space="0" w:color="000000"/>
              <w:right w:val="single" w:sz="4" w:space="0" w:color="000000"/>
            </w:tcBorders>
            <w:shd w:val="clear" w:color="000000" w:fill="FFFFFF"/>
            <w:vAlign w:val="center"/>
            <w:hideMark/>
          </w:tcPr>
          <w:p w:rsidR="008744C3" w:rsidRPr="00F12399" w:rsidRDefault="008744C3" w:rsidP="003503E6">
            <w:pPr>
              <w:jc w:val="right"/>
              <w:rPr>
                <w:rFonts w:eastAsia="Times New Roman" w:cs="Times New Roman"/>
                <w:color w:val="000000"/>
                <w:sz w:val="20"/>
                <w:szCs w:val="20"/>
                <w:lang w:eastAsia="ru-RU"/>
              </w:rPr>
            </w:pPr>
            <w:r w:rsidRPr="00F12399">
              <w:rPr>
                <w:rFonts w:eastAsia="Times New Roman" w:cs="Times New Roman"/>
                <w:color w:val="000000"/>
                <w:sz w:val="20"/>
                <w:szCs w:val="20"/>
                <w:lang w:eastAsia="ru-RU"/>
              </w:rPr>
              <w:t> </w:t>
            </w:r>
          </w:p>
        </w:tc>
        <w:tc>
          <w:tcPr>
            <w:tcW w:w="1043" w:type="dxa"/>
            <w:tcBorders>
              <w:top w:val="single" w:sz="4" w:space="0" w:color="000000"/>
              <w:left w:val="nil"/>
              <w:bottom w:val="single" w:sz="4" w:space="0" w:color="000000"/>
              <w:right w:val="single" w:sz="4" w:space="0" w:color="000000"/>
            </w:tcBorders>
            <w:shd w:val="clear" w:color="auto" w:fill="00B0F0"/>
            <w:vAlign w:val="center"/>
          </w:tcPr>
          <w:p w:rsidR="008744C3" w:rsidRPr="00F12399" w:rsidRDefault="008744C3" w:rsidP="003503E6">
            <w:pPr>
              <w:jc w:val="right"/>
              <w:rPr>
                <w:rFonts w:eastAsia="Times New Roman" w:cs="Times New Roman"/>
                <w:b/>
                <w:color w:val="000000"/>
                <w:sz w:val="20"/>
                <w:szCs w:val="20"/>
                <w:lang w:eastAsia="ru-RU"/>
              </w:rPr>
            </w:pPr>
            <w:r w:rsidRPr="00F12399">
              <w:rPr>
                <w:rFonts w:eastAsia="Times New Roman" w:cs="Times New Roman"/>
                <w:b/>
                <w:color w:val="000000"/>
                <w:sz w:val="20"/>
                <w:szCs w:val="20"/>
                <w:lang w:eastAsia="ru-RU"/>
              </w:rPr>
              <w:t>5</w:t>
            </w:r>
          </w:p>
        </w:tc>
      </w:tr>
      <w:tr w:rsidR="008744C3" w:rsidRPr="00FF79FC" w:rsidTr="008744C3">
        <w:trPr>
          <w:trHeight w:val="380"/>
        </w:trPr>
        <w:tc>
          <w:tcPr>
            <w:tcW w:w="834" w:type="dxa"/>
            <w:tcBorders>
              <w:top w:val="nil"/>
              <w:left w:val="single" w:sz="4" w:space="0" w:color="000000"/>
              <w:bottom w:val="single" w:sz="4" w:space="0" w:color="000000"/>
              <w:right w:val="single" w:sz="4" w:space="0" w:color="000000"/>
            </w:tcBorders>
            <w:shd w:val="clear" w:color="auto" w:fill="FFFFFF" w:themeFill="background1"/>
            <w:vAlign w:val="center"/>
            <w:hideMark/>
          </w:tcPr>
          <w:p w:rsidR="008744C3" w:rsidRPr="00FF79FC" w:rsidRDefault="008744C3" w:rsidP="003503E6">
            <w:pPr>
              <w:jc w:val="center"/>
              <w:rPr>
                <w:rFonts w:eastAsia="Times New Roman" w:cs="Times New Roman"/>
                <w:color w:val="000000"/>
                <w:sz w:val="20"/>
                <w:szCs w:val="20"/>
                <w:lang w:eastAsia="ru-RU"/>
              </w:rPr>
            </w:pPr>
            <w:r w:rsidRPr="00FF79FC">
              <w:rPr>
                <w:rFonts w:eastAsia="Times New Roman" w:cs="Times New Roman"/>
                <w:color w:val="000000"/>
                <w:sz w:val="20"/>
                <w:szCs w:val="20"/>
                <w:lang w:eastAsia="ru-RU"/>
              </w:rPr>
              <w:t>2</w:t>
            </w:r>
          </w:p>
        </w:tc>
        <w:tc>
          <w:tcPr>
            <w:tcW w:w="837" w:type="dxa"/>
            <w:tcBorders>
              <w:top w:val="nil"/>
              <w:left w:val="nil"/>
              <w:bottom w:val="single" w:sz="4" w:space="0" w:color="000000"/>
              <w:right w:val="single" w:sz="4" w:space="0" w:color="000000"/>
            </w:tcBorders>
            <w:shd w:val="clear" w:color="auto" w:fill="FFFFFF" w:themeFill="background1"/>
            <w:vAlign w:val="center"/>
            <w:hideMark/>
          </w:tcPr>
          <w:p w:rsidR="008744C3" w:rsidRPr="00FF79FC" w:rsidRDefault="008744C3" w:rsidP="003503E6">
            <w:pPr>
              <w:jc w:val="center"/>
              <w:rPr>
                <w:rFonts w:eastAsia="Times New Roman" w:cs="Times New Roman"/>
                <w:color w:val="000000"/>
                <w:sz w:val="20"/>
                <w:szCs w:val="20"/>
                <w:lang w:eastAsia="ru-RU"/>
              </w:rPr>
            </w:pPr>
            <w:r w:rsidRPr="00FF79FC">
              <w:rPr>
                <w:rFonts w:eastAsia="Times New Roman" w:cs="Times New Roman"/>
                <w:color w:val="000000"/>
                <w:sz w:val="20"/>
                <w:szCs w:val="20"/>
                <w:lang w:eastAsia="ru-RU"/>
              </w:rPr>
              <w:t>11</w:t>
            </w:r>
          </w:p>
        </w:tc>
        <w:tc>
          <w:tcPr>
            <w:tcW w:w="2143" w:type="dxa"/>
            <w:tcBorders>
              <w:top w:val="single" w:sz="4" w:space="0" w:color="000000"/>
              <w:left w:val="nil"/>
              <w:bottom w:val="single" w:sz="4" w:space="0" w:color="000000"/>
              <w:right w:val="single" w:sz="4" w:space="0" w:color="000000"/>
            </w:tcBorders>
            <w:shd w:val="clear" w:color="auto" w:fill="FFFFFF" w:themeFill="background1"/>
            <w:vAlign w:val="center"/>
            <w:hideMark/>
          </w:tcPr>
          <w:p w:rsidR="008744C3" w:rsidRPr="00FF79FC" w:rsidRDefault="008744C3" w:rsidP="003503E6">
            <w:pPr>
              <w:rPr>
                <w:rFonts w:eastAsia="Times New Roman" w:cs="Times New Roman"/>
                <w:color w:val="000000"/>
                <w:sz w:val="20"/>
                <w:szCs w:val="20"/>
                <w:lang w:eastAsia="ru-RU"/>
              </w:rPr>
            </w:pPr>
            <w:r w:rsidRPr="00FF79FC">
              <w:rPr>
                <w:rFonts w:eastAsia="Times New Roman" w:cs="Times New Roman"/>
                <w:color w:val="000000"/>
                <w:sz w:val="20"/>
                <w:szCs w:val="20"/>
                <w:lang w:eastAsia="ru-RU"/>
              </w:rPr>
              <w:t>Жуков Сергей Евгеньевич</w:t>
            </w:r>
          </w:p>
        </w:tc>
        <w:tc>
          <w:tcPr>
            <w:tcW w:w="995" w:type="dxa"/>
            <w:tcBorders>
              <w:top w:val="nil"/>
              <w:left w:val="nil"/>
              <w:bottom w:val="single" w:sz="4" w:space="0" w:color="000000"/>
              <w:right w:val="single" w:sz="4" w:space="0" w:color="000000"/>
            </w:tcBorders>
            <w:shd w:val="clear" w:color="auto" w:fill="00B0F0"/>
            <w:vAlign w:val="center"/>
          </w:tcPr>
          <w:p w:rsidR="008744C3" w:rsidRPr="00F12399" w:rsidRDefault="008744C3" w:rsidP="003503E6">
            <w:pPr>
              <w:jc w:val="right"/>
              <w:rPr>
                <w:rFonts w:eastAsia="Times New Roman" w:cs="Times New Roman"/>
                <w:b/>
                <w:color w:val="000000"/>
                <w:sz w:val="20"/>
                <w:szCs w:val="20"/>
                <w:lang w:eastAsia="ru-RU"/>
              </w:rPr>
            </w:pPr>
            <w:r w:rsidRPr="00F12399">
              <w:rPr>
                <w:rFonts w:eastAsia="Times New Roman" w:cs="Times New Roman"/>
                <w:b/>
                <w:color w:val="000000"/>
                <w:sz w:val="20"/>
                <w:szCs w:val="20"/>
                <w:lang w:eastAsia="ru-RU"/>
              </w:rPr>
              <w:t>4</w:t>
            </w:r>
          </w:p>
        </w:tc>
        <w:tc>
          <w:tcPr>
            <w:tcW w:w="1014" w:type="dxa"/>
            <w:tcBorders>
              <w:top w:val="nil"/>
              <w:left w:val="nil"/>
              <w:bottom w:val="single" w:sz="4" w:space="0" w:color="000000"/>
              <w:right w:val="single" w:sz="4" w:space="0" w:color="000000"/>
            </w:tcBorders>
            <w:shd w:val="clear" w:color="auto" w:fill="FFFFFF" w:themeFill="background1"/>
            <w:vAlign w:val="center"/>
            <w:hideMark/>
          </w:tcPr>
          <w:p w:rsidR="008744C3" w:rsidRPr="00F12399" w:rsidRDefault="008744C3" w:rsidP="003503E6">
            <w:pPr>
              <w:jc w:val="right"/>
              <w:rPr>
                <w:rFonts w:eastAsia="Times New Roman" w:cs="Times New Roman"/>
                <w:color w:val="000000"/>
                <w:sz w:val="20"/>
                <w:szCs w:val="20"/>
                <w:lang w:eastAsia="ru-RU"/>
              </w:rPr>
            </w:pPr>
            <w:r w:rsidRPr="00F12399">
              <w:rPr>
                <w:rFonts w:eastAsia="Times New Roman" w:cs="Times New Roman"/>
                <w:color w:val="000000"/>
                <w:sz w:val="20"/>
                <w:szCs w:val="20"/>
                <w:lang w:eastAsia="ru-RU"/>
              </w:rPr>
              <w:t> </w:t>
            </w:r>
          </w:p>
        </w:tc>
        <w:tc>
          <w:tcPr>
            <w:tcW w:w="871" w:type="dxa"/>
            <w:tcBorders>
              <w:top w:val="nil"/>
              <w:left w:val="nil"/>
              <w:bottom w:val="single" w:sz="4" w:space="0" w:color="000000"/>
              <w:right w:val="single" w:sz="4" w:space="0" w:color="000000"/>
            </w:tcBorders>
            <w:shd w:val="clear" w:color="auto" w:fill="FFFFFF" w:themeFill="background1"/>
            <w:vAlign w:val="center"/>
            <w:hideMark/>
          </w:tcPr>
          <w:p w:rsidR="008744C3" w:rsidRPr="00F12399" w:rsidRDefault="008744C3" w:rsidP="003503E6">
            <w:pPr>
              <w:jc w:val="right"/>
              <w:rPr>
                <w:rFonts w:eastAsia="Times New Roman" w:cs="Times New Roman"/>
                <w:color w:val="000000"/>
                <w:sz w:val="20"/>
                <w:szCs w:val="20"/>
                <w:lang w:eastAsia="ru-RU"/>
              </w:rPr>
            </w:pPr>
            <w:r w:rsidRPr="00F12399">
              <w:rPr>
                <w:rFonts w:eastAsia="Times New Roman" w:cs="Times New Roman"/>
                <w:color w:val="000000"/>
                <w:sz w:val="20"/>
                <w:szCs w:val="20"/>
                <w:lang w:eastAsia="ru-RU"/>
              </w:rPr>
              <w:t> </w:t>
            </w:r>
          </w:p>
        </w:tc>
        <w:tc>
          <w:tcPr>
            <w:tcW w:w="871" w:type="dxa"/>
            <w:tcBorders>
              <w:top w:val="nil"/>
              <w:left w:val="nil"/>
              <w:bottom w:val="single" w:sz="4" w:space="0" w:color="000000"/>
              <w:right w:val="single" w:sz="4" w:space="0" w:color="000000"/>
            </w:tcBorders>
            <w:shd w:val="clear" w:color="auto" w:fill="FFFFFF" w:themeFill="background1"/>
            <w:vAlign w:val="center"/>
            <w:hideMark/>
          </w:tcPr>
          <w:p w:rsidR="008744C3" w:rsidRPr="00F12399" w:rsidRDefault="008744C3" w:rsidP="003503E6">
            <w:pPr>
              <w:jc w:val="right"/>
              <w:rPr>
                <w:rFonts w:eastAsia="Times New Roman" w:cs="Times New Roman"/>
                <w:color w:val="000000"/>
                <w:sz w:val="20"/>
                <w:szCs w:val="20"/>
                <w:lang w:eastAsia="ru-RU"/>
              </w:rPr>
            </w:pPr>
            <w:r w:rsidRPr="00F12399">
              <w:rPr>
                <w:rFonts w:eastAsia="Times New Roman" w:cs="Times New Roman"/>
                <w:color w:val="000000"/>
                <w:sz w:val="20"/>
                <w:szCs w:val="20"/>
                <w:lang w:eastAsia="ru-RU"/>
              </w:rPr>
              <w:t> </w:t>
            </w:r>
          </w:p>
        </w:tc>
        <w:tc>
          <w:tcPr>
            <w:tcW w:w="1014" w:type="dxa"/>
            <w:tcBorders>
              <w:top w:val="single" w:sz="4" w:space="0" w:color="000000"/>
              <w:left w:val="nil"/>
              <w:bottom w:val="single" w:sz="4" w:space="0" w:color="000000"/>
              <w:right w:val="single" w:sz="4" w:space="0" w:color="000000"/>
            </w:tcBorders>
            <w:shd w:val="clear" w:color="auto" w:fill="00B0F0"/>
            <w:vAlign w:val="center"/>
          </w:tcPr>
          <w:p w:rsidR="008744C3" w:rsidRPr="00E470FD" w:rsidRDefault="008744C3" w:rsidP="003503E6">
            <w:pPr>
              <w:jc w:val="right"/>
              <w:rPr>
                <w:rFonts w:eastAsia="Times New Roman" w:cs="Times New Roman"/>
                <w:b/>
                <w:color w:val="000000"/>
                <w:sz w:val="20"/>
                <w:szCs w:val="20"/>
                <w:lang w:eastAsia="ru-RU"/>
              </w:rPr>
            </w:pPr>
            <w:r>
              <w:rPr>
                <w:rFonts w:eastAsia="Times New Roman" w:cs="Times New Roman"/>
                <w:b/>
                <w:color w:val="000000"/>
                <w:sz w:val="20"/>
                <w:szCs w:val="20"/>
                <w:lang w:eastAsia="ru-RU"/>
              </w:rPr>
              <w:t>44</w:t>
            </w:r>
          </w:p>
        </w:tc>
        <w:tc>
          <w:tcPr>
            <w:tcW w:w="936" w:type="dxa"/>
            <w:tcBorders>
              <w:top w:val="nil"/>
              <w:left w:val="nil"/>
              <w:bottom w:val="single" w:sz="4" w:space="0" w:color="000000"/>
              <w:right w:val="single" w:sz="4" w:space="0" w:color="000000"/>
            </w:tcBorders>
            <w:shd w:val="clear" w:color="auto" w:fill="FFFFFF" w:themeFill="background1"/>
            <w:vAlign w:val="center"/>
            <w:hideMark/>
          </w:tcPr>
          <w:p w:rsidR="008744C3" w:rsidRPr="00F12399" w:rsidRDefault="008744C3" w:rsidP="003503E6">
            <w:pPr>
              <w:jc w:val="right"/>
              <w:rPr>
                <w:rFonts w:eastAsia="Times New Roman" w:cs="Times New Roman"/>
                <w:color w:val="000000"/>
                <w:sz w:val="20"/>
                <w:szCs w:val="20"/>
                <w:lang w:eastAsia="ru-RU"/>
              </w:rPr>
            </w:pPr>
            <w:r w:rsidRPr="00F12399">
              <w:rPr>
                <w:rFonts w:eastAsia="Times New Roman" w:cs="Times New Roman"/>
                <w:color w:val="000000"/>
                <w:sz w:val="20"/>
                <w:szCs w:val="20"/>
                <w:lang w:eastAsia="ru-RU"/>
              </w:rPr>
              <w:t> </w:t>
            </w:r>
          </w:p>
        </w:tc>
        <w:tc>
          <w:tcPr>
            <w:tcW w:w="1043" w:type="dxa"/>
            <w:tcBorders>
              <w:top w:val="nil"/>
              <w:left w:val="nil"/>
              <w:bottom w:val="single" w:sz="4" w:space="0" w:color="000000"/>
              <w:right w:val="single" w:sz="4" w:space="0" w:color="000000"/>
            </w:tcBorders>
            <w:shd w:val="clear" w:color="auto" w:fill="00B0F0"/>
            <w:vAlign w:val="center"/>
          </w:tcPr>
          <w:p w:rsidR="008744C3" w:rsidRPr="00F12399" w:rsidRDefault="008744C3" w:rsidP="003503E6">
            <w:pPr>
              <w:jc w:val="right"/>
              <w:rPr>
                <w:rFonts w:eastAsia="Times New Roman" w:cs="Times New Roman"/>
                <w:b/>
                <w:color w:val="000000"/>
                <w:sz w:val="20"/>
                <w:szCs w:val="20"/>
                <w:lang w:eastAsia="ru-RU"/>
              </w:rPr>
            </w:pPr>
            <w:r w:rsidRPr="00F12399">
              <w:rPr>
                <w:rFonts w:eastAsia="Times New Roman" w:cs="Times New Roman"/>
                <w:b/>
                <w:color w:val="000000"/>
                <w:sz w:val="20"/>
                <w:szCs w:val="20"/>
                <w:lang w:eastAsia="ru-RU"/>
              </w:rPr>
              <w:t>3</w:t>
            </w:r>
          </w:p>
        </w:tc>
      </w:tr>
      <w:tr w:rsidR="008744C3" w:rsidRPr="00FF79FC" w:rsidTr="008744C3">
        <w:trPr>
          <w:trHeight w:val="380"/>
        </w:trPr>
        <w:tc>
          <w:tcPr>
            <w:tcW w:w="834" w:type="dxa"/>
            <w:tcBorders>
              <w:top w:val="nil"/>
              <w:left w:val="single" w:sz="4" w:space="0" w:color="000000"/>
              <w:bottom w:val="single" w:sz="4" w:space="0" w:color="000000"/>
              <w:right w:val="single" w:sz="4" w:space="0" w:color="000000"/>
            </w:tcBorders>
            <w:shd w:val="clear" w:color="auto" w:fill="FFFFFF" w:themeFill="background1"/>
            <w:vAlign w:val="center"/>
            <w:hideMark/>
          </w:tcPr>
          <w:p w:rsidR="008744C3" w:rsidRPr="00FF79FC" w:rsidRDefault="008744C3" w:rsidP="003503E6">
            <w:pPr>
              <w:jc w:val="center"/>
              <w:rPr>
                <w:rFonts w:eastAsia="Times New Roman" w:cs="Times New Roman"/>
                <w:color w:val="000000"/>
                <w:sz w:val="20"/>
                <w:szCs w:val="20"/>
                <w:lang w:eastAsia="ru-RU"/>
              </w:rPr>
            </w:pPr>
            <w:r w:rsidRPr="00FF79FC">
              <w:rPr>
                <w:rFonts w:eastAsia="Times New Roman" w:cs="Times New Roman"/>
                <w:color w:val="000000"/>
                <w:sz w:val="20"/>
                <w:szCs w:val="20"/>
                <w:lang w:eastAsia="ru-RU"/>
              </w:rPr>
              <w:t>3</w:t>
            </w:r>
          </w:p>
        </w:tc>
        <w:tc>
          <w:tcPr>
            <w:tcW w:w="837" w:type="dxa"/>
            <w:tcBorders>
              <w:top w:val="nil"/>
              <w:left w:val="nil"/>
              <w:bottom w:val="single" w:sz="4" w:space="0" w:color="000000"/>
              <w:right w:val="single" w:sz="4" w:space="0" w:color="000000"/>
            </w:tcBorders>
            <w:shd w:val="clear" w:color="auto" w:fill="FFFFFF" w:themeFill="background1"/>
            <w:vAlign w:val="center"/>
            <w:hideMark/>
          </w:tcPr>
          <w:p w:rsidR="008744C3" w:rsidRPr="00FF79FC" w:rsidRDefault="008744C3" w:rsidP="003503E6">
            <w:pPr>
              <w:jc w:val="center"/>
              <w:rPr>
                <w:rFonts w:eastAsia="Times New Roman" w:cs="Times New Roman"/>
                <w:color w:val="000000"/>
                <w:sz w:val="20"/>
                <w:szCs w:val="20"/>
                <w:lang w:eastAsia="ru-RU"/>
              </w:rPr>
            </w:pPr>
            <w:r w:rsidRPr="00FF79FC">
              <w:rPr>
                <w:rFonts w:eastAsia="Times New Roman" w:cs="Times New Roman"/>
                <w:color w:val="000000"/>
                <w:sz w:val="20"/>
                <w:szCs w:val="20"/>
                <w:lang w:eastAsia="ru-RU"/>
              </w:rPr>
              <w:t>11</w:t>
            </w:r>
          </w:p>
        </w:tc>
        <w:tc>
          <w:tcPr>
            <w:tcW w:w="2143" w:type="dxa"/>
            <w:tcBorders>
              <w:top w:val="single" w:sz="4" w:space="0" w:color="000000"/>
              <w:left w:val="nil"/>
              <w:bottom w:val="single" w:sz="4" w:space="0" w:color="000000"/>
              <w:right w:val="single" w:sz="4" w:space="0" w:color="000000"/>
            </w:tcBorders>
            <w:shd w:val="clear" w:color="auto" w:fill="FFFFFF" w:themeFill="background1"/>
            <w:vAlign w:val="center"/>
            <w:hideMark/>
          </w:tcPr>
          <w:p w:rsidR="008744C3" w:rsidRPr="00FF79FC" w:rsidRDefault="008744C3" w:rsidP="003503E6">
            <w:pPr>
              <w:rPr>
                <w:rFonts w:eastAsia="Times New Roman" w:cs="Times New Roman"/>
                <w:color w:val="000000"/>
                <w:sz w:val="20"/>
                <w:szCs w:val="20"/>
                <w:lang w:eastAsia="ru-RU"/>
              </w:rPr>
            </w:pPr>
            <w:r w:rsidRPr="00FF79FC">
              <w:rPr>
                <w:rFonts w:eastAsia="Times New Roman" w:cs="Times New Roman"/>
                <w:color w:val="000000"/>
                <w:sz w:val="20"/>
                <w:szCs w:val="20"/>
                <w:lang w:eastAsia="ru-RU"/>
              </w:rPr>
              <w:t>Ибадуллаев Руслан Тофиг оглы</w:t>
            </w:r>
          </w:p>
        </w:tc>
        <w:tc>
          <w:tcPr>
            <w:tcW w:w="995" w:type="dxa"/>
            <w:tcBorders>
              <w:top w:val="nil"/>
              <w:left w:val="nil"/>
              <w:bottom w:val="single" w:sz="4" w:space="0" w:color="000000"/>
              <w:right w:val="single" w:sz="4" w:space="0" w:color="000000"/>
            </w:tcBorders>
            <w:shd w:val="clear" w:color="auto" w:fill="00B0F0"/>
            <w:vAlign w:val="center"/>
          </w:tcPr>
          <w:p w:rsidR="008744C3" w:rsidRPr="00F12399" w:rsidRDefault="008744C3" w:rsidP="003503E6">
            <w:pPr>
              <w:jc w:val="right"/>
              <w:rPr>
                <w:rFonts w:eastAsia="Times New Roman" w:cs="Times New Roman"/>
                <w:b/>
                <w:color w:val="000000"/>
                <w:sz w:val="20"/>
                <w:szCs w:val="20"/>
                <w:lang w:eastAsia="ru-RU"/>
              </w:rPr>
            </w:pPr>
            <w:r w:rsidRPr="00F12399">
              <w:rPr>
                <w:rFonts w:eastAsia="Times New Roman" w:cs="Times New Roman"/>
                <w:b/>
                <w:color w:val="000000"/>
                <w:sz w:val="20"/>
                <w:szCs w:val="20"/>
                <w:lang w:eastAsia="ru-RU"/>
              </w:rPr>
              <w:t>4</w:t>
            </w:r>
          </w:p>
        </w:tc>
        <w:tc>
          <w:tcPr>
            <w:tcW w:w="1014" w:type="dxa"/>
            <w:tcBorders>
              <w:top w:val="nil"/>
              <w:left w:val="nil"/>
              <w:bottom w:val="single" w:sz="4" w:space="0" w:color="000000"/>
              <w:right w:val="single" w:sz="4" w:space="0" w:color="000000"/>
            </w:tcBorders>
            <w:shd w:val="clear" w:color="auto" w:fill="00B0F0"/>
            <w:vAlign w:val="center"/>
          </w:tcPr>
          <w:p w:rsidR="008744C3" w:rsidRPr="00F12399" w:rsidRDefault="008744C3" w:rsidP="003503E6">
            <w:pPr>
              <w:jc w:val="right"/>
              <w:rPr>
                <w:rFonts w:eastAsia="Times New Roman" w:cs="Times New Roman"/>
                <w:b/>
                <w:color w:val="000000"/>
                <w:sz w:val="20"/>
                <w:szCs w:val="20"/>
                <w:lang w:eastAsia="ru-RU"/>
              </w:rPr>
            </w:pPr>
            <w:r w:rsidRPr="00F12399">
              <w:rPr>
                <w:rFonts w:eastAsia="Times New Roman" w:cs="Times New Roman"/>
                <w:b/>
                <w:color w:val="000000"/>
                <w:sz w:val="20"/>
                <w:szCs w:val="20"/>
                <w:lang w:eastAsia="ru-RU"/>
              </w:rPr>
              <w:t>62</w:t>
            </w:r>
          </w:p>
        </w:tc>
        <w:tc>
          <w:tcPr>
            <w:tcW w:w="871" w:type="dxa"/>
            <w:tcBorders>
              <w:top w:val="nil"/>
              <w:left w:val="nil"/>
              <w:bottom w:val="single" w:sz="4" w:space="0" w:color="000000"/>
              <w:right w:val="single" w:sz="4" w:space="0" w:color="000000"/>
            </w:tcBorders>
            <w:shd w:val="clear" w:color="000000" w:fill="FFFFFF"/>
            <w:vAlign w:val="center"/>
            <w:hideMark/>
          </w:tcPr>
          <w:p w:rsidR="008744C3" w:rsidRPr="00F12399" w:rsidRDefault="008744C3" w:rsidP="003503E6">
            <w:pPr>
              <w:jc w:val="right"/>
              <w:rPr>
                <w:rFonts w:eastAsia="Times New Roman" w:cs="Times New Roman"/>
                <w:color w:val="000000"/>
                <w:sz w:val="20"/>
                <w:szCs w:val="20"/>
                <w:lang w:eastAsia="ru-RU"/>
              </w:rPr>
            </w:pPr>
            <w:r w:rsidRPr="00F12399">
              <w:rPr>
                <w:rFonts w:eastAsia="Times New Roman" w:cs="Times New Roman"/>
                <w:color w:val="000000"/>
                <w:sz w:val="20"/>
                <w:szCs w:val="20"/>
                <w:lang w:eastAsia="ru-RU"/>
              </w:rPr>
              <w:t> </w:t>
            </w:r>
          </w:p>
        </w:tc>
        <w:tc>
          <w:tcPr>
            <w:tcW w:w="871" w:type="dxa"/>
            <w:tcBorders>
              <w:top w:val="nil"/>
              <w:left w:val="nil"/>
              <w:bottom w:val="single" w:sz="4" w:space="0" w:color="000000"/>
              <w:right w:val="single" w:sz="4" w:space="0" w:color="000000"/>
            </w:tcBorders>
            <w:shd w:val="clear" w:color="auto" w:fill="00B0F0"/>
            <w:vAlign w:val="center"/>
            <w:hideMark/>
          </w:tcPr>
          <w:p w:rsidR="008744C3" w:rsidRPr="00F12399" w:rsidRDefault="008744C3" w:rsidP="003503E6">
            <w:pPr>
              <w:jc w:val="right"/>
              <w:rPr>
                <w:rFonts w:eastAsia="Times New Roman" w:cs="Times New Roman"/>
                <w:b/>
                <w:color w:val="000000"/>
                <w:sz w:val="20"/>
                <w:szCs w:val="20"/>
                <w:lang w:eastAsia="ru-RU"/>
              </w:rPr>
            </w:pPr>
            <w:r w:rsidRPr="00F12399">
              <w:rPr>
                <w:rFonts w:eastAsia="Times New Roman" w:cs="Times New Roman"/>
                <w:b/>
                <w:color w:val="000000"/>
                <w:sz w:val="20"/>
                <w:szCs w:val="20"/>
                <w:lang w:eastAsia="ru-RU"/>
              </w:rPr>
              <w:t>46</w:t>
            </w:r>
          </w:p>
        </w:tc>
        <w:tc>
          <w:tcPr>
            <w:tcW w:w="1014" w:type="dxa"/>
            <w:tcBorders>
              <w:top w:val="single" w:sz="4" w:space="0" w:color="000000"/>
              <w:left w:val="nil"/>
              <w:bottom w:val="single" w:sz="4" w:space="0" w:color="000000"/>
              <w:right w:val="single" w:sz="4" w:space="0" w:color="000000"/>
            </w:tcBorders>
            <w:shd w:val="clear" w:color="auto" w:fill="00B0F0"/>
            <w:vAlign w:val="center"/>
          </w:tcPr>
          <w:p w:rsidR="008744C3" w:rsidRPr="00E470FD" w:rsidRDefault="008744C3" w:rsidP="003503E6">
            <w:pPr>
              <w:jc w:val="right"/>
              <w:rPr>
                <w:rFonts w:eastAsia="Times New Roman" w:cs="Times New Roman"/>
                <w:b/>
                <w:color w:val="000000"/>
                <w:sz w:val="20"/>
                <w:szCs w:val="20"/>
                <w:lang w:eastAsia="ru-RU"/>
              </w:rPr>
            </w:pPr>
            <w:r>
              <w:rPr>
                <w:rFonts w:eastAsia="Times New Roman" w:cs="Times New Roman"/>
                <w:b/>
                <w:color w:val="000000"/>
                <w:sz w:val="20"/>
                <w:szCs w:val="20"/>
                <w:lang w:eastAsia="ru-RU"/>
              </w:rPr>
              <w:t>47</w:t>
            </w:r>
          </w:p>
        </w:tc>
        <w:tc>
          <w:tcPr>
            <w:tcW w:w="936" w:type="dxa"/>
            <w:tcBorders>
              <w:top w:val="nil"/>
              <w:left w:val="nil"/>
              <w:bottom w:val="single" w:sz="4" w:space="0" w:color="000000"/>
              <w:right w:val="single" w:sz="4" w:space="0" w:color="000000"/>
            </w:tcBorders>
            <w:shd w:val="clear" w:color="000000" w:fill="FFFFFF"/>
            <w:vAlign w:val="center"/>
            <w:hideMark/>
          </w:tcPr>
          <w:p w:rsidR="008744C3" w:rsidRPr="00F12399" w:rsidRDefault="008744C3" w:rsidP="003503E6">
            <w:pPr>
              <w:jc w:val="right"/>
              <w:rPr>
                <w:rFonts w:eastAsia="Times New Roman" w:cs="Times New Roman"/>
                <w:color w:val="000000"/>
                <w:sz w:val="20"/>
                <w:szCs w:val="20"/>
                <w:lang w:eastAsia="ru-RU"/>
              </w:rPr>
            </w:pPr>
            <w:r w:rsidRPr="00F12399">
              <w:rPr>
                <w:rFonts w:eastAsia="Times New Roman" w:cs="Times New Roman"/>
                <w:color w:val="000000"/>
                <w:sz w:val="20"/>
                <w:szCs w:val="20"/>
                <w:lang w:eastAsia="ru-RU"/>
              </w:rPr>
              <w:t> </w:t>
            </w:r>
          </w:p>
        </w:tc>
        <w:tc>
          <w:tcPr>
            <w:tcW w:w="1043" w:type="dxa"/>
            <w:tcBorders>
              <w:top w:val="nil"/>
              <w:left w:val="nil"/>
              <w:bottom w:val="single" w:sz="4" w:space="0" w:color="000000"/>
              <w:right w:val="single" w:sz="4" w:space="0" w:color="000000"/>
            </w:tcBorders>
            <w:shd w:val="clear" w:color="auto" w:fill="00B0F0"/>
            <w:vAlign w:val="center"/>
          </w:tcPr>
          <w:p w:rsidR="008744C3" w:rsidRPr="00F12399" w:rsidRDefault="008744C3" w:rsidP="003503E6">
            <w:pPr>
              <w:jc w:val="right"/>
              <w:rPr>
                <w:rFonts w:eastAsia="Times New Roman" w:cs="Times New Roman"/>
                <w:b/>
                <w:color w:val="000000"/>
                <w:sz w:val="20"/>
                <w:szCs w:val="20"/>
                <w:lang w:eastAsia="ru-RU"/>
              </w:rPr>
            </w:pPr>
            <w:r w:rsidRPr="00F12399">
              <w:rPr>
                <w:rFonts w:eastAsia="Times New Roman" w:cs="Times New Roman"/>
                <w:b/>
                <w:color w:val="000000"/>
                <w:sz w:val="20"/>
                <w:szCs w:val="20"/>
                <w:lang w:eastAsia="ru-RU"/>
              </w:rPr>
              <w:t>5</w:t>
            </w:r>
          </w:p>
        </w:tc>
      </w:tr>
      <w:tr w:rsidR="008744C3" w:rsidRPr="00FF79FC" w:rsidTr="008744C3">
        <w:trPr>
          <w:trHeight w:val="380"/>
        </w:trPr>
        <w:tc>
          <w:tcPr>
            <w:tcW w:w="834" w:type="dxa"/>
            <w:tcBorders>
              <w:top w:val="nil"/>
              <w:left w:val="single" w:sz="4" w:space="0" w:color="000000"/>
              <w:bottom w:val="single" w:sz="4" w:space="0" w:color="000000"/>
              <w:right w:val="single" w:sz="4" w:space="0" w:color="000000"/>
            </w:tcBorders>
            <w:shd w:val="clear" w:color="auto" w:fill="FFFFFF" w:themeFill="background1"/>
            <w:vAlign w:val="center"/>
            <w:hideMark/>
          </w:tcPr>
          <w:p w:rsidR="008744C3" w:rsidRPr="00FF79FC" w:rsidRDefault="008744C3" w:rsidP="003503E6">
            <w:pPr>
              <w:jc w:val="center"/>
              <w:rPr>
                <w:rFonts w:eastAsia="Times New Roman" w:cs="Times New Roman"/>
                <w:color w:val="000000"/>
                <w:sz w:val="20"/>
                <w:szCs w:val="20"/>
                <w:lang w:eastAsia="ru-RU"/>
              </w:rPr>
            </w:pPr>
            <w:r w:rsidRPr="00FF79FC">
              <w:rPr>
                <w:rFonts w:eastAsia="Times New Roman" w:cs="Times New Roman"/>
                <w:color w:val="000000"/>
                <w:sz w:val="20"/>
                <w:szCs w:val="20"/>
                <w:lang w:eastAsia="ru-RU"/>
              </w:rPr>
              <w:t>4</w:t>
            </w:r>
          </w:p>
        </w:tc>
        <w:tc>
          <w:tcPr>
            <w:tcW w:w="837" w:type="dxa"/>
            <w:tcBorders>
              <w:top w:val="nil"/>
              <w:left w:val="nil"/>
              <w:bottom w:val="single" w:sz="4" w:space="0" w:color="000000"/>
              <w:right w:val="single" w:sz="4" w:space="0" w:color="000000"/>
            </w:tcBorders>
            <w:shd w:val="clear" w:color="auto" w:fill="FFFFFF" w:themeFill="background1"/>
            <w:vAlign w:val="center"/>
            <w:hideMark/>
          </w:tcPr>
          <w:p w:rsidR="008744C3" w:rsidRPr="00FF79FC" w:rsidRDefault="008744C3" w:rsidP="003503E6">
            <w:pPr>
              <w:jc w:val="center"/>
              <w:rPr>
                <w:rFonts w:eastAsia="Times New Roman" w:cs="Times New Roman"/>
                <w:color w:val="000000"/>
                <w:sz w:val="20"/>
                <w:szCs w:val="20"/>
                <w:lang w:eastAsia="ru-RU"/>
              </w:rPr>
            </w:pPr>
            <w:r w:rsidRPr="00FF79FC">
              <w:rPr>
                <w:rFonts w:eastAsia="Times New Roman" w:cs="Times New Roman"/>
                <w:color w:val="000000"/>
                <w:sz w:val="20"/>
                <w:szCs w:val="20"/>
                <w:lang w:eastAsia="ru-RU"/>
              </w:rPr>
              <w:t>11</w:t>
            </w:r>
          </w:p>
        </w:tc>
        <w:tc>
          <w:tcPr>
            <w:tcW w:w="2143" w:type="dxa"/>
            <w:tcBorders>
              <w:top w:val="single" w:sz="4" w:space="0" w:color="000000"/>
              <w:left w:val="nil"/>
              <w:bottom w:val="single" w:sz="4" w:space="0" w:color="000000"/>
              <w:right w:val="single" w:sz="4" w:space="0" w:color="000000"/>
            </w:tcBorders>
            <w:shd w:val="clear" w:color="auto" w:fill="FFFFFF" w:themeFill="background1"/>
            <w:vAlign w:val="center"/>
            <w:hideMark/>
          </w:tcPr>
          <w:p w:rsidR="008744C3" w:rsidRPr="00FF79FC" w:rsidRDefault="008744C3" w:rsidP="003503E6">
            <w:pPr>
              <w:rPr>
                <w:rFonts w:eastAsia="Times New Roman" w:cs="Times New Roman"/>
                <w:color w:val="000000"/>
                <w:sz w:val="20"/>
                <w:szCs w:val="20"/>
                <w:lang w:eastAsia="ru-RU"/>
              </w:rPr>
            </w:pPr>
            <w:r w:rsidRPr="00FF79FC">
              <w:rPr>
                <w:rFonts w:eastAsia="Times New Roman" w:cs="Times New Roman"/>
                <w:color w:val="000000"/>
                <w:sz w:val="20"/>
                <w:szCs w:val="20"/>
                <w:lang w:eastAsia="ru-RU"/>
              </w:rPr>
              <w:t>Игнатьичева Оксана Евгеньевна</w:t>
            </w:r>
          </w:p>
        </w:tc>
        <w:tc>
          <w:tcPr>
            <w:tcW w:w="995" w:type="dxa"/>
            <w:tcBorders>
              <w:top w:val="nil"/>
              <w:left w:val="nil"/>
              <w:bottom w:val="single" w:sz="4" w:space="0" w:color="000000"/>
              <w:right w:val="single" w:sz="4" w:space="0" w:color="000000"/>
            </w:tcBorders>
            <w:shd w:val="clear" w:color="auto" w:fill="00B0F0"/>
            <w:vAlign w:val="center"/>
          </w:tcPr>
          <w:p w:rsidR="008744C3" w:rsidRPr="00F12399" w:rsidRDefault="008744C3" w:rsidP="003503E6">
            <w:pPr>
              <w:jc w:val="right"/>
              <w:rPr>
                <w:rFonts w:eastAsia="Times New Roman" w:cs="Times New Roman"/>
                <w:b/>
                <w:color w:val="000000"/>
                <w:sz w:val="20"/>
                <w:szCs w:val="20"/>
                <w:lang w:eastAsia="ru-RU"/>
              </w:rPr>
            </w:pPr>
            <w:r w:rsidRPr="00F12399">
              <w:rPr>
                <w:rFonts w:eastAsia="Times New Roman" w:cs="Times New Roman"/>
                <w:b/>
                <w:color w:val="000000"/>
                <w:sz w:val="20"/>
                <w:szCs w:val="20"/>
                <w:lang w:eastAsia="ru-RU"/>
              </w:rPr>
              <w:t>4</w:t>
            </w:r>
          </w:p>
        </w:tc>
        <w:tc>
          <w:tcPr>
            <w:tcW w:w="1014" w:type="dxa"/>
            <w:tcBorders>
              <w:top w:val="nil"/>
              <w:left w:val="nil"/>
              <w:bottom w:val="single" w:sz="4" w:space="0" w:color="000000"/>
              <w:right w:val="single" w:sz="4" w:space="0" w:color="000000"/>
            </w:tcBorders>
            <w:shd w:val="clear" w:color="auto" w:fill="00B0F0"/>
            <w:vAlign w:val="center"/>
          </w:tcPr>
          <w:p w:rsidR="008744C3" w:rsidRPr="00F12399" w:rsidRDefault="008744C3" w:rsidP="003503E6">
            <w:pPr>
              <w:jc w:val="right"/>
              <w:rPr>
                <w:rFonts w:eastAsia="Times New Roman" w:cs="Times New Roman"/>
                <w:b/>
                <w:color w:val="000000"/>
                <w:sz w:val="20"/>
                <w:szCs w:val="20"/>
                <w:lang w:eastAsia="ru-RU"/>
              </w:rPr>
            </w:pPr>
            <w:r w:rsidRPr="00F12399">
              <w:rPr>
                <w:rFonts w:eastAsia="Times New Roman" w:cs="Times New Roman"/>
                <w:b/>
                <w:color w:val="000000"/>
                <w:sz w:val="20"/>
                <w:szCs w:val="20"/>
                <w:lang w:eastAsia="ru-RU"/>
              </w:rPr>
              <w:t>27</w:t>
            </w:r>
          </w:p>
        </w:tc>
        <w:tc>
          <w:tcPr>
            <w:tcW w:w="871" w:type="dxa"/>
            <w:tcBorders>
              <w:top w:val="nil"/>
              <w:left w:val="nil"/>
              <w:bottom w:val="single" w:sz="4" w:space="0" w:color="000000"/>
              <w:right w:val="single" w:sz="4" w:space="0" w:color="000000"/>
            </w:tcBorders>
            <w:shd w:val="clear" w:color="auto" w:fill="FFFFFF" w:themeFill="background1"/>
            <w:vAlign w:val="center"/>
            <w:hideMark/>
          </w:tcPr>
          <w:p w:rsidR="008744C3" w:rsidRPr="00F12399" w:rsidRDefault="008744C3" w:rsidP="003503E6">
            <w:pPr>
              <w:jc w:val="right"/>
              <w:rPr>
                <w:rFonts w:eastAsia="Times New Roman" w:cs="Times New Roman"/>
                <w:color w:val="000000"/>
                <w:sz w:val="20"/>
                <w:szCs w:val="20"/>
                <w:lang w:eastAsia="ru-RU"/>
              </w:rPr>
            </w:pPr>
            <w:r w:rsidRPr="00F12399">
              <w:rPr>
                <w:rFonts w:eastAsia="Times New Roman" w:cs="Times New Roman"/>
                <w:color w:val="000000"/>
                <w:sz w:val="20"/>
                <w:szCs w:val="20"/>
                <w:lang w:eastAsia="ru-RU"/>
              </w:rPr>
              <w:t> </w:t>
            </w:r>
          </w:p>
        </w:tc>
        <w:tc>
          <w:tcPr>
            <w:tcW w:w="871" w:type="dxa"/>
            <w:tcBorders>
              <w:top w:val="nil"/>
              <w:left w:val="nil"/>
              <w:bottom w:val="single" w:sz="4" w:space="0" w:color="000000"/>
              <w:right w:val="single" w:sz="4" w:space="0" w:color="000000"/>
            </w:tcBorders>
            <w:shd w:val="clear" w:color="auto" w:fill="FFFFFF" w:themeFill="background1"/>
            <w:vAlign w:val="center"/>
            <w:hideMark/>
          </w:tcPr>
          <w:p w:rsidR="008744C3" w:rsidRPr="00F12399" w:rsidRDefault="008744C3" w:rsidP="003503E6">
            <w:pPr>
              <w:jc w:val="right"/>
              <w:rPr>
                <w:rFonts w:eastAsia="Times New Roman" w:cs="Times New Roman"/>
                <w:b/>
                <w:color w:val="000000"/>
                <w:sz w:val="20"/>
                <w:szCs w:val="20"/>
                <w:lang w:eastAsia="ru-RU"/>
              </w:rPr>
            </w:pPr>
            <w:r w:rsidRPr="00F12399">
              <w:rPr>
                <w:rFonts w:eastAsia="Times New Roman" w:cs="Times New Roman"/>
                <w:b/>
                <w:color w:val="000000"/>
                <w:sz w:val="20"/>
                <w:szCs w:val="20"/>
                <w:lang w:eastAsia="ru-RU"/>
              </w:rPr>
              <w:t> </w:t>
            </w:r>
          </w:p>
        </w:tc>
        <w:tc>
          <w:tcPr>
            <w:tcW w:w="1014" w:type="dxa"/>
            <w:tcBorders>
              <w:top w:val="single" w:sz="4" w:space="0" w:color="000000"/>
              <w:left w:val="nil"/>
              <w:bottom w:val="single" w:sz="4" w:space="0" w:color="000000"/>
              <w:right w:val="single" w:sz="4" w:space="0" w:color="000000"/>
            </w:tcBorders>
            <w:shd w:val="clear" w:color="auto" w:fill="00B0F0"/>
            <w:vAlign w:val="center"/>
          </w:tcPr>
          <w:p w:rsidR="008744C3" w:rsidRPr="00E470FD" w:rsidRDefault="008744C3" w:rsidP="003503E6">
            <w:pPr>
              <w:jc w:val="right"/>
              <w:rPr>
                <w:rFonts w:eastAsia="Times New Roman" w:cs="Times New Roman"/>
                <w:b/>
                <w:color w:val="000000"/>
                <w:sz w:val="20"/>
                <w:szCs w:val="20"/>
                <w:lang w:eastAsia="ru-RU"/>
              </w:rPr>
            </w:pPr>
            <w:r w:rsidRPr="00E470FD">
              <w:rPr>
                <w:rFonts w:eastAsia="Times New Roman" w:cs="Times New Roman"/>
                <w:b/>
                <w:color w:val="000000"/>
                <w:sz w:val="20"/>
                <w:szCs w:val="20"/>
                <w:lang w:eastAsia="ru-RU"/>
              </w:rPr>
              <w:t>56</w:t>
            </w:r>
          </w:p>
        </w:tc>
        <w:tc>
          <w:tcPr>
            <w:tcW w:w="936" w:type="dxa"/>
            <w:tcBorders>
              <w:top w:val="nil"/>
              <w:left w:val="nil"/>
              <w:bottom w:val="single" w:sz="4" w:space="0" w:color="000000"/>
              <w:right w:val="single" w:sz="4" w:space="0" w:color="000000"/>
            </w:tcBorders>
            <w:shd w:val="clear" w:color="auto" w:fill="00B0F0"/>
            <w:vAlign w:val="center"/>
          </w:tcPr>
          <w:p w:rsidR="008744C3" w:rsidRPr="00E470FD" w:rsidRDefault="008744C3" w:rsidP="003503E6">
            <w:pPr>
              <w:jc w:val="right"/>
              <w:rPr>
                <w:rFonts w:eastAsia="Times New Roman" w:cs="Times New Roman"/>
                <w:b/>
                <w:color w:val="000000"/>
                <w:sz w:val="20"/>
                <w:szCs w:val="20"/>
                <w:lang w:eastAsia="ru-RU"/>
              </w:rPr>
            </w:pPr>
            <w:r>
              <w:rPr>
                <w:rFonts w:eastAsia="Times New Roman" w:cs="Times New Roman"/>
                <w:b/>
                <w:color w:val="000000"/>
                <w:sz w:val="20"/>
                <w:szCs w:val="20"/>
                <w:lang w:eastAsia="ru-RU"/>
              </w:rPr>
              <w:t>57</w:t>
            </w:r>
          </w:p>
        </w:tc>
        <w:tc>
          <w:tcPr>
            <w:tcW w:w="1043" w:type="dxa"/>
            <w:tcBorders>
              <w:top w:val="nil"/>
              <w:left w:val="nil"/>
              <w:bottom w:val="single" w:sz="4" w:space="0" w:color="000000"/>
              <w:right w:val="single" w:sz="4" w:space="0" w:color="000000"/>
            </w:tcBorders>
            <w:shd w:val="clear" w:color="auto" w:fill="00B0F0"/>
            <w:vAlign w:val="center"/>
          </w:tcPr>
          <w:p w:rsidR="008744C3" w:rsidRPr="00F12399" w:rsidRDefault="008744C3" w:rsidP="003503E6">
            <w:pPr>
              <w:jc w:val="right"/>
              <w:rPr>
                <w:rFonts w:eastAsia="Times New Roman" w:cs="Times New Roman"/>
                <w:b/>
                <w:color w:val="000000"/>
                <w:sz w:val="20"/>
                <w:szCs w:val="20"/>
                <w:lang w:eastAsia="ru-RU"/>
              </w:rPr>
            </w:pPr>
            <w:r w:rsidRPr="00F12399">
              <w:rPr>
                <w:rFonts w:eastAsia="Times New Roman" w:cs="Times New Roman"/>
                <w:b/>
                <w:color w:val="000000"/>
                <w:sz w:val="20"/>
                <w:szCs w:val="20"/>
                <w:lang w:eastAsia="ru-RU"/>
              </w:rPr>
              <w:t>5</w:t>
            </w:r>
          </w:p>
        </w:tc>
      </w:tr>
      <w:tr w:rsidR="008744C3" w:rsidRPr="00FF79FC" w:rsidTr="008744C3">
        <w:trPr>
          <w:trHeight w:val="380"/>
        </w:trPr>
        <w:tc>
          <w:tcPr>
            <w:tcW w:w="834" w:type="dxa"/>
            <w:tcBorders>
              <w:top w:val="nil"/>
              <w:left w:val="single" w:sz="4" w:space="0" w:color="000000"/>
              <w:bottom w:val="single" w:sz="4" w:space="0" w:color="000000"/>
              <w:right w:val="single" w:sz="4" w:space="0" w:color="000000"/>
            </w:tcBorders>
            <w:shd w:val="clear" w:color="auto" w:fill="FFFFFF" w:themeFill="background1"/>
            <w:vAlign w:val="center"/>
            <w:hideMark/>
          </w:tcPr>
          <w:p w:rsidR="008744C3" w:rsidRPr="00FF79FC" w:rsidRDefault="008744C3" w:rsidP="003503E6">
            <w:pPr>
              <w:jc w:val="center"/>
              <w:rPr>
                <w:rFonts w:eastAsia="Times New Roman" w:cs="Times New Roman"/>
                <w:color w:val="000000"/>
                <w:sz w:val="20"/>
                <w:szCs w:val="20"/>
                <w:lang w:eastAsia="ru-RU"/>
              </w:rPr>
            </w:pPr>
            <w:r w:rsidRPr="00FF79FC">
              <w:rPr>
                <w:rFonts w:eastAsia="Times New Roman" w:cs="Times New Roman"/>
                <w:color w:val="000000"/>
                <w:sz w:val="20"/>
                <w:szCs w:val="20"/>
                <w:lang w:eastAsia="ru-RU"/>
              </w:rPr>
              <w:t>5</w:t>
            </w:r>
          </w:p>
        </w:tc>
        <w:tc>
          <w:tcPr>
            <w:tcW w:w="837" w:type="dxa"/>
            <w:tcBorders>
              <w:top w:val="nil"/>
              <w:left w:val="nil"/>
              <w:bottom w:val="single" w:sz="4" w:space="0" w:color="000000"/>
              <w:right w:val="single" w:sz="4" w:space="0" w:color="000000"/>
            </w:tcBorders>
            <w:shd w:val="clear" w:color="auto" w:fill="FFFFFF" w:themeFill="background1"/>
            <w:vAlign w:val="center"/>
            <w:hideMark/>
          </w:tcPr>
          <w:p w:rsidR="008744C3" w:rsidRPr="00FF79FC" w:rsidRDefault="008744C3" w:rsidP="003503E6">
            <w:pPr>
              <w:jc w:val="center"/>
              <w:rPr>
                <w:rFonts w:eastAsia="Times New Roman" w:cs="Times New Roman"/>
                <w:color w:val="000000"/>
                <w:sz w:val="20"/>
                <w:szCs w:val="20"/>
                <w:lang w:eastAsia="ru-RU"/>
              </w:rPr>
            </w:pPr>
            <w:r w:rsidRPr="00FF79FC">
              <w:rPr>
                <w:rFonts w:eastAsia="Times New Roman" w:cs="Times New Roman"/>
                <w:color w:val="000000"/>
                <w:sz w:val="20"/>
                <w:szCs w:val="20"/>
                <w:lang w:eastAsia="ru-RU"/>
              </w:rPr>
              <w:t>11</w:t>
            </w:r>
          </w:p>
        </w:tc>
        <w:tc>
          <w:tcPr>
            <w:tcW w:w="2143" w:type="dxa"/>
            <w:tcBorders>
              <w:top w:val="single" w:sz="4" w:space="0" w:color="000000"/>
              <w:left w:val="nil"/>
              <w:bottom w:val="single" w:sz="4" w:space="0" w:color="000000"/>
              <w:right w:val="single" w:sz="4" w:space="0" w:color="000000"/>
            </w:tcBorders>
            <w:shd w:val="clear" w:color="auto" w:fill="FFFFFF" w:themeFill="background1"/>
            <w:vAlign w:val="center"/>
            <w:hideMark/>
          </w:tcPr>
          <w:p w:rsidR="008744C3" w:rsidRPr="00FF79FC" w:rsidRDefault="008744C3" w:rsidP="003503E6">
            <w:pPr>
              <w:rPr>
                <w:rFonts w:eastAsia="Times New Roman" w:cs="Times New Roman"/>
                <w:color w:val="000000"/>
                <w:sz w:val="20"/>
                <w:szCs w:val="20"/>
                <w:lang w:eastAsia="ru-RU"/>
              </w:rPr>
            </w:pPr>
            <w:r w:rsidRPr="00FF79FC">
              <w:rPr>
                <w:rFonts w:eastAsia="Times New Roman" w:cs="Times New Roman"/>
                <w:color w:val="000000"/>
                <w:sz w:val="20"/>
                <w:szCs w:val="20"/>
                <w:lang w:eastAsia="ru-RU"/>
              </w:rPr>
              <w:t>Карамундинов Ренат Амангельдыевич</w:t>
            </w:r>
          </w:p>
        </w:tc>
        <w:tc>
          <w:tcPr>
            <w:tcW w:w="995" w:type="dxa"/>
            <w:tcBorders>
              <w:top w:val="nil"/>
              <w:left w:val="nil"/>
              <w:bottom w:val="single" w:sz="4" w:space="0" w:color="000000"/>
              <w:right w:val="single" w:sz="4" w:space="0" w:color="000000"/>
            </w:tcBorders>
            <w:shd w:val="clear" w:color="auto" w:fill="00B0F0"/>
            <w:vAlign w:val="center"/>
          </w:tcPr>
          <w:p w:rsidR="008744C3" w:rsidRPr="00F12399" w:rsidRDefault="008744C3" w:rsidP="003503E6">
            <w:pPr>
              <w:jc w:val="right"/>
              <w:rPr>
                <w:rFonts w:eastAsia="Times New Roman" w:cs="Times New Roman"/>
                <w:b/>
                <w:color w:val="000000"/>
                <w:sz w:val="20"/>
                <w:szCs w:val="20"/>
                <w:lang w:eastAsia="ru-RU"/>
              </w:rPr>
            </w:pPr>
            <w:r w:rsidRPr="00F12399">
              <w:rPr>
                <w:rFonts w:eastAsia="Times New Roman" w:cs="Times New Roman"/>
                <w:b/>
                <w:color w:val="000000"/>
                <w:sz w:val="20"/>
                <w:szCs w:val="20"/>
                <w:lang w:eastAsia="ru-RU"/>
              </w:rPr>
              <w:t>3</w:t>
            </w:r>
          </w:p>
        </w:tc>
        <w:tc>
          <w:tcPr>
            <w:tcW w:w="1014" w:type="dxa"/>
            <w:tcBorders>
              <w:top w:val="nil"/>
              <w:left w:val="nil"/>
              <w:bottom w:val="single" w:sz="4" w:space="0" w:color="000000"/>
              <w:right w:val="single" w:sz="4" w:space="0" w:color="000000"/>
            </w:tcBorders>
            <w:shd w:val="clear" w:color="auto" w:fill="00B0F0"/>
            <w:vAlign w:val="center"/>
          </w:tcPr>
          <w:p w:rsidR="008744C3" w:rsidRPr="00F12399" w:rsidRDefault="008744C3" w:rsidP="003503E6">
            <w:pPr>
              <w:jc w:val="right"/>
              <w:rPr>
                <w:rFonts w:eastAsia="Times New Roman" w:cs="Times New Roman"/>
                <w:b/>
                <w:color w:val="000000"/>
                <w:sz w:val="20"/>
                <w:szCs w:val="20"/>
                <w:lang w:eastAsia="ru-RU"/>
              </w:rPr>
            </w:pPr>
            <w:r w:rsidRPr="00F12399">
              <w:rPr>
                <w:rFonts w:eastAsia="Times New Roman" w:cs="Times New Roman"/>
                <w:b/>
                <w:color w:val="FF0000"/>
                <w:sz w:val="20"/>
                <w:szCs w:val="20"/>
                <w:lang w:eastAsia="ru-RU"/>
              </w:rPr>
              <w:t>23</w:t>
            </w:r>
          </w:p>
        </w:tc>
        <w:tc>
          <w:tcPr>
            <w:tcW w:w="871" w:type="dxa"/>
            <w:tcBorders>
              <w:top w:val="nil"/>
              <w:left w:val="nil"/>
              <w:bottom w:val="single" w:sz="4" w:space="0" w:color="000000"/>
              <w:right w:val="single" w:sz="4" w:space="0" w:color="000000"/>
            </w:tcBorders>
            <w:shd w:val="clear" w:color="000000" w:fill="FFFFFF"/>
            <w:vAlign w:val="center"/>
            <w:hideMark/>
          </w:tcPr>
          <w:p w:rsidR="008744C3" w:rsidRPr="00F12399" w:rsidRDefault="008744C3" w:rsidP="003503E6">
            <w:pPr>
              <w:jc w:val="right"/>
              <w:rPr>
                <w:rFonts w:eastAsia="Times New Roman" w:cs="Times New Roman"/>
                <w:color w:val="000000"/>
                <w:sz w:val="20"/>
                <w:szCs w:val="20"/>
                <w:lang w:eastAsia="ru-RU"/>
              </w:rPr>
            </w:pPr>
            <w:r w:rsidRPr="00F12399">
              <w:rPr>
                <w:rFonts w:eastAsia="Times New Roman" w:cs="Times New Roman"/>
                <w:color w:val="000000"/>
                <w:sz w:val="20"/>
                <w:szCs w:val="20"/>
                <w:lang w:eastAsia="ru-RU"/>
              </w:rPr>
              <w:t> </w:t>
            </w:r>
          </w:p>
        </w:tc>
        <w:tc>
          <w:tcPr>
            <w:tcW w:w="871" w:type="dxa"/>
            <w:tcBorders>
              <w:top w:val="nil"/>
              <w:left w:val="nil"/>
              <w:bottom w:val="single" w:sz="4" w:space="0" w:color="000000"/>
              <w:right w:val="single" w:sz="4" w:space="0" w:color="000000"/>
            </w:tcBorders>
            <w:shd w:val="clear" w:color="000000" w:fill="FFFFFF"/>
            <w:vAlign w:val="center"/>
            <w:hideMark/>
          </w:tcPr>
          <w:p w:rsidR="008744C3" w:rsidRPr="00F12399" w:rsidRDefault="008744C3" w:rsidP="003503E6">
            <w:pPr>
              <w:jc w:val="right"/>
              <w:rPr>
                <w:rFonts w:eastAsia="Times New Roman" w:cs="Times New Roman"/>
                <w:b/>
                <w:color w:val="000000"/>
                <w:sz w:val="20"/>
                <w:szCs w:val="20"/>
                <w:lang w:eastAsia="ru-RU"/>
              </w:rPr>
            </w:pPr>
            <w:r w:rsidRPr="00F12399">
              <w:rPr>
                <w:rFonts w:eastAsia="Times New Roman" w:cs="Times New Roman"/>
                <w:b/>
                <w:color w:val="000000"/>
                <w:sz w:val="20"/>
                <w:szCs w:val="20"/>
                <w:lang w:eastAsia="ru-RU"/>
              </w:rPr>
              <w:t> </w:t>
            </w:r>
          </w:p>
        </w:tc>
        <w:tc>
          <w:tcPr>
            <w:tcW w:w="1014" w:type="dxa"/>
            <w:tcBorders>
              <w:top w:val="single" w:sz="4" w:space="0" w:color="000000"/>
              <w:left w:val="nil"/>
              <w:bottom w:val="single" w:sz="4" w:space="0" w:color="000000"/>
              <w:right w:val="single" w:sz="4" w:space="0" w:color="000000"/>
            </w:tcBorders>
            <w:shd w:val="clear" w:color="auto" w:fill="00B0F0"/>
            <w:vAlign w:val="center"/>
          </w:tcPr>
          <w:p w:rsidR="008744C3" w:rsidRPr="00E470FD" w:rsidRDefault="008744C3" w:rsidP="003503E6">
            <w:pPr>
              <w:jc w:val="right"/>
              <w:rPr>
                <w:rFonts w:eastAsia="Times New Roman" w:cs="Times New Roman"/>
                <w:b/>
                <w:color w:val="000000"/>
                <w:sz w:val="20"/>
                <w:szCs w:val="20"/>
                <w:lang w:eastAsia="ru-RU"/>
              </w:rPr>
            </w:pPr>
            <w:r w:rsidRPr="00E470FD">
              <w:rPr>
                <w:rFonts w:eastAsia="Times New Roman" w:cs="Times New Roman"/>
                <w:b/>
                <w:color w:val="000000"/>
                <w:sz w:val="20"/>
                <w:szCs w:val="20"/>
                <w:lang w:eastAsia="ru-RU"/>
              </w:rPr>
              <w:t>49</w:t>
            </w:r>
          </w:p>
        </w:tc>
        <w:tc>
          <w:tcPr>
            <w:tcW w:w="936" w:type="dxa"/>
            <w:tcBorders>
              <w:top w:val="nil"/>
              <w:left w:val="nil"/>
              <w:bottom w:val="single" w:sz="4" w:space="0" w:color="000000"/>
              <w:right w:val="single" w:sz="4" w:space="0" w:color="000000"/>
            </w:tcBorders>
            <w:shd w:val="clear" w:color="000000" w:fill="FFFFFF"/>
            <w:vAlign w:val="center"/>
            <w:hideMark/>
          </w:tcPr>
          <w:p w:rsidR="008744C3" w:rsidRPr="00F12399" w:rsidRDefault="008744C3" w:rsidP="003503E6">
            <w:pPr>
              <w:jc w:val="right"/>
              <w:rPr>
                <w:rFonts w:eastAsia="Times New Roman" w:cs="Times New Roman"/>
                <w:color w:val="000000"/>
                <w:sz w:val="20"/>
                <w:szCs w:val="20"/>
                <w:lang w:eastAsia="ru-RU"/>
              </w:rPr>
            </w:pPr>
            <w:r w:rsidRPr="00F12399">
              <w:rPr>
                <w:rFonts w:eastAsia="Times New Roman" w:cs="Times New Roman"/>
                <w:color w:val="000000"/>
                <w:sz w:val="20"/>
                <w:szCs w:val="20"/>
                <w:lang w:eastAsia="ru-RU"/>
              </w:rPr>
              <w:t> </w:t>
            </w:r>
          </w:p>
        </w:tc>
        <w:tc>
          <w:tcPr>
            <w:tcW w:w="1043" w:type="dxa"/>
            <w:tcBorders>
              <w:top w:val="nil"/>
              <w:left w:val="nil"/>
              <w:bottom w:val="single" w:sz="4" w:space="0" w:color="000000"/>
              <w:right w:val="single" w:sz="4" w:space="0" w:color="000000"/>
            </w:tcBorders>
            <w:shd w:val="clear" w:color="auto" w:fill="00B0F0"/>
            <w:vAlign w:val="center"/>
          </w:tcPr>
          <w:p w:rsidR="008744C3" w:rsidRPr="00F12399" w:rsidRDefault="008744C3" w:rsidP="003503E6">
            <w:pPr>
              <w:jc w:val="right"/>
              <w:rPr>
                <w:rFonts w:eastAsia="Times New Roman" w:cs="Times New Roman"/>
                <w:b/>
                <w:color w:val="000000"/>
                <w:sz w:val="20"/>
                <w:szCs w:val="20"/>
                <w:lang w:eastAsia="ru-RU"/>
              </w:rPr>
            </w:pPr>
            <w:r w:rsidRPr="00F12399">
              <w:rPr>
                <w:rFonts w:eastAsia="Times New Roman" w:cs="Times New Roman"/>
                <w:b/>
                <w:color w:val="000000"/>
                <w:sz w:val="20"/>
                <w:szCs w:val="20"/>
                <w:lang w:eastAsia="ru-RU"/>
              </w:rPr>
              <w:t>5</w:t>
            </w:r>
          </w:p>
        </w:tc>
      </w:tr>
      <w:tr w:rsidR="008744C3" w:rsidRPr="00FF79FC" w:rsidTr="008744C3">
        <w:trPr>
          <w:trHeight w:val="380"/>
        </w:trPr>
        <w:tc>
          <w:tcPr>
            <w:tcW w:w="834" w:type="dxa"/>
            <w:tcBorders>
              <w:top w:val="nil"/>
              <w:left w:val="single" w:sz="4" w:space="0" w:color="000000"/>
              <w:bottom w:val="single" w:sz="4" w:space="0" w:color="000000"/>
              <w:right w:val="single" w:sz="4" w:space="0" w:color="000000"/>
            </w:tcBorders>
            <w:shd w:val="clear" w:color="auto" w:fill="FFFFFF" w:themeFill="background1"/>
            <w:vAlign w:val="center"/>
            <w:hideMark/>
          </w:tcPr>
          <w:p w:rsidR="008744C3" w:rsidRPr="00FF79FC" w:rsidRDefault="008744C3" w:rsidP="003503E6">
            <w:pPr>
              <w:jc w:val="center"/>
              <w:rPr>
                <w:rFonts w:eastAsia="Times New Roman" w:cs="Times New Roman"/>
                <w:color w:val="000000"/>
                <w:sz w:val="20"/>
                <w:szCs w:val="20"/>
                <w:lang w:eastAsia="ru-RU"/>
              </w:rPr>
            </w:pPr>
            <w:r w:rsidRPr="00FF79FC">
              <w:rPr>
                <w:rFonts w:eastAsia="Times New Roman" w:cs="Times New Roman"/>
                <w:color w:val="000000"/>
                <w:sz w:val="20"/>
                <w:szCs w:val="20"/>
                <w:lang w:eastAsia="ru-RU"/>
              </w:rPr>
              <w:t>6</w:t>
            </w:r>
          </w:p>
        </w:tc>
        <w:tc>
          <w:tcPr>
            <w:tcW w:w="837" w:type="dxa"/>
            <w:tcBorders>
              <w:top w:val="nil"/>
              <w:left w:val="nil"/>
              <w:bottom w:val="single" w:sz="4" w:space="0" w:color="000000"/>
              <w:right w:val="single" w:sz="4" w:space="0" w:color="000000"/>
            </w:tcBorders>
            <w:shd w:val="clear" w:color="auto" w:fill="FFFFFF" w:themeFill="background1"/>
            <w:vAlign w:val="center"/>
            <w:hideMark/>
          </w:tcPr>
          <w:p w:rsidR="008744C3" w:rsidRPr="00FF79FC" w:rsidRDefault="008744C3" w:rsidP="003503E6">
            <w:pPr>
              <w:jc w:val="center"/>
              <w:rPr>
                <w:rFonts w:eastAsia="Times New Roman" w:cs="Times New Roman"/>
                <w:color w:val="000000"/>
                <w:sz w:val="20"/>
                <w:szCs w:val="20"/>
                <w:lang w:eastAsia="ru-RU"/>
              </w:rPr>
            </w:pPr>
            <w:r w:rsidRPr="00FF79FC">
              <w:rPr>
                <w:rFonts w:eastAsia="Times New Roman" w:cs="Times New Roman"/>
                <w:color w:val="000000"/>
                <w:sz w:val="20"/>
                <w:szCs w:val="20"/>
                <w:lang w:eastAsia="ru-RU"/>
              </w:rPr>
              <w:t>11</w:t>
            </w:r>
          </w:p>
        </w:tc>
        <w:tc>
          <w:tcPr>
            <w:tcW w:w="2143" w:type="dxa"/>
            <w:tcBorders>
              <w:top w:val="single" w:sz="4" w:space="0" w:color="000000"/>
              <w:left w:val="nil"/>
              <w:bottom w:val="single" w:sz="4" w:space="0" w:color="000000"/>
              <w:right w:val="single" w:sz="4" w:space="0" w:color="000000"/>
            </w:tcBorders>
            <w:shd w:val="clear" w:color="auto" w:fill="FFFFFF" w:themeFill="background1"/>
            <w:vAlign w:val="center"/>
            <w:hideMark/>
          </w:tcPr>
          <w:p w:rsidR="008744C3" w:rsidRPr="00FF79FC" w:rsidRDefault="008744C3" w:rsidP="003503E6">
            <w:pPr>
              <w:rPr>
                <w:rFonts w:eastAsia="Times New Roman" w:cs="Times New Roman"/>
                <w:color w:val="000000"/>
                <w:sz w:val="20"/>
                <w:szCs w:val="20"/>
                <w:lang w:eastAsia="ru-RU"/>
              </w:rPr>
            </w:pPr>
            <w:r w:rsidRPr="00FF79FC">
              <w:rPr>
                <w:rFonts w:eastAsia="Times New Roman" w:cs="Times New Roman"/>
                <w:color w:val="000000"/>
                <w:sz w:val="20"/>
                <w:szCs w:val="20"/>
                <w:lang w:eastAsia="ru-RU"/>
              </w:rPr>
              <w:t>Корнилова Ангелина Николаевна</w:t>
            </w:r>
          </w:p>
        </w:tc>
        <w:tc>
          <w:tcPr>
            <w:tcW w:w="995" w:type="dxa"/>
            <w:tcBorders>
              <w:top w:val="nil"/>
              <w:left w:val="nil"/>
              <w:bottom w:val="single" w:sz="4" w:space="0" w:color="000000"/>
              <w:right w:val="single" w:sz="4" w:space="0" w:color="000000"/>
            </w:tcBorders>
            <w:shd w:val="clear" w:color="auto" w:fill="00B0F0"/>
            <w:vAlign w:val="center"/>
          </w:tcPr>
          <w:p w:rsidR="008744C3" w:rsidRPr="00F12399" w:rsidRDefault="008744C3" w:rsidP="003503E6">
            <w:pPr>
              <w:jc w:val="right"/>
              <w:rPr>
                <w:rFonts w:eastAsia="Times New Roman" w:cs="Times New Roman"/>
                <w:b/>
                <w:color w:val="000000"/>
                <w:sz w:val="20"/>
                <w:szCs w:val="20"/>
                <w:lang w:eastAsia="ru-RU"/>
              </w:rPr>
            </w:pPr>
            <w:r w:rsidRPr="00F12399">
              <w:rPr>
                <w:rFonts w:eastAsia="Times New Roman" w:cs="Times New Roman"/>
                <w:b/>
                <w:color w:val="000000"/>
                <w:sz w:val="20"/>
                <w:szCs w:val="20"/>
                <w:lang w:eastAsia="ru-RU"/>
              </w:rPr>
              <w:t>4</w:t>
            </w:r>
          </w:p>
        </w:tc>
        <w:tc>
          <w:tcPr>
            <w:tcW w:w="1014" w:type="dxa"/>
            <w:tcBorders>
              <w:top w:val="nil"/>
              <w:left w:val="nil"/>
              <w:bottom w:val="single" w:sz="4" w:space="0" w:color="000000"/>
              <w:right w:val="single" w:sz="4" w:space="0" w:color="000000"/>
            </w:tcBorders>
            <w:shd w:val="clear" w:color="auto" w:fill="00B0F0"/>
            <w:vAlign w:val="center"/>
          </w:tcPr>
          <w:p w:rsidR="008744C3" w:rsidRPr="00F12399" w:rsidRDefault="008744C3" w:rsidP="003503E6">
            <w:pPr>
              <w:jc w:val="right"/>
              <w:rPr>
                <w:rFonts w:eastAsia="Times New Roman" w:cs="Times New Roman"/>
                <w:b/>
                <w:color w:val="000000"/>
                <w:sz w:val="20"/>
                <w:szCs w:val="20"/>
                <w:lang w:eastAsia="ru-RU"/>
              </w:rPr>
            </w:pPr>
            <w:r w:rsidRPr="00F12399">
              <w:rPr>
                <w:rFonts w:eastAsia="Times New Roman" w:cs="Times New Roman"/>
                <w:b/>
                <w:color w:val="000000"/>
                <w:sz w:val="20"/>
                <w:szCs w:val="20"/>
                <w:lang w:eastAsia="ru-RU"/>
              </w:rPr>
              <w:t>33</w:t>
            </w:r>
          </w:p>
        </w:tc>
        <w:tc>
          <w:tcPr>
            <w:tcW w:w="871" w:type="dxa"/>
            <w:tcBorders>
              <w:top w:val="nil"/>
              <w:left w:val="nil"/>
              <w:bottom w:val="single" w:sz="4" w:space="0" w:color="000000"/>
              <w:right w:val="single" w:sz="4" w:space="0" w:color="000000"/>
            </w:tcBorders>
            <w:shd w:val="clear" w:color="auto" w:fill="00B0F0"/>
            <w:vAlign w:val="center"/>
          </w:tcPr>
          <w:p w:rsidR="008744C3" w:rsidRPr="00F12399" w:rsidRDefault="008744C3" w:rsidP="003503E6">
            <w:pPr>
              <w:jc w:val="right"/>
              <w:rPr>
                <w:rFonts w:eastAsia="Times New Roman" w:cs="Times New Roman"/>
                <w:b/>
                <w:color w:val="000000"/>
                <w:sz w:val="20"/>
                <w:szCs w:val="20"/>
                <w:lang w:eastAsia="ru-RU"/>
              </w:rPr>
            </w:pPr>
            <w:r w:rsidRPr="00F12399">
              <w:rPr>
                <w:rFonts w:eastAsia="Times New Roman" w:cs="Times New Roman"/>
                <w:b/>
                <w:color w:val="FF0000"/>
                <w:sz w:val="20"/>
                <w:szCs w:val="20"/>
                <w:lang w:eastAsia="ru-RU"/>
              </w:rPr>
              <w:t>23</w:t>
            </w:r>
          </w:p>
        </w:tc>
        <w:tc>
          <w:tcPr>
            <w:tcW w:w="871" w:type="dxa"/>
            <w:tcBorders>
              <w:top w:val="nil"/>
              <w:left w:val="nil"/>
              <w:bottom w:val="single" w:sz="4" w:space="0" w:color="000000"/>
              <w:right w:val="single" w:sz="4" w:space="0" w:color="000000"/>
            </w:tcBorders>
            <w:shd w:val="clear" w:color="auto" w:fill="FFFFFF" w:themeFill="background1"/>
            <w:vAlign w:val="center"/>
            <w:hideMark/>
          </w:tcPr>
          <w:p w:rsidR="008744C3" w:rsidRPr="00F12399" w:rsidRDefault="008744C3" w:rsidP="003503E6">
            <w:pPr>
              <w:jc w:val="right"/>
              <w:rPr>
                <w:rFonts w:eastAsia="Times New Roman" w:cs="Times New Roman"/>
                <w:b/>
                <w:color w:val="000000"/>
                <w:sz w:val="20"/>
                <w:szCs w:val="20"/>
                <w:lang w:eastAsia="ru-RU"/>
              </w:rPr>
            </w:pPr>
            <w:r w:rsidRPr="00F12399">
              <w:rPr>
                <w:rFonts w:eastAsia="Times New Roman" w:cs="Times New Roman"/>
                <w:b/>
                <w:color w:val="000000"/>
                <w:sz w:val="20"/>
                <w:szCs w:val="20"/>
                <w:lang w:eastAsia="ru-RU"/>
              </w:rPr>
              <w:t> </w:t>
            </w:r>
          </w:p>
        </w:tc>
        <w:tc>
          <w:tcPr>
            <w:tcW w:w="1014" w:type="dxa"/>
            <w:tcBorders>
              <w:top w:val="single" w:sz="4" w:space="0" w:color="000000"/>
              <w:left w:val="nil"/>
              <w:bottom w:val="single" w:sz="4" w:space="0" w:color="000000"/>
              <w:right w:val="single" w:sz="4" w:space="0" w:color="000000"/>
            </w:tcBorders>
            <w:shd w:val="clear" w:color="auto" w:fill="FFFFFF" w:themeFill="background1"/>
            <w:vAlign w:val="center"/>
          </w:tcPr>
          <w:p w:rsidR="008744C3" w:rsidRPr="00F12399" w:rsidRDefault="008744C3" w:rsidP="003503E6">
            <w:pPr>
              <w:jc w:val="right"/>
              <w:rPr>
                <w:rFonts w:eastAsia="Times New Roman" w:cs="Times New Roman"/>
                <w:color w:val="000000"/>
                <w:sz w:val="20"/>
                <w:szCs w:val="20"/>
                <w:lang w:eastAsia="ru-RU"/>
              </w:rPr>
            </w:pPr>
          </w:p>
        </w:tc>
        <w:tc>
          <w:tcPr>
            <w:tcW w:w="936" w:type="dxa"/>
            <w:tcBorders>
              <w:top w:val="nil"/>
              <w:left w:val="nil"/>
              <w:bottom w:val="single" w:sz="4" w:space="0" w:color="000000"/>
              <w:right w:val="single" w:sz="4" w:space="0" w:color="000000"/>
            </w:tcBorders>
            <w:shd w:val="clear" w:color="auto" w:fill="FFFFFF" w:themeFill="background1"/>
            <w:vAlign w:val="center"/>
            <w:hideMark/>
          </w:tcPr>
          <w:p w:rsidR="008744C3" w:rsidRPr="00F12399" w:rsidRDefault="008744C3" w:rsidP="003503E6">
            <w:pPr>
              <w:jc w:val="right"/>
              <w:rPr>
                <w:rFonts w:eastAsia="Times New Roman" w:cs="Times New Roman"/>
                <w:color w:val="000000"/>
                <w:sz w:val="20"/>
                <w:szCs w:val="20"/>
                <w:lang w:eastAsia="ru-RU"/>
              </w:rPr>
            </w:pPr>
            <w:r w:rsidRPr="00F12399">
              <w:rPr>
                <w:rFonts w:eastAsia="Times New Roman" w:cs="Times New Roman"/>
                <w:color w:val="000000"/>
                <w:sz w:val="20"/>
                <w:szCs w:val="20"/>
                <w:lang w:eastAsia="ru-RU"/>
              </w:rPr>
              <w:t> </w:t>
            </w:r>
          </w:p>
        </w:tc>
        <w:tc>
          <w:tcPr>
            <w:tcW w:w="1043" w:type="dxa"/>
            <w:tcBorders>
              <w:top w:val="nil"/>
              <w:left w:val="nil"/>
              <w:bottom w:val="single" w:sz="4" w:space="0" w:color="000000"/>
              <w:right w:val="single" w:sz="4" w:space="0" w:color="000000"/>
            </w:tcBorders>
            <w:shd w:val="clear" w:color="auto" w:fill="00B0F0"/>
            <w:vAlign w:val="center"/>
          </w:tcPr>
          <w:p w:rsidR="008744C3" w:rsidRPr="00F12399" w:rsidRDefault="008744C3" w:rsidP="003503E6">
            <w:pPr>
              <w:jc w:val="right"/>
              <w:rPr>
                <w:rFonts w:eastAsia="Times New Roman" w:cs="Times New Roman"/>
                <w:b/>
                <w:color w:val="000000"/>
                <w:sz w:val="20"/>
                <w:szCs w:val="20"/>
                <w:lang w:eastAsia="ru-RU"/>
              </w:rPr>
            </w:pPr>
            <w:r w:rsidRPr="00F12399">
              <w:rPr>
                <w:rFonts w:eastAsia="Times New Roman" w:cs="Times New Roman"/>
                <w:b/>
                <w:color w:val="000000"/>
                <w:sz w:val="20"/>
                <w:szCs w:val="20"/>
                <w:lang w:eastAsia="ru-RU"/>
              </w:rPr>
              <w:t>5</w:t>
            </w:r>
          </w:p>
        </w:tc>
      </w:tr>
      <w:tr w:rsidR="008744C3" w:rsidRPr="00FF79FC" w:rsidTr="008744C3">
        <w:trPr>
          <w:trHeight w:val="380"/>
        </w:trPr>
        <w:tc>
          <w:tcPr>
            <w:tcW w:w="834" w:type="dxa"/>
            <w:tcBorders>
              <w:top w:val="nil"/>
              <w:left w:val="single" w:sz="4" w:space="0" w:color="000000"/>
              <w:bottom w:val="single" w:sz="4" w:space="0" w:color="000000"/>
              <w:right w:val="single" w:sz="4" w:space="0" w:color="000000"/>
            </w:tcBorders>
            <w:shd w:val="clear" w:color="auto" w:fill="FFFFFF" w:themeFill="background1"/>
            <w:vAlign w:val="center"/>
            <w:hideMark/>
          </w:tcPr>
          <w:p w:rsidR="008744C3" w:rsidRPr="00FF79FC" w:rsidRDefault="008744C3" w:rsidP="003503E6">
            <w:pPr>
              <w:jc w:val="center"/>
              <w:rPr>
                <w:rFonts w:eastAsia="Times New Roman" w:cs="Times New Roman"/>
                <w:color w:val="000000"/>
                <w:sz w:val="20"/>
                <w:szCs w:val="20"/>
                <w:lang w:eastAsia="ru-RU"/>
              </w:rPr>
            </w:pPr>
            <w:r w:rsidRPr="00FF79FC">
              <w:rPr>
                <w:rFonts w:eastAsia="Times New Roman" w:cs="Times New Roman"/>
                <w:color w:val="000000"/>
                <w:sz w:val="20"/>
                <w:szCs w:val="20"/>
                <w:lang w:eastAsia="ru-RU"/>
              </w:rPr>
              <w:t>7</w:t>
            </w:r>
          </w:p>
        </w:tc>
        <w:tc>
          <w:tcPr>
            <w:tcW w:w="837" w:type="dxa"/>
            <w:tcBorders>
              <w:top w:val="nil"/>
              <w:left w:val="nil"/>
              <w:bottom w:val="single" w:sz="4" w:space="0" w:color="000000"/>
              <w:right w:val="single" w:sz="4" w:space="0" w:color="000000"/>
            </w:tcBorders>
            <w:shd w:val="clear" w:color="auto" w:fill="FFFFFF" w:themeFill="background1"/>
            <w:vAlign w:val="center"/>
            <w:hideMark/>
          </w:tcPr>
          <w:p w:rsidR="008744C3" w:rsidRPr="00FF79FC" w:rsidRDefault="008744C3" w:rsidP="003503E6">
            <w:pPr>
              <w:jc w:val="center"/>
              <w:rPr>
                <w:rFonts w:eastAsia="Times New Roman" w:cs="Times New Roman"/>
                <w:color w:val="000000"/>
                <w:sz w:val="20"/>
                <w:szCs w:val="20"/>
                <w:lang w:eastAsia="ru-RU"/>
              </w:rPr>
            </w:pPr>
            <w:r w:rsidRPr="00FF79FC">
              <w:rPr>
                <w:rFonts w:eastAsia="Times New Roman" w:cs="Times New Roman"/>
                <w:color w:val="000000"/>
                <w:sz w:val="20"/>
                <w:szCs w:val="20"/>
                <w:lang w:eastAsia="ru-RU"/>
              </w:rPr>
              <w:t>11</w:t>
            </w:r>
          </w:p>
        </w:tc>
        <w:tc>
          <w:tcPr>
            <w:tcW w:w="2143" w:type="dxa"/>
            <w:tcBorders>
              <w:top w:val="single" w:sz="4" w:space="0" w:color="000000"/>
              <w:left w:val="nil"/>
              <w:bottom w:val="single" w:sz="4" w:space="0" w:color="000000"/>
              <w:right w:val="single" w:sz="4" w:space="0" w:color="000000"/>
            </w:tcBorders>
            <w:shd w:val="clear" w:color="auto" w:fill="FFFFFF" w:themeFill="background1"/>
            <w:vAlign w:val="center"/>
            <w:hideMark/>
          </w:tcPr>
          <w:p w:rsidR="008744C3" w:rsidRPr="00FF79FC" w:rsidRDefault="008744C3" w:rsidP="003503E6">
            <w:pPr>
              <w:rPr>
                <w:rFonts w:eastAsia="Times New Roman" w:cs="Times New Roman"/>
                <w:color w:val="000000"/>
                <w:sz w:val="20"/>
                <w:szCs w:val="20"/>
                <w:lang w:eastAsia="ru-RU"/>
              </w:rPr>
            </w:pPr>
            <w:r w:rsidRPr="00FF79FC">
              <w:rPr>
                <w:rFonts w:eastAsia="Times New Roman" w:cs="Times New Roman"/>
                <w:color w:val="000000"/>
                <w:sz w:val="20"/>
                <w:szCs w:val="20"/>
                <w:lang w:eastAsia="ru-RU"/>
              </w:rPr>
              <w:t>Курмангалиева Анара Ахлбековна</w:t>
            </w:r>
          </w:p>
        </w:tc>
        <w:tc>
          <w:tcPr>
            <w:tcW w:w="995" w:type="dxa"/>
            <w:tcBorders>
              <w:top w:val="nil"/>
              <w:left w:val="nil"/>
              <w:bottom w:val="single" w:sz="4" w:space="0" w:color="000000"/>
              <w:right w:val="single" w:sz="4" w:space="0" w:color="000000"/>
            </w:tcBorders>
            <w:shd w:val="clear" w:color="auto" w:fill="00B0F0"/>
            <w:vAlign w:val="center"/>
          </w:tcPr>
          <w:p w:rsidR="008744C3" w:rsidRPr="00F12399" w:rsidRDefault="008744C3" w:rsidP="003503E6">
            <w:pPr>
              <w:jc w:val="right"/>
              <w:rPr>
                <w:rFonts w:eastAsia="Times New Roman" w:cs="Times New Roman"/>
                <w:b/>
                <w:color w:val="000000"/>
                <w:sz w:val="20"/>
                <w:szCs w:val="20"/>
                <w:lang w:eastAsia="ru-RU"/>
              </w:rPr>
            </w:pPr>
            <w:r w:rsidRPr="00F12399">
              <w:rPr>
                <w:rFonts w:eastAsia="Times New Roman" w:cs="Times New Roman"/>
                <w:b/>
                <w:color w:val="000000"/>
                <w:sz w:val="20"/>
                <w:szCs w:val="20"/>
                <w:lang w:eastAsia="ru-RU"/>
              </w:rPr>
              <w:t>3</w:t>
            </w:r>
          </w:p>
        </w:tc>
        <w:tc>
          <w:tcPr>
            <w:tcW w:w="1014" w:type="dxa"/>
            <w:tcBorders>
              <w:top w:val="nil"/>
              <w:left w:val="nil"/>
              <w:bottom w:val="single" w:sz="4" w:space="0" w:color="000000"/>
              <w:right w:val="single" w:sz="4" w:space="0" w:color="000000"/>
            </w:tcBorders>
            <w:shd w:val="clear" w:color="auto" w:fill="00B0F0"/>
            <w:vAlign w:val="center"/>
          </w:tcPr>
          <w:p w:rsidR="008744C3" w:rsidRPr="00F12399" w:rsidRDefault="008744C3" w:rsidP="003503E6">
            <w:pPr>
              <w:jc w:val="right"/>
              <w:rPr>
                <w:rFonts w:eastAsia="Times New Roman" w:cs="Times New Roman"/>
                <w:b/>
                <w:color w:val="000000"/>
                <w:sz w:val="20"/>
                <w:szCs w:val="20"/>
                <w:lang w:eastAsia="ru-RU"/>
              </w:rPr>
            </w:pPr>
            <w:r w:rsidRPr="00F12399">
              <w:rPr>
                <w:rFonts w:eastAsia="Times New Roman" w:cs="Times New Roman"/>
                <w:b/>
                <w:color w:val="000000"/>
                <w:sz w:val="20"/>
                <w:szCs w:val="20"/>
                <w:lang w:eastAsia="ru-RU"/>
              </w:rPr>
              <w:t>33</w:t>
            </w:r>
          </w:p>
        </w:tc>
        <w:tc>
          <w:tcPr>
            <w:tcW w:w="871" w:type="dxa"/>
            <w:tcBorders>
              <w:top w:val="nil"/>
              <w:left w:val="nil"/>
              <w:bottom w:val="single" w:sz="4" w:space="0" w:color="000000"/>
              <w:right w:val="single" w:sz="4" w:space="0" w:color="000000"/>
            </w:tcBorders>
            <w:shd w:val="clear" w:color="auto" w:fill="FFFFFF" w:themeFill="background1"/>
            <w:vAlign w:val="center"/>
          </w:tcPr>
          <w:p w:rsidR="008744C3" w:rsidRPr="00F12399" w:rsidRDefault="008744C3" w:rsidP="003503E6">
            <w:pPr>
              <w:jc w:val="right"/>
              <w:rPr>
                <w:rFonts w:eastAsia="Times New Roman" w:cs="Times New Roman"/>
                <w:color w:val="000000"/>
                <w:sz w:val="20"/>
                <w:szCs w:val="20"/>
                <w:lang w:eastAsia="ru-RU"/>
              </w:rPr>
            </w:pPr>
          </w:p>
        </w:tc>
        <w:tc>
          <w:tcPr>
            <w:tcW w:w="871" w:type="dxa"/>
            <w:tcBorders>
              <w:top w:val="nil"/>
              <w:left w:val="nil"/>
              <w:bottom w:val="single" w:sz="4" w:space="0" w:color="000000"/>
              <w:right w:val="single" w:sz="4" w:space="0" w:color="000000"/>
            </w:tcBorders>
            <w:shd w:val="clear" w:color="000000" w:fill="FFFFFF"/>
            <w:vAlign w:val="center"/>
            <w:hideMark/>
          </w:tcPr>
          <w:p w:rsidR="008744C3" w:rsidRPr="00F12399" w:rsidRDefault="008744C3" w:rsidP="003503E6">
            <w:pPr>
              <w:jc w:val="right"/>
              <w:rPr>
                <w:rFonts w:eastAsia="Times New Roman" w:cs="Times New Roman"/>
                <w:b/>
                <w:color w:val="000000"/>
                <w:sz w:val="20"/>
                <w:szCs w:val="20"/>
                <w:lang w:eastAsia="ru-RU"/>
              </w:rPr>
            </w:pPr>
            <w:r w:rsidRPr="00F12399">
              <w:rPr>
                <w:rFonts w:eastAsia="Times New Roman" w:cs="Times New Roman"/>
                <w:b/>
                <w:color w:val="000000"/>
                <w:sz w:val="20"/>
                <w:szCs w:val="20"/>
                <w:lang w:eastAsia="ru-RU"/>
              </w:rPr>
              <w:t> </w:t>
            </w:r>
          </w:p>
        </w:tc>
        <w:tc>
          <w:tcPr>
            <w:tcW w:w="1014" w:type="dxa"/>
            <w:tcBorders>
              <w:top w:val="single" w:sz="4" w:space="0" w:color="000000"/>
              <w:left w:val="nil"/>
              <w:bottom w:val="single" w:sz="4" w:space="0" w:color="000000"/>
              <w:right w:val="single" w:sz="4" w:space="0" w:color="000000"/>
            </w:tcBorders>
            <w:shd w:val="clear" w:color="auto" w:fill="00B0F0"/>
            <w:vAlign w:val="center"/>
          </w:tcPr>
          <w:p w:rsidR="008744C3" w:rsidRPr="00E470FD" w:rsidRDefault="008744C3" w:rsidP="003503E6">
            <w:pPr>
              <w:jc w:val="right"/>
              <w:rPr>
                <w:rFonts w:eastAsia="Times New Roman" w:cs="Times New Roman"/>
                <w:b/>
                <w:color w:val="000000"/>
                <w:sz w:val="20"/>
                <w:szCs w:val="20"/>
                <w:lang w:eastAsia="ru-RU"/>
              </w:rPr>
            </w:pPr>
            <w:r w:rsidRPr="00E470FD">
              <w:rPr>
                <w:rFonts w:eastAsia="Times New Roman" w:cs="Times New Roman"/>
                <w:b/>
                <w:color w:val="FF0000"/>
                <w:sz w:val="20"/>
                <w:szCs w:val="20"/>
                <w:lang w:eastAsia="ru-RU"/>
              </w:rPr>
              <w:t>38</w:t>
            </w:r>
          </w:p>
        </w:tc>
        <w:tc>
          <w:tcPr>
            <w:tcW w:w="936" w:type="dxa"/>
            <w:tcBorders>
              <w:top w:val="nil"/>
              <w:left w:val="nil"/>
              <w:bottom w:val="single" w:sz="4" w:space="0" w:color="000000"/>
              <w:right w:val="single" w:sz="4" w:space="0" w:color="000000"/>
            </w:tcBorders>
            <w:shd w:val="clear" w:color="000000" w:fill="FFFFFF"/>
            <w:vAlign w:val="center"/>
            <w:hideMark/>
          </w:tcPr>
          <w:p w:rsidR="008744C3" w:rsidRPr="00F12399" w:rsidRDefault="008744C3" w:rsidP="003503E6">
            <w:pPr>
              <w:jc w:val="right"/>
              <w:rPr>
                <w:rFonts w:eastAsia="Times New Roman" w:cs="Times New Roman"/>
                <w:color w:val="000000"/>
                <w:sz w:val="20"/>
                <w:szCs w:val="20"/>
                <w:lang w:eastAsia="ru-RU"/>
              </w:rPr>
            </w:pPr>
            <w:r w:rsidRPr="00F12399">
              <w:rPr>
                <w:rFonts w:eastAsia="Times New Roman" w:cs="Times New Roman"/>
                <w:color w:val="000000"/>
                <w:sz w:val="20"/>
                <w:szCs w:val="20"/>
                <w:lang w:eastAsia="ru-RU"/>
              </w:rPr>
              <w:t> </w:t>
            </w:r>
          </w:p>
        </w:tc>
        <w:tc>
          <w:tcPr>
            <w:tcW w:w="1043" w:type="dxa"/>
            <w:tcBorders>
              <w:top w:val="nil"/>
              <w:left w:val="nil"/>
              <w:bottom w:val="single" w:sz="4" w:space="0" w:color="000000"/>
              <w:right w:val="single" w:sz="4" w:space="0" w:color="000000"/>
            </w:tcBorders>
            <w:shd w:val="clear" w:color="auto" w:fill="00B0F0"/>
            <w:vAlign w:val="center"/>
          </w:tcPr>
          <w:p w:rsidR="008744C3" w:rsidRPr="00F12399" w:rsidRDefault="008744C3" w:rsidP="003503E6">
            <w:pPr>
              <w:jc w:val="right"/>
              <w:rPr>
                <w:rFonts w:eastAsia="Times New Roman" w:cs="Times New Roman"/>
                <w:b/>
                <w:color w:val="000000"/>
                <w:sz w:val="20"/>
                <w:szCs w:val="20"/>
                <w:lang w:eastAsia="ru-RU"/>
              </w:rPr>
            </w:pPr>
            <w:r w:rsidRPr="00F12399">
              <w:rPr>
                <w:rFonts w:eastAsia="Times New Roman" w:cs="Times New Roman"/>
                <w:b/>
                <w:color w:val="000000"/>
                <w:sz w:val="20"/>
                <w:szCs w:val="20"/>
                <w:lang w:eastAsia="ru-RU"/>
              </w:rPr>
              <w:t>3</w:t>
            </w:r>
          </w:p>
        </w:tc>
      </w:tr>
      <w:tr w:rsidR="008744C3" w:rsidRPr="00FF79FC" w:rsidTr="008744C3">
        <w:trPr>
          <w:trHeight w:val="380"/>
        </w:trPr>
        <w:tc>
          <w:tcPr>
            <w:tcW w:w="834" w:type="dxa"/>
            <w:tcBorders>
              <w:top w:val="nil"/>
              <w:left w:val="single" w:sz="4" w:space="0" w:color="000000"/>
              <w:bottom w:val="single" w:sz="4" w:space="0" w:color="000000"/>
              <w:right w:val="single" w:sz="4" w:space="0" w:color="000000"/>
            </w:tcBorders>
            <w:shd w:val="clear" w:color="auto" w:fill="FFFFFF" w:themeFill="background1"/>
            <w:vAlign w:val="center"/>
            <w:hideMark/>
          </w:tcPr>
          <w:p w:rsidR="008744C3" w:rsidRPr="00FF79FC" w:rsidRDefault="008744C3" w:rsidP="003503E6">
            <w:pPr>
              <w:jc w:val="center"/>
              <w:rPr>
                <w:rFonts w:eastAsia="Times New Roman" w:cs="Times New Roman"/>
                <w:color w:val="000000"/>
                <w:sz w:val="20"/>
                <w:szCs w:val="20"/>
                <w:lang w:eastAsia="ru-RU"/>
              </w:rPr>
            </w:pPr>
            <w:r w:rsidRPr="00FF79FC">
              <w:rPr>
                <w:rFonts w:eastAsia="Times New Roman" w:cs="Times New Roman"/>
                <w:color w:val="000000"/>
                <w:sz w:val="20"/>
                <w:szCs w:val="20"/>
                <w:lang w:eastAsia="ru-RU"/>
              </w:rPr>
              <w:t>8</w:t>
            </w:r>
          </w:p>
        </w:tc>
        <w:tc>
          <w:tcPr>
            <w:tcW w:w="837" w:type="dxa"/>
            <w:tcBorders>
              <w:top w:val="nil"/>
              <w:left w:val="nil"/>
              <w:bottom w:val="single" w:sz="4" w:space="0" w:color="000000"/>
              <w:right w:val="single" w:sz="4" w:space="0" w:color="000000"/>
            </w:tcBorders>
            <w:shd w:val="clear" w:color="auto" w:fill="FFFFFF" w:themeFill="background1"/>
            <w:vAlign w:val="center"/>
            <w:hideMark/>
          </w:tcPr>
          <w:p w:rsidR="008744C3" w:rsidRPr="00FF79FC" w:rsidRDefault="008744C3" w:rsidP="003503E6">
            <w:pPr>
              <w:jc w:val="center"/>
              <w:rPr>
                <w:rFonts w:eastAsia="Times New Roman" w:cs="Times New Roman"/>
                <w:color w:val="000000"/>
                <w:sz w:val="20"/>
                <w:szCs w:val="20"/>
                <w:lang w:eastAsia="ru-RU"/>
              </w:rPr>
            </w:pPr>
            <w:r w:rsidRPr="00FF79FC">
              <w:rPr>
                <w:rFonts w:eastAsia="Times New Roman" w:cs="Times New Roman"/>
                <w:color w:val="000000"/>
                <w:sz w:val="20"/>
                <w:szCs w:val="20"/>
                <w:lang w:eastAsia="ru-RU"/>
              </w:rPr>
              <w:t>11</w:t>
            </w:r>
          </w:p>
        </w:tc>
        <w:tc>
          <w:tcPr>
            <w:tcW w:w="2143" w:type="dxa"/>
            <w:tcBorders>
              <w:top w:val="single" w:sz="4" w:space="0" w:color="000000"/>
              <w:left w:val="nil"/>
              <w:bottom w:val="single" w:sz="4" w:space="0" w:color="000000"/>
              <w:right w:val="single" w:sz="4" w:space="0" w:color="000000"/>
            </w:tcBorders>
            <w:shd w:val="clear" w:color="auto" w:fill="FFFFFF" w:themeFill="background1"/>
            <w:vAlign w:val="center"/>
            <w:hideMark/>
          </w:tcPr>
          <w:p w:rsidR="008744C3" w:rsidRPr="00FF79FC" w:rsidRDefault="008744C3" w:rsidP="003503E6">
            <w:pPr>
              <w:rPr>
                <w:rFonts w:eastAsia="Times New Roman" w:cs="Times New Roman"/>
                <w:color w:val="000000"/>
                <w:sz w:val="20"/>
                <w:szCs w:val="20"/>
                <w:lang w:eastAsia="ru-RU"/>
              </w:rPr>
            </w:pPr>
            <w:r w:rsidRPr="00FF79FC">
              <w:rPr>
                <w:rFonts w:eastAsia="Times New Roman" w:cs="Times New Roman"/>
                <w:color w:val="000000"/>
                <w:sz w:val="20"/>
                <w:szCs w:val="20"/>
                <w:lang w:eastAsia="ru-RU"/>
              </w:rPr>
              <w:t>Огай Виталий Александрович</w:t>
            </w:r>
          </w:p>
        </w:tc>
        <w:tc>
          <w:tcPr>
            <w:tcW w:w="995" w:type="dxa"/>
            <w:tcBorders>
              <w:top w:val="nil"/>
              <w:left w:val="nil"/>
              <w:bottom w:val="single" w:sz="4" w:space="0" w:color="000000"/>
              <w:right w:val="single" w:sz="4" w:space="0" w:color="000000"/>
            </w:tcBorders>
            <w:shd w:val="clear" w:color="auto" w:fill="00B0F0"/>
            <w:vAlign w:val="center"/>
          </w:tcPr>
          <w:p w:rsidR="008744C3" w:rsidRPr="00F12399" w:rsidRDefault="008744C3" w:rsidP="003503E6">
            <w:pPr>
              <w:jc w:val="right"/>
              <w:rPr>
                <w:rFonts w:eastAsia="Times New Roman" w:cs="Times New Roman"/>
                <w:b/>
                <w:color w:val="000000"/>
                <w:sz w:val="20"/>
                <w:szCs w:val="20"/>
                <w:lang w:eastAsia="ru-RU"/>
              </w:rPr>
            </w:pPr>
            <w:r w:rsidRPr="00F12399">
              <w:rPr>
                <w:rFonts w:eastAsia="Times New Roman" w:cs="Times New Roman"/>
                <w:b/>
                <w:color w:val="000000"/>
                <w:sz w:val="20"/>
                <w:szCs w:val="20"/>
                <w:lang w:eastAsia="ru-RU"/>
              </w:rPr>
              <w:t>3</w:t>
            </w:r>
          </w:p>
        </w:tc>
        <w:tc>
          <w:tcPr>
            <w:tcW w:w="1014" w:type="dxa"/>
            <w:tcBorders>
              <w:top w:val="nil"/>
              <w:left w:val="nil"/>
              <w:bottom w:val="single" w:sz="4" w:space="0" w:color="000000"/>
              <w:right w:val="single" w:sz="4" w:space="0" w:color="000000"/>
            </w:tcBorders>
            <w:shd w:val="clear" w:color="auto" w:fill="00B0F0"/>
            <w:vAlign w:val="center"/>
          </w:tcPr>
          <w:p w:rsidR="008744C3" w:rsidRPr="00F12399" w:rsidRDefault="008744C3" w:rsidP="003503E6">
            <w:pPr>
              <w:jc w:val="right"/>
              <w:rPr>
                <w:rFonts w:eastAsia="Times New Roman" w:cs="Times New Roman"/>
                <w:b/>
                <w:color w:val="000000"/>
                <w:sz w:val="20"/>
                <w:szCs w:val="20"/>
                <w:lang w:eastAsia="ru-RU"/>
              </w:rPr>
            </w:pPr>
            <w:r w:rsidRPr="00F12399">
              <w:rPr>
                <w:rFonts w:eastAsia="Times New Roman" w:cs="Times New Roman"/>
                <w:b/>
                <w:color w:val="000000"/>
                <w:sz w:val="20"/>
                <w:szCs w:val="20"/>
                <w:lang w:eastAsia="ru-RU"/>
              </w:rPr>
              <w:t>45</w:t>
            </w:r>
          </w:p>
        </w:tc>
        <w:tc>
          <w:tcPr>
            <w:tcW w:w="871" w:type="dxa"/>
            <w:tcBorders>
              <w:top w:val="nil"/>
              <w:left w:val="nil"/>
              <w:bottom w:val="single" w:sz="4" w:space="0" w:color="000000"/>
              <w:right w:val="single" w:sz="4" w:space="0" w:color="000000"/>
            </w:tcBorders>
            <w:shd w:val="clear" w:color="auto" w:fill="FFFFFF" w:themeFill="background1"/>
            <w:vAlign w:val="center"/>
            <w:hideMark/>
          </w:tcPr>
          <w:p w:rsidR="008744C3" w:rsidRPr="00F12399" w:rsidRDefault="008744C3" w:rsidP="003503E6">
            <w:pPr>
              <w:jc w:val="right"/>
              <w:rPr>
                <w:rFonts w:eastAsia="Times New Roman" w:cs="Times New Roman"/>
                <w:color w:val="000000"/>
                <w:sz w:val="20"/>
                <w:szCs w:val="20"/>
                <w:lang w:eastAsia="ru-RU"/>
              </w:rPr>
            </w:pPr>
            <w:r w:rsidRPr="00F12399">
              <w:rPr>
                <w:rFonts w:eastAsia="Times New Roman" w:cs="Times New Roman"/>
                <w:color w:val="000000"/>
                <w:sz w:val="20"/>
                <w:szCs w:val="20"/>
                <w:lang w:eastAsia="ru-RU"/>
              </w:rPr>
              <w:t> </w:t>
            </w:r>
          </w:p>
        </w:tc>
        <w:tc>
          <w:tcPr>
            <w:tcW w:w="871" w:type="dxa"/>
            <w:tcBorders>
              <w:top w:val="nil"/>
              <w:left w:val="nil"/>
              <w:bottom w:val="single" w:sz="4" w:space="0" w:color="000000"/>
              <w:right w:val="single" w:sz="4" w:space="0" w:color="000000"/>
            </w:tcBorders>
            <w:shd w:val="clear" w:color="auto" w:fill="FFFFFF" w:themeFill="background1"/>
            <w:vAlign w:val="center"/>
            <w:hideMark/>
          </w:tcPr>
          <w:p w:rsidR="008744C3" w:rsidRPr="00F12399" w:rsidRDefault="008744C3" w:rsidP="003503E6">
            <w:pPr>
              <w:jc w:val="right"/>
              <w:rPr>
                <w:rFonts w:eastAsia="Times New Roman" w:cs="Times New Roman"/>
                <w:b/>
                <w:color w:val="000000"/>
                <w:sz w:val="20"/>
                <w:szCs w:val="20"/>
                <w:lang w:eastAsia="ru-RU"/>
              </w:rPr>
            </w:pPr>
            <w:r w:rsidRPr="00F12399">
              <w:rPr>
                <w:rFonts w:eastAsia="Times New Roman" w:cs="Times New Roman"/>
                <w:b/>
                <w:color w:val="000000"/>
                <w:sz w:val="20"/>
                <w:szCs w:val="20"/>
                <w:lang w:eastAsia="ru-RU"/>
              </w:rPr>
              <w:t> </w:t>
            </w:r>
          </w:p>
        </w:tc>
        <w:tc>
          <w:tcPr>
            <w:tcW w:w="1014" w:type="dxa"/>
            <w:tcBorders>
              <w:top w:val="single" w:sz="4" w:space="0" w:color="000000"/>
              <w:left w:val="nil"/>
              <w:bottom w:val="single" w:sz="4" w:space="0" w:color="000000"/>
              <w:right w:val="single" w:sz="4" w:space="0" w:color="000000"/>
            </w:tcBorders>
            <w:shd w:val="clear" w:color="auto" w:fill="00B0F0"/>
            <w:vAlign w:val="center"/>
          </w:tcPr>
          <w:p w:rsidR="008744C3" w:rsidRPr="00E470FD" w:rsidRDefault="008744C3" w:rsidP="003503E6">
            <w:pPr>
              <w:jc w:val="right"/>
              <w:rPr>
                <w:rFonts w:eastAsia="Times New Roman" w:cs="Times New Roman"/>
                <w:b/>
                <w:color w:val="FF0000"/>
                <w:sz w:val="20"/>
                <w:szCs w:val="20"/>
                <w:lang w:eastAsia="ru-RU"/>
              </w:rPr>
            </w:pPr>
            <w:r w:rsidRPr="00E470FD">
              <w:rPr>
                <w:rFonts w:eastAsia="Times New Roman" w:cs="Times New Roman"/>
                <w:b/>
                <w:color w:val="FF0000"/>
                <w:sz w:val="20"/>
                <w:szCs w:val="20"/>
                <w:lang w:eastAsia="ru-RU"/>
              </w:rPr>
              <w:t>30</w:t>
            </w:r>
          </w:p>
        </w:tc>
        <w:tc>
          <w:tcPr>
            <w:tcW w:w="936" w:type="dxa"/>
            <w:tcBorders>
              <w:top w:val="nil"/>
              <w:left w:val="nil"/>
              <w:bottom w:val="single" w:sz="4" w:space="0" w:color="000000"/>
              <w:right w:val="single" w:sz="4" w:space="0" w:color="000000"/>
            </w:tcBorders>
            <w:shd w:val="clear" w:color="auto" w:fill="FFFFFF" w:themeFill="background1"/>
            <w:vAlign w:val="center"/>
            <w:hideMark/>
          </w:tcPr>
          <w:p w:rsidR="008744C3" w:rsidRPr="00F12399" w:rsidRDefault="008744C3" w:rsidP="003503E6">
            <w:pPr>
              <w:jc w:val="right"/>
              <w:rPr>
                <w:rFonts w:eastAsia="Times New Roman" w:cs="Times New Roman"/>
                <w:color w:val="000000"/>
                <w:sz w:val="20"/>
                <w:szCs w:val="20"/>
                <w:lang w:eastAsia="ru-RU"/>
              </w:rPr>
            </w:pPr>
            <w:r w:rsidRPr="00F12399">
              <w:rPr>
                <w:rFonts w:eastAsia="Times New Roman" w:cs="Times New Roman"/>
                <w:color w:val="000000"/>
                <w:sz w:val="20"/>
                <w:szCs w:val="20"/>
                <w:lang w:eastAsia="ru-RU"/>
              </w:rPr>
              <w:t> </w:t>
            </w:r>
          </w:p>
        </w:tc>
        <w:tc>
          <w:tcPr>
            <w:tcW w:w="1043" w:type="dxa"/>
            <w:tcBorders>
              <w:top w:val="nil"/>
              <w:left w:val="nil"/>
              <w:bottom w:val="single" w:sz="4" w:space="0" w:color="000000"/>
              <w:right w:val="single" w:sz="4" w:space="0" w:color="000000"/>
            </w:tcBorders>
            <w:shd w:val="clear" w:color="auto" w:fill="00B0F0"/>
            <w:vAlign w:val="center"/>
          </w:tcPr>
          <w:p w:rsidR="008744C3" w:rsidRPr="00F12399" w:rsidRDefault="008744C3" w:rsidP="003503E6">
            <w:pPr>
              <w:jc w:val="right"/>
              <w:rPr>
                <w:rFonts w:eastAsia="Times New Roman" w:cs="Times New Roman"/>
                <w:b/>
                <w:color w:val="000000"/>
                <w:sz w:val="20"/>
                <w:szCs w:val="20"/>
                <w:lang w:eastAsia="ru-RU"/>
              </w:rPr>
            </w:pPr>
            <w:r w:rsidRPr="00F12399">
              <w:rPr>
                <w:rFonts w:eastAsia="Times New Roman" w:cs="Times New Roman"/>
                <w:b/>
                <w:color w:val="000000"/>
                <w:sz w:val="20"/>
                <w:szCs w:val="20"/>
                <w:lang w:eastAsia="ru-RU"/>
              </w:rPr>
              <w:t>5</w:t>
            </w:r>
          </w:p>
        </w:tc>
      </w:tr>
      <w:tr w:rsidR="008744C3" w:rsidRPr="00FF79FC" w:rsidTr="008744C3">
        <w:trPr>
          <w:trHeight w:val="380"/>
        </w:trPr>
        <w:tc>
          <w:tcPr>
            <w:tcW w:w="834" w:type="dxa"/>
            <w:tcBorders>
              <w:top w:val="nil"/>
              <w:left w:val="single" w:sz="4" w:space="0" w:color="000000"/>
              <w:bottom w:val="single" w:sz="4" w:space="0" w:color="000000"/>
              <w:right w:val="single" w:sz="4" w:space="0" w:color="000000"/>
            </w:tcBorders>
            <w:shd w:val="clear" w:color="auto" w:fill="FFFFFF" w:themeFill="background1"/>
            <w:vAlign w:val="center"/>
            <w:hideMark/>
          </w:tcPr>
          <w:p w:rsidR="008744C3" w:rsidRPr="00FF79FC" w:rsidRDefault="008744C3" w:rsidP="003503E6">
            <w:pPr>
              <w:jc w:val="center"/>
              <w:rPr>
                <w:rFonts w:eastAsia="Times New Roman" w:cs="Times New Roman"/>
                <w:color w:val="000000"/>
                <w:sz w:val="20"/>
                <w:szCs w:val="20"/>
                <w:lang w:eastAsia="ru-RU"/>
              </w:rPr>
            </w:pPr>
            <w:r w:rsidRPr="00FF79FC">
              <w:rPr>
                <w:rFonts w:eastAsia="Times New Roman" w:cs="Times New Roman"/>
                <w:color w:val="000000"/>
                <w:sz w:val="20"/>
                <w:szCs w:val="20"/>
                <w:lang w:eastAsia="ru-RU"/>
              </w:rPr>
              <w:t>9</w:t>
            </w:r>
          </w:p>
        </w:tc>
        <w:tc>
          <w:tcPr>
            <w:tcW w:w="837" w:type="dxa"/>
            <w:tcBorders>
              <w:top w:val="nil"/>
              <w:left w:val="nil"/>
              <w:bottom w:val="single" w:sz="4" w:space="0" w:color="000000"/>
              <w:right w:val="single" w:sz="4" w:space="0" w:color="000000"/>
            </w:tcBorders>
            <w:shd w:val="clear" w:color="auto" w:fill="FFFFFF" w:themeFill="background1"/>
            <w:vAlign w:val="center"/>
            <w:hideMark/>
          </w:tcPr>
          <w:p w:rsidR="008744C3" w:rsidRPr="00FF79FC" w:rsidRDefault="008744C3" w:rsidP="003503E6">
            <w:pPr>
              <w:jc w:val="center"/>
              <w:rPr>
                <w:rFonts w:eastAsia="Times New Roman" w:cs="Times New Roman"/>
                <w:color w:val="000000"/>
                <w:sz w:val="20"/>
                <w:szCs w:val="20"/>
                <w:lang w:eastAsia="ru-RU"/>
              </w:rPr>
            </w:pPr>
            <w:r w:rsidRPr="00FF79FC">
              <w:rPr>
                <w:rFonts w:eastAsia="Times New Roman" w:cs="Times New Roman"/>
                <w:color w:val="000000"/>
                <w:sz w:val="20"/>
                <w:szCs w:val="20"/>
                <w:lang w:eastAsia="ru-RU"/>
              </w:rPr>
              <w:t>11</w:t>
            </w:r>
          </w:p>
        </w:tc>
        <w:tc>
          <w:tcPr>
            <w:tcW w:w="2143" w:type="dxa"/>
            <w:tcBorders>
              <w:top w:val="single" w:sz="4" w:space="0" w:color="000000"/>
              <w:left w:val="nil"/>
              <w:bottom w:val="single" w:sz="4" w:space="0" w:color="000000"/>
              <w:right w:val="single" w:sz="4" w:space="0" w:color="000000"/>
            </w:tcBorders>
            <w:shd w:val="clear" w:color="auto" w:fill="FFFFFF" w:themeFill="background1"/>
            <w:vAlign w:val="center"/>
            <w:hideMark/>
          </w:tcPr>
          <w:p w:rsidR="008744C3" w:rsidRPr="00FF79FC" w:rsidRDefault="008744C3" w:rsidP="003503E6">
            <w:pPr>
              <w:rPr>
                <w:rFonts w:eastAsia="Times New Roman" w:cs="Times New Roman"/>
                <w:color w:val="000000"/>
                <w:sz w:val="20"/>
                <w:szCs w:val="20"/>
                <w:lang w:eastAsia="ru-RU"/>
              </w:rPr>
            </w:pPr>
            <w:r w:rsidRPr="00FF79FC">
              <w:rPr>
                <w:rFonts w:eastAsia="Times New Roman" w:cs="Times New Roman"/>
                <w:color w:val="000000"/>
                <w:sz w:val="20"/>
                <w:szCs w:val="20"/>
                <w:lang w:eastAsia="ru-RU"/>
              </w:rPr>
              <w:t>Петаков Валентин Игоревич</w:t>
            </w:r>
          </w:p>
        </w:tc>
        <w:tc>
          <w:tcPr>
            <w:tcW w:w="995" w:type="dxa"/>
            <w:tcBorders>
              <w:top w:val="nil"/>
              <w:left w:val="nil"/>
              <w:bottom w:val="single" w:sz="4" w:space="0" w:color="000000"/>
              <w:right w:val="single" w:sz="4" w:space="0" w:color="000000"/>
            </w:tcBorders>
            <w:shd w:val="clear" w:color="auto" w:fill="00B0F0"/>
            <w:vAlign w:val="center"/>
          </w:tcPr>
          <w:p w:rsidR="008744C3" w:rsidRPr="00F12399" w:rsidRDefault="008744C3" w:rsidP="003503E6">
            <w:pPr>
              <w:jc w:val="right"/>
              <w:rPr>
                <w:rFonts w:eastAsia="Times New Roman" w:cs="Times New Roman"/>
                <w:b/>
                <w:color w:val="000000"/>
                <w:sz w:val="20"/>
                <w:szCs w:val="20"/>
                <w:lang w:eastAsia="ru-RU"/>
              </w:rPr>
            </w:pPr>
            <w:r w:rsidRPr="00F12399">
              <w:rPr>
                <w:rFonts w:eastAsia="Times New Roman" w:cs="Times New Roman"/>
                <w:b/>
                <w:color w:val="000000"/>
                <w:sz w:val="20"/>
                <w:szCs w:val="20"/>
                <w:lang w:eastAsia="ru-RU"/>
              </w:rPr>
              <w:t>3</w:t>
            </w:r>
          </w:p>
        </w:tc>
        <w:tc>
          <w:tcPr>
            <w:tcW w:w="1014" w:type="dxa"/>
            <w:tcBorders>
              <w:top w:val="nil"/>
              <w:left w:val="nil"/>
              <w:bottom w:val="single" w:sz="4" w:space="0" w:color="000000"/>
              <w:right w:val="single" w:sz="4" w:space="0" w:color="000000"/>
            </w:tcBorders>
            <w:shd w:val="clear" w:color="auto" w:fill="00B0F0"/>
            <w:vAlign w:val="center"/>
          </w:tcPr>
          <w:p w:rsidR="008744C3" w:rsidRPr="00F12399" w:rsidRDefault="008744C3" w:rsidP="003503E6">
            <w:pPr>
              <w:jc w:val="right"/>
              <w:rPr>
                <w:rFonts w:eastAsia="Times New Roman" w:cs="Times New Roman"/>
                <w:b/>
                <w:color w:val="000000"/>
                <w:sz w:val="20"/>
                <w:szCs w:val="20"/>
                <w:lang w:eastAsia="ru-RU"/>
              </w:rPr>
            </w:pPr>
            <w:r w:rsidRPr="00F12399">
              <w:rPr>
                <w:rFonts w:eastAsia="Times New Roman" w:cs="Times New Roman"/>
                <w:b/>
                <w:color w:val="000000"/>
                <w:sz w:val="20"/>
                <w:szCs w:val="20"/>
                <w:lang w:eastAsia="ru-RU"/>
              </w:rPr>
              <w:t>33</w:t>
            </w:r>
          </w:p>
        </w:tc>
        <w:tc>
          <w:tcPr>
            <w:tcW w:w="871" w:type="dxa"/>
            <w:tcBorders>
              <w:top w:val="nil"/>
              <w:left w:val="nil"/>
              <w:bottom w:val="single" w:sz="4" w:space="0" w:color="000000"/>
              <w:right w:val="single" w:sz="4" w:space="0" w:color="000000"/>
            </w:tcBorders>
            <w:shd w:val="clear" w:color="000000" w:fill="FFFFFF"/>
            <w:vAlign w:val="center"/>
            <w:hideMark/>
          </w:tcPr>
          <w:p w:rsidR="008744C3" w:rsidRPr="00F12399" w:rsidRDefault="008744C3" w:rsidP="003503E6">
            <w:pPr>
              <w:jc w:val="right"/>
              <w:rPr>
                <w:rFonts w:eastAsia="Times New Roman" w:cs="Times New Roman"/>
                <w:color w:val="000000"/>
                <w:sz w:val="20"/>
                <w:szCs w:val="20"/>
                <w:lang w:eastAsia="ru-RU"/>
              </w:rPr>
            </w:pPr>
            <w:r w:rsidRPr="00F12399">
              <w:rPr>
                <w:rFonts w:eastAsia="Times New Roman" w:cs="Times New Roman"/>
                <w:color w:val="000000"/>
                <w:sz w:val="20"/>
                <w:szCs w:val="20"/>
                <w:lang w:eastAsia="ru-RU"/>
              </w:rPr>
              <w:t> </w:t>
            </w:r>
          </w:p>
        </w:tc>
        <w:tc>
          <w:tcPr>
            <w:tcW w:w="871" w:type="dxa"/>
            <w:tcBorders>
              <w:top w:val="nil"/>
              <w:left w:val="nil"/>
              <w:bottom w:val="single" w:sz="4" w:space="0" w:color="000000"/>
              <w:right w:val="single" w:sz="4" w:space="0" w:color="000000"/>
            </w:tcBorders>
            <w:shd w:val="clear" w:color="000000" w:fill="FFFFFF"/>
            <w:vAlign w:val="center"/>
            <w:hideMark/>
          </w:tcPr>
          <w:p w:rsidR="008744C3" w:rsidRPr="00F12399" w:rsidRDefault="008744C3" w:rsidP="003503E6">
            <w:pPr>
              <w:jc w:val="right"/>
              <w:rPr>
                <w:rFonts w:eastAsia="Times New Roman" w:cs="Times New Roman"/>
                <w:b/>
                <w:color w:val="000000"/>
                <w:sz w:val="20"/>
                <w:szCs w:val="20"/>
                <w:lang w:eastAsia="ru-RU"/>
              </w:rPr>
            </w:pPr>
            <w:r w:rsidRPr="00F12399">
              <w:rPr>
                <w:rFonts w:eastAsia="Times New Roman" w:cs="Times New Roman"/>
                <w:b/>
                <w:color w:val="000000"/>
                <w:sz w:val="20"/>
                <w:szCs w:val="20"/>
                <w:lang w:eastAsia="ru-RU"/>
              </w:rPr>
              <w:t> </w:t>
            </w:r>
          </w:p>
        </w:tc>
        <w:tc>
          <w:tcPr>
            <w:tcW w:w="1014" w:type="dxa"/>
            <w:tcBorders>
              <w:top w:val="single" w:sz="4" w:space="0" w:color="000000"/>
              <w:left w:val="nil"/>
              <w:bottom w:val="single" w:sz="4" w:space="0" w:color="000000"/>
              <w:right w:val="single" w:sz="4" w:space="0" w:color="000000"/>
            </w:tcBorders>
            <w:shd w:val="clear" w:color="auto" w:fill="00B0F0"/>
            <w:vAlign w:val="center"/>
          </w:tcPr>
          <w:p w:rsidR="008744C3" w:rsidRPr="00E470FD" w:rsidRDefault="008744C3" w:rsidP="003503E6">
            <w:pPr>
              <w:jc w:val="right"/>
              <w:rPr>
                <w:rFonts w:eastAsia="Times New Roman" w:cs="Times New Roman"/>
                <w:b/>
                <w:color w:val="FF0000"/>
                <w:sz w:val="20"/>
                <w:szCs w:val="20"/>
                <w:lang w:eastAsia="ru-RU"/>
              </w:rPr>
            </w:pPr>
            <w:r w:rsidRPr="00E470FD">
              <w:rPr>
                <w:rFonts w:eastAsia="Times New Roman" w:cs="Times New Roman"/>
                <w:b/>
                <w:color w:val="FF0000"/>
                <w:sz w:val="20"/>
                <w:szCs w:val="20"/>
                <w:lang w:eastAsia="ru-RU"/>
              </w:rPr>
              <w:t>34</w:t>
            </w:r>
          </w:p>
        </w:tc>
        <w:tc>
          <w:tcPr>
            <w:tcW w:w="936" w:type="dxa"/>
            <w:tcBorders>
              <w:top w:val="nil"/>
              <w:left w:val="nil"/>
              <w:bottom w:val="single" w:sz="4" w:space="0" w:color="000000"/>
              <w:right w:val="single" w:sz="4" w:space="0" w:color="000000"/>
            </w:tcBorders>
            <w:shd w:val="clear" w:color="000000" w:fill="FFFFFF"/>
            <w:vAlign w:val="center"/>
            <w:hideMark/>
          </w:tcPr>
          <w:p w:rsidR="008744C3" w:rsidRPr="00F12399" w:rsidRDefault="008744C3" w:rsidP="003503E6">
            <w:pPr>
              <w:jc w:val="right"/>
              <w:rPr>
                <w:rFonts w:eastAsia="Times New Roman" w:cs="Times New Roman"/>
                <w:color w:val="000000"/>
                <w:sz w:val="20"/>
                <w:szCs w:val="20"/>
                <w:lang w:eastAsia="ru-RU"/>
              </w:rPr>
            </w:pPr>
            <w:r w:rsidRPr="00F12399">
              <w:rPr>
                <w:rFonts w:eastAsia="Times New Roman" w:cs="Times New Roman"/>
                <w:color w:val="000000"/>
                <w:sz w:val="20"/>
                <w:szCs w:val="20"/>
                <w:lang w:eastAsia="ru-RU"/>
              </w:rPr>
              <w:t> </w:t>
            </w:r>
          </w:p>
        </w:tc>
        <w:tc>
          <w:tcPr>
            <w:tcW w:w="1043" w:type="dxa"/>
            <w:tcBorders>
              <w:top w:val="nil"/>
              <w:left w:val="nil"/>
              <w:bottom w:val="single" w:sz="4" w:space="0" w:color="000000"/>
              <w:right w:val="single" w:sz="4" w:space="0" w:color="000000"/>
            </w:tcBorders>
            <w:shd w:val="clear" w:color="auto" w:fill="00B0F0"/>
            <w:vAlign w:val="center"/>
          </w:tcPr>
          <w:p w:rsidR="008744C3" w:rsidRPr="00F12399" w:rsidRDefault="008744C3" w:rsidP="003503E6">
            <w:pPr>
              <w:jc w:val="right"/>
              <w:rPr>
                <w:rFonts w:eastAsia="Times New Roman" w:cs="Times New Roman"/>
                <w:b/>
                <w:color w:val="000000"/>
                <w:sz w:val="20"/>
                <w:szCs w:val="20"/>
                <w:lang w:eastAsia="ru-RU"/>
              </w:rPr>
            </w:pPr>
            <w:r w:rsidRPr="00F12399">
              <w:rPr>
                <w:rFonts w:eastAsia="Times New Roman" w:cs="Times New Roman"/>
                <w:b/>
                <w:color w:val="000000"/>
                <w:sz w:val="20"/>
                <w:szCs w:val="20"/>
                <w:lang w:eastAsia="ru-RU"/>
              </w:rPr>
              <w:t>4</w:t>
            </w:r>
          </w:p>
        </w:tc>
      </w:tr>
      <w:tr w:rsidR="008744C3" w:rsidRPr="00FF79FC" w:rsidTr="008744C3">
        <w:trPr>
          <w:trHeight w:val="380"/>
        </w:trPr>
        <w:tc>
          <w:tcPr>
            <w:tcW w:w="834" w:type="dxa"/>
            <w:tcBorders>
              <w:top w:val="nil"/>
              <w:left w:val="single" w:sz="4" w:space="0" w:color="000000"/>
              <w:bottom w:val="single" w:sz="4" w:space="0" w:color="000000"/>
              <w:right w:val="single" w:sz="4" w:space="0" w:color="000000"/>
            </w:tcBorders>
            <w:shd w:val="clear" w:color="auto" w:fill="FFFFFF" w:themeFill="background1"/>
            <w:vAlign w:val="center"/>
            <w:hideMark/>
          </w:tcPr>
          <w:p w:rsidR="008744C3" w:rsidRPr="00FF79FC" w:rsidRDefault="008744C3" w:rsidP="003503E6">
            <w:pPr>
              <w:jc w:val="center"/>
              <w:rPr>
                <w:rFonts w:eastAsia="Times New Roman" w:cs="Times New Roman"/>
                <w:color w:val="000000"/>
                <w:sz w:val="20"/>
                <w:szCs w:val="20"/>
                <w:lang w:eastAsia="ru-RU"/>
              </w:rPr>
            </w:pPr>
            <w:r w:rsidRPr="00FF79FC">
              <w:rPr>
                <w:rFonts w:eastAsia="Times New Roman" w:cs="Times New Roman"/>
                <w:color w:val="000000"/>
                <w:sz w:val="20"/>
                <w:szCs w:val="20"/>
                <w:lang w:eastAsia="ru-RU"/>
              </w:rPr>
              <w:t>10</w:t>
            </w:r>
          </w:p>
        </w:tc>
        <w:tc>
          <w:tcPr>
            <w:tcW w:w="837" w:type="dxa"/>
            <w:tcBorders>
              <w:top w:val="nil"/>
              <w:left w:val="nil"/>
              <w:bottom w:val="single" w:sz="4" w:space="0" w:color="000000"/>
              <w:right w:val="single" w:sz="4" w:space="0" w:color="000000"/>
            </w:tcBorders>
            <w:shd w:val="clear" w:color="auto" w:fill="FFFFFF" w:themeFill="background1"/>
            <w:vAlign w:val="center"/>
            <w:hideMark/>
          </w:tcPr>
          <w:p w:rsidR="008744C3" w:rsidRPr="00FF79FC" w:rsidRDefault="008744C3" w:rsidP="003503E6">
            <w:pPr>
              <w:jc w:val="center"/>
              <w:rPr>
                <w:rFonts w:eastAsia="Times New Roman" w:cs="Times New Roman"/>
                <w:color w:val="000000"/>
                <w:sz w:val="20"/>
                <w:szCs w:val="20"/>
                <w:lang w:eastAsia="ru-RU"/>
              </w:rPr>
            </w:pPr>
            <w:r w:rsidRPr="00FF79FC">
              <w:rPr>
                <w:rFonts w:eastAsia="Times New Roman" w:cs="Times New Roman"/>
                <w:color w:val="000000"/>
                <w:sz w:val="20"/>
                <w:szCs w:val="20"/>
                <w:lang w:eastAsia="ru-RU"/>
              </w:rPr>
              <w:t>11</w:t>
            </w:r>
          </w:p>
        </w:tc>
        <w:tc>
          <w:tcPr>
            <w:tcW w:w="2143" w:type="dxa"/>
            <w:tcBorders>
              <w:top w:val="single" w:sz="4" w:space="0" w:color="000000"/>
              <w:left w:val="nil"/>
              <w:bottom w:val="single" w:sz="4" w:space="0" w:color="000000"/>
              <w:right w:val="single" w:sz="4" w:space="0" w:color="000000"/>
            </w:tcBorders>
            <w:shd w:val="clear" w:color="auto" w:fill="FFFFFF" w:themeFill="background1"/>
            <w:vAlign w:val="center"/>
            <w:hideMark/>
          </w:tcPr>
          <w:p w:rsidR="008744C3" w:rsidRPr="00FF79FC" w:rsidRDefault="008744C3" w:rsidP="003503E6">
            <w:pPr>
              <w:rPr>
                <w:rFonts w:eastAsia="Times New Roman" w:cs="Times New Roman"/>
                <w:color w:val="000000"/>
                <w:sz w:val="20"/>
                <w:szCs w:val="20"/>
                <w:lang w:eastAsia="ru-RU"/>
              </w:rPr>
            </w:pPr>
            <w:r w:rsidRPr="00FF79FC">
              <w:rPr>
                <w:rFonts w:eastAsia="Times New Roman" w:cs="Times New Roman"/>
                <w:color w:val="000000"/>
                <w:sz w:val="20"/>
                <w:szCs w:val="20"/>
                <w:lang w:eastAsia="ru-RU"/>
              </w:rPr>
              <w:t>Тен Дмитрий Алексеевич</w:t>
            </w:r>
          </w:p>
        </w:tc>
        <w:tc>
          <w:tcPr>
            <w:tcW w:w="995" w:type="dxa"/>
            <w:tcBorders>
              <w:top w:val="nil"/>
              <w:left w:val="nil"/>
              <w:bottom w:val="single" w:sz="4" w:space="0" w:color="000000"/>
              <w:right w:val="single" w:sz="4" w:space="0" w:color="000000"/>
            </w:tcBorders>
            <w:shd w:val="clear" w:color="auto" w:fill="00B0F0"/>
            <w:vAlign w:val="center"/>
          </w:tcPr>
          <w:p w:rsidR="008744C3" w:rsidRPr="00F12399" w:rsidRDefault="008744C3" w:rsidP="003503E6">
            <w:pPr>
              <w:jc w:val="right"/>
              <w:rPr>
                <w:rFonts w:eastAsia="Times New Roman" w:cs="Times New Roman"/>
                <w:b/>
                <w:color w:val="000000"/>
                <w:sz w:val="20"/>
                <w:szCs w:val="20"/>
                <w:lang w:eastAsia="ru-RU"/>
              </w:rPr>
            </w:pPr>
            <w:r w:rsidRPr="00F12399">
              <w:rPr>
                <w:rFonts w:eastAsia="Times New Roman" w:cs="Times New Roman"/>
                <w:b/>
                <w:color w:val="000000"/>
                <w:sz w:val="20"/>
                <w:szCs w:val="20"/>
                <w:lang w:eastAsia="ru-RU"/>
              </w:rPr>
              <w:t>3</w:t>
            </w:r>
          </w:p>
        </w:tc>
        <w:tc>
          <w:tcPr>
            <w:tcW w:w="1014" w:type="dxa"/>
            <w:tcBorders>
              <w:top w:val="nil"/>
              <w:left w:val="nil"/>
              <w:bottom w:val="single" w:sz="4" w:space="0" w:color="000000"/>
              <w:right w:val="single" w:sz="4" w:space="0" w:color="000000"/>
            </w:tcBorders>
            <w:shd w:val="clear" w:color="auto" w:fill="00B0F0"/>
            <w:vAlign w:val="center"/>
          </w:tcPr>
          <w:p w:rsidR="008744C3" w:rsidRPr="00F12399" w:rsidRDefault="008744C3" w:rsidP="003503E6">
            <w:pPr>
              <w:jc w:val="right"/>
              <w:rPr>
                <w:rFonts w:eastAsia="Times New Roman" w:cs="Times New Roman"/>
                <w:b/>
                <w:color w:val="000000"/>
                <w:sz w:val="20"/>
                <w:szCs w:val="20"/>
                <w:lang w:eastAsia="ru-RU"/>
              </w:rPr>
            </w:pPr>
            <w:r w:rsidRPr="00F12399">
              <w:rPr>
                <w:rFonts w:eastAsia="Times New Roman" w:cs="Times New Roman"/>
                <w:b/>
                <w:color w:val="000000"/>
                <w:sz w:val="20"/>
                <w:szCs w:val="20"/>
                <w:lang w:eastAsia="ru-RU"/>
              </w:rPr>
              <w:t>56</w:t>
            </w:r>
          </w:p>
        </w:tc>
        <w:tc>
          <w:tcPr>
            <w:tcW w:w="871" w:type="dxa"/>
            <w:tcBorders>
              <w:top w:val="nil"/>
              <w:left w:val="nil"/>
              <w:bottom w:val="single" w:sz="4" w:space="0" w:color="000000"/>
              <w:right w:val="single" w:sz="4" w:space="0" w:color="000000"/>
            </w:tcBorders>
            <w:shd w:val="clear" w:color="auto" w:fill="FFFFFF" w:themeFill="background1"/>
            <w:vAlign w:val="center"/>
            <w:hideMark/>
          </w:tcPr>
          <w:p w:rsidR="008744C3" w:rsidRPr="00F12399" w:rsidRDefault="008744C3" w:rsidP="003503E6">
            <w:pPr>
              <w:jc w:val="right"/>
              <w:rPr>
                <w:rFonts w:eastAsia="Times New Roman" w:cs="Times New Roman"/>
                <w:color w:val="000000"/>
                <w:sz w:val="20"/>
                <w:szCs w:val="20"/>
                <w:lang w:eastAsia="ru-RU"/>
              </w:rPr>
            </w:pPr>
            <w:r w:rsidRPr="00F12399">
              <w:rPr>
                <w:rFonts w:eastAsia="Times New Roman" w:cs="Times New Roman"/>
                <w:color w:val="000000"/>
                <w:sz w:val="20"/>
                <w:szCs w:val="20"/>
                <w:lang w:eastAsia="ru-RU"/>
              </w:rPr>
              <w:t> </w:t>
            </w:r>
          </w:p>
        </w:tc>
        <w:tc>
          <w:tcPr>
            <w:tcW w:w="871" w:type="dxa"/>
            <w:tcBorders>
              <w:top w:val="nil"/>
              <w:left w:val="nil"/>
              <w:bottom w:val="single" w:sz="4" w:space="0" w:color="000000"/>
              <w:right w:val="single" w:sz="4" w:space="0" w:color="000000"/>
            </w:tcBorders>
            <w:shd w:val="clear" w:color="auto" w:fill="00B0F0"/>
            <w:vAlign w:val="center"/>
            <w:hideMark/>
          </w:tcPr>
          <w:p w:rsidR="008744C3" w:rsidRPr="00F12399" w:rsidRDefault="008744C3" w:rsidP="003503E6">
            <w:pPr>
              <w:jc w:val="right"/>
              <w:rPr>
                <w:rFonts w:eastAsia="Times New Roman" w:cs="Times New Roman"/>
                <w:b/>
                <w:color w:val="000000"/>
                <w:sz w:val="20"/>
                <w:szCs w:val="20"/>
                <w:lang w:eastAsia="ru-RU"/>
              </w:rPr>
            </w:pPr>
            <w:r w:rsidRPr="00F12399">
              <w:rPr>
                <w:rFonts w:eastAsia="Times New Roman" w:cs="Times New Roman"/>
                <w:b/>
                <w:color w:val="000000"/>
                <w:sz w:val="20"/>
                <w:szCs w:val="20"/>
                <w:lang w:eastAsia="ru-RU"/>
              </w:rPr>
              <w:t>44</w:t>
            </w:r>
          </w:p>
        </w:tc>
        <w:tc>
          <w:tcPr>
            <w:tcW w:w="1014" w:type="dxa"/>
            <w:tcBorders>
              <w:top w:val="single" w:sz="4" w:space="0" w:color="000000"/>
              <w:left w:val="nil"/>
              <w:bottom w:val="single" w:sz="4" w:space="0" w:color="000000"/>
              <w:right w:val="single" w:sz="4" w:space="0" w:color="000000"/>
            </w:tcBorders>
            <w:shd w:val="clear" w:color="auto" w:fill="00B0F0"/>
            <w:vAlign w:val="center"/>
          </w:tcPr>
          <w:p w:rsidR="008744C3" w:rsidRPr="00E470FD" w:rsidRDefault="008744C3" w:rsidP="003503E6">
            <w:pPr>
              <w:jc w:val="right"/>
              <w:rPr>
                <w:rFonts w:eastAsia="Times New Roman" w:cs="Times New Roman"/>
                <w:b/>
                <w:color w:val="000000"/>
                <w:sz w:val="20"/>
                <w:szCs w:val="20"/>
                <w:lang w:eastAsia="ru-RU"/>
              </w:rPr>
            </w:pPr>
            <w:r w:rsidRPr="00E470FD">
              <w:rPr>
                <w:rFonts w:eastAsia="Times New Roman" w:cs="Times New Roman"/>
                <w:b/>
                <w:color w:val="000000"/>
                <w:sz w:val="20"/>
                <w:szCs w:val="20"/>
                <w:lang w:eastAsia="ru-RU"/>
              </w:rPr>
              <w:t>44</w:t>
            </w:r>
          </w:p>
        </w:tc>
        <w:tc>
          <w:tcPr>
            <w:tcW w:w="936" w:type="dxa"/>
            <w:tcBorders>
              <w:top w:val="nil"/>
              <w:left w:val="nil"/>
              <w:bottom w:val="single" w:sz="4" w:space="0" w:color="000000"/>
              <w:right w:val="single" w:sz="4" w:space="0" w:color="000000"/>
            </w:tcBorders>
            <w:shd w:val="clear" w:color="auto" w:fill="FFFFFF" w:themeFill="background1"/>
            <w:vAlign w:val="center"/>
            <w:hideMark/>
          </w:tcPr>
          <w:p w:rsidR="008744C3" w:rsidRPr="00F12399" w:rsidRDefault="008744C3" w:rsidP="003503E6">
            <w:pPr>
              <w:jc w:val="right"/>
              <w:rPr>
                <w:rFonts w:eastAsia="Times New Roman" w:cs="Times New Roman"/>
                <w:color w:val="000000"/>
                <w:sz w:val="20"/>
                <w:szCs w:val="20"/>
                <w:lang w:eastAsia="ru-RU"/>
              </w:rPr>
            </w:pPr>
            <w:r w:rsidRPr="00F12399">
              <w:rPr>
                <w:rFonts w:eastAsia="Times New Roman" w:cs="Times New Roman"/>
                <w:color w:val="000000"/>
                <w:sz w:val="20"/>
                <w:szCs w:val="20"/>
                <w:lang w:eastAsia="ru-RU"/>
              </w:rPr>
              <w:t> </w:t>
            </w:r>
          </w:p>
        </w:tc>
        <w:tc>
          <w:tcPr>
            <w:tcW w:w="1043" w:type="dxa"/>
            <w:tcBorders>
              <w:top w:val="nil"/>
              <w:left w:val="nil"/>
              <w:bottom w:val="single" w:sz="4" w:space="0" w:color="000000"/>
              <w:right w:val="single" w:sz="4" w:space="0" w:color="000000"/>
            </w:tcBorders>
            <w:shd w:val="clear" w:color="auto" w:fill="00B0F0"/>
            <w:vAlign w:val="center"/>
          </w:tcPr>
          <w:p w:rsidR="008744C3" w:rsidRPr="00F12399" w:rsidRDefault="008744C3" w:rsidP="003503E6">
            <w:pPr>
              <w:jc w:val="right"/>
              <w:rPr>
                <w:rFonts w:eastAsia="Times New Roman" w:cs="Times New Roman"/>
                <w:b/>
                <w:color w:val="000000"/>
                <w:sz w:val="20"/>
                <w:szCs w:val="20"/>
                <w:lang w:eastAsia="ru-RU"/>
              </w:rPr>
            </w:pPr>
            <w:r w:rsidRPr="00F12399">
              <w:rPr>
                <w:rFonts w:eastAsia="Times New Roman" w:cs="Times New Roman"/>
                <w:b/>
                <w:color w:val="000000"/>
                <w:sz w:val="20"/>
                <w:szCs w:val="20"/>
                <w:lang w:eastAsia="ru-RU"/>
              </w:rPr>
              <w:t>5</w:t>
            </w:r>
          </w:p>
        </w:tc>
      </w:tr>
      <w:tr w:rsidR="008744C3" w:rsidRPr="00FF79FC" w:rsidTr="008744C3">
        <w:trPr>
          <w:trHeight w:val="380"/>
        </w:trPr>
        <w:tc>
          <w:tcPr>
            <w:tcW w:w="834" w:type="dxa"/>
            <w:tcBorders>
              <w:top w:val="nil"/>
              <w:left w:val="single" w:sz="4" w:space="0" w:color="000000"/>
              <w:bottom w:val="single" w:sz="4" w:space="0" w:color="auto"/>
              <w:right w:val="single" w:sz="4" w:space="0" w:color="000000"/>
            </w:tcBorders>
            <w:shd w:val="clear" w:color="auto" w:fill="FFFFFF" w:themeFill="background1"/>
            <w:vAlign w:val="center"/>
            <w:hideMark/>
          </w:tcPr>
          <w:p w:rsidR="008744C3" w:rsidRPr="00FF79FC" w:rsidRDefault="008744C3" w:rsidP="003503E6">
            <w:pPr>
              <w:jc w:val="center"/>
              <w:rPr>
                <w:rFonts w:eastAsia="Times New Roman" w:cs="Times New Roman"/>
                <w:color w:val="000000"/>
                <w:sz w:val="20"/>
                <w:szCs w:val="20"/>
                <w:lang w:eastAsia="ru-RU"/>
              </w:rPr>
            </w:pPr>
            <w:r w:rsidRPr="00FF79FC">
              <w:rPr>
                <w:rFonts w:eastAsia="Times New Roman" w:cs="Times New Roman"/>
                <w:color w:val="000000"/>
                <w:sz w:val="20"/>
                <w:szCs w:val="20"/>
                <w:lang w:eastAsia="ru-RU"/>
              </w:rPr>
              <w:t>11</w:t>
            </w:r>
          </w:p>
        </w:tc>
        <w:tc>
          <w:tcPr>
            <w:tcW w:w="837" w:type="dxa"/>
            <w:tcBorders>
              <w:top w:val="nil"/>
              <w:left w:val="nil"/>
              <w:bottom w:val="single" w:sz="4" w:space="0" w:color="auto"/>
              <w:right w:val="single" w:sz="4" w:space="0" w:color="000000"/>
            </w:tcBorders>
            <w:shd w:val="clear" w:color="auto" w:fill="FFFFFF" w:themeFill="background1"/>
            <w:vAlign w:val="center"/>
            <w:hideMark/>
          </w:tcPr>
          <w:p w:rsidR="008744C3" w:rsidRPr="00FF79FC" w:rsidRDefault="008744C3" w:rsidP="003503E6">
            <w:pPr>
              <w:jc w:val="center"/>
              <w:rPr>
                <w:rFonts w:eastAsia="Times New Roman" w:cs="Times New Roman"/>
                <w:color w:val="000000"/>
                <w:sz w:val="20"/>
                <w:szCs w:val="20"/>
                <w:lang w:eastAsia="ru-RU"/>
              </w:rPr>
            </w:pPr>
            <w:r w:rsidRPr="00FF79FC">
              <w:rPr>
                <w:rFonts w:eastAsia="Times New Roman" w:cs="Times New Roman"/>
                <w:color w:val="000000"/>
                <w:sz w:val="20"/>
                <w:szCs w:val="20"/>
                <w:lang w:eastAsia="ru-RU"/>
              </w:rPr>
              <w:t>11</w:t>
            </w:r>
          </w:p>
        </w:tc>
        <w:tc>
          <w:tcPr>
            <w:tcW w:w="2143" w:type="dxa"/>
            <w:tcBorders>
              <w:top w:val="single" w:sz="4" w:space="0" w:color="000000"/>
              <w:left w:val="nil"/>
              <w:bottom w:val="single" w:sz="4" w:space="0" w:color="auto"/>
              <w:right w:val="single" w:sz="4" w:space="0" w:color="000000"/>
            </w:tcBorders>
            <w:shd w:val="clear" w:color="auto" w:fill="FFFFFF" w:themeFill="background1"/>
            <w:vAlign w:val="center"/>
            <w:hideMark/>
          </w:tcPr>
          <w:p w:rsidR="008744C3" w:rsidRPr="00FF79FC" w:rsidRDefault="008744C3" w:rsidP="003503E6">
            <w:pPr>
              <w:rPr>
                <w:rFonts w:eastAsia="Times New Roman" w:cs="Times New Roman"/>
                <w:color w:val="000000"/>
                <w:sz w:val="20"/>
                <w:szCs w:val="20"/>
                <w:lang w:eastAsia="ru-RU"/>
              </w:rPr>
            </w:pPr>
            <w:r w:rsidRPr="00FF79FC">
              <w:rPr>
                <w:rFonts w:eastAsia="Times New Roman" w:cs="Times New Roman"/>
                <w:color w:val="000000"/>
                <w:sz w:val="20"/>
                <w:szCs w:val="20"/>
                <w:lang w:eastAsia="ru-RU"/>
              </w:rPr>
              <w:t>Холодова Алина Юрьевна</w:t>
            </w:r>
          </w:p>
        </w:tc>
        <w:tc>
          <w:tcPr>
            <w:tcW w:w="995" w:type="dxa"/>
            <w:tcBorders>
              <w:top w:val="nil"/>
              <w:left w:val="nil"/>
              <w:bottom w:val="single" w:sz="4" w:space="0" w:color="auto"/>
              <w:right w:val="single" w:sz="4" w:space="0" w:color="000000"/>
            </w:tcBorders>
            <w:shd w:val="clear" w:color="auto" w:fill="00B0F0"/>
            <w:vAlign w:val="center"/>
          </w:tcPr>
          <w:p w:rsidR="008744C3" w:rsidRPr="00F12399" w:rsidRDefault="008744C3" w:rsidP="003503E6">
            <w:pPr>
              <w:jc w:val="right"/>
              <w:rPr>
                <w:rFonts w:eastAsia="Times New Roman" w:cs="Times New Roman"/>
                <w:b/>
                <w:color w:val="000000"/>
                <w:sz w:val="20"/>
                <w:szCs w:val="20"/>
                <w:lang w:eastAsia="ru-RU"/>
              </w:rPr>
            </w:pPr>
            <w:r w:rsidRPr="00F12399">
              <w:rPr>
                <w:rFonts w:eastAsia="Times New Roman" w:cs="Times New Roman"/>
                <w:b/>
                <w:color w:val="000000"/>
                <w:sz w:val="20"/>
                <w:szCs w:val="20"/>
                <w:lang w:eastAsia="ru-RU"/>
              </w:rPr>
              <w:t>4</w:t>
            </w:r>
          </w:p>
        </w:tc>
        <w:tc>
          <w:tcPr>
            <w:tcW w:w="1014" w:type="dxa"/>
            <w:tcBorders>
              <w:top w:val="nil"/>
              <w:left w:val="nil"/>
              <w:bottom w:val="single" w:sz="4" w:space="0" w:color="auto"/>
              <w:right w:val="single" w:sz="4" w:space="0" w:color="000000"/>
            </w:tcBorders>
            <w:shd w:val="clear" w:color="auto" w:fill="00B0F0"/>
            <w:vAlign w:val="center"/>
          </w:tcPr>
          <w:p w:rsidR="008744C3" w:rsidRPr="00F12399" w:rsidRDefault="008744C3" w:rsidP="003503E6">
            <w:pPr>
              <w:jc w:val="right"/>
              <w:rPr>
                <w:rFonts w:eastAsia="Times New Roman" w:cs="Times New Roman"/>
                <w:b/>
                <w:color w:val="000000"/>
                <w:sz w:val="20"/>
                <w:szCs w:val="20"/>
                <w:lang w:eastAsia="ru-RU"/>
              </w:rPr>
            </w:pPr>
            <w:r w:rsidRPr="00F12399">
              <w:rPr>
                <w:rFonts w:eastAsia="Times New Roman" w:cs="Times New Roman"/>
                <w:b/>
                <w:color w:val="000000"/>
                <w:sz w:val="20"/>
                <w:szCs w:val="20"/>
                <w:lang w:eastAsia="ru-RU"/>
              </w:rPr>
              <w:t>45</w:t>
            </w:r>
          </w:p>
        </w:tc>
        <w:tc>
          <w:tcPr>
            <w:tcW w:w="871" w:type="dxa"/>
            <w:tcBorders>
              <w:top w:val="nil"/>
              <w:left w:val="nil"/>
              <w:bottom w:val="single" w:sz="4" w:space="0" w:color="auto"/>
              <w:right w:val="single" w:sz="4" w:space="0" w:color="000000"/>
            </w:tcBorders>
            <w:shd w:val="clear" w:color="000000" w:fill="FFFFFF"/>
            <w:vAlign w:val="center"/>
            <w:hideMark/>
          </w:tcPr>
          <w:p w:rsidR="008744C3" w:rsidRPr="00F12399" w:rsidRDefault="008744C3" w:rsidP="003503E6">
            <w:pPr>
              <w:jc w:val="right"/>
              <w:rPr>
                <w:rFonts w:eastAsia="Times New Roman" w:cs="Times New Roman"/>
                <w:color w:val="000000"/>
                <w:sz w:val="20"/>
                <w:szCs w:val="20"/>
                <w:lang w:eastAsia="ru-RU"/>
              </w:rPr>
            </w:pPr>
            <w:r w:rsidRPr="00F12399">
              <w:rPr>
                <w:rFonts w:eastAsia="Times New Roman" w:cs="Times New Roman"/>
                <w:color w:val="000000"/>
                <w:sz w:val="20"/>
                <w:szCs w:val="20"/>
                <w:lang w:eastAsia="ru-RU"/>
              </w:rPr>
              <w:t> </w:t>
            </w:r>
          </w:p>
        </w:tc>
        <w:tc>
          <w:tcPr>
            <w:tcW w:w="871" w:type="dxa"/>
            <w:tcBorders>
              <w:top w:val="nil"/>
              <w:left w:val="nil"/>
              <w:bottom w:val="single" w:sz="4" w:space="0" w:color="auto"/>
              <w:right w:val="single" w:sz="4" w:space="0" w:color="000000"/>
            </w:tcBorders>
            <w:shd w:val="clear" w:color="000000" w:fill="FFFFFF"/>
            <w:vAlign w:val="center"/>
            <w:hideMark/>
          </w:tcPr>
          <w:p w:rsidR="008744C3" w:rsidRPr="00F12399" w:rsidRDefault="008744C3" w:rsidP="003503E6">
            <w:pPr>
              <w:jc w:val="right"/>
              <w:rPr>
                <w:rFonts w:eastAsia="Times New Roman" w:cs="Times New Roman"/>
                <w:color w:val="000000"/>
                <w:sz w:val="20"/>
                <w:szCs w:val="20"/>
                <w:lang w:eastAsia="ru-RU"/>
              </w:rPr>
            </w:pPr>
            <w:r w:rsidRPr="00F12399">
              <w:rPr>
                <w:rFonts w:eastAsia="Times New Roman" w:cs="Times New Roman"/>
                <w:color w:val="000000"/>
                <w:sz w:val="20"/>
                <w:szCs w:val="20"/>
                <w:lang w:eastAsia="ru-RU"/>
              </w:rPr>
              <w:t> </w:t>
            </w:r>
          </w:p>
        </w:tc>
        <w:tc>
          <w:tcPr>
            <w:tcW w:w="1014" w:type="dxa"/>
            <w:tcBorders>
              <w:top w:val="single" w:sz="4" w:space="0" w:color="000000"/>
              <w:left w:val="nil"/>
              <w:bottom w:val="single" w:sz="4" w:space="0" w:color="auto"/>
              <w:right w:val="single" w:sz="4" w:space="0" w:color="000000"/>
            </w:tcBorders>
            <w:shd w:val="clear" w:color="auto" w:fill="auto"/>
            <w:vAlign w:val="center"/>
          </w:tcPr>
          <w:p w:rsidR="008744C3" w:rsidRPr="00F12399" w:rsidRDefault="008744C3" w:rsidP="003503E6">
            <w:pPr>
              <w:jc w:val="right"/>
              <w:rPr>
                <w:rFonts w:eastAsia="Times New Roman" w:cs="Times New Roman"/>
                <w:color w:val="000000"/>
                <w:sz w:val="20"/>
                <w:szCs w:val="20"/>
                <w:lang w:eastAsia="ru-RU"/>
              </w:rPr>
            </w:pPr>
          </w:p>
        </w:tc>
        <w:tc>
          <w:tcPr>
            <w:tcW w:w="936" w:type="dxa"/>
            <w:tcBorders>
              <w:top w:val="nil"/>
              <w:left w:val="nil"/>
              <w:bottom w:val="single" w:sz="4" w:space="0" w:color="auto"/>
              <w:right w:val="single" w:sz="4" w:space="0" w:color="000000"/>
            </w:tcBorders>
            <w:shd w:val="clear" w:color="000000" w:fill="FFFFFF"/>
            <w:vAlign w:val="center"/>
            <w:hideMark/>
          </w:tcPr>
          <w:p w:rsidR="008744C3" w:rsidRPr="00F12399" w:rsidRDefault="008744C3" w:rsidP="003503E6">
            <w:pPr>
              <w:jc w:val="right"/>
              <w:rPr>
                <w:rFonts w:eastAsia="Times New Roman" w:cs="Times New Roman"/>
                <w:color w:val="000000"/>
                <w:sz w:val="20"/>
                <w:szCs w:val="20"/>
                <w:lang w:eastAsia="ru-RU"/>
              </w:rPr>
            </w:pPr>
            <w:r w:rsidRPr="00F12399">
              <w:rPr>
                <w:rFonts w:eastAsia="Times New Roman" w:cs="Times New Roman"/>
                <w:color w:val="000000"/>
                <w:sz w:val="20"/>
                <w:szCs w:val="20"/>
                <w:lang w:eastAsia="ru-RU"/>
              </w:rPr>
              <w:t> </w:t>
            </w:r>
          </w:p>
        </w:tc>
        <w:tc>
          <w:tcPr>
            <w:tcW w:w="1043" w:type="dxa"/>
            <w:tcBorders>
              <w:top w:val="nil"/>
              <w:left w:val="nil"/>
              <w:bottom w:val="single" w:sz="4" w:space="0" w:color="auto"/>
              <w:right w:val="single" w:sz="4" w:space="0" w:color="000000"/>
            </w:tcBorders>
            <w:shd w:val="clear" w:color="auto" w:fill="00B0F0"/>
            <w:vAlign w:val="center"/>
          </w:tcPr>
          <w:p w:rsidR="008744C3" w:rsidRPr="00F12399" w:rsidRDefault="008744C3" w:rsidP="003503E6">
            <w:pPr>
              <w:jc w:val="right"/>
              <w:rPr>
                <w:rFonts w:eastAsia="Times New Roman" w:cs="Times New Roman"/>
                <w:b/>
                <w:color w:val="000000"/>
                <w:sz w:val="20"/>
                <w:szCs w:val="20"/>
                <w:lang w:eastAsia="ru-RU"/>
              </w:rPr>
            </w:pPr>
            <w:r w:rsidRPr="00F12399">
              <w:rPr>
                <w:rFonts w:eastAsia="Times New Roman" w:cs="Times New Roman"/>
                <w:b/>
                <w:color w:val="000000"/>
                <w:sz w:val="20"/>
                <w:szCs w:val="20"/>
                <w:lang w:eastAsia="ru-RU"/>
              </w:rPr>
              <w:t>5</w:t>
            </w:r>
          </w:p>
        </w:tc>
      </w:tr>
      <w:tr w:rsidR="008744C3" w:rsidRPr="00FF79FC" w:rsidTr="008744C3">
        <w:trPr>
          <w:trHeight w:val="380"/>
        </w:trPr>
        <w:tc>
          <w:tcPr>
            <w:tcW w:w="8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44C3" w:rsidRPr="00965189" w:rsidRDefault="008744C3" w:rsidP="003503E6">
            <w:pPr>
              <w:jc w:val="center"/>
              <w:rPr>
                <w:rFonts w:eastAsia="Times New Roman" w:cs="Times New Roman"/>
                <w:color w:val="000000"/>
                <w:sz w:val="20"/>
                <w:szCs w:val="20"/>
                <w:lang w:eastAsia="ru-RU"/>
              </w:rPr>
            </w:pPr>
            <w:r w:rsidRPr="00965189">
              <w:rPr>
                <w:rFonts w:eastAsia="Times New Roman" w:cs="Times New Roman"/>
                <w:color w:val="000000"/>
                <w:sz w:val="20"/>
                <w:szCs w:val="20"/>
                <w:lang w:eastAsia="ru-RU"/>
              </w:rPr>
              <w:t>12</w:t>
            </w:r>
          </w:p>
        </w:tc>
        <w:tc>
          <w:tcPr>
            <w:tcW w:w="8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44C3" w:rsidRPr="00965189" w:rsidRDefault="008744C3" w:rsidP="003503E6">
            <w:pPr>
              <w:jc w:val="center"/>
              <w:rPr>
                <w:rFonts w:eastAsia="Times New Roman" w:cs="Times New Roman"/>
                <w:color w:val="000000"/>
                <w:sz w:val="20"/>
                <w:szCs w:val="20"/>
                <w:lang w:eastAsia="ru-RU"/>
              </w:rPr>
            </w:pPr>
            <w:r w:rsidRPr="00965189">
              <w:rPr>
                <w:rFonts w:eastAsia="Times New Roman" w:cs="Times New Roman"/>
                <w:color w:val="000000"/>
                <w:sz w:val="20"/>
                <w:szCs w:val="20"/>
                <w:lang w:eastAsia="ru-RU"/>
              </w:rPr>
              <w:t>11</w:t>
            </w:r>
          </w:p>
        </w:tc>
        <w:tc>
          <w:tcPr>
            <w:tcW w:w="21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44C3" w:rsidRPr="00965189" w:rsidRDefault="008744C3" w:rsidP="003503E6">
            <w:pPr>
              <w:rPr>
                <w:rFonts w:eastAsia="Times New Roman" w:cs="Times New Roman"/>
                <w:color w:val="000000"/>
                <w:sz w:val="20"/>
                <w:szCs w:val="20"/>
                <w:lang w:eastAsia="ru-RU"/>
              </w:rPr>
            </w:pPr>
            <w:r w:rsidRPr="00965189">
              <w:rPr>
                <w:rFonts w:eastAsia="Times New Roman" w:cs="Times New Roman"/>
                <w:color w:val="000000"/>
                <w:sz w:val="20"/>
                <w:szCs w:val="20"/>
                <w:lang w:eastAsia="ru-RU"/>
              </w:rPr>
              <w:t>Шефер Элизабет Александровна</w:t>
            </w:r>
          </w:p>
        </w:tc>
        <w:tc>
          <w:tcPr>
            <w:tcW w:w="995" w:type="dxa"/>
            <w:tcBorders>
              <w:top w:val="single" w:sz="4" w:space="0" w:color="auto"/>
              <w:left w:val="single" w:sz="4" w:space="0" w:color="auto"/>
              <w:bottom w:val="single" w:sz="4" w:space="0" w:color="auto"/>
              <w:right w:val="single" w:sz="4" w:space="0" w:color="auto"/>
            </w:tcBorders>
            <w:shd w:val="clear" w:color="auto" w:fill="00B0F0"/>
            <w:vAlign w:val="center"/>
          </w:tcPr>
          <w:p w:rsidR="008744C3" w:rsidRPr="00F12399" w:rsidRDefault="008744C3" w:rsidP="003503E6">
            <w:pPr>
              <w:jc w:val="right"/>
              <w:rPr>
                <w:rFonts w:eastAsia="Times New Roman" w:cs="Times New Roman"/>
                <w:b/>
                <w:color w:val="000000"/>
                <w:sz w:val="20"/>
                <w:szCs w:val="20"/>
                <w:lang w:eastAsia="ru-RU"/>
              </w:rPr>
            </w:pPr>
            <w:r w:rsidRPr="00F12399">
              <w:rPr>
                <w:rFonts w:eastAsia="Times New Roman" w:cs="Times New Roman"/>
                <w:b/>
                <w:color w:val="000000"/>
                <w:sz w:val="20"/>
                <w:szCs w:val="20"/>
                <w:lang w:eastAsia="ru-RU"/>
              </w:rPr>
              <w:t>4</w:t>
            </w:r>
          </w:p>
        </w:tc>
        <w:tc>
          <w:tcPr>
            <w:tcW w:w="1014" w:type="dxa"/>
            <w:tcBorders>
              <w:top w:val="single" w:sz="4" w:space="0" w:color="auto"/>
              <w:left w:val="single" w:sz="4" w:space="0" w:color="auto"/>
              <w:bottom w:val="single" w:sz="4" w:space="0" w:color="auto"/>
              <w:right w:val="single" w:sz="4" w:space="0" w:color="auto"/>
            </w:tcBorders>
            <w:shd w:val="clear" w:color="000000" w:fill="FFFFFF"/>
            <w:vAlign w:val="center"/>
          </w:tcPr>
          <w:p w:rsidR="008744C3" w:rsidRPr="00F12399" w:rsidRDefault="008744C3" w:rsidP="003503E6">
            <w:pPr>
              <w:jc w:val="right"/>
              <w:rPr>
                <w:rFonts w:eastAsia="Times New Roman" w:cs="Times New Roman"/>
                <w:color w:val="000000"/>
                <w:sz w:val="20"/>
                <w:szCs w:val="20"/>
                <w:lang w:eastAsia="ru-RU"/>
              </w:rPr>
            </w:pPr>
          </w:p>
        </w:tc>
        <w:tc>
          <w:tcPr>
            <w:tcW w:w="871" w:type="dxa"/>
            <w:tcBorders>
              <w:top w:val="single" w:sz="4" w:space="0" w:color="auto"/>
              <w:left w:val="single" w:sz="4" w:space="0" w:color="auto"/>
              <w:bottom w:val="single" w:sz="4" w:space="0" w:color="auto"/>
              <w:right w:val="single" w:sz="4" w:space="0" w:color="auto"/>
            </w:tcBorders>
            <w:shd w:val="clear" w:color="000000" w:fill="FFFFFF"/>
            <w:vAlign w:val="center"/>
          </w:tcPr>
          <w:p w:rsidR="008744C3" w:rsidRPr="00F12399" w:rsidRDefault="008744C3" w:rsidP="003503E6">
            <w:pPr>
              <w:jc w:val="right"/>
              <w:rPr>
                <w:rFonts w:eastAsia="Times New Roman" w:cs="Times New Roman"/>
                <w:color w:val="000000"/>
                <w:sz w:val="20"/>
                <w:szCs w:val="20"/>
                <w:lang w:eastAsia="ru-RU"/>
              </w:rPr>
            </w:pPr>
          </w:p>
        </w:tc>
        <w:tc>
          <w:tcPr>
            <w:tcW w:w="871" w:type="dxa"/>
            <w:tcBorders>
              <w:top w:val="single" w:sz="4" w:space="0" w:color="auto"/>
              <w:left w:val="single" w:sz="4" w:space="0" w:color="auto"/>
              <w:bottom w:val="single" w:sz="4" w:space="0" w:color="auto"/>
              <w:right w:val="single" w:sz="4" w:space="0" w:color="auto"/>
            </w:tcBorders>
            <w:shd w:val="clear" w:color="000000" w:fill="FFFFFF"/>
            <w:vAlign w:val="center"/>
          </w:tcPr>
          <w:p w:rsidR="008744C3" w:rsidRPr="00F12399" w:rsidRDefault="008744C3" w:rsidP="003503E6">
            <w:pPr>
              <w:jc w:val="right"/>
              <w:rPr>
                <w:rFonts w:eastAsia="Times New Roman" w:cs="Times New Roman"/>
                <w:color w:val="000000"/>
                <w:sz w:val="20"/>
                <w:szCs w:val="20"/>
                <w:lang w:eastAsia="ru-RU"/>
              </w:rPr>
            </w:pPr>
          </w:p>
        </w:tc>
        <w:tc>
          <w:tcPr>
            <w:tcW w:w="1014" w:type="dxa"/>
            <w:tcBorders>
              <w:top w:val="single" w:sz="4" w:space="0" w:color="auto"/>
              <w:left w:val="single" w:sz="4" w:space="0" w:color="auto"/>
              <w:bottom w:val="single" w:sz="4" w:space="0" w:color="auto"/>
              <w:right w:val="single" w:sz="4" w:space="0" w:color="auto"/>
            </w:tcBorders>
            <w:shd w:val="clear" w:color="000000" w:fill="FFFFFF"/>
            <w:vAlign w:val="center"/>
          </w:tcPr>
          <w:p w:rsidR="008744C3" w:rsidRPr="00F12399" w:rsidRDefault="008744C3" w:rsidP="003503E6">
            <w:pPr>
              <w:jc w:val="right"/>
              <w:rPr>
                <w:rFonts w:eastAsia="Times New Roman" w:cs="Times New Roman"/>
                <w:color w:val="000000"/>
                <w:sz w:val="20"/>
                <w:szCs w:val="20"/>
                <w:lang w:eastAsia="ru-RU"/>
              </w:rPr>
            </w:pPr>
          </w:p>
        </w:tc>
        <w:tc>
          <w:tcPr>
            <w:tcW w:w="936" w:type="dxa"/>
            <w:tcBorders>
              <w:top w:val="single" w:sz="4" w:space="0" w:color="auto"/>
              <w:left w:val="single" w:sz="4" w:space="0" w:color="auto"/>
              <w:bottom w:val="single" w:sz="4" w:space="0" w:color="auto"/>
              <w:right w:val="single" w:sz="4" w:space="0" w:color="auto"/>
            </w:tcBorders>
            <w:shd w:val="clear" w:color="000000" w:fill="FFFFFF"/>
            <w:vAlign w:val="center"/>
          </w:tcPr>
          <w:p w:rsidR="008744C3" w:rsidRPr="00F12399" w:rsidRDefault="008744C3" w:rsidP="003503E6">
            <w:pPr>
              <w:jc w:val="right"/>
              <w:rPr>
                <w:rFonts w:eastAsia="Times New Roman" w:cs="Times New Roman"/>
                <w:color w:val="000000"/>
                <w:sz w:val="20"/>
                <w:szCs w:val="20"/>
                <w:lang w:eastAsia="ru-RU"/>
              </w:rPr>
            </w:pPr>
          </w:p>
        </w:tc>
        <w:tc>
          <w:tcPr>
            <w:tcW w:w="1043" w:type="dxa"/>
            <w:tcBorders>
              <w:top w:val="single" w:sz="4" w:space="0" w:color="auto"/>
              <w:left w:val="single" w:sz="4" w:space="0" w:color="auto"/>
              <w:bottom w:val="single" w:sz="4" w:space="0" w:color="auto"/>
              <w:right w:val="single" w:sz="4" w:space="0" w:color="auto"/>
            </w:tcBorders>
            <w:shd w:val="clear" w:color="auto" w:fill="00B0F0"/>
            <w:vAlign w:val="center"/>
          </w:tcPr>
          <w:p w:rsidR="008744C3" w:rsidRPr="00F12399" w:rsidRDefault="008744C3" w:rsidP="003503E6">
            <w:pPr>
              <w:jc w:val="right"/>
              <w:rPr>
                <w:rFonts w:eastAsia="Times New Roman" w:cs="Times New Roman"/>
                <w:b/>
                <w:color w:val="000000"/>
                <w:sz w:val="20"/>
                <w:szCs w:val="20"/>
                <w:lang w:eastAsia="ru-RU"/>
              </w:rPr>
            </w:pPr>
            <w:r w:rsidRPr="00F12399">
              <w:rPr>
                <w:rFonts w:eastAsia="Times New Roman" w:cs="Times New Roman"/>
                <w:b/>
                <w:color w:val="000000"/>
                <w:sz w:val="20"/>
                <w:szCs w:val="20"/>
                <w:lang w:eastAsia="ru-RU"/>
              </w:rPr>
              <w:t>5</w:t>
            </w:r>
          </w:p>
        </w:tc>
      </w:tr>
    </w:tbl>
    <w:p w:rsidR="003503E6" w:rsidRPr="00BB5DBF" w:rsidRDefault="003503E6" w:rsidP="00E15E33">
      <w:pPr>
        <w:pStyle w:val="a3"/>
        <w:spacing w:line="276" w:lineRule="auto"/>
        <w:jc w:val="both"/>
        <w:rPr>
          <w:color w:val="FF0000"/>
          <w:sz w:val="24"/>
          <w:szCs w:val="24"/>
        </w:rPr>
      </w:pPr>
      <w:r w:rsidRPr="00BB5DBF">
        <w:rPr>
          <w:color w:val="FF0000"/>
          <w:sz w:val="24"/>
          <w:szCs w:val="24"/>
        </w:rPr>
        <w:t>Не перешли порог:</w:t>
      </w:r>
    </w:p>
    <w:p w:rsidR="003503E6" w:rsidRDefault="003503E6" w:rsidP="00E15E33">
      <w:pPr>
        <w:pStyle w:val="a3"/>
        <w:spacing w:line="276" w:lineRule="auto"/>
        <w:jc w:val="both"/>
        <w:rPr>
          <w:sz w:val="24"/>
          <w:szCs w:val="24"/>
        </w:rPr>
      </w:pPr>
      <w:r>
        <w:rPr>
          <w:sz w:val="24"/>
          <w:szCs w:val="24"/>
        </w:rPr>
        <w:t>Карамундинов Р. – математика профиль;</w:t>
      </w:r>
    </w:p>
    <w:p w:rsidR="003503E6" w:rsidRDefault="003503E6" w:rsidP="00E15E33">
      <w:pPr>
        <w:pStyle w:val="a3"/>
        <w:spacing w:line="276" w:lineRule="auto"/>
        <w:jc w:val="both"/>
        <w:rPr>
          <w:sz w:val="24"/>
          <w:szCs w:val="24"/>
        </w:rPr>
      </w:pPr>
      <w:r>
        <w:rPr>
          <w:sz w:val="24"/>
          <w:szCs w:val="24"/>
        </w:rPr>
        <w:t>Корнилова А. – химия;</w:t>
      </w:r>
    </w:p>
    <w:p w:rsidR="003503E6" w:rsidRDefault="003503E6" w:rsidP="00E15E33">
      <w:pPr>
        <w:pStyle w:val="a3"/>
        <w:spacing w:line="276" w:lineRule="auto"/>
        <w:jc w:val="both"/>
        <w:rPr>
          <w:sz w:val="24"/>
          <w:szCs w:val="24"/>
        </w:rPr>
      </w:pPr>
      <w:r>
        <w:rPr>
          <w:sz w:val="24"/>
          <w:szCs w:val="24"/>
        </w:rPr>
        <w:t>Курмангалиева А., Огай В., Петаков В. – обществознание.</w:t>
      </w:r>
    </w:p>
    <w:p w:rsidR="003503E6" w:rsidRDefault="003503E6" w:rsidP="003503E6">
      <w:pPr>
        <w:pStyle w:val="a3"/>
        <w:jc w:val="both"/>
        <w:rPr>
          <w:sz w:val="24"/>
          <w:szCs w:val="24"/>
        </w:rPr>
      </w:pPr>
    </w:p>
    <w:p w:rsidR="003503E6" w:rsidRPr="0082530C" w:rsidRDefault="003503E6" w:rsidP="003503E6">
      <w:pPr>
        <w:pStyle w:val="a3"/>
        <w:jc w:val="center"/>
        <w:rPr>
          <w:rFonts w:eastAsia="Times New Roman"/>
          <w:sz w:val="24"/>
          <w:szCs w:val="24"/>
          <w:lang w:eastAsia="ru-RU"/>
        </w:rPr>
      </w:pPr>
      <w:r w:rsidRPr="0082530C">
        <w:rPr>
          <w:b/>
          <w:sz w:val="24"/>
          <w:szCs w:val="24"/>
        </w:rPr>
        <w:t xml:space="preserve">Успеваемость выпускников (в %), по результатам государственной итоговой аттестации в форме ЕГЭ </w:t>
      </w:r>
      <w:r w:rsidRPr="0082530C">
        <w:rPr>
          <w:rFonts w:eastAsia="Times New Roman"/>
          <w:b/>
          <w:bCs/>
          <w:sz w:val="24"/>
          <w:szCs w:val="24"/>
          <w:lang w:eastAsia="ru-RU"/>
        </w:rPr>
        <w:t xml:space="preserve">Результаты </w:t>
      </w:r>
    </w:p>
    <w:tbl>
      <w:tblPr>
        <w:tblW w:w="10587"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firstRow="1" w:lastRow="0" w:firstColumn="1" w:lastColumn="0" w:noHBand="0" w:noVBand="1"/>
      </w:tblPr>
      <w:tblGrid>
        <w:gridCol w:w="3346"/>
        <w:gridCol w:w="3346"/>
        <w:gridCol w:w="3895"/>
      </w:tblGrid>
      <w:tr w:rsidR="003503E6" w:rsidRPr="0082530C" w:rsidTr="003503E6">
        <w:trPr>
          <w:trHeight w:val="541"/>
        </w:trPr>
        <w:tc>
          <w:tcPr>
            <w:tcW w:w="3346" w:type="dxa"/>
            <w:tcBorders>
              <w:top w:val="single" w:sz="8" w:space="0" w:color="4F81BD"/>
              <w:left w:val="single" w:sz="8" w:space="0" w:color="4F81BD"/>
              <w:bottom w:val="single" w:sz="18" w:space="0" w:color="4F81BD"/>
              <w:right w:val="single" w:sz="8" w:space="0" w:color="4F81BD"/>
            </w:tcBorders>
            <w:shd w:val="clear" w:color="auto" w:fill="auto"/>
            <w:hideMark/>
          </w:tcPr>
          <w:p w:rsidR="003503E6" w:rsidRPr="0082530C" w:rsidRDefault="003503E6" w:rsidP="003503E6">
            <w:pPr>
              <w:pStyle w:val="a3"/>
              <w:jc w:val="center"/>
              <w:rPr>
                <w:rFonts w:eastAsia="Times New Roman"/>
                <w:b/>
                <w:bCs/>
                <w:sz w:val="24"/>
                <w:szCs w:val="24"/>
                <w:lang w:eastAsia="ru-RU"/>
              </w:rPr>
            </w:pPr>
            <w:r w:rsidRPr="0082530C">
              <w:rPr>
                <w:rFonts w:eastAsia="Times New Roman"/>
                <w:b/>
                <w:bCs/>
                <w:sz w:val="24"/>
                <w:szCs w:val="24"/>
                <w:lang w:eastAsia="ru-RU"/>
              </w:rPr>
              <w:t>Учебный год</w:t>
            </w:r>
          </w:p>
        </w:tc>
        <w:tc>
          <w:tcPr>
            <w:tcW w:w="3346" w:type="dxa"/>
            <w:tcBorders>
              <w:top w:val="single" w:sz="8" w:space="0" w:color="4F81BD"/>
              <w:left w:val="single" w:sz="8" w:space="0" w:color="4F81BD"/>
              <w:bottom w:val="single" w:sz="18" w:space="0" w:color="4F81BD"/>
              <w:right w:val="single" w:sz="8" w:space="0" w:color="4F81BD"/>
            </w:tcBorders>
            <w:shd w:val="clear" w:color="auto" w:fill="auto"/>
            <w:hideMark/>
          </w:tcPr>
          <w:p w:rsidR="003503E6" w:rsidRPr="0082530C" w:rsidRDefault="003503E6" w:rsidP="003503E6">
            <w:pPr>
              <w:pStyle w:val="a3"/>
              <w:jc w:val="center"/>
              <w:rPr>
                <w:rFonts w:eastAsia="Times New Roman"/>
                <w:b/>
                <w:bCs/>
                <w:sz w:val="24"/>
                <w:szCs w:val="24"/>
                <w:lang w:eastAsia="ru-RU"/>
              </w:rPr>
            </w:pPr>
            <w:r w:rsidRPr="0082530C">
              <w:rPr>
                <w:rFonts w:eastAsia="Times New Roman"/>
                <w:b/>
                <w:bCs/>
                <w:sz w:val="24"/>
                <w:szCs w:val="24"/>
                <w:lang w:eastAsia="ru-RU"/>
              </w:rPr>
              <w:t>Математика</w:t>
            </w:r>
          </w:p>
          <w:p w:rsidR="003503E6" w:rsidRPr="0082530C" w:rsidRDefault="003503E6" w:rsidP="003503E6">
            <w:pPr>
              <w:pStyle w:val="a3"/>
              <w:jc w:val="center"/>
              <w:rPr>
                <w:rFonts w:eastAsia="Times New Roman"/>
                <w:b/>
                <w:bCs/>
                <w:sz w:val="24"/>
                <w:szCs w:val="24"/>
                <w:lang w:eastAsia="ru-RU"/>
              </w:rPr>
            </w:pPr>
            <w:r w:rsidRPr="0082530C">
              <w:rPr>
                <w:rFonts w:eastAsia="Times New Roman"/>
                <w:b/>
                <w:bCs/>
                <w:sz w:val="24"/>
                <w:szCs w:val="24"/>
                <w:lang w:eastAsia="ru-RU"/>
              </w:rPr>
              <w:t>(ср.балл)</w:t>
            </w:r>
          </w:p>
        </w:tc>
        <w:tc>
          <w:tcPr>
            <w:tcW w:w="3895" w:type="dxa"/>
            <w:tcBorders>
              <w:top w:val="single" w:sz="8" w:space="0" w:color="4F81BD"/>
              <w:left w:val="single" w:sz="8" w:space="0" w:color="4F81BD"/>
              <w:bottom w:val="single" w:sz="18" w:space="0" w:color="4F81BD"/>
              <w:right w:val="single" w:sz="8" w:space="0" w:color="4F81BD"/>
            </w:tcBorders>
            <w:shd w:val="clear" w:color="auto" w:fill="auto"/>
            <w:hideMark/>
          </w:tcPr>
          <w:p w:rsidR="003503E6" w:rsidRPr="0082530C" w:rsidRDefault="003503E6" w:rsidP="003503E6">
            <w:pPr>
              <w:pStyle w:val="a3"/>
              <w:jc w:val="center"/>
              <w:rPr>
                <w:rFonts w:eastAsia="Times New Roman"/>
                <w:b/>
                <w:bCs/>
                <w:sz w:val="24"/>
                <w:szCs w:val="24"/>
                <w:lang w:eastAsia="ru-RU"/>
              </w:rPr>
            </w:pPr>
            <w:r w:rsidRPr="0082530C">
              <w:rPr>
                <w:rFonts w:eastAsia="Times New Roman"/>
                <w:b/>
                <w:bCs/>
                <w:sz w:val="24"/>
                <w:szCs w:val="24"/>
                <w:lang w:eastAsia="ru-RU"/>
              </w:rPr>
              <w:t>Русский язык</w:t>
            </w:r>
          </w:p>
          <w:p w:rsidR="003503E6" w:rsidRPr="0082530C" w:rsidRDefault="003503E6" w:rsidP="003503E6">
            <w:pPr>
              <w:pStyle w:val="a3"/>
              <w:jc w:val="center"/>
              <w:rPr>
                <w:rFonts w:eastAsia="Times New Roman"/>
                <w:b/>
                <w:bCs/>
                <w:sz w:val="24"/>
                <w:szCs w:val="24"/>
                <w:lang w:eastAsia="ru-RU"/>
              </w:rPr>
            </w:pPr>
            <w:r w:rsidRPr="0082530C">
              <w:rPr>
                <w:rFonts w:eastAsia="Times New Roman"/>
                <w:b/>
                <w:bCs/>
                <w:sz w:val="24"/>
                <w:szCs w:val="24"/>
                <w:lang w:eastAsia="ru-RU"/>
              </w:rPr>
              <w:t>(ср.балл)</w:t>
            </w:r>
          </w:p>
        </w:tc>
      </w:tr>
      <w:tr w:rsidR="003503E6" w:rsidRPr="0082530C" w:rsidTr="003503E6">
        <w:trPr>
          <w:trHeight w:val="277"/>
        </w:trPr>
        <w:tc>
          <w:tcPr>
            <w:tcW w:w="3346" w:type="dxa"/>
            <w:tcBorders>
              <w:top w:val="single" w:sz="8" w:space="0" w:color="4F81BD"/>
              <w:left w:val="single" w:sz="8" w:space="0" w:color="4F81BD"/>
              <w:bottom w:val="single" w:sz="8" w:space="0" w:color="4F81BD"/>
              <w:right w:val="single" w:sz="8" w:space="0" w:color="4F81BD"/>
            </w:tcBorders>
            <w:shd w:val="clear" w:color="auto" w:fill="D3DFEE"/>
            <w:hideMark/>
          </w:tcPr>
          <w:p w:rsidR="003503E6" w:rsidRPr="0082530C" w:rsidRDefault="003503E6" w:rsidP="003503E6">
            <w:pPr>
              <w:pStyle w:val="a3"/>
              <w:jc w:val="center"/>
              <w:rPr>
                <w:rFonts w:eastAsia="Times New Roman"/>
                <w:b/>
                <w:bCs/>
                <w:sz w:val="24"/>
                <w:szCs w:val="24"/>
                <w:lang w:eastAsia="ru-RU"/>
              </w:rPr>
            </w:pPr>
            <w:r w:rsidRPr="0082530C">
              <w:rPr>
                <w:rFonts w:eastAsia="Times New Roman"/>
                <w:b/>
                <w:bCs/>
                <w:sz w:val="24"/>
                <w:szCs w:val="24"/>
                <w:lang w:eastAsia="ru-RU"/>
              </w:rPr>
              <w:t>2014-2015</w:t>
            </w:r>
          </w:p>
        </w:tc>
        <w:tc>
          <w:tcPr>
            <w:tcW w:w="3346" w:type="dxa"/>
            <w:tcBorders>
              <w:top w:val="single" w:sz="8" w:space="0" w:color="4F81BD"/>
              <w:left w:val="single" w:sz="8" w:space="0" w:color="4F81BD"/>
              <w:bottom w:val="single" w:sz="8" w:space="0" w:color="4F81BD"/>
              <w:right w:val="single" w:sz="8" w:space="0" w:color="4F81BD"/>
            </w:tcBorders>
            <w:shd w:val="clear" w:color="auto" w:fill="D3DFEE"/>
            <w:hideMark/>
          </w:tcPr>
          <w:p w:rsidR="003503E6" w:rsidRPr="0082530C" w:rsidRDefault="003503E6" w:rsidP="003503E6">
            <w:pPr>
              <w:pStyle w:val="a3"/>
              <w:jc w:val="center"/>
              <w:rPr>
                <w:sz w:val="24"/>
                <w:szCs w:val="24"/>
              </w:rPr>
            </w:pPr>
            <w:r w:rsidRPr="0082530C">
              <w:rPr>
                <w:sz w:val="24"/>
                <w:szCs w:val="24"/>
              </w:rPr>
              <w:t>3,4 (из 5)</w:t>
            </w:r>
          </w:p>
        </w:tc>
        <w:tc>
          <w:tcPr>
            <w:tcW w:w="3895" w:type="dxa"/>
            <w:tcBorders>
              <w:top w:val="single" w:sz="8" w:space="0" w:color="4F81BD"/>
              <w:left w:val="single" w:sz="8" w:space="0" w:color="4F81BD"/>
              <w:bottom w:val="single" w:sz="8" w:space="0" w:color="4F81BD"/>
              <w:right w:val="single" w:sz="8" w:space="0" w:color="4F81BD"/>
            </w:tcBorders>
            <w:shd w:val="clear" w:color="auto" w:fill="D3DFEE"/>
            <w:hideMark/>
          </w:tcPr>
          <w:p w:rsidR="003503E6" w:rsidRPr="0082530C" w:rsidRDefault="003503E6" w:rsidP="003503E6">
            <w:pPr>
              <w:pStyle w:val="a3"/>
              <w:jc w:val="center"/>
              <w:rPr>
                <w:sz w:val="24"/>
                <w:szCs w:val="24"/>
              </w:rPr>
            </w:pPr>
            <w:r w:rsidRPr="0082530C">
              <w:rPr>
                <w:sz w:val="24"/>
                <w:szCs w:val="24"/>
              </w:rPr>
              <w:t xml:space="preserve">44,4 </w:t>
            </w:r>
          </w:p>
        </w:tc>
      </w:tr>
      <w:tr w:rsidR="003503E6" w:rsidRPr="0082530C" w:rsidTr="003503E6">
        <w:trPr>
          <w:trHeight w:val="277"/>
        </w:trPr>
        <w:tc>
          <w:tcPr>
            <w:tcW w:w="3346" w:type="dxa"/>
            <w:tcBorders>
              <w:top w:val="single" w:sz="8" w:space="0" w:color="4F81BD"/>
              <w:left w:val="single" w:sz="8" w:space="0" w:color="4F81BD"/>
              <w:bottom w:val="single" w:sz="8" w:space="0" w:color="4F81BD"/>
              <w:right w:val="single" w:sz="8" w:space="0" w:color="4F81BD"/>
            </w:tcBorders>
            <w:shd w:val="clear" w:color="auto" w:fill="auto"/>
            <w:hideMark/>
          </w:tcPr>
          <w:p w:rsidR="003503E6" w:rsidRPr="0082530C" w:rsidRDefault="003503E6" w:rsidP="003503E6">
            <w:pPr>
              <w:pStyle w:val="a3"/>
              <w:jc w:val="center"/>
              <w:rPr>
                <w:rFonts w:eastAsia="Times New Roman"/>
                <w:b/>
                <w:bCs/>
                <w:sz w:val="24"/>
                <w:szCs w:val="24"/>
                <w:lang w:eastAsia="ru-RU"/>
              </w:rPr>
            </w:pPr>
            <w:r w:rsidRPr="0082530C">
              <w:rPr>
                <w:rFonts w:eastAsia="Times New Roman"/>
                <w:b/>
                <w:bCs/>
                <w:sz w:val="24"/>
                <w:szCs w:val="24"/>
                <w:lang w:eastAsia="ru-RU"/>
              </w:rPr>
              <w:t>2015-2016</w:t>
            </w:r>
          </w:p>
        </w:tc>
        <w:tc>
          <w:tcPr>
            <w:tcW w:w="3346" w:type="dxa"/>
            <w:tcBorders>
              <w:top w:val="single" w:sz="8" w:space="0" w:color="4F81BD"/>
              <w:left w:val="single" w:sz="8" w:space="0" w:color="4F81BD"/>
              <w:bottom w:val="single" w:sz="8" w:space="0" w:color="4F81BD"/>
              <w:right w:val="single" w:sz="8" w:space="0" w:color="4F81BD"/>
            </w:tcBorders>
            <w:shd w:val="clear" w:color="auto" w:fill="auto"/>
            <w:hideMark/>
          </w:tcPr>
          <w:p w:rsidR="003503E6" w:rsidRPr="0082530C" w:rsidRDefault="003503E6" w:rsidP="003503E6">
            <w:pPr>
              <w:pStyle w:val="a3"/>
              <w:jc w:val="center"/>
              <w:rPr>
                <w:sz w:val="24"/>
                <w:szCs w:val="24"/>
              </w:rPr>
            </w:pPr>
            <w:r w:rsidRPr="0082530C">
              <w:rPr>
                <w:sz w:val="24"/>
                <w:szCs w:val="24"/>
              </w:rPr>
              <w:t>3,7 (из 5)</w:t>
            </w:r>
          </w:p>
        </w:tc>
        <w:tc>
          <w:tcPr>
            <w:tcW w:w="3895" w:type="dxa"/>
            <w:tcBorders>
              <w:top w:val="single" w:sz="8" w:space="0" w:color="4F81BD"/>
              <w:left w:val="single" w:sz="8" w:space="0" w:color="4F81BD"/>
              <w:bottom w:val="single" w:sz="8" w:space="0" w:color="4F81BD"/>
              <w:right w:val="single" w:sz="8" w:space="0" w:color="4F81BD"/>
            </w:tcBorders>
            <w:shd w:val="clear" w:color="auto" w:fill="auto"/>
            <w:hideMark/>
          </w:tcPr>
          <w:p w:rsidR="003503E6" w:rsidRPr="0082530C" w:rsidRDefault="003503E6" w:rsidP="003503E6">
            <w:pPr>
              <w:pStyle w:val="a3"/>
              <w:jc w:val="center"/>
              <w:rPr>
                <w:sz w:val="24"/>
                <w:szCs w:val="24"/>
              </w:rPr>
            </w:pPr>
            <w:r w:rsidRPr="0082530C">
              <w:rPr>
                <w:sz w:val="24"/>
                <w:szCs w:val="24"/>
              </w:rPr>
              <w:t>60,2</w:t>
            </w:r>
          </w:p>
        </w:tc>
      </w:tr>
      <w:tr w:rsidR="003503E6" w:rsidRPr="0082530C" w:rsidTr="003503E6">
        <w:trPr>
          <w:trHeight w:val="263"/>
        </w:trPr>
        <w:tc>
          <w:tcPr>
            <w:tcW w:w="3346" w:type="dxa"/>
            <w:tcBorders>
              <w:top w:val="single" w:sz="8" w:space="0" w:color="4F81BD"/>
              <w:left w:val="single" w:sz="8" w:space="0" w:color="4F81BD"/>
              <w:bottom w:val="single" w:sz="8" w:space="0" w:color="4F81BD"/>
              <w:right w:val="single" w:sz="8" w:space="0" w:color="4F81BD"/>
            </w:tcBorders>
            <w:shd w:val="clear" w:color="auto" w:fill="D3DFEE"/>
          </w:tcPr>
          <w:p w:rsidR="003503E6" w:rsidRPr="0082530C" w:rsidRDefault="003503E6" w:rsidP="003503E6">
            <w:pPr>
              <w:pStyle w:val="a3"/>
              <w:jc w:val="center"/>
              <w:rPr>
                <w:rFonts w:eastAsia="Times New Roman"/>
                <w:b/>
                <w:bCs/>
                <w:sz w:val="24"/>
                <w:szCs w:val="24"/>
                <w:lang w:eastAsia="ru-RU"/>
              </w:rPr>
            </w:pPr>
            <w:r w:rsidRPr="0082530C">
              <w:rPr>
                <w:rFonts w:eastAsia="Times New Roman"/>
                <w:b/>
                <w:bCs/>
                <w:sz w:val="24"/>
                <w:szCs w:val="24"/>
                <w:lang w:eastAsia="ru-RU"/>
              </w:rPr>
              <w:t xml:space="preserve">2016 – 2017 </w:t>
            </w:r>
          </w:p>
        </w:tc>
        <w:tc>
          <w:tcPr>
            <w:tcW w:w="3346" w:type="dxa"/>
            <w:tcBorders>
              <w:top w:val="single" w:sz="8" w:space="0" w:color="4F81BD"/>
              <w:left w:val="single" w:sz="8" w:space="0" w:color="4F81BD"/>
              <w:bottom w:val="single" w:sz="8" w:space="0" w:color="4F81BD"/>
              <w:right w:val="single" w:sz="8" w:space="0" w:color="4F81BD"/>
            </w:tcBorders>
            <w:shd w:val="clear" w:color="auto" w:fill="D3DFEE"/>
          </w:tcPr>
          <w:p w:rsidR="003503E6" w:rsidRPr="0082530C" w:rsidRDefault="003503E6" w:rsidP="003503E6">
            <w:pPr>
              <w:pStyle w:val="a3"/>
              <w:jc w:val="center"/>
              <w:rPr>
                <w:sz w:val="24"/>
                <w:szCs w:val="24"/>
              </w:rPr>
            </w:pPr>
            <w:r w:rsidRPr="0082530C">
              <w:rPr>
                <w:sz w:val="24"/>
                <w:szCs w:val="24"/>
              </w:rPr>
              <w:t>4,3 (из 5)</w:t>
            </w:r>
          </w:p>
        </w:tc>
        <w:tc>
          <w:tcPr>
            <w:tcW w:w="3895" w:type="dxa"/>
            <w:tcBorders>
              <w:top w:val="single" w:sz="8" w:space="0" w:color="4F81BD"/>
              <w:left w:val="single" w:sz="8" w:space="0" w:color="4F81BD"/>
              <w:bottom w:val="single" w:sz="8" w:space="0" w:color="4F81BD"/>
              <w:right w:val="single" w:sz="8" w:space="0" w:color="4F81BD"/>
            </w:tcBorders>
            <w:shd w:val="clear" w:color="auto" w:fill="D3DFEE"/>
          </w:tcPr>
          <w:p w:rsidR="003503E6" w:rsidRPr="0082530C" w:rsidRDefault="003503E6" w:rsidP="003503E6">
            <w:pPr>
              <w:pStyle w:val="a3"/>
              <w:jc w:val="center"/>
              <w:rPr>
                <w:sz w:val="24"/>
                <w:szCs w:val="24"/>
              </w:rPr>
            </w:pPr>
            <w:r w:rsidRPr="0082530C">
              <w:rPr>
                <w:sz w:val="24"/>
                <w:szCs w:val="24"/>
              </w:rPr>
              <w:t>58,7</w:t>
            </w:r>
          </w:p>
        </w:tc>
      </w:tr>
      <w:tr w:rsidR="003503E6" w:rsidRPr="0082530C" w:rsidTr="003503E6">
        <w:trPr>
          <w:trHeight w:val="277"/>
        </w:trPr>
        <w:tc>
          <w:tcPr>
            <w:tcW w:w="3346" w:type="dxa"/>
            <w:tcBorders>
              <w:top w:val="single" w:sz="8" w:space="0" w:color="4F81BD"/>
              <w:left w:val="single" w:sz="8" w:space="0" w:color="4F81BD"/>
              <w:bottom w:val="single" w:sz="8" w:space="0" w:color="4F81BD"/>
              <w:right w:val="single" w:sz="8" w:space="0" w:color="4F81BD"/>
            </w:tcBorders>
            <w:shd w:val="clear" w:color="auto" w:fill="D3DFEE"/>
          </w:tcPr>
          <w:p w:rsidR="003503E6" w:rsidRPr="0082530C" w:rsidRDefault="003503E6" w:rsidP="003503E6">
            <w:pPr>
              <w:pStyle w:val="a3"/>
              <w:jc w:val="center"/>
              <w:rPr>
                <w:rFonts w:eastAsia="Times New Roman"/>
                <w:b/>
                <w:bCs/>
                <w:sz w:val="24"/>
                <w:szCs w:val="24"/>
                <w:lang w:eastAsia="ru-RU"/>
              </w:rPr>
            </w:pPr>
            <w:r>
              <w:rPr>
                <w:rFonts w:eastAsia="Times New Roman"/>
                <w:b/>
                <w:bCs/>
                <w:sz w:val="24"/>
                <w:szCs w:val="24"/>
                <w:lang w:eastAsia="ru-RU"/>
              </w:rPr>
              <w:t>2017 - 2018</w:t>
            </w:r>
          </w:p>
        </w:tc>
        <w:tc>
          <w:tcPr>
            <w:tcW w:w="3346" w:type="dxa"/>
            <w:tcBorders>
              <w:top w:val="single" w:sz="8" w:space="0" w:color="4F81BD"/>
              <w:left w:val="single" w:sz="8" w:space="0" w:color="4F81BD"/>
              <w:bottom w:val="single" w:sz="8" w:space="0" w:color="4F81BD"/>
              <w:right w:val="single" w:sz="8" w:space="0" w:color="4F81BD"/>
            </w:tcBorders>
            <w:shd w:val="clear" w:color="auto" w:fill="D3DFEE"/>
          </w:tcPr>
          <w:p w:rsidR="003503E6" w:rsidRPr="0082530C" w:rsidRDefault="003503E6" w:rsidP="003503E6">
            <w:pPr>
              <w:pStyle w:val="a3"/>
              <w:jc w:val="center"/>
              <w:rPr>
                <w:sz w:val="24"/>
                <w:szCs w:val="24"/>
              </w:rPr>
            </w:pPr>
            <w:r>
              <w:rPr>
                <w:sz w:val="24"/>
                <w:szCs w:val="24"/>
              </w:rPr>
              <w:t>4,6 (из 5);   42,5 по профилю</w:t>
            </w:r>
          </w:p>
        </w:tc>
        <w:tc>
          <w:tcPr>
            <w:tcW w:w="3895" w:type="dxa"/>
            <w:tcBorders>
              <w:top w:val="single" w:sz="8" w:space="0" w:color="4F81BD"/>
              <w:left w:val="single" w:sz="8" w:space="0" w:color="4F81BD"/>
              <w:bottom w:val="single" w:sz="8" w:space="0" w:color="4F81BD"/>
              <w:right w:val="single" w:sz="8" w:space="0" w:color="4F81BD"/>
            </w:tcBorders>
            <w:shd w:val="clear" w:color="auto" w:fill="D3DFEE"/>
          </w:tcPr>
          <w:p w:rsidR="003503E6" w:rsidRPr="0082530C" w:rsidRDefault="003503E6" w:rsidP="003503E6">
            <w:pPr>
              <w:pStyle w:val="a3"/>
              <w:jc w:val="center"/>
              <w:rPr>
                <w:sz w:val="24"/>
                <w:szCs w:val="24"/>
              </w:rPr>
            </w:pPr>
            <w:r>
              <w:rPr>
                <w:sz w:val="24"/>
                <w:szCs w:val="24"/>
              </w:rPr>
              <w:t>61</w:t>
            </w:r>
          </w:p>
        </w:tc>
      </w:tr>
    </w:tbl>
    <w:p w:rsidR="003503E6" w:rsidRPr="00B01EE4" w:rsidRDefault="003503E6" w:rsidP="003503E6">
      <w:pPr>
        <w:spacing w:line="276" w:lineRule="auto"/>
        <w:ind w:firstLine="142"/>
        <w:jc w:val="both"/>
        <w:rPr>
          <w:sz w:val="24"/>
        </w:rPr>
      </w:pPr>
    </w:p>
    <w:p w:rsidR="003503E6" w:rsidRDefault="003503E6" w:rsidP="00E15E33">
      <w:pPr>
        <w:spacing w:line="276" w:lineRule="auto"/>
        <w:ind w:firstLine="142"/>
        <w:jc w:val="both"/>
        <w:rPr>
          <w:sz w:val="24"/>
        </w:rPr>
      </w:pPr>
      <w:r w:rsidRPr="00B01EE4">
        <w:rPr>
          <w:sz w:val="24"/>
          <w:szCs w:val="24"/>
          <w:lang w:eastAsia="ru-RU"/>
        </w:rPr>
        <w:t xml:space="preserve">Реализация плана подготовки к ЕГЭ позволила повысить показатели сдачи экзаменов по русскому языку и математике. Видна продуктивная работа учителей Платоновой Т.П., русский язык и </w:t>
      </w:r>
      <w:r>
        <w:rPr>
          <w:sz w:val="24"/>
          <w:szCs w:val="24"/>
          <w:lang w:eastAsia="ru-RU"/>
        </w:rPr>
        <w:t>П</w:t>
      </w:r>
      <w:r w:rsidRPr="00B01EE4">
        <w:rPr>
          <w:sz w:val="24"/>
          <w:szCs w:val="24"/>
          <w:lang w:eastAsia="ru-RU"/>
        </w:rPr>
        <w:t>анковой Н.И</w:t>
      </w:r>
      <w:r>
        <w:rPr>
          <w:sz w:val="24"/>
          <w:szCs w:val="24"/>
          <w:lang w:eastAsia="ru-RU"/>
        </w:rPr>
        <w:t xml:space="preserve">., математика. </w:t>
      </w:r>
      <w:r w:rsidRPr="00B01EE4">
        <w:rPr>
          <w:sz w:val="24"/>
        </w:rPr>
        <w:t>По результатам прошедшей аттестации аттестаты установленного образца за курс среднего общего образования получили все выпускники.</w:t>
      </w:r>
    </w:p>
    <w:p w:rsidR="003503E6" w:rsidRPr="00504E11" w:rsidRDefault="003503E6" w:rsidP="00E15E33">
      <w:pPr>
        <w:pStyle w:val="a3"/>
        <w:spacing w:line="276" w:lineRule="auto"/>
        <w:jc w:val="both"/>
        <w:rPr>
          <w:rFonts w:eastAsia="Times New Roman"/>
          <w:b/>
          <w:bCs/>
          <w:sz w:val="24"/>
          <w:szCs w:val="24"/>
          <w:lang w:eastAsia="ru-RU"/>
        </w:rPr>
      </w:pPr>
      <w:r w:rsidRPr="00504E11">
        <w:rPr>
          <w:rFonts w:eastAsia="Times New Roman"/>
          <w:b/>
          <w:bCs/>
          <w:sz w:val="24"/>
          <w:szCs w:val="24"/>
          <w:lang w:eastAsia="ru-RU"/>
        </w:rPr>
        <w:t>Медалисты школы:</w:t>
      </w:r>
    </w:p>
    <w:p w:rsidR="003503E6" w:rsidRPr="00504E11" w:rsidRDefault="003503E6" w:rsidP="00E15E33">
      <w:pPr>
        <w:pStyle w:val="a3"/>
        <w:spacing w:line="276" w:lineRule="auto"/>
        <w:jc w:val="both"/>
        <w:rPr>
          <w:rFonts w:eastAsia="Times New Roman"/>
          <w:sz w:val="24"/>
          <w:szCs w:val="24"/>
          <w:lang w:eastAsia="ru-RU"/>
        </w:rPr>
      </w:pPr>
      <w:r w:rsidRPr="00504E11">
        <w:rPr>
          <w:rFonts w:eastAsia="Times New Roman"/>
          <w:sz w:val="24"/>
          <w:szCs w:val="24"/>
          <w:lang w:eastAsia="ru-RU"/>
        </w:rPr>
        <w:t>2008- 2009 уч. год – 1 золото Залипаева Лидия</w:t>
      </w:r>
    </w:p>
    <w:p w:rsidR="003503E6" w:rsidRPr="00504E11" w:rsidRDefault="003503E6" w:rsidP="00E15E33">
      <w:pPr>
        <w:pStyle w:val="a3"/>
        <w:spacing w:line="276" w:lineRule="auto"/>
        <w:jc w:val="both"/>
        <w:rPr>
          <w:rFonts w:eastAsia="Times New Roman"/>
          <w:sz w:val="24"/>
          <w:szCs w:val="24"/>
          <w:lang w:eastAsia="ru-RU"/>
        </w:rPr>
      </w:pPr>
      <w:r w:rsidRPr="00504E11">
        <w:rPr>
          <w:rFonts w:eastAsia="Times New Roman"/>
          <w:sz w:val="24"/>
          <w:szCs w:val="24"/>
          <w:lang w:eastAsia="ru-RU"/>
        </w:rPr>
        <w:t>2009-2010 уч. год –   1 золото Маушева Наталья</w:t>
      </w:r>
    </w:p>
    <w:p w:rsidR="003503E6" w:rsidRPr="00504E11" w:rsidRDefault="003503E6" w:rsidP="00E15E33">
      <w:pPr>
        <w:pStyle w:val="a3"/>
        <w:spacing w:line="276" w:lineRule="auto"/>
        <w:jc w:val="both"/>
        <w:rPr>
          <w:rFonts w:eastAsia="Times New Roman"/>
          <w:sz w:val="24"/>
          <w:szCs w:val="24"/>
          <w:lang w:eastAsia="ru-RU"/>
        </w:rPr>
      </w:pPr>
      <w:r w:rsidRPr="00504E11">
        <w:rPr>
          <w:rFonts w:eastAsia="Times New Roman"/>
          <w:sz w:val="24"/>
          <w:szCs w:val="24"/>
          <w:lang w:eastAsia="ru-RU"/>
        </w:rPr>
        <w:t>2010-2011 уч. год –   2 золото Пан Яна, Воронина Виктория</w:t>
      </w:r>
    </w:p>
    <w:p w:rsidR="003503E6" w:rsidRPr="00504E11" w:rsidRDefault="003503E6" w:rsidP="00E15E33">
      <w:pPr>
        <w:pStyle w:val="a3"/>
        <w:spacing w:line="276" w:lineRule="auto"/>
        <w:jc w:val="both"/>
        <w:rPr>
          <w:rFonts w:eastAsia="Times New Roman"/>
          <w:sz w:val="24"/>
          <w:szCs w:val="24"/>
          <w:lang w:eastAsia="ru-RU"/>
        </w:rPr>
      </w:pPr>
      <w:r w:rsidRPr="00504E11">
        <w:rPr>
          <w:rFonts w:eastAsia="Times New Roman"/>
          <w:sz w:val="24"/>
          <w:szCs w:val="24"/>
          <w:lang w:eastAsia="ru-RU"/>
        </w:rPr>
        <w:t>2011-2012 уч год -    1 золото Шлычкова Любовь</w:t>
      </w:r>
    </w:p>
    <w:p w:rsidR="003503E6" w:rsidRPr="00504E11" w:rsidRDefault="003503E6" w:rsidP="00E15E33">
      <w:pPr>
        <w:pStyle w:val="a3"/>
        <w:spacing w:line="276" w:lineRule="auto"/>
        <w:jc w:val="both"/>
        <w:rPr>
          <w:rFonts w:eastAsia="Times New Roman"/>
          <w:sz w:val="24"/>
          <w:szCs w:val="24"/>
          <w:lang w:eastAsia="ru-RU"/>
        </w:rPr>
      </w:pPr>
      <w:r w:rsidRPr="00504E11">
        <w:rPr>
          <w:rFonts w:eastAsia="Times New Roman"/>
          <w:sz w:val="24"/>
          <w:szCs w:val="24"/>
          <w:lang w:eastAsia="ru-RU"/>
        </w:rPr>
        <w:lastRenderedPageBreak/>
        <w:t>2012-2013 уч. год –   3 золото Гохар Искандер, Мазырина Анжелика, Малафеева Наталья</w:t>
      </w:r>
    </w:p>
    <w:p w:rsidR="003503E6" w:rsidRPr="00504E11" w:rsidRDefault="003503E6" w:rsidP="00E15E33">
      <w:pPr>
        <w:pStyle w:val="a3"/>
        <w:spacing w:line="276" w:lineRule="auto"/>
        <w:jc w:val="both"/>
        <w:rPr>
          <w:rFonts w:eastAsia="Times New Roman"/>
          <w:sz w:val="24"/>
          <w:szCs w:val="24"/>
          <w:lang w:eastAsia="ru-RU"/>
        </w:rPr>
      </w:pPr>
      <w:r w:rsidRPr="00504E11">
        <w:rPr>
          <w:rFonts w:eastAsia="Times New Roman"/>
          <w:sz w:val="24"/>
          <w:szCs w:val="24"/>
          <w:lang w:eastAsia="ru-RU"/>
        </w:rPr>
        <w:t>2013-2014 уч. год -   1 медаль «За особые успехи в учении» Мельниченко Максим</w:t>
      </w:r>
    </w:p>
    <w:p w:rsidR="003503E6" w:rsidRPr="00504E11" w:rsidRDefault="003503E6" w:rsidP="00E15E33">
      <w:pPr>
        <w:pStyle w:val="a3"/>
        <w:spacing w:line="276" w:lineRule="auto"/>
        <w:jc w:val="both"/>
        <w:rPr>
          <w:rFonts w:eastAsia="Times New Roman"/>
          <w:sz w:val="24"/>
          <w:szCs w:val="24"/>
          <w:lang w:eastAsia="ru-RU"/>
        </w:rPr>
      </w:pPr>
      <w:r w:rsidRPr="00504E11">
        <w:rPr>
          <w:rFonts w:eastAsia="Times New Roman"/>
          <w:sz w:val="24"/>
          <w:szCs w:val="24"/>
          <w:lang w:eastAsia="ru-RU"/>
        </w:rPr>
        <w:t>2014 – 2015 уч.год -  1 медаль «За особые успехи в учении» Ним Ирина</w:t>
      </w:r>
    </w:p>
    <w:p w:rsidR="003503E6" w:rsidRPr="00504E11" w:rsidRDefault="003503E6" w:rsidP="00E15E33">
      <w:pPr>
        <w:pStyle w:val="a3"/>
        <w:spacing w:line="276" w:lineRule="auto"/>
        <w:jc w:val="both"/>
        <w:rPr>
          <w:rFonts w:eastAsia="Times New Roman"/>
          <w:sz w:val="24"/>
          <w:szCs w:val="24"/>
          <w:lang w:eastAsia="ru-RU"/>
        </w:rPr>
      </w:pPr>
      <w:r w:rsidRPr="00504E11">
        <w:rPr>
          <w:rFonts w:eastAsia="Times New Roman"/>
          <w:sz w:val="24"/>
          <w:szCs w:val="24"/>
          <w:lang w:eastAsia="ru-RU"/>
        </w:rPr>
        <w:t>2015 – 2016 уч.год – 1 медаль «За особые успехи в учении» Машрабов Демир</w:t>
      </w:r>
    </w:p>
    <w:p w:rsidR="003503E6" w:rsidRDefault="003503E6" w:rsidP="00E15E33">
      <w:pPr>
        <w:pStyle w:val="a3"/>
        <w:spacing w:line="276" w:lineRule="auto"/>
        <w:jc w:val="both"/>
        <w:rPr>
          <w:rFonts w:eastAsia="Times New Roman"/>
          <w:sz w:val="24"/>
          <w:szCs w:val="24"/>
          <w:lang w:eastAsia="ru-RU"/>
        </w:rPr>
      </w:pPr>
      <w:r w:rsidRPr="00504E11">
        <w:rPr>
          <w:rFonts w:eastAsia="Times New Roman"/>
          <w:sz w:val="24"/>
          <w:szCs w:val="24"/>
          <w:lang w:eastAsia="ru-RU"/>
        </w:rPr>
        <w:t>2016-2017 уч.год – не имеется</w:t>
      </w:r>
    </w:p>
    <w:p w:rsidR="003503E6" w:rsidRPr="00504E11" w:rsidRDefault="003503E6" w:rsidP="00E15E33">
      <w:pPr>
        <w:pStyle w:val="a3"/>
        <w:spacing w:line="276" w:lineRule="auto"/>
        <w:jc w:val="both"/>
        <w:rPr>
          <w:rFonts w:eastAsia="Times New Roman"/>
          <w:sz w:val="24"/>
          <w:szCs w:val="24"/>
          <w:lang w:eastAsia="ru-RU"/>
        </w:rPr>
      </w:pPr>
      <w:r>
        <w:rPr>
          <w:rFonts w:eastAsia="Times New Roman"/>
          <w:sz w:val="24"/>
          <w:szCs w:val="24"/>
          <w:lang w:eastAsia="ru-RU"/>
        </w:rPr>
        <w:t xml:space="preserve">2017-18 уч.год – 1 медаль </w:t>
      </w:r>
      <w:r w:rsidRPr="00504E11">
        <w:rPr>
          <w:rFonts w:eastAsia="Times New Roman"/>
          <w:sz w:val="24"/>
          <w:szCs w:val="24"/>
          <w:lang w:eastAsia="ru-RU"/>
        </w:rPr>
        <w:t xml:space="preserve">«За особые успехи в учении» </w:t>
      </w:r>
      <w:r>
        <w:rPr>
          <w:rFonts w:eastAsia="Times New Roman"/>
          <w:sz w:val="24"/>
          <w:szCs w:val="24"/>
          <w:lang w:eastAsia="ru-RU"/>
        </w:rPr>
        <w:t>Гоппе Анна</w:t>
      </w:r>
    </w:p>
    <w:p w:rsidR="003503E6" w:rsidRDefault="003503E6" w:rsidP="003503E6">
      <w:pPr>
        <w:spacing w:line="276" w:lineRule="auto"/>
        <w:ind w:firstLine="142"/>
        <w:jc w:val="both"/>
        <w:rPr>
          <w:sz w:val="24"/>
        </w:rPr>
      </w:pPr>
    </w:p>
    <w:p w:rsidR="003503E6" w:rsidRPr="00B01EE4" w:rsidRDefault="003503E6" w:rsidP="003503E6">
      <w:pPr>
        <w:spacing w:line="276" w:lineRule="auto"/>
        <w:jc w:val="both"/>
        <w:rPr>
          <w:b/>
          <w:sz w:val="24"/>
          <w:szCs w:val="24"/>
        </w:rPr>
      </w:pPr>
      <w:r w:rsidRPr="00B01EE4">
        <w:rPr>
          <w:sz w:val="24"/>
          <w:szCs w:val="24"/>
          <w:lang w:eastAsia="ru-RU"/>
        </w:rPr>
        <w:t>Учитывая итоги ЕГЭ-2018,  в следующем учебном году необходимо:</w:t>
      </w:r>
    </w:p>
    <w:p w:rsidR="003503E6" w:rsidRPr="00B01EE4" w:rsidRDefault="003503E6" w:rsidP="003503E6">
      <w:pPr>
        <w:numPr>
          <w:ilvl w:val="0"/>
          <w:numId w:val="2"/>
        </w:numPr>
        <w:spacing w:line="276" w:lineRule="auto"/>
        <w:jc w:val="both"/>
        <w:rPr>
          <w:sz w:val="24"/>
        </w:rPr>
      </w:pPr>
      <w:r w:rsidRPr="00B01EE4">
        <w:rPr>
          <w:sz w:val="24"/>
        </w:rPr>
        <w:t xml:space="preserve">Учителям-предметникам, опираясь на протоколы экзаменационных работ, проанализировать ошибки, допущенные учащимися при выполнении работ. </w:t>
      </w:r>
    </w:p>
    <w:p w:rsidR="003503E6" w:rsidRPr="00B01EE4" w:rsidRDefault="003503E6" w:rsidP="003503E6">
      <w:pPr>
        <w:numPr>
          <w:ilvl w:val="0"/>
          <w:numId w:val="2"/>
        </w:numPr>
        <w:spacing w:line="276" w:lineRule="auto"/>
        <w:jc w:val="both"/>
        <w:rPr>
          <w:sz w:val="24"/>
        </w:rPr>
      </w:pPr>
      <w:r w:rsidRPr="00B01EE4">
        <w:rPr>
          <w:sz w:val="24"/>
        </w:rPr>
        <w:t>Использовать полученные данные при разработке рабочих программ на 2018-2019 уч. год в графе «Подготовка к ОГЭ, ЕГЭ».</w:t>
      </w:r>
    </w:p>
    <w:p w:rsidR="003503E6" w:rsidRPr="00B01EE4" w:rsidRDefault="003503E6" w:rsidP="003503E6">
      <w:pPr>
        <w:numPr>
          <w:ilvl w:val="0"/>
          <w:numId w:val="2"/>
        </w:numPr>
        <w:spacing w:line="276" w:lineRule="auto"/>
        <w:jc w:val="both"/>
        <w:rPr>
          <w:sz w:val="24"/>
        </w:rPr>
      </w:pPr>
      <w:r w:rsidRPr="00B01EE4">
        <w:rPr>
          <w:sz w:val="24"/>
        </w:rPr>
        <w:t>Усилить работу по подготовке обучающихся к сдаче экзаменов: усовершенствовать систему повторения на уроках, проводить групповые и индивидуальные консультации по предмету.</w:t>
      </w:r>
    </w:p>
    <w:p w:rsidR="003503E6" w:rsidRPr="00B01EE4" w:rsidRDefault="003503E6" w:rsidP="003503E6">
      <w:pPr>
        <w:numPr>
          <w:ilvl w:val="0"/>
          <w:numId w:val="2"/>
        </w:numPr>
        <w:spacing w:line="276" w:lineRule="auto"/>
        <w:jc w:val="both"/>
        <w:rPr>
          <w:sz w:val="24"/>
        </w:rPr>
      </w:pPr>
      <w:r w:rsidRPr="00B01EE4">
        <w:rPr>
          <w:sz w:val="24"/>
        </w:rPr>
        <w:t>Администрации школы при разработке учебного плана на 2018-2019  учебный год  учитывать потребности в дополнительных занятиях (спецкурсах) по подготовке учащихся к сдаче экзаменов.</w:t>
      </w:r>
    </w:p>
    <w:p w:rsidR="003503E6" w:rsidRPr="00B01EE4" w:rsidRDefault="003503E6" w:rsidP="003503E6">
      <w:pPr>
        <w:numPr>
          <w:ilvl w:val="0"/>
          <w:numId w:val="2"/>
        </w:numPr>
        <w:spacing w:line="276" w:lineRule="auto"/>
        <w:jc w:val="both"/>
        <w:rPr>
          <w:sz w:val="24"/>
          <w:szCs w:val="24"/>
        </w:rPr>
      </w:pPr>
      <w:r w:rsidRPr="00B01EE4">
        <w:rPr>
          <w:rFonts w:eastAsia="Times New Roman"/>
          <w:sz w:val="24"/>
          <w:szCs w:val="24"/>
          <w:lang w:eastAsia="ru-RU"/>
        </w:rPr>
        <w:t>Администрации усилить внутришкольный контроль за преподаванием русского языка и математики во 2 - 11 классах, за предметами по выбору обучающихся.</w:t>
      </w:r>
    </w:p>
    <w:p w:rsidR="003503E6" w:rsidRPr="00B01EE4" w:rsidRDefault="003503E6" w:rsidP="003503E6">
      <w:pPr>
        <w:numPr>
          <w:ilvl w:val="0"/>
          <w:numId w:val="2"/>
        </w:numPr>
        <w:spacing w:line="276" w:lineRule="auto"/>
        <w:jc w:val="both"/>
        <w:rPr>
          <w:sz w:val="24"/>
          <w:szCs w:val="24"/>
        </w:rPr>
      </w:pPr>
      <w:r w:rsidRPr="00B01EE4">
        <w:rPr>
          <w:rFonts w:eastAsia="Times New Roman"/>
          <w:sz w:val="24"/>
          <w:szCs w:val="24"/>
          <w:lang w:eastAsia="ru-RU"/>
        </w:rPr>
        <w:t>Руководителю  программы «Одаренные дети»  спланировать работу по развитию творческого и исследовательского потенциала обучающихся, показавших высокие результаты в процессе обучения в основной школе и в ходе итоговой аттестации;</w:t>
      </w:r>
    </w:p>
    <w:p w:rsidR="003503E6" w:rsidRPr="00B01EE4" w:rsidRDefault="003503E6" w:rsidP="003503E6">
      <w:pPr>
        <w:numPr>
          <w:ilvl w:val="0"/>
          <w:numId w:val="2"/>
        </w:numPr>
        <w:spacing w:line="276" w:lineRule="auto"/>
        <w:jc w:val="both"/>
        <w:rPr>
          <w:sz w:val="24"/>
          <w:szCs w:val="24"/>
        </w:rPr>
      </w:pPr>
      <w:r w:rsidRPr="00B01EE4">
        <w:rPr>
          <w:rFonts w:eastAsia="Times New Roman"/>
          <w:sz w:val="24"/>
          <w:szCs w:val="24"/>
          <w:lang w:eastAsia="ru-RU"/>
        </w:rPr>
        <w:t>Всем учителям-предметникам, работающим в основной и средней школе, изучить структуру КИМов государственной (итоговой) аттестации, проанализировать типы заданий, осуществлять подготовку по предмету и спланировать промежуточный контроль знаний обучающихся с использованием заданий из КИМов-аналогов  ГИА</w:t>
      </w:r>
    </w:p>
    <w:p w:rsidR="003503E6" w:rsidRDefault="003503E6" w:rsidP="003503E6">
      <w:pPr>
        <w:pStyle w:val="11"/>
        <w:rPr>
          <w:rFonts w:ascii="Times New Roman" w:hAnsi="Times New Roman"/>
          <w:b/>
          <w:sz w:val="24"/>
        </w:rPr>
      </w:pPr>
    </w:p>
    <w:p w:rsidR="00E57130" w:rsidRPr="00BB5DBF" w:rsidRDefault="00E57130">
      <w:pPr>
        <w:rPr>
          <w:b/>
          <w:sz w:val="24"/>
          <w:u w:val="single"/>
        </w:rPr>
      </w:pPr>
      <w:r w:rsidRPr="00BB5DBF">
        <w:rPr>
          <w:b/>
          <w:sz w:val="24"/>
          <w:u w:val="single"/>
        </w:rPr>
        <w:t xml:space="preserve">5.2. Трудоустройство выпускников </w:t>
      </w:r>
    </w:p>
    <w:p w:rsidR="00E57130" w:rsidRPr="008744C3" w:rsidRDefault="00E57130" w:rsidP="008744C3">
      <w:pPr>
        <w:pStyle w:val="a3"/>
        <w:jc w:val="center"/>
        <w:rPr>
          <w:rFonts w:cs="Times New Roman"/>
          <w:b/>
          <w:sz w:val="24"/>
          <w:szCs w:val="24"/>
          <w:lang w:eastAsia="ru-RU"/>
        </w:rPr>
      </w:pPr>
      <w:r w:rsidRPr="006F1938">
        <w:rPr>
          <w:rFonts w:cs="Times New Roman"/>
          <w:b/>
          <w:sz w:val="24"/>
          <w:szCs w:val="24"/>
          <w:lang w:eastAsia="ru-RU"/>
        </w:rPr>
        <w:t xml:space="preserve">Анализ распределения выпускников 9 классов </w:t>
      </w:r>
    </w:p>
    <w:tbl>
      <w:tblPr>
        <w:tblpPr w:leftFromText="180" w:rightFromText="180" w:vertAnchor="text" w:horzAnchor="margin" w:tblpY="32"/>
        <w:tblW w:w="103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47"/>
        <w:gridCol w:w="1984"/>
        <w:gridCol w:w="1985"/>
        <w:gridCol w:w="1984"/>
        <w:gridCol w:w="1858"/>
      </w:tblGrid>
      <w:tr w:rsidR="00E57130" w:rsidRPr="00F74EE9" w:rsidTr="008F11E2">
        <w:trPr>
          <w:trHeight w:val="317"/>
        </w:trPr>
        <w:tc>
          <w:tcPr>
            <w:tcW w:w="10358" w:type="dxa"/>
            <w:gridSpan w:val="5"/>
            <w:tcBorders>
              <w:top w:val="single" w:sz="4" w:space="0" w:color="000000"/>
              <w:left w:val="single" w:sz="4" w:space="0" w:color="000000"/>
              <w:bottom w:val="single" w:sz="4" w:space="0" w:color="000000"/>
              <w:right w:val="single" w:sz="4" w:space="0" w:color="000000"/>
            </w:tcBorders>
            <w:hideMark/>
          </w:tcPr>
          <w:p w:rsidR="00E57130" w:rsidRPr="00F74EE9" w:rsidRDefault="00E57130" w:rsidP="008F11E2">
            <w:pPr>
              <w:pStyle w:val="a9"/>
              <w:tabs>
                <w:tab w:val="left" w:pos="360"/>
              </w:tabs>
              <w:spacing w:after="0"/>
              <w:jc w:val="center"/>
              <w:rPr>
                <w:rFonts w:ascii="Times New Roman" w:hAnsi="Times New Roman"/>
                <w:b/>
                <w:sz w:val="22"/>
              </w:rPr>
            </w:pPr>
            <w:r w:rsidRPr="00F74EE9">
              <w:rPr>
                <w:rFonts w:ascii="Times New Roman" w:hAnsi="Times New Roman"/>
                <w:b/>
                <w:sz w:val="22"/>
              </w:rPr>
              <w:t>9 класс</w:t>
            </w:r>
          </w:p>
        </w:tc>
      </w:tr>
      <w:tr w:rsidR="00E57130" w:rsidRPr="00F74EE9" w:rsidTr="008F11E2">
        <w:trPr>
          <w:trHeight w:val="379"/>
        </w:trPr>
        <w:tc>
          <w:tcPr>
            <w:tcW w:w="2547" w:type="dxa"/>
            <w:tcBorders>
              <w:top w:val="single" w:sz="4" w:space="0" w:color="000000"/>
              <w:left w:val="single" w:sz="4" w:space="0" w:color="000000"/>
              <w:bottom w:val="single" w:sz="4" w:space="0" w:color="000000"/>
              <w:right w:val="single" w:sz="4" w:space="0" w:color="000000"/>
            </w:tcBorders>
            <w:hideMark/>
          </w:tcPr>
          <w:p w:rsidR="00E57130" w:rsidRPr="00103337" w:rsidRDefault="00E57130" w:rsidP="008F11E2">
            <w:pPr>
              <w:pStyle w:val="a9"/>
              <w:tabs>
                <w:tab w:val="left" w:pos="360"/>
              </w:tabs>
              <w:spacing w:after="0"/>
              <w:jc w:val="center"/>
              <w:rPr>
                <w:rFonts w:ascii="Times New Roman" w:hAnsi="Times New Roman"/>
                <w:b/>
              </w:rPr>
            </w:pPr>
            <w:r w:rsidRPr="00103337">
              <w:rPr>
                <w:rFonts w:ascii="Times New Roman" w:hAnsi="Times New Roman"/>
                <w:b/>
                <w:sz w:val="22"/>
              </w:rPr>
              <w:t>Наименование показателя</w:t>
            </w:r>
          </w:p>
        </w:tc>
        <w:tc>
          <w:tcPr>
            <w:tcW w:w="1984" w:type="dxa"/>
            <w:tcBorders>
              <w:top w:val="single" w:sz="4" w:space="0" w:color="000000"/>
              <w:left w:val="single" w:sz="4" w:space="0" w:color="000000"/>
              <w:bottom w:val="single" w:sz="4" w:space="0" w:color="000000"/>
              <w:right w:val="single" w:sz="4" w:space="0" w:color="000000"/>
            </w:tcBorders>
          </w:tcPr>
          <w:p w:rsidR="00E57130" w:rsidRDefault="00E57130" w:rsidP="008F11E2">
            <w:pPr>
              <w:pStyle w:val="a9"/>
              <w:tabs>
                <w:tab w:val="left" w:pos="360"/>
              </w:tabs>
              <w:spacing w:after="0"/>
              <w:jc w:val="center"/>
              <w:rPr>
                <w:rFonts w:ascii="Times New Roman" w:hAnsi="Times New Roman"/>
                <w:b/>
                <w:sz w:val="22"/>
              </w:rPr>
            </w:pPr>
            <w:r w:rsidRPr="00103337">
              <w:rPr>
                <w:rFonts w:ascii="Times New Roman" w:hAnsi="Times New Roman"/>
                <w:b/>
                <w:sz w:val="22"/>
              </w:rPr>
              <w:t>Количество (чел.)</w:t>
            </w:r>
          </w:p>
          <w:p w:rsidR="00E57130" w:rsidRPr="00103337" w:rsidRDefault="00E57130" w:rsidP="008F11E2">
            <w:pPr>
              <w:pStyle w:val="a9"/>
              <w:tabs>
                <w:tab w:val="left" w:pos="360"/>
              </w:tabs>
              <w:spacing w:after="0"/>
              <w:jc w:val="center"/>
              <w:rPr>
                <w:rFonts w:ascii="Times New Roman" w:hAnsi="Times New Roman"/>
                <w:b/>
              </w:rPr>
            </w:pPr>
            <w:r>
              <w:rPr>
                <w:rFonts w:ascii="Times New Roman" w:hAnsi="Times New Roman"/>
                <w:b/>
                <w:sz w:val="22"/>
              </w:rPr>
              <w:t>2014-2015</w:t>
            </w:r>
          </w:p>
        </w:tc>
        <w:tc>
          <w:tcPr>
            <w:tcW w:w="1985" w:type="dxa"/>
            <w:tcBorders>
              <w:top w:val="single" w:sz="4" w:space="0" w:color="000000"/>
              <w:left w:val="single" w:sz="4" w:space="0" w:color="000000"/>
              <w:bottom w:val="single" w:sz="4" w:space="0" w:color="000000"/>
              <w:right w:val="single" w:sz="4" w:space="0" w:color="000000"/>
            </w:tcBorders>
          </w:tcPr>
          <w:p w:rsidR="00E57130" w:rsidRDefault="00E57130" w:rsidP="008F11E2">
            <w:pPr>
              <w:pStyle w:val="a9"/>
              <w:tabs>
                <w:tab w:val="left" w:pos="360"/>
              </w:tabs>
              <w:spacing w:after="0"/>
              <w:jc w:val="center"/>
              <w:rPr>
                <w:rFonts w:ascii="Times New Roman" w:hAnsi="Times New Roman"/>
                <w:b/>
                <w:sz w:val="22"/>
              </w:rPr>
            </w:pPr>
            <w:r w:rsidRPr="00103337">
              <w:rPr>
                <w:rFonts w:ascii="Times New Roman" w:hAnsi="Times New Roman"/>
                <w:b/>
                <w:sz w:val="22"/>
              </w:rPr>
              <w:t>Количество (чел.)</w:t>
            </w:r>
          </w:p>
          <w:p w:rsidR="00E57130" w:rsidRPr="00103337" w:rsidRDefault="00E57130" w:rsidP="008F11E2">
            <w:pPr>
              <w:pStyle w:val="a9"/>
              <w:tabs>
                <w:tab w:val="left" w:pos="360"/>
              </w:tabs>
              <w:spacing w:after="0"/>
              <w:jc w:val="center"/>
              <w:rPr>
                <w:rFonts w:ascii="Times New Roman" w:hAnsi="Times New Roman"/>
                <w:b/>
              </w:rPr>
            </w:pPr>
            <w:r>
              <w:rPr>
                <w:rFonts w:ascii="Times New Roman" w:hAnsi="Times New Roman"/>
                <w:b/>
                <w:sz w:val="22"/>
              </w:rPr>
              <w:t>2015-2016</w:t>
            </w:r>
          </w:p>
        </w:tc>
        <w:tc>
          <w:tcPr>
            <w:tcW w:w="1984" w:type="dxa"/>
            <w:tcBorders>
              <w:top w:val="single" w:sz="4" w:space="0" w:color="000000"/>
              <w:left w:val="single" w:sz="4" w:space="0" w:color="000000"/>
              <w:bottom w:val="single" w:sz="4" w:space="0" w:color="000000"/>
              <w:right w:val="single" w:sz="4" w:space="0" w:color="auto"/>
            </w:tcBorders>
          </w:tcPr>
          <w:p w:rsidR="00E57130" w:rsidRDefault="00E57130" w:rsidP="008F11E2">
            <w:pPr>
              <w:pStyle w:val="a9"/>
              <w:tabs>
                <w:tab w:val="left" w:pos="360"/>
              </w:tabs>
              <w:spacing w:after="0"/>
              <w:jc w:val="center"/>
              <w:rPr>
                <w:rFonts w:ascii="Times New Roman" w:hAnsi="Times New Roman"/>
                <w:b/>
                <w:sz w:val="22"/>
              </w:rPr>
            </w:pPr>
            <w:r w:rsidRPr="00103337">
              <w:rPr>
                <w:rFonts w:ascii="Times New Roman" w:hAnsi="Times New Roman"/>
                <w:b/>
                <w:sz w:val="22"/>
              </w:rPr>
              <w:t>Количество (чел.)</w:t>
            </w:r>
          </w:p>
          <w:p w:rsidR="00E57130" w:rsidRPr="00103337" w:rsidRDefault="00E57130" w:rsidP="008F11E2">
            <w:pPr>
              <w:pStyle w:val="a9"/>
              <w:tabs>
                <w:tab w:val="left" w:pos="360"/>
              </w:tabs>
              <w:spacing w:after="0"/>
              <w:jc w:val="center"/>
              <w:rPr>
                <w:rFonts w:ascii="Times New Roman" w:hAnsi="Times New Roman"/>
                <w:b/>
              </w:rPr>
            </w:pPr>
            <w:r>
              <w:rPr>
                <w:rFonts w:ascii="Times New Roman" w:hAnsi="Times New Roman"/>
                <w:b/>
                <w:sz w:val="22"/>
              </w:rPr>
              <w:t>2016-2017</w:t>
            </w:r>
          </w:p>
        </w:tc>
        <w:tc>
          <w:tcPr>
            <w:tcW w:w="1858" w:type="dxa"/>
            <w:tcBorders>
              <w:top w:val="single" w:sz="4" w:space="0" w:color="000000"/>
              <w:left w:val="single" w:sz="4" w:space="0" w:color="auto"/>
              <w:bottom w:val="single" w:sz="4" w:space="0" w:color="000000"/>
              <w:right w:val="single" w:sz="4" w:space="0" w:color="000000"/>
            </w:tcBorders>
          </w:tcPr>
          <w:p w:rsidR="00E57130" w:rsidRDefault="00E57130" w:rsidP="008F11E2">
            <w:pPr>
              <w:pStyle w:val="a9"/>
              <w:tabs>
                <w:tab w:val="left" w:pos="360"/>
              </w:tabs>
              <w:spacing w:after="0"/>
              <w:jc w:val="center"/>
              <w:rPr>
                <w:rFonts w:ascii="Times New Roman" w:hAnsi="Times New Roman"/>
                <w:b/>
                <w:sz w:val="22"/>
              </w:rPr>
            </w:pPr>
            <w:r w:rsidRPr="00103337">
              <w:rPr>
                <w:rFonts w:ascii="Times New Roman" w:hAnsi="Times New Roman"/>
                <w:b/>
                <w:sz w:val="22"/>
              </w:rPr>
              <w:t>Количество (чел.)</w:t>
            </w:r>
          </w:p>
          <w:p w:rsidR="00E57130" w:rsidRPr="00103337" w:rsidRDefault="00E57130" w:rsidP="008F11E2">
            <w:pPr>
              <w:pStyle w:val="a9"/>
              <w:tabs>
                <w:tab w:val="left" w:pos="360"/>
              </w:tabs>
              <w:spacing w:after="0"/>
              <w:jc w:val="center"/>
              <w:rPr>
                <w:rFonts w:ascii="Times New Roman" w:hAnsi="Times New Roman"/>
                <w:b/>
              </w:rPr>
            </w:pPr>
            <w:r>
              <w:rPr>
                <w:rFonts w:ascii="Times New Roman" w:hAnsi="Times New Roman"/>
                <w:b/>
                <w:sz w:val="22"/>
              </w:rPr>
              <w:t>2017-2018</w:t>
            </w:r>
          </w:p>
        </w:tc>
      </w:tr>
      <w:tr w:rsidR="00E57130" w:rsidRPr="00F74EE9" w:rsidTr="008F11E2">
        <w:trPr>
          <w:trHeight w:val="336"/>
        </w:trPr>
        <w:tc>
          <w:tcPr>
            <w:tcW w:w="2547" w:type="dxa"/>
            <w:tcBorders>
              <w:top w:val="single" w:sz="4" w:space="0" w:color="000000"/>
              <w:left w:val="single" w:sz="4" w:space="0" w:color="000000"/>
              <w:bottom w:val="single" w:sz="4" w:space="0" w:color="000000"/>
              <w:right w:val="single" w:sz="4" w:space="0" w:color="000000"/>
            </w:tcBorders>
          </w:tcPr>
          <w:p w:rsidR="00E57130" w:rsidRPr="00103337" w:rsidRDefault="00E57130" w:rsidP="008F11E2">
            <w:pPr>
              <w:pStyle w:val="a9"/>
              <w:tabs>
                <w:tab w:val="left" w:pos="360"/>
              </w:tabs>
              <w:spacing w:after="0"/>
              <w:rPr>
                <w:rFonts w:ascii="Times New Roman" w:hAnsi="Times New Roman"/>
                <w:b/>
                <w:sz w:val="22"/>
              </w:rPr>
            </w:pPr>
            <w:r w:rsidRPr="00F74EE9">
              <w:rPr>
                <w:rFonts w:ascii="Times New Roman" w:hAnsi="Times New Roman"/>
                <w:sz w:val="22"/>
              </w:rPr>
              <w:t>Всего заканчивали</w:t>
            </w:r>
          </w:p>
        </w:tc>
        <w:tc>
          <w:tcPr>
            <w:tcW w:w="1984" w:type="dxa"/>
            <w:tcBorders>
              <w:top w:val="single" w:sz="4" w:space="0" w:color="000000"/>
              <w:left w:val="single" w:sz="4" w:space="0" w:color="000000"/>
              <w:bottom w:val="single" w:sz="4" w:space="0" w:color="000000"/>
              <w:right w:val="single" w:sz="4" w:space="0" w:color="000000"/>
            </w:tcBorders>
            <w:vAlign w:val="center"/>
          </w:tcPr>
          <w:p w:rsidR="00E57130" w:rsidRPr="00103337" w:rsidRDefault="00E57130" w:rsidP="008F11E2">
            <w:pPr>
              <w:pStyle w:val="a9"/>
              <w:tabs>
                <w:tab w:val="left" w:pos="360"/>
              </w:tabs>
              <w:spacing w:after="0"/>
              <w:jc w:val="center"/>
              <w:rPr>
                <w:rFonts w:ascii="Times New Roman" w:hAnsi="Times New Roman"/>
                <w:b/>
                <w:sz w:val="22"/>
              </w:rPr>
            </w:pPr>
            <w:r>
              <w:rPr>
                <w:rFonts w:ascii="Times New Roman" w:hAnsi="Times New Roman"/>
              </w:rPr>
              <w:t>30</w:t>
            </w:r>
          </w:p>
        </w:tc>
        <w:tc>
          <w:tcPr>
            <w:tcW w:w="1985" w:type="dxa"/>
            <w:tcBorders>
              <w:top w:val="single" w:sz="4" w:space="0" w:color="000000"/>
              <w:left w:val="single" w:sz="4" w:space="0" w:color="000000"/>
              <w:bottom w:val="single" w:sz="4" w:space="0" w:color="000000"/>
              <w:right w:val="single" w:sz="4" w:space="0" w:color="000000"/>
            </w:tcBorders>
            <w:vAlign w:val="center"/>
          </w:tcPr>
          <w:p w:rsidR="00E57130" w:rsidRDefault="00E57130" w:rsidP="008F11E2">
            <w:pPr>
              <w:pStyle w:val="a9"/>
              <w:tabs>
                <w:tab w:val="left" w:pos="360"/>
              </w:tabs>
              <w:spacing w:after="0" w:line="276" w:lineRule="auto"/>
              <w:jc w:val="center"/>
              <w:rPr>
                <w:rFonts w:ascii="Times New Roman" w:hAnsi="Times New Roman"/>
                <w:b/>
                <w:sz w:val="22"/>
              </w:rPr>
            </w:pPr>
            <w:r>
              <w:rPr>
                <w:rFonts w:ascii="Times New Roman" w:hAnsi="Times New Roman"/>
              </w:rPr>
              <w:t>36</w:t>
            </w:r>
          </w:p>
        </w:tc>
        <w:tc>
          <w:tcPr>
            <w:tcW w:w="1984" w:type="dxa"/>
            <w:tcBorders>
              <w:top w:val="single" w:sz="4" w:space="0" w:color="000000"/>
              <w:left w:val="single" w:sz="4" w:space="0" w:color="000000"/>
              <w:bottom w:val="single" w:sz="4" w:space="0" w:color="000000"/>
              <w:right w:val="single" w:sz="4" w:space="0" w:color="auto"/>
            </w:tcBorders>
            <w:vAlign w:val="center"/>
          </w:tcPr>
          <w:p w:rsidR="00E57130" w:rsidRDefault="00E57130" w:rsidP="008F11E2">
            <w:pPr>
              <w:pStyle w:val="a9"/>
              <w:tabs>
                <w:tab w:val="left" w:pos="360"/>
              </w:tabs>
              <w:spacing w:after="0" w:line="276" w:lineRule="auto"/>
              <w:jc w:val="center"/>
              <w:rPr>
                <w:rFonts w:ascii="Times New Roman" w:hAnsi="Times New Roman"/>
                <w:b/>
                <w:sz w:val="22"/>
              </w:rPr>
            </w:pPr>
            <w:r>
              <w:rPr>
                <w:rFonts w:ascii="Times New Roman" w:hAnsi="Times New Roman"/>
                <w:b/>
                <w:sz w:val="22"/>
              </w:rPr>
              <w:t>34</w:t>
            </w:r>
          </w:p>
        </w:tc>
        <w:tc>
          <w:tcPr>
            <w:tcW w:w="1858" w:type="dxa"/>
            <w:tcBorders>
              <w:top w:val="single" w:sz="4" w:space="0" w:color="000000"/>
              <w:left w:val="single" w:sz="4" w:space="0" w:color="auto"/>
              <w:bottom w:val="single" w:sz="4" w:space="0" w:color="000000"/>
              <w:right w:val="single" w:sz="4" w:space="0" w:color="000000"/>
            </w:tcBorders>
            <w:vAlign w:val="center"/>
          </w:tcPr>
          <w:p w:rsidR="00E57130" w:rsidRDefault="00E57130" w:rsidP="008F11E2">
            <w:pPr>
              <w:pStyle w:val="a9"/>
              <w:tabs>
                <w:tab w:val="left" w:pos="360"/>
              </w:tabs>
              <w:spacing w:after="0" w:line="276" w:lineRule="auto"/>
              <w:jc w:val="center"/>
              <w:rPr>
                <w:rFonts w:ascii="Times New Roman" w:hAnsi="Times New Roman"/>
                <w:b/>
                <w:sz w:val="22"/>
              </w:rPr>
            </w:pPr>
            <w:r>
              <w:rPr>
                <w:rFonts w:ascii="Times New Roman" w:hAnsi="Times New Roman"/>
                <w:b/>
                <w:sz w:val="22"/>
              </w:rPr>
              <w:t>23</w:t>
            </w:r>
          </w:p>
        </w:tc>
      </w:tr>
      <w:tr w:rsidR="00E57130" w:rsidRPr="00F74EE9" w:rsidTr="008F11E2">
        <w:trPr>
          <w:trHeight w:val="336"/>
        </w:trPr>
        <w:tc>
          <w:tcPr>
            <w:tcW w:w="2547" w:type="dxa"/>
            <w:tcBorders>
              <w:top w:val="single" w:sz="4" w:space="0" w:color="000000"/>
              <w:left w:val="single" w:sz="4" w:space="0" w:color="000000"/>
              <w:bottom w:val="single" w:sz="4" w:space="0" w:color="000000"/>
              <w:right w:val="single" w:sz="4" w:space="0" w:color="000000"/>
            </w:tcBorders>
            <w:hideMark/>
          </w:tcPr>
          <w:p w:rsidR="00E57130" w:rsidRPr="00F74EE9" w:rsidRDefault="00E57130" w:rsidP="008F11E2">
            <w:pPr>
              <w:pStyle w:val="a9"/>
              <w:tabs>
                <w:tab w:val="left" w:pos="360"/>
              </w:tabs>
              <w:spacing w:after="0"/>
              <w:rPr>
                <w:rFonts w:ascii="Times New Roman" w:hAnsi="Times New Roman"/>
              </w:rPr>
            </w:pPr>
            <w:r w:rsidRPr="00F74EE9">
              <w:rPr>
                <w:rFonts w:ascii="Times New Roman" w:hAnsi="Times New Roman"/>
                <w:sz w:val="22"/>
              </w:rPr>
              <w:t>Всего закончили</w:t>
            </w:r>
          </w:p>
        </w:tc>
        <w:tc>
          <w:tcPr>
            <w:tcW w:w="1984" w:type="dxa"/>
            <w:tcBorders>
              <w:top w:val="single" w:sz="4" w:space="0" w:color="000000"/>
              <w:left w:val="single" w:sz="4" w:space="0" w:color="000000"/>
              <w:bottom w:val="single" w:sz="4" w:space="0" w:color="000000"/>
              <w:right w:val="single" w:sz="4" w:space="0" w:color="000000"/>
            </w:tcBorders>
            <w:vAlign w:val="center"/>
          </w:tcPr>
          <w:p w:rsidR="00E57130" w:rsidRPr="00F74EE9" w:rsidRDefault="00E57130" w:rsidP="008F11E2">
            <w:pPr>
              <w:pStyle w:val="a9"/>
              <w:tabs>
                <w:tab w:val="left" w:pos="360"/>
              </w:tabs>
              <w:spacing w:after="0"/>
              <w:jc w:val="center"/>
              <w:rPr>
                <w:rFonts w:ascii="Times New Roman" w:hAnsi="Times New Roman"/>
              </w:rPr>
            </w:pPr>
            <w:r>
              <w:rPr>
                <w:rFonts w:ascii="Times New Roman" w:hAnsi="Times New Roman"/>
              </w:rPr>
              <w:t>30</w:t>
            </w:r>
          </w:p>
        </w:tc>
        <w:tc>
          <w:tcPr>
            <w:tcW w:w="1985" w:type="dxa"/>
            <w:tcBorders>
              <w:top w:val="single" w:sz="4" w:space="0" w:color="000000"/>
              <w:left w:val="single" w:sz="4" w:space="0" w:color="000000"/>
              <w:bottom w:val="single" w:sz="4" w:space="0" w:color="000000"/>
              <w:right w:val="single" w:sz="4" w:space="0" w:color="000000"/>
            </w:tcBorders>
            <w:vAlign w:val="center"/>
          </w:tcPr>
          <w:p w:rsidR="00E57130" w:rsidRDefault="00E57130" w:rsidP="008F11E2">
            <w:pPr>
              <w:pStyle w:val="a9"/>
              <w:tabs>
                <w:tab w:val="left" w:pos="360"/>
              </w:tabs>
              <w:spacing w:after="0" w:line="276" w:lineRule="auto"/>
              <w:jc w:val="center"/>
              <w:rPr>
                <w:rFonts w:ascii="Times New Roman" w:hAnsi="Times New Roman"/>
              </w:rPr>
            </w:pPr>
            <w:r>
              <w:rPr>
                <w:rFonts w:ascii="Times New Roman" w:hAnsi="Times New Roman"/>
              </w:rPr>
              <w:t>36</w:t>
            </w:r>
          </w:p>
        </w:tc>
        <w:tc>
          <w:tcPr>
            <w:tcW w:w="1984" w:type="dxa"/>
            <w:tcBorders>
              <w:top w:val="single" w:sz="4" w:space="0" w:color="000000"/>
              <w:left w:val="single" w:sz="4" w:space="0" w:color="000000"/>
              <w:bottom w:val="single" w:sz="4" w:space="0" w:color="000000"/>
              <w:right w:val="single" w:sz="4" w:space="0" w:color="auto"/>
            </w:tcBorders>
            <w:vAlign w:val="center"/>
          </w:tcPr>
          <w:p w:rsidR="00E57130" w:rsidRDefault="00E57130" w:rsidP="008F11E2">
            <w:pPr>
              <w:pStyle w:val="a9"/>
              <w:tabs>
                <w:tab w:val="left" w:pos="360"/>
              </w:tabs>
              <w:spacing w:after="0" w:line="276" w:lineRule="auto"/>
              <w:jc w:val="center"/>
              <w:rPr>
                <w:rFonts w:ascii="Times New Roman" w:hAnsi="Times New Roman"/>
              </w:rPr>
            </w:pPr>
            <w:r>
              <w:rPr>
                <w:rFonts w:ascii="Times New Roman" w:hAnsi="Times New Roman"/>
              </w:rPr>
              <w:t>32</w:t>
            </w:r>
          </w:p>
        </w:tc>
        <w:tc>
          <w:tcPr>
            <w:tcW w:w="1858" w:type="dxa"/>
            <w:tcBorders>
              <w:top w:val="single" w:sz="4" w:space="0" w:color="000000"/>
              <w:left w:val="single" w:sz="4" w:space="0" w:color="auto"/>
              <w:bottom w:val="single" w:sz="4" w:space="0" w:color="000000"/>
              <w:right w:val="single" w:sz="4" w:space="0" w:color="000000"/>
            </w:tcBorders>
            <w:vAlign w:val="center"/>
          </w:tcPr>
          <w:p w:rsidR="00E57130" w:rsidRDefault="00E57130" w:rsidP="008F11E2">
            <w:pPr>
              <w:pStyle w:val="a9"/>
              <w:tabs>
                <w:tab w:val="left" w:pos="360"/>
              </w:tabs>
              <w:spacing w:after="0" w:line="276" w:lineRule="auto"/>
              <w:jc w:val="center"/>
              <w:rPr>
                <w:rFonts w:ascii="Times New Roman" w:hAnsi="Times New Roman"/>
              </w:rPr>
            </w:pPr>
            <w:r>
              <w:rPr>
                <w:rFonts w:ascii="Times New Roman" w:hAnsi="Times New Roman"/>
              </w:rPr>
              <w:t>23</w:t>
            </w:r>
          </w:p>
        </w:tc>
      </w:tr>
      <w:tr w:rsidR="00E57130" w:rsidRPr="00F74EE9" w:rsidTr="008F11E2">
        <w:trPr>
          <w:trHeight w:val="151"/>
        </w:trPr>
        <w:tc>
          <w:tcPr>
            <w:tcW w:w="2547" w:type="dxa"/>
            <w:tcBorders>
              <w:top w:val="single" w:sz="4" w:space="0" w:color="000000"/>
              <w:left w:val="single" w:sz="4" w:space="0" w:color="000000"/>
              <w:bottom w:val="single" w:sz="4" w:space="0" w:color="000000"/>
              <w:right w:val="single" w:sz="4" w:space="0" w:color="000000"/>
            </w:tcBorders>
            <w:hideMark/>
          </w:tcPr>
          <w:p w:rsidR="00E57130" w:rsidRPr="00F74EE9" w:rsidRDefault="00E57130" w:rsidP="008F11E2">
            <w:pPr>
              <w:pStyle w:val="a9"/>
              <w:tabs>
                <w:tab w:val="left" w:pos="360"/>
              </w:tabs>
              <w:spacing w:after="0"/>
              <w:rPr>
                <w:rFonts w:ascii="Times New Roman" w:hAnsi="Times New Roman"/>
              </w:rPr>
            </w:pPr>
            <w:r w:rsidRPr="00F74EE9">
              <w:rPr>
                <w:rFonts w:ascii="Times New Roman" w:hAnsi="Times New Roman"/>
                <w:sz w:val="22"/>
              </w:rPr>
              <w:t>Оставлены на второй год</w:t>
            </w:r>
          </w:p>
        </w:tc>
        <w:tc>
          <w:tcPr>
            <w:tcW w:w="1984" w:type="dxa"/>
            <w:tcBorders>
              <w:top w:val="single" w:sz="4" w:space="0" w:color="000000"/>
              <w:left w:val="single" w:sz="4" w:space="0" w:color="000000"/>
              <w:bottom w:val="single" w:sz="4" w:space="0" w:color="000000"/>
              <w:right w:val="single" w:sz="4" w:space="0" w:color="000000"/>
            </w:tcBorders>
            <w:vAlign w:val="center"/>
          </w:tcPr>
          <w:p w:rsidR="00E57130" w:rsidRPr="00F74EE9" w:rsidRDefault="00E57130" w:rsidP="008F11E2">
            <w:pPr>
              <w:pStyle w:val="a9"/>
              <w:tabs>
                <w:tab w:val="left" w:pos="360"/>
              </w:tabs>
              <w:spacing w:after="0"/>
              <w:jc w:val="center"/>
              <w:rPr>
                <w:rFonts w:ascii="Times New Roman" w:hAnsi="Times New Roman"/>
              </w:rPr>
            </w:pPr>
            <w:r>
              <w:rPr>
                <w:rFonts w:ascii="Times New Roman" w:hAnsi="Times New Roman"/>
              </w:rPr>
              <w:t>0</w:t>
            </w:r>
          </w:p>
        </w:tc>
        <w:tc>
          <w:tcPr>
            <w:tcW w:w="1985" w:type="dxa"/>
            <w:tcBorders>
              <w:top w:val="single" w:sz="4" w:space="0" w:color="000000"/>
              <w:left w:val="single" w:sz="4" w:space="0" w:color="000000"/>
              <w:bottom w:val="single" w:sz="4" w:space="0" w:color="000000"/>
              <w:right w:val="single" w:sz="4" w:space="0" w:color="000000"/>
            </w:tcBorders>
            <w:vAlign w:val="center"/>
          </w:tcPr>
          <w:p w:rsidR="00E57130" w:rsidRDefault="00E57130" w:rsidP="008F11E2">
            <w:pPr>
              <w:pStyle w:val="a9"/>
              <w:tabs>
                <w:tab w:val="left" w:pos="360"/>
              </w:tabs>
              <w:spacing w:after="0" w:line="276" w:lineRule="auto"/>
              <w:jc w:val="center"/>
              <w:rPr>
                <w:rFonts w:ascii="Times New Roman" w:hAnsi="Times New Roman"/>
              </w:rPr>
            </w:pPr>
            <w:r>
              <w:rPr>
                <w:rFonts w:ascii="Times New Roman" w:hAnsi="Times New Roman"/>
              </w:rPr>
              <w:t>0</w:t>
            </w:r>
          </w:p>
        </w:tc>
        <w:tc>
          <w:tcPr>
            <w:tcW w:w="1984" w:type="dxa"/>
            <w:tcBorders>
              <w:top w:val="single" w:sz="4" w:space="0" w:color="000000"/>
              <w:left w:val="single" w:sz="4" w:space="0" w:color="000000"/>
              <w:bottom w:val="single" w:sz="4" w:space="0" w:color="000000"/>
              <w:right w:val="single" w:sz="4" w:space="0" w:color="auto"/>
            </w:tcBorders>
            <w:vAlign w:val="center"/>
          </w:tcPr>
          <w:p w:rsidR="00E57130" w:rsidRDefault="00E57130" w:rsidP="008F11E2">
            <w:pPr>
              <w:pStyle w:val="a9"/>
              <w:tabs>
                <w:tab w:val="left" w:pos="360"/>
              </w:tabs>
              <w:spacing w:after="0" w:line="276" w:lineRule="auto"/>
              <w:jc w:val="center"/>
              <w:rPr>
                <w:rFonts w:ascii="Times New Roman" w:hAnsi="Times New Roman"/>
              </w:rPr>
            </w:pPr>
            <w:r>
              <w:rPr>
                <w:rFonts w:ascii="Times New Roman" w:hAnsi="Times New Roman"/>
              </w:rPr>
              <w:t>2</w:t>
            </w:r>
          </w:p>
        </w:tc>
        <w:tc>
          <w:tcPr>
            <w:tcW w:w="1858" w:type="dxa"/>
            <w:tcBorders>
              <w:top w:val="single" w:sz="4" w:space="0" w:color="000000"/>
              <w:left w:val="single" w:sz="4" w:space="0" w:color="auto"/>
              <w:bottom w:val="single" w:sz="4" w:space="0" w:color="000000"/>
              <w:right w:val="single" w:sz="4" w:space="0" w:color="000000"/>
            </w:tcBorders>
            <w:vAlign w:val="center"/>
          </w:tcPr>
          <w:p w:rsidR="00E57130" w:rsidRDefault="00E57130" w:rsidP="008F11E2">
            <w:pPr>
              <w:pStyle w:val="a9"/>
              <w:tabs>
                <w:tab w:val="left" w:pos="360"/>
              </w:tabs>
              <w:spacing w:after="0" w:line="276" w:lineRule="auto"/>
              <w:jc w:val="center"/>
              <w:rPr>
                <w:rFonts w:ascii="Times New Roman" w:hAnsi="Times New Roman"/>
              </w:rPr>
            </w:pPr>
            <w:r>
              <w:rPr>
                <w:rFonts w:ascii="Times New Roman" w:hAnsi="Times New Roman"/>
              </w:rPr>
              <w:t>0</w:t>
            </w:r>
          </w:p>
        </w:tc>
      </w:tr>
      <w:tr w:rsidR="00E57130" w:rsidRPr="00F74EE9" w:rsidTr="008F11E2">
        <w:trPr>
          <w:trHeight w:val="249"/>
        </w:trPr>
        <w:tc>
          <w:tcPr>
            <w:tcW w:w="2547" w:type="dxa"/>
            <w:tcBorders>
              <w:top w:val="single" w:sz="4" w:space="0" w:color="000000"/>
              <w:left w:val="single" w:sz="4" w:space="0" w:color="000000"/>
              <w:bottom w:val="single" w:sz="4" w:space="0" w:color="000000"/>
              <w:right w:val="single" w:sz="4" w:space="0" w:color="000000"/>
            </w:tcBorders>
            <w:hideMark/>
          </w:tcPr>
          <w:p w:rsidR="00E57130" w:rsidRPr="00F74EE9" w:rsidRDefault="00E57130" w:rsidP="008F11E2">
            <w:pPr>
              <w:pStyle w:val="a9"/>
              <w:tabs>
                <w:tab w:val="left" w:pos="360"/>
              </w:tabs>
              <w:spacing w:after="0"/>
              <w:rPr>
                <w:rFonts w:ascii="Times New Roman" w:hAnsi="Times New Roman"/>
              </w:rPr>
            </w:pPr>
            <w:r w:rsidRPr="00F74EE9">
              <w:rPr>
                <w:rFonts w:ascii="Times New Roman" w:hAnsi="Times New Roman"/>
                <w:sz w:val="22"/>
              </w:rPr>
              <w:t>Поступили в 10 класс дневной школы</w:t>
            </w:r>
          </w:p>
        </w:tc>
        <w:tc>
          <w:tcPr>
            <w:tcW w:w="1984" w:type="dxa"/>
            <w:tcBorders>
              <w:top w:val="single" w:sz="4" w:space="0" w:color="000000"/>
              <w:left w:val="single" w:sz="4" w:space="0" w:color="000000"/>
              <w:bottom w:val="single" w:sz="4" w:space="0" w:color="000000"/>
              <w:right w:val="single" w:sz="4" w:space="0" w:color="000000"/>
            </w:tcBorders>
            <w:vAlign w:val="center"/>
          </w:tcPr>
          <w:p w:rsidR="00E57130" w:rsidRPr="00F74EE9" w:rsidRDefault="00E57130" w:rsidP="008F11E2">
            <w:pPr>
              <w:pStyle w:val="a9"/>
              <w:tabs>
                <w:tab w:val="left" w:pos="360"/>
              </w:tabs>
              <w:spacing w:after="0"/>
              <w:jc w:val="center"/>
              <w:rPr>
                <w:rFonts w:ascii="Times New Roman" w:hAnsi="Times New Roman"/>
              </w:rPr>
            </w:pPr>
            <w:r>
              <w:rPr>
                <w:rFonts w:ascii="Times New Roman" w:hAnsi="Times New Roman"/>
              </w:rPr>
              <w:t>13</w:t>
            </w:r>
          </w:p>
        </w:tc>
        <w:tc>
          <w:tcPr>
            <w:tcW w:w="1985" w:type="dxa"/>
            <w:tcBorders>
              <w:top w:val="single" w:sz="4" w:space="0" w:color="000000"/>
              <w:left w:val="single" w:sz="4" w:space="0" w:color="000000"/>
              <w:bottom w:val="single" w:sz="4" w:space="0" w:color="000000"/>
              <w:right w:val="single" w:sz="4" w:space="0" w:color="000000"/>
            </w:tcBorders>
            <w:vAlign w:val="center"/>
          </w:tcPr>
          <w:p w:rsidR="00E57130" w:rsidRDefault="00E57130" w:rsidP="008F11E2">
            <w:pPr>
              <w:pStyle w:val="a9"/>
              <w:tabs>
                <w:tab w:val="left" w:pos="360"/>
              </w:tabs>
              <w:spacing w:after="0" w:line="276" w:lineRule="auto"/>
              <w:jc w:val="center"/>
              <w:rPr>
                <w:rFonts w:ascii="Times New Roman" w:hAnsi="Times New Roman"/>
              </w:rPr>
            </w:pPr>
            <w:r>
              <w:rPr>
                <w:rFonts w:ascii="Times New Roman" w:hAnsi="Times New Roman"/>
              </w:rPr>
              <w:t>18</w:t>
            </w:r>
          </w:p>
        </w:tc>
        <w:tc>
          <w:tcPr>
            <w:tcW w:w="1984" w:type="dxa"/>
            <w:tcBorders>
              <w:top w:val="single" w:sz="4" w:space="0" w:color="000000"/>
              <w:left w:val="single" w:sz="4" w:space="0" w:color="000000"/>
              <w:bottom w:val="single" w:sz="4" w:space="0" w:color="000000"/>
              <w:right w:val="single" w:sz="4" w:space="0" w:color="auto"/>
            </w:tcBorders>
            <w:vAlign w:val="center"/>
          </w:tcPr>
          <w:p w:rsidR="00E57130" w:rsidRDefault="00E57130" w:rsidP="008F11E2">
            <w:pPr>
              <w:pStyle w:val="a9"/>
              <w:tabs>
                <w:tab w:val="left" w:pos="360"/>
              </w:tabs>
              <w:spacing w:after="0" w:line="276" w:lineRule="auto"/>
              <w:jc w:val="center"/>
              <w:rPr>
                <w:rFonts w:ascii="Times New Roman" w:hAnsi="Times New Roman"/>
              </w:rPr>
            </w:pPr>
            <w:r>
              <w:rPr>
                <w:rFonts w:ascii="Times New Roman" w:hAnsi="Times New Roman"/>
              </w:rPr>
              <w:t>9</w:t>
            </w:r>
          </w:p>
        </w:tc>
        <w:tc>
          <w:tcPr>
            <w:tcW w:w="1858" w:type="dxa"/>
            <w:tcBorders>
              <w:top w:val="single" w:sz="4" w:space="0" w:color="000000"/>
              <w:left w:val="single" w:sz="4" w:space="0" w:color="auto"/>
              <w:bottom w:val="single" w:sz="4" w:space="0" w:color="000000"/>
              <w:right w:val="single" w:sz="4" w:space="0" w:color="000000"/>
            </w:tcBorders>
            <w:vAlign w:val="center"/>
          </w:tcPr>
          <w:p w:rsidR="00E57130" w:rsidRDefault="00E57130" w:rsidP="008F11E2">
            <w:pPr>
              <w:pStyle w:val="a9"/>
              <w:tabs>
                <w:tab w:val="left" w:pos="360"/>
              </w:tabs>
              <w:spacing w:after="0" w:line="276" w:lineRule="auto"/>
              <w:jc w:val="center"/>
              <w:rPr>
                <w:rFonts w:ascii="Times New Roman" w:hAnsi="Times New Roman"/>
              </w:rPr>
            </w:pPr>
            <w:r>
              <w:rPr>
                <w:rFonts w:ascii="Times New Roman" w:hAnsi="Times New Roman"/>
              </w:rPr>
              <w:t>12</w:t>
            </w:r>
          </w:p>
        </w:tc>
      </w:tr>
      <w:tr w:rsidR="00E57130" w:rsidRPr="00F74EE9" w:rsidTr="008F11E2">
        <w:trPr>
          <w:trHeight w:val="191"/>
        </w:trPr>
        <w:tc>
          <w:tcPr>
            <w:tcW w:w="2547" w:type="dxa"/>
            <w:tcBorders>
              <w:top w:val="single" w:sz="4" w:space="0" w:color="000000"/>
              <w:left w:val="single" w:sz="4" w:space="0" w:color="000000"/>
              <w:bottom w:val="single" w:sz="4" w:space="0" w:color="000000"/>
              <w:right w:val="single" w:sz="4" w:space="0" w:color="000000"/>
            </w:tcBorders>
            <w:hideMark/>
          </w:tcPr>
          <w:p w:rsidR="00E57130" w:rsidRPr="00F74EE9" w:rsidRDefault="00E57130" w:rsidP="008F11E2">
            <w:pPr>
              <w:pStyle w:val="a9"/>
              <w:tabs>
                <w:tab w:val="left" w:pos="360"/>
              </w:tabs>
              <w:spacing w:after="0"/>
              <w:rPr>
                <w:rFonts w:ascii="Times New Roman" w:hAnsi="Times New Roman"/>
              </w:rPr>
            </w:pPr>
            <w:r w:rsidRPr="00F74EE9">
              <w:rPr>
                <w:rFonts w:ascii="Times New Roman" w:hAnsi="Times New Roman"/>
                <w:sz w:val="22"/>
              </w:rPr>
              <w:t>Поступили в 10 класс вечерней школы</w:t>
            </w:r>
          </w:p>
        </w:tc>
        <w:tc>
          <w:tcPr>
            <w:tcW w:w="1984" w:type="dxa"/>
            <w:tcBorders>
              <w:top w:val="single" w:sz="4" w:space="0" w:color="000000"/>
              <w:left w:val="single" w:sz="4" w:space="0" w:color="000000"/>
              <w:bottom w:val="single" w:sz="4" w:space="0" w:color="000000"/>
              <w:right w:val="single" w:sz="4" w:space="0" w:color="000000"/>
            </w:tcBorders>
            <w:vAlign w:val="center"/>
          </w:tcPr>
          <w:p w:rsidR="00E57130" w:rsidRPr="00F74EE9" w:rsidRDefault="00E57130" w:rsidP="008F11E2">
            <w:pPr>
              <w:pStyle w:val="a9"/>
              <w:tabs>
                <w:tab w:val="left" w:pos="360"/>
              </w:tabs>
              <w:spacing w:after="0"/>
              <w:jc w:val="center"/>
              <w:rPr>
                <w:rFonts w:ascii="Times New Roman" w:hAnsi="Times New Roman"/>
              </w:rPr>
            </w:pPr>
            <w:r>
              <w:rPr>
                <w:rFonts w:ascii="Times New Roman" w:hAnsi="Times New Roman"/>
              </w:rPr>
              <w:t>3</w:t>
            </w:r>
          </w:p>
        </w:tc>
        <w:tc>
          <w:tcPr>
            <w:tcW w:w="1985" w:type="dxa"/>
            <w:tcBorders>
              <w:top w:val="single" w:sz="4" w:space="0" w:color="000000"/>
              <w:left w:val="single" w:sz="4" w:space="0" w:color="000000"/>
              <w:bottom w:val="single" w:sz="4" w:space="0" w:color="000000"/>
              <w:right w:val="single" w:sz="4" w:space="0" w:color="000000"/>
            </w:tcBorders>
            <w:vAlign w:val="center"/>
          </w:tcPr>
          <w:p w:rsidR="00E57130" w:rsidRDefault="00E57130" w:rsidP="008F11E2">
            <w:pPr>
              <w:pStyle w:val="a9"/>
              <w:tabs>
                <w:tab w:val="left" w:pos="360"/>
              </w:tabs>
              <w:spacing w:after="0" w:line="276" w:lineRule="auto"/>
              <w:jc w:val="center"/>
              <w:rPr>
                <w:rFonts w:ascii="Times New Roman" w:hAnsi="Times New Roman"/>
              </w:rPr>
            </w:pPr>
            <w:r>
              <w:rPr>
                <w:rFonts w:ascii="Times New Roman" w:hAnsi="Times New Roman"/>
              </w:rPr>
              <w:t>0</w:t>
            </w:r>
          </w:p>
        </w:tc>
        <w:tc>
          <w:tcPr>
            <w:tcW w:w="1984" w:type="dxa"/>
            <w:tcBorders>
              <w:top w:val="single" w:sz="4" w:space="0" w:color="000000"/>
              <w:left w:val="single" w:sz="4" w:space="0" w:color="000000"/>
              <w:bottom w:val="single" w:sz="4" w:space="0" w:color="000000"/>
              <w:right w:val="single" w:sz="4" w:space="0" w:color="auto"/>
            </w:tcBorders>
            <w:vAlign w:val="center"/>
          </w:tcPr>
          <w:p w:rsidR="00E57130" w:rsidRDefault="00E57130" w:rsidP="008F11E2">
            <w:pPr>
              <w:pStyle w:val="a9"/>
              <w:tabs>
                <w:tab w:val="left" w:pos="360"/>
              </w:tabs>
              <w:spacing w:after="0" w:line="276" w:lineRule="auto"/>
              <w:jc w:val="center"/>
              <w:rPr>
                <w:rFonts w:ascii="Times New Roman" w:hAnsi="Times New Roman"/>
              </w:rPr>
            </w:pPr>
            <w:r>
              <w:rPr>
                <w:rFonts w:ascii="Times New Roman" w:hAnsi="Times New Roman"/>
              </w:rPr>
              <w:t>0</w:t>
            </w:r>
          </w:p>
        </w:tc>
        <w:tc>
          <w:tcPr>
            <w:tcW w:w="1858" w:type="dxa"/>
            <w:tcBorders>
              <w:top w:val="single" w:sz="4" w:space="0" w:color="000000"/>
              <w:left w:val="single" w:sz="4" w:space="0" w:color="auto"/>
              <w:bottom w:val="single" w:sz="4" w:space="0" w:color="000000"/>
              <w:right w:val="single" w:sz="4" w:space="0" w:color="000000"/>
            </w:tcBorders>
            <w:vAlign w:val="center"/>
          </w:tcPr>
          <w:p w:rsidR="00E57130" w:rsidRDefault="00E57130" w:rsidP="008F11E2">
            <w:pPr>
              <w:pStyle w:val="a9"/>
              <w:tabs>
                <w:tab w:val="left" w:pos="360"/>
              </w:tabs>
              <w:spacing w:after="0" w:line="276" w:lineRule="auto"/>
              <w:jc w:val="center"/>
              <w:rPr>
                <w:rFonts w:ascii="Times New Roman" w:hAnsi="Times New Roman"/>
              </w:rPr>
            </w:pPr>
            <w:r>
              <w:rPr>
                <w:rFonts w:ascii="Times New Roman" w:hAnsi="Times New Roman"/>
              </w:rPr>
              <w:t>0</w:t>
            </w:r>
          </w:p>
        </w:tc>
      </w:tr>
      <w:tr w:rsidR="00E57130" w:rsidRPr="00F74EE9" w:rsidTr="008F11E2">
        <w:trPr>
          <w:trHeight w:val="495"/>
        </w:trPr>
        <w:tc>
          <w:tcPr>
            <w:tcW w:w="2547" w:type="dxa"/>
            <w:tcBorders>
              <w:top w:val="single" w:sz="4" w:space="0" w:color="000000"/>
              <w:left w:val="single" w:sz="4" w:space="0" w:color="000000"/>
              <w:bottom w:val="single" w:sz="4" w:space="0" w:color="000000"/>
              <w:right w:val="single" w:sz="4" w:space="0" w:color="000000"/>
            </w:tcBorders>
            <w:hideMark/>
          </w:tcPr>
          <w:p w:rsidR="00E57130" w:rsidRPr="00F74EE9" w:rsidRDefault="00E57130" w:rsidP="008F11E2">
            <w:pPr>
              <w:pStyle w:val="a9"/>
              <w:tabs>
                <w:tab w:val="left" w:pos="360"/>
              </w:tabs>
              <w:spacing w:after="0"/>
              <w:rPr>
                <w:rFonts w:ascii="Times New Roman" w:eastAsia="Times New Roman" w:hAnsi="Times New Roman"/>
              </w:rPr>
            </w:pPr>
            <w:r w:rsidRPr="00F74EE9">
              <w:rPr>
                <w:rFonts w:ascii="Times New Roman" w:hAnsi="Times New Roman"/>
                <w:sz w:val="22"/>
              </w:rPr>
              <w:t>Поступили в учреждения среднего профессионального образования;</w:t>
            </w:r>
          </w:p>
          <w:p w:rsidR="00E57130" w:rsidRPr="00F74EE9" w:rsidRDefault="00E57130" w:rsidP="008F11E2">
            <w:pPr>
              <w:pStyle w:val="a9"/>
              <w:tabs>
                <w:tab w:val="left" w:pos="360"/>
              </w:tabs>
              <w:spacing w:after="0"/>
              <w:rPr>
                <w:rFonts w:ascii="Times New Roman" w:hAnsi="Times New Roman"/>
              </w:rPr>
            </w:pPr>
            <w:r w:rsidRPr="00F74EE9">
              <w:rPr>
                <w:rFonts w:ascii="Times New Roman" w:hAnsi="Times New Roman"/>
                <w:sz w:val="22"/>
              </w:rPr>
              <w:t>в том числе педагогические</w:t>
            </w:r>
          </w:p>
        </w:tc>
        <w:tc>
          <w:tcPr>
            <w:tcW w:w="1984" w:type="dxa"/>
            <w:tcBorders>
              <w:top w:val="single" w:sz="4" w:space="0" w:color="000000"/>
              <w:left w:val="single" w:sz="4" w:space="0" w:color="000000"/>
              <w:bottom w:val="single" w:sz="4" w:space="0" w:color="000000"/>
              <w:right w:val="single" w:sz="4" w:space="0" w:color="000000"/>
            </w:tcBorders>
            <w:vAlign w:val="center"/>
          </w:tcPr>
          <w:p w:rsidR="00E57130" w:rsidRPr="00F74EE9" w:rsidRDefault="00E57130" w:rsidP="008F11E2">
            <w:pPr>
              <w:pStyle w:val="a9"/>
              <w:tabs>
                <w:tab w:val="left" w:pos="360"/>
              </w:tabs>
              <w:spacing w:after="0"/>
              <w:jc w:val="center"/>
              <w:rPr>
                <w:rFonts w:ascii="Times New Roman" w:hAnsi="Times New Roman"/>
              </w:rPr>
            </w:pPr>
            <w:r>
              <w:rPr>
                <w:rFonts w:ascii="Times New Roman" w:hAnsi="Times New Roman"/>
              </w:rPr>
              <w:t>13</w:t>
            </w:r>
          </w:p>
        </w:tc>
        <w:tc>
          <w:tcPr>
            <w:tcW w:w="1985" w:type="dxa"/>
            <w:tcBorders>
              <w:top w:val="single" w:sz="4" w:space="0" w:color="000000"/>
              <w:left w:val="single" w:sz="4" w:space="0" w:color="000000"/>
              <w:bottom w:val="single" w:sz="4" w:space="0" w:color="000000"/>
              <w:right w:val="single" w:sz="4" w:space="0" w:color="000000"/>
            </w:tcBorders>
            <w:vAlign w:val="center"/>
          </w:tcPr>
          <w:p w:rsidR="00E57130" w:rsidRDefault="00E57130" w:rsidP="008F11E2">
            <w:pPr>
              <w:pStyle w:val="a9"/>
              <w:tabs>
                <w:tab w:val="left" w:pos="360"/>
              </w:tabs>
              <w:spacing w:after="0" w:line="276" w:lineRule="auto"/>
              <w:jc w:val="center"/>
              <w:rPr>
                <w:rFonts w:ascii="Times New Roman" w:hAnsi="Times New Roman"/>
              </w:rPr>
            </w:pPr>
            <w:r>
              <w:rPr>
                <w:rFonts w:ascii="Times New Roman" w:hAnsi="Times New Roman"/>
              </w:rPr>
              <w:t>14</w:t>
            </w:r>
          </w:p>
        </w:tc>
        <w:tc>
          <w:tcPr>
            <w:tcW w:w="1984" w:type="dxa"/>
            <w:tcBorders>
              <w:top w:val="single" w:sz="4" w:space="0" w:color="000000"/>
              <w:left w:val="single" w:sz="4" w:space="0" w:color="000000"/>
              <w:bottom w:val="single" w:sz="4" w:space="0" w:color="000000"/>
              <w:right w:val="single" w:sz="4" w:space="0" w:color="auto"/>
            </w:tcBorders>
            <w:vAlign w:val="center"/>
          </w:tcPr>
          <w:p w:rsidR="00E57130" w:rsidRDefault="00E57130" w:rsidP="008F11E2">
            <w:pPr>
              <w:pStyle w:val="a9"/>
              <w:tabs>
                <w:tab w:val="left" w:pos="360"/>
              </w:tabs>
              <w:spacing w:after="0" w:line="276" w:lineRule="auto"/>
              <w:jc w:val="center"/>
              <w:rPr>
                <w:rFonts w:ascii="Times New Roman" w:hAnsi="Times New Roman"/>
              </w:rPr>
            </w:pPr>
            <w:r>
              <w:rPr>
                <w:rFonts w:ascii="Times New Roman" w:hAnsi="Times New Roman"/>
              </w:rPr>
              <w:t>17</w:t>
            </w:r>
          </w:p>
        </w:tc>
        <w:tc>
          <w:tcPr>
            <w:tcW w:w="1858" w:type="dxa"/>
            <w:tcBorders>
              <w:top w:val="single" w:sz="4" w:space="0" w:color="000000"/>
              <w:left w:val="single" w:sz="4" w:space="0" w:color="auto"/>
              <w:bottom w:val="single" w:sz="4" w:space="0" w:color="000000"/>
              <w:right w:val="single" w:sz="4" w:space="0" w:color="000000"/>
            </w:tcBorders>
            <w:vAlign w:val="center"/>
          </w:tcPr>
          <w:p w:rsidR="00E57130" w:rsidRDefault="00E57130" w:rsidP="008F11E2">
            <w:pPr>
              <w:pStyle w:val="a9"/>
              <w:tabs>
                <w:tab w:val="left" w:pos="360"/>
              </w:tabs>
              <w:spacing w:after="0" w:line="276" w:lineRule="auto"/>
              <w:jc w:val="center"/>
              <w:rPr>
                <w:rFonts w:ascii="Times New Roman" w:hAnsi="Times New Roman"/>
              </w:rPr>
            </w:pPr>
            <w:r>
              <w:rPr>
                <w:rFonts w:ascii="Times New Roman" w:hAnsi="Times New Roman"/>
              </w:rPr>
              <w:t>9</w:t>
            </w:r>
          </w:p>
        </w:tc>
      </w:tr>
      <w:tr w:rsidR="00E57130" w:rsidRPr="00F74EE9" w:rsidTr="008F11E2">
        <w:trPr>
          <w:trHeight w:val="254"/>
        </w:trPr>
        <w:tc>
          <w:tcPr>
            <w:tcW w:w="2547" w:type="dxa"/>
            <w:tcBorders>
              <w:top w:val="single" w:sz="4" w:space="0" w:color="000000"/>
              <w:left w:val="single" w:sz="4" w:space="0" w:color="000000"/>
              <w:bottom w:val="single" w:sz="4" w:space="0" w:color="000000"/>
              <w:right w:val="single" w:sz="4" w:space="0" w:color="000000"/>
            </w:tcBorders>
            <w:hideMark/>
          </w:tcPr>
          <w:p w:rsidR="00E57130" w:rsidRPr="00F74EE9" w:rsidRDefault="00E57130" w:rsidP="008F11E2">
            <w:pPr>
              <w:pStyle w:val="a9"/>
              <w:tabs>
                <w:tab w:val="left" w:pos="360"/>
              </w:tabs>
              <w:spacing w:after="0"/>
              <w:rPr>
                <w:rFonts w:ascii="Times New Roman" w:hAnsi="Times New Roman"/>
              </w:rPr>
            </w:pPr>
            <w:r w:rsidRPr="00F74EE9">
              <w:rPr>
                <w:rFonts w:ascii="Times New Roman" w:hAnsi="Times New Roman"/>
                <w:sz w:val="22"/>
              </w:rPr>
              <w:t>Поступили в учреждения начального профессионального образования</w:t>
            </w:r>
          </w:p>
        </w:tc>
        <w:tc>
          <w:tcPr>
            <w:tcW w:w="1984" w:type="dxa"/>
            <w:tcBorders>
              <w:top w:val="single" w:sz="4" w:space="0" w:color="000000"/>
              <w:left w:val="single" w:sz="4" w:space="0" w:color="000000"/>
              <w:bottom w:val="single" w:sz="4" w:space="0" w:color="000000"/>
              <w:right w:val="single" w:sz="4" w:space="0" w:color="000000"/>
            </w:tcBorders>
            <w:vAlign w:val="center"/>
          </w:tcPr>
          <w:p w:rsidR="00E57130" w:rsidRPr="00F74EE9" w:rsidRDefault="00E57130" w:rsidP="008F11E2">
            <w:pPr>
              <w:pStyle w:val="a9"/>
              <w:tabs>
                <w:tab w:val="left" w:pos="360"/>
              </w:tabs>
              <w:spacing w:after="0"/>
              <w:jc w:val="center"/>
              <w:rPr>
                <w:rFonts w:ascii="Times New Roman" w:hAnsi="Times New Roman"/>
              </w:rPr>
            </w:pPr>
            <w:r>
              <w:rPr>
                <w:rFonts w:ascii="Times New Roman" w:hAnsi="Times New Roman"/>
              </w:rPr>
              <w:t>-</w:t>
            </w:r>
          </w:p>
        </w:tc>
        <w:tc>
          <w:tcPr>
            <w:tcW w:w="1985" w:type="dxa"/>
            <w:tcBorders>
              <w:top w:val="single" w:sz="4" w:space="0" w:color="000000"/>
              <w:left w:val="single" w:sz="4" w:space="0" w:color="000000"/>
              <w:bottom w:val="single" w:sz="4" w:space="0" w:color="000000"/>
              <w:right w:val="single" w:sz="4" w:space="0" w:color="000000"/>
            </w:tcBorders>
            <w:vAlign w:val="center"/>
          </w:tcPr>
          <w:p w:rsidR="00E57130" w:rsidRDefault="00E57130" w:rsidP="008F11E2">
            <w:pPr>
              <w:pStyle w:val="a9"/>
              <w:tabs>
                <w:tab w:val="left" w:pos="360"/>
              </w:tabs>
              <w:spacing w:after="0" w:line="276" w:lineRule="auto"/>
              <w:jc w:val="center"/>
              <w:rPr>
                <w:rFonts w:ascii="Times New Roman" w:hAnsi="Times New Roman"/>
              </w:rPr>
            </w:pPr>
            <w:r>
              <w:rPr>
                <w:rFonts w:ascii="Times New Roman" w:hAnsi="Times New Roman"/>
              </w:rPr>
              <w:t>3</w:t>
            </w:r>
          </w:p>
        </w:tc>
        <w:tc>
          <w:tcPr>
            <w:tcW w:w="1984" w:type="dxa"/>
            <w:tcBorders>
              <w:top w:val="single" w:sz="4" w:space="0" w:color="000000"/>
              <w:left w:val="single" w:sz="4" w:space="0" w:color="000000"/>
              <w:bottom w:val="single" w:sz="4" w:space="0" w:color="000000"/>
              <w:right w:val="single" w:sz="4" w:space="0" w:color="auto"/>
            </w:tcBorders>
            <w:vAlign w:val="center"/>
          </w:tcPr>
          <w:p w:rsidR="00E57130" w:rsidRDefault="00E57130" w:rsidP="008F11E2">
            <w:pPr>
              <w:pStyle w:val="a9"/>
              <w:tabs>
                <w:tab w:val="left" w:pos="360"/>
              </w:tabs>
              <w:spacing w:after="0" w:line="276" w:lineRule="auto"/>
              <w:jc w:val="center"/>
              <w:rPr>
                <w:rFonts w:ascii="Times New Roman" w:hAnsi="Times New Roman"/>
              </w:rPr>
            </w:pPr>
            <w:r>
              <w:rPr>
                <w:rFonts w:ascii="Times New Roman" w:hAnsi="Times New Roman"/>
              </w:rPr>
              <w:t>4</w:t>
            </w:r>
          </w:p>
        </w:tc>
        <w:tc>
          <w:tcPr>
            <w:tcW w:w="1858" w:type="dxa"/>
            <w:tcBorders>
              <w:top w:val="single" w:sz="4" w:space="0" w:color="000000"/>
              <w:left w:val="single" w:sz="4" w:space="0" w:color="auto"/>
              <w:bottom w:val="single" w:sz="4" w:space="0" w:color="000000"/>
              <w:right w:val="single" w:sz="4" w:space="0" w:color="000000"/>
            </w:tcBorders>
            <w:vAlign w:val="center"/>
          </w:tcPr>
          <w:p w:rsidR="00E57130" w:rsidRDefault="00E57130" w:rsidP="008F11E2">
            <w:pPr>
              <w:pStyle w:val="a9"/>
              <w:tabs>
                <w:tab w:val="left" w:pos="360"/>
              </w:tabs>
              <w:spacing w:after="0" w:line="276" w:lineRule="auto"/>
              <w:jc w:val="center"/>
              <w:rPr>
                <w:rFonts w:ascii="Times New Roman" w:hAnsi="Times New Roman"/>
              </w:rPr>
            </w:pPr>
            <w:r>
              <w:rPr>
                <w:rFonts w:ascii="Times New Roman" w:hAnsi="Times New Roman"/>
              </w:rPr>
              <w:t>2</w:t>
            </w:r>
          </w:p>
        </w:tc>
      </w:tr>
      <w:tr w:rsidR="00E57130" w:rsidRPr="00F74EE9" w:rsidTr="008F11E2">
        <w:trPr>
          <w:trHeight w:val="114"/>
        </w:trPr>
        <w:tc>
          <w:tcPr>
            <w:tcW w:w="2547" w:type="dxa"/>
            <w:tcBorders>
              <w:top w:val="single" w:sz="4" w:space="0" w:color="000000"/>
              <w:left w:val="single" w:sz="4" w:space="0" w:color="000000"/>
              <w:bottom w:val="single" w:sz="4" w:space="0" w:color="000000"/>
              <w:right w:val="single" w:sz="4" w:space="0" w:color="000000"/>
            </w:tcBorders>
            <w:hideMark/>
          </w:tcPr>
          <w:p w:rsidR="00E57130" w:rsidRPr="00F74EE9" w:rsidRDefault="00E57130" w:rsidP="008F11E2">
            <w:pPr>
              <w:pStyle w:val="a9"/>
              <w:tabs>
                <w:tab w:val="left" w:pos="360"/>
              </w:tabs>
              <w:spacing w:after="0"/>
              <w:rPr>
                <w:rFonts w:ascii="Times New Roman" w:hAnsi="Times New Roman"/>
              </w:rPr>
            </w:pPr>
            <w:r w:rsidRPr="00F74EE9">
              <w:rPr>
                <w:rFonts w:ascii="Times New Roman" w:hAnsi="Times New Roman"/>
                <w:sz w:val="22"/>
              </w:rPr>
              <w:t>Трудоустроено всего</w:t>
            </w:r>
          </w:p>
        </w:tc>
        <w:tc>
          <w:tcPr>
            <w:tcW w:w="1984" w:type="dxa"/>
            <w:tcBorders>
              <w:top w:val="single" w:sz="4" w:space="0" w:color="000000"/>
              <w:left w:val="single" w:sz="4" w:space="0" w:color="000000"/>
              <w:bottom w:val="single" w:sz="4" w:space="0" w:color="000000"/>
              <w:right w:val="single" w:sz="4" w:space="0" w:color="000000"/>
            </w:tcBorders>
            <w:vAlign w:val="center"/>
          </w:tcPr>
          <w:p w:rsidR="00E57130" w:rsidRPr="00F74EE9" w:rsidRDefault="00E57130" w:rsidP="008F11E2">
            <w:pPr>
              <w:pStyle w:val="a9"/>
              <w:tabs>
                <w:tab w:val="left" w:pos="360"/>
              </w:tabs>
              <w:spacing w:after="0"/>
              <w:jc w:val="center"/>
              <w:rPr>
                <w:rFonts w:ascii="Times New Roman" w:hAnsi="Times New Roman"/>
              </w:rPr>
            </w:pPr>
            <w:r>
              <w:rPr>
                <w:rFonts w:ascii="Times New Roman" w:hAnsi="Times New Roman"/>
              </w:rPr>
              <w:t>1</w:t>
            </w:r>
          </w:p>
        </w:tc>
        <w:tc>
          <w:tcPr>
            <w:tcW w:w="1985" w:type="dxa"/>
            <w:tcBorders>
              <w:top w:val="single" w:sz="4" w:space="0" w:color="000000"/>
              <w:left w:val="single" w:sz="4" w:space="0" w:color="000000"/>
              <w:bottom w:val="single" w:sz="4" w:space="0" w:color="000000"/>
              <w:right w:val="single" w:sz="4" w:space="0" w:color="000000"/>
            </w:tcBorders>
            <w:vAlign w:val="center"/>
          </w:tcPr>
          <w:p w:rsidR="00E57130" w:rsidRDefault="00E57130" w:rsidP="008F11E2">
            <w:pPr>
              <w:pStyle w:val="a9"/>
              <w:tabs>
                <w:tab w:val="left" w:pos="360"/>
              </w:tabs>
              <w:spacing w:after="0" w:line="276" w:lineRule="auto"/>
              <w:jc w:val="center"/>
              <w:rPr>
                <w:rFonts w:ascii="Times New Roman" w:hAnsi="Times New Roman"/>
              </w:rPr>
            </w:pPr>
            <w:r>
              <w:rPr>
                <w:rFonts w:ascii="Times New Roman" w:hAnsi="Times New Roman"/>
              </w:rPr>
              <w:t>1</w:t>
            </w:r>
          </w:p>
        </w:tc>
        <w:tc>
          <w:tcPr>
            <w:tcW w:w="1984" w:type="dxa"/>
            <w:tcBorders>
              <w:top w:val="single" w:sz="4" w:space="0" w:color="000000"/>
              <w:left w:val="single" w:sz="4" w:space="0" w:color="000000"/>
              <w:bottom w:val="single" w:sz="4" w:space="0" w:color="000000"/>
              <w:right w:val="single" w:sz="4" w:space="0" w:color="auto"/>
            </w:tcBorders>
            <w:vAlign w:val="center"/>
          </w:tcPr>
          <w:p w:rsidR="00E57130" w:rsidRDefault="00E57130" w:rsidP="008F11E2">
            <w:pPr>
              <w:pStyle w:val="a9"/>
              <w:tabs>
                <w:tab w:val="left" w:pos="360"/>
              </w:tabs>
              <w:spacing w:after="0" w:line="276" w:lineRule="auto"/>
              <w:jc w:val="center"/>
              <w:rPr>
                <w:rFonts w:ascii="Times New Roman" w:hAnsi="Times New Roman"/>
              </w:rPr>
            </w:pPr>
            <w:r>
              <w:rPr>
                <w:rFonts w:ascii="Times New Roman" w:hAnsi="Times New Roman"/>
              </w:rPr>
              <w:t>1</w:t>
            </w:r>
          </w:p>
        </w:tc>
        <w:tc>
          <w:tcPr>
            <w:tcW w:w="1858" w:type="dxa"/>
            <w:tcBorders>
              <w:top w:val="single" w:sz="4" w:space="0" w:color="000000"/>
              <w:left w:val="single" w:sz="4" w:space="0" w:color="auto"/>
              <w:bottom w:val="single" w:sz="4" w:space="0" w:color="000000"/>
              <w:right w:val="single" w:sz="4" w:space="0" w:color="000000"/>
            </w:tcBorders>
            <w:vAlign w:val="center"/>
          </w:tcPr>
          <w:p w:rsidR="00E57130" w:rsidRDefault="00E57130" w:rsidP="008F11E2">
            <w:pPr>
              <w:pStyle w:val="a9"/>
              <w:tabs>
                <w:tab w:val="left" w:pos="360"/>
              </w:tabs>
              <w:spacing w:after="0" w:line="276" w:lineRule="auto"/>
              <w:jc w:val="center"/>
              <w:rPr>
                <w:rFonts w:ascii="Times New Roman" w:hAnsi="Times New Roman"/>
              </w:rPr>
            </w:pPr>
            <w:r>
              <w:rPr>
                <w:rFonts w:ascii="Times New Roman" w:hAnsi="Times New Roman"/>
              </w:rPr>
              <w:t>0</w:t>
            </w:r>
          </w:p>
        </w:tc>
      </w:tr>
      <w:tr w:rsidR="00E57130" w:rsidRPr="00F74EE9" w:rsidTr="008F11E2">
        <w:trPr>
          <w:trHeight w:val="196"/>
        </w:trPr>
        <w:tc>
          <w:tcPr>
            <w:tcW w:w="2547" w:type="dxa"/>
            <w:tcBorders>
              <w:top w:val="single" w:sz="4" w:space="0" w:color="000000"/>
              <w:left w:val="single" w:sz="4" w:space="0" w:color="000000"/>
              <w:bottom w:val="single" w:sz="4" w:space="0" w:color="000000"/>
              <w:right w:val="single" w:sz="4" w:space="0" w:color="000000"/>
            </w:tcBorders>
            <w:hideMark/>
          </w:tcPr>
          <w:p w:rsidR="00E57130" w:rsidRPr="00F74EE9" w:rsidRDefault="00E57130" w:rsidP="008F11E2">
            <w:pPr>
              <w:pStyle w:val="a9"/>
              <w:tabs>
                <w:tab w:val="left" w:pos="360"/>
              </w:tabs>
              <w:spacing w:after="0"/>
              <w:rPr>
                <w:rFonts w:ascii="Times New Roman" w:hAnsi="Times New Roman"/>
              </w:rPr>
            </w:pPr>
            <w:r w:rsidRPr="00F74EE9">
              <w:rPr>
                <w:rFonts w:ascii="Times New Roman" w:hAnsi="Times New Roman"/>
                <w:sz w:val="22"/>
              </w:rPr>
              <w:lastRenderedPageBreak/>
              <w:t>Трудоустроено в том числе на селе</w:t>
            </w:r>
          </w:p>
        </w:tc>
        <w:tc>
          <w:tcPr>
            <w:tcW w:w="1984" w:type="dxa"/>
            <w:tcBorders>
              <w:top w:val="single" w:sz="4" w:space="0" w:color="000000"/>
              <w:left w:val="single" w:sz="4" w:space="0" w:color="000000"/>
              <w:bottom w:val="single" w:sz="4" w:space="0" w:color="000000"/>
              <w:right w:val="single" w:sz="4" w:space="0" w:color="000000"/>
            </w:tcBorders>
            <w:vAlign w:val="center"/>
          </w:tcPr>
          <w:p w:rsidR="00E57130" w:rsidRPr="00F74EE9" w:rsidRDefault="00E57130" w:rsidP="008F11E2">
            <w:pPr>
              <w:pStyle w:val="a9"/>
              <w:tabs>
                <w:tab w:val="left" w:pos="360"/>
              </w:tabs>
              <w:spacing w:after="0"/>
              <w:jc w:val="center"/>
              <w:rPr>
                <w:rFonts w:ascii="Times New Roman" w:hAnsi="Times New Roman"/>
              </w:rPr>
            </w:pPr>
            <w:r>
              <w:rPr>
                <w:rFonts w:ascii="Times New Roman" w:hAnsi="Times New Roman"/>
              </w:rPr>
              <w:t>1</w:t>
            </w:r>
          </w:p>
        </w:tc>
        <w:tc>
          <w:tcPr>
            <w:tcW w:w="1985" w:type="dxa"/>
            <w:tcBorders>
              <w:top w:val="single" w:sz="4" w:space="0" w:color="000000"/>
              <w:left w:val="single" w:sz="4" w:space="0" w:color="000000"/>
              <w:bottom w:val="single" w:sz="4" w:space="0" w:color="000000"/>
              <w:right w:val="single" w:sz="4" w:space="0" w:color="000000"/>
            </w:tcBorders>
            <w:vAlign w:val="center"/>
          </w:tcPr>
          <w:p w:rsidR="00E57130" w:rsidRDefault="00E57130" w:rsidP="008F11E2">
            <w:pPr>
              <w:pStyle w:val="a9"/>
              <w:tabs>
                <w:tab w:val="left" w:pos="360"/>
              </w:tabs>
              <w:spacing w:after="0" w:line="276" w:lineRule="auto"/>
              <w:jc w:val="center"/>
              <w:rPr>
                <w:rFonts w:ascii="Times New Roman" w:hAnsi="Times New Roman"/>
              </w:rPr>
            </w:pPr>
            <w:r>
              <w:rPr>
                <w:rFonts w:ascii="Times New Roman" w:hAnsi="Times New Roman"/>
              </w:rPr>
              <w:t>0</w:t>
            </w:r>
          </w:p>
        </w:tc>
        <w:tc>
          <w:tcPr>
            <w:tcW w:w="1984" w:type="dxa"/>
            <w:tcBorders>
              <w:top w:val="single" w:sz="4" w:space="0" w:color="000000"/>
              <w:left w:val="single" w:sz="4" w:space="0" w:color="000000"/>
              <w:bottom w:val="single" w:sz="4" w:space="0" w:color="000000"/>
              <w:right w:val="single" w:sz="4" w:space="0" w:color="auto"/>
            </w:tcBorders>
            <w:vAlign w:val="center"/>
          </w:tcPr>
          <w:p w:rsidR="00E57130" w:rsidRDefault="00E57130" w:rsidP="008F11E2">
            <w:pPr>
              <w:pStyle w:val="a9"/>
              <w:tabs>
                <w:tab w:val="left" w:pos="360"/>
              </w:tabs>
              <w:spacing w:after="0" w:line="276" w:lineRule="auto"/>
              <w:jc w:val="center"/>
              <w:rPr>
                <w:rFonts w:ascii="Times New Roman" w:hAnsi="Times New Roman"/>
              </w:rPr>
            </w:pPr>
            <w:r>
              <w:rPr>
                <w:rFonts w:ascii="Times New Roman" w:hAnsi="Times New Roman"/>
              </w:rPr>
              <w:t>1</w:t>
            </w:r>
          </w:p>
        </w:tc>
        <w:tc>
          <w:tcPr>
            <w:tcW w:w="1858" w:type="dxa"/>
            <w:tcBorders>
              <w:top w:val="single" w:sz="4" w:space="0" w:color="000000"/>
              <w:left w:val="single" w:sz="4" w:space="0" w:color="auto"/>
              <w:bottom w:val="single" w:sz="4" w:space="0" w:color="000000"/>
              <w:right w:val="single" w:sz="4" w:space="0" w:color="000000"/>
            </w:tcBorders>
            <w:vAlign w:val="center"/>
          </w:tcPr>
          <w:p w:rsidR="00E57130" w:rsidRDefault="00E57130" w:rsidP="008F11E2">
            <w:pPr>
              <w:pStyle w:val="a9"/>
              <w:tabs>
                <w:tab w:val="left" w:pos="360"/>
              </w:tabs>
              <w:spacing w:after="0" w:line="276" w:lineRule="auto"/>
              <w:jc w:val="center"/>
              <w:rPr>
                <w:rFonts w:ascii="Times New Roman" w:hAnsi="Times New Roman"/>
              </w:rPr>
            </w:pPr>
            <w:r>
              <w:rPr>
                <w:rFonts w:ascii="Times New Roman" w:hAnsi="Times New Roman"/>
              </w:rPr>
              <w:t>0</w:t>
            </w:r>
          </w:p>
        </w:tc>
      </w:tr>
      <w:tr w:rsidR="00E57130" w:rsidRPr="00F74EE9" w:rsidTr="008F11E2">
        <w:trPr>
          <w:trHeight w:val="296"/>
        </w:trPr>
        <w:tc>
          <w:tcPr>
            <w:tcW w:w="2547" w:type="dxa"/>
            <w:tcBorders>
              <w:top w:val="single" w:sz="4" w:space="0" w:color="000000"/>
              <w:left w:val="single" w:sz="4" w:space="0" w:color="000000"/>
              <w:bottom w:val="single" w:sz="4" w:space="0" w:color="000000"/>
              <w:right w:val="single" w:sz="4" w:space="0" w:color="000000"/>
            </w:tcBorders>
            <w:hideMark/>
          </w:tcPr>
          <w:p w:rsidR="00E57130" w:rsidRPr="00F74EE9" w:rsidRDefault="00E57130" w:rsidP="008F11E2">
            <w:pPr>
              <w:pStyle w:val="a9"/>
              <w:tabs>
                <w:tab w:val="left" w:pos="360"/>
              </w:tabs>
              <w:spacing w:after="0"/>
              <w:rPr>
                <w:rFonts w:ascii="Times New Roman" w:hAnsi="Times New Roman"/>
              </w:rPr>
            </w:pPr>
            <w:r w:rsidRPr="00F74EE9">
              <w:rPr>
                <w:rFonts w:ascii="Times New Roman" w:hAnsi="Times New Roman"/>
                <w:sz w:val="22"/>
              </w:rPr>
              <w:t>Обучаются на курсах</w:t>
            </w:r>
          </w:p>
        </w:tc>
        <w:tc>
          <w:tcPr>
            <w:tcW w:w="1984" w:type="dxa"/>
            <w:tcBorders>
              <w:top w:val="single" w:sz="4" w:space="0" w:color="000000"/>
              <w:left w:val="single" w:sz="4" w:space="0" w:color="000000"/>
              <w:bottom w:val="single" w:sz="4" w:space="0" w:color="000000"/>
              <w:right w:val="single" w:sz="4" w:space="0" w:color="000000"/>
            </w:tcBorders>
            <w:vAlign w:val="center"/>
          </w:tcPr>
          <w:p w:rsidR="00E57130" w:rsidRPr="00F74EE9" w:rsidRDefault="00E57130" w:rsidP="008F11E2">
            <w:pPr>
              <w:pStyle w:val="a9"/>
              <w:tabs>
                <w:tab w:val="left" w:pos="360"/>
              </w:tabs>
              <w:spacing w:after="0"/>
              <w:jc w:val="center"/>
              <w:rPr>
                <w:rFonts w:ascii="Times New Roman" w:hAnsi="Times New Roman"/>
              </w:rPr>
            </w:pPr>
            <w:r>
              <w:rPr>
                <w:rFonts w:ascii="Times New Roman" w:hAnsi="Times New Roman"/>
              </w:rPr>
              <w:t>-</w:t>
            </w:r>
          </w:p>
        </w:tc>
        <w:tc>
          <w:tcPr>
            <w:tcW w:w="1985" w:type="dxa"/>
            <w:tcBorders>
              <w:top w:val="single" w:sz="4" w:space="0" w:color="000000"/>
              <w:left w:val="single" w:sz="4" w:space="0" w:color="000000"/>
              <w:bottom w:val="single" w:sz="4" w:space="0" w:color="000000"/>
              <w:right w:val="single" w:sz="4" w:space="0" w:color="000000"/>
            </w:tcBorders>
            <w:vAlign w:val="center"/>
          </w:tcPr>
          <w:p w:rsidR="00E57130" w:rsidRDefault="00E57130" w:rsidP="008F11E2">
            <w:pPr>
              <w:pStyle w:val="a9"/>
              <w:tabs>
                <w:tab w:val="left" w:pos="360"/>
              </w:tabs>
              <w:spacing w:after="0" w:line="276" w:lineRule="auto"/>
              <w:jc w:val="center"/>
              <w:rPr>
                <w:rFonts w:ascii="Times New Roman" w:hAnsi="Times New Roman"/>
              </w:rPr>
            </w:pPr>
            <w:r>
              <w:rPr>
                <w:rFonts w:ascii="Times New Roman" w:hAnsi="Times New Roman"/>
              </w:rPr>
              <w:t>0</w:t>
            </w:r>
          </w:p>
        </w:tc>
        <w:tc>
          <w:tcPr>
            <w:tcW w:w="1984" w:type="dxa"/>
            <w:tcBorders>
              <w:top w:val="single" w:sz="4" w:space="0" w:color="000000"/>
              <w:left w:val="single" w:sz="4" w:space="0" w:color="000000"/>
              <w:bottom w:val="single" w:sz="4" w:space="0" w:color="000000"/>
              <w:right w:val="single" w:sz="4" w:space="0" w:color="auto"/>
            </w:tcBorders>
            <w:vAlign w:val="center"/>
          </w:tcPr>
          <w:p w:rsidR="00E57130" w:rsidRDefault="00E57130" w:rsidP="008F11E2">
            <w:pPr>
              <w:pStyle w:val="a9"/>
              <w:tabs>
                <w:tab w:val="left" w:pos="360"/>
              </w:tabs>
              <w:spacing w:after="0" w:line="276" w:lineRule="auto"/>
              <w:jc w:val="center"/>
              <w:rPr>
                <w:rFonts w:ascii="Times New Roman" w:hAnsi="Times New Roman"/>
              </w:rPr>
            </w:pPr>
            <w:r>
              <w:rPr>
                <w:rFonts w:ascii="Times New Roman" w:hAnsi="Times New Roman"/>
              </w:rPr>
              <w:t>1</w:t>
            </w:r>
          </w:p>
        </w:tc>
        <w:tc>
          <w:tcPr>
            <w:tcW w:w="1858" w:type="dxa"/>
            <w:tcBorders>
              <w:top w:val="single" w:sz="4" w:space="0" w:color="000000"/>
              <w:left w:val="single" w:sz="4" w:space="0" w:color="auto"/>
              <w:bottom w:val="single" w:sz="4" w:space="0" w:color="000000"/>
              <w:right w:val="single" w:sz="4" w:space="0" w:color="000000"/>
            </w:tcBorders>
            <w:vAlign w:val="center"/>
          </w:tcPr>
          <w:p w:rsidR="00E57130" w:rsidRDefault="00E57130" w:rsidP="008F11E2">
            <w:pPr>
              <w:pStyle w:val="a9"/>
              <w:tabs>
                <w:tab w:val="left" w:pos="360"/>
              </w:tabs>
              <w:spacing w:after="0" w:line="276" w:lineRule="auto"/>
              <w:jc w:val="center"/>
              <w:rPr>
                <w:rFonts w:ascii="Times New Roman" w:hAnsi="Times New Roman"/>
              </w:rPr>
            </w:pPr>
            <w:r>
              <w:rPr>
                <w:rFonts w:ascii="Times New Roman" w:hAnsi="Times New Roman"/>
              </w:rPr>
              <w:t>0</w:t>
            </w:r>
          </w:p>
        </w:tc>
      </w:tr>
      <w:tr w:rsidR="00E57130" w:rsidRPr="00F74EE9" w:rsidTr="008F11E2">
        <w:trPr>
          <w:trHeight w:val="178"/>
        </w:trPr>
        <w:tc>
          <w:tcPr>
            <w:tcW w:w="2547" w:type="dxa"/>
            <w:tcBorders>
              <w:top w:val="single" w:sz="4" w:space="0" w:color="000000"/>
              <w:left w:val="single" w:sz="4" w:space="0" w:color="000000"/>
              <w:bottom w:val="single" w:sz="4" w:space="0" w:color="000000"/>
              <w:right w:val="single" w:sz="4" w:space="0" w:color="000000"/>
            </w:tcBorders>
            <w:hideMark/>
          </w:tcPr>
          <w:p w:rsidR="00E57130" w:rsidRPr="00F74EE9" w:rsidRDefault="00E57130" w:rsidP="008F11E2">
            <w:pPr>
              <w:pStyle w:val="a9"/>
              <w:tabs>
                <w:tab w:val="left" w:pos="360"/>
              </w:tabs>
              <w:spacing w:after="0"/>
              <w:rPr>
                <w:rFonts w:ascii="Times New Roman" w:hAnsi="Times New Roman"/>
              </w:rPr>
            </w:pPr>
            <w:r w:rsidRPr="00F74EE9">
              <w:rPr>
                <w:rFonts w:ascii="Times New Roman" w:hAnsi="Times New Roman"/>
                <w:sz w:val="22"/>
              </w:rPr>
              <w:t>Не трудоустроены, не учатся</w:t>
            </w:r>
          </w:p>
        </w:tc>
        <w:tc>
          <w:tcPr>
            <w:tcW w:w="1984" w:type="dxa"/>
            <w:tcBorders>
              <w:top w:val="single" w:sz="4" w:space="0" w:color="000000"/>
              <w:left w:val="single" w:sz="4" w:space="0" w:color="000000"/>
              <w:bottom w:val="single" w:sz="4" w:space="0" w:color="000000"/>
              <w:right w:val="single" w:sz="4" w:space="0" w:color="000000"/>
            </w:tcBorders>
            <w:vAlign w:val="center"/>
          </w:tcPr>
          <w:p w:rsidR="00E57130" w:rsidRPr="00F74EE9" w:rsidRDefault="00E57130" w:rsidP="008F11E2">
            <w:pPr>
              <w:pStyle w:val="a9"/>
              <w:tabs>
                <w:tab w:val="left" w:pos="360"/>
              </w:tabs>
              <w:spacing w:after="0"/>
              <w:jc w:val="center"/>
              <w:rPr>
                <w:rFonts w:ascii="Times New Roman" w:hAnsi="Times New Roman"/>
              </w:rPr>
            </w:pPr>
            <w:r>
              <w:rPr>
                <w:rFonts w:ascii="Times New Roman" w:hAnsi="Times New Roman"/>
              </w:rPr>
              <w:t>-</w:t>
            </w:r>
          </w:p>
        </w:tc>
        <w:tc>
          <w:tcPr>
            <w:tcW w:w="1985" w:type="dxa"/>
            <w:tcBorders>
              <w:top w:val="single" w:sz="4" w:space="0" w:color="000000"/>
              <w:left w:val="single" w:sz="4" w:space="0" w:color="000000"/>
              <w:bottom w:val="single" w:sz="4" w:space="0" w:color="000000"/>
              <w:right w:val="single" w:sz="4" w:space="0" w:color="000000"/>
            </w:tcBorders>
            <w:vAlign w:val="center"/>
          </w:tcPr>
          <w:p w:rsidR="00E57130" w:rsidRDefault="00E57130" w:rsidP="008F11E2">
            <w:pPr>
              <w:pStyle w:val="a9"/>
              <w:tabs>
                <w:tab w:val="left" w:pos="360"/>
              </w:tabs>
              <w:spacing w:after="0" w:line="276" w:lineRule="auto"/>
              <w:jc w:val="center"/>
              <w:rPr>
                <w:rFonts w:ascii="Times New Roman" w:hAnsi="Times New Roman"/>
              </w:rPr>
            </w:pPr>
            <w:r>
              <w:rPr>
                <w:rFonts w:ascii="Times New Roman" w:hAnsi="Times New Roman"/>
              </w:rPr>
              <w:t>0</w:t>
            </w:r>
          </w:p>
        </w:tc>
        <w:tc>
          <w:tcPr>
            <w:tcW w:w="1984" w:type="dxa"/>
            <w:tcBorders>
              <w:top w:val="single" w:sz="4" w:space="0" w:color="000000"/>
              <w:left w:val="single" w:sz="4" w:space="0" w:color="000000"/>
              <w:bottom w:val="single" w:sz="4" w:space="0" w:color="000000"/>
              <w:right w:val="single" w:sz="4" w:space="0" w:color="auto"/>
            </w:tcBorders>
            <w:vAlign w:val="center"/>
          </w:tcPr>
          <w:p w:rsidR="00E57130" w:rsidRDefault="00E57130" w:rsidP="008F11E2">
            <w:pPr>
              <w:pStyle w:val="a9"/>
              <w:tabs>
                <w:tab w:val="left" w:pos="360"/>
              </w:tabs>
              <w:spacing w:after="0" w:line="276" w:lineRule="auto"/>
              <w:jc w:val="center"/>
              <w:rPr>
                <w:rFonts w:ascii="Times New Roman" w:hAnsi="Times New Roman"/>
              </w:rPr>
            </w:pPr>
            <w:r>
              <w:rPr>
                <w:rFonts w:ascii="Times New Roman" w:hAnsi="Times New Roman"/>
              </w:rPr>
              <w:t>0</w:t>
            </w:r>
          </w:p>
        </w:tc>
        <w:tc>
          <w:tcPr>
            <w:tcW w:w="1858" w:type="dxa"/>
            <w:tcBorders>
              <w:top w:val="single" w:sz="4" w:space="0" w:color="000000"/>
              <w:left w:val="single" w:sz="4" w:space="0" w:color="auto"/>
              <w:bottom w:val="single" w:sz="4" w:space="0" w:color="000000"/>
              <w:right w:val="single" w:sz="4" w:space="0" w:color="000000"/>
            </w:tcBorders>
            <w:vAlign w:val="center"/>
          </w:tcPr>
          <w:p w:rsidR="00E57130" w:rsidRDefault="00E57130" w:rsidP="008F11E2">
            <w:pPr>
              <w:pStyle w:val="a9"/>
              <w:tabs>
                <w:tab w:val="left" w:pos="360"/>
              </w:tabs>
              <w:spacing w:after="0" w:line="276" w:lineRule="auto"/>
              <w:jc w:val="center"/>
              <w:rPr>
                <w:rFonts w:ascii="Times New Roman" w:hAnsi="Times New Roman"/>
              </w:rPr>
            </w:pPr>
            <w:r>
              <w:rPr>
                <w:rFonts w:ascii="Times New Roman" w:hAnsi="Times New Roman"/>
              </w:rPr>
              <w:t>0</w:t>
            </w:r>
          </w:p>
        </w:tc>
      </w:tr>
      <w:tr w:rsidR="00E57130" w:rsidRPr="00F74EE9" w:rsidTr="008F11E2">
        <w:trPr>
          <w:trHeight w:val="336"/>
        </w:trPr>
        <w:tc>
          <w:tcPr>
            <w:tcW w:w="2547" w:type="dxa"/>
            <w:tcBorders>
              <w:top w:val="single" w:sz="4" w:space="0" w:color="000000"/>
              <w:left w:val="single" w:sz="4" w:space="0" w:color="000000"/>
              <w:bottom w:val="single" w:sz="4" w:space="0" w:color="000000"/>
              <w:right w:val="single" w:sz="4" w:space="0" w:color="000000"/>
            </w:tcBorders>
            <w:hideMark/>
          </w:tcPr>
          <w:p w:rsidR="00E57130" w:rsidRPr="00F74EE9" w:rsidRDefault="00E57130" w:rsidP="008F11E2">
            <w:pPr>
              <w:pStyle w:val="a9"/>
              <w:tabs>
                <w:tab w:val="left" w:pos="360"/>
              </w:tabs>
              <w:spacing w:after="0"/>
              <w:rPr>
                <w:rFonts w:ascii="Times New Roman" w:hAnsi="Times New Roman"/>
              </w:rPr>
            </w:pPr>
            <w:r w:rsidRPr="00F74EE9">
              <w:rPr>
                <w:rFonts w:ascii="Times New Roman" w:hAnsi="Times New Roman"/>
                <w:sz w:val="22"/>
              </w:rPr>
              <w:t>Процент занятости</w:t>
            </w:r>
          </w:p>
        </w:tc>
        <w:tc>
          <w:tcPr>
            <w:tcW w:w="1984" w:type="dxa"/>
            <w:tcBorders>
              <w:top w:val="single" w:sz="4" w:space="0" w:color="000000"/>
              <w:left w:val="single" w:sz="4" w:space="0" w:color="000000"/>
              <w:bottom w:val="single" w:sz="4" w:space="0" w:color="000000"/>
              <w:right w:val="single" w:sz="4" w:space="0" w:color="000000"/>
            </w:tcBorders>
            <w:vAlign w:val="center"/>
          </w:tcPr>
          <w:p w:rsidR="00E57130" w:rsidRPr="00F74EE9" w:rsidRDefault="00E57130" w:rsidP="008F11E2">
            <w:pPr>
              <w:pStyle w:val="a9"/>
              <w:tabs>
                <w:tab w:val="left" w:pos="360"/>
              </w:tabs>
              <w:spacing w:after="0"/>
              <w:jc w:val="center"/>
              <w:rPr>
                <w:rFonts w:ascii="Times New Roman" w:hAnsi="Times New Roman"/>
              </w:rPr>
            </w:pPr>
            <w:r>
              <w:rPr>
                <w:rFonts w:ascii="Times New Roman" w:hAnsi="Times New Roman"/>
              </w:rPr>
              <w:t>100</w:t>
            </w:r>
          </w:p>
        </w:tc>
        <w:tc>
          <w:tcPr>
            <w:tcW w:w="1985" w:type="dxa"/>
            <w:tcBorders>
              <w:top w:val="single" w:sz="4" w:space="0" w:color="000000"/>
              <w:left w:val="single" w:sz="4" w:space="0" w:color="000000"/>
              <w:bottom w:val="single" w:sz="4" w:space="0" w:color="000000"/>
              <w:right w:val="single" w:sz="4" w:space="0" w:color="000000"/>
            </w:tcBorders>
            <w:vAlign w:val="center"/>
          </w:tcPr>
          <w:p w:rsidR="00E57130" w:rsidRDefault="00E57130" w:rsidP="008F11E2">
            <w:pPr>
              <w:pStyle w:val="a9"/>
              <w:tabs>
                <w:tab w:val="left" w:pos="360"/>
              </w:tabs>
              <w:spacing w:after="0" w:line="276" w:lineRule="auto"/>
              <w:jc w:val="center"/>
              <w:rPr>
                <w:rFonts w:ascii="Times New Roman" w:hAnsi="Times New Roman"/>
              </w:rPr>
            </w:pPr>
            <w:r>
              <w:rPr>
                <w:rFonts w:ascii="Times New Roman" w:hAnsi="Times New Roman"/>
              </w:rPr>
              <w:t>100</w:t>
            </w:r>
          </w:p>
        </w:tc>
        <w:tc>
          <w:tcPr>
            <w:tcW w:w="1984" w:type="dxa"/>
            <w:tcBorders>
              <w:top w:val="single" w:sz="4" w:space="0" w:color="000000"/>
              <w:left w:val="single" w:sz="4" w:space="0" w:color="000000"/>
              <w:bottom w:val="single" w:sz="4" w:space="0" w:color="000000"/>
              <w:right w:val="single" w:sz="4" w:space="0" w:color="auto"/>
            </w:tcBorders>
            <w:vAlign w:val="center"/>
          </w:tcPr>
          <w:p w:rsidR="00E57130" w:rsidRDefault="00E57130" w:rsidP="008F11E2">
            <w:pPr>
              <w:pStyle w:val="a9"/>
              <w:tabs>
                <w:tab w:val="left" w:pos="360"/>
              </w:tabs>
              <w:spacing w:after="0" w:line="276" w:lineRule="auto"/>
              <w:jc w:val="center"/>
              <w:rPr>
                <w:rFonts w:ascii="Times New Roman" w:hAnsi="Times New Roman"/>
              </w:rPr>
            </w:pPr>
            <w:r>
              <w:rPr>
                <w:rFonts w:ascii="Times New Roman" w:hAnsi="Times New Roman"/>
              </w:rPr>
              <w:t>100</w:t>
            </w:r>
          </w:p>
        </w:tc>
        <w:tc>
          <w:tcPr>
            <w:tcW w:w="1858" w:type="dxa"/>
            <w:tcBorders>
              <w:top w:val="single" w:sz="4" w:space="0" w:color="000000"/>
              <w:left w:val="single" w:sz="4" w:space="0" w:color="auto"/>
              <w:bottom w:val="single" w:sz="4" w:space="0" w:color="000000"/>
              <w:right w:val="single" w:sz="4" w:space="0" w:color="000000"/>
            </w:tcBorders>
            <w:vAlign w:val="center"/>
          </w:tcPr>
          <w:p w:rsidR="00E57130" w:rsidRDefault="00E57130" w:rsidP="008F11E2">
            <w:pPr>
              <w:pStyle w:val="a9"/>
              <w:tabs>
                <w:tab w:val="left" w:pos="360"/>
              </w:tabs>
              <w:spacing w:after="0" w:line="276" w:lineRule="auto"/>
              <w:jc w:val="center"/>
              <w:rPr>
                <w:rFonts w:ascii="Times New Roman" w:hAnsi="Times New Roman"/>
              </w:rPr>
            </w:pPr>
            <w:r>
              <w:rPr>
                <w:rFonts w:ascii="Times New Roman" w:hAnsi="Times New Roman"/>
              </w:rPr>
              <w:t>100</w:t>
            </w:r>
          </w:p>
        </w:tc>
      </w:tr>
    </w:tbl>
    <w:p w:rsidR="00E57130" w:rsidRPr="00680719" w:rsidRDefault="00E57130" w:rsidP="00E57130">
      <w:pPr>
        <w:ind w:hanging="11"/>
        <w:rPr>
          <w:b/>
          <w:bCs/>
        </w:rPr>
      </w:pPr>
    </w:p>
    <w:p w:rsidR="00E57130" w:rsidRDefault="00E57130" w:rsidP="00E57130">
      <w:pPr>
        <w:pStyle w:val="a3"/>
        <w:jc w:val="center"/>
        <w:rPr>
          <w:rFonts w:cs="Times New Roman"/>
          <w:b/>
          <w:sz w:val="24"/>
          <w:lang w:eastAsia="ru-RU"/>
        </w:rPr>
      </w:pPr>
      <w:r w:rsidRPr="006F1938">
        <w:rPr>
          <w:rFonts w:cs="Times New Roman"/>
          <w:b/>
          <w:sz w:val="24"/>
          <w:lang w:eastAsia="ru-RU"/>
        </w:rPr>
        <w:t xml:space="preserve">Анализ распределения выпускников </w:t>
      </w:r>
      <w:r>
        <w:rPr>
          <w:rFonts w:cs="Times New Roman"/>
          <w:b/>
          <w:sz w:val="24"/>
          <w:lang w:eastAsia="ru-RU"/>
        </w:rPr>
        <w:t>11</w:t>
      </w:r>
      <w:r w:rsidRPr="006F1938">
        <w:rPr>
          <w:rFonts w:cs="Times New Roman"/>
          <w:b/>
          <w:sz w:val="24"/>
          <w:lang w:eastAsia="ru-RU"/>
        </w:rPr>
        <w:t xml:space="preserve"> классов 2015,2016</w:t>
      </w:r>
      <w:r>
        <w:rPr>
          <w:rFonts w:cs="Times New Roman"/>
          <w:b/>
          <w:sz w:val="24"/>
          <w:lang w:eastAsia="ru-RU"/>
        </w:rPr>
        <w:t>, 2017,2018</w:t>
      </w:r>
      <w:r w:rsidRPr="006F1938">
        <w:rPr>
          <w:rFonts w:cs="Times New Roman"/>
          <w:b/>
          <w:sz w:val="24"/>
          <w:lang w:eastAsia="ru-RU"/>
        </w:rPr>
        <w:t xml:space="preserve"> годов</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97"/>
        <w:gridCol w:w="1993"/>
        <w:gridCol w:w="1984"/>
        <w:gridCol w:w="1701"/>
        <w:gridCol w:w="2126"/>
      </w:tblGrid>
      <w:tr w:rsidR="00E57130" w:rsidRPr="00F74EE9" w:rsidTr="008744C3">
        <w:trPr>
          <w:trHeight w:val="201"/>
          <w:jc w:val="center"/>
        </w:trPr>
        <w:tc>
          <w:tcPr>
            <w:tcW w:w="10201" w:type="dxa"/>
            <w:gridSpan w:val="5"/>
            <w:tcBorders>
              <w:top w:val="single" w:sz="4" w:space="0" w:color="000000"/>
              <w:left w:val="single" w:sz="4" w:space="0" w:color="000000"/>
              <w:bottom w:val="single" w:sz="4" w:space="0" w:color="000000"/>
              <w:right w:val="single" w:sz="4" w:space="0" w:color="000000"/>
            </w:tcBorders>
            <w:hideMark/>
          </w:tcPr>
          <w:p w:rsidR="00E57130" w:rsidRPr="00F74EE9" w:rsidRDefault="00E57130" w:rsidP="008F11E2">
            <w:pPr>
              <w:pStyle w:val="a9"/>
              <w:tabs>
                <w:tab w:val="left" w:pos="360"/>
              </w:tabs>
              <w:spacing w:after="0"/>
              <w:jc w:val="center"/>
              <w:rPr>
                <w:rFonts w:ascii="Times New Roman" w:hAnsi="Times New Roman"/>
                <w:b/>
                <w:sz w:val="22"/>
              </w:rPr>
            </w:pPr>
            <w:r w:rsidRPr="00F74EE9">
              <w:rPr>
                <w:rFonts w:ascii="Times New Roman" w:hAnsi="Times New Roman"/>
                <w:b/>
                <w:sz w:val="22"/>
              </w:rPr>
              <w:t>11 класс</w:t>
            </w:r>
            <w:r>
              <w:rPr>
                <w:rFonts w:ascii="Times New Roman" w:hAnsi="Times New Roman"/>
                <w:b/>
                <w:sz w:val="22"/>
              </w:rPr>
              <w:t xml:space="preserve"> </w:t>
            </w:r>
          </w:p>
        </w:tc>
      </w:tr>
      <w:tr w:rsidR="00E57130" w:rsidRPr="00103337" w:rsidTr="008744C3">
        <w:trPr>
          <w:trHeight w:val="328"/>
          <w:jc w:val="center"/>
        </w:trPr>
        <w:tc>
          <w:tcPr>
            <w:tcW w:w="2397" w:type="dxa"/>
            <w:tcBorders>
              <w:top w:val="single" w:sz="4" w:space="0" w:color="000000"/>
              <w:left w:val="single" w:sz="4" w:space="0" w:color="000000"/>
              <w:bottom w:val="single" w:sz="4" w:space="0" w:color="000000"/>
              <w:right w:val="single" w:sz="4" w:space="0" w:color="000000"/>
            </w:tcBorders>
            <w:hideMark/>
          </w:tcPr>
          <w:p w:rsidR="00E57130" w:rsidRPr="00103337" w:rsidRDefault="00E57130" w:rsidP="008F11E2">
            <w:pPr>
              <w:pStyle w:val="a9"/>
              <w:tabs>
                <w:tab w:val="left" w:pos="360"/>
              </w:tabs>
              <w:spacing w:after="0"/>
              <w:jc w:val="center"/>
              <w:rPr>
                <w:rFonts w:ascii="Times New Roman" w:hAnsi="Times New Roman"/>
                <w:b/>
              </w:rPr>
            </w:pPr>
            <w:r w:rsidRPr="00103337">
              <w:rPr>
                <w:rFonts w:ascii="Times New Roman" w:hAnsi="Times New Roman"/>
                <w:b/>
                <w:sz w:val="22"/>
              </w:rPr>
              <w:t>Наименование показателя</w:t>
            </w:r>
          </w:p>
        </w:tc>
        <w:tc>
          <w:tcPr>
            <w:tcW w:w="1993" w:type="dxa"/>
            <w:tcBorders>
              <w:top w:val="single" w:sz="4" w:space="0" w:color="000000"/>
              <w:left w:val="single" w:sz="4" w:space="0" w:color="000000"/>
              <w:bottom w:val="single" w:sz="4" w:space="0" w:color="000000"/>
              <w:right w:val="single" w:sz="4" w:space="0" w:color="000000"/>
            </w:tcBorders>
          </w:tcPr>
          <w:p w:rsidR="00E57130" w:rsidRDefault="00E57130" w:rsidP="008F11E2">
            <w:pPr>
              <w:pStyle w:val="a9"/>
              <w:tabs>
                <w:tab w:val="left" w:pos="360"/>
              </w:tabs>
              <w:spacing w:after="0"/>
              <w:jc w:val="center"/>
              <w:rPr>
                <w:rFonts w:ascii="Times New Roman" w:hAnsi="Times New Roman"/>
                <w:b/>
                <w:sz w:val="22"/>
              </w:rPr>
            </w:pPr>
            <w:r w:rsidRPr="00103337">
              <w:rPr>
                <w:rFonts w:ascii="Times New Roman" w:hAnsi="Times New Roman"/>
                <w:b/>
                <w:sz w:val="22"/>
              </w:rPr>
              <w:t>Количество (чел.)</w:t>
            </w:r>
          </w:p>
          <w:p w:rsidR="00E57130" w:rsidRPr="00103337" w:rsidRDefault="00E57130" w:rsidP="008F11E2">
            <w:pPr>
              <w:pStyle w:val="a9"/>
              <w:tabs>
                <w:tab w:val="left" w:pos="360"/>
              </w:tabs>
              <w:spacing w:after="0"/>
              <w:jc w:val="center"/>
              <w:rPr>
                <w:rFonts w:ascii="Times New Roman" w:hAnsi="Times New Roman"/>
                <w:b/>
              </w:rPr>
            </w:pPr>
            <w:r>
              <w:rPr>
                <w:rFonts w:ascii="Times New Roman" w:hAnsi="Times New Roman"/>
                <w:b/>
                <w:sz w:val="22"/>
              </w:rPr>
              <w:t>2014-2015</w:t>
            </w:r>
          </w:p>
        </w:tc>
        <w:tc>
          <w:tcPr>
            <w:tcW w:w="1984" w:type="dxa"/>
            <w:tcBorders>
              <w:top w:val="single" w:sz="4" w:space="0" w:color="000000"/>
              <w:left w:val="single" w:sz="4" w:space="0" w:color="000000"/>
              <w:bottom w:val="single" w:sz="4" w:space="0" w:color="000000"/>
              <w:right w:val="single" w:sz="4" w:space="0" w:color="000000"/>
            </w:tcBorders>
          </w:tcPr>
          <w:p w:rsidR="00E57130" w:rsidRDefault="00E57130" w:rsidP="008F11E2">
            <w:pPr>
              <w:pStyle w:val="a9"/>
              <w:tabs>
                <w:tab w:val="left" w:pos="360"/>
              </w:tabs>
              <w:spacing w:after="0"/>
              <w:jc w:val="center"/>
              <w:rPr>
                <w:rFonts w:ascii="Times New Roman" w:hAnsi="Times New Roman"/>
                <w:b/>
                <w:sz w:val="22"/>
              </w:rPr>
            </w:pPr>
            <w:r w:rsidRPr="00103337">
              <w:rPr>
                <w:rFonts w:ascii="Times New Roman" w:hAnsi="Times New Roman"/>
                <w:b/>
                <w:sz w:val="22"/>
              </w:rPr>
              <w:t>Количество (чел.)</w:t>
            </w:r>
          </w:p>
          <w:p w:rsidR="00E57130" w:rsidRDefault="00E57130" w:rsidP="008F11E2">
            <w:pPr>
              <w:pStyle w:val="a9"/>
              <w:tabs>
                <w:tab w:val="left" w:pos="360"/>
              </w:tabs>
              <w:spacing w:after="0"/>
              <w:jc w:val="center"/>
              <w:rPr>
                <w:rFonts w:ascii="Times New Roman" w:hAnsi="Times New Roman"/>
                <w:b/>
                <w:sz w:val="22"/>
              </w:rPr>
            </w:pPr>
            <w:r>
              <w:rPr>
                <w:rFonts w:ascii="Times New Roman" w:hAnsi="Times New Roman"/>
                <w:b/>
                <w:sz w:val="22"/>
              </w:rPr>
              <w:t>2015-2016</w:t>
            </w:r>
          </w:p>
          <w:p w:rsidR="00E57130" w:rsidRPr="00103337" w:rsidRDefault="00E57130" w:rsidP="008F11E2">
            <w:pPr>
              <w:pStyle w:val="a9"/>
              <w:tabs>
                <w:tab w:val="left" w:pos="360"/>
              </w:tabs>
              <w:spacing w:after="0"/>
              <w:jc w:val="center"/>
              <w:rPr>
                <w:rFonts w:ascii="Times New Roman" w:hAnsi="Times New Roman"/>
                <w:b/>
              </w:rPr>
            </w:pPr>
          </w:p>
        </w:tc>
        <w:tc>
          <w:tcPr>
            <w:tcW w:w="1701" w:type="dxa"/>
            <w:tcBorders>
              <w:top w:val="single" w:sz="4" w:space="0" w:color="000000"/>
              <w:left w:val="single" w:sz="4" w:space="0" w:color="000000"/>
              <w:bottom w:val="single" w:sz="4" w:space="0" w:color="000000"/>
              <w:right w:val="single" w:sz="4" w:space="0" w:color="auto"/>
            </w:tcBorders>
          </w:tcPr>
          <w:p w:rsidR="00E57130" w:rsidRDefault="00E57130" w:rsidP="008F11E2">
            <w:pPr>
              <w:pStyle w:val="a9"/>
              <w:tabs>
                <w:tab w:val="left" w:pos="360"/>
              </w:tabs>
              <w:spacing w:after="0"/>
              <w:jc w:val="center"/>
              <w:rPr>
                <w:rFonts w:ascii="Times New Roman" w:hAnsi="Times New Roman"/>
                <w:b/>
                <w:sz w:val="22"/>
              </w:rPr>
            </w:pPr>
            <w:r w:rsidRPr="00103337">
              <w:rPr>
                <w:rFonts w:ascii="Times New Roman" w:hAnsi="Times New Roman"/>
                <w:b/>
                <w:sz w:val="22"/>
              </w:rPr>
              <w:t>Количество (чел.)</w:t>
            </w:r>
          </w:p>
          <w:p w:rsidR="00E57130" w:rsidRDefault="00E57130" w:rsidP="008F11E2">
            <w:pPr>
              <w:pStyle w:val="a9"/>
              <w:tabs>
                <w:tab w:val="left" w:pos="360"/>
              </w:tabs>
              <w:spacing w:after="0"/>
              <w:jc w:val="center"/>
              <w:rPr>
                <w:rFonts w:ascii="Times New Roman" w:hAnsi="Times New Roman"/>
                <w:b/>
                <w:sz w:val="22"/>
              </w:rPr>
            </w:pPr>
            <w:r>
              <w:rPr>
                <w:rFonts w:ascii="Times New Roman" w:hAnsi="Times New Roman"/>
                <w:b/>
                <w:sz w:val="22"/>
              </w:rPr>
              <w:t>2016-2017</w:t>
            </w:r>
          </w:p>
          <w:p w:rsidR="00E57130" w:rsidRPr="00103337" w:rsidRDefault="00E57130" w:rsidP="008F11E2">
            <w:pPr>
              <w:pStyle w:val="a9"/>
              <w:tabs>
                <w:tab w:val="left" w:pos="360"/>
              </w:tabs>
              <w:spacing w:after="0"/>
              <w:jc w:val="center"/>
              <w:rPr>
                <w:rFonts w:ascii="Times New Roman" w:hAnsi="Times New Roman"/>
                <w:b/>
              </w:rPr>
            </w:pPr>
          </w:p>
        </w:tc>
        <w:tc>
          <w:tcPr>
            <w:tcW w:w="2126" w:type="dxa"/>
            <w:tcBorders>
              <w:top w:val="single" w:sz="4" w:space="0" w:color="000000"/>
              <w:left w:val="single" w:sz="4" w:space="0" w:color="auto"/>
              <w:bottom w:val="single" w:sz="4" w:space="0" w:color="000000"/>
              <w:right w:val="single" w:sz="4" w:space="0" w:color="000000"/>
            </w:tcBorders>
          </w:tcPr>
          <w:p w:rsidR="00E57130" w:rsidRDefault="00E57130" w:rsidP="008F11E2">
            <w:pPr>
              <w:pStyle w:val="a9"/>
              <w:tabs>
                <w:tab w:val="left" w:pos="360"/>
              </w:tabs>
              <w:spacing w:after="0"/>
              <w:jc w:val="center"/>
              <w:rPr>
                <w:rFonts w:ascii="Times New Roman" w:hAnsi="Times New Roman"/>
                <w:b/>
                <w:sz w:val="22"/>
              </w:rPr>
            </w:pPr>
            <w:r w:rsidRPr="00103337">
              <w:rPr>
                <w:rFonts w:ascii="Times New Roman" w:hAnsi="Times New Roman"/>
                <w:b/>
                <w:sz w:val="22"/>
              </w:rPr>
              <w:t>Количество (чел.)</w:t>
            </w:r>
          </w:p>
          <w:p w:rsidR="00E57130" w:rsidRDefault="00E57130" w:rsidP="008F11E2">
            <w:pPr>
              <w:pStyle w:val="a9"/>
              <w:tabs>
                <w:tab w:val="left" w:pos="360"/>
              </w:tabs>
              <w:spacing w:after="0"/>
              <w:jc w:val="center"/>
              <w:rPr>
                <w:rFonts w:ascii="Times New Roman" w:hAnsi="Times New Roman"/>
                <w:b/>
                <w:sz w:val="22"/>
              </w:rPr>
            </w:pPr>
            <w:r>
              <w:rPr>
                <w:rFonts w:ascii="Times New Roman" w:hAnsi="Times New Roman"/>
                <w:b/>
                <w:sz w:val="22"/>
              </w:rPr>
              <w:t>2017-2018</w:t>
            </w:r>
          </w:p>
          <w:p w:rsidR="00E57130" w:rsidRPr="00103337" w:rsidRDefault="00E57130" w:rsidP="008F11E2">
            <w:pPr>
              <w:pStyle w:val="a9"/>
              <w:tabs>
                <w:tab w:val="left" w:pos="360"/>
              </w:tabs>
              <w:spacing w:after="0"/>
              <w:jc w:val="center"/>
              <w:rPr>
                <w:rFonts w:ascii="Times New Roman" w:hAnsi="Times New Roman"/>
                <w:b/>
              </w:rPr>
            </w:pPr>
          </w:p>
        </w:tc>
      </w:tr>
      <w:tr w:rsidR="00E57130" w:rsidRPr="00E545DB" w:rsidTr="008744C3">
        <w:trPr>
          <w:trHeight w:val="116"/>
          <w:jc w:val="center"/>
        </w:trPr>
        <w:tc>
          <w:tcPr>
            <w:tcW w:w="2397" w:type="dxa"/>
            <w:tcBorders>
              <w:top w:val="single" w:sz="4" w:space="0" w:color="000000"/>
              <w:left w:val="single" w:sz="4" w:space="0" w:color="000000"/>
              <w:bottom w:val="single" w:sz="4" w:space="0" w:color="000000"/>
              <w:right w:val="single" w:sz="4" w:space="0" w:color="000000"/>
            </w:tcBorders>
          </w:tcPr>
          <w:p w:rsidR="00E57130" w:rsidRPr="00E545DB" w:rsidRDefault="00E57130" w:rsidP="008F11E2">
            <w:pPr>
              <w:pStyle w:val="a9"/>
              <w:tabs>
                <w:tab w:val="left" w:pos="360"/>
              </w:tabs>
              <w:spacing w:after="0"/>
              <w:rPr>
                <w:rFonts w:ascii="Times New Roman" w:hAnsi="Times New Roman"/>
                <w:sz w:val="22"/>
              </w:rPr>
            </w:pPr>
            <w:r w:rsidRPr="00E545DB">
              <w:rPr>
                <w:rFonts w:ascii="Times New Roman" w:hAnsi="Times New Roman"/>
                <w:sz w:val="22"/>
              </w:rPr>
              <w:t>Всего заканчивали</w:t>
            </w:r>
          </w:p>
        </w:tc>
        <w:tc>
          <w:tcPr>
            <w:tcW w:w="1993" w:type="dxa"/>
            <w:tcBorders>
              <w:top w:val="single" w:sz="4" w:space="0" w:color="000000"/>
              <w:left w:val="single" w:sz="4" w:space="0" w:color="000000"/>
              <w:bottom w:val="single" w:sz="4" w:space="0" w:color="000000"/>
              <w:right w:val="single" w:sz="4" w:space="0" w:color="000000"/>
            </w:tcBorders>
          </w:tcPr>
          <w:p w:rsidR="00E57130" w:rsidRDefault="00E57130" w:rsidP="008F11E2">
            <w:pPr>
              <w:pStyle w:val="a9"/>
              <w:tabs>
                <w:tab w:val="left" w:pos="360"/>
              </w:tabs>
              <w:spacing w:after="0"/>
              <w:jc w:val="center"/>
              <w:rPr>
                <w:rFonts w:ascii="Times New Roman" w:hAnsi="Times New Roman"/>
                <w:sz w:val="22"/>
              </w:rPr>
            </w:pPr>
            <w:r w:rsidRPr="00E545DB">
              <w:rPr>
                <w:rFonts w:ascii="Times New Roman" w:hAnsi="Times New Roman"/>
                <w:sz w:val="22"/>
              </w:rPr>
              <w:t xml:space="preserve">24 (из них 2 выпускника </w:t>
            </w:r>
          </w:p>
          <w:p w:rsidR="00E57130" w:rsidRPr="00E545DB" w:rsidRDefault="00E57130" w:rsidP="008F11E2">
            <w:pPr>
              <w:pStyle w:val="a9"/>
              <w:tabs>
                <w:tab w:val="left" w:pos="360"/>
              </w:tabs>
              <w:spacing w:after="0"/>
              <w:jc w:val="center"/>
              <w:rPr>
                <w:rFonts w:ascii="Times New Roman" w:hAnsi="Times New Roman"/>
                <w:sz w:val="22"/>
              </w:rPr>
            </w:pPr>
            <w:r w:rsidRPr="00E545DB">
              <w:rPr>
                <w:rFonts w:ascii="Times New Roman" w:hAnsi="Times New Roman"/>
                <w:sz w:val="22"/>
              </w:rPr>
              <w:t>прошлых лет)</w:t>
            </w:r>
          </w:p>
        </w:tc>
        <w:tc>
          <w:tcPr>
            <w:tcW w:w="1984" w:type="dxa"/>
            <w:tcBorders>
              <w:top w:val="single" w:sz="4" w:space="0" w:color="000000"/>
              <w:left w:val="single" w:sz="4" w:space="0" w:color="000000"/>
              <w:bottom w:val="single" w:sz="4" w:space="0" w:color="000000"/>
              <w:right w:val="single" w:sz="4" w:space="0" w:color="000000"/>
            </w:tcBorders>
          </w:tcPr>
          <w:p w:rsidR="00E57130" w:rsidRPr="00392146" w:rsidRDefault="00E57130" w:rsidP="008F11E2">
            <w:pPr>
              <w:pStyle w:val="a3"/>
              <w:jc w:val="center"/>
              <w:rPr>
                <w:rFonts w:cs="Times New Roman"/>
                <w:sz w:val="24"/>
                <w:szCs w:val="24"/>
              </w:rPr>
            </w:pPr>
            <w:r w:rsidRPr="00392146">
              <w:rPr>
                <w:rFonts w:cs="Times New Roman"/>
                <w:sz w:val="24"/>
                <w:szCs w:val="24"/>
              </w:rPr>
              <w:t>9</w:t>
            </w:r>
          </w:p>
        </w:tc>
        <w:tc>
          <w:tcPr>
            <w:tcW w:w="1701" w:type="dxa"/>
            <w:tcBorders>
              <w:top w:val="single" w:sz="4" w:space="0" w:color="000000"/>
              <w:left w:val="single" w:sz="4" w:space="0" w:color="000000"/>
              <w:bottom w:val="single" w:sz="4" w:space="0" w:color="000000"/>
              <w:right w:val="single" w:sz="4" w:space="0" w:color="auto"/>
            </w:tcBorders>
          </w:tcPr>
          <w:p w:rsidR="00E57130" w:rsidRPr="00392146" w:rsidRDefault="00E57130" w:rsidP="008F11E2">
            <w:pPr>
              <w:pStyle w:val="a3"/>
              <w:jc w:val="center"/>
              <w:rPr>
                <w:rFonts w:cs="Times New Roman"/>
                <w:sz w:val="24"/>
                <w:szCs w:val="24"/>
              </w:rPr>
            </w:pPr>
            <w:r>
              <w:rPr>
                <w:rFonts w:cs="Times New Roman"/>
                <w:sz w:val="24"/>
                <w:szCs w:val="24"/>
              </w:rPr>
              <w:t>6</w:t>
            </w:r>
          </w:p>
        </w:tc>
        <w:tc>
          <w:tcPr>
            <w:tcW w:w="2126" w:type="dxa"/>
            <w:tcBorders>
              <w:top w:val="single" w:sz="4" w:space="0" w:color="000000"/>
              <w:left w:val="single" w:sz="4" w:space="0" w:color="auto"/>
              <w:bottom w:val="single" w:sz="4" w:space="0" w:color="000000"/>
              <w:right w:val="single" w:sz="4" w:space="0" w:color="000000"/>
            </w:tcBorders>
          </w:tcPr>
          <w:p w:rsidR="00E57130" w:rsidRPr="00392146" w:rsidRDefault="00E57130" w:rsidP="008F11E2">
            <w:pPr>
              <w:pStyle w:val="a3"/>
              <w:jc w:val="center"/>
              <w:rPr>
                <w:rFonts w:cs="Times New Roman"/>
                <w:sz w:val="24"/>
                <w:szCs w:val="24"/>
              </w:rPr>
            </w:pPr>
            <w:r>
              <w:rPr>
                <w:rFonts w:cs="Times New Roman"/>
                <w:sz w:val="24"/>
                <w:szCs w:val="24"/>
              </w:rPr>
              <w:t>12</w:t>
            </w:r>
          </w:p>
        </w:tc>
      </w:tr>
      <w:tr w:rsidR="00E57130" w:rsidRPr="00F74EE9" w:rsidTr="008744C3">
        <w:trPr>
          <w:trHeight w:val="212"/>
          <w:jc w:val="center"/>
        </w:trPr>
        <w:tc>
          <w:tcPr>
            <w:tcW w:w="2397" w:type="dxa"/>
            <w:tcBorders>
              <w:top w:val="single" w:sz="4" w:space="0" w:color="000000"/>
              <w:left w:val="single" w:sz="4" w:space="0" w:color="000000"/>
              <w:bottom w:val="single" w:sz="4" w:space="0" w:color="000000"/>
              <w:right w:val="single" w:sz="4" w:space="0" w:color="000000"/>
            </w:tcBorders>
            <w:hideMark/>
          </w:tcPr>
          <w:p w:rsidR="00E57130" w:rsidRPr="00F74EE9" w:rsidRDefault="00E57130" w:rsidP="008F11E2">
            <w:pPr>
              <w:pStyle w:val="a9"/>
              <w:tabs>
                <w:tab w:val="left" w:pos="360"/>
              </w:tabs>
              <w:spacing w:after="0"/>
              <w:rPr>
                <w:rFonts w:ascii="Times New Roman" w:hAnsi="Times New Roman"/>
              </w:rPr>
            </w:pPr>
            <w:r w:rsidRPr="00F74EE9">
              <w:rPr>
                <w:rFonts w:ascii="Times New Roman" w:hAnsi="Times New Roman"/>
                <w:sz w:val="22"/>
              </w:rPr>
              <w:t>Всего закончили</w:t>
            </w:r>
          </w:p>
        </w:tc>
        <w:tc>
          <w:tcPr>
            <w:tcW w:w="1993" w:type="dxa"/>
            <w:tcBorders>
              <w:top w:val="single" w:sz="4" w:space="0" w:color="000000"/>
              <w:left w:val="single" w:sz="4" w:space="0" w:color="000000"/>
              <w:bottom w:val="single" w:sz="4" w:space="0" w:color="000000"/>
              <w:right w:val="single" w:sz="4" w:space="0" w:color="000000"/>
            </w:tcBorders>
            <w:vAlign w:val="center"/>
          </w:tcPr>
          <w:p w:rsidR="00E57130" w:rsidRPr="00F74EE9" w:rsidRDefault="00E57130" w:rsidP="008F11E2">
            <w:pPr>
              <w:pStyle w:val="a9"/>
              <w:tabs>
                <w:tab w:val="left" w:pos="360"/>
              </w:tabs>
              <w:spacing w:after="0"/>
              <w:jc w:val="center"/>
              <w:rPr>
                <w:rFonts w:ascii="Times New Roman" w:hAnsi="Times New Roman"/>
              </w:rPr>
            </w:pPr>
            <w:r>
              <w:rPr>
                <w:rFonts w:ascii="Times New Roman" w:hAnsi="Times New Roman"/>
              </w:rPr>
              <w:t>17</w:t>
            </w:r>
          </w:p>
        </w:tc>
        <w:tc>
          <w:tcPr>
            <w:tcW w:w="1984" w:type="dxa"/>
            <w:tcBorders>
              <w:top w:val="single" w:sz="4" w:space="0" w:color="000000"/>
              <w:left w:val="single" w:sz="4" w:space="0" w:color="000000"/>
              <w:bottom w:val="single" w:sz="4" w:space="0" w:color="000000"/>
              <w:right w:val="single" w:sz="4" w:space="0" w:color="000000"/>
            </w:tcBorders>
            <w:vAlign w:val="center"/>
          </w:tcPr>
          <w:p w:rsidR="00E57130" w:rsidRPr="00392146" w:rsidRDefault="00E57130" w:rsidP="008F11E2">
            <w:pPr>
              <w:pStyle w:val="a3"/>
              <w:jc w:val="center"/>
              <w:rPr>
                <w:rFonts w:cs="Times New Roman"/>
                <w:sz w:val="24"/>
                <w:szCs w:val="24"/>
              </w:rPr>
            </w:pPr>
            <w:r w:rsidRPr="00392146">
              <w:rPr>
                <w:rFonts w:cs="Times New Roman"/>
                <w:sz w:val="24"/>
                <w:szCs w:val="24"/>
              </w:rPr>
              <w:t>8</w:t>
            </w:r>
          </w:p>
        </w:tc>
        <w:tc>
          <w:tcPr>
            <w:tcW w:w="1701" w:type="dxa"/>
            <w:tcBorders>
              <w:top w:val="single" w:sz="4" w:space="0" w:color="000000"/>
              <w:left w:val="single" w:sz="4" w:space="0" w:color="000000"/>
              <w:bottom w:val="single" w:sz="4" w:space="0" w:color="000000"/>
              <w:right w:val="single" w:sz="4" w:space="0" w:color="auto"/>
            </w:tcBorders>
            <w:vAlign w:val="center"/>
          </w:tcPr>
          <w:p w:rsidR="00E57130" w:rsidRPr="00392146" w:rsidRDefault="00E57130" w:rsidP="008F11E2">
            <w:pPr>
              <w:pStyle w:val="a3"/>
              <w:jc w:val="center"/>
              <w:rPr>
                <w:rFonts w:cs="Times New Roman"/>
                <w:sz w:val="24"/>
                <w:szCs w:val="24"/>
              </w:rPr>
            </w:pPr>
            <w:r>
              <w:rPr>
                <w:rFonts w:cs="Times New Roman"/>
                <w:sz w:val="24"/>
                <w:szCs w:val="24"/>
              </w:rPr>
              <w:t>6</w:t>
            </w:r>
          </w:p>
        </w:tc>
        <w:tc>
          <w:tcPr>
            <w:tcW w:w="2126" w:type="dxa"/>
            <w:tcBorders>
              <w:top w:val="single" w:sz="4" w:space="0" w:color="000000"/>
              <w:left w:val="single" w:sz="4" w:space="0" w:color="auto"/>
              <w:bottom w:val="single" w:sz="4" w:space="0" w:color="000000"/>
              <w:right w:val="single" w:sz="4" w:space="0" w:color="000000"/>
            </w:tcBorders>
            <w:vAlign w:val="center"/>
          </w:tcPr>
          <w:p w:rsidR="00E57130" w:rsidRPr="00392146" w:rsidRDefault="00E57130" w:rsidP="008F11E2">
            <w:pPr>
              <w:pStyle w:val="a3"/>
              <w:jc w:val="center"/>
              <w:rPr>
                <w:rFonts w:cs="Times New Roman"/>
                <w:sz w:val="24"/>
                <w:szCs w:val="24"/>
              </w:rPr>
            </w:pPr>
            <w:r>
              <w:rPr>
                <w:rFonts w:cs="Times New Roman"/>
                <w:sz w:val="24"/>
                <w:szCs w:val="24"/>
              </w:rPr>
              <w:t>12</w:t>
            </w:r>
          </w:p>
        </w:tc>
      </w:tr>
      <w:tr w:rsidR="00E57130" w:rsidRPr="00F74EE9" w:rsidTr="008744C3">
        <w:trPr>
          <w:trHeight w:val="134"/>
          <w:jc w:val="center"/>
        </w:trPr>
        <w:tc>
          <w:tcPr>
            <w:tcW w:w="2397" w:type="dxa"/>
            <w:tcBorders>
              <w:top w:val="single" w:sz="4" w:space="0" w:color="000000"/>
              <w:left w:val="single" w:sz="4" w:space="0" w:color="000000"/>
              <w:bottom w:val="single" w:sz="4" w:space="0" w:color="000000"/>
              <w:right w:val="single" w:sz="4" w:space="0" w:color="000000"/>
            </w:tcBorders>
            <w:hideMark/>
          </w:tcPr>
          <w:p w:rsidR="00E57130" w:rsidRPr="00F74EE9" w:rsidRDefault="00E57130" w:rsidP="008F11E2">
            <w:pPr>
              <w:pStyle w:val="a9"/>
              <w:tabs>
                <w:tab w:val="left" w:pos="360"/>
              </w:tabs>
              <w:spacing w:after="0"/>
              <w:rPr>
                <w:rFonts w:ascii="Times New Roman" w:hAnsi="Times New Roman"/>
              </w:rPr>
            </w:pPr>
            <w:r w:rsidRPr="00F74EE9">
              <w:rPr>
                <w:rFonts w:ascii="Times New Roman" w:hAnsi="Times New Roman"/>
                <w:sz w:val="22"/>
              </w:rPr>
              <w:t>Поступили в вузы, в том числе:</w:t>
            </w:r>
          </w:p>
        </w:tc>
        <w:tc>
          <w:tcPr>
            <w:tcW w:w="1993" w:type="dxa"/>
            <w:tcBorders>
              <w:top w:val="single" w:sz="4" w:space="0" w:color="000000"/>
              <w:left w:val="single" w:sz="4" w:space="0" w:color="000000"/>
              <w:bottom w:val="single" w:sz="4" w:space="0" w:color="000000"/>
              <w:right w:val="single" w:sz="4" w:space="0" w:color="000000"/>
            </w:tcBorders>
            <w:vAlign w:val="center"/>
          </w:tcPr>
          <w:p w:rsidR="00E57130" w:rsidRPr="00F74EE9" w:rsidRDefault="00E57130" w:rsidP="008F11E2">
            <w:pPr>
              <w:pStyle w:val="a9"/>
              <w:tabs>
                <w:tab w:val="left" w:pos="360"/>
              </w:tabs>
              <w:spacing w:after="0"/>
              <w:jc w:val="center"/>
              <w:rPr>
                <w:rFonts w:ascii="Times New Roman" w:hAnsi="Times New Roman"/>
              </w:rPr>
            </w:pPr>
            <w:r>
              <w:rPr>
                <w:rFonts w:ascii="Times New Roman" w:hAnsi="Times New Roman"/>
              </w:rPr>
              <w:t>8</w:t>
            </w:r>
          </w:p>
        </w:tc>
        <w:tc>
          <w:tcPr>
            <w:tcW w:w="1984" w:type="dxa"/>
            <w:tcBorders>
              <w:top w:val="single" w:sz="4" w:space="0" w:color="000000"/>
              <w:left w:val="single" w:sz="4" w:space="0" w:color="000000"/>
              <w:bottom w:val="single" w:sz="4" w:space="0" w:color="000000"/>
              <w:right w:val="single" w:sz="4" w:space="0" w:color="000000"/>
            </w:tcBorders>
            <w:vAlign w:val="center"/>
          </w:tcPr>
          <w:p w:rsidR="00E57130" w:rsidRPr="00392146" w:rsidRDefault="00E57130" w:rsidP="008F11E2">
            <w:pPr>
              <w:pStyle w:val="a3"/>
              <w:jc w:val="center"/>
              <w:rPr>
                <w:rFonts w:cs="Times New Roman"/>
                <w:sz w:val="24"/>
                <w:szCs w:val="24"/>
              </w:rPr>
            </w:pPr>
            <w:r w:rsidRPr="00392146">
              <w:rPr>
                <w:rFonts w:cs="Times New Roman"/>
                <w:sz w:val="24"/>
                <w:szCs w:val="24"/>
              </w:rPr>
              <w:t>5</w:t>
            </w:r>
          </w:p>
        </w:tc>
        <w:tc>
          <w:tcPr>
            <w:tcW w:w="1701" w:type="dxa"/>
            <w:tcBorders>
              <w:top w:val="single" w:sz="4" w:space="0" w:color="000000"/>
              <w:left w:val="single" w:sz="4" w:space="0" w:color="000000"/>
              <w:bottom w:val="single" w:sz="4" w:space="0" w:color="000000"/>
              <w:right w:val="single" w:sz="4" w:space="0" w:color="auto"/>
            </w:tcBorders>
            <w:vAlign w:val="center"/>
          </w:tcPr>
          <w:p w:rsidR="00E57130" w:rsidRPr="00392146" w:rsidRDefault="00E57130" w:rsidP="008F11E2">
            <w:pPr>
              <w:pStyle w:val="a3"/>
              <w:jc w:val="center"/>
              <w:rPr>
                <w:rFonts w:cs="Times New Roman"/>
                <w:sz w:val="24"/>
                <w:szCs w:val="24"/>
              </w:rPr>
            </w:pPr>
            <w:r>
              <w:rPr>
                <w:rFonts w:cs="Times New Roman"/>
                <w:sz w:val="24"/>
                <w:szCs w:val="24"/>
              </w:rPr>
              <w:t>3</w:t>
            </w:r>
          </w:p>
        </w:tc>
        <w:tc>
          <w:tcPr>
            <w:tcW w:w="2126" w:type="dxa"/>
            <w:tcBorders>
              <w:top w:val="single" w:sz="4" w:space="0" w:color="000000"/>
              <w:left w:val="single" w:sz="4" w:space="0" w:color="auto"/>
              <w:bottom w:val="single" w:sz="4" w:space="0" w:color="000000"/>
              <w:right w:val="single" w:sz="4" w:space="0" w:color="000000"/>
            </w:tcBorders>
            <w:vAlign w:val="center"/>
          </w:tcPr>
          <w:p w:rsidR="00E57130" w:rsidRPr="00392146" w:rsidRDefault="00E57130" w:rsidP="008F11E2">
            <w:pPr>
              <w:pStyle w:val="a3"/>
              <w:jc w:val="center"/>
              <w:rPr>
                <w:rFonts w:cs="Times New Roman"/>
                <w:sz w:val="24"/>
                <w:szCs w:val="24"/>
              </w:rPr>
            </w:pPr>
            <w:r>
              <w:rPr>
                <w:rFonts w:cs="Times New Roman"/>
                <w:sz w:val="24"/>
                <w:szCs w:val="24"/>
              </w:rPr>
              <w:t>5</w:t>
            </w:r>
          </w:p>
        </w:tc>
      </w:tr>
      <w:tr w:rsidR="00E57130" w:rsidRPr="00F74EE9" w:rsidTr="008744C3">
        <w:trPr>
          <w:trHeight w:val="212"/>
          <w:jc w:val="center"/>
        </w:trPr>
        <w:tc>
          <w:tcPr>
            <w:tcW w:w="2397" w:type="dxa"/>
            <w:tcBorders>
              <w:top w:val="single" w:sz="4" w:space="0" w:color="000000"/>
              <w:left w:val="single" w:sz="4" w:space="0" w:color="000000"/>
              <w:bottom w:val="single" w:sz="4" w:space="0" w:color="000000"/>
              <w:right w:val="single" w:sz="4" w:space="0" w:color="000000"/>
            </w:tcBorders>
            <w:hideMark/>
          </w:tcPr>
          <w:p w:rsidR="00E57130" w:rsidRPr="00F74EE9" w:rsidRDefault="00E57130" w:rsidP="008F11E2">
            <w:pPr>
              <w:pStyle w:val="a9"/>
              <w:tabs>
                <w:tab w:val="left" w:pos="360"/>
              </w:tabs>
              <w:spacing w:after="0"/>
              <w:rPr>
                <w:rFonts w:ascii="Times New Roman" w:hAnsi="Times New Roman"/>
              </w:rPr>
            </w:pPr>
            <w:r w:rsidRPr="00F74EE9">
              <w:rPr>
                <w:rFonts w:ascii="Times New Roman" w:hAnsi="Times New Roman"/>
                <w:sz w:val="22"/>
              </w:rPr>
              <w:t>в военные училища</w:t>
            </w:r>
          </w:p>
        </w:tc>
        <w:tc>
          <w:tcPr>
            <w:tcW w:w="1993" w:type="dxa"/>
            <w:tcBorders>
              <w:top w:val="single" w:sz="4" w:space="0" w:color="000000"/>
              <w:left w:val="single" w:sz="4" w:space="0" w:color="000000"/>
              <w:bottom w:val="single" w:sz="4" w:space="0" w:color="000000"/>
              <w:right w:val="single" w:sz="4" w:space="0" w:color="000000"/>
            </w:tcBorders>
            <w:vAlign w:val="center"/>
          </w:tcPr>
          <w:p w:rsidR="00E57130" w:rsidRPr="00F74EE9" w:rsidRDefault="00E57130" w:rsidP="008F11E2">
            <w:pPr>
              <w:pStyle w:val="a9"/>
              <w:tabs>
                <w:tab w:val="left" w:pos="360"/>
              </w:tabs>
              <w:spacing w:after="0"/>
              <w:jc w:val="center"/>
              <w:rPr>
                <w:rFonts w:ascii="Times New Roman" w:hAnsi="Times New Roman"/>
              </w:rPr>
            </w:pPr>
            <w:r>
              <w:rPr>
                <w:rFonts w:ascii="Times New Roman" w:hAnsi="Times New Roman"/>
              </w:rPr>
              <w:t>1</w:t>
            </w:r>
          </w:p>
        </w:tc>
        <w:tc>
          <w:tcPr>
            <w:tcW w:w="1984" w:type="dxa"/>
            <w:tcBorders>
              <w:top w:val="single" w:sz="4" w:space="0" w:color="000000"/>
              <w:left w:val="single" w:sz="4" w:space="0" w:color="000000"/>
              <w:bottom w:val="single" w:sz="4" w:space="0" w:color="000000"/>
              <w:right w:val="single" w:sz="4" w:space="0" w:color="000000"/>
            </w:tcBorders>
            <w:vAlign w:val="center"/>
          </w:tcPr>
          <w:p w:rsidR="00E57130" w:rsidRPr="00392146" w:rsidRDefault="00E57130" w:rsidP="008F11E2">
            <w:pPr>
              <w:pStyle w:val="a3"/>
              <w:jc w:val="center"/>
              <w:rPr>
                <w:rFonts w:cs="Times New Roman"/>
                <w:sz w:val="24"/>
                <w:szCs w:val="24"/>
              </w:rPr>
            </w:pPr>
            <w:r w:rsidRPr="00392146">
              <w:rPr>
                <w:rFonts w:cs="Times New Roman"/>
                <w:sz w:val="24"/>
                <w:szCs w:val="24"/>
              </w:rPr>
              <w:t>0</w:t>
            </w:r>
          </w:p>
        </w:tc>
        <w:tc>
          <w:tcPr>
            <w:tcW w:w="1701" w:type="dxa"/>
            <w:tcBorders>
              <w:top w:val="single" w:sz="4" w:space="0" w:color="000000"/>
              <w:left w:val="single" w:sz="4" w:space="0" w:color="000000"/>
              <w:bottom w:val="single" w:sz="4" w:space="0" w:color="000000"/>
              <w:right w:val="single" w:sz="4" w:space="0" w:color="auto"/>
            </w:tcBorders>
            <w:vAlign w:val="center"/>
          </w:tcPr>
          <w:p w:rsidR="00E57130" w:rsidRPr="00392146" w:rsidRDefault="00E57130" w:rsidP="008F11E2">
            <w:pPr>
              <w:pStyle w:val="a3"/>
              <w:jc w:val="center"/>
              <w:rPr>
                <w:rFonts w:cs="Times New Roman"/>
                <w:sz w:val="24"/>
                <w:szCs w:val="24"/>
              </w:rPr>
            </w:pPr>
            <w:r>
              <w:rPr>
                <w:rFonts w:cs="Times New Roman"/>
                <w:sz w:val="24"/>
                <w:szCs w:val="24"/>
              </w:rPr>
              <w:t>0</w:t>
            </w:r>
          </w:p>
        </w:tc>
        <w:tc>
          <w:tcPr>
            <w:tcW w:w="2126" w:type="dxa"/>
            <w:tcBorders>
              <w:top w:val="single" w:sz="4" w:space="0" w:color="000000"/>
              <w:left w:val="single" w:sz="4" w:space="0" w:color="auto"/>
              <w:bottom w:val="single" w:sz="4" w:space="0" w:color="000000"/>
              <w:right w:val="single" w:sz="4" w:space="0" w:color="000000"/>
            </w:tcBorders>
            <w:vAlign w:val="center"/>
          </w:tcPr>
          <w:p w:rsidR="00E57130" w:rsidRPr="00392146" w:rsidRDefault="00E57130" w:rsidP="008F11E2">
            <w:pPr>
              <w:pStyle w:val="a3"/>
              <w:jc w:val="center"/>
              <w:rPr>
                <w:rFonts w:cs="Times New Roman"/>
                <w:sz w:val="24"/>
                <w:szCs w:val="24"/>
              </w:rPr>
            </w:pPr>
            <w:r>
              <w:rPr>
                <w:rFonts w:cs="Times New Roman"/>
                <w:sz w:val="24"/>
                <w:szCs w:val="24"/>
              </w:rPr>
              <w:t>0</w:t>
            </w:r>
          </w:p>
        </w:tc>
      </w:tr>
      <w:tr w:rsidR="00E57130" w:rsidRPr="00F74EE9" w:rsidTr="008744C3">
        <w:trPr>
          <w:trHeight w:val="166"/>
          <w:jc w:val="center"/>
        </w:trPr>
        <w:tc>
          <w:tcPr>
            <w:tcW w:w="2397" w:type="dxa"/>
            <w:tcBorders>
              <w:top w:val="single" w:sz="4" w:space="0" w:color="000000"/>
              <w:left w:val="single" w:sz="4" w:space="0" w:color="000000"/>
              <w:bottom w:val="single" w:sz="4" w:space="0" w:color="000000"/>
              <w:right w:val="single" w:sz="4" w:space="0" w:color="000000"/>
            </w:tcBorders>
            <w:hideMark/>
          </w:tcPr>
          <w:p w:rsidR="00E57130" w:rsidRPr="00F74EE9" w:rsidRDefault="00E57130" w:rsidP="008F11E2">
            <w:pPr>
              <w:pStyle w:val="a9"/>
              <w:tabs>
                <w:tab w:val="left" w:pos="360"/>
              </w:tabs>
              <w:spacing w:after="0"/>
              <w:rPr>
                <w:rFonts w:ascii="Times New Roman" w:hAnsi="Times New Roman"/>
              </w:rPr>
            </w:pPr>
            <w:r w:rsidRPr="00F74EE9">
              <w:rPr>
                <w:rFonts w:ascii="Times New Roman" w:hAnsi="Times New Roman"/>
                <w:sz w:val="22"/>
              </w:rPr>
              <w:t>в педагогические вузы</w:t>
            </w:r>
          </w:p>
        </w:tc>
        <w:tc>
          <w:tcPr>
            <w:tcW w:w="1993" w:type="dxa"/>
            <w:tcBorders>
              <w:top w:val="single" w:sz="4" w:space="0" w:color="000000"/>
              <w:left w:val="single" w:sz="4" w:space="0" w:color="000000"/>
              <w:bottom w:val="single" w:sz="4" w:space="0" w:color="000000"/>
              <w:right w:val="single" w:sz="4" w:space="0" w:color="000000"/>
            </w:tcBorders>
            <w:vAlign w:val="center"/>
          </w:tcPr>
          <w:p w:rsidR="00E57130" w:rsidRPr="00F74EE9" w:rsidRDefault="00E57130" w:rsidP="008F11E2">
            <w:pPr>
              <w:pStyle w:val="a9"/>
              <w:tabs>
                <w:tab w:val="left" w:pos="360"/>
              </w:tabs>
              <w:spacing w:after="0"/>
              <w:jc w:val="center"/>
              <w:rPr>
                <w:rFonts w:ascii="Times New Roman" w:hAnsi="Times New Roman"/>
              </w:rPr>
            </w:pPr>
            <w:r>
              <w:rPr>
                <w:rFonts w:ascii="Times New Roman" w:hAnsi="Times New Roman"/>
              </w:rPr>
              <w:t>3</w:t>
            </w:r>
          </w:p>
        </w:tc>
        <w:tc>
          <w:tcPr>
            <w:tcW w:w="1984" w:type="dxa"/>
            <w:tcBorders>
              <w:top w:val="single" w:sz="4" w:space="0" w:color="000000"/>
              <w:left w:val="single" w:sz="4" w:space="0" w:color="000000"/>
              <w:bottom w:val="single" w:sz="4" w:space="0" w:color="000000"/>
              <w:right w:val="single" w:sz="4" w:space="0" w:color="000000"/>
            </w:tcBorders>
            <w:vAlign w:val="center"/>
          </w:tcPr>
          <w:p w:rsidR="00E57130" w:rsidRPr="00392146" w:rsidRDefault="00E57130" w:rsidP="008F11E2">
            <w:pPr>
              <w:pStyle w:val="a3"/>
              <w:jc w:val="center"/>
              <w:rPr>
                <w:rFonts w:cs="Times New Roman"/>
                <w:sz w:val="24"/>
                <w:szCs w:val="24"/>
              </w:rPr>
            </w:pPr>
            <w:r w:rsidRPr="00392146">
              <w:rPr>
                <w:rFonts w:cs="Times New Roman"/>
                <w:sz w:val="24"/>
                <w:szCs w:val="24"/>
              </w:rPr>
              <w:t>2</w:t>
            </w:r>
          </w:p>
        </w:tc>
        <w:tc>
          <w:tcPr>
            <w:tcW w:w="1701" w:type="dxa"/>
            <w:tcBorders>
              <w:top w:val="single" w:sz="4" w:space="0" w:color="000000"/>
              <w:left w:val="single" w:sz="4" w:space="0" w:color="000000"/>
              <w:bottom w:val="single" w:sz="4" w:space="0" w:color="000000"/>
              <w:right w:val="single" w:sz="4" w:space="0" w:color="auto"/>
            </w:tcBorders>
            <w:vAlign w:val="center"/>
          </w:tcPr>
          <w:p w:rsidR="00E57130" w:rsidRPr="00392146" w:rsidRDefault="00E57130" w:rsidP="008F11E2">
            <w:pPr>
              <w:pStyle w:val="a3"/>
              <w:jc w:val="center"/>
              <w:rPr>
                <w:rFonts w:cs="Times New Roman"/>
                <w:sz w:val="24"/>
                <w:szCs w:val="24"/>
              </w:rPr>
            </w:pPr>
            <w:r>
              <w:rPr>
                <w:rFonts w:cs="Times New Roman"/>
                <w:sz w:val="24"/>
                <w:szCs w:val="24"/>
              </w:rPr>
              <w:t>0</w:t>
            </w:r>
          </w:p>
        </w:tc>
        <w:tc>
          <w:tcPr>
            <w:tcW w:w="2126" w:type="dxa"/>
            <w:tcBorders>
              <w:top w:val="single" w:sz="4" w:space="0" w:color="000000"/>
              <w:left w:val="single" w:sz="4" w:space="0" w:color="auto"/>
              <w:bottom w:val="single" w:sz="4" w:space="0" w:color="000000"/>
              <w:right w:val="single" w:sz="4" w:space="0" w:color="000000"/>
            </w:tcBorders>
            <w:vAlign w:val="center"/>
          </w:tcPr>
          <w:p w:rsidR="00E57130" w:rsidRPr="00392146" w:rsidRDefault="00E57130" w:rsidP="008F11E2">
            <w:pPr>
              <w:pStyle w:val="a3"/>
              <w:jc w:val="center"/>
              <w:rPr>
                <w:rFonts w:cs="Times New Roman"/>
                <w:sz w:val="24"/>
                <w:szCs w:val="24"/>
              </w:rPr>
            </w:pPr>
            <w:r>
              <w:rPr>
                <w:rFonts w:cs="Times New Roman"/>
                <w:sz w:val="24"/>
                <w:szCs w:val="24"/>
              </w:rPr>
              <w:t>0</w:t>
            </w:r>
          </w:p>
        </w:tc>
      </w:tr>
      <w:tr w:rsidR="00E57130" w:rsidRPr="00F74EE9" w:rsidTr="008744C3">
        <w:trPr>
          <w:trHeight w:val="545"/>
          <w:jc w:val="center"/>
        </w:trPr>
        <w:tc>
          <w:tcPr>
            <w:tcW w:w="2397" w:type="dxa"/>
            <w:tcBorders>
              <w:top w:val="single" w:sz="4" w:space="0" w:color="000000"/>
              <w:left w:val="single" w:sz="4" w:space="0" w:color="000000"/>
              <w:bottom w:val="single" w:sz="4" w:space="0" w:color="000000"/>
              <w:right w:val="single" w:sz="4" w:space="0" w:color="000000"/>
            </w:tcBorders>
            <w:hideMark/>
          </w:tcPr>
          <w:p w:rsidR="00E57130" w:rsidRPr="00F74EE9" w:rsidRDefault="00E57130" w:rsidP="008F11E2">
            <w:pPr>
              <w:pStyle w:val="a9"/>
              <w:tabs>
                <w:tab w:val="left" w:pos="360"/>
              </w:tabs>
              <w:spacing w:after="0"/>
              <w:rPr>
                <w:rFonts w:ascii="Times New Roman" w:eastAsia="Times New Roman" w:hAnsi="Times New Roman"/>
              </w:rPr>
            </w:pPr>
            <w:r w:rsidRPr="00F74EE9">
              <w:rPr>
                <w:rFonts w:ascii="Times New Roman" w:hAnsi="Times New Roman"/>
                <w:sz w:val="22"/>
              </w:rPr>
              <w:t>Поступили в учреждения среднего профессионального образования,</w:t>
            </w:r>
          </w:p>
          <w:p w:rsidR="00E57130" w:rsidRPr="00F74EE9" w:rsidRDefault="00E57130" w:rsidP="008F11E2">
            <w:pPr>
              <w:pStyle w:val="a9"/>
              <w:tabs>
                <w:tab w:val="left" w:pos="360"/>
              </w:tabs>
              <w:spacing w:after="0"/>
              <w:rPr>
                <w:rFonts w:ascii="Times New Roman" w:hAnsi="Times New Roman"/>
              </w:rPr>
            </w:pPr>
            <w:r w:rsidRPr="00F74EE9">
              <w:rPr>
                <w:rFonts w:ascii="Times New Roman" w:hAnsi="Times New Roman"/>
                <w:sz w:val="22"/>
              </w:rPr>
              <w:t>в том числе</w:t>
            </w:r>
          </w:p>
        </w:tc>
        <w:tc>
          <w:tcPr>
            <w:tcW w:w="1993" w:type="dxa"/>
            <w:tcBorders>
              <w:top w:val="single" w:sz="4" w:space="0" w:color="000000"/>
              <w:left w:val="single" w:sz="4" w:space="0" w:color="000000"/>
              <w:bottom w:val="single" w:sz="4" w:space="0" w:color="000000"/>
              <w:right w:val="single" w:sz="4" w:space="0" w:color="000000"/>
            </w:tcBorders>
            <w:vAlign w:val="center"/>
          </w:tcPr>
          <w:p w:rsidR="00E57130" w:rsidRPr="00F74EE9" w:rsidRDefault="00E57130" w:rsidP="008F11E2">
            <w:pPr>
              <w:pStyle w:val="a9"/>
              <w:tabs>
                <w:tab w:val="left" w:pos="360"/>
              </w:tabs>
              <w:spacing w:after="0"/>
              <w:jc w:val="center"/>
              <w:rPr>
                <w:rFonts w:ascii="Times New Roman" w:hAnsi="Times New Roman"/>
              </w:rPr>
            </w:pPr>
            <w:r>
              <w:rPr>
                <w:rFonts w:ascii="Times New Roman" w:hAnsi="Times New Roman"/>
              </w:rPr>
              <w:t>6</w:t>
            </w:r>
          </w:p>
        </w:tc>
        <w:tc>
          <w:tcPr>
            <w:tcW w:w="1984" w:type="dxa"/>
            <w:tcBorders>
              <w:top w:val="single" w:sz="4" w:space="0" w:color="000000"/>
              <w:left w:val="single" w:sz="4" w:space="0" w:color="000000"/>
              <w:bottom w:val="single" w:sz="4" w:space="0" w:color="000000"/>
              <w:right w:val="single" w:sz="4" w:space="0" w:color="000000"/>
            </w:tcBorders>
            <w:vAlign w:val="center"/>
          </w:tcPr>
          <w:p w:rsidR="00E57130" w:rsidRPr="00392146" w:rsidRDefault="00E57130" w:rsidP="008F11E2">
            <w:pPr>
              <w:pStyle w:val="a3"/>
              <w:jc w:val="center"/>
              <w:rPr>
                <w:rFonts w:cs="Times New Roman"/>
                <w:sz w:val="24"/>
                <w:szCs w:val="24"/>
              </w:rPr>
            </w:pPr>
            <w:r w:rsidRPr="00392146">
              <w:rPr>
                <w:rFonts w:cs="Times New Roman"/>
                <w:sz w:val="24"/>
                <w:szCs w:val="24"/>
              </w:rPr>
              <w:t>3</w:t>
            </w:r>
          </w:p>
        </w:tc>
        <w:tc>
          <w:tcPr>
            <w:tcW w:w="1701" w:type="dxa"/>
            <w:tcBorders>
              <w:top w:val="single" w:sz="4" w:space="0" w:color="000000"/>
              <w:left w:val="single" w:sz="4" w:space="0" w:color="000000"/>
              <w:bottom w:val="single" w:sz="4" w:space="0" w:color="000000"/>
              <w:right w:val="single" w:sz="4" w:space="0" w:color="auto"/>
            </w:tcBorders>
            <w:vAlign w:val="center"/>
          </w:tcPr>
          <w:p w:rsidR="00E57130" w:rsidRPr="00392146" w:rsidRDefault="00E57130" w:rsidP="008F11E2">
            <w:pPr>
              <w:pStyle w:val="a3"/>
              <w:jc w:val="center"/>
              <w:rPr>
                <w:rFonts w:cs="Times New Roman"/>
                <w:sz w:val="24"/>
                <w:szCs w:val="24"/>
              </w:rPr>
            </w:pPr>
            <w:r>
              <w:rPr>
                <w:rFonts w:cs="Times New Roman"/>
                <w:sz w:val="24"/>
                <w:szCs w:val="24"/>
              </w:rPr>
              <w:t>3</w:t>
            </w:r>
          </w:p>
        </w:tc>
        <w:tc>
          <w:tcPr>
            <w:tcW w:w="2126" w:type="dxa"/>
            <w:tcBorders>
              <w:top w:val="single" w:sz="4" w:space="0" w:color="000000"/>
              <w:left w:val="single" w:sz="4" w:space="0" w:color="auto"/>
              <w:bottom w:val="single" w:sz="4" w:space="0" w:color="000000"/>
              <w:right w:val="single" w:sz="4" w:space="0" w:color="000000"/>
            </w:tcBorders>
            <w:vAlign w:val="center"/>
          </w:tcPr>
          <w:p w:rsidR="00E57130" w:rsidRPr="00392146" w:rsidRDefault="00E57130" w:rsidP="008F11E2">
            <w:pPr>
              <w:pStyle w:val="a3"/>
              <w:jc w:val="center"/>
              <w:rPr>
                <w:rFonts w:cs="Times New Roman"/>
                <w:sz w:val="24"/>
                <w:szCs w:val="24"/>
              </w:rPr>
            </w:pPr>
            <w:r>
              <w:rPr>
                <w:rFonts w:cs="Times New Roman"/>
                <w:sz w:val="24"/>
                <w:szCs w:val="24"/>
              </w:rPr>
              <w:t>6</w:t>
            </w:r>
          </w:p>
        </w:tc>
      </w:tr>
      <w:tr w:rsidR="00E57130" w:rsidRPr="00F74EE9" w:rsidTr="008744C3">
        <w:trPr>
          <w:trHeight w:val="212"/>
          <w:jc w:val="center"/>
        </w:trPr>
        <w:tc>
          <w:tcPr>
            <w:tcW w:w="2397" w:type="dxa"/>
            <w:tcBorders>
              <w:top w:val="single" w:sz="4" w:space="0" w:color="000000"/>
              <w:left w:val="single" w:sz="4" w:space="0" w:color="000000"/>
              <w:bottom w:val="single" w:sz="4" w:space="0" w:color="000000"/>
              <w:right w:val="single" w:sz="4" w:space="0" w:color="000000"/>
            </w:tcBorders>
            <w:hideMark/>
          </w:tcPr>
          <w:p w:rsidR="00E57130" w:rsidRPr="00F74EE9" w:rsidRDefault="00E57130" w:rsidP="008F11E2">
            <w:pPr>
              <w:pStyle w:val="a9"/>
              <w:tabs>
                <w:tab w:val="left" w:pos="360"/>
              </w:tabs>
              <w:spacing w:after="0"/>
              <w:rPr>
                <w:rFonts w:ascii="Times New Roman" w:hAnsi="Times New Roman"/>
              </w:rPr>
            </w:pPr>
            <w:r w:rsidRPr="00F74EE9">
              <w:rPr>
                <w:rFonts w:ascii="Times New Roman" w:hAnsi="Times New Roman"/>
                <w:sz w:val="22"/>
              </w:rPr>
              <w:t>в педагогические</w:t>
            </w:r>
          </w:p>
        </w:tc>
        <w:tc>
          <w:tcPr>
            <w:tcW w:w="1993" w:type="dxa"/>
            <w:tcBorders>
              <w:top w:val="single" w:sz="4" w:space="0" w:color="000000"/>
              <w:left w:val="single" w:sz="4" w:space="0" w:color="000000"/>
              <w:bottom w:val="single" w:sz="4" w:space="0" w:color="000000"/>
              <w:right w:val="single" w:sz="4" w:space="0" w:color="000000"/>
            </w:tcBorders>
            <w:vAlign w:val="center"/>
          </w:tcPr>
          <w:p w:rsidR="00E57130" w:rsidRPr="00F74EE9" w:rsidRDefault="00E57130" w:rsidP="008F11E2">
            <w:pPr>
              <w:pStyle w:val="a9"/>
              <w:tabs>
                <w:tab w:val="left" w:pos="360"/>
              </w:tabs>
              <w:spacing w:after="0"/>
              <w:jc w:val="center"/>
              <w:rPr>
                <w:rFonts w:ascii="Times New Roman" w:hAnsi="Times New Roman"/>
              </w:rPr>
            </w:pPr>
            <w:r>
              <w:rPr>
                <w:rFonts w:ascii="Times New Roman" w:hAnsi="Times New Roman"/>
              </w:rPr>
              <w:t>4</w:t>
            </w:r>
          </w:p>
        </w:tc>
        <w:tc>
          <w:tcPr>
            <w:tcW w:w="1984" w:type="dxa"/>
            <w:tcBorders>
              <w:top w:val="single" w:sz="4" w:space="0" w:color="000000"/>
              <w:left w:val="single" w:sz="4" w:space="0" w:color="000000"/>
              <w:bottom w:val="single" w:sz="4" w:space="0" w:color="000000"/>
              <w:right w:val="single" w:sz="4" w:space="0" w:color="000000"/>
            </w:tcBorders>
            <w:vAlign w:val="center"/>
          </w:tcPr>
          <w:p w:rsidR="00E57130" w:rsidRPr="00392146" w:rsidRDefault="00E57130" w:rsidP="008F11E2">
            <w:pPr>
              <w:pStyle w:val="a3"/>
              <w:jc w:val="center"/>
              <w:rPr>
                <w:rFonts w:cs="Times New Roman"/>
                <w:sz w:val="24"/>
                <w:szCs w:val="24"/>
              </w:rPr>
            </w:pPr>
            <w:r w:rsidRPr="00392146">
              <w:rPr>
                <w:rFonts w:cs="Times New Roman"/>
                <w:sz w:val="24"/>
                <w:szCs w:val="24"/>
              </w:rPr>
              <w:t>0</w:t>
            </w:r>
          </w:p>
        </w:tc>
        <w:tc>
          <w:tcPr>
            <w:tcW w:w="1701" w:type="dxa"/>
            <w:tcBorders>
              <w:top w:val="single" w:sz="4" w:space="0" w:color="000000"/>
              <w:left w:val="single" w:sz="4" w:space="0" w:color="000000"/>
              <w:bottom w:val="single" w:sz="4" w:space="0" w:color="000000"/>
              <w:right w:val="single" w:sz="4" w:space="0" w:color="auto"/>
            </w:tcBorders>
            <w:vAlign w:val="center"/>
          </w:tcPr>
          <w:p w:rsidR="00E57130" w:rsidRPr="00392146" w:rsidRDefault="00E57130" w:rsidP="008F11E2">
            <w:pPr>
              <w:pStyle w:val="a3"/>
              <w:jc w:val="center"/>
              <w:rPr>
                <w:rFonts w:cs="Times New Roman"/>
                <w:sz w:val="24"/>
                <w:szCs w:val="24"/>
              </w:rPr>
            </w:pPr>
            <w:r>
              <w:rPr>
                <w:rFonts w:cs="Times New Roman"/>
                <w:sz w:val="24"/>
                <w:szCs w:val="24"/>
              </w:rPr>
              <w:t>0</w:t>
            </w:r>
          </w:p>
        </w:tc>
        <w:tc>
          <w:tcPr>
            <w:tcW w:w="2126" w:type="dxa"/>
            <w:tcBorders>
              <w:top w:val="single" w:sz="4" w:space="0" w:color="000000"/>
              <w:left w:val="single" w:sz="4" w:space="0" w:color="auto"/>
              <w:bottom w:val="single" w:sz="4" w:space="0" w:color="000000"/>
              <w:right w:val="single" w:sz="4" w:space="0" w:color="000000"/>
            </w:tcBorders>
            <w:vAlign w:val="center"/>
          </w:tcPr>
          <w:p w:rsidR="00E57130" w:rsidRPr="00392146" w:rsidRDefault="00E57130" w:rsidP="008F11E2">
            <w:pPr>
              <w:pStyle w:val="a3"/>
              <w:jc w:val="center"/>
              <w:rPr>
                <w:rFonts w:cs="Times New Roman"/>
                <w:sz w:val="24"/>
                <w:szCs w:val="24"/>
              </w:rPr>
            </w:pPr>
            <w:r>
              <w:rPr>
                <w:rFonts w:cs="Times New Roman"/>
                <w:sz w:val="24"/>
                <w:szCs w:val="24"/>
              </w:rPr>
              <w:t>3</w:t>
            </w:r>
          </w:p>
        </w:tc>
      </w:tr>
      <w:tr w:rsidR="00E57130" w:rsidRPr="00F74EE9" w:rsidTr="008744C3">
        <w:trPr>
          <w:trHeight w:val="554"/>
          <w:jc w:val="center"/>
        </w:trPr>
        <w:tc>
          <w:tcPr>
            <w:tcW w:w="2397" w:type="dxa"/>
            <w:tcBorders>
              <w:top w:val="single" w:sz="4" w:space="0" w:color="000000"/>
              <w:left w:val="single" w:sz="4" w:space="0" w:color="000000"/>
              <w:bottom w:val="single" w:sz="4" w:space="0" w:color="000000"/>
              <w:right w:val="single" w:sz="4" w:space="0" w:color="000000"/>
            </w:tcBorders>
            <w:hideMark/>
          </w:tcPr>
          <w:p w:rsidR="00E57130" w:rsidRPr="00F74EE9" w:rsidRDefault="00E57130" w:rsidP="008F11E2">
            <w:pPr>
              <w:pStyle w:val="a9"/>
              <w:tabs>
                <w:tab w:val="left" w:pos="360"/>
              </w:tabs>
              <w:spacing w:after="0"/>
              <w:rPr>
                <w:rFonts w:ascii="Times New Roman" w:hAnsi="Times New Roman"/>
              </w:rPr>
            </w:pPr>
            <w:r w:rsidRPr="00F74EE9">
              <w:rPr>
                <w:rFonts w:ascii="Times New Roman" w:hAnsi="Times New Roman"/>
                <w:sz w:val="22"/>
              </w:rPr>
              <w:t>Поступили в учреждения начального профессионального образования</w:t>
            </w:r>
          </w:p>
        </w:tc>
        <w:tc>
          <w:tcPr>
            <w:tcW w:w="1993" w:type="dxa"/>
            <w:tcBorders>
              <w:top w:val="single" w:sz="4" w:space="0" w:color="000000"/>
              <w:left w:val="single" w:sz="4" w:space="0" w:color="000000"/>
              <w:bottom w:val="single" w:sz="4" w:space="0" w:color="000000"/>
              <w:right w:val="single" w:sz="4" w:space="0" w:color="000000"/>
            </w:tcBorders>
            <w:vAlign w:val="center"/>
          </w:tcPr>
          <w:p w:rsidR="00E57130" w:rsidRPr="00F74EE9" w:rsidRDefault="00E57130" w:rsidP="008F11E2">
            <w:pPr>
              <w:pStyle w:val="a9"/>
              <w:tabs>
                <w:tab w:val="left" w:pos="360"/>
              </w:tabs>
              <w:spacing w:after="0"/>
              <w:jc w:val="center"/>
              <w:rPr>
                <w:rFonts w:ascii="Times New Roman" w:hAnsi="Times New Roman"/>
              </w:rPr>
            </w:pPr>
            <w:r>
              <w:rPr>
                <w:rFonts w:ascii="Times New Roman" w:hAnsi="Times New Roman"/>
              </w:rPr>
              <w:t>1</w:t>
            </w:r>
          </w:p>
        </w:tc>
        <w:tc>
          <w:tcPr>
            <w:tcW w:w="1984" w:type="dxa"/>
            <w:tcBorders>
              <w:top w:val="single" w:sz="4" w:space="0" w:color="000000"/>
              <w:left w:val="single" w:sz="4" w:space="0" w:color="000000"/>
              <w:bottom w:val="single" w:sz="4" w:space="0" w:color="000000"/>
              <w:right w:val="single" w:sz="4" w:space="0" w:color="000000"/>
            </w:tcBorders>
            <w:vAlign w:val="center"/>
          </w:tcPr>
          <w:p w:rsidR="00E57130" w:rsidRPr="00392146" w:rsidRDefault="00E57130" w:rsidP="008F11E2">
            <w:pPr>
              <w:pStyle w:val="a3"/>
              <w:jc w:val="center"/>
              <w:rPr>
                <w:rFonts w:cs="Times New Roman"/>
                <w:sz w:val="24"/>
                <w:szCs w:val="24"/>
              </w:rPr>
            </w:pPr>
            <w:r w:rsidRPr="00392146">
              <w:rPr>
                <w:rFonts w:cs="Times New Roman"/>
                <w:sz w:val="24"/>
                <w:szCs w:val="24"/>
              </w:rPr>
              <w:t>1</w:t>
            </w:r>
          </w:p>
        </w:tc>
        <w:tc>
          <w:tcPr>
            <w:tcW w:w="1701" w:type="dxa"/>
            <w:tcBorders>
              <w:top w:val="single" w:sz="4" w:space="0" w:color="000000"/>
              <w:left w:val="single" w:sz="4" w:space="0" w:color="000000"/>
              <w:bottom w:val="single" w:sz="4" w:space="0" w:color="000000"/>
              <w:right w:val="single" w:sz="4" w:space="0" w:color="auto"/>
            </w:tcBorders>
            <w:vAlign w:val="center"/>
          </w:tcPr>
          <w:p w:rsidR="00E57130" w:rsidRPr="00392146" w:rsidRDefault="00E57130" w:rsidP="008F11E2">
            <w:pPr>
              <w:pStyle w:val="a3"/>
              <w:jc w:val="center"/>
              <w:rPr>
                <w:rFonts w:cs="Times New Roman"/>
                <w:sz w:val="24"/>
                <w:szCs w:val="24"/>
              </w:rPr>
            </w:pPr>
            <w:r>
              <w:rPr>
                <w:rFonts w:cs="Times New Roman"/>
                <w:sz w:val="24"/>
                <w:szCs w:val="24"/>
              </w:rPr>
              <w:t>0</w:t>
            </w:r>
          </w:p>
        </w:tc>
        <w:tc>
          <w:tcPr>
            <w:tcW w:w="2126" w:type="dxa"/>
            <w:tcBorders>
              <w:top w:val="single" w:sz="4" w:space="0" w:color="000000"/>
              <w:left w:val="single" w:sz="4" w:space="0" w:color="auto"/>
              <w:bottom w:val="single" w:sz="4" w:space="0" w:color="000000"/>
              <w:right w:val="single" w:sz="4" w:space="0" w:color="000000"/>
            </w:tcBorders>
            <w:vAlign w:val="center"/>
          </w:tcPr>
          <w:p w:rsidR="00E57130" w:rsidRPr="00392146" w:rsidRDefault="00E57130" w:rsidP="008F11E2">
            <w:pPr>
              <w:pStyle w:val="a3"/>
              <w:jc w:val="center"/>
              <w:rPr>
                <w:rFonts w:cs="Times New Roman"/>
                <w:sz w:val="24"/>
                <w:szCs w:val="24"/>
              </w:rPr>
            </w:pPr>
          </w:p>
        </w:tc>
      </w:tr>
      <w:tr w:rsidR="00E57130" w:rsidRPr="00F74EE9" w:rsidTr="008744C3">
        <w:trPr>
          <w:trHeight w:val="54"/>
          <w:jc w:val="center"/>
        </w:trPr>
        <w:tc>
          <w:tcPr>
            <w:tcW w:w="2397" w:type="dxa"/>
            <w:tcBorders>
              <w:top w:val="single" w:sz="4" w:space="0" w:color="000000"/>
              <w:left w:val="single" w:sz="4" w:space="0" w:color="000000"/>
              <w:bottom w:val="single" w:sz="4" w:space="0" w:color="000000"/>
              <w:right w:val="single" w:sz="4" w:space="0" w:color="000000"/>
            </w:tcBorders>
            <w:hideMark/>
          </w:tcPr>
          <w:p w:rsidR="00E57130" w:rsidRPr="00F74EE9" w:rsidRDefault="00E57130" w:rsidP="008F11E2">
            <w:pPr>
              <w:pStyle w:val="a9"/>
              <w:tabs>
                <w:tab w:val="left" w:pos="360"/>
              </w:tabs>
              <w:spacing w:after="0"/>
              <w:rPr>
                <w:rFonts w:ascii="Times New Roman" w:hAnsi="Times New Roman"/>
              </w:rPr>
            </w:pPr>
            <w:r w:rsidRPr="00F74EE9">
              <w:rPr>
                <w:rFonts w:ascii="Times New Roman" w:hAnsi="Times New Roman"/>
                <w:sz w:val="22"/>
              </w:rPr>
              <w:t>Работают, в том числе:</w:t>
            </w:r>
          </w:p>
        </w:tc>
        <w:tc>
          <w:tcPr>
            <w:tcW w:w="1993" w:type="dxa"/>
            <w:tcBorders>
              <w:top w:val="single" w:sz="4" w:space="0" w:color="000000"/>
              <w:left w:val="single" w:sz="4" w:space="0" w:color="000000"/>
              <w:bottom w:val="single" w:sz="4" w:space="0" w:color="000000"/>
              <w:right w:val="single" w:sz="4" w:space="0" w:color="000000"/>
            </w:tcBorders>
            <w:vAlign w:val="center"/>
          </w:tcPr>
          <w:p w:rsidR="00E57130" w:rsidRPr="00F74EE9" w:rsidRDefault="00E57130" w:rsidP="008F11E2">
            <w:pPr>
              <w:pStyle w:val="a9"/>
              <w:tabs>
                <w:tab w:val="left" w:pos="360"/>
              </w:tabs>
              <w:spacing w:after="0"/>
              <w:jc w:val="center"/>
              <w:rPr>
                <w:rFonts w:ascii="Times New Roman" w:hAnsi="Times New Roman"/>
              </w:rPr>
            </w:pPr>
            <w:r>
              <w:rPr>
                <w:rFonts w:ascii="Times New Roman" w:hAnsi="Times New Roman"/>
              </w:rPr>
              <w:t>2 (из них 1 выпускник прошлых лет)</w:t>
            </w:r>
          </w:p>
        </w:tc>
        <w:tc>
          <w:tcPr>
            <w:tcW w:w="1984" w:type="dxa"/>
            <w:tcBorders>
              <w:top w:val="single" w:sz="4" w:space="0" w:color="000000"/>
              <w:left w:val="single" w:sz="4" w:space="0" w:color="000000"/>
              <w:bottom w:val="single" w:sz="4" w:space="0" w:color="000000"/>
              <w:right w:val="single" w:sz="4" w:space="0" w:color="000000"/>
            </w:tcBorders>
            <w:vAlign w:val="center"/>
          </w:tcPr>
          <w:p w:rsidR="00E57130" w:rsidRPr="00392146" w:rsidRDefault="00E57130" w:rsidP="008F11E2">
            <w:pPr>
              <w:pStyle w:val="a3"/>
              <w:jc w:val="center"/>
              <w:rPr>
                <w:rFonts w:cs="Times New Roman"/>
                <w:sz w:val="24"/>
                <w:szCs w:val="24"/>
              </w:rPr>
            </w:pPr>
            <w:r w:rsidRPr="00392146">
              <w:rPr>
                <w:rFonts w:cs="Times New Roman"/>
                <w:sz w:val="24"/>
                <w:szCs w:val="24"/>
              </w:rPr>
              <w:t>0</w:t>
            </w:r>
          </w:p>
        </w:tc>
        <w:tc>
          <w:tcPr>
            <w:tcW w:w="1701" w:type="dxa"/>
            <w:tcBorders>
              <w:top w:val="single" w:sz="4" w:space="0" w:color="000000"/>
              <w:left w:val="single" w:sz="4" w:space="0" w:color="000000"/>
              <w:bottom w:val="single" w:sz="4" w:space="0" w:color="000000"/>
              <w:right w:val="single" w:sz="4" w:space="0" w:color="auto"/>
            </w:tcBorders>
            <w:vAlign w:val="center"/>
          </w:tcPr>
          <w:p w:rsidR="00E57130" w:rsidRPr="00392146" w:rsidRDefault="00E57130" w:rsidP="008F11E2">
            <w:pPr>
              <w:pStyle w:val="a3"/>
              <w:jc w:val="center"/>
              <w:rPr>
                <w:rFonts w:cs="Times New Roman"/>
                <w:sz w:val="24"/>
                <w:szCs w:val="24"/>
              </w:rPr>
            </w:pPr>
            <w:r>
              <w:rPr>
                <w:rFonts w:cs="Times New Roman"/>
                <w:sz w:val="24"/>
                <w:szCs w:val="24"/>
              </w:rPr>
              <w:t>0</w:t>
            </w:r>
          </w:p>
        </w:tc>
        <w:tc>
          <w:tcPr>
            <w:tcW w:w="2126" w:type="dxa"/>
            <w:tcBorders>
              <w:top w:val="single" w:sz="4" w:space="0" w:color="000000"/>
              <w:left w:val="single" w:sz="4" w:space="0" w:color="auto"/>
              <w:bottom w:val="single" w:sz="4" w:space="0" w:color="000000"/>
              <w:right w:val="single" w:sz="4" w:space="0" w:color="000000"/>
            </w:tcBorders>
            <w:vAlign w:val="center"/>
          </w:tcPr>
          <w:p w:rsidR="00E57130" w:rsidRPr="00392146" w:rsidRDefault="00E57130" w:rsidP="008F11E2">
            <w:pPr>
              <w:pStyle w:val="a3"/>
              <w:jc w:val="center"/>
              <w:rPr>
                <w:rFonts w:cs="Times New Roman"/>
                <w:sz w:val="24"/>
                <w:szCs w:val="24"/>
              </w:rPr>
            </w:pPr>
            <w:r>
              <w:rPr>
                <w:rFonts w:cs="Times New Roman"/>
                <w:sz w:val="24"/>
                <w:szCs w:val="24"/>
              </w:rPr>
              <w:t>0</w:t>
            </w:r>
          </w:p>
        </w:tc>
      </w:tr>
      <w:tr w:rsidR="00E57130" w:rsidRPr="00F74EE9" w:rsidTr="008744C3">
        <w:trPr>
          <w:trHeight w:val="225"/>
          <w:jc w:val="center"/>
        </w:trPr>
        <w:tc>
          <w:tcPr>
            <w:tcW w:w="2397" w:type="dxa"/>
            <w:tcBorders>
              <w:top w:val="single" w:sz="4" w:space="0" w:color="000000"/>
              <w:left w:val="single" w:sz="4" w:space="0" w:color="000000"/>
              <w:bottom w:val="single" w:sz="4" w:space="0" w:color="000000"/>
              <w:right w:val="single" w:sz="4" w:space="0" w:color="000000"/>
            </w:tcBorders>
            <w:hideMark/>
          </w:tcPr>
          <w:p w:rsidR="00E57130" w:rsidRPr="00F74EE9" w:rsidRDefault="00E57130" w:rsidP="008F11E2">
            <w:pPr>
              <w:pStyle w:val="a9"/>
              <w:tabs>
                <w:tab w:val="left" w:pos="360"/>
              </w:tabs>
              <w:spacing w:after="0"/>
              <w:rPr>
                <w:rFonts w:ascii="Times New Roman" w:hAnsi="Times New Roman"/>
              </w:rPr>
            </w:pPr>
            <w:r w:rsidRPr="00F74EE9">
              <w:rPr>
                <w:rFonts w:ascii="Times New Roman" w:hAnsi="Times New Roman"/>
                <w:sz w:val="22"/>
              </w:rPr>
              <w:t>Работают на селе</w:t>
            </w:r>
          </w:p>
        </w:tc>
        <w:tc>
          <w:tcPr>
            <w:tcW w:w="1993" w:type="dxa"/>
            <w:tcBorders>
              <w:top w:val="single" w:sz="4" w:space="0" w:color="000000"/>
              <w:left w:val="single" w:sz="4" w:space="0" w:color="000000"/>
              <w:bottom w:val="single" w:sz="4" w:space="0" w:color="000000"/>
              <w:right w:val="single" w:sz="4" w:space="0" w:color="000000"/>
            </w:tcBorders>
            <w:vAlign w:val="center"/>
          </w:tcPr>
          <w:p w:rsidR="00E57130" w:rsidRPr="00F74EE9" w:rsidRDefault="00E57130" w:rsidP="008F11E2">
            <w:pPr>
              <w:pStyle w:val="a9"/>
              <w:tabs>
                <w:tab w:val="left" w:pos="360"/>
              </w:tabs>
              <w:spacing w:after="0"/>
              <w:jc w:val="center"/>
              <w:rPr>
                <w:rFonts w:ascii="Times New Roman" w:hAnsi="Times New Roman"/>
              </w:rPr>
            </w:pPr>
            <w:r>
              <w:rPr>
                <w:rFonts w:ascii="Times New Roman" w:hAnsi="Times New Roman"/>
              </w:rPr>
              <w:t>-</w:t>
            </w:r>
          </w:p>
        </w:tc>
        <w:tc>
          <w:tcPr>
            <w:tcW w:w="1984" w:type="dxa"/>
            <w:tcBorders>
              <w:top w:val="single" w:sz="4" w:space="0" w:color="000000"/>
              <w:left w:val="single" w:sz="4" w:space="0" w:color="000000"/>
              <w:bottom w:val="single" w:sz="4" w:space="0" w:color="000000"/>
              <w:right w:val="single" w:sz="4" w:space="0" w:color="000000"/>
            </w:tcBorders>
            <w:vAlign w:val="center"/>
          </w:tcPr>
          <w:p w:rsidR="00E57130" w:rsidRPr="00392146" w:rsidRDefault="00E57130" w:rsidP="008F11E2">
            <w:pPr>
              <w:pStyle w:val="a3"/>
              <w:jc w:val="center"/>
              <w:rPr>
                <w:rFonts w:cs="Times New Roman"/>
                <w:sz w:val="24"/>
                <w:szCs w:val="24"/>
              </w:rPr>
            </w:pPr>
            <w:r w:rsidRPr="00392146">
              <w:rPr>
                <w:rFonts w:cs="Times New Roman"/>
                <w:sz w:val="24"/>
                <w:szCs w:val="24"/>
              </w:rPr>
              <w:t>-</w:t>
            </w:r>
          </w:p>
        </w:tc>
        <w:tc>
          <w:tcPr>
            <w:tcW w:w="1701" w:type="dxa"/>
            <w:tcBorders>
              <w:top w:val="single" w:sz="4" w:space="0" w:color="000000"/>
              <w:left w:val="single" w:sz="4" w:space="0" w:color="000000"/>
              <w:bottom w:val="single" w:sz="4" w:space="0" w:color="000000"/>
              <w:right w:val="single" w:sz="4" w:space="0" w:color="auto"/>
            </w:tcBorders>
            <w:vAlign w:val="center"/>
          </w:tcPr>
          <w:p w:rsidR="00E57130" w:rsidRPr="00392146" w:rsidRDefault="00E57130" w:rsidP="008F11E2">
            <w:pPr>
              <w:pStyle w:val="a3"/>
              <w:jc w:val="center"/>
              <w:rPr>
                <w:rFonts w:cs="Times New Roman"/>
                <w:sz w:val="24"/>
                <w:szCs w:val="24"/>
              </w:rPr>
            </w:pPr>
            <w:r>
              <w:rPr>
                <w:rFonts w:cs="Times New Roman"/>
                <w:sz w:val="24"/>
                <w:szCs w:val="24"/>
              </w:rPr>
              <w:t>0</w:t>
            </w:r>
          </w:p>
        </w:tc>
        <w:tc>
          <w:tcPr>
            <w:tcW w:w="2126" w:type="dxa"/>
            <w:tcBorders>
              <w:top w:val="single" w:sz="4" w:space="0" w:color="000000"/>
              <w:left w:val="single" w:sz="4" w:space="0" w:color="auto"/>
              <w:bottom w:val="single" w:sz="4" w:space="0" w:color="000000"/>
              <w:right w:val="single" w:sz="4" w:space="0" w:color="000000"/>
            </w:tcBorders>
            <w:vAlign w:val="center"/>
          </w:tcPr>
          <w:p w:rsidR="00E57130" w:rsidRPr="00392146" w:rsidRDefault="00E57130" w:rsidP="008F11E2">
            <w:pPr>
              <w:pStyle w:val="a3"/>
              <w:jc w:val="center"/>
              <w:rPr>
                <w:rFonts w:cs="Times New Roman"/>
                <w:sz w:val="24"/>
                <w:szCs w:val="24"/>
              </w:rPr>
            </w:pPr>
            <w:r>
              <w:rPr>
                <w:rFonts w:cs="Times New Roman"/>
                <w:sz w:val="24"/>
                <w:szCs w:val="24"/>
              </w:rPr>
              <w:t>1</w:t>
            </w:r>
          </w:p>
        </w:tc>
      </w:tr>
      <w:tr w:rsidR="00E57130" w:rsidRPr="00F74EE9" w:rsidTr="008744C3">
        <w:trPr>
          <w:trHeight w:val="116"/>
          <w:jc w:val="center"/>
        </w:trPr>
        <w:tc>
          <w:tcPr>
            <w:tcW w:w="2397" w:type="dxa"/>
            <w:tcBorders>
              <w:top w:val="single" w:sz="4" w:space="0" w:color="000000"/>
              <w:left w:val="single" w:sz="4" w:space="0" w:color="000000"/>
              <w:bottom w:val="single" w:sz="4" w:space="0" w:color="000000"/>
              <w:right w:val="single" w:sz="4" w:space="0" w:color="000000"/>
            </w:tcBorders>
            <w:hideMark/>
          </w:tcPr>
          <w:p w:rsidR="00E57130" w:rsidRPr="00F74EE9" w:rsidRDefault="00E57130" w:rsidP="008F11E2">
            <w:pPr>
              <w:pStyle w:val="a9"/>
              <w:tabs>
                <w:tab w:val="left" w:pos="360"/>
              </w:tabs>
              <w:spacing w:after="0"/>
              <w:rPr>
                <w:rFonts w:ascii="Times New Roman" w:hAnsi="Times New Roman"/>
              </w:rPr>
            </w:pPr>
            <w:r w:rsidRPr="00F74EE9">
              <w:rPr>
                <w:rFonts w:ascii="Times New Roman" w:hAnsi="Times New Roman"/>
                <w:sz w:val="22"/>
              </w:rPr>
              <w:t>Курсовая подготовка</w:t>
            </w:r>
          </w:p>
        </w:tc>
        <w:tc>
          <w:tcPr>
            <w:tcW w:w="1993" w:type="dxa"/>
            <w:tcBorders>
              <w:top w:val="single" w:sz="4" w:space="0" w:color="000000"/>
              <w:left w:val="single" w:sz="4" w:space="0" w:color="000000"/>
              <w:bottom w:val="single" w:sz="4" w:space="0" w:color="000000"/>
              <w:right w:val="single" w:sz="4" w:space="0" w:color="000000"/>
            </w:tcBorders>
            <w:vAlign w:val="center"/>
          </w:tcPr>
          <w:p w:rsidR="00E57130" w:rsidRPr="00F74EE9" w:rsidRDefault="00E57130" w:rsidP="008F11E2">
            <w:pPr>
              <w:pStyle w:val="a9"/>
              <w:tabs>
                <w:tab w:val="left" w:pos="360"/>
              </w:tabs>
              <w:spacing w:after="0"/>
              <w:jc w:val="center"/>
              <w:rPr>
                <w:rFonts w:ascii="Times New Roman" w:hAnsi="Times New Roman"/>
              </w:rPr>
            </w:pPr>
            <w:r>
              <w:rPr>
                <w:rFonts w:ascii="Times New Roman" w:hAnsi="Times New Roman"/>
              </w:rPr>
              <w:t>-</w:t>
            </w:r>
          </w:p>
        </w:tc>
        <w:tc>
          <w:tcPr>
            <w:tcW w:w="1984" w:type="dxa"/>
            <w:tcBorders>
              <w:top w:val="single" w:sz="4" w:space="0" w:color="000000"/>
              <w:left w:val="single" w:sz="4" w:space="0" w:color="000000"/>
              <w:bottom w:val="single" w:sz="4" w:space="0" w:color="000000"/>
              <w:right w:val="single" w:sz="4" w:space="0" w:color="000000"/>
            </w:tcBorders>
            <w:vAlign w:val="center"/>
          </w:tcPr>
          <w:p w:rsidR="00E57130" w:rsidRPr="00392146" w:rsidRDefault="00E57130" w:rsidP="008F11E2">
            <w:pPr>
              <w:pStyle w:val="a3"/>
              <w:jc w:val="center"/>
              <w:rPr>
                <w:rFonts w:cs="Times New Roman"/>
                <w:sz w:val="24"/>
                <w:szCs w:val="24"/>
              </w:rPr>
            </w:pPr>
            <w:r w:rsidRPr="00392146">
              <w:rPr>
                <w:rFonts w:cs="Times New Roman"/>
                <w:sz w:val="24"/>
                <w:szCs w:val="24"/>
              </w:rPr>
              <w:t>-</w:t>
            </w:r>
          </w:p>
        </w:tc>
        <w:tc>
          <w:tcPr>
            <w:tcW w:w="1701" w:type="dxa"/>
            <w:tcBorders>
              <w:top w:val="single" w:sz="4" w:space="0" w:color="000000"/>
              <w:left w:val="single" w:sz="4" w:space="0" w:color="000000"/>
              <w:bottom w:val="single" w:sz="4" w:space="0" w:color="000000"/>
              <w:right w:val="single" w:sz="4" w:space="0" w:color="auto"/>
            </w:tcBorders>
            <w:vAlign w:val="center"/>
          </w:tcPr>
          <w:p w:rsidR="00E57130" w:rsidRPr="00392146" w:rsidRDefault="00E57130" w:rsidP="008F11E2">
            <w:pPr>
              <w:pStyle w:val="a3"/>
              <w:jc w:val="center"/>
              <w:rPr>
                <w:rFonts w:cs="Times New Roman"/>
                <w:sz w:val="24"/>
                <w:szCs w:val="24"/>
              </w:rPr>
            </w:pPr>
            <w:r>
              <w:rPr>
                <w:rFonts w:cs="Times New Roman"/>
                <w:sz w:val="24"/>
                <w:szCs w:val="24"/>
              </w:rPr>
              <w:t>0</w:t>
            </w:r>
          </w:p>
        </w:tc>
        <w:tc>
          <w:tcPr>
            <w:tcW w:w="2126" w:type="dxa"/>
            <w:tcBorders>
              <w:top w:val="single" w:sz="4" w:space="0" w:color="000000"/>
              <w:left w:val="single" w:sz="4" w:space="0" w:color="auto"/>
              <w:bottom w:val="single" w:sz="4" w:space="0" w:color="000000"/>
              <w:right w:val="single" w:sz="4" w:space="0" w:color="000000"/>
            </w:tcBorders>
            <w:vAlign w:val="center"/>
          </w:tcPr>
          <w:p w:rsidR="00E57130" w:rsidRPr="00392146" w:rsidRDefault="00E57130" w:rsidP="008F11E2">
            <w:pPr>
              <w:pStyle w:val="a3"/>
              <w:jc w:val="center"/>
              <w:rPr>
                <w:rFonts w:cs="Times New Roman"/>
                <w:sz w:val="24"/>
                <w:szCs w:val="24"/>
              </w:rPr>
            </w:pPr>
            <w:r>
              <w:rPr>
                <w:rFonts w:cs="Times New Roman"/>
                <w:sz w:val="24"/>
                <w:szCs w:val="24"/>
              </w:rPr>
              <w:t>0</w:t>
            </w:r>
          </w:p>
        </w:tc>
      </w:tr>
      <w:tr w:rsidR="00E57130" w:rsidRPr="00F74EE9" w:rsidTr="008744C3">
        <w:trPr>
          <w:trHeight w:val="130"/>
          <w:jc w:val="center"/>
        </w:trPr>
        <w:tc>
          <w:tcPr>
            <w:tcW w:w="2397" w:type="dxa"/>
            <w:tcBorders>
              <w:top w:val="single" w:sz="4" w:space="0" w:color="000000"/>
              <w:left w:val="single" w:sz="4" w:space="0" w:color="000000"/>
              <w:bottom w:val="single" w:sz="4" w:space="0" w:color="000000"/>
              <w:right w:val="single" w:sz="4" w:space="0" w:color="000000"/>
            </w:tcBorders>
            <w:hideMark/>
          </w:tcPr>
          <w:p w:rsidR="00E57130" w:rsidRPr="00F74EE9" w:rsidRDefault="00E57130" w:rsidP="008F11E2">
            <w:pPr>
              <w:pStyle w:val="a9"/>
              <w:tabs>
                <w:tab w:val="left" w:pos="360"/>
              </w:tabs>
              <w:spacing w:after="0"/>
              <w:rPr>
                <w:rFonts w:ascii="Times New Roman" w:hAnsi="Times New Roman"/>
              </w:rPr>
            </w:pPr>
            <w:r w:rsidRPr="00F74EE9">
              <w:rPr>
                <w:rFonts w:ascii="Times New Roman" w:hAnsi="Times New Roman"/>
                <w:sz w:val="22"/>
              </w:rPr>
              <w:t>Служба в РА</w:t>
            </w:r>
          </w:p>
        </w:tc>
        <w:tc>
          <w:tcPr>
            <w:tcW w:w="1993" w:type="dxa"/>
            <w:tcBorders>
              <w:top w:val="single" w:sz="4" w:space="0" w:color="000000"/>
              <w:left w:val="single" w:sz="4" w:space="0" w:color="000000"/>
              <w:bottom w:val="single" w:sz="4" w:space="0" w:color="000000"/>
              <w:right w:val="single" w:sz="4" w:space="0" w:color="000000"/>
            </w:tcBorders>
            <w:vAlign w:val="center"/>
          </w:tcPr>
          <w:p w:rsidR="00E57130" w:rsidRPr="00F74EE9" w:rsidRDefault="00E57130" w:rsidP="008F11E2">
            <w:pPr>
              <w:pStyle w:val="a9"/>
              <w:tabs>
                <w:tab w:val="left" w:pos="360"/>
              </w:tabs>
              <w:spacing w:after="0"/>
              <w:jc w:val="center"/>
              <w:rPr>
                <w:rFonts w:ascii="Times New Roman" w:hAnsi="Times New Roman"/>
              </w:rPr>
            </w:pPr>
            <w:r>
              <w:rPr>
                <w:rFonts w:ascii="Times New Roman" w:hAnsi="Times New Roman"/>
              </w:rPr>
              <w:t>1(выпускник прошлых лет)</w:t>
            </w:r>
          </w:p>
        </w:tc>
        <w:tc>
          <w:tcPr>
            <w:tcW w:w="1984" w:type="dxa"/>
            <w:tcBorders>
              <w:top w:val="single" w:sz="4" w:space="0" w:color="000000"/>
              <w:left w:val="single" w:sz="4" w:space="0" w:color="000000"/>
              <w:bottom w:val="single" w:sz="4" w:space="0" w:color="000000"/>
              <w:right w:val="single" w:sz="4" w:space="0" w:color="000000"/>
            </w:tcBorders>
            <w:vAlign w:val="center"/>
          </w:tcPr>
          <w:p w:rsidR="00E57130" w:rsidRPr="00392146" w:rsidRDefault="00E57130" w:rsidP="008F11E2">
            <w:pPr>
              <w:pStyle w:val="a3"/>
              <w:jc w:val="center"/>
              <w:rPr>
                <w:rFonts w:cs="Times New Roman"/>
                <w:sz w:val="24"/>
                <w:szCs w:val="24"/>
              </w:rPr>
            </w:pPr>
            <w:r w:rsidRPr="00392146">
              <w:rPr>
                <w:rFonts w:cs="Times New Roman"/>
                <w:sz w:val="24"/>
                <w:szCs w:val="24"/>
              </w:rPr>
              <w:t>0</w:t>
            </w:r>
          </w:p>
        </w:tc>
        <w:tc>
          <w:tcPr>
            <w:tcW w:w="1701" w:type="dxa"/>
            <w:tcBorders>
              <w:top w:val="single" w:sz="4" w:space="0" w:color="000000"/>
              <w:left w:val="single" w:sz="4" w:space="0" w:color="000000"/>
              <w:bottom w:val="single" w:sz="4" w:space="0" w:color="000000"/>
              <w:right w:val="single" w:sz="4" w:space="0" w:color="auto"/>
            </w:tcBorders>
            <w:vAlign w:val="center"/>
          </w:tcPr>
          <w:p w:rsidR="00E57130" w:rsidRPr="00392146" w:rsidRDefault="00E57130" w:rsidP="008F11E2">
            <w:pPr>
              <w:pStyle w:val="a3"/>
              <w:jc w:val="center"/>
              <w:rPr>
                <w:rFonts w:cs="Times New Roman"/>
                <w:sz w:val="24"/>
                <w:szCs w:val="24"/>
              </w:rPr>
            </w:pPr>
            <w:r>
              <w:rPr>
                <w:rFonts w:cs="Times New Roman"/>
                <w:sz w:val="24"/>
                <w:szCs w:val="24"/>
              </w:rPr>
              <w:t>0</w:t>
            </w:r>
          </w:p>
        </w:tc>
        <w:tc>
          <w:tcPr>
            <w:tcW w:w="2126" w:type="dxa"/>
            <w:tcBorders>
              <w:top w:val="single" w:sz="4" w:space="0" w:color="000000"/>
              <w:left w:val="single" w:sz="4" w:space="0" w:color="auto"/>
              <w:bottom w:val="single" w:sz="4" w:space="0" w:color="000000"/>
              <w:right w:val="single" w:sz="4" w:space="0" w:color="000000"/>
            </w:tcBorders>
            <w:vAlign w:val="center"/>
          </w:tcPr>
          <w:p w:rsidR="00E57130" w:rsidRPr="00392146" w:rsidRDefault="00E57130" w:rsidP="008F11E2">
            <w:pPr>
              <w:pStyle w:val="a3"/>
              <w:jc w:val="center"/>
              <w:rPr>
                <w:rFonts w:cs="Times New Roman"/>
                <w:sz w:val="24"/>
                <w:szCs w:val="24"/>
              </w:rPr>
            </w:pPr>
            <w:r>
              <w:rPr>
                <w:rFonts w:cs="Times New Roman"/>
                <w:sz w:val="24"/>
                <w:szCs w:val="24"/>
              </w:rPr>
              <w:t>0</w:t>
            </w:r>
          </w:p>
        </w:tc>
      </w:tr>
      <w:tr w:rsidR="00E57130" w:rsidRPr="00F74EE9" w:rsidTr="008744C3">
        <w:trPr>
          <w:trHeight w:val="174"/>
          <w:jc w:val="center"/>
        </w:trPr>
        <w:tc>
          <w:tcPr>
            <w:tcW w:w="2397" w:type="dxa"/>
            <w:tcBorders>
              <w:top w:val="single" w:sz="4" w:space="0" w:color="000000"/>
              <w:left w:val="single" w:sz="4" w:space="0" w:color="000000"/>
              <w:bottom w:val="single" w:sz="4" w:space="0" w:color="000000"/>
              <w:right w:val="single" w:sz="4" w:space="0" w:color="000000"/>
            </w:tcBorders>
            <w:hideMark/>
          </w:tcPr>
          <w:p w:rsidR="00E57130" w:rsidRPr="00F74EE9" w:rsidRDefault="00E57130" w:rsidP="008F11E2">
            <w:pPr>
              <w:pStyle w:val="a9"/>
              <w:tabs>
                <w:tab w:val="left" w:pos="360"/>
              </w:tabs>
              <w:spacing w:after="0"/>
              <w:rPr>
                <w:rFonts w:ascii="Times New Roman" w:hAnsi="Times New Roman"/>
              </w:rPr>
            </w:pPr>
            <w:r w:rsidRPr="00F74EE9">
              <w:rPr>
                <w:rFonts w:ascii="Times New Roman" w:hAnsi="Times New Roman"/>
                <w:sz w:val="22"/>
              </w:rPr>
              <w:t>Не трудоустроены, не учатся</w:t>
            </w:r>
          </w:p>
        </w:tc>
        <w:tc>
          <w:tcPr>
            <w:tcW w:w="1993" w:type="dxa"/>
            <w:tcBorders>
              <w:top w:val="single" w:sz="4" w:space="0" w:color="000000"/>
              <w:left w:val="single" w:sz="4" w:space="0" w:color="000000"/>
              <w:bottom w:val="single" w:sz="4" w:space="0" w:color="000000"/>
              <w:right w:val="single" w:sz="4" w:space="0" w:color="000000"/>
            </w:tcBorders>
            <w:vAlign w:val="center"/>
          </w:tcPr>
          <w:p w:rsidR="00E57130" w:rsidRPr="00F74EE9" w:rsidRDefault="00E57130" w:rsidP="008F11E2">
            <w:pPr>
              <w:pStyle w:val="a9"/>
              <w:tabs>
                <w:tab w:val="left" w:pos="360"/>
              </w:tabs>
              <w:spacing w:after="0"/>
              <w:jc w:val="center"/>
              <w:rPr>
                <w:rFonts w:ascii="Times New Roman" w:hAnsi="Times New Roman"/>
              </w:rPr>
            </w:pPr>
            <w:r>
              <w:rPr>
                <w:rFonts w:ascii="Times New Roman" w:hAnsi="Times New Roman"/>
              </w:rPr>
              <w:t>-</w:t>
            </w:r>
          </w:p>
        </w:tc>
        <w:tc>
          <w:tcPr>
            <w:tcW w:w="1984" w:type="dxa"/>
            <w:tcBorders>
              <w:top w:val="single" w:sz="4" w:space="0" w:color="000000"/>
              <w:left w:val="single" w:sz="4" w:space="0" w:color="000000"/>
              <w:bottom w:val="single" w:sz="4" w:space="0" w:color="000000"/>
              <w:right w:val="single" w:sz="4" w:space="0" w:color="000000"/>
            </w:tcBorders>
            <w:vAlign w:val="center"/>
          </w:tcPr>
          <w:p w:rsidR="00E57130" w:rsidRPr="00392146" w:rsidRDefault="00E57130" w:rsidP="008F11E2">
            <w:pPr>
              <w:pStyle w:val="a3"/>
              <w:jc w:val="center"/>
              <w:rPr>
                <w:rFonts w:cs="Times New Roman"/>
                <w:sz w:val="24"/>
                <w:szCs w:val="24"/>
              </w:rPr>
            </w:pPr>
            <w:r w:rsidRPr="00392146">
              <w:rPr>
                <w:rFonts w:cs="Times New Roman"/>
                <w:sz w:val="24"/>
                <w:szCs w:val="24"/>
              </w:rPr>
              <w:t>-</w:t>
            </w:r>
          </w:p>
        </w:tc>
        <w:tc>
          <w:tcPr>
            <w:tcW w:w="1701" w:type="dxa"/>
            <w:tcBorders>
              <w:top w:val="single" w:sz="4" w:space="0" w:color="000000"/>
              <w:left w:val="single" w:sz="4" w:space="0" w:color="000000"/>
              <w:bottom w:val="single" w:sz="4" w:space="0" w:color="000000"/>
              <w:right w:val="single" w:sz="4" w:space="0" w:color="auto"/>
            </w:tcBorders>
            <w:vAlign w:val="center"/>
          </w:tcPr>
          <w:p w:rsidR="00E57130" w:rsidRPr="00392146" w:rsidRDefault="00E57130" w:rsidP="008F11E2">
            <w:pPr>
              <w:pStyle w:val="a3"/>
              <w:jc w:val="center"/>
              <w:rPr>
                <w:rFonts w:cs="Times New Roman"/>
                <w:sz w:val="24"/>
                <w:szCs w:val="24"/>
              </w:rPr>
            </w:pPr>
            <w:r>
              <w:rPr>
                <w:rFonts w:cs="Times New Roman"/>
                <w:sz w:val="24"/>
                <w:szCs w:val="24"/>
              </w:rPr>
              <w:t>0</w:t>
            </w:r>
          </w:p>
        </w:tc>
        <w:tc>
          <w:tcPr>
            <w:tcW w:w="2126" w:type="dxa"/>
            <w:tcBorders>
              <w:top w:val="single" w:sz="4" w:space="0" w:color="000000"/>
              <w:left w:val="single" w:sz="4" w:space="0" w:color="auto"/>
              <w:bottom w:val="single" w:sz="4" w:space="0" w:color="000000"/>
              <w:right w:val="single" w:sz="4" w:space="0" w:color="000000"/>
            </w:tcBorders>
            <w:vAlign w:val="center"/>
          </w:tcPr>
          <w:p w:rsidR="00E57130" w:rsidRPr="00392146" w:rsidRDefault="00E57130" w:rsidP="008F11E2">
            <w:pPr>
              <w:pStyle w:val="a3"/>
              <w:jc w:val="center"/>
              <w:rPr>
                <w:rFonts w:cs="Times New Roman"/>
                <w:sz w:val="24"/>
                <w:szCs w:val="24"/>
              </w:rPr>
            </w:pPr>
            <w:r>
              <w:rPr>
                <w:rFonts w:cs="Times New Roman"/>
                <w:sz w:val="24"/>
                <w:szCs w:val="24"/>
              </w:rPr>
              <w:t>0</w:t>
            </w:r>
          </w:p>
        </w:tc>
      </w:tr>
      <w:tr w:rsidR="00E57130" w:rsidRPr="00F74EE9" w:rsidTr="008744C3">
        <w:trPr>
          <w:trHeight w:val="212"/>
          <w:jc w:val="center"/>
        </w:trPr>
        <w:tc>
          <w:tcPr>
            <w:tcW w:w="2397" w:type="dxa"/>
            <w:tcBorders>
              <w:top w:val="single" w:sz="4" w:space="0" w:color="000000"/>
              <w:left w:val="single" w:sz="4" w:space="0" w:color="000000"/>
              <w:bottom w:val="single" w:sz="4" w:space="0" w:color="000000"/>
              <w:right w:val="single" w:sz="4" w:space="0" w:color="000000"/>
            </w:tcBorders>
            <w:hideMark/>
          </w:tcPr>
          <w:p w:rsidR="00E57130" w:rsidRPr="00F74EE9" w:rsidRDefault="00E57130" w:rsidP="008F11E2">
            <w:pPr>
              <w:pStyle w:val="a9"/>
              <w:tabs>
                <w:tab w:val="left" w:pos="360"/>
              </w:tabs>
              <w:spacing w:after="0"/>
              <w:rPr>
                <w:rFonts w:ascii="Times New Roman" w:hAnsi="Times New Roman"/>
              </w:rPr>
            </w:pPr>
            <w:r w:rsidRPr="00F74EE9">
              <w:rPr>
                <w:rFonts w:ascii="Times New Roman" w:hAnsi="Times New Roman"/>
                <w:sz w:val="22"/>
              </w:rPr>
              <w:t>Процент занятости</w:t>
            </w:r>
          </w:p>
        </w:tc>
        <w:tc>
          <w:tcPr>
            <w:tcW w:w="1993" w:type="dxa"/>
            <w:tcBorders>
              <w:top w:val="single" w:sz="4" w:space="0" w:color="000000"/>
              <w:left w:val="single" w:sz="4" w:space="0" w:color="000000"/>
              <w:bottom w:val="single" w:sz="4" w:space="0" w:color="000000"/>
              <w:right w:val="single" w:sz="4" w:space="0" w:color="000000"/>
            </w:tcBorders>
          </w:tcPr>
          <w:p w:rsidR="00E57130" w:rsidRPr="00F74EE9" w:rsidRDefault="00E57130" w:rsidP="008F11E2">
            <w:pPr>
              <w:pStyle w:val="a9"/>
              <w:tabs>
                <w:tab w:val="left" w:pos="360"/>
              </w:tabs>
              <w:spacing w:after="0"/>
              <w:jc w:val="center"/>
              <w:rPr>
                <w:rFonts w:ascii="Times New Roman" w:hAnsi="Times New Roman"/>
              </w:rPr>
            </w:pPr>
          </w:p>
        </w:tc>
        <w:tc>
          <w:tcPr>
            <w:tcW w:w="1984" w:type="dxa"/>
            <w:tcBorders>
              <w:top w:val="single" w:sz="4" w:space="0" w:color="000000"/>
              <w:left w:val="single" w:sz="4" w:space="0" w:color="000000"/>
              <w:bottom w:val="single" w:sz="4" w:space="0" w:color="000000"/>
              <w:right w:val="single" w:sz="4" w:space="0" w:color="000000"/>
            </w:tcBorders>
          </w:tcPr>
          <w:p w:rsidR="00E57130" w:rsidRPr="00392146" w:rsidRDefault="00E57130" w:rsidP="008F11E2">
            <w:pPr>
              <w:pStyle w:val="a3"/>
              <w:jc w:val="center"/>
              <w:rPr>
                <w:rFonts w:cs="Times New Roman"/>
                <w:sz w:val="24"/>
                <w:szCs w:val="24"/>
              </w:rPr>
            </w:pPr>
          </w:p>
        </w:tc>
        <w:tc>
          <w:tcPr>
            <w:tcW w:w="1701" w:type="dxa"/>
            <w:tcBorders>
              <w:top w:val="single" w:sz="4" w:space="0" w:color="000000"/>
              <w:left w:val="single" w:sz="4" w:space="0" w:color="000000"/>
              <w:bottom w:val="single" w:sz="4" w:space="0" w:color="000000"/>
              <w:right w:val="single" w:sz="4" w:space="0" w:color="auto"/>
            </w:tcBorders>
          </w:tcPr>
          <w:p w:rsidR="00E57130" w:rsidRPr="00392146" w:rsidRDefault="00E57130" w:rsidP="008F11E2">
            <w:pPr>
              <w:pStyle w:val="a3"/>
              <w:jc w:val="center"/>
              <w:rPr>
                <w:rFonts w:cs="Times New Roman"/>
                <w:sz w:val="24"/>
                <w:szCs w:val="24"/>
              </w:rPr>
            </w:pPr>
            <w:r>
              <w:rPr>
                <w:rFonts w:cs="Times New Roman"/>
                <w:sz w:val="24"/>
                <w:szCs w:val="24"/>
              </w:rPr>
              <w:t>100</w:t>
            </w:r>
          </w:p>
        </w:tc>
        <w:tc>
          <w:tcPr>
            <w:tcW w:w="2126" w:type="dxa"/>
            <w:tcBorders>
              <w:top w:val="single" w:sz="4" w:space="0" w:color="000000"/>
              <w:left w:val="single" w:sz="4" w:space="0" w:color="auto"/>
              <w:bottom w:val="single" w:sz="4" w:space="0" w:color="000000"/>
              <w:right w:val="single" w:sz="4" w:space="0" w:color="000000"/>
            </w:tcBorders>
          </w:tcPr>
          <w:p w:rsidR="00E57130" w:rsidRPr="00392146" w:rsidRDefault="00E57130" w:rsidP="008F11E2">
            <w:pPr>
              <w:pStyle w:val="a3"/>
              <w:jc w:val="center"/>
              <w:rPr>
                <w:rFonts w:cs="Times New Roman"/>
                <w:sz w:val="24"/>
                <w:szCs w:val="24"/>
              </w:rPr>
            </w:pPr>
            <w:r>
              <w:rPr>
                <w:rFonts w:cs="Times New Roman"/>
                <w:sz w:val="24"/>
                <w:szCs w:val="24"/>
              </w:rPr>
              <w:t>100</w:t>
            </w:r>
          </w:p>
        </w:tc>
      </w:tr>
    </w:tbl>
    <w:p w:rsidR="00E57130" w:rsidRDefault="00E57130" w:rsidP="00E57130">
      <w:pPr>
        <w:pStyle w:val="a9"/>
        <w:spacing w:after="0"/>
        <w:rPr>
          <w:rFonts w:ascii="Times New Roman" w:hAnsi="Times New Roman"/>
          <w:lang w:eastAsia="ru-RU"/>
        </w:rPr>
      </w:pPr>
    </w:p>
    <w:p w:rsidR="00BB5DBF" w:rsidRPr="00532447" w:rsidRDefault="00BB5DBF" w:rsidP="00BB5DBF">
      <w:pPr>
        <w:pStyle w:val="11"/>
        <w:rPr>
          <w:rFonts w:ascii="Times New Roman" w:hAnsi="Times New Roman"/>
          <w:b/>
          <w:sz w:val="24"/>
        </w:rPr>
      </w:pPr>
      <w:r w:rsidRPr="00532447">
        <w:rPr>
          <w:rFonts w:ascii="Times New Roman" w:hAnsi="Times New Roman"/>
          <w:b/>
          <w:sz w:val="24"/>
        </w:rPr>
        <w:t>Всероссийские проверочные работы в 4 и 5  классах</w:t>
      </w:r>
    </w:p>
    <w:p w:rsidR="00BB5DBF" w:rsidRPr="00532447" w:rsidRDefault="00BB5DBF" w:rsidP="00E15E33">
      <w:pPr>
        <w:pStyle w:val="11"/>
        <w:spacing w:line="276" w:lineRule="auto"/>
        <w:rPr>
          <w:rFonts w:ascii="Times New Roman" w:hAnsi="Times New Roman"/>
          <w:sz w:val="24"/>
        </w:rPr>
      </w:pPr>
      <w:r w:rsidRPr="00532447">
        <w:rPr>
          <w:rFonts w:ascii="Times New Roman" w:hAnsi="Times New Roman"/>
          <w:sz w:val="24"/>
        </w:rPr>
        <w:t>В 2017 году обучающиеся приняли участие во Всероссийских проверочных работах для 4,5 классов. В мае проходили ВПР в 4, 5 классах по математике, русскому языку, окружающему миру, биологии и истории.</w:t>
      </w:r>
    </w:p>
    <w:p w:rsidR="00BB5DBF" w:rsidRPr="00532447" w:rsidRDefault="00BB5DBF" w:rsidP="00BB5DBF">
      <w:pPr>
        <w:pStyle w:val="11"/>
        <w:ind w:left="927"/>
        <w:rPr>
          <w:rFonts w:ascii="Times New Roman" w:hAnsi="Times New Roman"/>
          <w:sz w:val="24"/>
        </w:rPr>
      </w:pPr>
      <w:r w:rsidRPr="00532447">
        <w:rPr>
          <w:rFonts w:ascii="Times New Roman" w:hAnsi="Times New Roman"/>
          <w:sz w:val="24"/>
        </w:rPr>
        <w:t>5 классы (средний балл ВПР)</w:t>
      </w:r>
    </w:p>
    <w:tbl>
      <w:tblPr>
        <w:tblStyle w:val="a5"/>
        <w:tblW w:w="0" w:type="auto"/>
        <w:tblLook w:val="04A0" w:firstRow="1" w:lastRow="0" w:firstColumn="1" w:lastColumn="0" w:noHBand="0" w:noVBand="1"/>
      </w:tblPr>
      <w:tblGrid>
        <w:gridCol w:w="2083"/>
        <w:gridCol w:w="2088"/>
        <w:gridCol w:w="2103"/>
        <w:gridCol w:w="2088"/>
        <w:gridCol w:w="2094"/>
      </w:tblGrid>
      <w:tr w:rsidR="00BB5DBF" w:rsidRPr="00532447" w:rsidTr="0022528F">
        <w:tc>
          <w:tcPr>
            <w:tcW w:w="2136" w:type="dxa"/>
          </w:tcPr>
          <w:p w:rsidR="00BB5DBF" w:rsidRPr="00532447" w:rsidRDefault="00BB5DBF" w:rsidP="0022528F">
            <w:pPr>
              <w:pStyle w:val="11"/>
              <w:rPr>
                <w:rFonts w:ascii="Times New Roman" w:hAnsi="Times New Roman"/>
                <w:sz w:val="24"/>
              </w:rPr>
            </w:pPr>
            <w:r w:rsidRPr="00532447">
              <w:rPr>
                <w:rFonts w:ascii="Times New Roman" w:hAnsi="Times New Roman"/>
                <w:sz w:val="24"/>
              </w:rPr>
              <w:t>классы</w:t>
            </w:r>
          </w:p>
        </w:tc>
        <w:tc>
          <w:tcPr>
            <w:tcW w:w="2136" w:type="dxa"/>
          </w:tcPr>
          <w:p w:rsidR="00BB5DBF" w:rsidRPr="00532447" w:rsidRDefault="00BB5DBF" w:rsidP="0022528F">
            <w:pPr>
              <w:pStyle w:val="11"/>
              <w:rPr>
                <w:rFonts w:ascii="Times New Roman" w:hAnsi="Times New Roman"/>
                <w:sz w:val="24"/>
              </w:rPr>
            </w:pPr>
            <w:r w:rsidRPr="00532447">
              <w:rPr>
                <w:rFonts w:ascii="Times New Roman" w:hAnsi="Times New Roman"/>
                <w:sz w:val="24"/>
              </w:rPr>
              <w:t>русский язык</w:t>
            </w:r>
          </w:p>
        </w:tc>
        <w:tc>
          <w:tcPr>
            <w:tcW w:w="2136" w:type="dxa"/>
          </w:tcPr>
          <w:p w:rsidR="00BB5DBF" w:rsidRPr="00532447" w:rsidRDefault="00BB5DBF" w:rsidP="0022528F">
            <w:pPr>
              <w:pStyle w:val="11"/>
              <w:rPr>
                <w:rFonts w:ascii="Times New Roman" w:hAnsi="Times New Roman"/>
                <w:sz w:val="24"/>
              </w:rPr>
            </w:pPr>
            <w:r w:rsidRPr="00532447">
              <w:rPr>
                <w:rFonts w:ascii="Times New Roman" w:hAnsi="Times New Roman"/>
                <w:sz w:val="24"/>
              </w:rPr>
              <w:t>математика</w:t>
            </w:r>
          </w:p>
        </w:tc>
        <w:tc>
          <w:tcPr>
            <w:tcW w:w="2137" w:type="dxa"/>
          </w:tcPr>
          <w:p w:rsidR="00BB5DBF" w:rsidRPr="00532447" w:rsidRDefault="00BB5DBF" w:rsidP="0022528F">
            <w:pPr>
              <w:pStyle w:val="11"/>
              <w:rPr>
                <w:rFonts w:ascii="Times New Roman" w:hAnsi="Times New Roman"/>
                <w:sz w:val="24"/>
              </w:rPr>
            </w:pPr>
            <w:r w:rsidRPr="00532447">
              <w:rPr>
                <w:rFonts w:ascii="Times New Roman" w:hAnsi="Times New Roman"/>
                <w:sz w:val="24"/>
              </w:rPr>
              <w:t>история</w:t>
            </w:r>
          </w:p>
        </w:tc>
        <w:tc>
          <w:tcPr>
            <w:tcW w:w="2137" w:type="dxa"/>
          </w:tcPr>
          <w:p w:rsidR="00BB5DBF" w:rsidRPr="00532447" w:rsidRDefault="00BB5DBF" w:rsidP="0022528F">
            <w:pPr>
              <w:pStyle w:val="11"/>
              <w:rPr>
                <w:rFonts w:ascii="Times New Roman" w:hAnsi="Times New Roman"/>
                <w:sz w:val="24"/>
              </w:rPr>
            </w:pPr>
            <w:r w:rsidRPr="00532447">
              <w:rPr>
                <w:rFonts w:ascii="Times New Roman" w:hAnsi="Times New Roman"/>
                <w:sz w:val="24"/>
              </w:rPr>
              <w:t>биология</w:t>
            </w:r>
          </w:p>
        </w:tc>
      </w:tr>
      <w:tr w:rsidR="00BB5DBF" w:rsidRPr="00532447" w:rsidTr="0022528F">
        <w:tc>
          <w:tcPr>
            <w:tcW w:w="2136" w:type="dxa"/>
          </w:tcPr>
          <w:p w:rsidR="00BB5DBF" w:rsidRPr="00532447" w:rsidRDefault="00BB5DBF" w:rsidP="0022528F">
            <w:pPr>
              <w:pStyle w:val="11"/>
              <w:rPr>
                <w:rFonts w:ascii="Times New Roman" w:hAnsi="Times New Roman"/>
                <w:sz w:val="24"/>
              </w:rPr>
            </w:pPr>
            <w:r w:rsidRPr="00532447">
              <w:rPr>
                <w:rFonts w:ascii="Times New Roman" w:hAnsi="Times New Roman"/>
                <w:sz w:val="24"/>
              </w:rPr>
              <w:t>5а</w:t>
            </w:r>
          </w:p>
        </w:tc>
        <w:tc>
          <w:tcPr>
            <w:tcW w:w="2136" w:type="dxa"/>
          </w:tcPr>
          <w:p w:rsidR="00BB5DBF" w:rsidRPr="00532447" w:rsidRDefault="00BB5DBF" w:rsidP="0022528F">
            <w:pPr>
              <w:pStyle w:val="11"/>
              <w:rPr>
                <w:rFonts w:ascii="Times New Roman" w:hAnsi="Times New Roman"/>
                <w:sz w:val="24"/>
              </w:rPr>
            </w:pPr>
            <w:r w:rsidRPr="00532447">
              <w:rPr>
                <w:rFonts w:ascii="Times New Roman" w:hAnsi="Times New Roman"/>
                <w:sz w:val="24"/>
              </w:rPr>
              <w:t>3,5</w:t>
            </w:r>
          </w:p>
        </w:tc>
        <w:tc>
          <w:tcPr>
            <w:tcW w:w="2136" w:type="dxa"/>
          </w:tcPr>
          <w:p w:rsidR="00BB5DBF" w:rsidRPr="00532447" w:rsidRDefault="00BB5DBF" w:rsidP="0022528F">
            <w:pPr>
              <w:pStyle w:val="11"/>
              <w:rPr>
                <w:rFonts w:ascii="Times New Roman" w:hAnsi="Times New Roman"/>
                <w:sz w:val="24"/>
              </w:rPr>
            </w:pPr>
            <w:r w:rsidRPr="00532447">
              <w:rPr>
                <w:rFonts w:ascii="Times New Roman" w:hAnsi="Times New Roman"/>
                <w:sz w:val="24"/>
              </w:rPr>
              <w:t>3,8</w:t>
            </w:r>
          </w:p>
        </w:tc>
        <w:tc>
          <w:tcPr>
            <w:tcW w:w="2137" w:type="dxa"/>
          </w:tcPr>
          <w:p w:rsidR="00BB5DBF" w:rsidRPr="00532447" w:rsidRDefault="00BB5DBF" w:rsidP="0022528F">
            <w:pPr>
              <w:pStyle w:val="11"/>
              <w:rPr>
                <w:rFonts w:ascii="Times New Roman" w:hAnsi="Times New Roman"/>
                <w:sz w:val="24"/>
              </w:rPr>
            </w:pPr>
            <w:r w:rsidRPr="00532447">
              <w:rPr>
                <w:rFonts w:ascii="Times New Roman" w:hAnsi="Times New Roman"/>
                <w:sz w:val="24"/>
              </w:rPr>
              <w:t>3,6</w:t>
            </w:r>
          </w:p>
        </w:tc>
        <w:tc>
          <w:tcPr>
            <w:tcW w:w="2137" w:type="dxa"/>
          </w:tcPr>
          <w:p w:rsidR="00BB5DBF" w:rsidRPr="00532447" w:rsidRDefault="00BB5DBF" w:rsidP="0022528F">
            <w:pPr>
              <w:pStyle w:val="11"/>
              <w:rPr>
                <w:rFonts w:ascii="Times New Roman" w:hAnsi="Times New Roman"/>
                <w:sz w:val="24"/>
              </w:rPr>
            </w:pPr>
            <w:r w:rsidRPr="00532447">
              <w:rPr>
                <w:rFonts w:ascii="Times New Roman" w:hAnsi="Times New Roman"/>
                <w:sz w:val="24"/>
              </w:rPr>
              <w:t>3,6</w:t>
            </w:r>
          </w:p>
        </w:tc>
      </w:tr>
      <w:tr w:rsidR="00BB5DBF" w:rsidRPr="00532447" w:rsidTr="0022528F">
        <w:tc>
          <w:tcPr>
            <w:tcW w:w="2136" w:type="dxa"/>
          </w:tcPr>
          <w:p w:rsidR="00BB5DBF" w:rsidRPr="00532447" w:rsidRDefault="00BB5DBF" w:rsidP="0022528F">
            <w:pPr>
              <w:pStyle w:val="11"/>
              <w:rPr>
                <w:rFonts w:ascii="Times New Roman" w:hAnsi="Times New Roman"/>
                <w:sz w:val="24"/>
              </w:rPr>
            </w:pPr>
            <w:r w:rsidRPr="00532447">
              <w:rPr>
                <w:rFonts w:ascii="Times New Roman" w:hAnsi="Times New Roman"/>
                <w:sz w:val="24"/>
              </w:rPr>
              <w:t>5б</w:t>
            </w:r>
          </w:p>
        </w:tc>
        <w:tc>
          <w:tcPr>
            <w:tcW w:w="2136" w:type="dxa"/>
          </w:tcPr>
          <w:p w:rsidR="00BB5DBF" w:rsidRPr="00532447" w:rsidRDefault="00BB5DBF" w:rsidP="0022528F">
            <w:pPr>
              <w:pStyle w:val="11"/>
              <w:rPr>
                <w:rFonts w:ascii="Times New Roman" w:hAnsi="Times New Roman"/>
                <w:sz w:val="24"/>
              </w:rPr>
            </w:pPr>
            <w:r w:rsidRPr="00532447">
              <w:rPr>
                <w:rFonts w:ascii="Times New Roman" w:hAnsi="Times New Roman"/>
                <w:sz w:val="24"/>
              </w:rPr>
              <w:t>3,1</w:t>
            </w:r>
          </w:p>
        </w:tc>
        <w:tc>
          <w:tcPr>
            <w:tcW w:w="2136" w:type="dxa"/>
          </w:tcPr>
          <w:p w:rsidR="00BB5DBF" w:rsidRPr="00532447" w:rsidRDefault="00BB5DBF" w:rsidP="0022528F">
            <w:pPr>
              <w:pStyle w:val="11"/>
              <w:rPr>
                <w:rFonts w:ascii="Times New Roman" w:hAnsi="Times New Roman"/>
                <w:sz w:val="24"/>
              </w:rPr>
            </w:pPr>
            <w:r w:rsidRPr="00532447">
              <w:rPr>
                <w:rFonts w:ascii="Times New Roman" w:hAnsi="Times New Roman"/>
                <w:sz w:val="24"/>
              </w:rPr>
              <w:t>3,5</w:t>
            </w:r>
          </w:p>
        </w:tc>
        <w:tc>
          <w:tcPr>
            <w:tcW w:w="2137" w:type="dxa"/>
          </w:tcPr>
          <w:p w:rsidR="00BB5DBF" w:rsidRPr="00532447" w:rsidRDefault="00BB5DBF" w:rsidP="0022528F">
            <w:pPr>
              <w:pStyle w:val="11"/>
              <w:rPr>
                <w:rFonts w:ascii="Times New Roman" w:hAnsi="Times New Roman"/>
                <w:sz w:val="24"/>
              </w:rPr>
            </w:pPr>
            <w:r w:rsidRPr="00532447">
              <w:rPr>
                <w:rFonts w:ascii="Times New Roman" w:hAnsi="Times New Roman"/>
                <w:sz w:val="24"/>
              </w:rPr>
              <w:t>4</w:t>
            </w:r>
          </w:p>
        </w:tc>
        <w:tc>
          <w:tcPr>
            <w:tcW w:w="2137" w:type="dxa"/>
          </w:tcPr>
          <w:p w:rsidR="00BB5DBF" w:rsidRPr="00532447" w:rsidRDefault="00BB5DBF" w:rsidP="0022528F">
            <w:pPr>
              <w:pStyle w:val="11"/>
              <w:rPr>
                <w:rFonts w:ascii="Times New Roman" w:hAnsi="Times New Roman"/>
                <w:sz w:val="24"/>
              </w:rPr>
            </w:pPr>
            <w:r w:rsidRPr="00532447">
              <w:rPr>
                <w:rFonts w:ascii="Times New Roman" w:hAnsi="Times New Roman"/>
                <w:sz w:val="24"/>
              </w:rPr>
              <w:t>3,8</w:t>
            </w:r>
          </w:p>
        </w:tc>
      </w:tr>
    </w:tbl>
    <w:p w:rsidR="00BB5DBF" w:rsidRPr="00532447" w:rsidRDefault="00BB5DBF" w:rsidP="00BB5DBF">
      <w:pPr>
        <w:pStyle w:val="11"/>
        <w:ind w:left="927"/>
        <w:rPr>
          <w:rFonts w:ascii="Times New Roman" w:hAnsi="Times New Roman"/>
          <w:color w:val="FF0000"/>
          <w:sz w:val="24"/>
        </w:rPr>
      </w:pPr>
    </w:p>
    <w:p w:rsidR="00BB5DBF" w:rsidRPr="00532447" w:rsidRDefault="00BB5DBF" w:rsidP="00BB5DBF">
      <w:pPr>
        <w:pStyle w:val="11"/>
        <w:ind w:left="927"/>
        <w:rPr>
          <w:rFonts w:ascii="Times New Roman" w:hAnsi="Times New Roman"/>
          <w:sz w:val="24"/>
        </w:rPr>
      </w:pPr>
      <w:r w:rsidRPr="00532447">
        <w:rPr>
          <w:rFonts w:ascii="Times New Roman" w:hAnsi="Times New Roman"/>
          <w:sz w:val="24"/>
        </w:rPr>
        <w:t>4 классы (средний балл ВПР)</w:t>
      </w:r>
    </w:p>
    <w:tbl>
      <w:tblPr>
        <w:tblStyle w:val="a5"/>
        <w:tblW w:w="0" w:type="auto"/>
        <w:tblLook w:val="04A0" w:firstRow="1" w:lastRow="0" w:firstColumn="1" w:lastColumn="0" w:noHBand="0" w:noVBand="1"/>
      </w:tblPr>
      <w:tblGrid>
        <w:gridCol w:w="2611"/>
        <w:gridCol w:w="2615"/>
        <w:gridCol w:w="2627"/>
        <w:gridCol w:w="2603"/>
      </w:tblGrid>
      <w:tr w:rsidR="00BB5DBF" w:rsidRPr="00532447" w:rsidTr="0022528F">
        <w:trPr>
          <w:trHeight w:val="274"/>
        </w:trPr>
        <w:tc>
          <w:tcPr>
            <w:tcW w:w="2668" w:type="dxa"/>
          </w:tcPr>
          <w:p w:rsidR="00BB5DBF" w:rsidRPr="00532447" w:rsidRDefault="00BB5DBF" w:rsidP="0022528F">
            <w:pPr>
              <w:pStyle w:val="11"/>
              <w:rPr>
                <w:rFonts w:ascii="Times New Roman" w:hAnsi="Times New Roman"/>
                <w:sz w:val="24"/>
              </w:rPr>
            </w:pPr>
            <w:r w:rsidRPr="00532447">
              <w:rPr>
                <w:rFonts w:ascii="Times New Roman" w:hAnsi="Times New Roman"/>
                <w:sz w:val="24"/>
              </w:rPr>
              <w:t>классы</w:t>
            </w:r>
          </w:p>
        </w:tc>
        <w:tc>
          <w:tcPr>
            <w:tcW w:w="2668" w:type="dxa"/>
          </w:tcPr>
          <w:p w:rsidR="00BB5DBF" w:rsidRPr="00532447" w:rsidRDefault="00BB5DBF" w:rsidP="0022528F">
            <w:pPr>
              <w:pStyle w:val="11"/>
              <w:rPr>
                <w:rFonts w:ascii="Times New Roman" w:hAnsi="Times New Roman"/>
                <w:sz w:val="24"/>
              </w:rPr>
            </w:pPr>
            <w:r w:rsidRPr="00532447">
              <w:rPr>
                <w:rFonts w:ascii="Times New Roman" w:hAnsi="Times New Roman"/>
                <w:sz w:val="24"/>
              </w:rPr>
              <w:t>русский язык</w:t>
            </w:r>
          </w:p>
        </w:tc>
        <w:tc>
          <w:tcPr>
            <w:tcW w:w="2668" w:type="dxa"/>
          </w:tcPr>
          <w:p w:rsidR="00BB5DBF" w:rsidRPr="00532447" w:rsidRDefault="00BB5DBF" w:rsidP="0022528F">
            <w:pPr>
              <w:pStyle w:val="11"/>
              <w:rPr>
                <w:rFonts w:ascii="Times New Roman" w:hAnsi="Times New Roman"/>
                <w:sz w:val="24"/>
              </w:rPr>
            </w:pPr>
            <w:r w:rsidRPr="00532447">
              <w:rPr>
                <w:rFonts w:ascii="Times New Roman" w:hAnsi="Times New Roman"/>
                <w:sz w:val="24"/>
              </w:rPr>
              <w:t>математика</w:t>
            </w:r>
          </w:p>
        </w:tc>
        <w:tc>
          <w:tcPr>
            <w:tcW w:w="2670" w:type="dxa"/>
          </w:tcPr>
          <w:p w:rsidR="00BB5DBF" w:rsidRPr="00532447" w:rsidRDefault="00BB5DBF" w:rsidP="0022528F">
            <w:pPr>
              <w:pStyle w:val="11"/>
              <w:rPr>
                <w:rFonts w:ascii="Times New Roman" w:hAnsi="Times New Roman"/>
                <w:sz w:val="24"/>
              </w:rPr>
            </w:pPr>
            <w:r w:rsidRPr="00532447">
              <w:rPr>
                <w:rFonts w:ascii="Times New Roman" w:hAnsi="Times New Roman"/>
                <w:sz w:val="24"/>
              </w:rPr>
              <w:t>ОМ</w:t>
            </w:r>
          </w:p>
        </w:tc>
      </w:tr>
      <w:tr w:rsidR="00BB5DBF" w:rsidRPr="00532447" w:rsidTr="0022528F">
        <w:trPr>
          <w:trHeight w:val="274"/>
        </w:trPr>
        <w:tc>
          <w:tcPr>
            <w:tcW w:w="2668" w:type="dxa"/>
          </w:tcPr>
          <w:p w:rsidR="00BB5DBF" w:rsidRPr="00532447" w:rsidRDefault="00BB5DBF" w:rsidP="0022528F">
            <w:pPr>
              <w:pStyle w:val="11"/>
              <w:rPr>
                <w:rFonts w:ascii="Times New Roman" w:hAnsi="Times New Roman"/>
                <w:sz w:val="24"/>
              </w:rPr>
            </w:pPr>
            <w:r w:rsidRPr="00532447">
              <w:rPr>
                <w:rFonts w:ascii="Times New Roman" w:hAnsi="Times New Roman"/>
                <w:sz w:val="24"/>
              </w:rPr>
              <w:t>4а</w:t>
            </w:r>
          </w:p>
        </w:tc>
        <w:tc>
          <w:tcPr>
            <w:tcW w:w="2668" w:type="dxa"/>
          </w:tcPr>
          <w:p w:rsidR="00BB5DBF" w:rsidRPr="00532447" w:rsidRDefault="00BB5DBF" w:rsidP="0022528F">
            <w:pPr>
              <w:pStyle w:val="11"/>
              <w:rPr>
                <w:rFonts w:ascii="Times New Roman" w:hAnsi="Times New Roman"/>
                <w:sz w:val="24"/>
              </w:rPr>
            </w:pPr>
            <w:r w:rsidRPr="00532447">
              <w:rPr>
                <w:rFonts w:ascii="Times New Roman" w:hAnsi="Times New Roman"/>
                <w:sz w:val="24"/>
              </w:rPr>
              <w:t>4,2</w:t>
            </w:r>
          </w:p>
        </w:tc>
        <w:tc>
          <w:tcPr>
            <w:tcW w:w="2668" w:type="dxa"/>
          </w:tcPr>
          <w:p w:rsidR="00BB5DBF" w:rsidRPr="00532447" w:rsidRDefault="00BB5DBF" w:rsidP="0022528F">
            <w:pPr>
              <w:pStyle w:val="11"/>
              <w:rPr>
                <w:rFonts w:ascii="Times New Roman" w:hAnsi="Times New Roman"/>
                <w:sz w:val="24"/>
              </w:rPr>
            </w:pPr>
            <w:r w:rsidRPr="00532447">
              <w:rPr>
                <w:rFonts w:ascii="Times New Roman" w:hAnsi="Times New Roman"/>
                <w:sz w:val="24"/>
              </w:rPr>
              <w:t>3,8</w:t>
            </w:r>
          </w:p>
        </w:tc>
        <w:tc>
          <w:tcPr>
            <w:tcW w:w="2670" w:type="dxa"/>
          </w:tcPr>
          <w:p w:rsidR="00BB5DBF" w:rsidRPr="00532447" w:rsidRDefault="00BB5DBF" w:rsidP="0022528F">
            <w:pPr>
              <w:pStyle w:val="11"/>
              <w:rPr>
                <w:rFonts w:ascii="Times New Roman" w:hAnsi="Times New Roman"/>
                <w:sz w:val="24"/>
              </w:rPr>
            </w:pPr>
            <w:r w:rsidRPr="00532447">
              <w:rPr>
                <w:rFonts w:ascii="Times New Roman" w:hAnsi="Times New Roman"/>
                <w:sz w:val="24"/>
              </w:rPr>
              <w:t>4</w:t>
            </w:r>
          </w:p>
        </w:tc>
      </w:tr>
      <w:tr w:rsidR="00BB5DBF" w:rsidRPr="00532447" w:rsidTr="0022528F">
        <w:trPr>
          <w:trHeight w:val="289"/>
        </w:trPr>
        <w:tc>
          <w:tcPr>
            <w:tcW w:w="2668" w:type="dxa"/>
          </w:tcPr>
          <w:p w:rsidR="00BB5DBF" w:rsidRPr="00532447" w:rsidRDefault="00BB5DBF" w:rsidP="0022528F">
            <w:pPr>
              <w:pStyle w:val="11"/>
              <w:rPr>
                <w:rFonts w:ascii="Times New Roman" w:hAnsi="Times New Roman"/>
                <w:sz w:val="24"/>
              </w:rPr>
            </w:pPr>
            <w:r w:rsidRPr="00532447">
              <w:rPr>
                <w:rFonts w:ascii="Times New Roman" w:hAnsi="Times New Roman"/>
                <w:sz w:val="24"/>
              </w:rPr>
              <w:lastRenderedPageBreak/>
              <w:t>4б</w:t>
            </w:r>
          </w:p>
        </w:tc>
        <w:tc>
          <w:tcPr>
            <w:tcW w:w="2668" w:type="dxa"/>
          </w:tcPr>
          <w:p w:rsidR="00BB5DBF" w:rsidRPr="00532447" w:rsidRDefault="00BB5DBF" w:rsidP="0022528F">
            <w:pPr>
              <w:pStyle w:val="11"/>
              <w:rPr>
                <w:rFonts w:ascii="Times New Roman" w:hAnsi="Times New Roman"/>
                <w:sz w:val="24"/>
              </w:rPr>
            </w:pPr>
            <w:r w:rsidRPr="00532447">
              <w:rPr>
                <w:rFonts w:ascii="Times New Roman" w:hAnsi="Times New Roman"/>
                <w:sz w:val="24"/>
              </w:rPr>
              <w:t>2,8</w:t>
            </w:r>
          </w:p>
        </w:tc>
        <w:tc>
          <w:tcPr>
            <w:tcW w:w="2668" w:type="dxa"/>
          </w:tcPr>
          <w:p w:rsidR="00BB5DBF" w:rsidRPr="00532447" w:rsidRDefault="00BB5DBF" w:rsidP="0022528F">
            <w:pPr>
              <w:pStyle w:val="11"/>
              <w:rPr>
                <w:rFonts w:ascii="Times New Roman" w:hAnsi="Times New Roman"/>
                <w:sz w:val="24"/>
              </w:rPr>
            </w:pPr>
            <w:r w:rsidRPr="00532447">
              <w:rPr>
                <w:rFonts w:ascii="Times New Roman" w:hAnsi="Times New Roman"/>
                <w:sz w:val="24"/>
              </w:rPr>
              <w:t>3,3</w:t>
            </w:r>
          </w:p>
        </w:tc>
        <w:tc>
          <w:tcPr>
            <w:tcW w:w="2670" w:type="dxa"/>
          </w:tcPr>
          <w:p w:rsidR="00BB5DBF" w:rsidRPr="00532447" w:rsidRDefault="00BB5DBF" w:rsidP="0022528F">
            <w:pPr>
              <w:pStyle w:val="11"/>
              <w:rPr>
                <w:rFonts w:ascii="Times New Roman" w:hAnsi="Times New Roman"/>
                <w:sz w:val="24"/>
              </w:rPr>
            </w:pPr>
            <w:r w:rsidRPr="00532447">
              <w:rPr>
                <w:rFonts w:ascii="Times New Roman" w:hAnsi="Times New Roman"/>
                <w:sz w:val="24"/>
              </w:rPr>
              <w:t>3,4</w:t>
            </w:r>
          </w:p>
        </w:tc>
      </w:tr>
    </w:tbl>
    <w:p w:rsidR="00BB5DBF" w:rsidRPr="00532447" w:rsidRDefault="00BB5DBF" w:rsidP="00BB5DBF">
      <w:pPr>
        <w:pStyle w:val="11"/>
        <w:ind w:left="927"/>
        <w:rPr>
          <w:rFonts w:ascii="Times New Roman" w:hAnsi="Times New Roman"/>
          <w:color w:val="FF0000"/>
          <w:sz w:val="24"/>
        </w:rPr>
      </w:pPr>
    </w:p>
    <w:p w:rsidR="00BB5DBF" w:rsidRPr="00532447" w:rsidRDefault="00BB5DBF" w:rsidP="00E15E33">
      <w:pPr>
        <w:pStyle w:val="11"/>
        <w:spacing w:line="276" w:lineRule="auto"/>
        <w:rPr>
          <w:rFonts w:ascii="Times New Roman" w:hAnsi="Times New Roman"/>
          <w:sz w:val="24"/>
        </w:rPr>
      </w:pPr>
      <w:r w:rsidRPr="00532447">
        <w:rPr>
          <w:rFonts w:ascii="Times New Roman" w:hAnsi="Times New Roman"/>
          <w:sz w:val="24"/>
        </w:rPr>
        <w:t>Сравнивая результаты ВПР в 4,5 классах можно сделать следующий вывод: видна качественная подготовка учителя начальных классов Курмангалиевой С.М.. учителей – предметников: Гохар Е.В., Ребалкиной А.П.</w:t>
      </w:r>
    </w:p>
    <w:p w:rsidR="00BB5DBF" w:rsidRPr="00532447" w:rsidRDefault="00BB5DBF" w:rsidP="00E15E33">
      <w:pPr>
        <w:pStyle w:val="11"/>
        <w:spacing w:line="276" w:lineRule="auto"/>
        <w:rPr>
          <w:rFonts w:ascii="Times New Roman" w:hAnsi="Times New Roman"/>
          <w:sz w:val="24"/>
        </w:rPr>
      </w:pPr>
      <w:r w:rsidRPr="00532447">
        <w:rPr>
          <w:rFonts w:ascii="Times New Roman" w:hAnsi="Times New Roman"/>
          <w:sz w:val="24"/>
        </w:rPr>
        <w:t>Необходимо усилить контроль за преподаванием предметов учителями Колесниковой Е.Ю., Бочаровой Е.М..</w:t>
      </w:r>
    </w:p>
    <w:p w:rsidR="00BB5DBF" w:rsidRPr="00532447" w:rsidRDefault="00BB5DBF" w:rsidP="00E15E33">
      <w:pPr>
        <w:pStyle w:val="11"/>
        <w:spacing w:line="276" w:lineRule="auto"/>
        <w:rPr>
          <w:rFonts w:ascii="Times New Roman" w:hAnsi="Times New Roman"/>
          <w:sz w:val="24"/>
        </w:rPr>
      </w:pPr>
      <w:r w:rsidRPr="00532447">
        <w:rPr>
          <w:rFonts w:ascii="Times New Roman" w:hAnsi="Times New Roman"/>
          <w:sz w:val="24"/>
        </w:rPr>
        <w:t xml:space="preserve">В основном материал, встретившийся в работах по математике, русскому языку и другим предметам, знаком ребятам. Навык работы с бланками и подобными заданиями есть, обучающиеся  под руководством учителей пользовались материалом  демоверсий с сайта </w:t>
      </w:r>
      <w:hyperlink r:id="rId21" w:tgtFrame="_blank" w:history="1">
        <w:r w:rsidRPr="00532447">
          <w:rPr>
            <w:rFonts w:ascii="Times New Roman" w:hAnsi="Times New Roman"/>
            <w:sz w:val="24"/>
            <w:u w:val="single"/>
          </w:rPr>
          <w:t>vpr.statgrad.org</w:t>
        </w:r>
      </w:hyperlink>
      <w:r w:rsidRPr="00532447">
        <w:rPr>
          <w:rFonts w:ascii="Times New Roman" w:hAnsi="Times New Roman"/>
          <w:sz w:val="24"/>
        </w:rPr>
        <w:t>.</w:t>
      </w:r>
    </w:p>
    <w:p w:rsidR="00BB5DBF" w:rsidRDefault="00BB5DBF" w:rsidP="00BB5DBF">
      <w:pPr>
        <w:pStyle w:val="11"/>
        <w:jc w:val="center"/>
        <w:rPr>
          <w:rFonts w:ascii="Times New Roman" w:hAnsi="Times New Roman"/>
          <w:b/>
        </w:rPr>
      </w:pPr>
    </w:p>
    <w:p w:rsidR="00E57130" w:rsidRPr="00BB5DBF" w:rsidRDefault="00E57130">
      <w:pPr>
        <w:rPr>
          <w:b/>
          <w:sz w:val="24"/>
          <w:u w:val="single"/>
        </w:rPr>
      </w:pPr>
      <w:r w:rsidRPr="00BB5DBF">
        <w:rPr>
          <w:b/>
          <w:sz w:val="24"/>
          <w:u w:val="single"/>
        </w:rPr>
        <w:t xml:space="preserve">5.3. Участие в </w:t>
      </w:r>
      <w:r w:rsidR="00BB5DBF">
        <w:rPr>
          <w:b/>
          <w:sz w:val="24"/>
          <w:u w:val="single"/>
        </w:rPr>
        <w:t xml:space="preserve">научно-исследовательских </w:t>
      </w:r>
      <w:r w:rsidRPr="00BB5DBF">
        <w:rPr>
          <w:b/>
          <w:sz w:val="24"/>
          <w:u w:val="single"/>
        </w:rPr>
        <w:t>конкурсах, мероприятиях</w:t>
      </w:r>
    </w:p>
    <w:p w:rsidR="00286BC2" w:rsidRDefault="0022528F">
      <w:pPr>
        <w:rPr>
          <w:sz w:val="24"/>
        </w:rPr>
      </w:pPr>
      <w:r w:rsidRPr="0022528F">
        <w:rPr>
          <w:sz w:val="24"/>
        </w:rPr>
        <w:t>Регулярно школа принимает участие во Всероссийской олимпиаде школьников</w:t>
      </w:r>
      <w:r>
        <w:rPr>
          <w:sz w:val="24"/>
        </w:rPr>
        <w:t xml:space="preserve">. </w:t>
      </w:r>
      <w:r w:rsidR="001912D2">
        <w:rPr>
          <w:sz w:val="24"/>
        </w:rPr>
        <w:t>На школьном уровне определяются победители и призеры, которые направляются для участия в муниципальном этапе.</w:t>
      </w:r>
    </w:p>
    <w:p w:rsidR="0022528F" w:rsidRPr="005E0240" w:rsidRDefault="0022528F" w:rsidP="0022528F">
      <w:pPr>
        <w:pStyle w:val="11"/>
        <w:jc w:val="center"/>
        <w:rPr>
          <w:rFonts w:ascii="Times New Roman" w:hAnsi="Times New Roman"/>
          <w:b/>
        </w:rPr>
      </w:pPr>
      <w:r w:rsidRPr="005E0240">
        <w:rPr>
          <w:rFonts w:ascii="Times New Roman" w:hAnsi="Times New Roman"/>
          <w:b/>
        </w:rPr>
        <w:t>Победители школьного этапа Всероссийской олимпиады школьников</w:t>
      </w:r>
    </w:p>
    <w:p w:rsidR="0022528F" w:rsidRPr="005E0240" w:rsidRDefault="0022528F" w:rsidP="0022528F">
      <w:pPr>
        <w:pStyle w:val="11"/>
        <w:jc w:val="center"/>
        <w:rPr>
          <w:rFonts w:ascii="Times New Roman" w:hAnsi="Times New Roman"/>
        </w:rPr>
      </w:pPr>
      <w:r w:rsidRPr="005E0240">
        <w:rPr>
          <w:rFonts w:ascii="Times New Roman" w:hAnsi="Times New Roman"/>
          <w:b/>
        </w:rPr>
        <w:t>МКОУ «Приморская СШ» 2017-2018 учебном году</w:t>
      </w:r>
    </w:p>
    <w:p w:rsidR="0022528F" w:rsidRPr="005E0240" w:rsidRDefault="0022528F" w:rsidP="0022528F">
      <w:pPr>
        <w:pStyle w:val="11"/>
        <w:jc w:val="both"/>
        <w:rPr>
          <w:rFonts w:ascii="Times New Roman" w:hAnsi="Times New Roman"/>
        </w:rPr>
      </w:pPr>
    </w:p>
    <w:tbl>
      <w:tblPr>
        <w:tblStyle w:val="a5"/>
        <w:tblpPr w:leftFromText="180" w:rightFromText="180" w:vertAnchor="text" w:tblpXSpec="center" w:tblpY="1"/>
        <w:tblOverlap w:val="never"/>
        <w:tblW w:w="10349" w:type="dxa"/>
        <w:tblLayout w:type="fixed"/>
        <w:tblLook w:val="04A0" w:firstRow="1" w:lastRow="0" w:firstColumn="1" w:lastColumn="0" w:noHBand="0" w:noVBand="1"/>
      </w:tblPr>
      <w:tblGrid>
        <w:gridCol w:w="754"/>
        <w:gridCol w:w="2833"/>
        <w:gridCol w:w="1375"/>
        <w:gridCol w:w="135"/>
        <w:gridCol w:w="2133"/>
        <w:gridCol w:w="51"/>
        <w:gridCol w:w="3068"/>
      </w:tblGrid>
      <w:tr w:rsidR="0022528F" w:rsidRPr="008744C3" w:rsidTr="0022528F">
        <w:trPr>
          <w:trHeight w:val="269"/>
        </w:trPr>
        <w:tc>
          <w:tcPr>
            <w:tcW w:w="754" w:type="dxa"/>
            <w:tcBorders>
              <w:top w:val="single" w:sz="4" w:space="0" w:color="auto"/>
              <w:left w:val="single" w:sz="4" w:space="0" w:color="auto"/>
              <w:bottom w:val="single" w:sz="4" w:space="0" w:color="auto"/>
              <w:right w:val="single" w:sz="4" w:space="0" w:color="auto"/>
            </w:tcBorders>
          </w:tcPr>
          <w:p w:rsidR="0022528F" w:rsidRPr="008744C3" w:rsidRDefault="0022528F" w:rsidP="0022528F">
            <w:pPr>
              <w:pStyle w:val="11"/>
              <w:jc w:val="both"/>
              <w:rPr>
                <w:rFonts w:ascii="Times New Roman" w:hAnsi="Times New Roman"/>
                <w:sz w:val="24"/>
                <w:szCs w:val="24"/>
              </w:rPr>
            </w:pPr>
          </w:p>
        </w:tc>
        <w:tc>
          <w:tcPr>
            <w:tcW w:w="9595" w:type="dxa"/>
            <w:gridSpan w:val="6"/>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b/>
                <w:sz w:val="24"/>
                <w:szCs w:val="24"/>
              </w:rPr>
            </w:pPr>
            <w:r w:rsidRPr="008744C3">
              <w:rPr>
                <w:rFonts w:ascii="Times New Roman" w:hAnsi="Times New Roman"/>
                <w:b/>
                <w:sz w:val="24"/>
                <w:szCs w:val="24"/>
              </w:rPr>
              <w:t>Предмет – Английский язык</w:t>
            </w:r>
          </w:p>
        </w:tc>
      </w:tr>
      <w:tr w:rsidR="0022528F" w:rsidRPr="008744C3" w:rsidTr="0022528F">
        <w:trPr>
          <w:trHeight w:val="269"/>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1</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Карпушов Даниил Сергеевич</w:t>
            </w:r>
          </w:p>
        </w:tc>
        <w:tc>
          <w:tcPr>
            <w:tcW w:w="1510"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10</w:t>
            </w:r>
          </w:p>
        </w:tc>
        <w:tc>
          <w:tcPr>
            <w:tcW w:w="2184"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Английский язык</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Шатайло Алина Александровна</w:t>
            </w:r>
          </w:p>
        </w:tc>
      </w:tr>
      <w:tr w:rsidR="0022528F" w:rsidRPr="008744C3" w:rsidTr="0022528F">
        <w:trPr>
          <w:trHeight w:val="269"/>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2</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Алейникова Анастасия Сергеевна</w:t>
            </w:r>
          </w:p>
        </w:tc>
        <w:tc>
          <w:tcPr>
            <w:tcW w:w="1510"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10</w:t>
            </w:r>
          </w:p>
        </w:tc>
        <w:tc>
          <w:tcPr>
            <w:tcW w:w="2184"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Английский язык</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Шатайло Алина Александровна</w:t>
            </w:r>
          </w:p>
        </w:tc>
      </w:tr>
      <w:tr w:rsidR="0022528F" w:rsidRPr="008744C3" w:rsidTr="0022528F">
        <w:trPr>
          <w:trHeight w:val="269"/>
        </w:trPr>
        <w:tc>
          <w:tcPr>
            <w:tcW w:w="754" w:type="dxa"/>
            <w:tcBorders>
              <w:top w:val="single" w:sz="4" w:space="0" w:color="auto"/>
              <w:left w:val="single" w:sz="4" w:space="0" w:color="auto"/>
              <w:bottom w:val="single" w:sz="4" w:space="0" w:color="auto"/>
              <w:right w:val="single" w:sz="4" w:space="0" w:color="auto"/>
            </w:tcBorders>
          </w:tcPr>
          <w:p w:rsidR="0022528F" w:rsidRPr="008744C3" w:rsidRDefault="0022528F" w:rsidP="0022528F">
            <w:pPr>
              <w:pStyle w:val="11"/>
              <w:jc w:val="both"/>
              <w:rPr>
                <w:rFonts w:ascii="Times New Roman" w:hAnsi="Times New Roman"/>
                <w:sz w:val="24"/>
                <w:szCs w:val="24"/>
              </w:rPr>
            </w:pPr>
          </w:p>
        </w:tc>
        <w:tc>
          <w:tcPr>
            <w:tcW w:w="9595" w:type="dxa"/>
            <w:gridSpan w:val="6"/>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b/>
                <w:sz w:val="24"/>
                <w:szCs w:val="24"/>
              </w:rPr>
              <w:t>Предмет – Немецкий язык</w:t>
            </w:r>
          </w:p>
        </w:tc>
      </w:tr>
      <w:tr w:rsidR="0022528F" w:rsidRPr="008744C3" w:rsidTr="0022528F">
        <w:trPr>
          <w:trHeight w:val="269"/>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1</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Холодова Алина Юрьевна</w:t>
            </w:r>
          </w:p>
        </w:tc>
        <w:tc>
          <w:tcPr>
            <w:tcW w:w="1510"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11</w:t>
            </w:r>
          </w:p>
        </w:tc>
        <w:tc>
          <w:tcPr>
            <w:tcW w:w="2184"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Немецкий язык</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Челядинова Наталия Анатольевна</w:t>
            </w:r>
          </w:p>
        </w:tc>
      </w:tr>
      <w:tr w:rsidR="0022528F" w:rsidRPr="008744C3" w:rsidTr="0022528F">
        <w:trPr>
          <w:trHeight w:val="269"/>
        </w:trPr>
        <w:tc>
          <w:tcPr>
            <w:tcW w:w="754" w:type="dxa"/>
            <w:tcBorders>
              <w:top w:val="single" w:sz="4" w:space="0" w:color="auto"/>
              <w:left w:val="single" w:sz="4" w:space="0" w:color="auto"/>
              <w:bottom w:val="single" w:sz="4" w:space="0" w:color="auto"/>
              <w:right w:val="single" w:sz="4" w:space="0" w:color="auto"/>
            </w:tcBorders>
          </w:tcPr>
          <w:p w:rsidR="0022528F" w:rsidRPr="008744C3" w:rsidRDefault="0022528F" w:rsidP="0022528F">
            <w:pPr>
              <w:pStyle w:val="11"/>
              <w:jc w:val="both"/>
              <w:rPr>
                <w:rFonts w:ascii="Times New Roman" w:hAnsi="Times New Roman"/>
                <w:sz w:val="24"/>
                <w:szCs w:val="24"/>
              </w:rPr>
            </w:pPr>
          </w:p>
        </w:tc>
        <w:tc>
          <w:tcPr>
            <w:tcW w:w="9595" w:type="dxa"/>
            <w:gridSpan w:val="6"/>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b/>
                <w:sz w:val="24"/>
                <w:szCs w:val="24"/>
              </w:rPr>
              <w:t>Предмет – География</w:t>
            </w:r>
          </w:p>
        </w:tc>
      </w:tr>
      <w:tr w:rsidR="0022528F" w:rsidRPr="008744C3" w:rsidTr="0022528F">
        <w:trPr>
          <w:trHeight w:val="269"/>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1</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Егорова Екатерина Александровна</w:t>
            </w:r>
          </w:p>
        </w:tc>
        <w:tc>
          <w:tcPr>
            <w:tcW w:w="3643" w:type="dxa"/>
            <w:gridSpan w:val="3"/>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География</w:t>
            </w:r>
          </w:p>
        </w:tc>
        <w:tc>
          <w:tcPr>
            <w:tcW w:w="3119"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Гниличенко Ольга Александровна</w:t>
            </w:r>
          </w:p>
        </w:tc>
      </w:tr>
      <w:tr w:rsidR="0022528F" w:rsidRPr="008744C3" w:rsidTr="0022528F">
        <w:trPr>
          <w:trHeight w:val="269"/>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2</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Ли Яна Андреевна</w:t>
            </w:r>
          </w:p>
        </w:tc>
        <w:tc>
          <w:tcPr>
            <w:tcW w:w="1375"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8а</w:t>
            </w:r>
          </w:p>
        </w:tc>
        <w:tc>
          <w:tcPr>
            <w:tcW w:w="2319" w:type="dxa"/>
            <w:gridSpan w:val="3"/>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География</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Гниличенко Ольга Александровна</w:t>
            </w:r>
          </w:p>
        </w:tc>
      </w:tr>
      <w:tr w:rsidR="0022528F" w:rsidRPr="008744C3" w:rsidTr="0022528F">
        <w:trPr>
          <w:trHeight w:val="269"/>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3</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Сказкоподателев Антон Алексеевич</w:t>
            </w:r>
          </w:p>
        </w:tc>
        <w:tc>
          <w:tcPr>
            <w:tcW w:w="1375"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9</w:t>
            </w:r>
          </w:p>
        </w:tc>
        <w:tc>
          <w:tcPr>
            <w:tcW w:w="2319" w:type="dxa"/>
            <w:gridSpan w:val="3"/>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География</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Гниличенко Ольга Александровна</w:t>
            </w:r>
          </w:p>
        </w:tc>
      </w:tr>
      <w:tr w:rsidR="0022528F" w:rsidRPr="008744C3" w:rsidTr="0022528F">
        <w:trPr>
          <w:trHeight w:val="269"/>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4</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Карпушов Даниил Сергеевич</w:t>
            </w:r>
          </w:p>
        </w:tc>
        <w:tc>
          <w:tcPr>
            <w:tcW w:w="1375"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10</w:t>
            </w:r>
          </w:p>
        </w:tc>
        <w:tc>
          <w:tcPr>
            <w:tcW w:w="2319" w:type="dxa"/>
            <w:gridSpan w:val="3"/>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География</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Гниличенко Ольга Александровна</w:t>
            </w:r>
          </w:p>
        </w:tc>
      </w:tr>
      <w:tr w:rsidR="0022528F" w:rsidRPr="008744C3" w:rsidTr="0022528F">
        <w:trPr>
          <w:trHeight w:val="269"/>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5</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Ибадуллаев Руслан Тофиг оглы</w:t>
            </w:r>
          </w:p>
        </w:tc>
        <w:tc>
          <w:tcPr>
            <w:tcW w:w="1375"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11</w:t>
            </w:r>
          </w:p>
        </w:tc>
        <w:tc>
          <w:tcPr>
            <w:tcW w:w="2319" w:type="dxa"/>
            <w:gridSpan w:val="3"/>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География</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Гниличенко Ольга Александровна</w:t>
            </w:r>
          </w:p>
        </w:tc>
      </w:tr>
      <w:tr w:rsidR="0022528F" w:rsidRPr="008744C3" w:rsidTr="0022528F">
        <w:trPr>
          <w:trHeight w:val="269"/>
        </w:trPr>
        <w:tc>
          <w:tcPr>
            <w:tcW w:w="754" w:type="dxa"/>
            <w:tcBorders>
              <w:top w:val="single" w:sz="4" w:space="0" w:color="auto"/>
              <w:left w:val="single" w:sz="4" w:space="0" w:color="auto"/>
              <w:bottom w:val="single" w:sz="4" w:space="0" w:color="auto"/>
              <w:right w:val="single" w:sz="4" w:space="0" w:color="auto"/>
            </w:tcBorders>
          </w:tcPr>
          <w:p w:rsidR="0022528F" w:rsidRPr="008744C3" w:rsidRDefault="0022528F" w:rsidP="0022528F">
            <w:pPr>
              <w:pStyle w:val="11"/>
              <w:jc w:val="both"/>
              <w:rPr>
                <w:rFonts w:ascii="Times New Roman" w:hAnsi="Times New Roman"/>
                <w:sz w:val="24"/>
                <w:szCs w:val="24"/>
              </w:rPr>
            </w:pPr>
          </w:p>
        </w:tc>
        <w:tc>
          <w:tcPr>
            <w:tcW w:w="9595" w:type="dxa"/>
            <w:gridSpan w:val="6"/>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b/>
                <w:sz w:val="24"/>
                <w:szCs w:val="24"/>
              </w:rPr>
              <w:t>Предмет – Экология</w:t>
            </w:r>
          </w:p>
        </w:tc>
      </w:tr>
      <w:tr w:rsidR="0022528F" w:rsidRPr="008744C3" w:rsidTr="0022528F">
        <w:trPr>
          <w:trHeight w:val="269"/>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1</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Фазлиева Вилдан  Абдуллаевна</w:t>
            </w:r>
          </w:p>
        </w:tc>
        <w:tc>
          <w:tcPr>
            <w:tcW w:w="1375"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9</w:t>
            </w:r>
          </w:p>
        </w:tc>
        <w:tc>
          <w:tcPr>
            <w:tcW w:w="2319" w:type="dxa"/>
            <w:gridSpan w:val="3"/>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Экология</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Гниличенко Ольга Александровна</w:t>
            </w:r>
          </w:p>
        </w:tc>
      </w:tr>
      <w:tr w:rsidR="0022528F" w:rsidRPr="008744C3" w:rsidTr="0022528F">
        <w:trPr>
          <w:trHeight w:val="269"/>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2</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Нургалиева Румия Орнгалиевна</w:t>
            </w:r>
          </w:p>
        </w:tc>
        <w:tc>
          <w:tcPr>
            <w:tcW w:w="1375"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10</w:t>
            </w:r>
          </w:p>
        </w:tc>
        <w:tc>
          <w:tcPr>
            <w:tcW w:w="2319" w:type="dxa"/>
            <w:gridSpan w:val="3"/>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Экология</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Гниличенко Ольга Александровна</w:t>
            </w:r>
          </w:p>
        </w:tc>
      </w:tr>
      <w:tr w:rsidR="0022528F" w:rsidRPr="008744C3" w:rsidTr="0022528F">
        <w:trPr>
          <w:trHeight w:val="269"/>
        </w:trPr>
        <w:tc>
          <w:tcPr>
            <w:tcW w:w="754" w:type="dxa"/>
            <w:tcBorders>
              <w:top w:val="single" w:sz="4" w:space="0" w:color="auto"/>
              <w:left w:val="single" w:sz="4" w:space="0" w:color="auto"/>
              <w:bottom w:val="single" w:sz="4" w:space="0" w:color="auto"/>
              <w:right w:val="single" w:sz="4" w:space="0" w:color="auto"/>
            </w:tcBorders>
          </w:tcPr>
          <w:p w:rsidR="0022528F" w:rsidRPr="008744C3" w:rsidRDefault="0022528F" w:rsidP="0022528F">
            <w:pPr>
              <w:pStyle w:val="11"/>
              <w:jc w:val="both"/>
              <w:rPr>
                <w:rFonts w:ascii="Times New Roman" w:hAnsi="Times New Roman"/>
                <w:sz w:val="24"/>
                <w:szCs w:val="24"/>
              </w:rPr>
            </w:pPr>
          </w:p>
        </w:tc>
        <w:tc>
          <w:tcPr>
            <w:tcW w:w="9595" w:type="dxa"/>
            <w:gridSpan w:val="6"/>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b/>
                <w:sz w:val="24"/>
                <w:szCs w:val="24"/>
              </w:rPr>
              <w:t>Предмет – Право</w:t>
            </w:r>
          </w:p>
        </w:tc>
      </w:tr>
      <w:tr w:rsidR="0022528F" w:rsidRPr="008744C3" w:rsidTr="0022528F">
        <w:trPr>
          <w:trHeight w:val="269"/>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1</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Фазлиева Вилдан Абдуллаевна</w:t>
            </w:r>
          </w:p>
        </w:tc>
        <w:tc>
          <w:tcPr>
            <w:tcW w:w="1375"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9</w:t>
            </w:r>
          </w:p>
        </w:tc>
        <w:tc>
          <w:tcPr>
            <w:tcW w:w="2319" w:type="dxa"/>
            <w:gridSpan w:val="3"/>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Право</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Гохар Елена Владимировна</w:t>
            </w:r>
          </w:p>
        </w:tc>
      </w:tr>
      <w:tr w:rsidR="0022528F" w:rsidRPr="008744C3" w:rsidTr="0022528F">
        <w:trPr>
          <w:trHeight w:val="269"/>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2</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Карпушов Даниил Сергеевич</w:t>
            </w:r>
          </w:p>
        </w:tc>
        <w:tc>
          <w:tcPr>
            <w:tcW w:w="1375"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10</w:t>
            </w:r>
          </w:p>
        </w:tc>
        <w:tc>
          <w:tcPr>
            <w:tcW w:w="2319" w:type="dxa"/>
            <w:gridSpan w:val="3"/>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Право</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Грибенникова Раиса Александровна</w:t>
            </w:r>
          </w:p>
        </w:tc>
      </w:tr>
      <w:tr w:rsidR="0022528F" w:rsidRPr="008744C3" w:rsidTr="0022528F">
        <w:trPr>
          <w:trHeight w:val="269"/>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3</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Игнатьичева Оксана Евгеньевна</w:t>
            </w:r>
          </w:p>
        </w:tc>
        <w:tc>
          <w:tcPr>
            <w:tcW w:w="1375"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11</w:t>
            </w:r>
          </w:p>
        </w:tc>
        <w:tc>
          <w:tcPr>
            <w:tcW w:w="2319" w:type="dxa"/>
            <w:gridSpan w:val="3"/>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Право</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Гохар Елена Владимировна</w:t>
            </w:r>
          </w:p>
        </w:tc>
      </w:tr>
      <w:tr w:rsidR="0022528F" w:rsidRPr="008744C3" w:rsidTr="0022528F">
        <w:trPr>
          <w:trHeight w:val="269"/>
        </w:trPr>
        <w:tc>
          <w:tcPr>
            <w:tcW w:w="754" w:type="dxa"/>
            <w:tcBorders>
              <w:top w:val="single" w:sz="4" w:space="0" w:color="auto"/>
              <w:left w:val="single" w:sz="4" w:space="0" w:color="auto"/>
              <w:bottom w:val="single" w:sz="4" w:space="0" w:color="auto"/>
              <w:right w:val="single" w:sz="4" w:space="0" w:color="auto"/>
            </w:tcBorders>
          </w:tcPr>
          <w:p w:rsidR="0022528F" w:rsidRPr="008744C3" w:rsidRDefault="0022528F" w:rsidP="0022528F">
            <w:pPr>
              <w:pStyle w:val="11"/>
              <w:jc w:val="both"/>
              <w:rPr>
                <w:rFonts w:ascii="Times New Roman" w:hAnsi="Times New Roman"/>
                <w:sz w:val="24"/>
                <w:szCs w:val="24"/>
              </w:rPr>
            </w:pPr>
          </w:p>
        </w:tc>
        <w:tc>
          <w:tcPr>
            <w:tcW w:w="9595" w:type="dxa"/>
            <w:gridSpan w:val="6"/>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b/>
                <w:sz w:val="24"/>
                <w:szCs w:val="24"/>
              </w:rPr>
              <w:t>Предмет – Информатика и ИКТ</w:t>
            </w:r>
          </w:p>
        </w:tc>
      </w:tr>
      <w:tr w:rsidR="0022528F" w:rsidRPr="008744C3" w:rsidTr="0022528F">
        <w:trPr>
          <w:trHeight w:val="269"/>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1</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Тен Дмитрий Алексеевич</w:t>
            </w:r>
          </w:p>
        </w:tc>
        <w:tc>
          <w:tcPr>
            <w:tcW w:w="1375"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11</w:t>
            </w:r>
          </w:p>
        </w:tc>
        <w:tc>
          <w:tcPr>
            <w:tcW w:w="2319" w:type="dxa"/>
            <w:gridSpan w:val="3"/>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Информатика</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Михайлова Юлия Сергеевна</w:t>
            </w:r>
          </w:p>
        </w:tc>
      </w:tr>
      <w:tr w:rsidR="0022528F" w:rsidRPr="008744C3" w:rsidTr="0022528F">
        <w:trPr>
          <w:trHeight w:val="269"/>
        </w:trPr>
        <w:tc>
          <w:tcPr>
            <w:tcW w:w="754" w:type="dxa"/>
            <w:tcBorders>
              <w:top w:val="single" w:sz="4" w:space="0" w:color="auto"/>
              <w:left w:val="single" w:sz="4" w:space="0" w:color="auto"/>
              <w:bottom w:val="single" w:sz="4" w:space="0" w:color="auto"/>
              <w:right w:val="single" w:sz="4" w:space="0" w:color="auto"/>
            </w:tcBorders>
          </w:tcPr>
          <w:p w:rsidR="0022528F" w:rsidRPr="008744C3" w:rsidRDefault="0022528F" w:rsidP="0022528F">
            <w:pPr>
              <w:pStyle w:val="11"/>
              <w:jc w:val="both"/>
              <w:rPr>
                <w:rFonts w:ascii="Times New Roman" w:hAnsi="Times New Roman"/>
                <w:sz w:val="24"/>
                <w:szCs w:val="24"/>
              </w:rPr>
            </w:pPr>
          </w:p>
        </w:tc>
        <w:tc>
          <w:tcPr>
            <w:tcW w:w="9595" w:type="dxa"/>
            <w:gridSpan w:val="6"/>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b/>
                <w:sz w:val="24"/>
                <w:szCs w:val="24"/>
              </w:rPr>
            </w:pPr>
            <w:r w:rsidRPr="008744C3">
              <w:rPr>
                <w:rFonts w:ascii="Times New Roman" w:hAnsi="Times New Roman"/>
                <w:b/>
                <w:sz w:val="24"/>
                <w:szCs w:val="24"/>
              </w:rPr>
              <w:t>Предмет - Литература</w:t>
            </w:r>
          </w:p>
        </w:tc>
      </w:tr>
      <w:tr w:rsidR="0022528F" w:rsidRPr="008744C3" w:rsidTr="0022528F">
        <w:trPr>
          <w:trHeight w:val="269"/>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lastRenderedPageBreak/>
              <w:t>1</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Акимов  Александр Денисович</w:t>
            </w:r>
          </w:p>
        </w:tc>
        <w:tc>
          <w:tcPr>
            <w:tcW w:w="1375"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7б</w:t>
            </w:r>
          </w:p>
        </w:tc>
        <w:tc>
          <w:tcPr>
            <w:tcW w:w="2319" w:type="dxa"/>
            <w:gridSpan w:val="3"/>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Литература</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Носенко Лариса Михайловна</w:t>
            </w:r>
          </w:p>
        </w:tc>
      </w:tr>
      <w:tr w:rsidR="0022528F" w:rsidRPr="008744C3" w:rsidTr="0022528F">
        <w:trPr>
          <w:trHeight w:val="269"/>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2</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Карпушов  Даниил Сергеевич</w:t>
            </w:r>
          </w:p>
        </w:tc>
        <w:tc>
          <w:tcPr>
            <w:tcW w:w="1375"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10</w:t>
            </w:r>
          </w:p>
        </w:tc>
        <w:tc>
          <w:tcPr>
            <w:tcW w:w="2319" w:type="dxa"/>
            <w:gridSpan w:val="3"/>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Литература</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Носенко Лариса Михайловна</w:t>
            </w:r>
          </w:p>
        </w:tc>
      </w:tr>
      <w:tr w:rsidR="0022528F" w:rsidRPr="008744C3" w:rsidTr="0022528F">
        <w:trPr>
          <w:trHeight w:val="269"/>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3</w:t>
            </w:r>
          </w:p>
        </w:tc>
        <w:tc>
          <w:tcPr>
            <w:tcW w:w="2833"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Харитонова Екатерина Романовна</w:t>
            </w:r>
          </w:p>
        </w:tc>
        <w:tc>
          <w:tcPr>
            <w:tcW w:w="1375"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8 А</w:t>
            </w:r>
          </w:p>
        </w:tc>
        <w:tc>
          <w:tcPr>
            <w:tcW w:w="2319" w:type="dxa"/>
            <w:gridSpan w:val="3"/>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Литература</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Платонова Татьяна Петровна</w:t>
            </w:r>
          </w:p>
        </w:tc>
      </w:tr>
      <w:tr w:rsidR="0022528F" w:rsidRPr="008744C3" w:rsidTr="0022528F">
        <w:trPr>
          <w:trHeight w:val="269"/>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4</w:t>
            </w:r>
          </w:p>
        </w:tc>
        <w:tc>
          <w:tcPr>
            <w:tcW w:w="2833"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Ибадуллаев Руслан Тофиг оглы</w:t>
            </w:r>
          </w:p>
        </w:tc>
        <w:tc>
          <w:tcPr>
            <w:tcW w:w="1375"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11</w:t>
            </w:r>
          </w:p>
        </w:tc>
        <w:tc>
          <w:tcPr>
            <w:tcW w:w="2319" w:type="dxa"/>
            <w:gridSpan w:val="3"/>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Литература</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Платонова Татьяна Петровна</w:t>
            </w:r>
          </w:p>
        </w:tc>
      </w:tr>
      <w:tr w:rsidR="0022528F" w:rsidRPr="008744C3" w:rsidTr="0022528F">
        <w:trPr>
          <w:trHeight w:val="269"/>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5</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Игнатьичева Оксана Евгеньевна</w:t>
            </w:r>
          </w:p>
        </w:tc>
        <w:tc>
          <w:tcPr>
            <w:tcW w:w="1375"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11</w:t>
            </w:r>
          </w:p>
        </w:tc>
        <w:tc>
          <w:tcPr>
            <w:tcW w:w="2319" w:type="dxa"/>
            <w:gridSpan w:val="3"/>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Литература</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Платонова Татьяна Петровна</w:t>
            </w:r>
          </w:p>
        </w:tc>
      </w:tr>
      <w:tr w:rsidR="0022528F" w:rsidRPr="008744C3" w:rsidTr="0022528F">
        <w:trPr>
          <w:trHeight w:val="269"/>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6</w:t>
            </w:r>
          </w:p>
        </w:tc>
        <w:tc>
          <w:tcPr>
            <w:tcW w:w="2833"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Фадеева Ирина Николаевна</w:t>
            </w:r>
          </w:p>
        </w:tc>
        <w:tc>
          <w:tcPr>
            <w:tcW w:w="1375"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9</w:t>
            </w:r>
          </w:p>
        </w:tc>
        <w:tc>
          <w:tcPr>
            <w:tcW w:w="2319" w:type="dxa"/>
            <w:gridSpan w:val="3"/>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Литература</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Колесникова Елена Юрьевна</w:t>
            </w:r>
          </w:p>
        </w:tc>
      </w:tr>
      <w:tr w:rsidR="0022528F" w:rsidRPr="008744C3" w:rsidTr="0022528F">
        <w:trPr>
          <w:trHeight w:val="269"/>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7</w:t>
            </w:r>
          </w:p>
        </w:tc>
        <w:tc>
          <w:tcPr>
            <w:tcW w:w="2833"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Егорова Екатерина Александровна</w:t>
            </w:r>
          </w:p>
        </w:tc>
        <w:tc>
          <w:tcPr>
            <w:tcW w:w="1375"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7а</w:t>
            </w:r>
          </w:p>
        </w:tc>
        <w:tc>
          <w:tcPr>
            <w:tcW w:w="2319" w:type="dxa"/>
            <w:gridSpan w:val="3"/>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Литература</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Колесникова Елена Юрьевна</w:t>
            </w:r>
          </w:p>
        </w:tc>
      </w:tr>
      <w:tr w:rsidR="0022528F" w:rsidRPr="008744C3" w:rsidTr="0022528F">
        <w:trPr>
          <w:trHeight w:val="269"/>
        </w:trPr>
        <w:tc>
          <w:tcPr>
            <w:tcW w:w="754" w:type="dxa"/>
            <w:tcBorders>
              <w:top w:val="single" w:sz="4" w:space="0" w:color="auto"/>
              <w:left w:val="single" w:sz="4" w:space="0" w:color="auto"/>
              <w:bottom w:val="single" w:sz="4" w:space="0" w:color="auto"/>
              <w:right w:val="single" w:sz="4" w:space="0" w:color="auto"/>
            </w:tcBorders>
          </w:tcPr>
          <w:p w:rsidR="0022528F" w:rsidRPr="008744C3" w:rsidRDefault="0022528F" w:rsidP="0022528F">
            <w:pPr>
              <w:pStyle w:val="11"/>
              <w:jc w:val="both"/>
              <w:rPr>
                <w:rFonts w:ascii="Times New Roman" w:hAnsi="Times New Roman"/>
                <w:sz w:val="24"/>
                <w:szCs w:val="24"/>
              </w:rPr>
            </w:pPr>
          </w:p>
        </w:tc>
        <w:tc>
          <w:tcPr>
            <w:tcW w:w="9595" w:type="dxa"/>
            <w:gridSpan w:val="6"/>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b/>
                <w:sz w:val="24"/>
                <w:szCs w:val="24"/>
              </w:rPr>
              <w:t>Предмет – Обществознание</w:t>
            </w:r>
          </w:p>
        </w:tc>
      </w:tr>
      <w:tr w:rsidR="0022528F" w:rsidRPr="008744C3" w:rsidTr="0022528F">
        <w:trPr>
          <w:trHeight w:val="269"/>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1</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Егорова Екатерина Александровна</w:t>
            </w:r>
          </w:p>
        </w:tc>
        <w:tc>
          <w:tcPr>
            <w:tcW w:w="1375"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7а</w:t>
            </w:r>
          </w:p>
        </w:tc>
        <w:tc>
          <w:tcPr>
            <w:tcW w:w="2319" w:type="dxa"/>
            <w:gridSpan w:val="3"/>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Обществознание</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Гохар Елена Владимировна</w:t>
            </w:r>
          </w:p>
        </w:tc>
      </w:tr>
      <w:tr w:rsidR="0022528F" w:rsidRPr="008744C3" w:rsidTr="0022528F">
        <w:trPr>
          <w:trHeight w:val="269"/>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2</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Ершова Алина Рахимовна</w:t>
            </w:r>
          </w:p>
        </w:tc>
        <w:tc>
          <w:tcPr>
            <w:tcW w:w="1375"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7а</w:t>
            </w:r>
          </w:p>
        </w:tc>
        <w:tc>
          <w:tcPr>
            <w:tcW w:w="2319" w:type="dxa"/>
            <w:gridSpan w:val="3"/>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Обществознание</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Гохар Елена Владимировна</w:t>
            </w:r>
          </w:p>
        </w:tc>
      </w:tr>
      <w:tr w:rsidR="0022528F" w:rsidRPr="008744C3" w:rsidTr="0022528F">
        <w:trPr>
          <w:trHeight w:val="269"/>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3</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Ли Яна Андреевна</w:t>
            </w:r>
          </w:p>
        </w:tc>
        <w:tc>
          <w:tcPr>
            <w:tcW w:w="1375"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8а</w:t>
            </w:r>
          </w:p>
        </w:tc>
        <w:tc>
          <w:tcPr>
            <w:tcW w:w="2319" w:type="dxa"/>
            <w:gridSpan w:val="3"/>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Обществознание</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Грибенникова Раиса Александровна</w:t>
            </w:r>
          </w:p>
        </w:tc>
      </w:tr>
      <w:tr w:rsidR="0022528F" w:rsidRPr="008744C3" w:rsidTr="0022528F">
        <w:trPr>
          <w:trHeight w:val="269"/>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4</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Фазлиева Вилдан Абдуллаевна</w:t>
            </w:r>
          </w:p>
        </w:tc>
        <w:tc>
          <w:tcPr>
            <w:tcW w:w="1375"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9</w:t>
            </w:r>
          </w:p>
        </w:tc>
        <w:tc>
          <w:tcPr>
            <w:tcW w:w="2319" w:type="dxa"/>
            <w:gridSpan w:val="3"/>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Обществознание</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Гохар Елена Владимировна</w:t>
            </w:r>
          </w:p>
        </w:tc>
      </w:tr>
      <w:tr w:rsidR="0022528F" w:rsidRPr="008744C3" w:rsidTr="0022528F">
        <w:trPr>
          <w:trHeight w:val="107"/>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5</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Карпушов Даниил Сергеевич</w:t>
            </w:r>
          </w:p>
        </w:tc>
        <w:tc>
          <w:tcPr>
            <w:tcW w:w="1375"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10</w:t>
            </w:r>
          </w:p>
        </w:tc>
        <w:tc>
          <w:tcPr>
            <w:tcW w:w="2319" w:type="dxa"/>
            <w:gridSpan w:val="3"/>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Обществознание</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Грибенникова Раиса Александровна</w:t>
            </w:r>
          </w:p>
        </w:tc>
      </w:tr>
      <w:tr w:rsidR="0022528F" w:rsidRPr="008744C3" w:rsidTr="0022528F">
        <w:trPr>
          <w:trHeight w:val="269"/>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6</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Игнатьичева Оксана Евгеньевна</w:t>
            </w:r>
          </w:p>
        </w:tc>
        <w:tc>
          <w:tcPr>
            <w:tcW w:w="1375"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11</w:t>
            </w:r>
          </w:p>
        </w:tc>
        <w:tc>
          <w:tcPr>
            <w:tcW w:w="2319" w:type="dxa"/>
            <w:gridSpan w:val="3"/>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Обществознание</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Гохар Елена Владимировна</w:t>
            </w:r>
          </w:p>
        </w:tc>
      </w:tr>
      <w:tr w:rsidR="0022528F" w:rsidRPr="008744C3" w:rsidTr="0022528F">
        <w:trPr>
          <w:trHeight w:val="269"/>
        </w:trPr>
        <w:tc>
          <w:tcPr>
            <w:tcW w:w="754" w:type="dxa"/>
            <w:tcBorders>
              <w:top w:val="single" w:sz="4" w:space="0" w:color="auto"/>
              <w:left w:val="single" w:sz="4" w:space="0" w:color="auto"/>
              <w:bottom w:val="single" w:sz="4" w:space="0" w:color="auto"/>
              <w:right w:val="single" w:sz="4" w:space="0" w:color="auto"/>
            </w:tcBorders>
          </w:tcPr>
          <w:p w:rsidR="0022528F" w:rsidRPr="008744C3" w:rsidRDefault="0022528F" w:rsidP="0022528F">
            <w:pPr>
              <w:pStyle w:val="11"/>
              <w:jc w:val="both"/>
              <w:rPr>
                <w:rFonts w:ascii="Times New Roman" w:hAnsi="Times New Roman"/>
                <w:sz w:val="24"/>
                <w:szCs w:val="24"/>
              </w:rPr>
            </w:pPr>
          </w:p>
        </w:tc>
        <w:tc>
          <w:tcPr>
            <w:tcW w:w="9595" w:type="dxa"/>
            <w:gridSpan w:val="6"/>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b/>
                <w:sz w:val="24"/>
                <w:szCs w:val="24"/>
              </w:rPr>
              <w:t>Предмет – Русский язык</w:t>
            </w:r>
          </w:p>
        </w:tc>
      </w:tr>
      <w:tr w:rsidR="0022528F" w:rsidRPr="008744C3" w:rsidTr="0022528F">
        <w:trPr>
          <w:trHeight w:val="269"/>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1</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Аббасов Эюб Мехтиевич</w:t>
            </w:r>
          </w:p>
        </w:tc>
        <w:tc>
          <w:tcPr>
            <w:tcW w:w="1375"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4 А</w:t>
            </w:r>
          </w:p>
        </w:tc>
        <w:tc>
          <w:tcPr>
            <w:tcW w:w="2319" w:type="dxa"/>
            <w:gridSpan w:val="3"/>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Русский язык</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Курмангалиева Светлана Мухамбетьяровна</w:t>
            </w:r>
          </w:p>
        </w:tc>
      </w:tr>
      <w:tr w:rsidR="0022528F" w:rsidRPr="008744C3" w:rsidTr="0022528F">
        <w:trPr>
          <w:trHeight w:val="269"/>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2</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Ержикенова Кымбат Алдановна</w:t>
            </w:r>
          </w:p>
        </w:tc>
        <w:tc>
          <w:tcPr>
            <w:tcW w:w="1375"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4 А</w:t>
            </w:r>
          </w:p>
        </w:tc>
        <w:tc>
          <w:tcPr>
            <w:tcW w:w="2319" w:type="dxa"/>
            <w:gridSpan w:val="3"/>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Русский язык</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Курмангалиева Светлана Мухамбетьяровна</w:t>
            </w:r>
          </w:p>
        </w:tc>
      </w:tr>
      <w:tr w:rsidR="0022528F" w:rsidRPr="008744C3" w:rsidTr="0022528F">
        <w:trPr>
          <w:trHeight w:val="269"/>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3</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Квон Антон Николаевич</w:t>
            </w:r>
          </w:p>
        </w:tc>
        <w:tc>
          <w:tcPr>
            <w:tcW w:w="1375"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4 А</w:t>
            </w:r>
          </w:p>
        </w:tc>
        <w:tc>
          <w:tcPr>
            <w:tcW w:w="2319" w:type="dxa"/>
            <w:gridSpan w:val="3"/>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Русский язык</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Курмангалиева Светлана Мухамбетьяровна</w:t>
            </w:r>
          </w:p>
        </w:tc>
      </w:tr>
      <w:tr w:rsidR="0022528F" w:rsidRPr="008744C3" w:rsidTr="0022528F">
        <w:trPr>
          <w:trHeight w:val="269"/>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4</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Квон Кристина Дмитриевна</w:t>
            </w:r>
          </w:p>
        </w:tc>
        <w:tc>
          <w:tcPr>
            <w:tcW w:w="1375"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4 А</w:t>
            </w:r>
          </w:p>
        </w:tc>
        <w:tc>
          <w:tcPr>
            <w:tcW w:w="2319" w:type="dxa"/>
            <w:gridSpan w:val="3"/>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Русский язык</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Курмангалиева Светлана Мухамбетьяровна</w:t>
            </w:r>
          </w:p>
        </w:tc>
      </w:tr>
      <w:tr w:rsidR="0022528F" w:rsidRPr="008744C3" w:rsidTr="0022528F">
        <w:trPr>
          <w:trHeight w:val="243"/>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5</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Киселёва Елена Андреевна</w:t>
            </w:r>
          </w:p>
        </w:tc>
        <w:tc>
          <w:tcPr>
            <w:tcW w:w="1375"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4 А</w:t>
            </w:r>
          </w:p>
        </w:tc>
        <w:tc>
          <w:tcPr>
            <w:tcW w:w="2319" w:type="dxa"/>
            <w:gridSpan w:val="3"/>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Русский язык</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Курмангалиева Светлана Мухамбетьяровна</w:t>
            </w:r>
          </w:p>
        </w:tc>
      </w:tr>
      <w:tr w:rsidR="0022528F" w:rsidRPr="008744C3" w:rsidTr="0022528F">
        <w:trPr>
          <w:trHeight w:val="269"/>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6</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Шуманова  Диана Иксановна</w:t>
            </w:r>
          </w:p>
        </w:tc>
        <w:tc>
          <w:tcPr>
            <w:tcW w:w="1375"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7б</w:t>
            </w:r>
          </w:p>
        </w:tc>
        <w:tc>
          <w:tcPr>
            <w:tcW w:w="2319" w:type="dxa"/>
            <w:gridSpan w:val="3"/>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Русский  язык</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Носенко Лариса Михайловна</w:t>
            </w:r>
          </w:p>
        </w:tc>
      </w:tr>
      <w:tr w:rsidR="0022528F" w:rsidRPr="008744C3" w:rsidTr="0022528F">
        <w:trPr>
          <w:trHeight w:val="269"/>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7</w:t>
            </w:r>
          </w:p>
        </w:tc>
        <w:tc>
          <w:tcPr>
            <w:tcW w:w="2833"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Дадашова Вусала Ниджадовна</w:t>
            </w:r>
          </w:p>
        </w:tc>
        <w:tc>
          <w:tcPr>
            <w:tcW w:w="1375"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7а</w:t>
            </w:r>
          </w:p>
        </w:tc>
        <w:tc>
          <w:tcPr>
            <w:tcW w:w="2319" w:type="dxa"/>
            <w:gridSpan w:val="3"/>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Русский язык</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Колесникова Елена Юрьевна</w:t>
            </w:r>
          </w:p>
        </w:tc>
      </w:tr>
      <w:tr w:rsidR="0022528F" w:rsidRPr="008744C3" w:rsidTr="0022528F">
        <w:trPr>
          <w:trHeight w:val="269"/>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8</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Ли Яна Андреевна</w:t>
            </w:r>
          </w:p>
        </w:tc>
        <w:tc>
          <w:tcPr>
            <w:tcW w:w="1375"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8б</w:t>
            </w:r>
          </w:p>
        </w:tc>
        <w:tc>
          <w:tcPr>
            <w:tcW w:w="2319" w:type="dxa"/>
            <w:gridSpan w:val="3"/>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Русский язык</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Платонова Татьяна Петровна</w:t>
            </w:r>
          </w:p>
        </w:tc>
      </w:tr>
      <w:tr w:rsidR="0022528F" w:rsidRPr="008744C3" w:rsidTr="0022528F">
        <w:trPr>
          <w:trHeight w:val="269"/>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9</w:t>
            </w:r>
          </w:p>
        </w:tc>
        <w:tc>
          <w:tcPr>
            <w:tcW w:w="2833"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Фазлиева Вилдан Абдуллаевна</w:t>
            </w:r>
          </w:p>
        </w:tc>
        <w:tc>
          <w:tcPr>
            <w:tcW w:w="1375"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9</w:t>
            </w:r>
          </w:p>
        </w:tc>
        <w:tc>
          <w:tcPr>
            <w:tcW w:w="2319" w:type="dxa"/>
            <w:gridSpan w:val="3"/>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Русский язык</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Колесникова Елена Юрьевна</w:t>
            </w:r>
          </w:p>
        </w:tc>
      </w:tr>
      <w:tr w:rsidR="0022528F" w:rsidRPr="008744C3" w:rsidTr="0022528F">
        <w:trPr>
          <w:trHeight w:val="269"/>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10</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Карпушов  Даниил Сергеевич</w:t>
            </w:r>
          </w:p>
        </w:tc>
        <w:tc>
          <w:tcPr>
            <w:tcW w:w="1375"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10</w:t>
            </w:r>
          </w:p>
        </w:tc>
        <w:tc>
          <w:tcPr>
            <w:tcW w:w="2319" w:type="dxa"/>
            <w:gridSpan w:val="3"/>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Русский  язык</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Носенко Лариса Михайловна</w:t>
            </w:r>
          </w:p>
        </w:tc>
      </w:tr>
      <w:tr w:rsidR="0022528F" w:rsidRPr="008744C3" w:rsidTr="0022528F">
        <w:trPr>
          <w:trHeight w:val="269"/>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11</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Гоппе Анна Владимировна</w:t>
            </w:r>
          </w:p>
        </w:tc>
        <w:tc>
          <w:tcPr>
            <w:tcW w:w="1375"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11</w:t>
            </w:r>
          </w:p>
        </w:tc>
        <w:tc>
          <w:tcPr>
            <w:tcW w:w="2319" w:type="dxa"/>
            <w:gridSpan w:val="3"/>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Русский язык</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Платонова Татьяна Петровна</w:t>
            </w:r>
          </w:p>
        </w:tc>
      </w:tr>
      <w:tr w:rsidR="0022528F" w:rsidRPr="008744C3" w:rsidTr="0022528F">
        <w:trPr>
          <w:trHeight w:val="269"/>
        </w:trPr>
        <w:tc>
          <w:tcPr>
            <w:tcW w:w="754" w:type="dxa"/>
            <w:tcBorders>
              <w:top w:val="single" w:sz="4" w:space="0" w:color="auto"/>
              <w:left w:val="single" w:sz="4" w:space="0" w:color="auto"/>
              <w:bottom w:val="single" w:sz="4" w:space="0" w:color="auto"/>
              <w:right w:val="single" w:sz="4" w:space="0" w:color="auto"/>
            </w:tcBorders>
          </w:tcPr>
          <w:p w:rsidR="0022528F" w:rsidRPr="008744C3" w:rsidRDefault="0022528F" w:rsidP="0022528F">
            <w:pPr>
              <w:pStyle w:val="11"/>
              <w:jc w:val="both"/>
              <w:rPr>
                <w:rFonts w:ascii="Times New Roman" w:hAnsi="Times New Roman"/>
                <w:sz w:val="24"/>
                <w:szCs w:val="24"/>
              </w:rPr>
            </w:pPr>
          </w:p>
        </w:tc>
        <w:tc>
          <w:tcPr>
            <w:tcW w:w="9595" w:type="dxa"/>
            <w:gridSpan w:val="6"/>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b/>
                <w:sz w:val="24"/>
                <w:szCs w:val="24"/>
              </w:rPr>
              <w:t>Предмет – Физика</w:t>
            </w:r>
          </w:p>
        </w:tc>
      </w:tr>
      <w:tr w:rsidR="0022528F" w:rsidRPr="008744C3" w:rsidTr="0022528F">
        <w:trPr>
          <w:trHeight w:val="266"/>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1</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Утюшев Алимжан Уразгалиевич</w:t>
            </w:r>
          </w:p>
        </w:tc>
        <w:tc>
          <w:tcPr>
            <w:tcW w:w="1375"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8А</w:t>
            </w:r>
          </w:p>
        </w:tc>
        <w:tc>
          <w:tcPr>
            <w:tcW w:w="2319" w:type="dxa"/>
            <w:gridSpan w:val="3"/>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Физика</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Воробьева Любовь Николаевна</w:t>
            </w:r>
          </w:p>
        </w:tc>
      </w:tr>
      <w:tr w:rsidR="0022528F" w:rsidRPr="008744C3" w:rsidTr="0022528F">
        <w:trPr>
          <w:trHeight w:val="266"/>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lastRenderedPageBreak/>
              <w:t>2</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Карпушов Даниил Сергеевич</w:t>
            </w:r>
          </w:p>
        </w:tc>
        <w:tc>
          <w:tcPr>
            <w:tcW w:w="1375"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10</w:t>
            </w:r>
          </w:p>
        </w:tc>
        <w:tc>
          <w:tcPr>
            <w:tcW w:w="2319" w:type="dxa"/>
            <w:gridSpan w:val="3"/>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Физика</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Воробьева Любовь Николаевна</w:t>
            </w:r>
          </w:p>
        </w:tc>
      </w:tr>
      <w:tr w:rsidR="0022528F" w:rsidRPr="008744C3" w:rsidTr="0022528F">
        <w:trPr>
          <w:trHeight w:val="266"/>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3</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Ибадуллаев Руслан Тофигоглы</w:t>
            </w:r>
          </w:p>
        </w:tc>
        <w:tc>
          <w:tcPr>
            <w:tcW w:w="1375"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11</w:t>
            </w:r>
          </w:p>
        </w:tc>
        <w:tc>
          <w:tcPr>
            <w:tcW w:w="2319" w:type="dxa"/>
            <w:gridSpan w:val="3"/>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физика</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Челядинова Наталия Анатольевна</w:t>
            </w:r>
          </w:p>
        </w:tc>
      </w:tr>
      <w:tr w:rsidR="0022528F" w:rsidRPr="008744C3" w:rsidTr="0022528F">
        <w:trPr>
          <w:trHeight w:val="266"/>
        </w:trPr>
        <w:tc>
          <w:tcPr>
            <w:tcW w:w="754" w:type="dxa"/>
            <w:tcBorders>
              <w:top w:val="single" w:sz="4" w:space="0" w:color="auto"/>
              <w:left w:val="single" w:sz="4" w:space="0" w:color="auto"/>
              <w:bottom w:val="single" w:sz="4" w:space="0" w:color="auto"/>
              <w:right w:val="single" w:sz="4" w:space="0" w:color="auto"/>
            </w:tcBorders>
          </w:tcPr>
          <w:p w:rsidR="0022528F" w:rsidRPr="008744C3" w:rsidRDefault="0022528F" w:rsidP="0022528F">
            <w:pPr>
              <w:pStyle w:val="11"/>
              <w:jc w:val="both"/>
              <w:rPr>
                <w:rFonts w:ascii="Times New Roman" w:hAnsi="Times New Roman"/>
                <w:sz w:val="24"/>
                <w:szCs w:val="24"/>
              </w:rPr>
            </w:pPr>
          </w:p>
        </w:tc>
        <w:tc>
          <w:tcPr>
            <w:tcW w:w="9595" w:type="dxa"/>
            <w:gridSpan w:val="6"/>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b/>
                <w:sz w:val="24"/>
                <w:szCs w:val="24"/>
              </w:rPr>
              <w:t>Предмет - Математика</w:t>
            </w:r>
          </w:p>
        </w:tc>
      </w:tr>
      <w:tr w:rsidR="0022528F" w:rsidRPr="008744C3" w:rsidTr="0022528F">
        <w:trPr>
          <w:trHeight w:val="266"/>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1</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Аббасов Эюб Мехтиевич</w:t>
            </w:r>
          </w:p>
        </w:tc>
        <w:tc>
          <w:tcPr>
            <w:tcW w:w="1510"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4 А</w:t>
            </w:r>
          </w:p>
        </w:tc>
        <w:tc>
          <w:tcPr>
            <w:tcW w:w="2184"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Математика</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Курмангалиева Светлана Мухамбетьяровна</w:t>
            </w:r>
          </w:p>
        </w:tc>
      </w:tr>
      <w:tr w:rsidR="0022528F" w:rsidRPr="008744C3" w:rsidTr="0022528F">
        <w:trPr>
          <w:trHeight w:val="266"/>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2</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Квон Антон Николаевич</w:t>
            </w:r>
          </w:p>
        </w:tc>
        <w:tc>
          <w:tcPr>
            <w:tcW w:w="1510"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4 А</w:t>
            </w:r>
          </w:p>
        </w:tc>
        <w:tc>
          <w:tcPr>
            <w:tcW w:w="2184"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Математика</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Курмангалиева Светлана Мухамбетьяровна</w:t>
            </w:r>
          </w:p>
        </w:tc>
      </w:tr>
      <w:tr w:rsidR="0022528F" w:rsidRPr="008744C3" w:rsidTr="0022528F">
        <w:trPr>
          <w:trHeight w:val="266"/>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3</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Квон Кристина Дмитриевна</w:t>
            </w:r>
          </w:p>
        </w:tc>
        <w:tc>
          <w:tcPr>
            <w:tcW w:w="1510"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4 А</w:t>
            </w:r>
          </w:p>
        </w:tc>
        <w:tc>
          <w:tcPr>
            <w:tcW w:w="2184"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Математика</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Курмангалиева Светлана Мухамбетьяровна</w:t>
            </w:r>
          </w:p>
        </w:tc>
      </w:tr>
      <w:tr w:rsidR="0022528F" w:rsidRPr="008744C3" w:rsidTr="0022528F">
        <w:trPr>
          <w:trHeight w:val="266"/>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4</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Киселёва Елена Андреевна</w:t>
            </w:r>
          </w:p>
        </w:tc>
        <w:tc>
          <w:tcPr>
            <w:tcW w:w="1510"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4 А</w:t>
            </w:r>
          </w:p>
        </w:tc>
        <w:tc>
          <w:tcPr>
            <w:tcW w:w="2184"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Математика</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Курмангалиева Светлана Мухамбетьяровна</w:t>
            </w:r>
          </w:p>
        </w:tc>
      </w:tr>
      <w:tr w:rsidR="0022528F" w:rsidRPr="008744C3" w:rsidTr="0022528F">
        <w:trPr>
          <w:trHeight w:val="266"/>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5</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Егорова Екатерина Александровна</w:t>
            </w:r>
          </w:p>
        </w:tc>
        <w:tc>
          <w:tcPr>
            <w:tcW w:w="1510"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7а</w:t>
            </w:r>
          </w:p>
        </w:tc>
        <w:tc>
          <w:tcPr>
            <w:tcW w:w="2184"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Математика</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Яковлева Галина Петровна</w:t>
            </w:r>
          </w:p>
        </w:tc>
      </w:tr>
      <w:tr w:rsidR="0022528F" w:rsidRPr="008744C3" w:rsidTr="0022528F">
        <w:trPr>
          <w:trHeight w:val="266"/>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6</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Шуманова Диана Иксановна</w:t>
            </w:r>
          </w:p>
        </w:tc>
        <w:tc>
          <w:tcPr>
            <w:tcW w:w="1510"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7б</w:t>
            </w:r>
          </w:p>
        </w:tc>
        <w:tc>
          <w:tcPr>
            <w:tcW w:w="2184"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Математика</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Яковлева Галина Петровна</w:t>
            </w:r>
          </w:p>
        </w:tc>
      </w:tr>
      <w:tr w:rsidR="0022528F" w:rsidRPr="008744C3" w:rsidTr="0022528F">
        <w:trPr>
          <w:trHeight w:val="266"/>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7</w:t>
            </w:r>
          </w:p>
        </w:tc>
        <w:tc>
          <w:tcPr>
            <w:tcW w:w="2833"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Дадашова Вусала Ниджадовна</w:t>
            </w:r>
          </w:p>
        </w:tc>
        <w:tc>
          <w:tcPr>
            <w:tcW w:w="1510"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7а</w:t>
            </w:r>
          </w:p>
        </w:tc>
        <w:tc>
          <w:tcPr>
            <w:tcW w:w="2184"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Математика</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Яковлева Галина Петровна</w:t>
            </w:r>
          </w:p>
        </w:tc>
      </w:tr>
      <w:tr w:rsidR="0022528F" w:rsidRPr="008744C3" w:rsidTr="0022528F">
        <w:trPr>
          <w:trHeight w:val="266"/>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8</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Пестов Дмитрий Борисович</w:t>
            </w:r>
          </w:p>
        </w:tc>
        <w:tc>
          <w:tcPr>
            <w:tcW w:w="1510"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8а</w:t>
            </w:r>
          </w:p>
        </w:tc>
        <w:tc>
          <w:tcPr>
            <w:tcW w:w="2184"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Математика</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Панкова Надежда Ивановна</w:t>
            </w:r>
          </w:p>
        </w:tc>
      </w:tr>
      <w:tr w:rsidR="0022528F" w:rsidRPr="008744C3" w:rsidTr="0022528F">
        <w:trPr>
          <w:trHeight w:val="266"/>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9</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Утюшев Алимжан  Уразгалиевич</w:t>
            </w:r>
          </w:p>
        </w:tc>
        <w:tc>
          <w:tcPr>
            <w:tcW w:w="1510"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8а</w:t>
            </w:r>
          </w:p>
        </w:tc>
        <w:tc>
          <w:tcPr>
            <w:tcW w:w="2184"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Математика</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Панкова Надежда Ивановна</w:t>
            </w:r>
          </w:p>
        </w:tc>
      </w:tr>
      <w:tr w:rsidR="0022528F" w:rsidRPr="008744C3" w:rsidTr="0022528F">
        <w:trPr>
          <w:trHeight w:val="266"/>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10</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Ли Яна Андреевна</w:t>
            </w:r>
          </w:p>
        </w:tc>
        <w:tc>
          <w:tcPr>
            <w:tcW w:w="1510"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8а</w:t>
            </w:r>
          </w:p>
        </w:tc>
        <w:tc>
          <w:tcPr>
            <w:tcW w:w="2184"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Математика</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Панкова Надежда Ивановна</w:t>
            </w:r>
          </w:p>
        </w:tc>
      </w:tr>
      <w:tr w:rsidR="0022528F" w:rsidRPr="008744C3" w:rsidTr="0022528F">
        <w:trPr>
          <w:trHeight w:val="266"/>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11</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Фазлиева Вилдан Абдуллаевна</w:t>
            </w:r>
          </w:p>
        </w:tc>
        <w:tc>
          <w:tcPr>
            <w:tcW w:w="1510"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9</w:t>
            </w:r>
          </w:p>
        </w:tc>
        <w:tc>
          <w:tcPr>
            <w:tcW w:w="2184"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математика</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Челядинова Наталия Анатольевна</w:t>
            </w:r>
          </w:p>
        </w:tc>
      </w:tr>
      <w:tr w:rsidR="0022528F" w:rsidRPr="008744C3" w:rsidTr="0022528F">
        <w:trPr>
          <w:trHeight w:val="266"/>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12</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Сказкоподателев Антон Алексеевич</w:t>
            </w:r>
          </w:p>
        </w:tc>
        <w:tc>
          <w:tcPr>
            <w:tcW w:w="1510"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9</w:t>
            </w:r>
          </w:p>
        </w:tc>
        <w:tc>
          <w:tcPr>
            <w:tcW w:w="2184"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математика</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Челядинова Наталия Анатольевна</w:t>
            </w:r>
          </w:p>
        </w:tc>
      </w:tr>
      <w:tr w:rsidR="0022528F" w:rsidRPr="008744C3" w:rsidTr="0022528F">
        <w:trPr>
          <w:trHeight w:val="266"/>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13</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Ерофеев Евгений Алексеевич</w:t>
            </w:r>
          </w:p>
        </w:tc>
        <w:tc>
          <w:tcPr>
            <w:tcW w:w="1510"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9</w:t>
            </w:r>
          </w:p>
        </w:tc>
        <w:tc>
          <w:tcPr>
            <w:tcW w:w="2184"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математика</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Челядинова Наталия Анатольевна</w:t>
            </w:r>
          </w:p>
        </w:tc>
      </w:tr>
      <w:tr w:rsidR="0022528F" w:rsidRPr="008744C3" w:rsidTr="0022528F">
        <w:trPr>
          <w:trHeight w:val="266"/>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14</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Карпушов Даниил Сергеевич</w:t>
            </w:r>
          </w:p>
        </w:tc>
        <w:tc>
          <w:tcPr>
            <w:tcW w:w="1510"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10</w:t>
            </w:r>
          </w:p>
        </w:tc>
        <w:tc>
          <w:tcPr>
            <w:tcW w:w="2184"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математика</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Курмангалиева Екатерина Васильевна</w:t>
            </w:r>
          </w:p>
        </w:tc>
      </w:tr>
      <w:tr w:rsidR="0022528F" w:rsidRPr="008744C3" w:rsidTr="0022528F">
        <w:trPr>
          <w:trHeight w:val="266"/>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15</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Ибадуллаев Руслан Тофиг оглы</w:t>
            </w:r>
          </w:p>
        </w:tc>
        <w:tc>
          <w:tcPr>
            <w:tcW w:w="1510"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11</w:t>
            </w:r>
          </w:p>
        </w:tc>
        <w:tc>
          <w:tcPr>
            <w:tcW w:w="2184"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Математика</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Панкова Надежда Ивановна</w:t>
            </w:r>
          </w:p>
        </w:tc>
      </w:tr>
      <w:tr w:rsidR="0022528F" w:rsidRPr="008744C3" w:rsidTr="0022528F">
        <w:trPr>
          <w:trHeight w:val="266"/>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16</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Тен Дмитрий  Алексеевич</w:t>
            </w:r>
          </w:p>
        </w:tc>
        <w:tc>
          <w:tcPr>
            <w:tcW w:w="1510"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11</w:t>
            </w:r>
          </w:p>
        </w:tc>
        <w:tc>
          <w:tcPr>
            <w:tcW w:w="2184"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Математика</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Панкова Надежда Ивановна</w:t>
            </w:r>
          </w:p>
        </w:tc>
      </w:tr>
      <w:tr w:rsidR="0022528F" w:rsidRPr="008744C3" w:rsidTr="0022528F">
        <w:trPr>
          <w:trHeight w:val="266"/>
        </w:trPr>
        <w:tc>
          <w:tcPr>
            <w:tcW w:w="754" w:type="dxa"/>
            <w:tcBorders>
              <w:top w:val="single" w:sz="4" w:space="0" w:color="auto"/>
              <w:left w:val="single" w:sz="4" w:space="0" w:color="auto"/>
              <w:bottom w:val="single" w:sz="4" w:space="0" w:color="auto"/>
              <w:right w:val="single" w:sz="4" w:space="0" w:color="auto"/>
            </w:tcBorders>
          </w:tcPr>
          <w:p w:rsidR="0022528F" w:rsidRPr="008744C3" w:rsidRDefault="0022528F" w:rsidP="0022528F">
            <w:pPr>
              <w:pStyle w:val="11"/>
              <w:jc w:val="both"/>
              <w:rPr>
                <w:rFonts w:ascii="Times New Roman" w:hAnsi="Times New Roman"/>
                <w:sz w:val="24"/>
                <w:szCs w:val="24"/>
              </w:rPr>
            </w:pPr>
          </w:p>
        </w:tc>
        <w:tc>
          <w:tcPr>
            <w:tcW w:w="9595" w:type="dxa"/>
            <w:gridSpan w:val="6"/>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b/>
                <w:sz w:val="24"/>
                <w:szCs w:val="24"/>
              </w:rPr>
              <w:t>Предмет - ОБЖ</w:t>
            </w:r>
          </w:p>
        </w:tc>
      </w:tr>
      <w:tr w:rsidR="0022528F" w:rsidRPr="008744C3" w:rsidTr="0022528F">
        <w:trPr>
          <w:trHeight w:val="266"/>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1</w:t>
            </w:r>
          </w:p>
        </w:tc>
        <w:tc>
          <w:tcPr>
            <w:tcW w:w="2833"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b/>
                <w:sz w:val="24"/>
                <w:szCs w:val="24"/>
                <w:lang w:val="en-US"/>
              </w:rPr>
            </w:pPr>
            <w:r w:rsidRPr="008744C3">
              <w:rPr>
                <w:rFonts w:ascii="Times New Roman" w:hAnsi="Times New Roman"/>
                <w:sz w:val="24"/>
                <w:szCs w:val="24"/>
              </w:rPr>
              <w:t>Шуманова  Диана Иксановна</w:t>
            </w:r>
          </w:p>
        </w:tc>
        <w:tc>
          <w:tcPr>
            <w:tcW w:w="1510"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7 Б</w:t>
            </w:r>
          </w:p>
        </w:tc>
        <w:tc>
          <w:tcPr>
            <w:tcW w:w="2184"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ОБЖ</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Носенко Сергей Павлович</w:t>
            </w:r>
          </w:p>
        </w:tc>
      </w:tr>
      <w:tr w:rsidR="0022528F" w:rsidRPr="008744C3" w:rsidTr="0022528F">
        <w:trPr>
          <w:trHeight w:val="266"/>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2</w:t>
            </w:r>
          </w:p>
        </w:tc>
        <w:tc>
          <w:tcPr>
            <w:tcW w:w="2833"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Егорова Екатерина Александровна</w:t>
            </w:r>
          </w:p>
        </w:tc>
        <w:tc>
          <w:tcPr>
            <w:tcW w:w="1510"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7 А</w:t>
            </w:r>
          </w:p>
        </w:tc>
        <w:tc>
          <w:tcPr>
            <w:tcW w:w="2184"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ОБЖ</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Носенко Сергей Павлович</w:t>
            </w:r>
          </w:p>
        </w:tc>
      </w:tr>
      <w:tr w:rsidR="0022528F" w:rsidRPr="008744C3" w:rsidTr="0022528F">
        <w:trPr>
          <w:trHeight w:val="266"/>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3</w:t>
            </w:r>
          </w:p>
        </w:tc>
        <w:tc>
          <w:tcPr>
            <w:tcW w:w="2833"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Дадашова Вусала Ниджадовна</w:t>
            </w:r>
          </w:p>
        </w:tc>
        <w:tc>
          <w:tcPr>
            <w:tcW w:w="1510"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7 А</w:t>
            </w:r>
          </w:p>
        </w:tc>
        <w:tc>
          <w:tcPr>
            <w:tcW w:w="2184"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ОБЖ</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Носенко Сергей Павлович</w:t>
            </w:r>
          </w:p>
        </w:tc>
      </w:tr>
      <w:tr w:rsidR="0022528F" w:rsidRPr="008744C3" w:rsidTr="0022528F">
        <w:trPr>
          <w:trHeight w:val="266"/>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4</w:t>
            </w:r>
          </w:p>
        </w:tc>
        <w:tc>
          <w:tcPr>
            <w:tcW w:w="2833"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Фазлиева Зарифа Бахтиеровна</w:t>
            </w:r>
          </w:p>
        </w:tc>
        <w:tc>
          <w:tcPr>
            <w:tcW w:w="1510"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7 Б</w:t>
            </w:r>
          </w:p>
        </w:tc>
        <w:tc>
          <w:tcPr>
            <w:tcW w:w="2184"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b/>
                <w:sz w:val="24"/>
                <w:szCs w:val="24"/>
              </w:rPr>
            </w:pPr>
            <w:r w:rsidRPr="008744C3">
              <w:rPr>
                <w:rFonts w:ascii="Times New Roman" w:hAnsi="Times New Roman"/>
                <w:sz w:val="24"/>
                <w:szCs w:val="24"/>
              </w:rPr>
              <w:t>ОБЖ</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Носенко Сергей Павлович</w:t>
            </w:r>
          </w:p>
        </w:tc>
      </w:tr>
      <w:tr w:rsidR="0022528F" w:rsidRPr="008744C3" w:rsidTr="0022528F">
        <w:trPr>
          <w:trHeight w:val="266"/>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5</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Ли Яна Андреевна</w:t>
            </w:r>
          </w:p>
        </w:tc>
        <w:tc>
          <w:tcPr>
            <w:tcW w:w="1510"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8 А</w:t>
            </w:r>
          </w:p>
        </w:tc>
        <w:tc>
          <w:tcPr>
            <w:tcW w:w="2184"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ОБЖ</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Носенко Сергей Павлович</w:t>
            </w:r>
          </w:p>
        </w:tc>
      </w:tr>
      <w:tr w:rsidR="0022528F" w:rsidRPr="008744C3" w:rsidTr="0022528F">
        <w:trPr>
          <w:trHeight w:val="266"/>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6</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Мурадова Шакер Махир гызы</w:t>
            </w:r>
          </w:p>
        </w:tc>
        <w:tc>
          <w:tcPr>
            <w:tcW w:w="1510"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8 А</w:t>
            </w:r>
          </w:p>
        </w:tc>
        <w:tc>
          <w:tcPr>
            <w:tcW w:w="2184"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ОБЖ</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Носенко Сергей Павлович</w:t>
            </w:r>
          </w:p>
        </w:tc>
      </w:tr>
      <w:tr w:rsidR="0022528F" w:rsidRPr="008744C3" w:rsidTr="0022528F">
        <w:trPr>
          <w:trHeight w:val="266"/>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7</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Дадашова Гюнай Ниджатовна</w:t>
            </w:r>
          </w:p>
        </w:tc>
        <w:tc>
          <w:tcPr>
            <w:tcW w:w="1510"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8а</w:t>
            </w:r>
          </w:p>
        </w:tc>
        <w:tc>
          <w:tcPr>
            <w:tcW w:w="2184"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ОБЖ</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Носенко Сергей Павлович</w:t>
            </w:r>
          </w:p>
        </w:tc>
      </w:tr>
      <w:tr w:rsidR="0022528F" w:rsidRPr="008744C3" w:rsidTr="0022528F">
        <w:trPr>
          <w:trHeight w:val="266"/>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8</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Сказкоподателев Антон Алексеевич</w:t>
            </w:r>
          </w:p>
        </w:tc>
        <w:tc>
          <w:tcPr>
            <w:tcW w:w="1510"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9</w:t>
            </w:r>
          </w:p>
        </w:tc>
        <w:tc>
          <w:tcPr>
            <w:tcW w:w="2184"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ОБЖ</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Носенко Сергей Павлович</w:t>
            </w:r>
          </w:p>
        </w:tc>
      </w:tr>
      <w:tr w:rsidR="0022528F" w:rsidRPr="008744C3" w:rsidTr="0022528F">
        <w:trPr>
          <w:trHeight w:val="266"/>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9</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Грибенников Роман Александрович</w:t>
            </w:r>
          </w:p>
        </w:tc>
        <w:tc>
          <w:tcPr>
            <w:tcW w:w="1510"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9</w:t>
            </w:r>
          </w:p>
        </w:tc>
        <w:tc>
          <w:tcPr>
            <w:tcW w:w="2184"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ОБЖ</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Носенко Сергей Павлович</w:t>
            </w:r>
          </w:p>
        </w:tc>
      </w:tr>
      <w:tr w:rsidR="0022528F" w:rsidRPr="008744C3" w:rsidTr="0022528F">
        <w:trPr>
          <w:trHeight w:val="266"/>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lastRenderedPageBreak/>
              <w:t>10</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Чурбакова Екатерина Александровна</w:t>
            </w:r>
          </w:p>
        </w:tc>
        <w:tc>
          <w:tcPr>
            <w:tcW w:w="1510"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9</w:t>
            </w:r>
          </w:p>
        </w:tc>
        <w:tc>
          <w:tcPr>
            <w:tcW w:w="2184"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ОБЖ</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Носенко Сергей Павлович</w:t>
            </w:r>
          </w:p>
        </w:tc>
      </w:tr>
      <w:tr w:rsidR="0022528F" w:rsidRPr="008744C3" w:rsidTr="0022528F">
        <w:trPr>
          <w:trHeight w:val="266"/>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11</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Кравцова Марина Александровна</w:t>
            </w:r>
          </w:p>
        </w:tc>
        <w:tc>
          <w:tcPr>
            <w:tcW w:w="1510"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10</w:t>
            </w:r>
          </w:p>
        </w:tc>
        <w:tc>
          <w:tcPr>
            <w:tcW w:w="2184"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ОБЖ</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Носенко Сергей Павлович</w:t>
            </w:r>
          </w:p>
        </w:tc>
      </w:tr>
      <w:tr w:rsidR="0022528F" w:rsidRPr="008744C3" w:rsidTr="0022528F">
        <w:trPr>
          <w:trHeight w:val="266"/>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12</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Карпушов Даниил Сергеевич</w:t>
            </w:r>
          </w:p>
        </w:tc>
        <w:tc>
          <w:tcPr>
            <w:tcW w:w="1510"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10</w:t>
            </w:r>
          </w:p>
        </w:tc>
        <w:tc>
          <w:tcPr>
            <w:tcW w:w="2184"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ОБЖ</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Носенко Сергей Павлович</w:t>
            </w:r>
          </w:p>
        </w:tc>
      </w:tr>
      <w:tr w:rsidR="0022528F" w:rsidRPr="008744C3" w:rsidTr="0022528F">
        <w:trPr>
          <w:trHeight w:val="266"/>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13</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Гоппе Анна Владимировна</w:t>
            </w:r>
          </w:p>
        </w:tc>
        <w:tc>
          <w:tcPr>
            <w:tcW w:w="1510"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11</w:t>
            </w:r>
          </w:p>
        </w:tc>
        <w:tc>
          <w:tcPr>
            <w:tcW w:w="2184"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ОБЖ</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Носенко Сергей Павлович</w:t>
            </w:r>
          </w:p>
        </w:tc>
      </w:tr>
      <w:tr w:rsidR="0022528F" w:rsidRPr="008744C3" w:rsidTr="0022528F">
        <w:trPr>
          <w:trHeight w:val="266"/>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14</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Жуков Сергей Евгеньевич</w:t>
            </w:r>
          </w:p>
        </w:tc>
        <w:tc>
          <w:tcPr>
            <w:tcW w:w="1510"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11</w:t>
            </w:r>
          </w:p>
        </w:tc>
        <w:tc>
          <w:tcPr>
            <w:tcW w:w="2184"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ОБЖ</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Носенко Сергей Павлович</w:t>
            </w:r>
          </w:p>
        </w:tc>
      </w:tr>
      <w:tr w:rsidR="0022528F" w:rsidRPr="008744C3" w:rsidTr="0022528F">
        <w:trPr>
          <w:trHeight w:val="266"/>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15</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Карамундинов Ренат Амангельдыевич</w:t>
            </w:r>
          </w:p>
        </w:tc>
        <w:tc>
          <w:tcPr>
            <w:tcW w:w="1510"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11</w:t>
            </w:r>
          </w:p>
        </w:tc>
        <w:tc>
          <w:tcPr>
            <w:tcW w:w="2184"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ОБЖ</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Носенко Сергей Павлович</w:t>
            </w:r>
          </w:p>
        </w:tc>
      </w:tr>
      <w:tr w:rsidR="0022528F" w:rsidRPr="008744C3" w:rsidTr="0022528F">
        <w:trPr>
          <w:trHeight w:val="266"/>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16</w:t>
            </w:r>
          </w:p>
        </w:tc>
        <w:tc>
          <w:tcPr>
            <w:tcW w:w="2833"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Корнилова Ангелина Николаевна</w:t>
            </w:r>
          </w:p>
        </w:tc>
        <w:tc>
          <w:tcPr>
            <w:tcW w:w="1510"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11</w:t>
            </w:r>
          </w:p>
        </w:tc>
        <w:tc>
          <w:tcPr>
            <w:tcW w:w="2184"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ОБЖ</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Носенко Сергей Павлович</w:t>
            </w:r>
          </w:p>
        </w:tc>
      </w:tr>
      <w:tr w:rsidR="0022528F" w:rsidRPr="008744C3" w:rsidTr="0022528F">
        <w:trPr>
          <w:trHeight w:val="266"/>
        </w:trPr>
        <w:tc>
          <w:tcPr>
            <w:tcW w:w="754" w:type="dxa"/>
            <w:tcBorders>
              <w:top w:val="single" w:sz="4" w:space="0" w:color="auto"/>
              <w:left w:val="single" w:sz="4" w:space="0" w:color="auto"/>
              <w:bottom w:val="single" w:sz="4" w:space="0" w:color="auto"/>
              <w:right w:val="single" w:sz="4" w:space="0" w:color="auto"/>
            </w:tcBorders>
          </w:tcPr>
          <w:p w:rsidR="0022528F" w:rsidRPr="008744C3" w:rsidRDefault="0022528F" w:rsidP="0022528F">
            <w:pPr>
              <w:pStyle w:val="11"/>
              <w:jc w:val="both"/>
              <w:rPr>
                <w:rFonts w:ascii="Times New Roman" w:hAnsi="Times New Roman"/>
                <w:sz w:val="24"/>
                <w:szCs w:val="24"/>
              </w:rPr>
            </w:pPr>
          </w:p>
        </w:tc>
        <w:tc>
          <w:tcPr>
            <w:tcW w:w="9595" w:type="dxa"/>
            <w:gridSpan w:val="6"/>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b/>
                <w:sz w:val="24"/>
                <w:szCs w:val="24"/>
              </w:rPr>
              <w:t>Предмет - Химия</w:t>
            </w:r>
          </w:p>
        </w:tc>
      </w:tr>
      <w:tr w:rsidR="0022528F" w:rsidRPr="008744C3" w:rsidTr="0022528F">
        <w:trPr>
          <w:trHeight w:val="266"/>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1</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Дадашова Юлия Низаминовна</w:t>
            </w:r>
          </w:p>
        </w:tc>
        <w:tc>
          <w:tcPr>
            <w:tcW w:w="1510"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8а</w:t>
            </w:r>
          </w:p>
        </w:tc>
        <w:tc>
          <w:tcPr>
            <w:tcW w:w="2184"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Химия</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Ребалкина Анастасия Павловна</w:t>
            </w:r>
          </w:p>
        </w:tc>
      </w:tr>
      <w:tr w:rsidR="0022528F" w:rsidRPr="008744C3" w:rsidTr="0022528F">
        <w:trPr>
          <w:trHeight w:val="266"/>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2</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Дадашова Гюнай Ниджатовна</w:t>
            </w:r>
          </w:p>
        </w:tc>
        <w:tc>
          <w:tcPr>
            <w:tcW w:w="1510"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8а</w:t>
            </w:r>
          </w:p>
        </w:tc>
        <w:tc>
          <w:tcPr>
            <w:tcW w:w="2184"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Химия</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Ребалкина Анастасия Павловна</w:t>
            </w:r>
          </w:p>
        </w:tc>
      </w:tr>
      <w:tr w:rsidR="0022528F" w:rsidRPr="008744C3" w:rsidTr="0022528F">
        <w:trPr>
          <w:trHeight w:val="266"/>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3</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Ли Яна Андреевна</w:t>
            </w:r>
          </w:p>
        </w:tc>
        <w:tc>
          <w:tcPr>
            <w:tcW w:w="1510"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8а</w:t>
            </w:r>
          </w:p>
        </w:tc>
        <w:tc>
          <w:tcPr>
            <w:tcW w:w="2184"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Химия</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Ребалкина Анастасия Павловна</w:t>
            </w:r>
          </w:p>
        </w:tc>
      </w:tr>
      <w:tr w:rsidR="0022528F" w:rsidRPr="008744C3" w:rsidTr="0022528F">
        <w:trPr>
          <w:trHeight w:val="266"/>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4</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Сергин Александр Иванович</w:t>
            </w:r>
          </w:p>
        </w:tc>
        <w:tc>
          <w:tcPr>
            <w:tcW w:w="1510"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9</w:t>
            </w:r>
          </w:p>
        </w:tc>
        <w:tc>
          <w:tcPr>
            <w:tcW w:w="2184"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Химия</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Ребалкина Анастасия Павловна</w:t>
            </w:r>
          </w:p>
        </w:tc>
      </w:tr>
      <w:tr w:rsidR="0022528F" w:rsidRPr="008744C3" w:rsidTr="0022528F">
        <w:trPr>
          <w:trHeight w:val="266"/>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5</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Медведева Алина Александровна</w:t>
            </w:r>
          </w:p>
        </w:tc>
        <w:tc>
          <w:tcPr>
            <w:tcW w:w="1510"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9</w:t>
            </w:r>
          </w:p>
        </w:tc>
        <w:tc>
          <w:tcPr>
            <w:tcW w:w="2184"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Химия</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Ребалкина Анастасия Павловна</w:t>
            </w:r>
          </w:p>
        </w:tc>
      </w:tr>
      <w:tr w:rsidR="0022528F" w:rsidRPr="008744C3" w:rsidTr="0022528F">
        <w:trPr>
          <w:trHeight w:val="266"/>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6</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Кравцова Марина Александровна</w:t>
            </w:r>
          </w:p>
        </w:tc>
        <w:tc>
          <w:tcPr>
            <w:tcW w:w="1510"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10</w:t>
            </w:r>
          </w:p>
        </w:tc>
        <w:tc>
          <w:tcPr>
            <w:tcW w:w="2184"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Химия</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Ребалкина Анастасия Павловна</w:t>
            </w:r>
          </w:p>
        </w:tc>
      </w:tr>
      <w:tr w:rsidR="0022528F" w:rsidRPr="008744C3" w:rsidTr="0022528F">
        <w:trPr>
          <w:trHeight w:val="266"/>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7</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Алейникова Анастасия Сергеевна</w:t>
            </w:r>
          </w:p>
        </w:tc>
        <w:tc>
          <w:tcPr>
            <w:tcW w:w="1510"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10</w:t>
            </w:r>
          </w:p>
        </w:tc>
        <w:tc>
          <w:tcPr>
            <w:tcW w:w="2184"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Химия</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Ребалкина Анастасия Павловна</w:t>
            </w:r>
          </w:p>
        </w:tc>
      </w:tr>
      <w:tr w:rsidR="0022528F" w:rsidRPr="008744C3" w:rsidTr="0022528F">
        <w:trPr>
          <w:trHeight w:val="266"/>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8</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Ибадуллаев Руслан Тофиг оглы</w:t>
            </w:r>
          </w:p>
        </w:tc>
        <w:tc>
          <w:tcPr>
            <w:tcW w:w="1510"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11</w:t>
            </w:r>
          </w:p>
        </w:tc>
        <w:tc>
          <w:tcPr>
            <w:tcW w:w="2184"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Химия</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Ребалкина Анастасия Павловна</w:t>
            </w:r>
          </w:p>
        </w:tc>
      </w:tr>
      <w:tr w:rsidR="0022528F" w:rsidRPr="008744C3" w:rsidTr="0022528F">
        <w:trPr>
          <w:trHeight w:val="266"/>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9</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Курмангалиева Анара Ахлбековна</w:t>
            </w:r>
          </w:p>
        </w:tc>
        <w:tc>
          <w:tcPr>
            <w:tcW w:w="1510"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11</w:t>
            </w:r>
          </w:p>
        </w:tc>
        <w:tc>
          <w:tcPr>
            <w:tcW w:w="2184"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Химия</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Ребалкина Анастасия Павловна</w:t>
            </w:r>
          </w:p>
        </w:tc>
      </w:tr>
      <w:tr w:rsidR="0022528F" w:rsidRPr="008744C3" w:rsidTr="0022528F">
        <w:trPr>
          <w:trHeight w:val="266"/>
        </w:trPr>
        <w:tc>
          <w:tcPr>
            <w:tcW w:w="754" w:type="dxa"/>
            <w:tcBorders>
              <w:top w:val="single" w:sz="4" w:space="0" w:color="auto"/>
              <w:left w:val="single" w:sz="4" w:space="0" w:color="auto"/>
              <w:bottom w:val="single" w:sz="4" w:space="0" w:color="auto"/>
              <w:right w:val="single" w:sz="4" w:space="0" w:color="auto"/>
            </w:tcBorders>
          </w:tcPr>
          <w:p w:rsidR="0022528F" w:rsidRPr="008744C3" w:rsidRDefault="0022528F" w:rsidP="0022528F">
            <w:pPr>
              <w:pStyle w:val="11"/>
              <w:jc w:val="both"/>
              <w:rPr>
                <w:rFonts w:ascii="Times New Roman" w:hAnsi="Times New Roman"/>
                <w:sz w:val="24"/>
                <w:szCs w:val="24"/>
              </w:rPr>
            </w:pPr>
          </w:p>
        </w:tc>
        <w:tc>
          <w:tcPr>
            <w:tcW w:w="9595" w:type="dxa"/>
            <w:gridSpan w:val="6"/>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b/>
                <w:sz w:val="24"/>
                <w:szCs w:val="24"/>
              </w:rPr>
              <w:t>Предмет - История</w:t>
            </w:r>
          </w:p>
        </w:tc>
      </w:tr>
      <w:tr w:rsidR="0022528F" w:rsidRPr="008744C3" w:rsidTr="0022528F">
        <w:trPr>
          <w:trHeight w:val="266"/>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1</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Егорова Екатерина Александровна</w:t>
            </w:r>
          </w:p>
        </w:tc>
        <w:tc>
          <w:tcPr>
            <w:tcW w:w="1510"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7а</w:t>
            </w:r>
          </w:p>
        </w:tc>
        <w:tc>
          <w:tcPr>
            <w:tcW w:w="2184"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История</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Гохар Елена Владимировна</w:t>
            </w:r>
          </w:p>
        </w:tc>
      </w:tr>
      <w:tr w:rsidR="0022528F" w:rsidRPr="008744C3" w:rsidTr="0022528F">
        <w:trPr>
          <w:trHeight w:val="266"/>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2</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Ершова Алина Рахимовна</w:t>
            </w:r>
          </w:p>
        </w:tc>
        <w:tc>
          <w:tcPr>
            <w:tcW w:w="1510"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7а</w:t>
            </w:r>
          </w:p>
        </w:tc>
        <w:tc>
          <w:tcPr>
            <w:tcW w:w="2184"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История</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Гохар Елена Владимировна</w:t>
            </w:r>
          </w:p>
        </w:tc>
      </w:tr>
      <w:tr w:rsidR="0022528F" w:rsidRPr="008744C3" w:rsidTr="0022528F">
        <w:trPr>
          <w:trHeight w:val="266"/>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3</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Искандарова Айша Азизбек кызы</w:t>
            </w:r>
          </w:p>
        </w:tc>
        <w:tc>
          <w:tcPr>
            <w:tcW w:w="1510"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8б</w:t>
            </w:r>
          </w:p>
        </w:tc>
        <w:tc>
          <w:tcPr>
            <w:tcW w:w="2184"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История</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Грибенникова Раиса Александровна</w:t>
            </w:r>
          </w:p>
        </w:tc>
      </w:tr>
      <w:tr w:rsidR="0022528F" w:rsidRPr="008744C3" w:rsidTr="0022528F">
        <w:trPr>
          <w:trHeight w:val="266"/>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4</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Дешевова Вероника Сергеевна</w:t>
            </w:r>
          </w:p>
        </w:tc>
        <w:tc>
          <w:tcPr>
            <w:tcW w:w="1510"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8а</w:t>
            </w:r>
          </w:p>
        </w:tc>
        <w:tc>
          <w:tcPr>
            <w:tcW w:w="2184"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История</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Грибенникова Раиса Александровна</w:t>
            </w:r>
          </w:p>
        </w:tc>
      </w:tr>
      <w:tr w:rsidR="0022528F" w:rsidRPr="008744C3" w:rsidTr="0022528F">
        <w:trPr>
          <w:trHeight w:val="266"/>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5</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Фазлиева Вилдан Абдуллаевна</w:t>
            </w:r>
          </w:p>
        </w:tc>
        <w:tc>
          <w:tcPr>
            <w:tcW w:w="1510"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9</w:t>
            </w:r>
          </w:p>
        </w:tc>
        <w:tc>
          <w:tcPr>
            <w:tcW w:w="2184"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История</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Гохар Елена Владимировна</w:t>
            </w:r>
          </w:p>
        </w:tc>
      </w:tr>
      <w:tr w:rsidR="0022528F" w:rsidRPr="008744C3" w:rsidTr="0022528F">
        <w:trPr>
          <w:trHeight w:val="266"/>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6</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Грибенников Роман Александрович</w:t>
            </w:r>
          </w:p>
        </w:tc>
        <w:tc>
          <w:tcPr>
            <w:tcW w:w="1510"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9</w:t>
            </w:r>
          </w:p>
        </w:tc>
        <w:tc>
          <w:tcPr>
            <w:tcW w:w="2184"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История</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Гохар Елена Владимировна</w:t>
            </w:r>
          </w:p>
        </w:tc>
      </w:tr>
      <w:tr w:rsidR="0022528F" w:rsidRPr="008744C3" w:rsidTr="0022528F">
        <w:trPr>
          <w:trHeight w:val="266"/>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7</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Карпушов Даниил Сергеевич</w:t>
            </w:r>
          </w:p>
        </w:tc>
        <w:tc>
          <w:tcPr>
            <w:tcW w:w="1510"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10</w:t>
            </w:r>
          </w:p>
        </w:tc>
        <w:tc>
          <w:tcPr>
            <w:tcW w:w="2184"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История</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Грибенникова Раиса Александровна</w:t>
            </w:r>
          </w:p>
        </w:tc>
      </w:tr>
      <w:tr w:rsidR="0022528F" w:rsidRPr="008744C3" w:rsidTr="0022528F">
        <w:trPr>
          <w:trHeight w:val="266"/>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8</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Игнатьичева Оксана Евгеньевна</w:t>
            </w:r>
          </w:p>
        </w:tc>
        <w:tc>
          <w:tcPr>
            <w:tcW w:w="1510"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11</w:t>
            </w:r>
          </w:p>
        </w:tc>
        <w:tc>
          <w:tcPr>
            <w:tcW w:w="2184"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История</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Гохар Елена Владимировна</w:t>
            </w:r>
          </w:p>
        </w:tc>
      </w:tr>
      <w:tr w:rsidR="0022528F" w:rsidRPr="008744C3" w:rsidTr="0022528F">
        <w:trPr>
          <w:trHeight w:val="266"/>
        </w:trPr>
        <w:tc>
          <w:tcPr>
            <w:tcW w:w="754" w:type="dxa"/>
            <w:tcBorders>
              <w:top w:val="single" w:sz="4" w:space="0" w:color="auto"/>
              <w:left w:val="single" w:sz="4" w:space="0" w:color="auto"/>
              <w:bottom w:val="single" w:sz="4" w:space="0" w:color="auto"/>
              <w:right w:val="single" w:sz="4" w:space="0" w:color="auto"/>
            </w:tcBorders>
          </w:tcPr>
          <w:p w:rsidR="0022528F" w:rsidRPr="008744C3" w:rsidRDefault="0022528F" w:rsidP="0022528F">
            <w:pPr>
              <w:pStyle w:val="11"/>
              <w:jc w:val="both"/>
              <w:rPr>
                <w:rFonts w:ascii="Times New Roman" w:hAnsi="Times New Roman"/>
                <w:sz w:val="24"/>
                <w:szCs w:val="24"/>
              </w:rPr>
            </w:pPr>
          </w:p>
        </w:tc>
        <w:tc>
          <w:tcPr>
            <w:tcW w:w="9595" w:type="dxa"/>
            <w:gridSpan w:val="6"/>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b/>
                <w:sz w:val="24"/>
                <w:szCs w:val="24"/>
              </w:rPr>
            </w:pPr>
            <w:r w:rsidRPr="008744C3">
              <w:rPr>
                <w:rFonts w:ascii="Times New Roman" w:hAnsi="Times New Roman"/>
                <w:b/>
                <w:sz w:val="24"/>
                <w:szCs w:val="24"/>
              </w:rPr>
              <w:t>Предмет - Биология</w:t>
            </w:r>
          </w:p>
        </w:tc>
      </w:tr>
      <w:tr w:rsidR="0022528F" w:rsidRPr="008744C3" w:rsidTr="0022528F">
        <w:trPr>
          <w:trHeight w:val="246"/>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1</w:t>
            </w:r>
          </w:p>
        </w:tc>
        <w:tc>
          <w:tcPr>
            <w:tcW w:w="2833"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Дадашова Вусала Ниджатовна</w:t>
            </w:r>
          </w:p>
        </w:tc>
        <w:tc>
          <w:tcPr>
            <w:tcW w:w="1510"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7</w:t>
            </w:r>
          </w:p>
        </w:tc>
        <w:tc>
          <w:tcPr>
            <w:tcW w:w="2184"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биология</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Ребалкина Анастасия Павловна</w:t>
            </w:r>
          </w:p>
        </w:tc>
      </w:tr>
      <w:tr w:rsidR="0022528F" w:rsidRPr="008744C3" w:rsidTr="0022528F">
        <w:trPr>
          <w:trHeight w:val="266"/>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lastRenderedPageBreak/>
              <w:t>2</w:t>
            </w:r>
          </w:p>
        </w:tc>
        <w:tc>
          <w:tcPr>
            <w:tcW w:w="2833"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Егорова Екатерина Александровна</w:t>
            </w:r>
          </w:p>
        </w:tc>
        <w:tc>
          <w:tcPr>
            <w:tcW w:w="1510"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7</w:t>
            </w:r>
          </w:p>
        </w:tc>
        <w:tc>
          <w:tcPr>
            <w:tcW w:w="2184"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биология</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Ребалкина Анастасия Павловна</w:t>
            </w:r>
          </w:p>
        </w:tc>
      </w:tr>
      <w:tr w:rsidR="0022528F" w:rsidRPr="008744C3" w:rsidTr="0022528F">
        <w:trPr>
          <w:trHeight w:val="266"/>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3</w:t>
            </w:r>
          </w:p>
        </w:tc>
        <w:tc>
          <w:tcPr>
            <w:tcW w:w="2833"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Дадашова Гюнай Ниджатовна</w:t>
            </w:r>
          </w:p>
        </w:tc>
        <w:tc>
          <w:tcPr>
            <w:tcW w:w="1510"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8</w:t>
            </w:r>
          </w:p>
        </w:tc>
        <w:tc>
          <w:tcPr>
            <w:tcW w:w="2184"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биология</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Ребалкина Анастасия Павловна</w:t>
            </w:r>
          </w:p>
        </w:tc>
      </w:tr>
      <w:tr w:rsidR="0022528F" w:rsidRPr="008744C3" w:rsidTr="0022528F">
        <w:trPr>
          <w:trHeight w:val="266"/>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4</w:t>
            </w:r>
          </w:p>
        </w:tc>
        <w:tc>
          <w:tcPr>
            <w:tcW w:w="2833"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Дадашова Юлия Низаминовна</w:t>
            </w:r>
          </w:p>
        </w:tc>
        <w:tc>
          <w:tcPr>
            <w:tcW w:w="1510"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8</w:t>
            </w:r>
          </w:p>
        </w:tc>
        <w:tc>
          <w:tcPr>
            <w:tcW w:w="2184"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биология</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Ребалкина Анастасия Павловна</w:t>
            </w:r>
          </w:p>
        </w:tc>
      </w:tr>
      <w:tr w:rsidR="0022528F" w:rsidRPr="008744C3" w:rsidTr="0022528F">
        <w:trPr>
          <w:trHeight w:val="266"/>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5</w:t>
            </w:r>
          </w:p>
        </w:tc>
        <w:tc>
          <w:tcPr>
            <w:tcW w:w="2833"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Ким Валерия Витальевна</w:t>
            </w:r>
          </w:p>
        </w:tc>
        <w:tc>
          <w:tcPr>
            <w:tcW w:w="1510"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9</w:t>
            </w:r>
          </w:p>
        </w:tc>
        <w:tc>
          <w:tcPr>
            <w:tcW w:w="2184"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биология</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Ребалкина Анастасия Павловна</w:t>
            </w:r>
          </w:p>
        </w:tc>
      </w:tr>
      <w:tr w:rsidR="0022528F" w:rsidRPr="008744C3" w:rsidTr="0022528F">
        <w:trPr>
          <w:trHeight w:val="266"/>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6</w:t>
            </w:r>
          </w:p>
        </w:tc>
        <w:tc>
          <w:tcPr>
            <w:tcW w:w="2833"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Медведева Алина Александровна</w:t>
            </w:r>
          </w:p>
        </w:tc>
        <w:tc>
          <w:tcPr>
            <w:tcW w:w="1510"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9</w:t>
            </w:r>
          </w:p>
        </w:tc>
        <w:tc>
          <w:tcPr>
            <w:tcW w:w="2184"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биология</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Ребалкина Анастасия Павловна</w:t>
            </w:r>
          </w:p>
        </w:tc>
      </w:tr>
      <w:tr w:rsidR="0022528F" w:rsidRPr="008744C3" w:rsidTr="0022528F">
        <w:trPr>
          <w:trHeight w:val="266"/>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7</w:t>
            </w:r>
          </w:p>
        </w:tc>
        <w:tc>
          <w:tcPr>
            <w:tcW w:w="2833"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Алейникова Анастасия Сергеевна</w:t>
            </w:r>
          </w:p>
        </w:tc>
        <w:tc>
          <w:tcPr>
            <w:tcW w:w="1510"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10</w:t>
            </w:r>
          </w:p>
        </w:tc>
        <w:tc>
          <w:tcPr>
            <w:tcW w:w="2184"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биология</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Ребалкина Анастасия Павловна</w:t>
            </w:r>
          </w:p>
        </w:tc>
      </w:tr>
      <w:tr w:rsidR="0022528F" w:rsidRPr="008744C3" w:rsidTr="0022528F">
        <w:trPr>
          <w:trHeight w:val="263"/>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8</w:t>
            </w:r>
          </w:p>
        </w:tc>
        <w:tc>
          <w:tcPr>
            <w:tcW w:w="2833"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Кравцова Марина Александровна</w:t>
            </w:r>
          </w:p>
        </w:tc>
        <w:tc>
          <w:tcPr>
            <w:tcW w:w="1510"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10</w:t>
            </w:r>
          </w:p>
        </w:tc>
        <w:tc>
          <w:tcPr>
            <w:tcW w:w="2184"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биология</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Ребалкина Анастасия Павловна</w:t>
            </w:r>
          </w:p>
        </w:tc>
      </w:tr>
      <w:tr w:rsidR="0022528F" w:rsidRPr="008744C3" w:rsidTr="0022528F">
        <w:trPr>
          <w:trHeight w:val="266"/>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9</w:t>
            </w:r>
          </w:p>
        </w:tc>
        <w:tc>
          <w:tcPr>
            <w:tcW w:w="2833"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Огай Виталий Александрович</w:t>
            </w:r>
          </w:p>
        </w:tc>
        <w:tc>
          <w:tcPr>
            <w:tcW w:w="1510"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11</w:t>
            </w:r>
          </w:p>
        </w:tc>
        <w:tc>
          <w:tcPr>
            <w:tcW w:w="2184"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биология</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Ребалкина Анастасия Павловна</w:t>
            </w:r>
          </w:p>
        </w:tc>
      </w:tr>
      <w:tr w:rsidR="0022528F" w:rsidRPr="008744C3" w:rsidTr="0022528F">
        <w:trPr>
          <w:trHeight w:val="266"/>
        </w:trPr>
        <w:tc>
          <w:tcPr>
            <w:tcW w:w="754" w:type="dxa"/>
            <w:tcBorders>
              <w:top w:val="single" w:sz="4" w:space="0" w:color="auto"/>
              <w:left w:val="single" w:sz="4" w:space="0" w:color="auto"/>
              <w:bottom w:val="single" w:sz="4" w:space="0" w:color="auto"/>
              <w:right w:val="single" w:sz="4" w:space="0" w:color="auto"/>
            </w:tcBorders>
          </w:tcPr>
          <w:p w:rsidR="0022528F" w:rsidRPr="008744C3" w:rsidRDefault="0022528F" w:rsidP="0022528F">
            <w:pPr>
              <w:pStyle w:val="11"/>
              <w:jc w:val="both"/>
              <w:rPr>
                <w:rFonts w:ascii="Times New Roman" w:hAnsi="Times New Roman"/>
                <w:sz w:val="24"/>
                <w:szCs w:val="24"/>
              </w:rPr>
            </w:pPr>
          </w:p>
        </w:tc>
        <w:tc>
          <w:tcPr>
            <w:tcW w:w="9595" w:type="dxa"/>
            <w:gridSpan w:val="6"/>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b/>
                <w:sz w:val="24"/>
                <w:szCs w:val="24"/>
              </w:rPr>
            </w:pPr>
            <w:r w:rsidRPr="008744C3">
              <w:rPr>
                <w:rFonts w:ascii="Times New Roman" w:hAnsi="Times New Roman"/>
                <w:b/>
                <w:sz w:val="24"/>
                <w:szCs w:val="24"/>
              </w:rPr>
              <w:t>Предмет - Технология</w:t>
            </w:r>
          </w:p>
        </w:tc>
      </w:tr>
      <w:tr w:rsidR="0022528F" w:rsidRPr="008744C3" w:rsidTr="0022528F">
        <w:trPr>
          <w:trHeight w:val="266"/>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1</w:t>
            </w:r>
          </w:p>
        </w:tc>
        <w:tc>
          <w:tcPr>
            <w:tcW w:w="2833"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Линцов Константин Викторович</w:t>
            </w:r>
          </w:p>
        </w:tc>
        <w:tc>
          <w:tcPr>
            <w:tcW w:w="1510"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8а</w:t>
            </w:r>
          </w:p>
        </w:tc>
        <w:tc>
          <w:tcPr>
            <w:tcW w:w="2184"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Технология</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Жуков Евгений Александрович</w:t>
            </w:r>
          </w:p>
        </w:tc>
      </w:tr>
      <w:tr w:rsidR="0022528F" w:rsidRPr="008744C3" w:rsidTr="0022528F">
        <w:trPr>
          <w:trHeight w:val="266"/>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2</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Грибенников Роман Александрович</w:t>
            </w:r>
          </w:p>
        </w:tc>
        <w:tc>
          <w:tcPr>
            <w:tcW w:w="1510"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9</w:t>
            </w:r>
          </w:p>
        </w:tc>
        <w:tc>
          <w:tcPr>
            <w:tcW w:w="2184"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Технология</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Жуков Евгений Александрович</w:t>
            </w:r>
          </w:p>
        </w:tc>
      </w:tr>
      <w:tr w:rsidR="0022528F" w:rsidRPr="008744C3" w:rsidTr="0022528F">
        <w:trPr>
          <w:trHeight w:val="224"/>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3</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shd w:val="clear" w:color="auto" w:fill="F9F9F9"/>
              </w:rPr>
            </w:pPr>
            <w:r w:rsidRPr="008744C3">
              <w:rPr>
                <w:rFonts w:ascii="Times New Roman" w:hAnsi="Times New Roman"/>
                <w:sz w:val="24"/>
                <w:szCs w:val="24"/>
                <w:shd w:val="clear" w:color="auto" w:fill="F9F9F9"/>
              </w:rPr>
              <w:t>Амриева Зарифа Бахтияровна</w:t>
            </w:r>
          </w:p>
        </w:tc>
        <w:tc>
          <w:tcPr>
            <w:tcW w:w="1510"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7</w:t>
            </w:r>
          </w:p>
        </w:tc>
        <w:tc>
          <w:tcPr>
            <w:tcW w:w="2184"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технология</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Съемщикова Любовь Валерьевна</w:t>
            </w:r>
          </w:p>
        </w:tc>
      </w:tr>
      <w:tr w:rsidR="0022528F" w:rsidRPr="008744C3" w:rsidTr="0022528F">
        <w:trPr>
          <w:trHeight w:val="266"/>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4</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Фадеева Ирина Николаевна</w:t>
            </w:r>
          </w:p>
        </w:tc>
        <w:tc>
          <w:tcPr>
            <w:tcW w:w="1510"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9</w:t>
            </w:r>
          </w:p>
        </w:tc>
        <w:tc>
          <w:tcPr>
            <w:tcW w:w="2184"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технология</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Съемщикова Любовь Валерьевна</w:t>
            </w:r>
          </w:p>
        </w:tc>
      </w:tr>
      <w:tr w:rsidR="0022528F" w:rsidRPr="008744C3" w:rsidTr="0022528F">
        <w:trPr>
          <w:trHeight w:val="266"/>
        </w:trPr>
        <w:tc>
          <w:tcPr>
            <w:tcW w:w="754" w:type="dxa"/>
            <w:tcBorders>
              <w:top w:val="single" w:sz="4" w:space="0" w:color="auto"/>
              <w:left w:val="single" w:sz="4" w:space="0" w:color="auto"/>
              <w:bottom w:val="single" w:sz="4" w:space="0" w:color="auto"/>
              <w:right w:val="single" w:sz="4" w:space="0" w:color="auto"/>
            </w:tcBorders>
          </w:tcPr>
          <w:p w:rsidR="0022528F" w:rsidRPr="008744C3" w:rsidRDefault="0022528F" w:rsidP="0022528F">
            <w:pPr>
              <w:pStyle w:val="11"/>
              <w:jc w:val="both"/>
              <w:rPr>
                <w:rFonts w:ascii="Times New Roman" w:hAnsi="Times New Roman"/>
                <w:sz w:val="24"/>
                <w:szCs w:val="24"/>
              </w:rPr>
            </w:pPr>
          </w:p>
        </w:tc>
        <w:tc>
          <w:tcPr>
            <w:tcW w:w="9595" w:type="dxa"/>
            <w:gridSpan w:val="6"/>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b/>
                <w:sz w:val="24"/>
                <w:szCs w:val="24"/>
              </w:rPr>
              <w:t>Предмет - Физическая культура</w:t>
            </w:r>
          </w:p>
        </w:tc>
      </w:tr>
      <w:tr w:rsidR="0022528F" w:rsidRPr="008744C3" w:rsidTr="0022528F">
        <w:trPr>
          <w:trHeight w:val="266"/>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1</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Егоров Сергей Александрович</w:t>
            </w:r>
          </w:p>
        </w:tc>
        <w:tc>
          <w:tcPr>
            <w:tcW w:w="1510"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7А</w:t>
            </w:r>
          </w:p>
        </w:tc>
        <w:tc>
          <w:tcPr>
            <w:tcW w:w="2184"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Физическая культура</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Шуманов Иксан Зулкарович</w:t>
            </w:r>
          </w:p>
        </w:tc>
      </w:tr>
      <w:tr w:rsidR="0022528F" w:rsidRPr="008744C3" w:rsidTr="0022528F">
        <w:trPr>
          <w:trHeight w:val="266"/>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2</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Шуманова Диана Иксановна</w:t>
            </w:r>
          </w:p>
        </w:tc>
        <w:tc>
          <w:tcPr>
            <w:tcW w:w="1510"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7Б</w:t>
            </w:r>
          </w:p>
        </w:tc>
        <w:tc>
          <w:tcPr>
            <w:tcW w:w="2184"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Физическая культура</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Шуманов Иксан Зулкарович</w:t>
            </w:r>
          </w:p>
        </w:tc>
      </w:tr>
      <w:tr w:rsidR="0022528F" w:rsidRPr="008744C3" w:rsidTr="0022528F">
        <w:trPr>
          <w:trHeight w:val="266"/>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3</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Огай Павел Сергеевич</w:t>
            </w:r>
          </w:p>
        </w:tc>
        <w:tc>
          <w:tcPr>
            <w:tcW w:w="1510"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9</w:t>
            </w:r>
          </w:p>
        </w:tc>
        <w:tc>
          <w:tcPr>
            <w:tcW w:w="2184"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Физическая культура</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Шуманов Иксан Зулкарович</w:t>
            </w:r>
          </w:p>
        </w:tc>
      </w:tr>
      <w:tr w:rsidR="0022528F" w:rsidRPr="008744C3" w:rsidTr="0022528F">
        <w:trPr>
          <w:trHeight w:val="266"/>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4</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Фадеева Ирина Николаевна</w:t>
            </w:r>
          </w:p>
        </w:tc>
        <w:tc>
          <w:tcPr>
            <w:tcW w:w="1510"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9</w:t>
            </w:r>
          </w:p>
        </w:tc>
        <w:tc>
          <w:tcPr>
            <w:tcW w:w="2184"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Физическая культура</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Шуманов Иксан Зулкарович</w:t>
            </w:r>
          </w:p>
        </w:tc>
      </w:tr>
      <w:tr w:rsidR="0022528F" w:rsidRPr="008744C3" w:rsidTr="0022528F">
        <w:trPr>
          <w:trHeight w:val="266"/>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5</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Жуков Сергей Евгеньевич</w:t>
            </w:r>
          </w:p>
        </w:tc>
        <w:tc>
          <w:tcPr>
            <w:tcW w:w="1510"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11</w:t>
            </w:r>
          </w:p>
        </w:tc>
        <w:tc>
          <w:tcPr>
            <w:tcW w:w="2184"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Физическая культура</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Носенко Сергей Павлович</w:t>
            </w:r>
          </w:p>
        </w:tc>
      </w:tr>
      <w:tr w:rsidR="0022528F" w:rsidRPr="008744C3" w:rsidTr="0022528F">
        <w:trPr>
          <w:trHeight w:val="266"/>
        </w:trPr>
        <w:tc>
          <w:tcPr>
            <w:tcW w:w="754"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6</w:t>
            </w:r>
          </w:p>
        </w:tc>
        <w:tc>
          <w:tcPr>
            <w:tcW w:w="2833" w:type="dxa"/>
            <w:tcBorders>
              <w:top w:val="single" w:sz="4" w:space="0" w:color="auto"/>
              <w:left w:val="single" w:sz="4" w:space="0" w:color="auto"/>
              <w:bottom w:val="single" w:sz="4" w:space="0" w:color="auto"/>
              <w:right w:val="single" w:sz="4" w:space="0" w:color="auto"/>
            </w:tcBorders>
            <w:vAlign w:val="center"/>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Корнилова Ангелина Николаевна</w:t>
            </w:r>
          </w:p>
        </w:tc>
        <w:tc>
          <w:tcPr>
            <w:tcW w:w="1510"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11</w:t>
            </w:r>
          </w:p>
        </w:tc>
        <w:tc>
          <w:tcPr>
            <w:tcW w:w="2184" w:type="dxa"/>
            <w:gridSpan w:val="2"/>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Физическая культура</w:t>
            </w:r>
          </w:p>
        </w:tc>
        <w:tc>
          <w:tcPr>
            <w:tcW w:w="3068" w:type="dxa"/>
            <w:tcBorders>
              <w:top w:val="single" w:sz="4" w:space="0" w:color="auto"/>
              <w:left w:val="single" w:sz="4" w:space="0" w:color="auto"/>
              <w:bottom w:val="single" w:sz="4" w:space="0" w:color="auto"/>
              <w:right w:val="single" w:sz="4" w:space="0" w:color="auto"/>
            </w:tcBorders>
            <w:hideMark/>
          </w:tcPr>
          <w:p w:rsidR="0022528F" w:rsidRPr="008744C3" w:rsidRDefault="0022528F" w:rsidP="0022528F">
            <w:pPr>
              <w:pStyle w:val="11"/>
              <w:jc w:val="both"/>
              <w:rPr>
                <w:rFonts w:ascii="Times New Roman" w:hAnsi="Times New Roman"/>
                <w:sz w:val="24"/>
                <w:szCs w:val="24"/>
              </w:rPr>
            </w:pPr>
            <w:r w:rsidRPr="008744C3">
              <w:rPr>
                <w:rFonts w:ascii="Times New Roman" w:hAnsi="Times New Roman"/>
                <w:sz w:val="24"/>
                <w:szCs w:val="24"/>
              </w:rPr>
              <w:t>Носенко Сергей Павлович</w:t>
            </w:r>
          </w:p>
        </w:tc>
      </w:tr>
    </w:tbl>
    <w:p w:rsidR="00BB5DBF" w:rsidRDefault="00BB5DBF" w:rsidP="00286BC2">
      <w:pPr>
        <w:pStyle w:val="11"/>
        <w:jc w:val="center"/>
        <w:rPr>
          <w:rFonts w:ascii="Times New Roman" w:hAnsi="Times New Roman"/>
          <w:b/>
        </w:rPr>
      </w:pPr>
    </w:p>
    <w:p w:rsidR="00286BC2" w:rsidRPr="005E0240" w:rsidRDefault="00286BC2" w:rsidP="00286BC2">
      <w:pPr>
        <w:pStyle w:val="11"/>
        <w:jc w:val="center"/>
        <w:rPr>
          <w:rFonts w:ascii="Times New Roman" w:hAnsi="Times New Roman"/>
          <w:b/>
        </w:rPr>
      </w:pPr>
      <w:r w:rsidRPr="005E0240">
        <w:rPr>
          <w:rFonts w:ascii="Times New Roman" w:hAnsi="Times New Roman"/>
          <w:b/>
        </w:rPr>
        <w:t>Победители и призеры муниципального этапа Всероссийской</w:t>
      </w:r>
    </w:p>
    <w:p w:rsidR="00286BC2" w:rsidRPr="005E0240" w:rsidRDefault="00286BC2" w:rsidP="00286BC2">
      <w:pPr>
        <w:pStyle w:val="11"/>
        <w:jc w:val="center"/>
        <w:rPr>
          <w:rFonts w:ascii="Times New Roman" w:hAnsi="Times New Roman"/>
          <w:b/>
        </w:rPr>
      </w:pPr>
      <w:r w:rsidRPr="005E0240">
        <w:rPr>
          <w:rFonts w:ascii="Times New Roman" w:hAnsi="Times New Roman"/>
          <w:b/>
        </w:rPr>
        <w:t>олимпиады школьников в 2017-2018 учебном году</w:t>
      </w:r>
    </w:p>
    <w:p w:rsidR="00286BC2" w:rsidRPr="005E0240" w:rsidRDefault="00286BC2" w:rsidP="00286BC2">
      <w:pPr>
        <w:pStyle w:val="11"/>
        <w:jc w:val="both"/>
        <w:rPr>
          <w:rFonts w:ascii="Times New Roman" w:hAnsi="Times New Roman"/>
        </w:rPr>
      </w:pPr>
    </w:p>
    <w:tbl>
      <w:tblPr>
        <w:tblStyle w:val="a5"/>
        <w:tblW w:w="0" w:type="auto"/>
        <w:tblInd w:w="250" w:type="dxa"/>
        <w:tblLook w:val="04A0" w:firstRow="1" w:lastRow="0" w:firstColumn="1" w:lastColumn="0" w:noHBand="0" w:noVBand="1"/>
      </w:tblPr>
      <w:tblGrid>
        <w:gridCol w:w="2512"/>
        <w:gridCol w:w="3099"/>
        <w:gridCol w:w="858"/>
        <w:gridCol w:w="1425"/>
        <w:gridCol w:w="2312"/>
      </w:tblGrid>
      <w:tr w:rsidR="00286BC2" w:rsidRPr="008744C3" w:rsidTr="00286BC2">
        <w:tc>
          <w:tcPr>
            <w:tcW w:w="2552"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b/>
                <w:sz w:val="24"/>
                <w:szCs w:val="24"/>
              </w:rPr>
            </w:pPr>
            <w:r w:rsidRPr="008744C3">
              <w:rPr>
                <w:rFonts w:ascii="Times New Roman" w:hAnsi="Times New Roman"/>
                <w:b/>
                <w:sz w:val="24"/>
                <w:szCs w:val="24"/>
              </w:rPr>
              <w:t>Предмет</w:t>
            </w:r>
          </w:p>
        </w:tc>
        <w:tc>
          <w:tcPr>
            <w:tcW w:w="3179"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b/>
                <w:sz w:val="24"/>
                <w:szCs w:val="24"/>
              </w:rPr>
            </w:pPr>
            <w:r w:rsidRPr="008744C3">
              <w:rPr>
                <w:rFonts w:ascii="Times New Roman" w:hAnsi="Times New Roman"/>
                <w:b/>
                <w:sz w:val="24"/>
                <w:szCs w:val="24"/>
              </w:rPr>
              <w:t>ФИ обучающегося</w:t>
            </w:r>
          </w:p>
        </w:tc>
        <w:tc>
          <w:tcPr>
            <w:tcW w:w="836"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b/>
                <w:sz w:val="24"/>
                <w:szCs w:val="24"/>
              </w:rPr>
            </w:pPr>
            <w:r w:rsidRPr="008744C3">
              <w:rPr>
                <w:rFonts w:ascii="Times New Roman" w:hAnsi="Times New Roman"/>
                <w:b/>
                <w:sz w:val="24"/>
                <w:szCs w:val="24"/>
              </w:rPr>
              <w:t>Класс</w:t>
            </w:r>
          </w:p>
        </w:tc>
        <w:tc>
          <w:tcPr>
            <w:tcW w:w="1428"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b/>
                <w:sz w:val="24"/>
                <w:szCs w:val="24"/>
              </w:rPr>
            </w:pPr>
            <w:r w:rsidRPr="008744C3">
              <w:rPr>
                <w:rFonts w:ascii="Times New Roman" w:hAnsi="Times New Roman"/>
                <w:b/>
                <w:sz w:val="24"/>
                <w:szCs w:val="24"/>
              </w:rPr>
              <w:t>Статус</w:t>
            </w:r>
          </w:p>
        </w:tc>
        <w:tc>
          <w:tcPr>
            <w:tcW w:w="2353"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b/>
                <w:sz w:val="24"/>
                <w:szCs w:val="24"/>
              </w:rPr>
            </w:pPr>
            <w:r w:rsidRPr="008744C3">
              <w:rPr>
                <w:rFonts w:ascii="Times New Roman" w:hAnsi="Times New Roman"/>
                <w:b/>
                <w:sz w:val="24"/>
                <w:szCs w:val="24"/>
              </w:rPr>
              <w:t>ФИО руководителя</w:t>
            </w:r>
          </w:p>
        </w:tc>
      </w:tr>
      <w:tr w:rsidR="00286BC2" w:rsidRPr="008744C3" w:rsidTr="00286BC2">
        <w:tc>
          <w:tcPr>
            <w:tcW w:w="2552"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Биология</w:t>
            </w:r>
          </w:p>
        </w:tc>
        <w:tc>
          <w:tcPr>
            <w:tcW w:w="3179"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Дадашова Гюнай</w:t>
            </w:r>
          </w:p>
        </w:tc>
        <w:tc>
          <w:tcPr>
            <w:tcW w:w="836"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8б</w:t>
            </w:r>
          </w:p>
        </w:tc>
        <w:tc>
          <w:tcPr>
            <w:tcW w:w="1428"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победитель</w:t>
            </w:r>
          </w:p>
        </w:tc>
        <w:tc>
          <w:tcPr>
            <w:tcW w:w="2353"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Ребалкина А.П.</w:t>
            </w:r>
          </w:p>
        </w:tc>
      </w:tr>
      <w:tr w:rsidR="00286BC2" w:rsidRPr="008744C3" w:rsidTr="00286BC2">
        <w:tc>
          <w:tcPr>
            <w:tcW w:w="2552"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Биология</w:t>
            </w:r>
          </w:p>
        </w:tc>
        <w:tc>
          <w:tcPr>
            <w:tcW w:w="3179"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Алейникова Анастасия</w:t>
            </w:r>
          </w:p>
        </w:tc>
        <w:tc>
          <w:tcPr>
            <w:tcW w:w="836"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10</w:t>
            </w:r>
          </w:p>
        </w:tc>
        <w:tc>
          <w:tcPr>
            <w:tcW w:w="1428"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победитель</w:t>
            </w:r>
          </w:p>
        </w:tc>
        <w:tc>
          <w:tcPr>
            <w:tcW w:w="2353"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Ребалкина А.П.</w:t>
            </w:r>
          </w:p>
        </w:tc>
      </w:tr>
      <w:tr w:rsidR="00286BC2" w:rsidRPr="008744C3" w:rsidTr="00286BC2">
        <w:tc>
          <w:tcPr>
            <w:tcW w:w="2552"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Обществознание</w:t>
            </w:r>
          </w:p>
        </w:tc>
        <w:tc>
          <w:tcPr>
            <w:tcW w:w="3179"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Ершова Алина</w:t>
            </w:r>
          </w:p>
        </w:tc>
        <w:tc>
          <w:tcPr>
            <w:tcW w:w="836"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7а</w:t>
            </w:r>
          </w:p>
        </w:tc>
        <w:tc>
          <w:tcPr>
            <w:tcW w:w="1428"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призер</w:t>
            </w:r>
          </w:p>
        </w:tc>
        <w:tc>
          <w:tcPr>
            <w:tcW w:w="2353"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Гохар Е.В.</w:t>
            </w:r>
          </w:p>
        </w:tc>
      </w:tr>
      <w:tr w:rsidR="00286BC2" w:rsidRPr="008744C3" w:rsidTr="00286BC2">
        <w:tc>
          <w:tcPr>
            <w:tcW w:w="2552"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Обществознание</w:t>
            </w:r>
          </w:p>
        </w:tc>
        <w:tc>
          <w:tcPr>
            <w:tcW w:w="3179"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Ли Яна</w:t>
            </w:r>
          </w:p>
        </w:tc>
        <w:tc>
          <w:tcPr>
            <w:tcW w:w="836"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8а</w:t>
            </w:r>
          </w:p>
        </w:tc>
        <w:tc>
          <w:tcPr>
            <w:tcW w:w="1428"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призер</w:t>
            </w:r>
          </w:p>
        </w:tc>
        <w:tc>
          <w:tcPr>
            <w:tcW w:w="2353"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Грибенникова Р.А.</w:t>
            </w:r>
          </w:p>
        </w:tc>
      </w:tr>
      <w:tr w:rsidR="00286BC2" w:rsidRPr="008744C3" w:rsidTr="00286BC2">
        <w:tc>
          <w:tcPr>
            <w:tcW w:w="2552"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Математика</w:t>
            </w:r>
          </w:p>
        </w:tc>
        <w:tc>
          <w:tcPr>
            <w:tcW w:w="3179"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Шуманова Диана</w:t>
            </w:r>
          </w:p>
        </w:tc>
        <w:tc>
          <w:tcPr>
            <w:tcW w:w="836"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7б</w:t>
            </w:r>
          </w:p>
        </w:tc>
        <w:tc>
          <w:tcPr>
            <w:tcW w:w="1428"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призер</w:t>
            </w:r>
          </w:p>
        </w:tc>
        <w:tc>
          <w:tcPr>
            <w:tcW w:w="2353"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Яковлева Г.П.</w:t>
            </w:r>
          </w:p>
        </w:tc>
      </w:tr>
      <w:tr w:rsidR="00286BC2" w:rsidRPr="008744C3" w:rsidTr="00286BC2">
        <w:tc>
          <w:tcPr>
            <w:tcW w:w="2552"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Математика</w:t>
            </w:r>
          </w:p>
        </w:tc>
        <w:tc>
          <w:tcPr>
            <w:tcW w:w="3179"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Ерофеев Евгений</w:t>
            </w:r>
          </w:p>
        </w:tc>
        <w:tc>
          <w:tcPr>
            <w:tcW w:w="836"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9</w:t>
            </w:r>
          </w:p>
        </w:tc>
        <w:tc>
          <w:tcPr>
            <w:tcW w:w="1428"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призер</w:t>
            </w:r>
          </w:p>
        </w:tc>
        <w:tc>
          <w:tcPr>
            <w:tcW w:w="2353"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Челядинова Н.А.</w:t>
            </w:r>
          </w:p>
        </w:tc>
      </w:tr>
      <w:tr w:rsidR="00286BC2" w:rsidRPr="008744C3" w:rsidTr="00286BC2">
        <w:tc>
          <w:tcPr>
            <w:tcW w:w="2552"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Право</w:t>
            </w:r>
          </w:p>
        </w:tc>
        <w:tc>
          <w:tcPr>
            <w:tcW w:w="3179"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Фазлиева Вилдан</w:t>
            </w:r>
          </w:p>
        </w:tc>
        <w:tc>
          <w:tcPr>
            <w:tcW w:w="836"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9</w:t>
            </w:r>
          </w:p>
        </w:tc>
        <w:tc>
          <w:tcPr>
            <w:tcW w:w="1428"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победитель</w:t>
            </w:r>
          </w:p>
        </w:tc>
        <w:tc>
          <w:tcPr>
            <w:tcW w:w="2353"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Гохар Е.В.</w:t>
            </w:r>
          </w:p>
        </w:tc>
      </w:tr>
      <w:tr w:rsidR="00286BC2" w:rsidRPr="008744C3" w:rsidTr="00286BC2">
        <w:tc>
          <w:tcPr>
            <w:tcW w:w="2552"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Право</w:t>
            </w:r>
          </w:p>
        </w:tc>
        <w:tc>
          <w:tcPr>
            <w:tcW w:w="3179"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Игнатьичева Оксана</w:t>
            </w:r>
          </w:p>
        </w:tc>
        <w:tc>
          <w:tcPr>
            <w:tcW w:w="836"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11</w:t>
            </w:r>
          </w:p>
        </w:tc>
        <w:tc>
          <w:tcPr>
            <w:tcW w:w="1428"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призер</w:t>
            </w:r>
          </w:p>
        </w:tc>
        <w:tc>
          <w:tcPr>
            <w:tcW w:w="2353"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Гохар Е.В.</w:t>
            </w:r>
          </w:p>
        </w:tc>
      </w:tr>
      <w:tr w:rsidR="00286BC2" w:rsidRPr="008744C3" w:rsidTr="00286BC2">
        <w:tc>
          <w:tcPr>
            <w:tcW w:w="2552"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История</w:t>
            </w:r>
          </w:p>
        </w:tc>
        <w:tc>
          <w:tcPr>
            <w:tcW w:w="3179"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Ершова Алина</w:t>
            </w:r>
          </w:p>
        </w:tc>
        <w:tc>
          <w:tcPr>
            <w:tcW w:w="836"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7а</w:t>
            </w:r>
          </w:p>
        </w:tc>
        <w:tc>
          <w:tcPr>
            <w:tcW w:w="1428"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призер</w:t>
            </w:r>
          </w:p>
        </w:tc>
        <w:tc>
          <w:tcPr>
            <w:tcW w:w="2353"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Гохар Е.В.</w:t>
            </w:r>
          </w:p>
        </w:tc>
      </w:tr>
      <w:tr w:rsidR="00286BC2" w:rsidRPr="008744C3" w:rsidTr="00286BC2">
        <w:tc>
          <w:tcPr>
            <w:tcW w:w="2552"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Физическая культура</w:t>
            </w:r>
          </w:p>
        </w:tc>
        <w:tc>
          <w:tcPr>
            <w:tcW w:w="3179"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Фадеева Ирина</w:t>
            </w:r>
          </w:p>
        </w:tc>
        <w:tc>
          <w:tcPr>
            <w:tcW w:w="836"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9</w:t>
            </w:r>
          </w:p>
        </w:tc>
        <w:tc>
          <w:tcPr>
            <w:tcW w:w="1428"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призер</w:t>
            </w:r>
          </w:p>
        </w:tc>
        <w:tc>
          <w:tcPr>
            <w:tcW w:w="2353"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Шуманов И.З.</w:t>
            </w:r>
          </w:p>
        </w:tc>
      </w:tr>
      <w:tr w:rsidR="00286BC2" w:rsidRPr="008744C3" w:rsidTr="00286BC2">
        <w:tc>
          <w:tcPr>
            <w:tcW w:w="2552"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lastRenderedPageBreak/>
              <w:t>Физическая культура</w:t>
            </w:r>
          </w:p>
        </w:tc>
        <w:tc>
          <w:tcPr>
            <w:tcW w:w="3179"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Корнилова Ангелина</w:t>
            </w:r>
          </w:p>
        </w:tc>
        <w:tc>
          <w:tcPr>
            <w:tcW w:w="836"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11</w:t>
            </w:r>
          </w:p>
        </w:tc>
        <w:tc>
          <w:tcPr>
            <w:tcW w:w="1428"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призер</w:t>
            </w:r>
          </w:p>
        </w:tc>
        <w:tc>
          <w:tcPr>
            <w:tcW w:w="2353"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Шуманов И.З.</w:t>
            </w:r>
          </w:p>
        </w:tc>
      </w:tr>
      <w:tr w:rsidR="00286BC2" w:rsidRPr="008744C3" w:rsidTr="00286BC2">
        <w:tc>
          <w:tcPr>
            <w:tcW w:w="2552"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Физическая культура</w:t>
            </w:r>
          </w:p>
        </w:tc>
        <w:tc>
          <w:tcPr>
            <w:tcW w:w="3179"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Егоров Сергей</w:t>
            </w:r>
          </w:p>
        </w:tc>
        <w:tc>
          <w:tcPr>
            <w:tcW w:w="836"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7а</w:t>
            </w:r>
          </w:p>
        </w:tc>
        <w:tc>
          <w:tcPr>
            <w:tcW w:w="1428"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победитель</w:t>
            </w:r>
          </w:p>
        </w:tc>
        <w:tc>
          <w:tcPr>
            <w:tcW w:w="2353"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Шуманов И.З.</w:t>
            </w:r>
          </w:p>
        </w:tc>
      </w:tr>
      <w:tr w:rsidR="00286BC2" w:rsidRPr="008744C3" w:rsidTr="00286BC2">
        <w:tc>
          <w:tcPr>
            <w:tcW w:w="2552"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Физическая культура</w:t>
            </w:r>
          </w:p>
        </w:tc>
        <w:tc>
          <w:tcPr>
            <w:tcW w:w="3179"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Огай Павел</w:t>
            </w:r>
          </w:p>
        </w:tc>
        <w:tc>
          <w:tcPr>
            <w:tcW w:w="836"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9</w:t>
            </w:r>
          </w:p>
        </w:tc>
        <w:tc>
          <w:tcPr>
            <w:tcW w:w="1428"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победитель</w:t>
            </w:r>
          </w:p>
        </w:tc>
        <w:tc>
          <w:tcPr>
            <w:tcW w:w="2353"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Шуманов И.З.</w:t>
            </w:r>
          </w:p>
        </w:tc>
      </w:tr>
      <w:tr w:rsidR="00286BC2" w:rsidRPr="008744C3" w:rsidTr="00286BC2">
        <w:tc>
          <w:tcPr>
            <w:tcW w:w="2552"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Физическая культура</w:t>
            </w:r>
          </w:p>
        </w:tc>
        <w:tc>
          <w:tcPr>
            <w:tcW w:w="3179"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Жуков Сергей</w:t>
            </w:r>
          </w:p>
        </w:tc>
        <w:tc>
          <w:tcPr>
            <w:tcW w:w="836"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11</w:t>
            </w:r>
          </w:p>
        </w:tc>
        <w:tc>
          <w:tcPr>
            <w:tcW w:w="1428"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призер</w:t>
            </w:r>
          </w:p>
        </w:tc>
        <w:tc>
          <w:tcPr>
            <w:tcW w:w="2353"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Шуманов И.З.</w:t>
            </w:r>
          </w:p>
        </w:tc>
      </w:tr>
      <w:tr w:rsidR="00286BC2" w:rsidRPr="008744C3" w:rsidTr="00286BC2">
        <w:tc>
          <w:tcPr>
            <w:tcW w:w="2552"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ОБЖ</w:t>
            </w:r>
          </w:p>
        </w:tc>
        <w:tc>
          <w:tcPr>
            <w:tcW w:w="3179"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Фазлиева Зарифа</w:t>
            </w:r>
          </w:p>
        </w:tc>
        <w:tc>
          <w:tcPr>
            <w:tcW w:w="836"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7б</w:t>
            </w:r>
          </w:p>
        </w:tc>
        <w:tc>
          <w:tcPr>
            <w:tcW w:w="1428"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победитель</w:t>
            </w:r>
          </w:p>
        </w:tc>
        <w:tc>
          <w:tcPr>
            <w:tcW w:w="2353"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Носенко С.П.</w:t>
            </w:r>
          </w:p>
        </w:tc>
      </w:tr>
      <w:tr w:rsidR="00286BC2" w:rsidRPr="008744C3" w:rsidTr="00286BC2">
        <w:tc>
          <w:tcPr>
            <w:tcW w:w="2552"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ОБЖ</w:t>
            </w:r>
          </w:p>
        </w:tc>
        <w:tc>
          <w:tcPr>
            <w:tcW w:w="3179"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Мурадова Шакер</w:t>
            </w:r>
          </w:p>
        </w:tc>
        <w:tc>
          <w:tcPr>
            <w:tcW w:w="836"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8а</w:t>
            </w:r>
          </w:p>
        </w:tc>
        <w:tc>
          <w:tcPr>
            <w:tcW w:w="1428"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призер</w:t>
            </w:r>
          </w:p>
        </w:tc>
        <w:tc>
          <w:tcPr>
            <w:tcW w:w="2353"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Носенко С.П.</w:t>
            </w:r>
          </w:p>
        </w:tc>
      </w:tr>
      <w:tr w:rsidR="00286BC2" w:rsidRPr="008744C3" w:rsidTr="00286BC2">
        <w:tc>
          <w:tcPr>
            <w:tcW w:w="2552"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ОБЖ</w:t>
            </w:r>
          </w:p>
        </w:tc>
        <w:tc>
          <w:tcPr>
            <w:tcW w:w="3179"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Дадашова Гюнай</w:t>
            </w:r>
          </w:p>
        </w:tc>
        <w:tc>
          <w:tcPr>
            <w:tcW w:w="836"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8б</w:t>
            </w:r>
          </w:p>
        </w:tc>
        <w:tc>
          <w:tcPr>
            <w:tcW w:w="1428"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победитель</w:t>
            </w:r>
          </w:p>
        </w:tc>
        <w:tc>
          <w:tcPr>
            <w:tcW w:w="2353"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Носенко С.П.</w:t>
            </w:r>
          </w:p>
        </w:tc>
      </w:tr>
      <w:tr w:rsidR="00286BC2" w:rsidRPr="008744C3" w:rsidTr="00286BC2">
        <w:tc>
          <w:tcPr>
            <w:tcW w:w="2552"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ОБЖ</w:t>
            </w:r>
          </w:p>
        </w:tc>
        <w:tc>
          <w:tcPr>
            <w:tcW w:w="3179"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Сказкоподателев Антон</w:t>
            </w:r>
          </w:p>
        </w:tc>
        <w:tc>
          <w:tcPr>
            <w:tcW w:w="836"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9</w:t>
            </w:r>
          </w:p>
        </w:tc>
        <w:tc>
          <w:tcPr>
            <w:tcW w:w="1428"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победитель</w:t>
            </w:r>
          </w:p>
        </w:tc>
        <w:tc>
          <w:tcPr>
            <w:tcW w:w="2353"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Носенко С.П.</w:t>
            </w:r>
          </w:p>
        </w:tc>
      </w:tr>
      <w:tr w:rsidR="00286BC2" w:rsidRPr="008744C3" w:rsidTr="00286BC2">
        <w:tc>
          <w:tcPr>
            <w:tcW w:w="2552"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ОБЖ</w:t>
            </w:r>
          </w:p>
        </w:tc>
        <w:tc>
          <w:tcPr>
            <w:tcW w:w="3179"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Чурбакова Екатерина</w:t>
            </w:r>
          </w:p>
        </w:tc>
        <w:tc>
          <w:tcPr>
            <w:tcW w:w="836"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9</w:t>
            </w:r>
          </w:p>
        </w:tc>
        <w:tc>
          <w:tcPr>
            <w:tcW w:w="1428"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призер</w:t>
            </w:r>
          </w:p>
        </w:tc>
        <w:tc>
          <w:tcPr>
            <w:tcW w:w="2353"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Носенко С.П.</w:t>
            </w:r>
          </w:p>
        </w:tc>
      </w:tr>
      <w:tr w:rsidR="00286BC2" w:rsidRPr="008744C3" w:rsidTr="00286BC2">
        <w:tc>
          <w:tcPr>
            <w:tcW w:w="2552"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ОБЖ</w:t>
            </w:r>
          </w:p>
        </w:tc>
        <w:tc>
          <w:tcPr>
            <w:tcW w:w="3179"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Кравцова Марина</w:t>
            </w:r>
          </w:p>
        </w:tc>
        <w:tc>
          <w:tcPr>
            <w:tcW w:w="836"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10</w:t>
            </w:r>
          </w:p>
        </w:tc>
        <w:tc>
          <w:tcPr>
            <w:tcW w:w="1428"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победитель</w:t>
            </w:r>
          </w:p>
        </w:tc>
        <w:tc>
          <w:tcPr>
            <w:tcW w:w="2353"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Носенко С.П.</w:t>
            </w:r>
          </w:p>
        </w:tc>
      </w:tr>
      <w:tr w:rsidR="00286BC2" w:rsidRPr="008744C3" w:rsidTr="00286BC2">
        <w:tc>
          <w:tcPr>
            <w:tcW w:w="2552"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ОБЖ</w:t>
            </w:r>
          </w:p>
        </w:tc>
        <w:tc>
          <w:tcPr>
            <w:tcW w:w="3179"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Гоппе Анна</w:t>
            </w:r>
          </w:p>
        </w:tc>
        <w:tc>
          <w:tcPr>
            <w:tcW w:w="836"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11</w:t>
            </w:r>
          </w:p>
        </w:tc>
        <w:tc>
          <w:tcPr>
            <w:tcW w:w="1428"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победитель</w:t>
            </w:r>
          </w:p>
        </w:tc>
        <w:tc>
          <w:tcPr>
            <w:tcW w:w="2353"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Носенко С.П.</w:t>
            </w:r>
          </w:p>
        </w:tc>
      </w:tr>
      <w:tr w:rsidR="00286BC2" w:rsidRPr="008744C3" w:rsidTr="00286BC2">
        <w:tc>
          <w:tcPr>
            <w:tcW w:w="2552"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Технология</w:t>
            </w:r>
          </w:p>
        </w:tc>
        <w:tc>
          <w:tcPr>
            <w:tcW w:w="3179"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Грибенников Роман</w:t>
            </w:r>
          </w:p>
        </w:tc>
        <w:tc>
          <w:tcPr>
            <w:tcW w:w="836"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9</w:t>
            </w:r>
          </w:p>
        </w:tc>
        <w:tc>
          <w:tcPr>
            <w:tcW w:w="1428"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победитель</w:t>
            </w:r>
          </w:p>
        </w:tc>
        <w:tc>
          <w:tcPr>
            <w:tcW w:w="2353" w:type="dxa"/>
            <w:tcBorders>
              <w:top w:val="single" w:sz="4" w:space="0" w:color="auto"/>
              <w:left w:val="single" w:sz="4" w:space="0" w:color="auto"/>
              <w:bottom w:val="single" w:sz="4" w:space="0" w:color="auto"/>
              <w:right w:val="single" w:sz="4" w:space="0" w:color="auto"/>
            </w:tcBorders>
            <w:hideMark/>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Жуков Е.А.</w:t>
            </w:r>
          </w:p>
        </w:tc>
      </w:tr>
    </w:tbl>
    <w:p w:rsidR="00286BC2" w:rsidRPr="005E0240" w:rsidRDefault="00286BC2" w:rsidP="00286BC2">
      <w:pPr>
        <w:pStyle w:val="11"/>
        <w:jc w:val="center"/>
        <w:rPr>
          <w:rFonts w:ascii="Times New Roman" w:hAnsi="Times New Roman"/>
          <w:b/>
        </w:rPr>
      </w:pPr>
      <w:r w:rsidRPr="005E0240">
        <w:rPr>
          <w:rFonts w:ascii="Times New Roman" w:hAnsi="Times New Roman"/>
          <w:b/>
        </w:rPr>
        <w:t>Участник</w:t>
      </w:r>
      <w:r>
        <w:rPr>
          <w:rFonts w:ascii="Times New Roman" w:hAnsi="Times New Roman"/>
          <w:b/>
        </w:rPr>
        <w:t>и</w:t>
      </w:r>
      <w:r w:rsidRPr="005E0240">
        <w:rPr>
          <w:rFonts w:ascii="Times New Roman" w:hAnsi="Times New Roman"/>
          <w:b/>
        </w:rPr>
        <w:t xml:space="preserve">   регионального этапа Всероссийской</w:t>
      </w:r>
    </w:p>
    <w:p w:rsidR="00286BC2" w:rsidRPr="005E0240" w:rsidRDefault="00286BC2" w:rsidP="00286BC2">
      <w:pPr>
        <w:pStyle w:val="11"/>
        <w:jc w:val="center"/>
        <w:rPr>
          <w:rFonts w:ascii="Times New Roman" w:hAnsi="Times New Roman"/>
          <w:b/>
        </w:rPr>
      </w:pPr>
      <w:r w:rsidRPr="005E0240">
        <w:rPr>
          <w:rFonts w:ascii="Times New Roman" w:hAnsi="Times New Roman"/>
          <w:b/>
        </w:rPr>
        <w:t>олимпиады школьников в 2017 учебном году</w:t>
      </w:r>
    </w:p>
    <w:tbl>
      <w:tblPr>
        <w:tblStyle w:val="a5"/>
        <w:tblW w:w="0" w:type="auto"/>
        <w:tblInd w:w="250" w:type="dxa"/>
        <w:tblLook w:val="04A0" w:firstRow="1" w:lastRow="0" w:firstColumn="1" w:lastColumn="0" w:noHBand="0" w:noVBand="1"/>
      </w:tblPr>
      <w:tblGrid>
        <w:gridCol w:w="565"/>
        <w:gridCol w:w="4462"/>
        <w:gridCol w:w="2626"/>
        <w:gridCol w:w="2553"/>
      </w:tblGrid>
      <w:tr w:rsidR="00286BC2" w:rsidRPr="008744C3" w:rsidTr="00286BC2">
        <w:tc>
          <w:tcPr>
            <w:tcW w:w="567" w:type="dxa"/>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w:t>
            </w:r>
          </w:p>
        </w:tc>
        <w:tc>
          <w:tcPr>
            <w:tcW w:w="4523" w:type="dxa"/>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ФИО</w:t>
            </w:r>
          </w:p>
        </w:tc>
        <w:tc>
          <w:tcPr>
            <w:tcW w:w="2671" w:type="dxa"/>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класс</w:t>
            </w:r>
          </w:p>
        </w:tc>
        <w:tc>
          <w:tcPr>
            <w:tcW w:w="2587" w:type="dxa"/>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предмет</w:t>
            </w:r>
          </w:p>
        </w:tc>
      </w:tr>
      <w:tr w:rsidR="00286BC2" w:rsidRPr="008744C3" w:rsidTr="00286BC2">
        <w:tc>
          <w:tcPr>
            <w:tcW w:w="567" w:type="dxa"/>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1</w:t>
            </w:r>
          </w:p>
        </w:tc>
        <w:tc>
          <w:tcPr>
            <w:tcW w:w="4523" w:type="dxa"/>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Алейникова А.</w:t>
            </w:r>
          </w:p>
        </w:tc>
        <w:tc>
          <w:tcPr>
            <w:tcW w:w="2671" w:type="dxa"/>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10</w:t>
            </w:r>
          </w:p>
        </w:tc>
        <w:tc>
          <w:tcPr>
            <w:tcW w:w="2587" w:type="dxa"/>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биология</w:t>
            </w:r>
          </w:p>
        </w:tc>
      </w:tr>
      <w:tr w:rsidR="00286BC2" w:rsidRPr="008744C3" w:rsidTr="00286BC2">
        <w:tc>
          <w:tcPr>
            <w:tcW w:w="567" w:type="dxa"/>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2</w:t>
            </w:r>
          </w:p>
        </w:tc>
        <w:tc>
          <w:tcPr>
            <w:tcW w:w="4523" w:type="dxa"/>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Сказкоподателев Антон</w:t>
            </w:r>
          </w:p>
        </w:tc>
        <w:tc>
          <w:tcPr>
            <w:tcW w:w="2671" w:type="dxa"/>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9</w:t>
            </w:r>
          </w:p>
        </w:tc>
        <w:tc>
          <w:tcPr>
            <w:tcW w:w="2587" w:type="dxa"/>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ОБЖ</w:t>
            </w:r>
          </w:p>
        </w:tc>
      </w:tr>
      <w:tr w:rsidR="00286BC2" w:rsidRPr="008744C3" w:rsidTr="00286BC2">
        <w:tc>
          <w:tcPr>
            <w:tcW w:w="567" w:type="dxa"/>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3</w:t>
            </w:r>
          </w:p>
        </w:tc>
        <w:tc>
          <w:tcPr>
            <w:tcW w:w="4523" w:type="dxa"/>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Кравцова Марина</w:t>
            </w:r>
          </w:p>
        </w:tc>
        <w:tc>
          <w:tcPr>
            <w:tcW w:w="2671" w:type="dxa"/>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9</w:t>
            </w:r>
          </w:p>
        </w:tc>
        <w:tc>
          <w:tcPr>
            <w:tcW w:w="2587" w:type="dxa"/>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ОБЖ</w:t>
            </w:r>
          </w:p>
        </w:tc>
      </w:tr>
      <w:tr w:rsidR="00286BC2" w:rsidRPr="008744C3" w:rsidTr="00286BC2">
        <w:tc>
          <w:tcPr>
            <w:tcW w:w="567" w:type="dxa"/>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4</w:t>
            </w:r>
          </w:p>
        </w:tc>
        <w:tc>
          <w:tcPr>
            <w:tcW w:w="4523" w:type="dxa"/>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Чурбакова Екатерина</w:t>
            </w:r>
          </w:p>
        </w:tc>
        <w:tc>
          <w:tcPr>
            <w:tcW w:w="2671" w:type="dxa"/>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9</w:t>
            </w:r>
          </w:p>
        </w:tc>
        <w:tc>
          <w:tcPr>
            <w:tcW w:w="2587" w:type="dxa"/>
          </w:tcPr>
          <w:p w:rsidR="00286BC2" w:rsidRPr="008744C3" w:rsidRDefault="00286BC2" w:rsidP="00286BC2">
            <w:pPr>
              <w:pStyle w:val="11"/>
              <w:jc w:val="both"/>
              <w:rPr>
                <w:rFonts w:ascii="Times New Roman" w:hAnsi="Times New Roman"/>
                <w:sz w:val="24"/>
                <w:szCs w:val="24"/>
              </w:rPr>
            </w:pPr>
            <w:r w:rsidRPr="008744C3">
              <w:rPr>
                <w:rFonts w:ascii="Times New Roman" w:hAnsi="Times New Roman"/>
                <w:sz w:val="24"/>
                <w:szCs w:val="24"/>
              </w:rPr>
              <w:t>ОБЖ</w:t>
            </w:r>
          </w:p>
        </w:tc>
      </w:tr>
    </w:tbl>
    <w:p w:rsidR="00286BC2" w:rsidRDefault="00286BC2" w:rsidP="00286BC2"/>
    <w:p w:rsidR="00286BC2" w:rsidRDefault="001912D2" w:rsidP="00E15E33">
      <w:pPr>
        <w:spacing w:line="276" w:lineRule="auto"/>
        <w:jc w:val="both"/>
        <w:rPr>
          <w:sz w:val="24"/>
        </w:rPr>
      </w:pPr>
      <w:r w:rsidRPr="001912D2">
        <w:rPr>
          <w:sz w:val="24"/>
        </w:rPr>
        <w:t xml:space="preserve">Активное участие обучающиеся принимают и в предметных олимпиадах, среди обучающихся начальных классов. </w:t>
      </w:r>
    </w:p>
    <w:p w:rsidR="001912D2" w:rsidRPr="00FD637D" w:rsidRDefault="001912D2" w:rsidP="00E15E33">
      <w:pPr>
        <w:pStyle w:val="a3"/>
        <w:spacing w:line="276" w:lineRule="auto"/>
        <w:jc w:val="both"/>
        <w:rPr>
          <w:b/>
          <w:sz w:val="24"/>
          <w:szCs w:val="24"/>
        </w:rPr>
      </w:pPr>
      <w:r>
        <w:rPr>
          <w:b/>
          <w:sz w:val="24"/>
          <w:szCs w:val="24"/>
        </w:rPr>
        <w:t>Одаренные дети показали хорошие результаты в районных и международных олимпиадах и конкурсах</w:t>
      </w:r>
    </w:p>
    <w:p w:rsidR="001912D2" w:rsidRDefault="001912D2" w:rsidP="00E15E33">
      <w:pPr>
        <w:pStyle w:val="a3"/>
        <w:spacing w:line="276" w:lineRule="auto"/>
        <w:jc w:val="both"/>
        <w:rPr>
          <w:b/>
          <w:sz w:val="24"/>
          <w:szCs w:val="24"/>
        </w:rPr>
      </w:pPr>
      <w:r>
        <w:rPr>
          <w:b/>
          <w:sz w:val="24"/>
          <w:szCs w:val="24"/>
        </w:rPr>
        <w:t>1 «а» класс, учитель Т.А. Чурбакова</w:t>
      </w:r>
    </w:p>
    <w:p w:rsidR="001912D2" w:rsidRDefault="001912D2" w:rsidP="00E15E33">
      <w:pPr>
        <w:pStyle w:val="a3"/>
        <w:spacing w:line="276" w:lineRule="auto"/>
        <w:jc w:val="both"/>
        <w:rPr>
          <w:szCs w:val="28"/>
        </w:rPr>
      </w:pPr>
      <w:r>
        <w:rPr>
          <w:sz w:val="24"/>
          <w:szCs w:val="24"/>
        </w:rPr>
        <w:t>-Олимпиада – конкурс по естествознанию – конкурс рисунков</w:t>
      </w:r>
      <w:r>
        <w:rPr>
          <w:szCs w:val="28"/>
        </w:rPr>
        <w:t xml:space="preserve"> - </w:t>
      </w:r>
      <w:r w:rsidRPr="008B164D">
        <w:rPr>
          <w:sz w:val="24"/>
          <w:szCs w:val="28"/>
        </w:rPr>
        <w:t xml:space="preserve">3 место Королев И., </w:t>
      </w:r>
    </w:p>
    <w:p w:rsidR="001912D2" w:rsidRDefault="001912D2" w:rsidP="00E15E33">
      <w:pPr>
        <w:pStyle w:val="a3"/>
        <w:spacing w:line="276" w:lineRule="auto"/>
        <w:jc w:val="both"/>
        <w:rPr>
          <w:b/>
          <w:sz w:val="24"/>
          <w:szCs w:val="24"/>
        </w:rPr>
      </w:pPr>
      <w:r>
        <w:rPr>
          <w:b/>
          <w:sz w:val="24"/>
          <w:szCs w:val="24"/>
        </w:rPr>
        <w:t>2 «а» класс, учитель Л.В. Бурыкина</w:t>
      </w:r>
    </w:p>
    <w:p w:rsidR="001912D2" w:rsidRDefault="001912D2" w:rsidP="00E15E33">
      <w:pPr>
        <w:pStyle w:val="a3"/>
        <w:spacing w:line="276" w:lineRule="auto"/>
        <w:jc w:val="both"/>
        <w:rPr>
          <w:sz w:val="24"/>
          <w:szCs w:val="24"/>
        </w:rPr>
      </w:pPr>
      <w:r w:rsidRPr="004A7699">
        <w:rPr>
          <w:b/>
          <w:sz w:val="24"/>
          <w:szCs w:val="24"/>
        </w:rPr>
        <w:t>-</w:t>
      </w:r>
      <w:r>
        <w:rPr>
          <w:sz w:val="24"/>
          <w:szCs w:val="24"/>
        </w:rPr>
        <w:t xml:space="preserve"> Олимпиада по литературному чтению - конкурс  чтецов - </w:t>
      </w:r>
      <w:r w:rsidRPr="0085467A">
        <w:rPr>
          <w:sz w:val="24"/>
          <w:szCs w:val="24"/>
        </w:rPr>
        <w:t>2 место</w:t>
      </w:r>
      <w:r>
        <w:rPr>
          <w:sz w:val="24"/>
          <w:szCs w:val="24"/>
        </w:rPr>
        <w:t xml:space="preserve"> Гасанова Туркан </w:t>
      </w:r>
    </w:p>
    <w:p w:rsidR="001912D2" w:rsidRDefault="001912D2" w:rsidP="00E15E33">
      <w:pPr>
        <w:pStyle w:val="a3"/>
        <w:spacing w:line="276" w:lineRule="auto"/>
        <w:jc w:val="both"/>
        <w:rPr>
          <w:sz w:val="24"/>
          <w:szCs w:val="24"/>
        </w:rPr>
      </w:pPr>
      <w:r>
        <w:rPr>
          <w:sz w:val="24"/>
          <w:szCs w:val="24"/>
        </w:rPr>
        <w:t>-Олимпиада по литературному чтению - «Конкурс костюмов» - 1 место Числов Макар и Вазиров Богдан</w:t>
      </w:r>
    </w:p>
    <w:p w:rsidR="001912D2" w:rsidRDefault="001912D2" w:rsidP="00E15E33">
      <w:pPr>
        <w:pStyle w:val="a3"/>
        <w:spacing w:line="276" w:lineRule="auto"/>
        <w:jc w:val="both"/>
        <w:rPr>
          <w:sz w:val="24"/>
          <w:szCs w:val="24"/>
        </w:rPr>
      </w:pPr>
      <w:r>
        <w:rPr>
          <w:sz w:val="24"/>
          <w:szCs w:val="24"/>
        </w:rPr>
        <w:t>-Олимпиада – конкурс по естествознанию – конкурс чтецов  - 3 место Гасанова Т., Акимова А</w:t>
      </w:r>
    </w:p>
    <w:p w:rsidR="001912D2" w:rsidRDefault="001912D2" w:rsidP="00E15E33">
      <w:pPr>
        <w:pStyle w:val="a3"/>
        <w:spacing w:line="276" w:lineRule="auto"/>
        <w:jc w:val="both"/>
        <w:rPr>
          <w:sz w:val="24"/>
          <w:szCs w:val="24"/>
        </w:rPr>
      </w:pPr>
      <w:r>
        <w:rPr>
          <w:sz w:val="24"/>
          <w:szCs w:val="24"/>
        </w:rPr>
        <w:t>-Международный конкурс – фестиваль «Великая Победа» - 1 место Гасанова Т.</w:t>
      </w:r>
    </w:p>
    <w:p w:rsidR="001912D2" w:rsidRPr="00432E40" w:rsidRDefault="001912D2" w:rsidP="00E15E33">
      <w:pPr>
        <w:pStyle w:val="a3"/>
        <w:spacing w:line="276" w:lineRule="auto"/>
        <w:rPr>
          <w:sz w:val="24"/>
          <w:szCs w:val="24"/>
        </w:rPr>
      </w:pPr>
      <w:r>
        <w:rPr>
          <w:b/>
          <w:sz w:val="24"/>
          <w:szCs w:val="24"/>
        </w:rPr>
        <w:t>2«б»  класс, учитель И.А. Бирюкова</w:t>
      </w:r>
    </w:p>
    <w:p w:rsidR="001912D2" w:rsidRDefault="001912D2" w:rsidP="00E15E33">
      <w:pPr>
        <w:pStyle w:val="a3"/>
        <w:spacing w:line="276" w:lineRule="auto"/>
        <w:rPr>
          <w:b/>
          <w:sz w:val="24"/>
          <w:szCs w:val="24"/>
        </w:rPr>
      </w:pPr>
      <w:r>
        <w:rPr>
          <w:sz w:val="24"/>
          <w:szCs w:val="24"/>
        </w:rPr>
        <w:t>-Олимпиада по литературному чтению «Творчество С. Я. Маршак»-</w:t>
      </w:r>
      <w:r>
        <w:rPr>
          <w:b/>
          <w:sz w:val="24"/>
          <w:szCs w:val="24"/>
        </w:rPr>
        <w:t>1 место</w:t>
      </w:r>
    </w:p>
    <w:p w:rsidR="001912D2" w:rsidRDefault="001912D2" w:rsidP="00E15E33">
      <w:pPr>
        <w:pStyle w:val="a3"/>
        <w:spacing w:line="276" w:lineRule="auto"/>
        <w:jc w:val="both"/>
        <w:rPr>
          <w:b/>
          <w:sz w:val="24"/>
          <w:szCs w:val="24"/>
        </w:rPr>
      </w:pPr>
      <w:r>
        <w:rPr>
          <w:b/>
          <w:sz w:val="24"/>
          <w:szCs w:val="24"/>
        </w:rPr>
        <w:t>-</w:t>
      </w:r>
      <w:r w:rsidRPr="004A7592">
        <w:rPr>
          <w:sz w:val="24"/>
          <w:szCs w:val="24"/>
        </w:rPr>
        <w:t>Международный конкурс «Компэду»:</w:t>
      </w:r>
    </w:p>
    <w:p w:rsidR="001912D2" w:rsidRPr="00386CC9" w:rsidRDefault="001912D2" w:rsidP="00E15E33">
      <w:pPr>
        <w:pStyle w:val="a3"/>
        <w:spacing w:line="276" w:lineRule="auto"/>
        <w:jc w:val="both"/>
        <w:rPr>
          <w:sz w:val="24"/>
          <w:szCs w:val="24"/>
        </w:rPr>
      </w:pPr>
      <w:r w:rsidRPr="004A7592">
        <w:rPr>
          <w:sz w:val="24"/>
          <w:szCs w:val="24"/>
        </w:rPr>
        <w:t>3место</w:t>
      </w:r>
      <w:r>
        <w:rPr>
          <w:b/>
          <w:sz w:val="24"/>
          <w:szCs w:val="24"/>
        </w:rPr>
        <w:t xml:space="preserve"> </w:t>
      </w:r>
      <w:r w:rsidRPr="00386CC9">
        <w:rPr>
          <w:sz w:val="24"/>
          <w:szCs w:val="24"/>
        </w:rPr>
        <w:t>Квон А, олимпиада по окружающему миру</w:t>
      </w:r>
      <w:r>
        <w:rPr>
          <w:sz w:val="24"/>
          <w:szCs w:val="24"/>
        </w:rPr>
        <w:t>, Хабарова Е олимпиада по русскому языку</w:t>
      </w:r>
    </w:p>
    <w:p w:rsidR="001912D2" w:rsidRPr="00386CC9" w:rsidRDefault="001912D2" w:rsidP="00E15E33">
      <w:pPr>
        <w:pStyle w:val="a3"/>
        <w:spacing w:line="276" w:lineRule="auto"/>
        <w:jc w:val="both"/>
        <w:rPr>
          <w:b/>
          <w:sz w:val="24"/>
          <w:szCs w:val="24"/>
        </w:rPr>
      </w:pPr>
      <w:r w:rsidRPr="004A7592">
        <w:rPr>
          <w:sz w:val="24"/>
          <w:szCs w:val="24"/>
        </w:rPr>
        <w:t>1 место</w:t>
      </w:r>
      <w:r>
        <w:rPr>
          <w:b/>
          <w:sz w:val="24"/>
          <w:szCs w:val="24"/>
        </w:rPr>
        <w:t xml:space="preserve"> </w:t>
      </w:r>
      <w:r w:rsidRPr="00386CC9">
        <w:rPr>
          <w:sz w:val="24"/>
          <w:szCs w:val="24"/>
        </w:rPr>
        <w:t>Сариев Д, олимпиада по окружающему миру</w:t>
      </w:r>
      <w:r>
        <w:rPr>
          <w:sz w:val="24"/>
          <w:szCs w:val="24"/>
        </w:rPr>
        <w:t>, математика, литературное чтение</w:t>
      </w:r>
    </w:p>
    <w:p w:rsidR="001912D2" w:rsidRDefault="001912D2" w:rsidP="00E15E33">
      <w:pPr>
        <w:pStyle w:val="a3"/>
        <w:spacing w:line="276" w:lineRule="auto"/>
        <w:jc w:val="both"/>
        <w:rPr>
          <w:sz w:val="24"/>
          <w:szCs w:val="24"/>
        </w:rPr>
      </w:pPr>
      <w:r w:rsidRPr="004A7592">
        <w:rPr>
          <w:sz w:val="24"/>
          <w:szCs w:val="24"/>
        </w:rPr>
        <w:t>2 место</w:t>
      </w:r>
      <w:r>
        <w:rPr>
          <w:b/>
          <w:sz w:val="24"/>
          <w:szCs w:val="24"/>
        </w:rPr>
        <w:t xml:space="preserve"> </w:t>
      </w:r>
      <w:r w:rsidRPr="007F072C">
        <w:rPr>
          <w:sz w:val="24"/>
          <w:szCs w:val="24"/>
        </w:rPr>
        <w:t>Хабарова Е олимпиада по окружающему миру,</w:t>
      </w:r>
      <w:r>
        <w:rPr>
          <w:sz w:val="24"/>
          <w:szCs w:val="24"/>
        </w:rPr>
        <w:t xml:space="preserve"> </w:t>
      </w:r>
      <w:r w:rsidRPr="007F072C">
        <w:rPr>
          <w:sz w:val="24"/>
          <w:szCs w:val="24"/>
        </w:rPr>
        <w:t>Пестер</w:t>
      </w:r>
      <w:r>
        <w:rPr>
          <w:sz w:val="24"/>
          <w:szCs w:val="24"/>
        </w:rPr>
        <w:t>никова К олимпиада по литератур</w:t>
      </w:r>
      <w:r w:rsidRPr="007F072C">
        <w:rPr>
          <w:sz w:val="24"/>
          <w:szCs w:val="24"/>
        </w:rPr>
        <w:t>ному чтению</w:t>
      </w:r>
    </w:p>
    <w:p w:rsidR="001912D2" w:rsidRPr="006B4928" w:rsidRDefault="001912D2" w:rsidP="00E15E33">
      <w:pPr>
        <w:pStyle w:val="a3"/>
        <w:spacing w:line="276" w:lineRule="auto"/>
        <w:jc w:val="both"/>
        <w:rPr>
          <w:sz w:val="24"/>
          <w:szCs w:val="24"/>
        </w:rPr>
      </w:pPr>
      <w:r>
        <w:rPr>
          <w:sz w:val="24"/>
          <w:szCs w:val="24"/>
        </w:rPr>
        <w:t xml:space="preserve">- Международный конкурс «Старт»- 2 </w:t>
      </w:r>
      <w:r w:rsidRPr="004A7592">
        <w:rPr>
          <w:sz w:val="24"/>
          <w:szCs w:val="24"/>
        </w:rPr>
        <w:t>место</w:t>
      </w:r>
      <w:r>
        <w:rPr>
          <w:b/>
          <w:sz w:val="24"/>
          <w:szCs w:val="24"/>
        </w:rPr>
        <w:t xml:space="preserve"> </w:t>
      </w:r>
      <w:r>
        <w:rPr>
          <w:sz w:val="24"/>
          <w:szCs w:val="24"/>
        </w:rPr>
        <w:t>Баракова А</w:t>
      </w:r>
    </w:p>
    <w:p w:rsidR="001912D2" w:rsidRPr="006B4928" w:rsidRDefault="001912D2" w:rsidP="00E15E33">
      <w:pPr>
        <w:pStyle w:val="a3"/>
        <w:spacing w:line="276" w:lineRule="auto"/>
        <w:jc w:val="both"/>
        <w:rPr>
          <w:b/>
          <w:sz w:val="24"/>
          <w:szCs w:val="24"/>
        </w:rPr>
      </w:pPr>
      <w:r>
        <w:rPr>
          <w:b/>
          <w:sz w:val="24"/>
          <w:szCs w:val="24"/>
        </w:rPr>
        <w:t xml:space="preserve">-  </w:t>
      </w:r>
      <w:r w:rsidRPr="004A7592">
        <w:rPr>
          <w:sz w:val="24"/>
          <w:szCs w:val="24"/>
        </w:rPr>
        <w:t>Международный проект-викторина «На страже Родины»</w:t>
      </w:r>
      <w:r>
        <w:rPr>
          <w:b/>
          <w:sz w:val="24"/>
          <w:szCs w:val="24"/>
        </w:rPr>
        <w:t xml:space="preserve"> - </w:t>
      </w:r>
      <w:r w:rsidRPr="004A7592">
        <w:rPr>
          <w:sz w:val="24"/>
          <w:szCs w:val="24"/>
        </w:rPr>
        <w:t>победитель</w:t>
      </w:r>
      <w:r>
        <w:rPr>
          <w:b/>
          <w:sz w:val="24"/>
          <w:szCs w:val="24"/>
        </w:rPr>
        <w:t xml:space="preserve"> </w:t>
      </w:r>
      <w:r w:rsidRPr="006F268D">
        <w:rPr>
          <w:sz w:val="24"/>
          <w:szCs w:val="24"/>
        </w:rPr>
        <w:t>Квон А</w:t>
      </w:r>
    </w:p>
    <w:p w:rsidR="001912D2" w:rsidRDefault="001912D2" w:rsidP="00E15E33">
      <w:pPr>
        <w:pStyle w:val="a3"/>
        <w:spacing w:line="276" w:lineRule="auto"/>
        <w:jc w:val="both"/>
        <w:rPr>
          <w:b/>
          <w:sz w:val="24"/>
          <w:szCs w:val="24"/>
        </w:rPr>
      </w:pPr>
      <w:r>
        <w:rPr>
          <w:b/>
          <w:sz w:val="24"/>
          <w:szCs w:val="24"/>
        </w:rPr>
        <w:t>2 «в» класс , учительЛ.Н. Мурзабекова</w:t>
      </w:r>
    </w:p>
    <w:p w:rsidR="001912D2" w:rsidRDefault="001912D2" w:rsidP="00E15E33">
      <w:pPr>
        <w:pStyle w:val="a3"/>
        <w:spacing w:line="276" w:lineRule="auto"/>
        <w:rPr>
          <w:sz w:val="24"/>
        </w:rPr>
      </w:pPr>
      <w:r>
        <w:rPr>
          <w:sz w:val="24"/>
        </w:rPr>
        <w:t>-Районная о</w:t>
      </w:r>
      <w:r w:rsidRPr="003D10BB">
        <w:rPr>
          <w:sz w:val="24"/>
        </w:rPr>
        <w:t>лимпиада по литературному чтению «Творчество С. Я. Маршака» - Филимонов Дмитрий,</w:t>
      </w:r>
      <w:r>
        <w:rPr>
          <w:sz w:val="24"/>
        </w:rPr>
        <w:t xml:space="preserve"> </w:t>
      </w:r>
      <w:r w:rsidRPr="003D10BB">
        <w:rPr>
          <w:sz w:val="24"/>
        </w:rPr>
        <w:t>ШадмановМухамед 1 место</w:t>
      </w:r>
    </w:p>
    <w:p w:rsidR="001912D2" w:rsidRDefault="001912D2" w:rsidP="00E15E33">
      <w:pPr>
        <w:pStyle w:val="a3"/>
        <w:spacing w:line="276" w:lineRule="auto"/>
        <w:rPr>
          <w:sz w:val="24"/>
        </w:rPr>
      </w:pPr>
      <w:r>
        <w:rPr>
          <w:sz w:val="24"/>
        </w:rPr>
        <w:t>-Международные  олимпиады :</w:t>
      </w:r>
    </w:p>
    <w:p w:rsidR="001912D2" w:rsidRDefault="001912D2" w:rsidP="00E15E33">
      <w:pPr>
        <w:pStyle w:val="a3"/>
        <w:spacing w:line="276" w:lineRule="auto"/>
        <w:rPr>
          <w:sz w:val="24"/>
        </w:rPr>
      </w:pPr>
      <w:r>
        <w:rPr>
          <w:sz w:val="24"/>
        </w:rPr>
        <w:t xml:space="preserve">Литературное чтение – Хабарова У., Ким А. – 1 место, Огай Л. – 2 место, </w:t>
      </w:r>
    </w:p>
    <w:p w:rsidR="001912D2" w:rsidRDefault="001912D2" w:rsidP="00E15E33">
      <w:pPr>
        <w:pStyle w:val="a3"/>
        <w:spacing w:line="276" w:lineRule="auto"/>
        <w:rPr>
          <w:sz w:val="24"/>
        </w:rPr>
      </w:pPr>
      <w:r>
        <w:rPr>
          <w:sz w:val="24"/>
        </w:rPr>
        <w:t>Русский язык – Огай Л. – 3 место,</w:t>
      </w:r>
    </w:p>
    <w:p w:rsidR="001912D2" w:rsidRDefault="001912D2" w:rsidP="00E15E33">
      <w:pPr>
        <w:pStyle w:val="a3"/>
        <w:spacing w:line="276" w:lineRule="auto"/>
        <w:rPr>
          <w:sz w:val="24"/>
          <w:szCs w:val="24"/>
        </w:rPr>
      </w:pPr>
      <w:r>
        <w:rPr>
          <w:sz w:val="24"/>
          <w:szCs w:val="24"/>
        </w:rPr>
        <w:t>-  Всероссийская межпредметная онлайн-олимпиада Учи.ру – Победитель Хабарова Ульяна</w:t>
      </w:r>
    </w:p>
    <w:p w:rsidR="001912D2" w:rsidRDefault="001912D2" w:rsidP="00E15E33">
      <w:pPr>
        <w:pStyle w:val="a3"/>
        <w:spacing w:line="276" w:lineRule="auto"/>
        <w:jc w:val="both"/>
        <w:rPr>
          <w:b/>
          <w:sz w:val="24"/>
          <w:szCs w:val="24"/>
        </w:rPr>
      </w:pPr>
      <w:r>
        <w:rPr>
          <w:b/>
          <w:sz w:val="24"/>
          <w:szCs w:val="24"/>
        </w:rPr>
        <w:t>3 «а»  класс , учительТ.Н. Дудина</w:t>
      </w:r>
    </w:p>
    <w:p w:rsidR="001912D2" w:rsidRDefault="001912D2" w:rsidP="00E15E33">
      <w:pPr>
        <w:pStyle w:val="a3"/>
        <w:spacing w:line="276" w:lineRule="auto"/>
        <w:jc w:val="both"/>
        <w:rPr>
          <w:sz w:val="24"/>
          <w:szCs w:val="24"/>
        </w:rPr>
      </w:pPr>
      <w:r>
        <w:rPr>
          <w:sz w:val="24"/>
          <w:szCs w:val="24"/>
        </w:rPr>
        <w:t>- Олимпиада по литературному чтению «Эрудиты» - Маковкин А. 2 место</w:t>
      </w:r>
    </w:p>
    <w:p w:rsidR="001912D2" w:rsidRDefault="001912D2" w:rsidP="00E15E33">
      <w:pPr>
        <w:pStyle w:val="a3"/>
        <w:spacing w:line="276" w:lineRule="auto"/>
        <w:jc w:val="both"/>
        <w:rPr>
          <w:sz w:val="24"/>
          <w:szCs w:val="24"/>
        </w:rPr>
      </w:pPr>
      <w:r>
        <w:rPr>
          <w:sz w:val="24"/>
          <w:szCs w:val="24"/>
        </w:rPr>
        <w:lastRenderedPageBreak/>
        <w:t>- Олимпиада по литературному чтению «Конкурс стихов»  – Ротфус А.1 место;</w:t>
      </w:r>
    </w:p>
    <w:p w:rsidR="001912D2" w:rsidRDefault="001912D2" w:rsidP="00E15E33">
      <w:pPr>
        <w:pStyle w:val="a3"/>
        <w:spacing w:line="276" w:lineRule="auto"/>
        <w:jc w:val="both"/>
        <w:rPr>
          <w:sz w:val="24"/>
          <w:szCs w:val="24"/>
        </w:rPr>
      </w:pPr>
      <w:r>
        <w:rPr>
          <w:sz w:val="24"/>
          <w:szCs w:val="24"/>
        </w:rPr>
        <w:t>- Олимпиада – конкурс по естествознанию – «Конкурс стихов»  – Ротфус А.1 место,</w:t>
      </w:r>
    </w:p>
    <w:p w:rsidR="001912D2" w:rsidRDefault="001912D2" w:rsidP="00E15E33">
      <w:pPr>
        <w:pStyle w:val="a3"/>
        <w:spacing w:line="276" w:lineRule="auto"/>
        <w:jc w:val="both"/>
        <w:rPr>
          <w:sz w:val="24"/>
          <w:szCs w:val="24"/>
        </w:rPr>
      </w:pPr>
      <w:r>
        <w:rPr>
          <w:sz w:val="24"/>
          <w:szCs w:val="24"/>
        </w:rPr>
        <w:t xml:space="preserve"> Докторова О. 2 место;</w:t>
      </w:r>
    </w:p>
    <w:p w:rsidR="001912D2" w:rsidRDefault="001912D2" w:rsidP="00E15E33">
      <w:pPr>
        <w:pStyle w:val="a3"/>
        <w:spacing w:line="276" w:lineRule="auto"/>
        <w:jc w:val="both"/>
        <w:rPr>
          <w:sz w:val="24"/>
          <w:szCs w:val="24"/>
        </w:rPr>
      </w:pPr>
      <w:r>
        <w:rPr>
          <w:sz w:val="24"/>
          <w:szCs w:val="24"/>
        </w:rPr>
        <w:t>-Олимпиада – конкурс по естествознанию – «Конкурс эрудитов» Ким С. 3 место;</w:t>
      </w:r>
    </w:p>
    <w:p w:rsidR="001912D2" w:rsidRDefault="001912D2" w:rsidP="00E15E33">
      <w:pPr>
        <w:pStyle w:val="a3"/>
        <w:spacing w:line="276" w:lineRule="auto"/>
        <w:jc w:val="both"/>
        <w:rPr>
          <w:sz w:val="24"/>
          <w:szCs w:val="24"/>
        </w:rPr>
      </w:pPr>
      <w:r>
        <w:rPr>
          <w:sz w:val="24"/>
          <w:szCs w:val="24"/>
        </w:rPr>
        <w:t>-Всероссийский конкурс « Герои Великой Победы» - Ротфус А. 1 место;</w:t>
      </w:r>
    </w:p>
    <w:p w:rsidR="001912D2" w:rsidRDefault="001912D2" w:rsidP="00E15E33">
      <w:pPr>
        <w:pStyle w:val="a3"/>
        <w:spacing w:line="276" w:lineRule="auto"/>
        <w:jc w:val="both"/>
        <w:rPr>
          <w:sz w:val="24"/>
          <w:szCs w:val="24"/>
        </w:rPr>
      </w:pPr>
      <w:r>
        <w:rPr>
          <w:sz w:val="24"/>
          <w:szCs w:val="24"/>
        </w:rPr>
        <w:t>- II Всероссийский конкурс чтецов «Георгиевская лента» - Ротфус А. участник</w:t>
      </w:r>
    </w:p>
    <w:p w:rsidR="001912D2" w:rsidRDefault="001912D2" w:rsidP="00E15E33">
      <w:pPr>
        <w:pStyle w:val="a3"/>
        <w:spacing w:line="276" w:lineRule="auto"/>
        <w:jc w:val="both"/>
        <w:rPr>
          <w:sz w:val="24"/>
          <w:szCs w:val="24"/>
        </w:rPr>
      </w:pPr>
      <w:r>
        <w:rPr>
          <w:sz w:val="24"/>
          <w:szCs w:val="24"/>
        </w:rPr>
        <w:t>- Международный конкурс «Чьё призвание – просто БЫТЬ МАМОЙ!»;</w:t>
      </w:r>
    </w:p>
    <w:p w:rsidR="001912D2" w:rsidRDefault="001912D2" w:rsidP="00E15E33">
      <w:pPr>
        <w:pStyle w:val="a3"/>
        <w:spacing w:line="276" w:lineRule="auto"/>
        <w:jc w:val="both"/>
        <w:rPr>
          <w:sz w:val="24"/>
          <w:szCs w:val="24"/>
        </w:rPr>
      </w:pPr>
      <w:r>
        <w:rPr>
          <w:sz w:val="24"/>
          <w:szCs w:val="24"/>
        </w:rPr>
        <w:t>1 место Докторова О., Залипаева М., Хабарова Д.</w:t>
      </w:r>
    </w:p>
    <w:p w:rsidR="001912D2" w:rsidRPr="00537A7A" w:rsidRDefault="001912D2" w:rsidP="00E15E33">
      <w:pPr>
        <w:pStyle w:val="a3"/>
        <w:spacing w:line="276" w:lineRule="auto"/>
        <w:jc w:val="both"/>
        <w:rPr>
          <w:b/>
          <w:sz w:val="24"/>
          <w:szCs w:val="24"/>
        </w:rPr>
      </w:pPr>
      <w:r>
        <w:rPr>
          <w:sz w:val="24"/>
          <w:szCs w:val="24"/>
        </w:rPr>
        <w:t>2 место Искандаров А.</w:t>
      </w:r>
    </w:p>
    <w:p w:rsidR="001912D2" w:rsidRDefault="001912D2" w:rsidP="00E15E33">
      <w:pPr>
        <w:pStyle w:val="a3"/>
        <w:spacing w:line="276" w:lineRule="auto"/>
        <w:jc w:val="both"/>
        <w:rPr>
          <w:b/>
          <w:sz w:val="24"/>
          <w:szCs w:val="24"/>
        </w:rPr>
      </w:pPr>
      <w:r>
        <w:rPr>
          <w:b/>
          <w:sz w:val="24"/>
          <w:szCs w:val="24"/>
        </w:rPr>
        <w:t>3 «б»  класс , учительЕ.Г. Карамундинова</w:t>
      </w:r>
    </w:p>
    <w:p w:rsidR="001912D2" w:rsidRDefault="001912D2" w:rsidP="00E15E33">
      <w:pPr>
        <w:spacing w:line="276" w:lineRule="auto"/>
        <w:rPr>
          <w:rFonts w:cs="Times New Roman"/>
          <w:sz w:val="24"/>
          <w:szCs w:val="24"/>
        </w:rPr>
      </w:pPr>
      <w:r>
        <w:rPr>
          <w:rFonts w:cs="Times New Roman"/>
          <w:sz w:val="24"/>
          <w:szCs w:val="24"/>
        </w:rPr>
        <w:t xml:space="preserve">- </w:t>
      </w:r>
      <w:r w:rsidRPr="00240E55">
        <w:rPr>
          <w:rFonts w:cs="Times New Roman"/>
          <w:sz w:val="24"/>
          <w:szCs w:val="24"/>
          <w:lang w:val="en-US"/>
        </w:rPr>
        <w:t>III</w:t>
      </w:r>
      <w:r w:rsidRPr="00240E55">
        <w:rPr>
          <w:rFonts w:cs="Times New Roman"/>
          <w:sz w:val="24"/>
          <w:szCs w:val="24"/>
        </w:rPr>
        <w:t xml:space="preserve"> международная онлайн-олимпиада  по русскому языку «Русский с Пушкиным»</w:t>
      </w:r>
      <w:r>
        <w:rPr>
          <w:rFonts w:cs="Times New Roman"/>
          <w:sz w:val="24"/>
          <w:szCs w:val="24"/>
        </w:rPr>
        <w:t xml:space="preserve"> - Победитель </w:t>
      </w:r>
      <w:r w:rsidRPr="00240E55">
        <w:rPr>
          <w:rFonts w:cs="Times New Roman"/>
          <w:sz w:val="24"/>
          <w:szCs w:val="24"/>
        </w:rPr>
        <w:t>Марар  Р.</w:t>
      </w:r>
      <w:r>
        <w:rPr>
          <w:rFonts w:cs="Times New Roman"/>
          <w:sz w:val="24"/>
          <w:szCs w:val="24"/>
        </w:rPr>
        <w:t xml:space="preserve"> </w:t>
      </w:r>
    </w:p>
    <w:p w:rsidR="001912D2" w:rsidRPr="00240E55" w:rsidRDefault="001912D2" w:rsidP="00E15E33">
      <w:pPr>
        <w:spacing w:line="276" w:lineRule="auto"/>
        <w:rPr>
          <w:rFonts w:cs="Times New Roman"/>
          <w:sz w:val="24"/>
          <w:szCs w:val="24"/>
        </w:rPr>
      </w:pPr>
      <w:r>
        <w:rPr>
          <w:rFonts w:cs="Times New Roman"/>
          <w:sz w:val="24"/>
          <w:szCs w:val="24"/>
        </w:rPr>
        <w:t>-</w:t>
      </w:r>
      <w:r w:rsidRPr="00240E55">
        <w:rPr>
          <w:rFonts w:cs="Times New Roman"/>
          <w:sz w:val="24"/>
          <w:szCs w:val="24"/>
        </w:rPr>
        <w:t xml:space="preserve"> Международная онлайн-игра по математике для начальной школы</w:t>
      </w:r>
      <w:r>
        <w:rPr>
          <w:rFonts w:cs="Times New Roman"/>
          <w:sz w:val="24"/>
          <w:szCs w:val="24"/>
        </w:rPr>
        <w:t xml:space="preserve"> – Победитель </w:t>
      </w:r>
      <w:r w:rsidRPr="00240E55">
        <w:rPr>
          <w:rFonts w:cs="Times New Roman"/>
          <w:sz w:val="24"/>
          <w:szCs w:val="24"/>
        </w:rPr>
        <w:t>Гетте А.</w:t>
      </w:r>
    </w:p>
    <w:p w:rsidR="001912D2" w:rsidRDefault="001912D2" w:rsidP="00E15E33">
      <w:pPr>
        <w:pStyle w:val="a3"/>
        <w:spacing w:line="276" w:lineRule="auto"/>
        <w:jc w:val="both"/>
        <w:rPr>
          <w:b/>
          <w:sz w:val="24"/>
          <w:szCs w:val="24"/>
        </w:rPr>
      </w:pPr>
      <w:r>
        <w:rPr>
          <w:b/>
          <w:sz w:val="24"/>
          <w:szCs w:val="24"/>
        </w:rPr>
        <w:t>4 «а» класс, учитель С.М. Курмангалиева</w:t>
      </w:r>
    </w:p>
    <w:p w:rsidR="001912D2" w:rsidRDefault="001912D2" w:rsidP="00E15E33">
      <w:pPr>
        <w:pStyle w:val="a3"/>
        <w:spacing w:line="276" w:lineRule="auto"/>
        <w:rPr>
          <w:sz w:val="24"/>
          <w:szCs w:val="24"/>
        </w:rPr>
      </w:pPr>
      <w:r>
        <w:rPr>
          <w:sz w:val="24"/>
          <w:szCs w:val="24"/>
        </w:rPr>
        <w:t>- Олимпиада по литературному чтению -2 место Аббасов Э.;</w:t>
      </w:r>
    </w:p>
    <w:p w:rsidR="001912D2" w:rsidRDefault="001912D2" w:rsidP="00E15E33">
      <w:pPr>
        <w:pStyle w:val="a3"/>
        <w:spacing w:line="276" w:lineRule="auto"/>
        <w:rPr>
          <w:sz w:val="24"/>
          <w:szCs w:val="24"/>
        </w:rPr>
      </w:pPr>
      <w:r>
        <w:rPr>
          <w:sz w:val="24"/>
          <w:szCs w:val="24"/>
        </w:rPr>
        <w:t>-Олимпиада – конкурс по естествознанию – «Конкурс эрудитов» -1 место -Аббасов Э. ,  2 место - Киселёва Е.;</w:t>
      </w:r>
    </w:p>
    <w:p w:rsidR="001912D2" w:rsidRDefault="001912D2" w:rsidP="00E15E33">
      <w:pPr>
        <w:pStyle w:val="a3"/>
        <w:spacing w:line="276" w:lineRule="auto"/>
        <w:rPr>
          <w:sz w:val="24"/>
          <w:szCs w:val="24"/>
        </w:rPr>
      </w:pPr>
      <w:r>
        <w:rPr>
          <w:sz w:val="24"/>
          <w:szCs w:val="24"/>
        </w:rPr>
        <w:t>-Олимпиада по русскому языку- 2 м- Аббасов Э.</w:t>
      </w:r>
    </w:p>
    <w:p w:rsidR="001912D2" w:rsidRDefault="001912D2" w:rsidP="00E15E33">
      <w:pPr>
        <w:pStyle w:val="a3"/>
        <w:spacing w:line="276" w:lineRule="auto"/>
        <w:rPr>
          <w:sz w:val="24"/>
          <w:szCs w:val="24"/>
        </w:rPr>
      </w:pPr>
      <w:r>
        <w:rPr>
          <w:sz w:val="24"/>
          <w:szCs w:val="24"/>
        </w:rPr>
        <w:t>-Олимпиада по математике- 3 м- Киселёва Е.</w:t>
      </w:r>
    </w:p>
    <w:p w:rsidR="001912D2" w:rsidRDefault="001912D2" w:rsidP="00E15E33">
      <w:pPr>
        <w:pStyle w:val="a3"/>
        <w:spacing w:line="276" w:lineRule="auto"/>
        <w:rPr>
          <w:sz w:val="24"/>
          <w:szCs w:val="24"/>
        </w:rPr>
      </w:pPr>
      <w:r>
        <w:rPr>
          <w:b/>
          <w:sz w:val="24"/>
          <w:szCs w:val="24"/>
        </w:rPr>
        <w:t xml:space="preserve">- </w:t>
      </w:r>
      <w:r>
        <w:rPr>
          <w:sz w:val="24"/>
          <w:szCs w:val="24"/>
        </w:rPr>
        <w:t>Международный экологический конкурс «Береги природу»- участие: КвонА., Квон К., Медведева В., Киселёва Е., Аббасов Э.</w:t>
      </w:r>
    </w:p>
    <w:p w:rsidR="001912D2" w:rsidRDefault="001912D2" w:rsidP="00E15E33">
      <w:pPr>
        <w:pStyle w:val="a3"/>
        <w:spacing w:line="276" w:lineRule="auto"/>
        <w:jc w:val="both"/>
        <w:rPr>
          <w:sz w:val="24"/>
          <w:szCs w:val="24"/>
        </w:rPr>
      </w:pPr>
      <w:r>
        <w:rPr>
          <w:sz w:val="24"/>
          <w:szCs w:val="24"/>
        </w:rPr>
        <w:t xml:space="preserve">- Международный конкурс по математике – 2 место </w:t>
      </w:r>
    </w:p>
    <w:p w:rsidR="001912D2" w:rsidRDefault="001912D2" w:rsidP="00E15E33">
      <w:pPr>
        <w:pStyle w:val="a3"/>
        <w:spacing w:line="276" w:lineRule="auto"/>
        <w:rPr>
          <w:b/>
          <w:sz w:val="24"/>
          <w:szCs w:val="24"/>
        </w:rPr>
      </w:pPr>
      <w:r>
        <w:rPr>
          <w:b/>
          <w:sz w:val="24"/>
          <w:szCs w:val="24"/>
        </w:rPr>
        <w:t xml:space="preserve">4 «б» класс, учитель Е.М. Бочарова </w:t>
      </w:r>
    </w:p>
    <w:p w:rsidR="001912D2" w:rsidRDefault="001912D2" w:rsidP="00E15E33">
      <w:pPr>
        <w:spacing w:after="200" w:line="276" w:lineRule="auto"/>
        <w:rPr>
          <w:rFonts w:cs="Times New Roman"/>
          <w:sz w:val="24"/>
          <w:szCs w:val="24"/>
        </w:rPr>
      </w:pPr>
      <w:r>
        <w:rPr>
          <w:rFonts w:cs="Times New Roman"/>
          <w:sz w:val="24"/>
          <w:szCs w:val="24"/>
        </w:rPr>
        <w:t>-</w:t>
      </w:r>
      <w:r w:rsidRPr="00CB00FF">
        <w:rPr>
          <w:rFonts w:cs="Times New Roman"/>
          <w:sz w:val="24"/>
          <w:szCs w:val="24"/>
        </w:rPr>
        <w:t xml:space="preserve"> Олимпиада муниципального этапа по математике для учащихся 4-ых классов. 2 место-Ким </w:t>
      </w:r>
      <w:r>
        <w:rPr>
          <w:rFonts w:cs="Times New Roman"/>
          <w:sz w:val="24"/>
          <w:szCs w:val="24"/>
        </w:rPr>
        <w:t>А.</w:t>
      </w:r>
      <w:r w:rsidRPr="00CB00FF">
        <w:rPr>
          <w:rFonts w:cs="Times New Roman"/>
          <w:sz w:val="24"/>
          <w:szCs w:val="24"/>
        </w:rPr>
        <w:t xml:space="preserve"> </w:t>
      </w:r>
    </w:p>
    <w:p w:rsidR="00286BC2" w:rsidRPr="001912D2" w:rsidRDefault="001912D2" w:rsidP="00E15E33">
      <w:pPr>
        <w:spacing w:after="200" w:line="276" w:lineRule="auto"/>
        <w:rPr>
          <w:rFonts w:cs="Times New Roman"/>
          <w:sz w:val="24"/>
          <w:szCs w:val="24"/>
        </w:rPr>
      </w:pPr>
      <w:r>
        <w:rPr>
          <w:rFonts w:cs="Times New Roman"/>
          <w:sz w:val="24"/>
          <w:szCs w:val="24"/>
        </w:rPr>
        <w:t xml:space="preserve">3 – 4 классы приняли участие в школьном марафоне </w:t>
      </w:r>
      <w:r w:rsidRPr="00440BFA">
        <w:rPr>
          <w:rFonts w:cs="Times New Roman"/>
          <w:b/>
          <w:sz w:val="24"/>
          <w:szCs w:val="24"/>
        </w:rPr>
        <w:t xml:space="preserve">"60 пятерок в честь юбилея школы" </w:t>
      </w:r>
      <w:r w:rsidRPr="00440BFA">
        <w:rPr>
          <w:rFonts w:cs="Times New Roman"/>
          <w:sz w:val="24"/>
          <w:szCs w:val="24"/>
        </w:rPr>
        <w:t xml:space="preserve"> </w:t>
      </w:r>
      <w:r>
        <w:rPr>
          <w:rFonts w:cs="Times New Roman"/>
          <w:sz w:val="24"/>
          <w:szCs w:val="24"/>
        </w:rPr>
        <w:t xml:space="preserve">Победители:  3 «а» класс – 1 место Ротфус А., - 2 место Маковкин И., - 3 место Хабарова Д. </w:t>
      </w:r>
    </w:p>
    <w:p w:rsidR="00FB6879" w:rsidRPr="00FB6879" w:rsidRDefault="00FB6879" w:rsidP="00E15E33">
      <w:pPr>
        <w:pStyle w:val="11"/>
        <w:spacing w:line="276" w:lineRule="auto"/>
        <w:jc w:val="both"/>
        <w:rPr>
          <w:rFonts w:ascii="Times New Roman" w:hAnsi="Times New Roman"/>
          <w:sz w:val="24"/>
          <w:szCs w:val="24"/>
        </w:rPr>
      </w:pPr>
      <w:r w:rsidRPr="00FB6879">
        <w:rPr>
          <w:rFonts w:ascii="Times New Roman" w:hAnsi="Times New Roman"/>
          <w:sz w:val="24"/>
          <w:szCs w:val="24"/>
        </w:rPr>
        <w:t>     В школе раз</w:t>
      </w:r>
      <w:r>
        <w:rPr>
          <w:rFonts w:ascii="Times New Roman" w:hAnsi="Times New Roman"/>
          <w:sz w:val="24"/>
          <w:szCs w:val="24"/>
        </w:rPr>
        <w:t xml:space="preserve">работана и активно реализуется </w:t>
      </w:r>
      <w:r w:rsidRPr="00FB6879">
        <w:rPr>
          <w:rFonts w:ascii="Times New Roman" w:hAnsi="Times New Roman"/>
          <w:sz w:val="24"/>
          <w:szCs w:val="24"/>
        </w:rPr>
        <w:t>программа НОО начальной школы «Одарённые дети».</w:t>
      </w:r>
    </w:p>
    <w:p w:rsidR="00FB6879" w:rsidRPr="00FB6879" w:rsidRDefault="00FB6879" w:rsidP="00E15E33">
      <w:pPr>
        <w:pStyle w:val="11"/>
        <w:spacing w:line="276" w:lineRule="auto"/>
        <w:jc w:val="both"/>
        <w:rPr>
          <w:rFonts w:ascii="Times New Roman" w:hAnsi="Times New Roman"/>
          <w:sz w:val="24"/>
          <w:szCs w:val="24"/>
        </w:rPr>
      </w:pPr>
      <w:r w:rsidRPr="00FB6879">
        <w:rPr>
          <w:rFonts w:ascii="Times New Roman" w:hAnsi="Times New Roman"/>
          <w:sz w:val="24"/>
          <w:szCs w:val="24"/>
        </w:rPr>
        <w:t>Основными направлениями реализации программы являются следующие:</w:t>
      </w:r>
    </w:p>
    <w:p w:rsidR="00FB6879" w:rsidRPr="00FB6879" w:rsidRDefault="00FB6879" w:rsidP="00E15E33">
      <w:pPr>
        <w:pStyle w:val="11"/>
        <w:numPr>
          <w:ilvl w:val="0"/>
          <w:numId w:val="20"/>
        </w:numPr>
        <w:spacing w:line="276" w:lineRule="auto"/>
        <w:jc w:val="both"/>
        <w:rPr>
          <w:rFonts w:ascii="Times New Roman" w:hAnsi="Times New Roman"/>
          <w:sz w:val="24"/>
          <w:szCs w:val="24"/>
        </w:rPr>
      </w:pPr>
      <w:r w:rsidRPr="00FB6879">
        <w:rPr>
          <w:rFonts w:ascii="Times New Roman" w:hAnsi="Times New Roman"/>
          <w:sz w:val="24"/>
          <w:szCs w:val="24"/>
        </w:rPr>
        <w:t>выявление способных и одаренных детей;</w:t>
      </w:r>
    </w:p>
    <w:p w:rsidR="00FB6879" w:rsidRPr="00FB6879" w:rsidRDefault="00FB6879" w:rsidP="00E15E33">
      <w:pPr>
        <w:pStyle w:val="11"/>
        <w:numPr>
          <w:ilvl w:val="0"/>
          <w:numId w:val="20"/>
        </w:numPr>
        <w:spacing w:line="276" w:lineRule="auto"/>
        <w:jc w:val="both"/>
        <w:rPr>
          <w:rFonts w:ascii="Times New Roman" w:hAnsi="Times New Roman"/>
          <w:sz w:val="24"/>
          <w:szCs w:val="24"/>
        </w:rPr>
      </w:pPr>
      <w:r w:rsidRPr="00FB6879">
        <w:rPr>
          <w:rFonts w:ascii="Times New Roman" w:hAnsi="Times New Roman"/>
          <w:sz w:val="24"/>
          <w:szCs w:val="24"/>
        </w:rPr>
        <w:t>организация их обучения;</w:t>
      </w:r>
    </w:p>
    <w:p w:rsidR="00FB6879" w:rsidRPr="00FB6879" w:rsidRDefault="00FB6879" w:rsidP="00E15E33">
      <w:pPr>
        <w:pStyle w:val="11"/>
        <w:numPr>
          <w:ilvl w:val="0"/>
          <w:numId w:val="20"/>
        </w:numPr>
        <w:spacing w:line="276" w:lineRule="auto"/>
        <w:jc w:val="both"/>
        <w:rPr>
          <w:rFonts w:ascii="Times New Roman" w:hAnsi="Times New Roman"/>
          <w:sz w:val="24"/>
          <w:szCs w:val="24"/>
        </w:rPr>
      </w:pPr>
      <w:r w:rsidRPr="00FB6879">
        <w:rPr>
          <w:rFonts w:ascii="Times New Roman" w:hAnsi="Times New Roman"/>
          <w:sz w:val="24"/>
          <w:szCs w:val="24"/>
        </w:rPr>
        <w:t>индивидуальная поддержка одаренных детей;</w:t>
      </w:r>
    </w:p>
    <w:p w:rsidR="00FB6879" w:rsidRPr="00FB6879" w:rsidRDefault="00FB6879" w:rsidP="00E15E33">
      <w:pPr>
        <w:pStyle w:val="11"/>
        <w:numPr>
          <w:ilvl w:val="0"/>
          <w:numId w:val="20"/>
        </w:numPr>
        <w:spacing w:line="276" w:lineRule="auto"/>
        <w:jc w:val="both"/>
        <w:rPr>
          <w:rFonts w:ascii="Times New Roman" w:hAnsi="Times New Roman"/>
          <w:sz w:val="24"/>
          <w:szCs w:val="24"/>
        </w:rPr>
      </w:pPr>
      <w:r w:rsidRPr="00FB6879">
        <w:rPr>
          <w:rFonts w:ascii="Times New Roman" w:hAnsi="Times New Roman"/>
          <w:sz w:val="24"/>
          <w:szCs w:val="24"/>
        </w:rPr>
        <w:t>внедрение в учебный процесс методик, способствующих развитию одаренности (развивающее обучение, ИКТ, проектная деятельность).</w:t>
      </w:r>
    </w:p>
    <w:p w:rsidR="00FB6879" w:rsidRPr="00FB6879" w:rsidRDefault="00FB6879" w:rsidP="00E15E33">
      <w:pPr>
        <w:spacing w:line="276" w:lineRule="auto"/>
        <w:jc w:val="both"/>
        <w:rPr>
          <w:rFonts w:eastAsia="Times New Roman" w:cs="Times New Roman"/>
          <w:sz w:val="24"/>
          <w:szCs w:val="24"/>
          <w:lang w:eastAsia="ru-RU"/>
        </w:rPr>
      </w:pPr>
      <w:r w:rsidRPr="00FB6879">
        <w:rPr>
          <w:rFonts w:eastAsia="Times New Roman" w:cs="Times New Roman"/>
          <w:b/>
          <w:iCs/>
          <w:sz w:val="24"/>
          <w:szCs w:val="24"/>
          <w:lang w:eastAsia="ru-RU"/>
        </w:rPr>
        <w:t xml:space="preserve">     </w:t>
      </w:r>
      <w:r w:rsidRPr="00FB6879">
        <w:rPr>
          <w:rFonts w:eastAsia="Times New Roman" w:cs="Times New Roman"/>
          <w:sz w:val="24"/>
          <w:szCs w:val="24"/>
          <w:lang w:eastAsia="ru-RU"/>
        </w:rPr>
        <w:t xml:space="preserve">В начале года проводилась диагностика учащихся на выявление различных видов одаренности. Учителями разработаны планы работы  и  составлены индивидуальные образовательные маршруты по работе с одаренными детьми. Ведется база данных одаренных детей. </w:t>
      </w:r>
    </w:p>
    <w:p w:rsidR="00FB6879" w:rsidRPr="00FB6879" w:rsidRDefault="00FB6879" w:rsidP="00E15E33">
      <w:pPr>
        <w:spacing w:line="276" w:lineRule="auto"/>
        <w:jc w:val="both"/>
        <w:rPr>
          <w:rFonts w:eastAsia="Times New Roman" w:cs="Times New Roman"/>
          <w:sz w:val="24"/>
          <w:szCs w:val="24"/>
          <w:lang w:eastAsia="ru-RU"/>
        </w:rPr>
      </w:pPr>
    </w:p>
    <w:p w:rsidR="00FB6879" w:rsidRPr="00FB6879" w:rsidRDefault="00FB6879" w:rsidP="00E15E33">
      <w:pPr>
        <w:spacing w:line="276" w:lineRule="auto"/>
        <w:jc w:val="both"/>
        <w:rPr>
          <w:rFonts w:eastAsia="Times New Roman" w:cs="Times New Roman"/>
          <w:sz w:val="24"/>
          <w:szCs w:val="24"/>
          <w:lang w:eastAsia="ru-RU"/>
        </w:rPr>
      </w:pPr>
      <w:r w:rsidRPr="00FB6879">
        <w:rPr>
          <w:rFonts w:eastAsia="Times New Roman" w:cs="Times New Roman"/>
          <w:sz w:val="24"/>
          <w:szCs w:val="24"/>
          <w:lang w:eastAsia="ru-RU"/>
        </w:rPr>
        <w:t xml:space="preserve">     Для повышения интереса к школьным предметам и мотивации учащихся к изучению дисциплин ежегодно  проводятся предметные недели и декады.</w:t>
      </w:r>
    </w:p>
    <w:p w:rsidR="00FB6879" w:rsidRPr="00FB6879" w:rsidRDefault="00FB6879" w:rsidP="00E15E33">
      <w:pPr>
        <w:pStyle w:val="c1"/>
        <w:spacing w:before="0" w:beforeAutospacing="0" w:after="0" w:afterAutospacing="0" w:line="276" w:lineRule="auto"/>
        <w:jc w:val="both"/>
        <w:rPr>
          <w:rStyle w:val="c0"/>
        </w:rPr>
      </w:pPr>
      <w:r w:rsidRPr="00FB6879">
        <w:t xml:space="preserve">    </w:t>
      </w:r>
      <w:r w:rsidRPr="00FB6879">
        <w:rPr>
          <w:rStyle w:val="c0"/>
        </w:rPr>
        <w:t>Проведение предметных недель и декад в нашей  школе стало хорошей традицией и вызывает у учащихся повышенное внимание и желание проявить себя. Предметные недели сплачивают школьников, делая их командой, развивают творческие способности и логическое мышление.</w:t>
      </w:r>
      <w:r w:rsidRPr="00FB6879">
        <w:t xml:space="preserve"> </w:t>
      </w:r>
    </w:p>
    <w:p w:rsidR="00FB6879" w:rsidRPr="00FB6879" w:rsidRDefault="00FB6879" w:rsidP="00E15E33">
      <w:pPr>
        <w:spacing w:after="200" w:line="276" w:lineRule="auto"/>
        <w:jc w:val="both"/>
        <w:textAlignment w:val="baseline"/>
        <w:rPr>
          <w:rFonts w:eastAsia="Times New Roman" w:cs="Times New Roman"/>
          <w:b/>
          <w:iCs/>
          <w:sz w:val="24"/>
          <w:szCs w:val="24"/>
          <w:lang w:eastAsia="ru-RU"/>
        </w:rPr>
      </w:pPr>
      <w:r w:rsidRPr="00FB6879">
        <w:rPr>
          <w:rFonts w:eastAsia="Times New Roman" w:cs="Times New Roman"/>
          <w:sz w:val="24"/>
          <w:szCs w:val="24"/>
          <w:lang w:eastAsia="ru-RU"/>
        </w:rPr>
        <w:t xml:space="preserve">     </w:t>
      </w:r>
      <w:r w:rsidRPr="00FB6879">
        <w:rPr>
          <w:sz w:val="24"/>
          <w:szCs w:val="24"/>
        </w:rPr>
        <w:t>Учащиеся принимают участие активное в муниципальных, всероссийских и даже международных олимпиадах и конкурсах, занимая призовые места.</w:t>
      </w:r>
    </w:p>
    <w:p w:rsidR="00FB6879" w:rsidRPr="008744C3" w:rsidRDefault="00FB6879" w:rsidP="00E15E33">
      <w:pPr>
        <w:pStyle w:val="11"/>
        <w:spacing w:line="276" w:lineRule="auto"/>
        <w:jc w:val="center"/>
        <w:rPr>
          <w:rFonts w:ascii="Times New Roman" w:hAnsi="Times New Roman"/>
          <w:b/>
          <w:sz w:val="24"/>
          <w:lang w:eastAsia="ru-RU"/>
        </w:rPr>
      </w:pPr>
      <w:r w:rsidRPr="008744C3">
        <w:rPr>
          <w:rFonts w:ascii="Times New Roman" w:hAnsi="Times New Roman"/>
          <w:b/>
          <w:sz w:val="24"/>
          <w:lang w:eastAsia="ru-RU"/>
        </w:rPr>
        <w:t>Результаты участия одаренных детей в конкурсах различных уровней</w:t>
      </w:r>
    </w:p>
    <w:p w:rsidR="00FB6879" w:rsidRPr="00FB6879" w:rsidRDefault="00FB6879" w:rsidP="00E15E33">
      <w:pPr>
        <w:spacing w:line="276" w:lineRule="auto"/>
        <w:jc w:val="both"/>
        <w:rPr>
          <w:rFonts w:eastAsia="Calibri" w:cs="Times New Roman"/>
          <w:b/>
          <w:sz w:val="24"/>
          <w:szCs w:val="24"/>
        </w:rPr>
      </w:pPr>
      <w:r w:rsidRPr="00FB6879">
        <w:rPr>
          <w:rFonts w:eastAsia="Calibri" w:cs="Times New Roman"/>
          <w:b/>
          <w:sz w:val="24"/>
          <w:szCs w:val="24"/>
        </w:rPr>
        <w:t>2 А класс, учитель Т.А. Чурбакова</w:t>
      </w:r>
    </w:p>
    <w:p w:rsidR="00FB6879" w:rsidRPr="00FB6879" w:rsidRDefault="00FB6879" w:rsidP="00E15E33">
      <w:pPr>
        <w:spacing w:line="276" w:lineRule="auto"/>
        <w:jc w:val="both"/>
        <w:rPr>
          <w:sz w:val="24"/>
          <w:szCs w:val="24"/>
        </w:rPr>
      </w:pPr>
      <w:r w:rsidRPr="00FB6879">
        <w:rPr>
          <w:rFonts w:eastAsia="Calibri" w:cs="Times New Roman"/>
          <w:b/>
          <w:sz w:val="24"/>
          <w:szCs w:val="24"/>
        </w:rPr>
        <w:lastRenderedPageBreak/>
        <w:t>Тен Олег:</w:t>
      </w:r>
      <w:r w:rsidRPr="00FB6879">
        <w:rPr>
          <w:rFonts w:eastAsia="Calibri" w:cs="Times New Roman"/>
          <w:sz w:val="24"/>
          <w:szCs w:val="24"/>
        </w:rPr>
        <w:t xml:space="preserve"> м</w:t>
      </w:r>
      <w:r w:rsidRPr="00FB6879">
        <w:rPr>
          <w:sz w:val="24"/>
          <w:szCs w:val="24"/>
        </w:rPr>
        <w:t>еждународный дистанционный конкурс «Старт» по предмету математика;</w:t>
      </w:r>
    </w:p>
    <w:p w:rsidR="00FB6879" w:rsidRPr="00FB6879" w:rsidRDefault="00FB6879" w:rsidP="00E15E33">
      <w:pPr>
        <w:spacing w:line="276" w:lineRule="auto"/>
        <w:jc w:val="both"/>
        <w:rPr>
          <w:rFonts w:eastAsia="Calibri" w:cs="Times New Roman"/>
          <w:b/>
          <w:sz w:val="24"/>
          <w:szCs w:val="24"/>
        </w:rPr>
      </w:pPr>
      <w:r w:rsidRPr="00FB6879">
        <w:rPr>
          <w:sz w:val="24"/>
          <w:szCs w:val="24"/>
        </w:rPr>
        <w:t>муниципальный конкурс «Радуга талантов» - 2 место; муниципальный фестиваль – конкурс «Рождественская звезда» - призер.</w:t>
      </w:r>
    </w:p>
    <w:p w:rsidR="00FB6879" w:rsidRPr="00FB6879" w:rsidRDefault="00FB6879" w:rsidP="00E15E33">
      <w:pPr>
        <w:spacing w:line="276" w:lineRule="auto"/>
        <w:jc w:val="both"/>
        <w:rPr>
          <w:rFonts w:eastAsia="Calibri" w:cs="Times New Roman"/>
          <w:b/>
          <w:sz w:val="24"/>
          <w:szCs w:val="24"/>
        </w:rPr>
      </w:pPr>
      <w:r w:rsidRPr="00FB6879">
        <w:rPr>
          <w:rFonts w:eastAsia="Calibri" w:cs="Times New Roman"/>
          <w:b/>
          <w:sz w:val="24"/>
          <w:szCs w:val="24"/>
        </w:rPr>
        <w:t>2 Б класс, учитель Разакова Р.И.</w:t>
      </w:r>
    </w:p>
    <w:p w:rsidR="00FB6879" w:rsidRPr="00FB6879" w:rsidRDefault="00FB6879" w:rsidP="00E15E33">
      <w:pPr>
        <w:spacing w:line="276" w:lineRule="auto"/>
        <w:jc w:val="both"/>
        <w:rPr>
          <w:rFonts w:eastAsia="Calibri" w:cs="Times New Roman"/>
          <w:sz w:val="24"/>
          <w:szCs w:val="24"/>
        </w:rPr>
      </w:pPr>
      <w:r w:rsidRPr="00FB6879">
        <w:rPr>
          <w:rFonts w:eastAsia="Calibri" w:cs="Times New Roman"/>
          <w:b/>
          <w:sz w:val="24"/>
          <w:szCs w:val="24"/>
        </w:rPr>
        <w:t>Мазырин Максим</w:t>
      </w:r>
      <w:r w:rsidRPr="00FB6879">
        <w:rPr>
          <w:rFonts w:eastAsia="Calibri" w:cs="Times New Roman"/>
          <w:sz w:val="24"/>
          <w:szCs w:val="24"/>
        </w:rPr>
        <w:t xml:space="preserve">: Всероссийская олимпиада «Юнга» тест – победитель. </w:t>
      </w:r>
    </w:p>
    <w:p w:rsidR="00FB6879" w:rsidRPr="00FB6879" w:rsidRDefault="00FB6879" w:rsidP="00E15E33">
      <w:pPr>
        <w:spacing w:line="276" w:lineRule="auto"/>
        <w:jc w:val="both"/>
        <w:rPr>
          <w:rFonts w:eastAsia="Calibri" w:cs="Times New Roman"/>
          <w:sz w:val="24"/>
          <w:szCs w:val="24"/>
        </w:rPr>
      </w:pPr>
      <w:r w:rsidRPr="00FB6879">
        <w:rPr>
          <w:rFonts w:eastAsia="Calibri" w:cs="Times New Roman"/>
          <w:b/>
          <w:sz w:val="24"/>
          <w:szCs w:val="24"/>
        </w:rPr>
        <w:t>Горбачев Данил:</w:t>
      </w:r>
      <w:r w:rsidRPr="00FB6879">
        <w:rPr>
          <w:rFonts w:eastAsia="Calibri" w:cs="Times New Roman"/>
          <w:sz w:val="24"/>
          <w:szCs w:val="24"/>
        </w:rPr>
        <w:t xml:space="preserve"> Всероссийская олимпиада «Юнга» тест -</w:t>
      </w:r>
      <w:r w:rsidRPr="00FB6879">
        <w:rPr>
          <w:rFonts w:eastAsia="Calibri" w:cs="Times New Roman"/>
          <w:b/>
          <w:sz w:val="24"/>
          <w:szCs w:val="24"/>
        </w:rPr>
        <w:t xml:space="preserve"> </w:t>
      </w:r>
      <w:r w:rsidRPr="00FB6879">
        <w:rPr>
          <w:rFonts w:eastAsia="Calibri" w:cs="Times New Roman"/>
          <w:sz w:val="24"/>
          <w:szCs w:val="24"/>
        </w:rPr>
        <w:t>победитель.</w:t>
      </w:r>
    </w:p>
    <w:p w:rsidR="00FB6879" w:rsidRPr="00FB6879" w:rsidRDefault="00FB6879" w:rsidP="00E15E33">
      <w:pPr>
        <w:spacing w:line="276" w:lineRule="auto"/>
        <w:jc w:val="both"/>
        <w:rPr>
          <w:rFonts w:eastAsia="Calibri" w:cs="Times New Roman"/>
          <w:sz w:val="24"/>
          <w:szCs w:val="24"/>
        </w:rPr>
      </w:pPr>
      <w:r w:rsidRPr="00FB6879">
        <w:rPr>
          <w:rFonts w:eastAsia="Calibri" w:cs="Times New Roman"/>
          <w:b/>
          <w:sz w:val="24"/>
          <w:szCs w:val="24"/>
        </w:rPr>
        <w:t>Хабаров Руслан:</w:t>
      </w:r>
      <w:r w:rsidRPr="00FB6879">
        <w:rPr>
          <w:rFonts w:eastAsia="Calibri" w:cs="Times New Roman"/>
          <w:sz w:val="24"/>
          <w:szCs w:val="24"/>
        </w:rPr>
        <w:t xml:space="preserve"> Всероссийская олимпиада «Юнга» тест</w:t>
      </w:r>
      <w:r w:rsidRPr="00FB6879">
        <w:rPr>
          <w:rFonts w:eastAsia="Calibri" w:cs="Times New Roman"/>
          <w:b/>
          <w:sz w:val="24"/>
          <w:szCs w:val="24"/>
        </w:rPr>
        <w:t xml:space="preserve"> - </w:t>
      </w:r>
      <w:r w:rsidRPr="00FB6879">
        <w:rPr>
          <w:rFonts w:eastAsia="Calibri" w:cs="Times New Roman"/>
          <w:sz w:val="24"/>
          <w:szCs w:val="24"/>
        </w:rPr>
        <w:t>победитель.</w:t>
      </w:r>
    </w:p>
    <w:p w:rsidR="00FB6879" w:rsidRPr="00FB6879" w:rsidRDefault="00FB6879" w:rsidP="00E15E33">
      <w:pPr>
        <w:spacing w:line="276" w:lineRule="auto"/>
        <w:jc w:val="both"/>
        <w:rPr>
          <w:rFonts w:eastAsia="Calibri" w:cs="Times New Roman"/>
          <w:b/>
          <w:sz w:val="24"/>
          <w:szCs w:val="24"/>
          <w:u w:val="single"/>
        </w:rPr>
      </w:pPr>
      <w:r w:rsidRPr="00FB6879">
        <w:rPr>
          <w:rFonts w:eastAsia="Calibri" w:cs="Times New Roman"/>
          <w:b/>
          <w:sz w:val="24"/>
          <w:szCs w:val="24"/>
        </w:rPr>
        <w:t>Золотова Варвара</w:t>
      </w:r>
      <w:r w:rsidRPr="00FB6879">
        <w:rPr>
          <w:rFonts w:eastAsia="Calibri" w:cs="Times New Roman"/>
          <w:sz w:val="24"/>
          <w:szCs w:val="24"/>
        </w:rPr>
        <w:t xml:space="preserve">:  Всероссийская олимпиада «Юнга» тест </w:t>
      </w:r>
      <w:r w:rsidRPr="00FB6879">
        <w:rPr>
          <w:rFonts w:eastAsia="Calibri" w:cs="Times New Roman"/>
          <w:b/>
          <w:sz w:val="24"/>
          <w:szCs w:val="24"/>
        </w:rPr>
        <w:t>-</w:t>
      </w:r>
      <w:r w:rsidRPr="00FB6879">
        <w:rPr>
          <w:rFonts w:eastAsia="Calibri" w:cs="Times New Roman"/>
          <w:sz w:val="24"/>
          <w:szCs w:val="24"/>
        </w:rPr>
        <w:t xml:space="preserve"> победитель.</w:t>
      </w:r>
    </w:p>
    <w:p w:rsidR="00FB6879" w:rsidRPr="00FB6879" w:rsidRDefault="00FB6879" w:rsidP="00E15E33">
      <w:pPr>
        <w:spacing w:line="276" w:lineRule="auto"/>
        <w:jc w:val="both"/>
        <w:rPr>
          <w:rFonts w:eastAsia="Calibri" w:cs="Times New Roman"/>
          <w:b/>
          <w:sz w:val="24"/>
          <w:szCs w:val="24"/>
        </w:rPr>
      </w:pPr>
      <w:r w:rsidRPr="00FB6879">
        <w:rPr>
          <w:rFonts w:eastAsia="Calibri" w:cs="Times New Roman"/>
          <w:b/>
          <w:sz w:val="24"/>
          <w:szCs w:val="24"/>
        </w:rPr>
        <w:t>3 А класс, учитель Л.В. Бурыкина</w:t>
      </w:r>
    </w:p>
    <w:p w:rsidR="00FB6879" w:rsidRPr="00FB6879" w:rsidRDefault="00FB6879" w:rsidP="00E15E33">
      <w:pPr>
        <w:spacing w:line="276" w:lineRule="auto"/>
        <w:jc w:val="both"/>
        <w:rPr>
          <w:rFonts w:eastAsia="Calibri" w:cs="Times New Roman"/>
          <w:sz w:val="24"/>
          <w:szCs w:val="24"/>
        </w:rPr>
      </w:pPr>
      <w:r w:rsidRPr="00FB6879">
        <w:rPr>
          <w:rFonts w:eastAsia="Calibri" w:cs="Times New Roman"/>
          <w:b/>
          <w:sz w:val="24"/>
          <w:szCs w:val="24"/>
        </w:rPr>
        <w:t>Гасанова Туркан:</w:t>
      </w:r>
      <w:r w:rsidRPr="00FB6879">
        <w:rPr>
          <w:rFonts w:eastAsia="Calibri" w:cs="Times New Roman"/>
          <w:sz w:val="24"/>
          <w:szCs w:val="24"/>
        </w:rPr>
        <w:t xml:space="preserve"> 7 муниципальный фестиваль «Радуга  талантов» 1 место; международный конкурс- фестиваль детского и юношеского творчества в номинации «Народный вокал» - лауреат, диплом 1 степени.</w:t>
      </w:r>
    </w:p>
    <w:p w:rsidR="00FB6879" w:rsidRPr="00FB6879" w:rsidRDefault="00FB6879" w:rsidP="00E15E33">
      <w:pPr>
        <w:spacing w:line="276" w:lineRule="auto"/>
        <w:jc w:val="both"/>
        <w:rPr>
          <w:rFonts w:eastAsia="Calibri" w:cs="Times New Roman"/>
          <w:b/>
          <w:sz w:val="24"/>
          <w:szCs w:val="24"/>
        </w:rPr>
      </w:pPr>
      <w:r w:rsidRPr="00FB6879">
        <w:rPr>
          <w:rFonts w:eastAsia="Calibri" w:cs="Times New Roman"/>
          <w:b/>
          <w:sz w:val="24"/>
          <w:szCs w:val="24"/>
        </w:rPr>
        <w:t>3 Б  класс, учитель И.А. Бирюкова</w:t>
      </w:r>
    </w:p>
    <w:p w:rsidR="00FB6879" w:rsidRPr="00FB6879" w:rsidRDefault="00FB6879" w:rsidP="00E15E33">
      <w:pPr>
        <w:spacing w:line="276" w:lineRule="auto"/>
        <w:jc w:val="both"/>
        <w:rPr>
          <w:rFonts w:eastAsia="Calibri" w:cs="Times New Roman"/>
          <w:b/>
          <w:sz w:val="24"/>
          <w:szCs w:val="24"/>
          <w:u w:val="single"/>
        </w:rPr>
      </w:pPr>
      <w:r w:rsidRPr="00FB6879">
        <w:rPr>
          <w:rFonts w:eastAsia="Calibri" w:cs="Times New Roman"/>
          <w:b/>
          <w:sz w:val="24"/>
          <w:szCs w:val="24"/>
        </w:rPr>
        <w:t>Баракова Анастасия:</w:t>
      </w:r>
      <w:r w:rsidRPr="00FB6879">
        <w:rPr>
          <w:rFonts w:eastAsia="Calibri" w:cs="Times New Roman"/>
          <w:sz w:val="24"/>
          <w:szCs w:val="24"/>
        </w:rPr>
        <w:t xml:space="preserve">  муниципальный конкурс рисунков «Рождественская звезда» – участие; международный конкурс «Старт» - 2 место;  Всероссийский фестиваль  «Энергосбережения» «ВместеЯрче» - 2 место; Всероссийская викторина ФГОС тест «Азбука нравственности» - 1 место.</w:t>
      </w:r>
    </w:p>
    <w:p w:rsidR="00FB6879" w:rsidRPr="00FB6879" w:rsidRDefault="00FB6879" w:rsidP="00E15E33">
      <w:pPr>
        <w:spacing w:line="276" w:lineRule="auto"/>
        <w:jc w:val="both"/>
        <w:rPr>
          <w:rFonts w:eastAsia="Calibri" w:cs="Times New Roman"/>
          <w:sz w:val="24"/>
          <w:szCs w:val="24"/>
        </w:rPr>
      </w:pPr>
      <w:r w:rsidRPr="00FB6879">
        <w:rPr>
          <w:rFonts w:eastAsia="Calibri" w:cs="Times New Roman"/>
          <w:b/>
          <w:sz w:val="24"/>
          <w:szCs w:val="24"/>
        </w:rPr>
        <w:t>3 В класс, учитель Л.Н. Мурзабекова</w:t>
      </w:r>
    </w:p>
    <w:p w:rsidR="00FB6879" w:rsidRPr="00FB6879" w:rsidRDefault="00FB6879" w:rsidP="00E15E33">
      <w:pPr>
        <w:spacing w:line="276" w:lineRule="auto"/>
        <w:jc w:val="both"/>
        <w:rPr>
          <w:rFonts w:eastAsia="Calibri" w:cs="Times New Roman"/>
          <w:sz w:val="24"/>
          <w:szCs w:val="24"/>
        </w:rPr>
      </w:pPr>
      <w:r w:rsidRPr="00FB6879">
        <w:rPr>
          <w:rFonts w:eastAsia="Calibri" w:cs="Times New Roman"/>
          <w:b/>
          <w:sz w:val="24"/>
          <w:szCs w:val="24"/>
        </w:rPr>
        <w:t>Хабарова Ульяна:</w:t>
      </w:r>
      <w:r w:rsidRPr="00FB6879">
        <w:rPr>
          <w:rFonts w:eastAsia="Calibri" w:cs="Times New Roman"/>
          <w:sz w:val="24"/>
          <w:szCs w:val="24"/>
        </w:rPr>
        <w:t xml:space="preserve"> </w:t>
      </w:r>
      <w:r w:rsidRPr="00FB6879">
        <w:rPr>
          <w:rFonts w:cs="Times New Roman"/>
          <w:sz w:val="24"/>
          <w:szCs w:val="24"/>
        </w:rPr>
        <w:t>международный математический конкурс-игра «Кенгуру» - 1 место (в школе); международная олимпиада проекта «Компэду» «Литературное чтение» - 1 место;</w:t>
      </w:r>
      <w:r w:rsidRPr="00FB6879">
        <w:rPr>
          <w:rFonts w:eastAsia="Calibri" w:cs="Times New Roman"/>
          <w:sz w:val="24"/>
          <w:szCs w:val="24"/>
        </w:rPr>
        <w:t xml:space="preserve"> олимпиада «Инфоурок» по математике –3 место; всероссийские</w:t>
      </w:r>
      <w:r w:rsidRPr="00FB6879">
        <w:rPr>
          <w:rFonts w:cs="Times New Roman"/>
          <w:sz w:val="24"/>
          <w:szCs w:val="24"/>
        </w:rPr>
        <w:t xml:space="preserve"> Зимние интеллектуальные игры – 6 место (в школе);</w:t>
      </w:r>
      <w:r w:rsidRPr="00FB6879">
        <w:rPr>
          <w:rFonts w:eastAsia="Calibri" w:cs="Times New Roman"/>
          <w:sz w:val="24"/>
          <w:szCs w:val="24"/>
        </w:rPr>
        <w:t xml:space="preserve"> всероссийский конкурс  ФГОС тест «Азбука нравственности» - 1 место; всероссийская контрольная работа «Единый урок по безопасности в сети интернет»  - участие; муниципальный фестиваль учебных проектов – 2 место; муниципальный конкурс-олимпиада по литературному чтению «Творчество Б.В. Заходера» - 3 место;</w:t>
      </w:r>
      <w:r w:rsidRPr="00FB6879">
        <w:rPr>
          <w:rFonts w:eastAsia="Calibri" w:cs="Times New Roman"/>
          <w:sz w:val="24"/>
        </w:rPr>
        <w:t xml:space="preserve"> </w:t>
      </w:r>
      <w:r w:rsidRPr="00FB6879">
        <w:rPr>
          <w:rFonts w:eastAsia="Calibri" w:cs="Times New Roman"/>
          <w:sz w:val="24"/>
          <w:lang w:val="en-US"/>
        </w:rPr>
        <w:t>I</w:t>
      </w:r>
      <w:r w:rsidRPr="00FB6879">
        <w:rPr>
          <w:rFonts w:eastAsia="Calibri" w:cs="Times New Roman"/>
          <w:sz w:val="24"/>
        </w:rPr>
        <w:t xml:space="preserve"> муниципальный физкультурно-оздоровительный фестиваль «В здоровом теле-здоровый дух» - 2 место.</w:t>
      </w:r>
    </w:p>
    <w:p w:rsidR="00FB6879" w:rsidRPr="00FB6879" w:rsidRDefault="00FB6879" w:rsidP="00E15E33">
      <w:pPr>
        <w:spacing w:line="276" w:lineRule="auto"/>
        <w:jc w:val="both"/>
        <w:rPr>
          <w:rFonts w:eastAsia="Calibri" w:cs="Times New Roman"/>
          <w:sz w:val="24"/>
          <w:szCs w:val="24"/>
        </w:rPr>
      </w:pPr>
      <w:r w:rsidRPr="00FB6879">
        <w:rPr>
          <w:rFonts w:eastAsia="Calibri" w:cs="Times New Roman"/>
          <w:b/>
          <w:sz w:val="24"/>
          <w:szCs w:val="24"/>
        </w:rPr>
        <w:t>Ким Анна:</w:t>
      </w:r>
      <w:r w:rsidRPr="00FB6879">
        <w:rPr>
          <w:rFonts w:eastAsia="Calibri" w:cs="Times New Roman"/>
          <w:sz w:val="24"/>
          <w:szCs w:val="24"/>
        </w:rPr>
        <w:t xml:space="preserve"> </w:t>
      </w:r>
      <w:r w:rsidRPr="00FB6879">
        <w:rPr>
          <w:rFonts w:cs="Times New Roman"/>
          <w:sz w:val="24"/>
          <w:szCs w:val="24"/>
        </w:rPr>
        <w:t>международный математический конкурс-игра «Кенгуру» - 5 место (в школе); международная олимпиада проекта «Компэду» «Литературное чтение» - 1 место;</w:t>
      </w:r>
      <w:r w:rsidRPr="00FB6879">
        <w:rPr>
          <w:rFonts w:eastAsia="Calibri" w:cs="Times New Roman"/>
          <w:sz w:val="24"/>
          <w:szCs w:val="24"/>
        </w:rPr>
        <w:t xml:space="preserve"> всероссийские</w:t>
      </w:r>
      <w:r w:rsidRPr="00FB6879">
        <w:rPr>
          <w:rFonts w:cs="Times New Roman"/>
          <w:sz w:val="24"/>
          <w:szCs w:val="24"/>
        </w:rPr>
        <w:t xml:space="preserve"> Зимние интеллектуальные игры – 1 место (в школе);</w:t>
      </w:r>
      <w:r w:rsidRPr="00FB6879">
        <w:rPr>
          <w:rFonts w:eastAsia="Calibri" w:cs="Times New Roman"/>
          <w:sz w:val="24"/>
          <w:szCs w:val="24"/>
        </w:rPr>
        <w:t xml:space="preserve"> всероссийский конкурс  ФГОС тест «Азбука нравственности» - участие;  муниципальный фестиваль учебных проектов – 2 место; муниципальный конкурс-олимпиада по литературному чтению «Творчество Б.В. Заходера» - 1 место.</w:t>
      </w:r>
    </w:p>
    <w:p w:rsidR="00FB6879" w:rsidRPr="00FB6879" w:rsidRDefault="00FB6879" w:rsidP="00E15E33">
      <w:pPr>
        <w:spacing w:line="276" w:lineRule="auto"/>
        <w:jc w:val="both"/>
        <w:rPr>
          <w:rFonts w:eastAsia="Calibri" w:cs="Times New Roman"/>
          <w:b/>
          <w:sz w:val="24"/>
          <w:szCs w:val="24"/>
        </w:rPr>
      </w:pPr>
      <w:r w:rsidRPr="00FB6879">
        <w:rPr>
          <w:rFonts w:eastAsia="Calibri" w:cs="Times New Roman"/>
          <w:b/>
          <w:sz w:val="24"/>
          <w:szCs w:val="24"/>
        </w:rPr>
        <w:t>Огай Лия:</w:t>
      </w:r>
      <w:r w:rsidRPr="00FB6879">
        <w:rPr>
          <w:rFonts w:cs="Times New Roman"/>
          <w:sz w:val="24"/>
          <w:szCs w:val="24"/>
        </w:rPr>
        <w:t xml:space="preserve"> международная олимпиада проекта «Компэду» «Литературное чтение» - 2 место, «Русский язык» - 3 место, «Математика»- участие;</w:t>
      </w:r>
      <w:r w:rsidRPr="00FB6879">
        <w:rPr>
          <w:rFonts w:eastAsia="Calibri" w:cs="Times New Roman"/>
          <w:sz w:val="24"/>
          <w:szCs w:val="24"/>
        </w:rPr>
        <w:t xml:space="preserve"> всероссийские</w:t>
      </w:r>
      <w:r w:rsidRPr="00FB6879">
        <w:rPr>
          <w:rFonts w:cs="Times New Roman"/>
          <w:sz w:val="24"/>
          <w:szCs w:val="24"/>
        </w:rPr>
        <w:t xml:space="preserve"> Зимние интеллектуальные игры – 3 место (в школе);</w:t>
      </w:r>
      <w:r w:rsidRPr="00FB6879">
        <w:rPr>
          <w:rFonts w:eastAsia="Calibri" w:cs="Times New Roman"/>
          <w:b/>
          <w:sz w:val="24"/>
          <w:szCs w:val="24"/>
        </w:rPr>
        <w:t xml:space="preserve"> </w:t>
      </w:r>
      <w:r w:rsidRPr="00FB6879">
        <w:rPr>
          <w:rFonts w:eastAsia="Calibri" w:cs="Times New Roman"/>
          <w:sz w:val="24"/>
          <w:szCs w:val="24"/>
        </w:rPr>
        <w:t>всероссийский</w:t>
      </w:r>
      <w:r w:rsidRPr="00FB6879">
        <w:rPr>
          <w:rFonts w:eastAsia="Calibri" w:cs="Times New Roman"/>
          <w:b/>
          <w:sz w:val="24"/>
          <w:szCs w:val="24"/>
        </w:rPr>
        <w:t xml:space="preserve"> </w:t>
      </w:r>
      <w:r w:rsidRPr="00FB6879">
        <w:rPr>
          <w:rFonts w:eastAsia="Calibri" w:cs="Times New Roman"/>
          <w:sz w:val="24"/>
        </w:rPr>
        <w:t>конкурс  ФГОС тест «Азбука нравственности» – 2 место;</w:t>
      </w:r>
      <w:r w:rsidRPr="00FB6879">
        <w:rPr>
          <w:rFonts w:cs="Times New Roman"/>
          <w:sz w:val="24"/>
          <w:szCs w:val="24"/>
        </w:rPr>
        <w:t xml:space="preserve"> муниципальный Фестиваль учебных проектов - 2 место;</w:t>
      </w:r>
      <w:r w:rsidRPr="00FB6879">
        <w:rPr>
          <w:rFonts w:eastAsia="Calibri" w:cs="Times New Roman"/>
          <w:sz w:val="24"/>
        </w:rPr>
        <w:t xml:space="preserve"> муниципальный конкурс-олимпиада по литературному чтению «Творчество Б.В. Заходера»  - 1 место.</w:t>
      </w:r>
    </w:p>
    <w:p w:rsidR="00FB6879" w:rsidRPr="00FB6879" w:rsidRDefault="00FB6879" w:rsidP="00E15E33">
      <w:pPr>
        <w:spacing w:line="276" w:lineRule="auto"/>
        <w:jc w:val="both"/>
        <w:rPr>
          <w:rFonts w:eastAsia="Calibri" w:cs="Times New Roman"/>
          <w:b/>
          <w:sz w:val="24"/>
          <w:szCs w:val="24"/>
        </w:rPr>
      </w:pPr>
      <w:r w:rsidRPr="00FB6879">
        <w:rPr>
          <w:rFonts w:eastAsia="Calibri" w:cs="Times New Roman"/>
          <w:b/>
          <w:sz w:val="24"/>
          <w:szCs w:val="24"/>
        </w:rPr>
        <w:t>4 А  класс, учитель Т.Н. Дудина</w:t>
      </w:r>
    </w:p>
    <w:p w:rsidR="00FB6879" w:rsidRPr="00FB6879" w:rsidRDefault="00FB6879" w:rsidP="00E15E33">
      <w:pPr>
        <w:shd w:val="clear" w:color="auto" w:fill="FFFFFF"/>
        <w:spacing w:line="276" w:lineRule="auto"/>
        <w:jc w:val="both"/>
        <w:rPr>
          <w:rFonts w:eastAsia="Times New Roman" w:cs="Times New Roman"/>
          <w:b/>
          <w:sz w:val="24"/>
          <w:szCs w:val="24"/>
          <w:lang w:eastAsia="ru-RU"/>
        </w:rPr>
      </w:pPr>
      <w:r w:rsidRPr="00FB6879">
        <w:rPr>
          <w:rFonts w:eastAsia="Times New Roman" w:cs="Times New Roman"/>
          <w:b/>
          <w:sz w:val="24"/>
          <w:szCs w:val="24"/>
          <w:lang w:eastAsia="ru-RU"/>
        </w:rPr>
        <w:t>Ротфус Александр:</w:t>
      </w:r>
      <w:r w:rsidRPr="00FB6879">
        <w:rPr>
          <w:rFonts w:eastAsia="Times New Roman" w:cs="Times New Roman"/>
          <w:sz w:val="24"/>
          <w:szCs w:val="24"/>
          <w:lang w:eastAsia="ru-RU"/>
        </w:rPr>
        <w:t xml:space="preserve"> </w:t>
      </w:r>
      <w:r w:rsidRPr="00FB6879">
        <w:rPr>
          <w:rFonts w:eastAsia="Times New Roman" w:cs="Times New Roman"/>
          <w:sz w:val="24"/>
          <w:szCs w:val="24"/>
          <w:lang w:val="en-US" w:eastAsia="ru-RU"/>
        </w:rPr>
        <w:t>VI</w:t>
      </w:r>
      <w:r w:rsidRPr="00FB6879">
        <w:rPr>
          <w:rFonts w:eastAsia="Times New Roman" w:cs="Times New Roman"/>
          <w:sz w:val="24"/>
          <w:szCs w:val="24"/>
          <w:lang w:eastAsia="ru-RU"/>
        </w:rPr>
        <w:t xml:space="preserve"> муниципальный  фестиваль национальных культур «Мы разные- в этом наше богатство, мы вместе – в этом наша сила»- 1 место;</w:t>
      </w:r>
      <w:r w:rsidRPr="00FB6879">
        <w:rPr>
          <w:rFonts w:eastAsia="Calibri" w:cs="Times New Roman"/>
          <w:sz w:val="24"/>
          <w:szCs w:val="24"/>
        </w:rPr>
        <w:t xml:space="preserve"> 1 муниципальный  физкультурно-оздоровительном фестиваль «В здоровом теле –здоровый дух» - 2 место; всероссийская контрольная работа по информационной безопасности Единого урока безопасности в сети «Интернет» - сертификат.</w:t>
      </w:r>
    </w:p>
    <w:p w:rsidR="00FB6879" w:rsidRPr="00FB6879" w:rsidRDefault="00FB6879" w:rsidP="00E15E33">
      <w:pPr>
        <w:shd w:val="clear" w:color="auto" w:fill="FFFFFF"/>
        <w:spacing w:line="276" w:lineRule="auto"/>
        <w:jc w:val="both"/>
        <w:rPr>
          <w:rFonts w:eastAsia="Times New Roman" w:cs="Times New Roman"/>
          <w:b/>
          <w:sz w:val="24"/>
          <w:szCs w:val="24"/>
          <w:lang w:eastAsia="ru-RU"/>
        </w:rPr>
      </w:pPr>
      <w:r w:rsidRPr="00FB6879">
        <w:rPr>
          <w:rFonts w:eastAsia="Times New Roman" w:cs="Times New Roman"/>
          <w:b/>
          <w:sz w:val="24"/>
          <w:szCs w:val="24"/>
          <w:lang w:eastAsia="ru-RU"/>
        </w:rPr>
        <w:t>Аббасов Сейфул:</w:t>
      </w:r>
      <w:r w:rsidRPr="00FB6879">
        <w:rPr>
          <w:rFonts w:eastAsia="Calibri" w:cs="Times New Roman"/>
          <w:sz w:val="24"/>
          <w:szCs w:val="24"/>
        </w:rPr>
        <w:t xml:space="preserve"> 1 муниципальный физкультурно-оздоровительный фестиваль «В здоровом теле –здоровый дух» - 2 место;</w:t>
      </w:r>
    </w:p>
    <w:p w:rsidR="00FB6879" w:rsidRPr="00FB6879" w:rsidRDefault="00FB6879" w:rsidP="00E15E33">
      <w:pPr>
        <w:shd w:val="clear" w:color="auto" w:fill="FFFFFF"/>
        <w:spacing w:line="276" w:lineRule="auto"/>
        <w:jc w:val="both"/>
        <w:rPr>
          <w:rFonts w:eastAsia="Times New Roman" w:cs="Times New Roman"/>
          <w:b/>
          <w:sz w:val="24"/>
          <w:szCs w:val="24"/>
          <w:u w:val="single"/>
          <w:lang w:eastAsia="ru-RU"/>
        </w:rPr>
      </w:pPr>
      <w:r w:rsidRPr="00FB6879">
        <w:rPr>
          <w:rFonts w:eastAsia="Calibri" w:cs="Times New Roman"/>
          <w:b/>
          <w:sz w:val="24"/>
          <w:szCs w:val="24"/>
        </w:rPr>
        <w:t>Маковкин Илья</w:t>
      </w:r>
      <w:r w:rsidRPr="00FB6879">
        <w:rPr>
          <w:rFonts w:eastAsia="Times New Roman" w:cs="Times New Roman"/>
          <w:b/>
          <w:sz w:val="24"/>
          <w:szCs w:val="24"/>
          <w:lang w:eastAsia="ru-RU"/>
        </w:rPr>
        <w:t>:</w:t>
      </w:r>
      <w:r w:rsidRPr="00FB6879">
        <w:rPr>
          <w:rFonts w:eastAsia="Calibri" w:cs="Times New Roman"/>
          <w:sz w:val="24"/>
          <w:szCs w:val="24"/>
        </w:rPr>
        <w:t xml:space="preserve"> 1 муниципальный физкультурно-оздоровительный фестиваль «В здоровом теле –здоровый дух» - 3 место: всероссийская контрольная работа по информационной безопасности Единого урока безопасности в сети «Интернет» - сертификат.</w:t>
      </w:r>
    </w:p>
    <w:p w:rsidR="00FB6879" w:rsidRPr="00FB6879" w:rsidRDefault="00FB6879" w:rsidP="00E15E33">
      <w:pPr>
        <w:spacing w:line="276" w:lineRule="auto"/>
        <w:jc w:val="both"/>
        <w:rPr>
          <w:rFonts w:eastAsia="Calibri" w:cs="Times New Roman"/>
          <w:b/>
          <w:sz w:val="24"/>
          <w:szCs w:val="24"/>
        </w:rPr>
      </w:pPr>
      <w:r w:rsidRPr="00FB6879">
        <w:rPr>
          <w:rFonts w:eastAsia="Calibri" w:cs="Times New Roman"/>
          <w:b/>
          <w:sz w:val="24"/>
          <w:szCs w:val="24"/>
        </w:rPr>
        <w:t>4 Б  класс, учитель Е.Г. Карамундинова</w:t>
      </w:r>
    </w:p>
    <w:p w:rsidR="00FB6879" w:rsidRPr="00FB6879" w:rsidRDefault="00FB6879" w:rsidP="00E15E33">
      <w:pPr>
        <w:spacing w:line="276" w:lineRule="auto"/>
        <w:jc w:val="both"/>
        <w:rPr>
          <w:rFonts w:eastAsia="Calibri" w:cs="Times New Roman"/>
          <w:sz w:val="24"/>
          <w:szCs w:val="24"/>
        </w:rPr>
      </w:pPr>
      <w:r w:rsidRPr="00FB6879">
        <w:rPr>
          <w:rFonts w:cs="Times New Roman"/>
          <w:b/>
          <w:sz w:val="24"/>
          <w:szCs w:val="24"/>
        </w:rPr>
        <w:t>Захаров Александр:</w:t>
      </w:r>
      <w:r w:rsidRPr="00FB6879">
        <w:rPr>
          <w:rFonts w:eastAsia="Calibri" w:cs="Times New Roman"/>
          <w:sz w:val="24"/>
          <w:szCs w:val="24"/>
        </w:rPr>
        <w:t xml:space="preserve"> 1 муниципальный физкультурно-оздоровительный фестиваль «В здоровом теле –здоровый дух»; 7 муниципальный фестиваль «Радуга талантов»;</w:t>
      </w:r>
    </w:p>
    <w:p w:rsidR="00FB6879" w:rsidRPr="00FB6879" w:rsidRDefault="00FB6879" w:rsidP="00E15E33">
      <w:pPr>
        <w:spacing w:line="276" w:lineRule="auto"/>
        <w:jc w:val="both"/>
        <w:rPr>
          <w:rFonts w:eastAsia="Calibri" w:cs="Times New Roman"/>
          <w:sz w:val="24"/>
          <w:szCs w:val="24"/>
        </w:rPr>
      </w:pPr>
      <w:r w:rsidRPr="00FB6879">
        <w:rPr>
          <w:rFonts w:eastAsia="Calibri" w:cs="Times New Roman"/>
          <w:b/>
          <w:sz w:val="24"/>
          <w:szCs w:val="24"/>
        </w:rPr>
        <w:lastRenderedPageBreak/>
        <w:t>Кучиев Исмаил</w:t>
      </w:r>
      <w:r w:rsidRPr="00FB6879">
        <w:rPr>
          <w:rFonts w:eastAsia="Calibri" w:cs="Times New Roman"/>
          <w:sz w:val="24"/>
          <w:szCs w:val="24"/>
        </w:rPr>
        <w:t xml:space="preserve">: 6 муниципальный фестиваль национальных культур «Мы разные-в этом наше богатство, мы вместе -в этом наша сила». </w:t>
      </w:r>
    </w:p>
    <w:p w:rsidR="00FB6879" w:rsidRPr="00FB6879" w:rsidRDefault="00FB6879" w:rsidP="00E15E33">
      <w:pPr>
        <w:pStyle w:val="a3"/>
        <w:spacing w:line="276" w:lineRule="auto"/>
        <w:rPr>
          <w:rFonts w:ascii="Arial" w:hAnsi="Arial" w:cs="Arial"/>
          <w:b/>
          <w:sz w:val="24"/>
          <w:szCs w:val="24"/>
        </w:rPr>
      </w:pPr>
      <w:r w:rsidRPr="00FB6879">
        <w:rPr>
          <w:b/>
          <w:sz w:val="24"/>
          <w:szCs w:val="24"/>
        </w:rPr>
        <w:t>Вывод:</w:t>
      </w:r>
      <w:r w:rsidRPr="00FB6879">
        <w:rPr>
          <w:rFonts w:ascii="Arial" w:hAnsi="Arial" w:cs="Arial"/>
          <w:b/>
          <w:bCs/>
          <w:sz w:val="24"/>
          <w:szCs w:val="24"/>
          <w:bdr w:val="none" w:sz="0" w:space="0" w:color="auto" w:frame="1"/>
        </w:rPr>
        <w:t xml:space="preserve"> </w:t>
      </w:r>
    </w:p>
    <w:p w:rsidR="00FB6879" w:rsidRPr="00FB6879" w:rsidRDefault="00FB6879" w:rsidP="00E15E33">
      <w:pPr>
        <w:pStyle w:val="a3"/>
        <w:spacing w:line="276" w:lineRule="auto"/>
        <w:jc w:val="both"/>
        <w:rPr>
          <w:sz w:val="24"/>
          <w:szCs w:val="24"/>
        </w:rPr>
      </w:pPr>
      <w:r w:rsidRPr="00FB6879">
        <w:rPr>
          <w:sz w:val="24"/>
          <w:szCs w:val="24"/>
        </w:rPr>
        <w:t xml:space="preserve">     Анализ итогов участия в муниципальных, всероссийских и международных фестивалях, конкурсах, спортивных соревнованиях, показывает: высокую активность обучающихся в разных направлениях деятельности; положительную динамику количества победителей и призёров в муниципальных и региональных фестивалях.</w:t>
      </w:r>
      <w:r w:rsidRPr="00FB6879">
        <w:rPr>
          <w:rFonts w:eastAsia="Calibri"/>
          <w:sz w:val="24"/>
          <w:szCs w:val="24"/>
        </w:rPr>
        <w:t xml:space="preserve"> </w:t>
      </w:r>
    </w:p>
    <w:p w:rsidR="00FB6879" w:rsidRPr="00FB6879" w:rsidRDefault="00FB6879" w:rsidP="00E15E33">
      <w:pPr>
        <w:pStyle w:val="a3"/>
        <w:spacing w:line="276" w:lineRule="auto"/>
        <w:jc w:val="both"/>
        <w:rPr>
          <w:sz w:val="24"/>
          <w:szCs w:val="24"/>
        </w:rPr>
      </w:pPr>
      <w:r w:rsidRPr="00FB6879">
        <w:rPr>
          <w:rFonts w:eastAsia="Calibri"/>
          <w:sz w:val="24"/>
          <w:szCs w:val="24"/>
        </w:rPr>
        <w:t xml:space="preserve">     </w:t>
      </w:r>
      <w:r w:rsidRPr="00FB6879">
        <w:rPr>
          <w:rFonts w:eastAsia="Calibri" w:cs="Times New Roman"/>
          <w:sz w:val="24"/>
          <w:szCs w:val="24"/>
          <w:lang w:eastAsia="ru-RU"/>
        </w:rPr>
        <w:t>В целом, на основании достигнутых результатов можно сделать вывод о том, что работа по созданию условий для проявления и развития способностей каждого ребенка, в том числе и одаренных детей в школе ведется целенаправленно и достаточно эффективно. Рациональный подход к обучению, педагогическое сопровождение, система внеклассной, спортивной и воспитательной работы дают возможность всестороннего гармоничного развития личности.</w:t>
      </w:r>
    </w:p>
    <w:p w:rsidR="00EA37E8" w:rsidRDefault="00EA37E8" w:rsidP="00EA37E8">
      <w:pPr>
        <w:pStyle w:val="a3"/>
        <w:jc w:val="both"/>
        <w:rPr>
          <w:rFonts w:cs="Times New Roman"/>
          <w:sz w:val="24"/>
          <w:szCs w:val="28"/>
        </w:rPr>
      </w:pPr>
    </w:p>
    <w:p w:rsidR="00EA37E8" w:rsidRPr="00EA37E8" w:rsidRDefault="00EA37E8" w:rsidP="00EA37E8">
      <w:pPr>
        <w:pStyle w:val="a3"/>
        <w:jc w:val="both"/>
        <w:rPr>
          <w:rFonts w:cs="Times New Roman"/>
          <w:sz w:val="24"/>
          <w:szCs w:val="28"/>
        </w:rPr>
      </w:pPr>
      <w:r w:rsidRPr="00EA37E8">
        <w:rPr>
          <w:rFonts w:cs="Times New Roman"/>
          <w:sz w:val="24"/>
          <w:szCs w:val="28"/>
        </w:rPr>
        <w:t>Одной из важнейших задач нашей школы является помочь ученику наиболее полно раскрыть свои способности. Для этой цели в школе существует научное общество обучающихся.  Главная задача– предоставить ученику возможность развить свой интеллект в самостоятельной творческой деятельности, с учетом индивидуальных особенностей и склонностей.</w:t>
      </w:r>
      <w:r w:rsidRPr="00EA37E8">
        <w:rPr>
          <w:rFonts w:cs="Times New Roman"/>
          <w:color w:val="FF0000"/>
          <w:sz w:val="24"/>
          <w:szCs w:val="28"/>
        </w:rPr>
        <w:t>    </w:t>
      </w:r>
      <w:r w:rsidRPr="00EA37E8">
        <w:rPr>
          <w:rFonts w:cs="Times New Roman"/>
          <w:sz w:val="24"/>
          <w:szCs w:val="28"/>
        </w:rPr>
        <w:t>Деятельность в научном обществе учащимся помогает проявить свою компетенцию в области ему близкой, интересной, определится с будущей профессией. </w:t>
      </w:r>
    </w:p>
    <w:p w:rsidR="00EA37E8" w:rsidRPr="00EA37E8" w:rsidRDefault="00EA37E8" w:rsidP="00EA37E8">
      <w:pPr>
        <w:pStyle w:val="a3"/>
        <w:jc w:val="both"/>
        <w:rPr>
          <w:rFonts w:cs="Times New Roman"/>
          <w:sz w:val="24"/>
          <w:szCs w:val="28"/>
        </w:rPr>
      </w:pPr>
      <w:r w:rsidRPr="00EA37E8">
        <w:rPr>
          <w:rFonts w:cs="Times New Roman"/>
          <w:sz w:val="24"/>
          <w:szCs w:val="28"/>
        </w:rPr>
        <w:t>Членом НОО «Созвездие талантов» может стать любой ученик с 5-11 класс, интересующийся разными предметами, желающие самостоятельно проводить исследования.  </w:t>
      </w:r>
    </w:p>
    <w:p w:rsidR="00EA37E8" w:rsidRPr="00EA37E8" w:rsidRDefault="00EA37E8" w:rsidP="00EA37E8">
      <w:pPr>
        <w:pStyle w:val="a3"/>
        <w:jc w:val="both"/>
        <w:rPr>
          <w:rFonts w:cs="Times New Roman"/>
          <w:sz w:val="24"/>
          <w:szCs w:val="28"/>
        </w:rPr>
      </w:pPr>
      <w:r w:rsidRPr="00EA37E8">
        <w:rPr>
          <w:rFonts w:cs="Times New Roman"/>
          <w:sz w:val="24"/>
          <w:szCs w:val="28"/>
        </w:rPr>
        <w:t>Работа НОО «Созвездие талантов» состоит из пяти секций: </w:t>
      </w:r>
    </w:p>
    <w:p w:rsidR="00EA37E8" w:rsidRPr="00EA37E8" w:rsidRDefault="00EA37E8" w:rsidP="00EA37E8">
      <w:pPr>
        <w:pStyle w:val="a3"/>
        <w:numPr>
          <w:ilvl w:val="0"/>
          <w:numId w:val="31"/>
        </w:numPr>
        <w:jc w:val="both"/>
        <w:rPr>
          <w:rFonts w:cs="Times New Roman"/>
          <w:sz w:val="24"/>
          <w:szCs w:val="28"/>
        </w:rPr>
      </w:pPr>
      <w:r w:rsidRPr="00EA37E8">
        <w:rPr>
          <w:rFonts w:cs="Times New Roman"/>
          <w:sz w:val="24"/>
          <w:szCs w:val="28"/>
        </w:rPr>
        <w:t>Естественнонаучная секция (руководитель Ребалкина А.П., учитель биологии и химии, 1 квалификационной категории). </w:t>
      </w:r>
    </w:p>
    <w:p w:rsidR="00EA37E8" w:rsidRPr="00EA37E8" w:rsidRDefault="00EA37E8" w:rsidP="00EA37E8">
      <w:pPr>
        <w:pStyle w:val="a3"/>
        <w:numPr>
          <w:ilvl w:val="0"/>
          <w:numId w:val="31"/>
        </w:numPr>
        <w:jc w:val="both"/>
        <w:rPr>
          <w:rFonts w:cs="Times New Roman"/>
          <w:sz w:val="24"/>
          <w:szCs w:val="28"/>
        </w:rPr>
      </w:pPr>
      <w:r w:rsidRPr="00EA37E8">
        <w:rPr>
          <w:rFonts w:cs="Times New Roman"/>
          <w:sz w:val="24"/>
          <w:szCs w:val="28"/>
        </w:rPr>
        <w:t>Математическая секция (руководитель Курмангалиева Е.В., учитель математики высшей квалификационной категории). </w:t>
      </w:r>
    </w:p>
    <w:p w:rsidR="00EA37E8" w:rsidRPr="00EA37E8" w:rsidRDefault="00EA37E8" w:rsidP="00EA37E8">
      <w:pPr>
        <w:pStyle w:val="a3"/>
        <w:numPr>
          <w:ilvl w:val="0"/>
          <w:numId w:val="31"/>
        </w:numPr>
        <w:jc w:val="both"/>
        <w:rPr>
          <w:rFonts w:cs="Times New Roman"/>
          <w:sz w:val="24"/>
          <w:szCs w:val="28"/>
        </w:rPr>
      </w:pPr>
      <w:r w:rsidRPr="00EA37E8">
        <w:rPr>
          <w:rFonts w:cs="Times New Roman"/>
          <w:sz w:val="24"/>
          <w:szCs w:val="28"/>
        </w:rPr>
        <w:t>Секция истории и права (руководитель Гохар Е.В., учитель истории и обществознания, высшей квалификационной категории). </w:t>
      </w:r>
    </w:p>
    <w:p w:rsidR="00EA37E8" w:rsidRPr="00EA37E8" w:rsidRDefault="00EA37E8" w:rsidP="00EA37E8">
      <w:pPr>
        <w:pStyle w:val="a3"/>
        <w:numPr>
          <w:ilvl w:val="0"/>
          <w:numId w:val="31"/>
        </w:numPr>
        <w:jc w:val="both"/>
        <w:rPr>
          <w:rFonts w:cs="Times New Roman"/>
          <w:sz w:val="24"/>
          <w:szCs w:val="28"/>
        </w:rPr>
      </w:pPr>
      <w:r w:rsidRPr="00EA37E8">
        <w:rPr>
          <w:rFonts w:cs="Times New Roman"/>
          <w:sz w:val="24"/>
          <w:szCs w:val="28"/>
        </w:rPr>
        <w:t>Секция иностранных языков (руководитель Шатайло А.А., учитель английского языка). </w:t>
      </w:r>
    </w:p>
    <w:p w:rsidR="00EA37E8" w:rsidRPr="00EA37E8" w:rsidRDefault="00EA37E8" w:rsidP="00EA37E8">
      <w:pPr>
        <w:pStyle w:val="a3"/>
        <w:numPr>
          <w:ilvl w:val="0"/>
          <w:numId w:val="31"/>
        </w:numPr>
        <w:jc w:val="both"/>
        <w:rPr>
          <w:rFonts w:cs="Times New Roman"/>
          <w:sz w:val="24"/>
          <w:szCs w:val="28"/>
        </w:rPr>
      </w:pPr>
      <w:r w:rsidRPr="00EA37E8">
        <w:rPr>
          <w:rFonts w:cs="Times New Roman"/>
          <w:sz w:val="24"/>
          <w:szCs w:val="28"/>
        </w:rPr>
        <w:t>Филологическая секция (руководитель Пак В.С., учитель русского языка и литературы). </w:t>
      </w:r>
    </w:p>
    <w:p w:rsidR="00EA37E8" w:rsidRPr="00EA37E8" w:rsidRDefault="00EA37E8" w:rsidP="00EA37E8">
      <w:pPr>
        <w:pStyle w:val="a3"/>
        <w:ind w:firstLine="709"/>
        <w:jc w:val="both"/>
        <w:rPr>
          <w:rFonts w:cs="Times New Roman"/>
          <w:sz w:val="24"/>
          <w:szCs w:val="28"/>
        </w:rPr>
      </w:pPr>
      <w:r w:rsidRPr="00EA37E8">
        <w:rPr>
          <w:rFonts w:cs="Times New Roman"/>
          <w:sz w:val="24"/>
          <w:szCs w:val="28"/>
        </w:rPr>
        <w:t>Всего в состав  НОО входят 46 обучающихся нашей школы. Под руководством учителей  ребята занимаются исследованиями в различных областях естественных, общественных, математических и гуманитарных наук. Самостоятельно приобретенные научные знания, конечно, не являются открытиями в науке, но открытием для самих исследователей – безусловно. </w:t>
      </w:r>
    </w:p>
    <w:p w:rsidR="00EA37E8" w:rsidRPr="00EA37E8" w:rsidRDefault="00EA37E8" w:rsidP="00EA37E8">
      <w:pPr>
        <w:pStyle w:val="a3"/>
        <w:ind w:firstLine="709"/>
        <w:jc w:val="both"/>
        <w:rPr>
          <w:rFonts w:cs="Times New Roman"/>
          <w:sz w:val="24"/>
          <w:szCs w:val="28"/>
        </w:rPr>
      </w:pPr>
      <w:r>
        <w:rPr>
          <w:rFonts w:cs="Times New Roman"/>
          <w:sz w:val="24"/>
          <w:szCs w:val="28"/>
        </w:rPr>
        <w:t>Д</w:t>
      </w:r>
      <w:r w:rsidRPr="00EA37E8">
        <w:rPr>
          <w:rFonts w:cs="Times New Roman"/>
          <w:sz w:val="24"/>
          <w:szCs w:val="28"/>
        </w:rPr>
        <w:t xml:space="preserve">ля участников НОО </w:t>
      </w:r>
      <w:r>
        <w:rPr>
          <w:rFonts w:cs="Times New Roman"/>
          <w:sz w:val="24"/>
          <w:szCs w:val="28"/>
        </w:rPr>
        <w:t>состоялся</w:t>
      </w:r>
      <w:r w:rsidRPr="00EA37E8">
        <w:rPr>
          <w:rFonts w:cs="Times New Roman"/>
          <w:sz w:val="24"/>
          <w:szCs w:val="28"/>
        </w:rPr>
        <w:t xml:space="preserve"> веселы</w:t>
      </w:r>
      <w:r>
        <w:rPr>
          <w:rFonts w:cs="Times New Roman"/>
          <w:sz w:val="24"/>
          <w:szCs w:val="28"/>
        </w:rPr>
        <w:t>й</w:t>
      </w:r>
      <w:r w:rsidRPr="00EA37E8">
        <w:rPr>
          <w:rFonts w:cs="Times New Roman"/>
          <w:sz w:val="24"/>
          <w:szCs w:val="28"/>
        </w:rPr>
        <w:t xml:space="preserve"> экологически</w:t>
      </w:r>
      <w:r>
        <w:rPr>
          <w:rFonts w:cs="Times New Roman"/>
          <w:sz w:val="24"/>
          <w:szCs w:val="28"/>
        </w:rPr>
        <w:t>й квест</w:t>
      </w:r>
      <w:r w:rsidRPr="00EA37E8">
        <w:rPr>
          <w:rFonts w:cs="Times New Roman"/>
          <w:sz w:val="24"/>
          <w:szCs w:val="28"/>
        </w:rPr>
        <w:t xml:space="preserve"> на природе, где ребята провели время активно и познавательно. Решали ребусы, проходили лабиринты, искали подсказки и ключи.  </w:t>
      </w:r>
    </w:p>
    <w:p w:rsidR="00EA37E8" w:rsidRPr="00EA37E8" w:rsidRDefault="00EA37E8" w:rsidP="00EA37E8">
      <w:pPr>
        <w:pStyle w:val="a3"/>
        <w:ind w:firstLine="709"/>
        <w:jc w:val="both"/>
        <w:rPr>
          <w:rFonts w:cs="Times New Roman"/>
          <w:noProof/>
          <w:sz w:val="24"/>
          <w:szCs w:val="28"/>
        </w:rPr>
      </w:pPr>
      <w:r w:rsidRPr="00EA37E8">
        <w:rPr>
          <w:rFonts w:cs="Times New Roman"/>
          <w:sz w:val="24"/>
          <w:szCs w:val="28"/>
        </w:rPr>
        <w:t xml:space="preserve"> 23 октября 2018 года руководители НОО «Созвездие талантов» совместно с руководителями секций, а также участниками научных секций провели заседание научного общества, на котором приняли 14 пятиклассников в свой дружный коллектив.</w:t>
      </w:r>
      <w:r w:rsidRPr="00EA37E8">
        <w:rPr>
          <w:rFonts w:cs="Times New Roman"/>
          <w:noProof/>
          <w:sz w:val="24"/>
          <w:szCs w:val="28"/>
        </w:rPr>
        <w:t xml:space="preserve"> </w:t>
      </w:r>
    </w:p>
    <w:p w:rsidR="00EA37E8" w:rsidRPr="00EA37E8" w:rsidRDefault="00EA37E8" w:rsidP="00EA37E8">
      <w:pPr>
        <w:pStyle w:val="a3"/>
        <w:jc w:val="both"/>
        <w:rPr>
          <w:rFonts w:cs="Times New Roman"/>
          <w:sz w:val="24"/>
          <w:szCs w:val="28"/>
        </w:rPr>
      </w:pPr>
    </w:p>
    <w:p w:rsidR="00EA37E8" w:rsidRPr="00EA37E8" w:rsidRDefault="00EA37E8" w:rsidP="00EA37E8">
      <w:pPr>
        <w:pStyle w:val="a3"/>
        <w:jc w:val="both"/>
        <w:rPr>
          <w:rFonts w:cs="Times New Roman"/>
          <w:sz w:val="24"/>
          <w:szCs w:val="28"/>
        </w:rPr>
      </w:pPr>
      <w:r w:rsidRPr="00EA37E8">
        <w:rPr>
          <w:rFonts w:cs="Times New Roman"/>
          <w:sz w:val="24"/>
          <w:szCs w:val="28"/>
        </w:rPr>
        <w:t>         В рамках предметных недель проводятся заседания НОО «Созвездие талантов», где ребята показывают свои проекты по исследовательской деятельности, приуроченных к предметной неделе. Познавательными и интересными были подготовленные членами НОО. </w:t>
      </w:r>
    </w:p>
    <w:p w:rsidR="00EA37E8" w:rsidRPr="00EA37E8" w:rsidRDefault="00EA37E8" w:rsidP="00EA37E8">
      <w:pPr>
        <w:pStyle w:val="a3"/>
        <w:jc w:val="both"/>
        <w:rPr>
          <w:rFonts w:cs="Times New Roman"/>
          <w:sz w:val="24"/>
          <w:szCs w:val="28"/>
        </w:rPr>
      </w:pPr>
      <w:r w:rsidRPr="00EA37E8">
        <w:rPr>
          <w:rFonts w:cs="Times New Roman"/>
          <w:sz w:val="24"/>
          <w:szCs w:val="28"/>
        </w:rPr>
        <w:t xml:space="preserve">         23 ноября 2018 года проходило заседание НОО «Созвездие талантов» приуроченное к неделе математики, где ребята из секций истории и права, филологической, естественнонаучной, математической показали проекты, связанные с математикой.  Работа всех секций проходила в творческой, доброжелательной обстановке, в атмосфере взаимопонимания и сотрудничества.</w:t>
      </w:r>
      <w:r w:rsidRPr="00EA37E8">
        <w:rPr>
          <w:rFonts w:cs="Times New Roman"/>
          <w:color w:val="FF0000"/>
          <w:sz w:val="24"/>
          <w:szCs w:val="28"/>
        </w:rPr>
        <w:t> </w:t>
      </w:r>
      <w:r w:rsidRPr="00EA37E8">
        <w:rPr>
          <w:rFonts w:cs="Times New Roman"/>
          <w:sz w:val="24"/>
          <w:szCs w:val="28"/>
        </w:rPr>
        <w:t>Все работы сопровождались мультимедийными презентациями, что говорит о достаточно высоком уровне владения информационно-коммуникационными технологиями школьниками.   </w:t>
      </w:r>
    </w:p>
    <w:p w:rsidR="00EA37E8" w:rsidRPr="00EA37E8" w:rsidRDefault="00EA37E8" w:rsidP="00EA37E8">
      <w:pPr>
        <w:pStyle w:val="a3"/>
        <w:jc w:val="both"/>
        <w:rPr>
          <w:rFonts w:cs="Times New Roman"/>
          <w:sz w:val="24"/>
          <w:szCs w:val="28"/>
        </w:rPr>
      </w:pPr>
    </w:p>
    <w:p w:rsidR="00EA37E8" w:rsidRPr="00EA37E8" w:rsidRDefault="00EA37E8" w:rsidP="00EA37E8">
      <w:pPr>
        <w:pStyle w:val="a3"/>
        <w:jc w:val="both"/>
        <w:rPr>
          <w:rFonts w:cs="Times New Roman"/>
          <w:sz w:val="24"/>
          <w:szCs w:val="28"/>
        </w:rPr>
      </w:pPr>
      <w:r w:rsidRPr="00EA37E8">
        <w:rPr>
          <w:rFonts w:cs="Times New Roman"/>
          <w:sz w:val="24"/>
          <w:szCs w:val="28"/>
        </w:rPr>
        <w:t xml:space="preserve">         4 декабря 2018 года на базе МКОУ «Приморская СШ» проходил районный научный фестиваль «Планета талантов». </w:t>
      </w:r>
    </w:p>
    <w:p w:rsidR="00EA37E8" w:rsidRPr="00EA37E8" w:rsidRDefault="00EA37E8" w:rsidP="00EA37E8">
      <w:pPr>
        <w:pStyle w:val="a3"/>
        <w:jc w:val="both"/>
        <w:rPr>
          <w:rFonts w:cs="Times New Roman"/>
          <w:sz w:val="24"/>
          <w:szCs w:val="28"/>
        </w:rPr>
      </w:pPr>
      <w:r w:rsidRPr="00EA37E8">
        <w:rPr>
          <w:rFonts w:cs="Times New Roman"/>
          <w:sz w:val="24"/>
          <w:szCs w:val="28"/>
        </w:rPr>
        <w:lastRenderedPageBreak/>
        <w:t xml:space="preserve">             Юные исследователи из «МКОУ Новоникольская СШ» и научного общества обучающихся «Созвездие талантов» «МКОУ Приморская СШ» посетили мастер-класс «Путь к олимпу», и музей занимательных наук Эйнштейна (выездная на базе МКОУ «Приморская СШ»). Химические опыты, которые ребята увидели в музее, казались чудесами и им захотелось раскрыть все тайны науки, написав много новых исследовательских работ. </w:t>
      </w:r>
    </w:p>
    <w:p w:rsidR="00EA37E8" w:rsidRPr="00EA37E8" w:rsidRDefault="00EA37E8" w:rsidP="00EA37E8">
      <w:pPr>
        <w:pStyle w:val="a3"/>
        <w:jc w:val="both"/>
        <w:rPr>
          <w:rFonts w:cs="Times New Roman"/>
          <w:sz w:val="24"/>
          <w:szCs w:val="28"/>
          <w:lang w:eastAsia="ru-RU"/>
        </w:rPr>
      </w:pPr>
      <w:r w:rsidRPr="00EA37E8">
        <w:rPr>
          <w:rFonts w:cs="Times New Roman"/>
          <w:sz w:val="24"/>
          <w:szCs w:val="28"/>
        </w:rPr>
        <w:t xml:space="preserve">          </w:t>
      </w:r>
    </w:p>
    <w:p w:rsidR="00EA37E8" w:rsidRPr="00EA37E8" w:rsidRDefault="00EA37E8" w:rsidP="00EA37E8">
      <w:pPr>
        <w:pStyle w:val="a3"/>
        <w:jc w:val="both"/>
        <w:rPr>
          <w:rFonts w:cs="Times New Roman"/>
          <w:sz w:val="24"/>
          <w:szCs w:val="28"/>
        </w:rPr>
      </w:pPr>
      <w:r w:rsidRPr="00EA37E8">
        <w:rPr>
          <w:rFonts w:cs="Times New Roman"/>
          <w:sz w:val="24"/>
          <w:szCs w:val="28"/>
        </w:rPr>
        <w:t xml:space="preserve"> Творческая работа, выполненная учениками под руководством учителей, способствует   совершенствованию самообразовательного уровня, шире открывает окно во «взрослый мир», является мощным средством индивидуального, интеллектуального, творческого развития. Наиболее распространенными малыми формами научных исследований в школе является учебно-исследовательская работа, проект, реферат, которые по-разному могут использоваться в учебном процессе.</w:t>
      </w:r>
    </w:p>
    <w:p w:rsidR="00FB6879" w:rsidRDefault="00FB6879" w:rsidP="001912D2">
      <w:pPr>
        <w:pStyle w:val="11"/>
        <w:jc w:val="both"/>
        <w:rPr>
          <w:rFonts w:ascii="Times New Roman" w:hAnsi="Times New Roman"/>
          <w:b/>
          <w:sz w:val="24"/>
        </w:rPr>
      </w:pPr>
    </w:p>
    <w:p w:rsidR="001912D2" w:rsidRPr="001912D2" w:rsidRDefault="001912D2" w:rsidP="001912D2">
      <w:pPr>
        <w:pStyle w:val="11"/>
        <w:jc w:val="both"/>
        <w:rPr>
          <w:rFonts w:ascii="Times New Roman" w:hAnsi="Times New Roman"/>
          <w:sz w:val="24"/>
          <w:szCs w:val="23"/>
        </w:rPr>
      </w:pPr>
      <w:r w:rsidRPr="001912D2">
        <w:rPr>
          <w:rFonts w:ascii="Times New Roman" w:hAnsi="Times New Roman"/>
          <w:b/>
          <w:sz w:val="24"/>
        </w:rPr>
        <w:t>Ежегодно на базе МКОУ «Приморская СШ» проводится муниципальный фестиваль презентаций учебных проектов</w:t>
      </w:r>
      <w:r w:rsidRPr="001912D2">
        <w:rPr>
          <w:rFonts w:ascii="Times New Roman" w:hAnsi="Times New Roman"/>
          <w:sz w:val="24"/>
        </w:rPr>
        <w:t>, где наши учащиеся активно принимают участие и занимают призовые места. 28 марта 2017 года уже традиционно на базе МКОУ «Приморская СШ» прошел муниципальный Фестиваль презентаций учебных проектов. В Фестивале приняли участие учащиеся 11 школ района. На суд жюри было предоставлено 42 проекта по 8 направлениям. </w:t>
      </w:r>
      <w:r w:rsidRPr="001912D2">
        <w:rPr>
          <w:rFonts w:ascii="Times New Roman" w:hAnsi="Times New Roman"/>
          <w:b/>
          <w:bCs/>
          <w:sz w:val="24"/>
        </w:rPr>
        <w:t>От нашей школы участвовали учащиеся 2 – 11 классов с 14 проектами, 13 из которых заняли победные или призовые места.</w:t>
      </w:r>
    </w:p>
    <w:p w:rsidR="001912D2" w:rsidRPr="005E0240" w:rsidRDefault="001912D2" w:rsidP="001912D2">
      <w:pPr>
        <w:pStyle w:val="11"/>
        <w:jc w:val="both"/>
        <w:rPr>
          <w:rFonts w:ascii="Times New Roman" w:hAnsi="Times New Roman"/>
          <w:sz w:val="23"/>
          <w:szCs w:val="23"/>
        </w:rPr>
      </w:pPr>
    </w:p>
    <w:p w:rsidR="001912D2" w:rsidRPr="005E0240" w:rsidRDefault="001912D2" w:rsidP="001912D2">
      <w:pPr>
        <w:pStyle w:val="11"/>
        <w:jc w:val="center"/>
        <w:rPr>
          <w:rFonts w:ascii="Times New Roman" w:hAnsi="Times New Roman"/>
        </w:rPr>
      </w:pPr>
      <w:r w:rsidRPr="005E0240">
        <w:rPr>
          <w:rFonts w:ascii="Times New Roman" w:hAnsi="Times New Roman"/>
          <w:b/>
          <w:bCs/>
        </w:rPr>
        <w:t>Сводная таблица итогов фестиваля учебных проектов</w:t>
      </w:r>
      <w:r w:rsidRPr="005E0240">
        <w:rPr>
          <w:rFonts w:ascii="Times New Roman" w:hAnsi="Times New Roman"/>
        </w:rPr>
        <w:t>.</w:t>
      </w:r>
    </w:p>
    <w:tbl>
      <w:tblPr>
        <w:tblStyle w:val="a5"/>
        <w:tblW w:w="10485" w:type="dxa"/>
        <w:tblLayout w:type="fixed"/>
        <w:tblLook w:val="04A0" w:firstRow="1" w:lastRow="0" w:firstColumn="1" w:lastColumn="0" w:noHBand="0" w:noVBand="1"/>
      </w:tblPr>
      <w:tblGrid>
        <w:gridCol w:w="534"/>
        <w:gridCol w:w="2268"/>
        <w:gridCol w:w="2268"/>
        <w:gridCol w:w="1984"/>
        <w:gridCol w:w="851"/>
        <w:gridCol w:w="1559"/>
        <w:gridCol w:w="1021"/>
      </w:tblGrid>
      <w:tr w:rsidR="001912D2" w:rsidRPr="001912D2" w:rsidTr="0077797B">
        <w:tc>
          <w:tcPr>
            <w:tcW w:w="534" w:type="dxa"/>
          </w:tcPr>
          <w:p w:rsidR="001912D2" w:rsidRPr="001912D2" w:rsidRDefault="001912D2" w:rsidP="00DB18F8">
            <w:pPr>
              <w:pStyle w:val="11"/>
              <w:jc w:val="both"/>
              <w:rPr>
                <w:rFonts w:ascii="Times New Roman" w:hAnsi="Times New Roman"/>
                <w:b/>
                <w:sz w:val="22"/>
              </w:rPr>
            </w:pPr>
            <w:r w:rsidRPr="001912D2">
              <w:rPr>
                <w:rFonts w:ascii="Times New Roman" w:hAnsi="Times New Roman"/>
                <w:b/>
                <w:sz w:val="22"/>
              </w:rPr>
              <w:t>№</w:t>
            </w:r>
          </w:p>
        </w:tc>
        <w:tc>
          <w:tcPr>
            <w:tcW w:w="2268" w:type="dxa"/>
          </w:tcPr>
          <w:p w:rsidR="001912D2" w:rsidRPr="001912D2" w:rsidRDefault="001912D2" w:rsidP="00DB18F8">
            <w:pPr>
              <w:pStyle w:val="11"/>
              <w:jc w:val="both"/>
              <w:rPr>
                <w:rFonts w:ascii="Times New Roman" w:hAnsi="Times New Roman"/>
                <w:b/>
                <w:sz w:val="22"/>
              </w:rPr>
            </w:pPr>
            <w:r w:rsidRPr="001912D2">
              <w:rPr>
                <w:rFonts w:ascii="Times New Roman" w:hAnsi="Times New Roman"/>
                <w:b/>
                <w:sz w:val="22"/>
              </w:rPr>
              <w:t>Название секции</w:t>
            </w:r>
          </w:p>
        </w:tc>
        <w:tc>
          <w:tcPr>
            <w:tcW w:w="2268" w:type="dxa"/>
          </w:tcPr>
          <w:p w:rsidR="001912D2" w:rsidRPr="001912D2" w:rsidRDefault="001912D2" w:rsidP="00DB18F8">
            <w:pPr>
              <w:pStyle w:val="11"/>
              <w:jc w:val="both"/>
              <w:rPr>
                <w:rFonts w:ascii="Times New Roman" w:hAnsi="Times New Roman"/>
                <w:b/>
                <w:sz w:val="22"/>
              </w:rPr>
            </w:pPr>
            <w:r w:rsidRPr="001912D2">
              <w:rPr>
                <w:rFonts w:ascii="Times New Roman" w:hAnsi="Times New Roman"/>
                <w:b/>
                <w:sz w:val="22"/>
              </w:rPr>
              <w:t>Название проекта</w:t>
            </w:r>
          </w:p>
        </w:tc>
        <w:tc>
          <w:tcPr>
            <w:tcW w:w="1984" w:type="dxa"/>
          </w:tcPr>
          <w:p w:rsidR="001912D2" w:rsidRPr="001912D2" w:rsidRDefault="001912D2" w:rsidP="00DB18F8">
            <w:pPr>
              <w:pStyle w:val="11"/>
              <w:jc w:val="both"/>
              <w:rPr>
                <w:rFonts w:ascii="Times New Roman" w:hAnsi="Times New Roman"/>
                <w:b/>
                <w:sz w:val="22"/>
              </w:rPr>
            </w:pPr>
            <w:r w:rsidRPr="001912D2">
              <w:rPr>
                <w:rFonts w:ascii="Times New Roman" w:hAnsi="Times New Roman"/>
                <w:b/>
                <w:sz w:val="22"/>
              </w:rPr>
              <w:t>ФИ</w:t>
            </w:r>
          </w:p>
          <w:p w:rsidR="001912D2" w:rsidRPr="001912D2" w:rsidRDefault="001912D2" w:rsidP="00DB18F8">
            <w:pPr>
              <w:pStyle w:val="11"/>
              <w:jc w:val="both"/>
              <w:rPr>
                <w:rFonts w:ascii="Times New Roman" w:hAnsi="Times New Roman"/>
                <w:b/>
                <w:sz w:val="22"/>
              </w:rPr>
            </w:pPr>
            <w:r w:rsidRPr="001912D2">
              <w:rPr>
                <w:rFonts w:ascii="Times New Roman" w:hAnsi="Times New Roman"/>
                <w:b/>
                <w:sz w:val="22"/>
              </w:rPr>
              <w:t>Участника(ов)</w:t>
            </w:r>
          </w:p>
        </w:tc>
        <w:tc>
          <w:tcPr>
            <w:tcW w:w="851" w:type="dxa"/>
          </w:tcPr>
          <w:p w:rsidR="001912D2" w:rsidRPr="001912D2" w:rsidRDefault="001912D2" w:rsidP="00DB18F8">
            <w:pPr>
              <w:pStyle w:val="11"/>
              <w:jc w:val="both"/>
              <w:rPr>
                <w:rFonts w:ascii="Times New Roman" w:hAnsi="Times New Roman"/>
                <w:b/>
                <w:sz w:val="22"/>
              </w:rPr>
            </w:pPr>
            <w:r w:rsidRPr="001912D2">
              <w:rPr>
                <w:rFonts w:ascii="Times New Roman" w:hAnsi="Times New Roman"/>
                <w:b/>
                <w:sz w:val="22"/>
              </w:rPr>
              <w:t>класс</w:t>
            </w:r>
          </w:p>
        </w:tc>
        <w:tc>
          <w:tcPr>
            <w:tcW w:w="1559" w:type="dxa"/>
          </w:tcPr>
          <w:p w:rsidR="001912D2" w:rsidRPr="001912D2" w:rsidRDefault="001912D2" w:rsidP="00DB18F8">
            <w:pPr>
              <w:pStyle w:val="11"/>
              <w:jc w:val="both"/>
              <w:rPr>
                <w:rFonts w:ascii="Times New Roman" w:hAnsi="Times New Roman"/>
                <w:b/>
                <w:sz w:val="22"/>
              </w:rPr>
            </w:pPr>
            <w:r w:rsidRPr="001912D2">
              <w:rPr>
                <w:rFonts w:ascii="Times New Roman" w:hAnsi="Times New Roman"/>
                <w:b/>
                <w:sz w:val="22"/>
              </w:rPr>
              <w:t>ФИО</w:t>
            </w:r>
          </w:p>
          <w:p w:rsidR="001912D2" w:rsidRPr="001912D2" w:rsidRDefault="001912D2" w:rsidP="00DB18F8">
            <w:pPr>
              <w:pStyle w:val="11"/>
              <w:jc w:val="both"/>
              <w:rPr>
                <w:rFonts w:ascii="Times New Roman" w:hAnsi="Times New Roman"/>
                <w:b/>
                <w:sz w:val="22"/>
              </w:rPr>
            </w:pPr>
            <w:r w:rsidRPr="001912D2">
              <w:rPr>
                <w:rFonts w:ascii="Times New Roman" w:hAnsi="Times New Roman"/>
                <w:b/>
                <w:sz w:val="22"/>
              </w:rPr>
              <w:t>Рук – ля(лей)</w:t>
            </w:r>
          </w:p>
        </w:tc>
        <w:tc>
          <w:tcPr>
            <w:tcW w:w="1021" w:type="dxa"/>
          </w:tcPr>
          <w:p w:rsidR="001912D2" w:rsidRPr="001912D2" w:rsidRDefault="001912D2" w:rsidP="00DB18F8">
            <w:pPr>
              <w:pStyle w:val="11"/>
              <w:jc w:val="both"/>
              <w:rPr>
                <w:rFonts w:ascii="Times New Roman" w:hAnsi="Times New Roman"/>
                <w:b/>
                <w:sz w:val="22"/>
              </w:rPr>
            </w:pPr>
            <w:r w:rsidRPr="001912D2">
              <w:rPr>
                <w:rFonts w:ascii="Times New Roman" w:hAnsi="Times New Roman"/>
                <w:b/>
                <w:sz w:val="22"/>
              </w:rPr>
              <w:t>Результат</w:t>
            </w:r>
          </w:p>
          <w:p w:rsidR="001912D2" w:rsidRPr="001912D2" w:rsidRDefault="001912D2" w:rsidP="00DB18F8">
            <w:pPr>
              <w:pStyle w:val="11"/>
              <w:jc w:val="both"/>
              <w:rPr>
                <w:rFonts w:ascii="Times New Roman" w:hAnsi="Times New Roman"/>
                <w:b/>
                <w:sz w:val="22"/>
              </w:rPr>
            </w:pPr>
          </w:p>
        </w:tc>
      </w:tr>
      <w:tr w:rsidR="001912D2" w:rsidRPr="001912D2" w:rsidTr="0077797B">
        <w:tc>
          <w:tcPr>
            <w:tcW w:w="534"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rPr>
              <w:t>1</w:t>
            </w:r>
          </w:p>
        </w:tc>
        <w:tc>
          <w:tcPr>
            <w:tcW w:w="2268"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rPr>
              <w:t>«Наука здоровья»</w:t>
            </w:r>
          </w:p>
        </w:tc>
        <w:tc>
          <w:tcPr>
            <w:tcW w:w="2268"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rPr>
              <w:t>«Мама, папа, я – спортивная семья»</w:t>
            </w:r>
          </w:p>
        </w:tc>
        <w:tc>
          <w:tcPr>
            <w:tcW w:w="1984"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rPr>
              <w:t>Шуманова Диана Шуманов Дамир</w:t>
            </w:r>
          </w:p>
        </w:tc>
        <w:tc>
          <w:tcPr>
            <w:tcW w:w="851"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rPr>
              <w:t>6, 7 б</w:t>
            </w:r>
          </w:p>
        </w:tc>
        <w:tc>
          <w:tcPr>
            <w:tcW w:w="1559"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rPr>
              <w:t>Шуманов И.З.</w:t>
            </w:r>
          </w:p>
        </w:tc>
        <w:tc>
          <w:tcPr>
            <w:tcW w:w="1021"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lang w:val="en-US"/>
              </w:rPr>
              <w:t xml:space="preserve">I </w:t>
            </w:r>
            <w:r w:rsidRPr="001912D2">
              <w:rPr>
                <w:rFonts w:ascii="Times New Roman" w:hAnsi="Times New Roman"/>
                <w:sz w:val="22"/>
              </w:rPr>
              <w:t>место</w:t>
            </w:r>
          </w:p>
        </w:tc>
      </w:tr>
      <w:tr w:rsidR="001912D2" w:rsidRPr="001912D2" w:rsidTr="0077797B">
        <w:tc>
          <w:tcPr>
            <w:tcW w:w="534"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rPr>
              <w:t>2</w:t>
            </w:r>
          </w:p>
        </w:tc>
        <w:tc>
          <w:tcPr>
            <w:tcW w:w="2268"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rPr>
              <w:t>«Наука здоровья»</w:t>
            </w:r>
          </w:p>
        </w:tc>
        <w:tc>
          <w:tcPr>
            <w:tcW w:w="2268"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rPr>
              <w:t>«Значение узлов в жизни человека»</w:t>
            </w:r>
          </w:p>
        </w:tc>
        <w:tc>
          <w:tcPr>
            <w:tcW w:w="1984"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rPr>
              <w:t>Игнатьичева Оксана     Холодова Алина</w:t>
            </w:r>
          </w:p>
        </w:tc>
        <w:tc>
          <w:tcPr>
            <w:tcW w:w="851"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rPr>
              <w:t>11</w:t>
            </w:r>
          </w:p>
        </w:tc>
        <w:tc>
          <w:tcPr>
            <w:tcW w:w="1559"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rPr>
              <w:t>Носенко С.П.</w:t>
            </w:r>
          </w:p>
        </w:tc>
        <w:tc>
          <w:tcPr>
            <w:tcW w:w="1021"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lang w:val="en-US"/>
              </w:rPr>
              <w:t xml:space="preserve">II </w:t>
            </w:r>
            <w:r w:rsidRPr="001912D2">
              <w:rPr>
                <w:rFonts w:ascii="Times New Roman" w:hAnsi="Times New Roman"/>
                <w:sz w:val="22"/>
              </w:rPr>
              <w:t>место</w:t>
            </w:r>
          </w:p>
        </w:tc>
      </w:tr>
      <w:tr w:rsidR="001912D2" w:rsidRPr="001912D2" w:rsidTr="0077797B">
        <w:tc>
          <w:tcPr>
            <w:tcW w:w="534"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rPr>
              <w:t>3</w:t>
            </w:r>
          </w:p>
        </w:tc>
        <w:tc>
          <w:tcPr>
            <w:tcW w:w="2268"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rPr>
              <w:t>«Алгоритм успеха»</w:t>
            </w:r>
          </w:p>
        </w:tc>
        <w:tc>
          <w:tcPr>
            <w:tcW w:w="2268"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rPr>
              <w:t>«Вазочка для конфет»</w:t>
            </w:r>
          </w:p>
        </w:tc>
        <w:tc>
          <w:tcPr>
            <w:tcW w:w="1984"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rPr>
              <w:t>Сергин Александр</w:t>
            </w:r>
          </w:p>
        </w:tc>
        <w:tc>
          <w:tcPr>
            <w:tcW w:w="851"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rPr>
              <w:t>9</w:t>
            </w:r>
          </w:p>
        </w:tc>
        <w:tc>
          <w:tcPr>
            <w:tcW w:w="1559"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rPr>
              <w:t>Жуков Е.А.</w:t>
            </w:r>
          </w:p>
        </w:tc>
        <w:tc>
          <w:tcPr>
            <w:tcW w:w="1021"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lang w:val="en-US"/>
              </w:rPr>
              <w:t xml:space="preserve">II </w:t>
            </w:r>
            <w:r w:rsidRPr="001912D2">
              <w:rPr>
                <w:rFonts w:ascii="Times New Roman" w:hAnsi="Times New Roman"/>
                <w:sz w:val="22"/>
              </w:rPr>
              <w:t>место</w:t>
            </w:r>
          </w:p>
        </w:tc>
      </w:tr>
      <w:tr w:rsidR="001912D2" w:rsidRPr="001912D2" w:rsidTr="0077797B">
        <w:tc>
          <w:tcPr>
            <w:tcW w:w="534"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rPr>
              <w:t>4</w:t>
            </w:r>
          </w:p>
        </w:tc>
        <w:tc>
          <w:tcPr>
            <w:tcW w:w="2268"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rPr>
              <w:t>«Алгоритм успеха»</w:t>
            </w:r>
          </w:p>
        </w:tc>
        <w:tc>
          <w:tcPr>
            <w:tcW w:w="2268"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rPr>
              <w:t>«Волшебная нить»</w:t>
            </w:r>
          </w:p>
        </w:tc>
        <w:tc>
          <w:tcPr>
            <w:tcW w:w="1984"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rPr>
              <w:t>Чурбакова Екатерина</w:t>
            </w:r>
          </w:p>
        </w:tc>
        <w:tc>
          <w:tcPr>
            <w:tcW w:w="851"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rPr>
              <w:t>9</w:t>
            </w:r>
          </w:p>
        </w:tc>
        <w:tc>
          <w:tcPr>
            <w:tcW w:w="1559"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rPr>
              <w:t>Съемщикова Л.В.</w:t>
            </w:r>
          </w:p>
        </w:tc>
        <w:tc>
          <w:tcPr>
            <w:tcW w:w="1021"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lang w:val="en-US"/>
              </w:rPr>
              <w:t xml:space="preserve">I </w:t>
            </w:r>
            <w:r w:rsidRPr="001912D2">
              <w:rPr>
                <w:rFonts w:ascii="Times New Roman" w:hAnsi="Times New Roman"/>
                <w:sz w:val="22"/>
              </w:rPr>
              <w:t>место</w:t>
            </w:r>
          </w:p>
        </w:tc>
      </w:tr>
      <w:tr w:rsidR="001912D2" w:rsidRPr="001912D2" w:rsidTr="0077797B">
        <w:tc>
          <w:tcPr>
            <w:tcW w:w="534"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rPr>
              <w:t>5</w:t>
            </w:r>
          </w:p>
        </w:tc>
        <w:tc>
          <w:tcPr>
            <w:tcW w:w="2268"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rPr>
              <w:t>«Алгоритм успеха»</w:t>
            </w:r>
          </w:p>
        </w:tc>
        <w:tc>
          <w:tcPr>
            <w:tcW w:w="2268"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rPr>
              <w:t>«Весеннее вдохновение»</w:t>
            </w:r>
          </w:p>
        </w:tc>
        <w:tc>
          <w:tcPr>
            <w:tcW w:w="1984"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rPr>
              <w:t>Сон Елена Фазлиева Вилдан</w:t>
            </w:r>
          </w:p>
        </w:tc>
        <w:tc>
          <w:tcPr>
            <w:tcW w:w="851"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rPr>
              <w:t>9</w:t>
            </w:r>
          </w:p>
        </w:tc>
        <w:tc>
          <w:tcPr>
            <w:tcW w:w="1559"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rPr>
              <w:t>Съемщикова Л.В.</w:t>
            </w:r>
          </w:p>
        </w:tc>
        <w:tc>
          <w:tcPr>
            <w:tcW w:w="1021"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lang w:val="en-US"/>
              </w:rPr>
              <w:t xml:space="preserve">III </w:t>
            </w:r>
            <w:r w:rsidRPr="001912D2">
              <w:rPr>
                <w:rFonts w:ascii="Times New Roman" w:hAnsi="Times New Roman"/>
                <w:sz w:val="22"/>
              </w:rPr>
              <w:t>место</w:t>
            </w:r>
          </w:p>
        </w:tc>
      </w:tr>
      <w:tr w:rsidR="001912D2" w:rsidRPr="001912D2" w:rsidTr="0077797B">
        <w:tc>
          <w:tcPr>
            <w:tcW w:w="534"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rPr>
              <w:t>6</w:t>
            </w:r>
          </w:p>
        </w:tc>
        <w:tc>
          <w:tcPr>
            <w:tcW w:w="2268"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rPr>
              <w:t>«Юные естествоиспытатели»</w:t>
            </w:r>
          </w:p>
        </w:tc>
        <w:tc>
          <w:tcPr>
            <w:tcW w:w="2268"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rPr>
              <w:t>«Улыбка природы»</w:t>
            </w:r>
          </w:p>
        </w:tc>
        <w:tc>
          <w:tcPr>
            <w:tcW w:w="1984"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rPr>
              <w:t>Ильин Максим Ершова Алина Клима Анастасия Холодова Екатерина</w:t>
            </w:r>
          </w:p>
        </w:tc>
        <w:tc>
          <w:tcPr>
            <w:tcW w:w="851"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rPr>
              <w:t>7 а</w:t>
            </w:r>
          </w:p>
        </w:tc>
        <w:tc>
          <w:tcPr>
            <w:tcW w:w="1559"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rPr>
              <w:t>Яковлева Г.П.</w:t>
            </w:r>
          </w:p>
        </w:tc>
        <w:tc>
          <w:tcPr>
            <w:tcW w:w="1021"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lang w:val="en-US"/>
              </w:rPr>
              <w:t xml:space="preserve">I </w:t>
            </w:r>
            <w:r w:rsidRPr="001912D2">
              <w:rPr>
                <w:rFonts w:ascii="Times New Roman" w:hAnsi="Times New Roman"/>
                <w:sz w:val="22"/>
              </w:rPr>
              <w:t>место</w:t>
            </w:r>
          </w:p>
        </w:tc>
      </w:tr>
      <w:tr w:rsidR="001912D2" w:rsidRPr="001912D2" w:rsidTr="0077797B">
        <w:tc>
          <w:tcPr>
            <w:tcW w:w="534"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rPr>
              <w:t>7</w:t>
            </w:r>
          </w:p>
        </w:tc>
        <w:tc>
          <w:tcPr>
            <w:tcW w:w="2268"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rPr>
              <w:t>«Юные естествоиспытатели»</w:t>
            </w:r>
          </w:p>
        </w:tc>
        <w:tc>
          <w:tcPr>
            <w:tcW w:w="2268"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rPr>
              <w:t>«Что ест молодежь?»</w:t>
            </w:r>
          </w:p>
        </w:tc>
        <w:tc>
          <w:tcPr>
            <w:tcW w:w="1984"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rPr>
              <w:t>Дацаева Тамила Ким Валерия</w:t>
            </w:r>
          </w:p>
        </w:tc>
        <w:tc>
          <w:tcPr>
            <w:tcW w:w="851"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rPr>
              <w:t>9</w:t>
            </w:r>
          </w:p>
        </w:tc>
        <w:tc>
          <w:tcPr>
            <w:tcW w:w="1559"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rPr>
              <w:t>Ребалкина А.П.</w:t>
            </w:r>
          </w:p>
        </w:tc>
        <w:tc>
          <w:tcPr>
            <w:tcW w:w="1021"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lang w:val="en-US"/>
              </w:rPr>
              <w:t xml:space="preserve">III </w:t>
            </w:r>
            <w:r w:rsidRPr="001912D2">
              <w:rPr>
                <w:rFonts w:ascii="Times New Roman" w:hAnsi="Times New Roman"/>
                <w:sz w:val="22"/>
              </w:rPr>
              <w:t>место</w:t>
            </w:r>
          </w:p>
        </w:tc>
      </w:tr>
      <w:tr w:rsidR="001912D2" w:rsidRPr="001912D2" w:rsidTr="0077797B">
        <w:tc>
          <w:tcPr>
            <w:tcW w:w="534"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rPr>
              <w:t>8</w:t>
            </w:r>
          </w:p>
        </w:tc>
        <w:tc>
          <w:tcPr>
            <w:tcW w:w="2268"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rPr>
              <w:t>«Юные естествоиспытатели»</w:t>
            </w:r>
          </w:p>
        </w:tc>
        <w:tc>
          <w:tcPr>
            <w:tcW w:w="2268"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rPr>
              <w:t>«Виртуальная экскурсия по родной земле»</w:t>
            </w:r>
          </w:p>
        </w:tc>
        <w:tc>
          <w:tcPr>
            <w:tcW w:w="1984"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rPr>
              <w:t>Искандарова Айша</w:t>
            </w:r>
          </w:p>
        </w:tc>
        <w:tc>
          <w:tcPr>
            <w:tcW w:w="851"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rPr>
              <w:t>8 б</w:t>
            </w:r>
          </w:p>
        </w:tc>
        <w:tc>
          <w:tcPr>
            <w:tcW w:w="1559"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rPr>
              <w:t>Гниличенко О.А.</w:t>
            </w:r>
          </w:p>
        </w:tc>
        <w:tc>
          <w:tcPr>
            <w:tcW w:w="1021"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lang w:val="en-US"/>
              </w:rPr>
              <w:t xml:space="preserve">II </w:t>
            </w:r>
            <w:r w:rsidRPr="001912D2">
              <w:rPr>
                <w:rFonts w:ascii="Times New Roman" w:hAnsi="Times New Roman"/>
                <w:sz w:val="22"/>
              </w:rPr>
              <w:t>место</w:t>
            </w:r>
          </w:p>
        </w:tc>
      </w:tr>
      <w:tr w:rsidR="001912D2" w:rsidRPr="001912D2" w:rsidTr="0077797B">
        <w:tc>
          <w:tcPr>
            <w:tcW w:w="534"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rPr>
              <w:t>9</w:t>
            </w:r>
          </w:p>
        </w:tc>
        <w:tc>
          <w:tcPr>
            <w:tcW w:w="2268"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rPr>
              <w:t>«Священной истины друзья»</w:t>
            </w:r>
          </w:p>
        </w:tc>
        <w:tc>
          <w:tcPr>
            <w:tcW w:w="2268"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rPr>
              <w:t>«Цветы в греческой мифологии»</w:t>
            </w:r>
          </w:p>
        </w:tc>
        <w:tc>
          <w:tcPr>
            <w:tcW w:w="1984"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rPr>
              <w:t>Климова Аделина</w:t>
            </w:r>
          </w:p>
        </w:tc>
        <w:tc>
          <w:tcPr>
            <w:tcW w:w="851"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rPr>
              <w:t>5 б</w:t>
            </w:r>
          </w:p>
        </w:tc>
        <w:tc>
          <w:tcPr>
            <w:tcW w:w="1559"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rPr>
              <w:t>Гохар Е.В.</w:t>
            </w:r>
          </w:p>
        </w:tc>
        <w:tc>
          <w:tcPr>
            <w:tcW w:w="1021"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lang w:val="en-US"/>
              </w:rPr>
              <w:t xml:space="preserve">I </w:t>
            </w:r>
            <w:r w:rsidRPr="001912D2">
              <w:rPr>
                <w:rFonts w:ascii="Times New Roman" w:hAnsi="Times New Roman"/>
                <w:sz w:val="22"/>
              </w:rPr>
              <w:t>место</w:t>
            </w:r>
          </w:p>
        </w:tc>
      </w:tr>
      <w:tr w:rsidR="001912D2" w:rsidRPr="001912D2" w:rsidTr="0077797B">
        <w:tc>
          <w:tcPr>
            <w:tcW w:w="534"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rPr>
              <w:t>10</w:t>
            </w:r>
          </w:p>
        </w:tc>
        <w:tc>
          <w:tcPr>
            <w:tcW w:w="2268"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rPr>
              <w:t>«Питомцы муз и вдохновенья 3-4 классы»</w:t>
            </w:r>
          </w:p>
        </w:tc>
        <w:tc>
          <w:tcPr>
            <w:tcW w:w="2268"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rPr>
              <w:t>«Занимательное рисование»</w:t>
            </w:r>
          </w:p>
        </w:tc>
        <w:tc>
          <w:tcPr>
            <w:tcW w:w="1984"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rPr>
              <w:t>Гаврилов Кирилл Ротфус Александр Аббасов Эюб Дадашов Исмаил</w:t>
            </w:r>
          </w:p>
        </w:tc>
        <w:tc>
          <w:tcPr>
            <w:tcW w:w="851"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rPr>
              <w:t>3-4</w:t>
            </w:r>
          </w:p>
        </w:tc>
        <w:tc>
          <w:tcPr>
            <w:tcW w:w="1559"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rPr>
              <w:t>Дудина Т.Н. Курмангалиева С.М.</w:t>
            </w:r>
          </w:p>
        </w:tc>
        <w:tc>
          <w:tcPr>
            <w:tcW w:w="1021"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lang w:val="en-US"/>
              </w:rPr>
              <w:t xml:space="preserve">I </w:t>
            </w:r>
            <w:r w:rsidRPr="001912D2">
              <w:rPr>
                <w:rFonts w:ascii="Times New Roman" w:hAnsi="Times New Roman"/>
                <w:sz w:val="22"/>
              </w:rPr>
              <w:t>место</w:t>
            </w:r>
          </w:p>
        </w:tc>
      </w:tr>
      <w:tr w:rsidR="001912D2" w:rsidRPr="001912D2" w:rsidTr="0077797B">
        <w:tc>
          <w:tcPr>
            <w:tcW w:w="534"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rPr>
              <w:t>11</w:t>
            </w:r>
          </w:p>
        </w:tc>
        <w:tc>
          <w:tcPr>
            <w:tcW w:w="2268"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rPr>
              <w:t>«И разум просвещенный торжествует»</w:t>
            </w:r>
          </w:p>
        </w:tc>
        <w:tc>
          <w:tcPr>
            <w:tcW w:w="2268"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rPr>
              <w:t>«Высший балл»</w:t>
            </w:r>
          </w:p>
        </w:tc>
        <w:tc>
          <w:tcPr>
            <w:tcW w:w="1984"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rPr>
              <w:t xml:space="preserve">Дадашова Вусала, Егорова Екатерина, Ичетовкина Анастасия, </w:t>
            </w:r>
            <w:r w:rsidRPr="001912D2">
              <w:rPr>
                <w:rFonts w:ascii="Times New Roman" w:hAnsi="Times New Roman"/>
                <w:sz w:val="22"/>
              </w:rPr>
              <w:lastRenderedPageBreak/>
              <w:t>Фазлиева Айша, Шуманова Диана</w:t>
            </w:r>
          </w:p>
        </w:tc>
        <w:tc>
          <w:tcPr>
            <w:tcW w:w="851"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rPr>
              <w:lastRenderedPageBreak/>
              <w:t>7 а,</w:t>
            </w:r>
          </w:p>
          <w:p w:rsidR="001912D2" w:rsidRPr="001912D2" w:rsidRDefault="001912D2" w:rsidP="00DB18F8">
            <w:pPr>
              <w:pStyle w:val="11"/>
              <w:jc w:val="both"/>
              <w:rPr>
                <w:rFonts w:ascii="Times New Roman" w:hAnsi="Times New Roman"/>
                <w:sz w:val="22"/>
              </w:rPr>
            </w:pPr>
            <w:r w:rsidRPr="001912D2">
              <w:rPr>
                <w:rFonts w:ascii="Times New Roman" w:hAnsi="Times New Roman"/>
                <w:sz w:val="22"/>
              </w:rPr>
              <w:t>7 б</w:t>
            </w:r>
          </w:p>
        </w:tc>
        <w:tc>
          <w:tcPr>
            <w:tcW w:w="1559"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rPr>
              <w:t>Яковлева Г.П.</w:t>
            </w:r>
          </w:p>
        </w:tc>
        <w:tc>
          <w:tcPr>
            <w:tcW w:w="1021"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lang w:val="en-US"/>
              </w:rPr>
              <w:t xml:space="preserve">I </w:t>
            </w:r>
            <w:r w:rsidRPr="001912D2">
              <w:rPr>
                <w:rFonts w:ascii="Times New Roman" w:hAnsi="Times New Roman"/>
                <w:sz w:val="22"/>
              </w:rPr>
              <w:t>место</w:t>
            </w:r>
          </w:p>
        </w:tc>
      </w:tr>
      <w:tr w:rsidR="001912D2" w:rsidRPr="001912D2" w:rsidTr="0077797B">
        <w:tc>
          <w:tcPr>
            <w:tcW w:w="534"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rPr>
              <w:t>12</w:t>
            </w:r>
          </w:p>
        </w:tc>
        <w:tc>
          <w:tcPr>
            <w:tcW w:w="2268"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rPr>
              <w:t>«Разумное, доброе, вечное 1-2 классы»</w:t>
            </w:r>
          </w:p>
        </w:tc>
        <w:tc>
          <w:tcPr>
            <w:tcW w:w="2268"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rPr>
              <w:t>«Моя любимая кошка»</w:t>
            </w:r>
          </w:p>
        </w:tc>
        <w:tc>
          <w:tcPr>
            <w:tcW w:w="1984"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rPr>
              <w:t>Гасанова Туркан</w:t>
            </w:r>
          </w:p>
        </w:tc>
        <w:tc>
          <w:tcPr>
            <w:tcW w:w="851"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rPr>
              <w:t>2</w:t>
            </w:r>
          </w:p>
        </w:tc>
        <w:tc>
          <w:tcPr>
            <w:tcW w:w="1559"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rPr>
              <w:t>Бурыкина Л.В.</w:t>
            </w:r>
          </w:p>
        </w:tc>
        <w:tc>
          <w:tcPr>
            <w:tcW w:w="1021"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lang w:val="en-US"/>
              </w:rPr>
              <w:t xml:space="preserve">I </w:t>
            </w:r>
            <w:r w:rsidRPr="001912D2">
              <w:rPr>
                <w:rFonts w:ascii="Times New Roman" w:hAnsi="Times New Roman"/>
                <w:sz w:val="22"/>
              </w:rPr>
              <w:t>место</w:t>
            </w:r>
          </w:p>
        </w:tc>
      </w:tr>
      <w:tr w:rsidR="001912D2" w:rsidRPr="001912D2" w:rsidTr="0077797B">
        <w:tc>
          <w:tcPr>
            <w:tcW w:w="534"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rPr>
              <w:t>13</w:t>
            </w:r>
          </w:p>
        </w:tc>
        <w:tc>
          <w:tcPr>
            <w:tcW w:w="2268"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rPr>
              <w:t>«Разумное, доброе, вечное 1-2 классы»</w:t>
            </w:r>
          </w:p>
        </w:tc>
        <w:tc>
          <w:tcPr>
            <w:tcW w:w="2268"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rPr>
              <w:t>«Мой любимый сказочник»</w:t>
            </w:r>
          </w:p>
        </w:tc>
        <w:tc>
          <w:tcPr>
            <w:tcW w:w="1984"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rPr>
              <w:t>Сариев Дархан, Хабарова Ульяна, Ким Анна, Огай Лия, Собирова Айнур</w:t>
            </w:r>
          </w:p>
        </w:tc>
        <w:tc>
          <w:tcPr>
            <w:tcW w:w="851"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rPr>
              <w:t>2</w:t>
            </w:r>
          </w:p>
        </w:tc>
        <w:tc>
          <w:tcPr>
            <w:tcW w:w="1559"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rPr>
              <w:t>Мурзабекова Л.Н., Бирюкова И.А.</w:t>
            </w:r>
          </w:p>
        </w:tc>
        <w:tc>
          <w:tcPr>
            <w:tcW w:w="1021" w:type="dxa"/>
          </w:tcPr>
          <w:p w:rsidR="001912D2" w:rsidRPr="001912D2" w:rsidRDefault="001912D2" w:rsidP="00DB18F8">
            <w:pPr>
              <w:pStyle w:val="11"/>
              <w:jc w:val="both"/>
              <w:rPr>
                <w:rFonts w:ascii="Times New Roman" w:hAnsi="Times New Roman"/>
                <w:sz w:val="22"/>
              </w:rPr>
            </w:pPr>
            <w:r w:rsidRPr="001912D2">
              <w:rPr>
                <w:rFonts w:ascii="Times New Roman" w:hAnsi="Times New Roman"/>
                <w:sz w:val="22"/>
                <w:lang w:val="en-US"/>
              </w:rPr>
              <w:t xml:space="preserve">II </w:t>
            </w:r>
            <w:r w:rsidRPr="001912D2">
              <w:rPr>
                <w:rFonts w:ascii="Times New Roman" w:hAnsi="Times New Roman"/>
                <w:sz w:val="22"/>
              </w:rPr>
              <w:t>место</w:t>
            </w:r>
          </w:p>
        </w:tc>
      </w:tr>
    </w:tbl>
    <w:p w:rsidR="00286BC2" w:rsidRDefault="00286BC2"/>
    <w:p w:rsidR="00EA37E8" w:rsidRPr="00EA37E8" w:rsidRDefault="00EA37E8" w:rsidP="00EA37E8">
      <w:pPr>
        <w:jc w:val="center"/>
        <w:rPr>
          <w:rFonts w:cs="Times New Roman"/>
          <w:b/>
          <w:sz w:val="24"/>
        </w:rPr>
      </w:pPr>
      <w:r w:rsidRPr="00EA37E8">
        <w:rPr>
          <w:rFonts w:cs="Times New Roman"/>
          <w:b/>
          <w:sz w:val="24"/>
        </w:rPr>
        <w:t>Международный уровень</w:t>
      </w:r>
    </w:p>
    <w:tbl>
      <w:tblPr>
        <w:tblStyle w:val="a5"/>
        <w:tblW w:w="10512" w:type="dxa"/>
        <w:tblLook w:val="04A0" w:firstRow="1" w:lastRow="0" w:firstColumn="1" w:lastColumn="0" w:noHBand="0" w:noVBand="1"/>
      </w:tblPr>
      <w:tblGrid>
        <w:gridCol w:w="511"/>
        <w:gridCol w:w="2219"/>
        <w:gridCol w:w="1590"/>
        <w:gridCol w:w="2402"/>
        <w:gridCol w:w="2060"/>
        <w:gridCol w:w="1730"/>
      </w:tblGrid>
      <w:tr w:rsidR="00EA37E8" w:rsidRPr="00EA37E8" w:rsidTr="00EA37E8">
        <w:trPr>
          <w:trHeight w:val="269"/>
        </w:trPr>
        <w:tc>
          <w:tcPr>
            <w:tcW w:w="511" w:type="dxa"/>
          </w:tcPr>
          <w:p w:rsidR="00EA37E8" w:rsidRPr="00EA37E8" w:rsidRDefault="00EA37E8" w:rsidP="00D86E84">
            <w:pPr>
              <w:jc w:val="center"/>
              <w:rPr>
                <w:sz w:val="24"/>
              </w:rPr>
            </w:pPr>
            <w:r w:rsidRPr="00EA37E8">
              <w:rPr>
                <w:sz w:val="24"/>
              </w:rPr>
              <w:t>№</w:t>
            </w:r>
          </w:p>
        </w:tc>
        <w:tc>
          <w:tcPr>
            <w:tcW w:w="2219" w:type="dxa"/>
          </w:tcPr>
          <w:p w:rsidR="00EA37E8" w:rsidRPr="00EA37E8" w:rsidRDefault="00EA37E8" w:rsidP="00D86E84">
            <w:pPr>
              <w:jc w:val="center"/>
              <w:rPr>
                <w:sz w:val="24"/>
              </w:rPr>
            </w:pPr>
            <w:r w:rsidRPr="00EA37E8">
              <w:rPr>
                <w:sz w:val="24"/>
              </w:rPr>
              <w:t>Название</w:t>
            </w:r>
          </w:p>
        </w:tc>
        <w:tc>
          <w:tcPr>
            <w:tcW w:w="1590" w:type="dxa"/>
          </w:tcPr>
          <w:p w:rsidR="00EA37E8" w:rsidRPr="00EA37E8" w:rsidRDefault="00EA37E8" w:rsidP="00D86E84">
            <w:pPr>
              <w:jc w:val="center"/>
              <w:rPr>
                <w:sz w:val="24"/>
              </w:rPr>
            </w:pPr>
            <w:r w:rsidRPr="00EA37E8">
              <w:rPr>
                <w:sz w:val="24"/>
              </w:rPr>
              <w:t>Предмет</w:t>
            </w:r>
          </w:p>
        </w:tc>
        <w:tc>
          <w:tcPr>
            <w:tcW w:w="2402" w:type="dxa"/>
          </w:tcPr>
          <w:p w:rsidR="00EA37E8" w:rsidRPr="00EA37E8" w:rsidRDefault="00EA37E8" w:rsidP="00D86E84">
            <w:pPr>
              <w:jc w:val="center"/>
              <w:rPr>
                <w:sz w:val="24"/>
              </w:rPr>
            </w:pPr>
            <w:r w:rsidRPr="00EA37E8">
              <w:rPr>
                <w:sz w:val="24"/>
              </w:rPr>
              <w:t>ФИ участника</w:t>
            </w:r>
          </w:p>
        </w:tc>
        <w:tc>
          <w:tcPr>
            <w:tcW w:w="2060" w:type="dxa"/>
          </w:tcPr>
          <w:p w:rsidR="00EA37E8" w:rsidRPr="00EA37E8" w:rsidRDefault="00EA37E8" w:rsidP="00D86E84">
            <w:pPr>
              <w:jc w:val="center"/>
              <w:rPr>
                <w:sz w:val="24"/>
              </w:rPr>
            </w:pPr>
            <w:r w:rsidRPr="00EA37E8">
              <w:rPr>
                <w:sz w:val="24"/>
              </w:rPr>
              <w:t>Руководитель</w:t>
            </w:r>
          </w:p>
        </w:tc>
        <w:tc>
          <w:tcPr>
            <w:tcW w:w="1730" w:type="dxa"/>
          </w:tcPr>
          <w:p w:rsidR="00EA37E8" w:rsidRPr="00EA37E8" w:rsidRDefault="00EA37E8" w:rsidP="00D86E84">
            <w:pPr>
              <w:jc w:val="center"/>
              <w:rPr>
                <w:sz w:val="24"/>
              </w:rPr>
            </w:pPr>
            <w:r w:rsidRPr="00EA37E8">
              <w:rPr>
                <w:sz w:val="24"/>
              </w:rPr>
              <w:t>Результат</w:t>
            </w:r>
          </w:p>
        </w:tc>
      </w:tr>
      <w:tr w:rsidR="00EA37E8" w:rsidRPr="00EA37E8" w:rsidTr="00EA37E8">
        <w:trPr>
          <w:trHeight w:val="554"/>
        </w:trPr>
        <w:tc>
          <w:tcPr>
            <w:tcW w:w="511" w:type="dxa"/>
          </w:tcPr>
          <w:p w:rsidR="00EA37E8" w:rsidRPr="00EA37E8" w:rsidRDefault="00EA37E8" w:rsidP="00D86E84">
            <w:pPr>
              <w:jc w:val="center"/>
              <w:rPr>
                <w:sz w:val="24"/>
              </w:rPr>
            </w:pPr>
            <w:r w:rsidRPr="00EA37E8">
              <w:rPr>
                <w:sz w:val="24"/>
              </w:rPr>
              <w:t>1</w:t>
            </w:r>
          </w:p>
        </w:tc>
        <w:tc>
          <w:tcPr>
            <w:tcW w:w="2219" w:type="dxa"/>
          </w:tcPr>
          <w:p w:rsidR="00EA37E8" w:rsidRPr="00EA37E8" w:rsidRDefault="00EA37E8" w:rsidP="00D86E84">
            <w:pPr>
              <w:jc w:val="center"/>
              <w:rPr>
                <w:sz w:val="24"/>
              </w:rPr>
            </w:pPr>
            <w:r w:rsidRPr="00EA37E8">
              <w:rPr>
                <w:sz w:val="24"/>
              </w:rPr>
              <w:t>Олимпиада «Весна -2018»</w:t>
            </w:r>
          </w:p>
        </w:tc>
        <w:tc>
          <w:tcPr>
            <w:tcW w:w="1590" w:type="dxa"/>
          </w:tcPr>
          <w:p w:rsidR="00EA37E8" w:rsidRPr="00EA37E8" w:rsidRDefault="00EA37E8" w:rsidP="00D86E84">
            <w:pPr>
              <w:jc w:val="center"/>
              <w:rPr>
                <w:sz w:val="24"/>
              </w:rPr>
            </w:pPr>
            <w:r w:rsidRPr="00EA37E8">
              <w:rPr>
                <w:sz w:val="24"/>
              </w:rPr>
              <w:t>биология</w:t>
            </w:r>
          </w:p>
        </w:tc>
        <w:tc>
          <w:tcPr>
            <w:tcW w:w="2402" w:type="dxa"/>
          </w:tcPr>
          <w:p w:rsidR="00EA37E8" w:rsidRPr="00EA37E8" w:rsidRDefault="00EA37E8" w:rsidP="00D86E84">
            <w:pPr>
              <w:jc w:val="center"/>
              <w:rPr>
                <w:sz w:val="24"/>
              </w:rPr>
            </w:pPr>
            <w:r w:rsidRPr="00EA37E8">
              <w:rPr>
                <w:sz w:val="24"/>
              </w:rPr>
              <w:t>Самедова А.</w:t>
            </w:r>
          </w:p>
        </w:tc>
        <w:tc>
          <w:tcPr>
            <w:tcW w:w="2060" w:type="dxa"/>
          </w:tcPr>
          <w:p w:rsidR="00EA37E8" w:rsidRPr="00EA37E8" w:rsidRDefault="00EA37E8" w:rsidP="00D86E84">
            <w:pPr>
              <w:jc w:val="center"/>
              <w:rPr>
                <w:sz w:val="24"/>
              </w:rPr>
            </w:pPr>
            <w:r w:rsidRPr="00EA37E8">
              <w:rPr>
                <w:sz w:val="24"/>
              </w:rPr>
              <w:t>Ребалкина А.П.</w:t>
            </w:r>
          </w:p>
        </w:tc>
        <w:tc>
          <w:tcPr>
            <w:tcW w:w="1730" w:type="dxa"/>
          </w:tcPr>
          <w:p w:rsidR="00EA37E8" w:rsidRPr="00EA37E8" w:rsidRDefault="00EA37E8" w:rsidP="00D86E84">
            <w:pPr>
              <w:jc w:val="center"/>
              <w:rPr>
                <w:sz w:val="24"/>
              </w:rPr>
            </w:pPr>
            <w:r w:rsidRPr="00EA37E8">
              <w:rPr>
                <w:sz w:val="24"/>
              </w:rPr>
              <w:t>победитель</w:t>
            </w:r>
          </w:p>
        </w:tc>
      </w:tr>
      <w:tr w:rsidR="00EA37E8" w:rsidRPr="00EA37E8" w:rsidTr="00EA37E8">
        <w:trPr>
          <w:trHeight w:val="269"/>
        </w:trPr>
        <w:tc>
          <w:tcPr>
            <w:tcW w:w="511" w:type="dxa"/>
          </w:tcPr>
          <w:p w:rsidR="00EA37E8" w:rsidRPr="00EA37E8" w:rsidRDefault="00EA37E8" w:rsidP="00D86E84">
            <w:pPr>
              <w:jc w:val="center"/>
              <w:rPr>
                <w:sz w:val="24"/>
              </w:rPr>
            </w:pPr>
            <w:r w:rsidRPr="00EA37E8">
              <w:rPr>
                <w:sz w:val="24"/>
              </w:rPr>
              <w:t>2</w:t>
            </w:r>
          </w:p>
        </w:tc>
        <w:tc>
          <w:tcPr>
            <w:tcW w:w="2219" w:type="dxa"/>
          </w:tcPr>
          <w:p w:rsidR="00EA37E8" w:rsidRPr="00EA37E8" w:rsidRDefault="00EA37E8" w:rsidP="00D86E84">
            <w:pPr>
              <w:jc w:val="center"/>
              <w:rPr>
                <w:sz w:val="24"/>
              </w:rPr>
            </w:pPr>
          </w:p>
        </w:tc>
        <w:tc>
          <w:tcPr>
            <w:tcW w:w="1590" w:type="dxa"/>
          </w:tcPr>
          <w:p w:rsidR="00EA37E8" w:rsidRPr="00EA37E8" w:rsidRDefault="00EA37E8" w:rsidP="00D86E84">
            <w:pPr>
              <w:jc w:val="center"/>
              <w:rPr>
                <w:sz w:val="24"/>
              </w:rPr>
            </w:pPr>
          </w:p>
        </w:tc>
        <w:tc>
          <w:tcPr>
            <w:tcW w:w="2402" w:type="dxa"/>
          </w:tcPr>
          <w:p w:rsidR="00EA37E8" w:rsidRPr="00EA37E8" w:rsidRDefault="00EA37E8" w:rsidP="00D86E84">
            <w:pPr>
              <w:jc w:val="center"/>
              <w:rPr>
                <w:sz w:val="24"/>
              </w:rPr>
            </w:pPr>
            <w:r w:rsidRPr="00EA37E8">
              <w:rPr>
                <w:sz w:val="24"/>
              </w:rPr>
              <w:t>Ким А.</w:t>
            </w:r>
          </w:p>
        </w:tc>
        <w:tc>
          <w:tcPr>
            <w:tcW w:w="2060" w:type="dxa"/>
          </w:tcPr>
          <w:p w:rsidR="00EA37E8" w:rsidRPr="00EA37E8" w:rsidRDefault="00EA37E8" w:rsidP="00D86E84">
            <w:pPr>
              <w:jc w:val="center"/>
              <w:rPr>
                <w:sz w:val="24"/>
              </w:rPr>
            </w:pPr>
          </w:p>
        </w:tc>
        <w:tc>
          <w:tcPr>
            <w:tcW w:w="1730" w:type="dxa"/>
          </w:tcPr>
          <w:p w:rsidR="00EA37E8" w:rsidRPr="00EA37E8" w:rsidRDefault="00EA37E8" w:rsidP="00D86E84">
            <w:pPr>
              <w:jc w:val="center"/>
              <w:rPr>
                <w:sz w:val="24"/>
              </w:rPr>
            </w:pPr>
            <w:r w:rsidRPr="00EA37E8">
              <w:rPr>
                <w:sz w:val="24"/>
              </w:rPr>
              <w:t>победитель</w:t>
            </w:r>
          </w:p>
        </w:tc>
      </w:tr>
      <w:tr w:rsidR="00EA37E8" w:rsidRPr="00EA37E8" w:rsidTr="00EA37E8">
        <w:trPr>
          <w:trHeight w:val="269"/>
        </w:trPr>
        <w:tc>
          <w:tcPr>
            <w:tcW w:w="511" w:type="dxa"/>
          </w:tcPr>
          <w:p w:rsidR="00EA37E8" w:rsidRPr="00EA37E8" w:rsidRDefault="00EA37E8" w:rsidP="00D86E84">
            <w:pPr>
              <w:jc w:val="center"/>
              <w:rPr>
                <w:sz w:val="24"/>
              </w:rPr>
            </w:pPr>
            <w:r w:rsidRPr="00EA37E8">
              <w:rPr>
                <w:sz w:val="24"/>
              </w:rPr>
              <w:t>3</w:t>
            </w:r>
          </w:p>
        </w:tc>
        <w:tc>
          <w:tcPr>
            <w:tcW w:w="2219" w:type="dxa"/>
          </w:tcPr>
          <w:p w:rsidR="00EA37E8" w:rsidRPr="00EA37E8" w:rsidRDefault="00EA37E8" w:rsidP="00D86E84">
            <w:pPr>
              <w:jc w:val="center"/>
              <w:rPr>
                <w:sz w:val="24"/>
              </w:rPr>
            </w:pPr>
          </w:p>
        </w:tc>
        <w:tc>
          <w:tcPr>
            <w:tcW w:w="1590" w:type="dxa"/>
          </w:tcPr>
          <w:p w:rsidR="00EA37E8" w:rsidRPr="00EA37E8" w:rsidRDefault="00EA37E8" w:rsidP="00D86E84">
            <w:pPr>
              <w:jc w:val="center"/>
              <w:rPr>
                <w:sz w:val="24"/>
              </w:rPr>
            </w:pPr>
          </w:p>
        </w:tc>
        <w:tc>
          <w:tcPr>
            <w:tcW w:w="2402" w:type="dxa"/>
          </w:tcPr>
          <w:p w:rsidR="00EA37E8" w:rsidRPr="00EA37E8" w:rsidRDefault="00EA37E8" w:rsidP="00D86E84">
            <w:pPr>
              <w:jc w:val="center"/>
              <w:rPr>
                <w:sz w:val="24"/>
              </w:rPr>
            </w:pPr>
            <w:r w:rsidRPr="00EA37E8">
              <w:rPr>
                <w:sz w:val="24"/>
              </w:rPr>
              <w:t>Ким М.</w:t>
            </w:r>
          </w:p>
        </w:tc>
        <w:tc>
          <w:tcPr>
            <w:tcW w:w="2060" w:type="dxa"/>
          </w:tcPr>
          <w:p w:rsidR="00EA37E8" w:rsidRPr="00EA37E8" w:rsidRDefault="00EA37E8" w:rsidP="00D86E84">
            <w:pPr>
              <w:jc w:val="center"/>
              <w:rPr>
                <w:sz w:val="24"/>
              </w:rPr>
            </w:pPr>
          </w:p>
        </w:tc>
        <w:tc>
          <w:tcPr>
            <w:tcW w:w="1730" w:type="dxa"/>
          </w:tcPr>
          <w:p w:rsidR="00EA37E8" w:rsidRPr="00EA37E8" w:rsidRDefault="00EA37E8" w:rsidP="00D86E84">
            <w:pPr>
              <w:jc w:val="center"/>
              <w:rPr>
                <w:sz w:val="24"/>
              </w:rPr>
            </w:pPr>
            <w:r w:rsidRPr="00EA37E8">
              <w:rPr>
                <w:sz w:val="24"/>
              </w:rPr>
              <w:t>победитель</w:t>
            </w:r>
          </w:p>
        </w:tc>
      </w:tr>
      <w:tr w:rsidR="00EA37E8" w:rsidRPr="00EA37E8" w:rsidTr="00EA37E8">
        <w:trPr>
          <w:trHeight w:val="269"/>
        </w:trPr>
        <w:tc>
          <w:tcPr>
            <w:tcW w:w="511" w:type="dxa"/>
          </w:tcPr>
          <w:p w:rsidR="00EA37E8" w:rsidRPr="00EA37E8" w:rsidRDefault="00EA37E8" w:rsidP="00D86E84">
            <w:pPr>
              <w:jc w:val="center"/>
              <w:rPr>
                <w:sz w:val="24"/>
              </w:rPr>
            </w:pPr>
            <w:r w:rsidRPr="00EA37E8">
              <w:rPr>
                <w:sz w:val="24"/>
              </w:rPr>
              <w:t>4</w:t>
            </w:r>
          </w:p>
        </w:tc>
        <w:tc>
          <w:tcPr>
            <w:tcW w:w="2219" w:type="dxa"/>
          </w:tcPr>
          <w:p w:rsidR="00EA37E8" w:rsidRPr="00EA37E8" w:rsidRDefault="00EA37E8" w:rsidP="00D86E84">
            <w:pPr>
              <w:jc w:val="center"/>
              <w:rPr>
                <w:sz w:val="24"/>
              </w:rPr>
            </w:pPr>
          </w:p>
        </w:tc>
        <w:tc>
          <w:tcPr>
            <w:tcW w:w="1590" w:type="dxa"/>
          </w:tcPr>
          <w:p w:rsidR="00EA37E8" w:rsidRPr="00EA37E8" w:rsidRDefault="00EA37E8" w:rsidP="00D86E84">
            <w:pPr>
              <w:jc w:val="center"/>
              <w:rPr>
                <w:sz w:val="24"/>
              </w:rPr>
            </w:pPr>
          </w:p>
        </w:tc>
        <w:tc>
          <w:tcPr>
            <w:tcW w:w="2402" w:type="dxa"/>
          </w:tcPr>
          <w:p w:rsidR="00EA37E8" w:rsidRPr="00EA37E8" w:rsidRDefault="00EA37E8" w:rsidP="00D86E84">
            <w:pPr>
              <w:rPr>
                <w:sz w:val="24"/>
              </w:rPr>
            </w:pPr>
            <w:r w:rsidRPr="00EA37E8">
              <w:rPr>
                <w:sz w:val="24"/>
              </w:rPr>
              <w:t xml:space="preserve">   Шуманова Д.</w:t>
            </w:r>
          </w:p>
        </w:tc>
        <w:tc>
          <w:tcPr>
            <w:tcW w:w="2060" w:type="dxa"/>
          </w:tcPr>
          <w:p w:rsidR="00EA37E8" w:rsidRPr="00EA37E8" w:rsidRDefault="00EA37E8" w:rsidP="00D86E84">
            <w:pPr>
              <w:jc w:val="center"/>
              <w:rPr>
                <w:sz w:val="24"/>
              </w:rPr>
            </w:pPr>
          </w:p>
        </w:tc>
        <w:tc>
          <w:tcPr>
            <w:tcW w:w="1730" w:type="dxa"/>
          </w:tcPr>
          <w:p w:rsidR="00EA37E8" w:rsidRPr="00EA37E8" w:rsidRDefault="00EA37E8" w:rsidP="00D86E84">
            <w:pPr>
              <w:jc w:val="center"/>
              <w:rPr>
                <w:sz w:val="24"/>
              </w:rPr>
            </w:pPr>
            <w:r w:rsidRPr="00EA37E8">
              <w:rPr>
                <w:sz w:val="24"/>
              </w:rPr>
              <w:t>победитель</w:t>
            </w:r>
          </w:p>
        </w:tc>
      </w:tr>
      <w:tr w:rsidR="00EA37E8" w:rsidRPr="00EA37E8" w:rsidTr="00EA37E8">
        <w:trPr>
          <w:trHeight w:val="269"/>
        </w:trPr>
        <w:tc>
          <w:tcPr>
            <w:tcW w:w="511" w:type="dxa"/>
          </w:tcPr>
          <w:p w:rsidR="00EA37E8" w:rsidRPr="00EA37E8" w:rsidRDefault="00EA37E8" w:rsidP="00D86E84">
            <w:pPr>
              <w:jc w:val="center"/>
              <w:rPr>
                <w:sz w:val="24"/>
              </w:rPr>
            </w:pPr>
            <w:r w:rsidRPr="00EA37E8">
              <w:rPr>
                <w:sz w:val="24"/>
              </w:rPr>
              <w:t>5</w:t>
            </w:r>
          </w:p>
        </w:tc>
        <w:tc>
          <w:tcPr>
            <w:tcW w:w="2219" w:type="dxa"/>
          </w:tcPr>
          <w:p w:rsidR="00EA37E8" w:rsidRPr="00EA37E8" w:rsidRDefault="00EA37E8" w:rsidP="00D86E84">
            <w:pPr>
              <w:jc w:val="center"/>
              <w:rPr>
                <w:sz w:val="24"/>
              </w:rPr>
            </w:pPr>
          </w:p>
        </w:tc>
        <w:tc>
          <w:tcPr>
            <w:tcW w:w="1590" w:type="dxa"/>
          </w:tcPr>
          <w:p w:rsidR="00EA37E8" w:rsidRPr="00EA37E8" w:rsidRDefault="00EA37E8" w:rsidP="00D86E84">
            <w:pPr>
              <w:jc w:val="center"/>
              <w:rPr>
                <w:sz w:val="24"/>
              </w:rPr>
            </w:pPr>
          </w:p>
        </w:tc>
        <w:tc>
          <w:tcPr>
            <w:tcW w:w="2402" w:type="dxa"/>
          </w:tcPr>
          <w:p w:rsidR="00EA37E8" w:rsidRPr="00EA37E8" w:rsidRDefault="00EA37E8" w:rsidP="00D86E84">
            <w:pPr>
              <w:jc w:val="center"/>
              <w:rPr>
                <w:sz w:val="24"/>
              </w:rPr>
            </w:pPr>
            <w:r w:rsidRPr="00EA37E8">
              <w:rPr>
                <w:sz w:val="24"/>
              </w:rPr>
              <w:t>Дацаева Э.</w:t>
            </w:r>
          </w:p>
        </w:tc>
        <w:tc>
          <w:tcPr>
            <w:tcW w:w="2060" w:type="dxa"/>
          </w:tcPr>
          <w:p w:rsidR="00EA37E8" w:rsidRPr="00EA37E8" w:rsidRDefault="00EA37E8" w:rsidP="00D86E84">
            <w:pPr>
              <w:jc w:val="center"/>
              <w:rPr>
                <w:sz w:val="24"/>
              </w:rPr>
            </w:pPr>
          </w:p>
        </w:tc>
        <w:tc>
          <w:tcPr>
            <w:tcW w:w="1730" w:type="dxa"/>
          </w:tcPr>
          <w:p w:rsidR="00EA37E8" w:rsidRPr="00EA37E8" w:rsidRDefault="00EA37E8" w:rsidP="00D86E84">
            <w:pPr>
              <w:jc w:val="center"/>
              <w:rPr>
                <w:sz w:val="24"/>
              </w:rPr>
            </w:pPr>
            <w:r w:rsidRPr="00EA37E8">
              <w:rPr>
                <w:sz w:val="24"/>
              </w:rPr>
              <w:t>призёр</w:t>
            </w:r>
          </w:p>
        </w:tc>
      </w:tr>
      <w:tr w:rsidR="00EA37E8" w:rsidRPr="00EA37E8" w:rsidTr="00EA37E8">
        <w:trPr>
          <w:trHeight w:val="269"/>
        </w:trPr>
        <w:tc>
          <w:tcPr>
            <w:tcW w:w="511" w:type="dxa"/>
          </w:tcPr>
          <w:p w:rsidR="00EA37E8" w:rsidRPr="00EA37E8" w:rsidRDefault="00EA37E8" w:rsidP="00D86E84">
            <w:pPr>
              <w:jc w:val="center"/>
              <w:rPr>
                <w:sz w:val="24"/>
              </w:rPr>
            </w:pPr>
            <w:r w:rsidRPr="00EA37E8">
              <w:rPr>
                <w:sz w:val="24"/>
              </w:rPr>
              <w:t>6</w:t>
            </w:r>
          </w:p>
        </w:tc>
        <w:tc>
          <w:tcPr>
            <w:tcW w:w="2219" w:type="dxa"/>
          </w:tcPr>
          <w:p w:rsidR="00EA37E8" w:rsidRPr="00EA37E8" w:rsidRDefault="00EA37E8" w:rsidP="00D86E84">
            <w:pPr>
              <w:jc w:val="center"/>
              <w:rPr>
                <w:sz w:val="24"/>
              </w:rPr>
            </w:pPr>
          </w:p>
        </w:tc>
        <w:tc>
          <w:tcPr>
            <w:tcW w:w="1590" w:type="dxa"/>
          </w:tcPr>
          <w:p w:rsidR="00EA37E8" w:rsidRPr="00EA37E8" w:rsidRDefault="00EA37E8" w:rsidP="00D86E84">
            <w:pPr>
              <w:jc w:val="center"/>
              <w:rPr>
                <w:sz w:val="24"/>
              </w:rPr>
            </w:pPr>
          </w:p>
        </w:tc>
        <w:tc>
          <w:tcPr>
            <w:tcW w:w="2402" w:type="dxa"/>
          </w:tcPr>
          <w:p w:rsidR="00EA37E8" w:rsidRPr="00EA37E8" w:rsidRDefault="00EA37E8" w:rsidP="00D86E84">
            <w:pPr>
              <w:jc w:val="center"/>
              <w:rPr>
                <w:sz w:val="24"/>
              </w:rPr>
            </w:pPr>
            <w:r w:rsidRPr="00EA37E8">
              <w:rPr>
                <w:sz w:val="24"/>
              </w:rPr>
              <w:t>Искандарова А.</w:t>
            </w:r>
          </w:p>
        </w:tc>
        <w:tc>
          <w:tcPr>
            <w:tcW w:w="2060" w:type="dxa"/>
          </w:tcPr>
          <w:p w:rsidR="00EA37E8" w:rsidRPr="00EA37E8" w:rsidRDefault="00EA37E8" w:rsidP="00D86E84">
            <w:pPr>
              <w:jc w:val="center"/>
              <w:rPr>
                <w:sz w:val="24"/>
              </w:rPr>
            </w:pPr>
          </w:p>
        </w:tc>
        <w:tc>
          <w:tcPr>
            <w:tcW w:w="1730" w:type="dxa"/>
          </w:tcPr>
          <w:p w:rsidR="00EA37E8" w:rsidRPr="00EA37E8" w:rsidRDefault="00EA37E8" w:rsidP="00D86E84">
            <w:pPr>
              <w:jc w:val="center"/>
              <w:rPr>
                <w:sz w:val="24"/>
              </w:rPr>
            </w:pPr>
            <w:r w:rsidRPr="00EA37E8">
              <w:rPr>
                <w:sz w:val="24"/>
              </w:rPr>
              <w:t>призёр</w:t>
            </w:r>
          </w:p>
        </w:tc>
      </w:tr>
      <w:tr w:rsidR="00EA37E8" w:rsidRPr="00EA37E8" w:rsidTr="00EA37E8">
        <w:trPr>
          <w:trHeight w:val="269"/>
        </w:trPr>
        <w:tc>
          <w:tcPr>
            <w:tcW w:w="511" w:type="dxa"/>
          </w:tcPr>
          <w:p w:rsidR="00EA37E8" w:rsidRPr="00EA37E8" w:rsidRDefault="00EA37E8" w:rsidP="00D86E84">
            <w:pPr>
              <w:jc w:val="center"/>
              <w:rPr>
                <w:sz w:val="24"/>
              </w:rPr>
            </w:pPr>
            <w:r w:rsidRPr="00EA37E8">
              <w:rPr>
                <w:sz w:val="24"/>
              </w:rPr>
              <w:t>7</w:t>
            </w:r>
          </w:p>
        </w:tc>
        <w:tc>
          <w:tcPr>
            <w:tcW w:w="2219" w:type="dxa"/>
          </w:tcPr>
          <w:p w:rsidR="00EA37E8" w:rsidRPr="00EA37E8" w:rsidRDefault="00EA37E8" w:rsidP="00D86E84">
            <w:pPr>
              <w:jc w:val="center"/>
              <w:rPr>
                <w:sz w:val="24"/>
              </w:rPr>
            </w:pPr>
          </w:p>
        </w:tc>
        <w:tc>
          <w:tcPr>
            <w:tcW w:w="1590" w:type="dxa"/>
          </w:tcPr>
          <w:p w:rsidR="00EA37E8" w:rsidRPr="00EA37E8" w:rsidRDefault="00EA37E8" w:rsidP="00D86E84">
            <w:pPr>
              <w:jc w:val="center"/>
              <w:rPr>
                <w:sz w:val="24"/>
              </w:rPr>
            </w:pPr>
          </w:p>
        </w:tc>
        <w:tc>
          <w:tcPr>
            <w:tcW w:w="2402" w:type="dxa"/>
          </w:tcPr>
          <w:p w:rsidR="00EA37E8" w:rsidRPr="00EA37E8" w:rsidRDefault="00EA37E8" w:rsidP="00D86E84">
            <w:pPr>
              <w:jc w:val="center"/>
              <w:rPr>
                <w:sz w:val="24"/>
              </w:rPr>
            </w:pPr>
            <w:r w:rsidRPr="00EA37E8">
              <w:rPr>
                <w:sz w:val="24"/>
              </w:rPr>
              <w:t>Дадшова Г.</w:t>
            </w:r>
          </w:p>
        </w:tc>
        <w:tc>
          <w:tcPr>
            <w:tcW w:w="2060" w:type="dxa"/>
          </w:tcPr>
          <w:p w:rsidR="00EA37E8" w:rsidRPr="00EA37E8" w:rsidRDefault="00EA37E8" w:rsidP="00D86E84">
            <w:pPr>
              <w:jc w:val="center"/>
              <w:rPr>
                <w:sz w:val="24"/>
              </w:rPr>
            </w:pPr>
          </w:p>
        </w:tc>
        <w:tc>
          <w:tcPr>
            <w:tcW w:w="1730" w:type="dxa"/>
          </w:tcPr>
          <w:p w:rsidR="00EA37E8" w:rsidRPr="00EA37E8" w:rsidRDefault="00EA37E8" w:rsidP="00D86E84">
            <w:pPr>
              <w:jc w:val="center"/>
              <w:rPr>
                <w:sz w:val="24"/>
              </w:rPr>
            </w:pPr>
            <w:r w:rsidRPr="00EA37E8">
              <w:rPr>
                <w:sz w:val="24"/>
              </w:rPr>
              <w:t>призёр</w:t>
            </w:r>
          </w:p>
        </w:tc>
      </w:tr>
      <w:tr w:rsidR="00EA37E8" w:rsidRPr="00EA37E8" w:rsidTr="00EA37E8">
        <w:trPr>
          <w:trHeight w:val="269"/>
        </w:trPr>
        <w:tc>
          <w:tcPr>
            <w:tcW w:w="511" w:type="dxa"/>
          </w:tcPr>
          <w:p w:rsidR="00EA37E8" w:rsidRPr="00EA37E8" w:rsidRDefault="00EA37E8" w:rsidP="00D86E84">
            <w:pPr>
              <w:jc w:val="center"/>
              <w:rPr>
                <w:sz w:val="24"/>
              </w:rPr>
            </w:pPr>
            <w:r w:rsidRPr="00EA37E8">
              <w:rPr>
                <w:sz w:val="24"/>
              </w:rPr>
              <w:t>8</w:t>
            </w:r>
          </w:p>
        </w:tc>
        <w:tc>
          <w:tcPr>
            <w:tcW w:w="2219" w:type="dxa"/>
          </w:tcPr>
          <w:p w:rsidR="00EA37E8" w:rsidRPr="00EA37E8" w:rsidRDefault="00EA37E8" w:rsidP="00D86E84">
            <w:pPr>
              <w:jc w:val="center"/>
              <w:rPr>
                <w:sz w:val="24"/>
              </w:rPr>
            </w:pPr>
          </w:p>
        </w:tc>
        <w:tc>
          <w:tcPr>
            <w:tcW w:w="1590" w:type="dxa"/>
          </w:tcPr>
          <w:p w:rsidR="00EA37E8" w:rsidRPr="00EA37E8" w:rsidRDefault="00EA37E8" w:rsidP="00D86E84">
            <w:pPr>
              <w:jc w:val="center"/>
              <w:rPr>
                <w:sz w:val="24"/>
              </w:rPr>
            </w:pPr>
          </w:p>
        </w:tc>
        <w:tc>
          <w:tcPr>
            <w:tcW w:w="2402" w:type="dxa"/>
          </w:tcPr>
          <w:p w:rsidR="00EA37E8" w:rsidRPr="00EA37E8" w:rsidRDefault="00EA37E8" w:rsidP="00D86E84">
            <w:pPr>
              <w:jc w:val="center"/>
              <w:rPr>
                <w:sz w:val="24"/>
              </w:rPr>
            </w:pPr>
            <w:r w:rsidRPr="00EA37E8">
              <w:rPr>
                <w:sz w:val="24"/>
              </w:rPr>
              <w:t>Кан Ю.</w:t>
            </w:r>
          </w:p>
        </w:tc>
        <w:tc>
          <w:tcPr>
            <w:tcW w:w="2060" w:type="dxa"/>
          </w:tcPr>
          <w:p w:rsidR="00EA37E8" w:rsidRPr="00EA37E8" w:rsidRDefault="00EA37E8" w:rsidP="00D86E84">
            <w:pPr>
              <w:jc w:val="center"/>
              <w:rPr>
                <w:sz w:val="24"/>
              </w:rPr>
            </w:pPr>
          </w:p>
        </w:tc>
        <w:tc>
          <w:tcPr>
            <w:tcW w:w="1730" w:type="dxa"/>
          </w:tcPr>
          <w:p w:rsidR="00EA37E8" w:rsidRPr="00EA37E8" w:rsidRDefault="00EA37E8" w:rsidP="00D86E84">
            <w:pPr>
              <w:jc w:val="center"/>
              <w:rPr>
                <w:sz w:val="24"/>
              </w:rPr>
            </w:pPr>
            <w:r w:rsidRPr="00EA37E8">
              <w:rPr>
                <w:sz w:val="24"/>
              </w:rPr>
              <w:t>призёр</w:t>
            </w:r>
          </w:p>
        </w:tc>
      </w:tr>
      <w:tr w:rsidR="00EA37E8" w:rsidRPr="00EA37E8" w:rsidTr="00EA37E8">
        <w:trPr>
          <w:trHeight w:val="269"/>
        </w:trPr>
        <w:tc>
          <w:tcPr>
            <w:tcW w:w="511" w:type="dxa"/>
          </w:tcPr>
          <w:p w:rsidR="00EA37E8" w:rsidRPr="00EA37E8" w:rsidRDefault="00EA37E8" w:rsidP="00D86E84">
            <w:pPr>
              <w:jc w:val="center"/>
              <w:rPr>
                <w:sz w:val="24"/>
              </w:rPr>
            </w:pPr>
            <w:r w:rsidRPr="00EA37E8">
              <w:rPr>
                <w:sz w:val="24"/>
              </w:rPr>
              <w:t>9</w:t>
            </w:r>
          </w:p>
        </w:tc>
        <w:tc>
          <w:tcPr>
            <w:tcW w:w="2219" w:type="dxa"/>
          </w:tcPr>
          <w:p w:rsidR="00EA37E8" w:rsidRPr="00EA37E8" w:rsidRDefault="00EA37E8" w:rsidP="00D86E84">
            <w:pPr>
              <w:jc w:val="center"/>
              <w:rPr>
                <w:sz w:val="24"/>
              </w:rPr>
            </w:pPr>
          </w:p>
        </w:tc>
        <w:tc>
          <w:tcPr>
            <w:tcW w:w="1590" w:type="dxa"/>
          </w:tcPr>
          <w:p w:rsidR="00EA37E8" w:rsidRPr="00EA37E8" w:rsidRDefault="00EA37E8" w:rsidP="00D86E84">
            <w:pPr>
              <w:jc w:val="center"/>
              <w:rPr>
                <w:sz w:val="24"/>
              </w:rPr>
            </w:pPr>
          </w:p>
        </w:tc>
        <w:tc>
          <w:tcPr>
            <w:tcW w:w="2402" w:type="dxa"/>
          </w:tcPr>
          <w:p w:rsidR="00EA37E8" w:rsidRPr="00EA37E8" w:rsidRDefault="00EA37E8" w:rsidP="00D86E84">
            <w:pPr>
              <w:jc w:val="center"/>
              <w:rPr>
                <w:sz w:val="24"/>
              </w:rPr>
            </w:pPr>
            <w:r w:rsidRPr="00EA37E8">
              <w:rPr>
                <w:sz w:val="24"/>
              </w:rPr>
              <w:t>Дадашова Ю.</w:t>
            </w:r>
          </w:p>
        </w:tc>
        <w:tc>
          <w:tcPr>
            <w:tcW w:w="2060" w:type="dxa"/>
          </w:tcPr>
          <w:p w:rsidR="00EA37E8" w:rsidRPr="00EA37E8" w:rsidRDefault="00EA37E8" w:rsidP="00D86E84">
            <w:pPr>
              <w:jc w:val="center"/>
              <w:rPr>
                <w:sz w:val="24"/>
              </w:rPr>
            </w:pPr>
          </w:p>
        </w:tc>
        <w:tc>
          <w:tcPr>
            <w:tcW w:w="1730" w:type="dxa"/>
          </w:tcPr>
          <w:p w:rsidR="00EA37E8" w:rsidRPr="00EA37E8" w:rsidRDefault="00EA37E8" w:rsidP="00D86E84">
            <w:pPr>
              <w:jc w:val="center"/>
              <w:rPr>
                <w:sz w:val="24"/>
              </w:rPr>
            </w:pPr>
            <w:r w:rsidRPr="00EA37E8">
              <w:rPr>
                <w:sz w:val="24"/>
              </w:rPr>
              <w:t>призёр</w:t>
            </w:r>
          </w:p>
        </w:tc>
      </w:tr>
      <w:tr w:rsidR="00EA37E8" w:rsidRPr="00EA37E8" w:rsidTr="00EA37E8">
        <w:trPr>
          <w:trHeight w:val="269"/>
        </w:trPr>
        <w:tc>
          <w:tcPr>
            <w:tcW w:w="511" w:type="dxa"/>
          </w:tcPr>
          <w:p w:rsidR="00EA37E8" w:rsidRPr="00EA37E8" w:rsidRDefault="00EA37E8" w:rsidP="00D86E84">
            <w:pPr>
              <w:jc w:val="center"/>
              <w:rPr>
                <w:sz w:val="24"/>
              </w:rPr>
            </w:pPr>
            <w:r w:rsidRPr="00EA37E8">
              <w:rPr>
                <w:sz w:val="24"/>
              </w:rPr>
              <w:t>10</w:t>
            </w:r>
          </w:p>
        </w:tc>
        <w:tc>
          <w:tcPr>
            <w:tcW w:w="2219" w:type="dxa"/>
          </w:tcPr>
          <w:p w:rsidR="00EA37E8" w:rsidRPr="00EA37E8" w:rsidRDefault="00EA37E8" w:rsidP="00D86E84">
            <w:pPr>
              <w:jc w:val="center"/>
              <w:rPr>
                <w:sz w:val="24"/>
              </w:rPr>
            </w:pPr>
          </w:p>
        </w:tc>
        <w:tc>
          <w:tcPr>
            <w:tcW w:w="1590" w:type="dxa"/>
          </w:tcPr>
          <w:p w:rsidR="00EA37E8" w:rsidRPr="00EA37E8" w:rsidRDefault="00EA37E8" w:rsidP="00D86E84">
            <w:pPr>
              <w:jc w:val="center"/>
              <w:rPr>
                <w:sz w:val="24"/>
              </w:rPr>
            </w:pPr>
          </w:p>
        </w:tc>
        <w:tc>
          <w:tcPr>
            <w:tcW w:w="2402" w:type="dxa"/>
          </w:tcPr>
          <w:p w:rsidR="00EA37E8" w:rsidRPr="00EA37E8" w:rsidRDefault="00EA37E8" w:rsidP="00D86E84">
            <w:pPr>
              <w:jc w:val="center"/>
              <w:rPr>
                <w:sz w:val="24"/>
              </w:rPr>
            </w:pPr>
            <w:r w:rsidRPr="00EA37E8">
              <w:rPr>
                <w:sz w:val="24"/>
              </w:rPr>
              <w:t>ЕгайН.</w:t>
            </w:r>
          </w:p>
        </w:tc>
        <w:tc>
          <w:tcPr>
            <w:tcW w:w="2060" w:type="dxa"/>
          </w:tcPr>
          <w:p w:rsidR="00EA37E8" w:rsidRPr="00EA37E8" w:rsidRDefault="00EA37E8" w:rsidP="00D86E84">
            <w:pPr>
              <w:jc w:val="center"/>
              <w:rPr>
                <w:sz w:val="24"/>
              </w:rPr>
            </w:pPr>
          </w:p>
        </w:tc>
        <w:tc>
          <w:tcPr>
            <w:tcW w:w="1730" w:type="dxa"/>
          </w:tcPr>
          <w:p w:rsidR="00EA37E8" w:rsidRPr="00EA37E8" w:rsidRDefault="00EA37E8" w:rsidP="00D86E84">
            <w:pPr>
              <w:jc w:val="center"/>
              <w:rPr>
                <w:sz w:val="24"/>
              </w:rPr>
            </w:pPr>
            <w:r w:rsidRPr="00EA37E8">
              <w:rPr>
                <w:sz w:val="24"/>
              </w:rPr>
              <w:t>призёр</w:t>
            </w:r>
          </w:p>
        </w:tc>
      </w:tr>
      <w:tr w:rsidR="00EA37E8" w:rsidRPr="00EA37E8" w:rsidTr="00EA37E8">
        <w:trPr>
          <w:trHeight w:val="1094"/>
        </w:trPr>
        <w:tc>
          <w:tcPr>
            <w:tcW w:w="511" w:type="dxa"/>
          </w:tcPr>
          <w:p w:rsidR="00EA37E8" w:rsidRPr="00EA37E8" w:rsidRDefault="00EA37E8" w:rsidP="00D86E84">
            <w:pPr>
              <w:jc w:val="center"/>
              <w:rPr>
                <w:sz w:val="24"/>
              </w:rPr>
            </w:pPr>
            <w:r w:rsidRPr="00EA37E8">
              <w:rPr>
                <w:sz w:val="24"/>
              </w:rPr>
              <w:t>11</w:t>
            </w:r>
          </w:p>
        </w:tc>
        <w:tc>
          <w:tcPr>
            <w:tcW w:w="2219" w:type="dxa"/>
          </w:tcPr>
          <w:p w:rsidR="00EA37E8" w:rsidRPr="00EA37E8" w:rsidRDefault="00EA37E8" w:rsidP="00D86E84">
            <w:pPr>
              <w:jc w:val="center"/>
              <w:rPr>
                <w:sz w:val="24"/>
              </w:rPr>
            </w:pPr>
            <w:r w:rsidRPr="00EA37E8">
              <w:rPr>
                <w:sz w:val="24"/>
              </w:rPr>
              <w:t>Конкурс «Олимпис-2018 – Весенняя сессия»</w:t>
            </w:r>
          </w:p>
        </w:tc>
        <w:tc>
          <w:tcPr>
            <w:tcW w:w="1590" w:type="dxa"/>
          </w:tcPr>
          <w:p w:rsidR="00EA37E8" w:rsidRPr="00EA37E8" w:rsidRDefault="00EA37E8" w:rsidP="00D86E84">
            <w:pPr>
              <w:jc w:val="center"/>
              <w:rPr>
                <w:sz w:val="24"/>
              </w:rPr>
            </w:pPr>
            <w:r w:rsidRPr="00EA37E8">
              <w:rPr>
                <w:sz w:val="24"/>
              </w:rPr>
              <w:t>математика</w:t>
            </w:r>
          </w:p>
        </w:tc>
        <w:tc>
          <w:tcPr>
            <w:tcW w:w="2402" w:type="dxa"/>
          </w:tcPr>
          <w:p w:rsidR="00EA37E8" w:rsidRPr="00EA37E8" w:rsidRDefault="00EA37E8" w:rsidP="00D86E84">
            <w:pPr>
              <w:jc w:val="center"/>
              <w:rPr>
                <w:sz w:val="24"/>
              </w:rPr>
            </w:pPr>
            <w:r w:rsidRPr="00EA37E8">
              <w:rPr>
                <w:sz w:val="24"/>
              </w:rPr>
              <w:t>Дешевов В.</w:t>
            </w:r>
          </w:p>
        </w:tc>
        <w:tc>
          <w:tcPr>
            <w:tcW w:w="2060" w:type="dxa"/>
          </w:tcPr>
          <w:p w:rsidR="00EA37E8" w:rsidRPr="00EA37E8" w:rsidRDefault="00EA37E8" w:rsidP="00D86E84">
            <w:pPr>
              <w:jc w:val="center"/>
              <w:rPr>
                <w:sz w:val="24"/>
              </w:rPr>
            </w:pPr>
            <w:r w:rsidRPr="00EA37E8">
              <w:rPr>
                <w:sz w:val="24"/>
              </w:rPr>
              <w:t>Курмангалиева Е.В.</w:t>
            </w:r>
          </w:p>
        </w:tc>
        <w:tc>
          <w:tcPr>
            <w:tcW w:w="1730" w:type="dxa"/>
          </w:tcPr>
          <w:p w:rsidR="00EA37E8" w:rsidRPr="00EA37E8" w:rsidRDefault="00EA37E8" w:rsidP="00D86E84">
            <w:pPr>
              <w:jc w:val="center"/>
              <w:rPr>
                <w:sz w:val="24"/>
              </w:rPr>
            </w:pPr>
            <w:r w:rsidRPr="00EA37E8">
              <w:rPr>
                <w:sz w:val="24"/>
              </w:rPr>
              <w:t>1 место</w:t>
            </w:r>
          </w:p>
        </w:tc>
      </w:tr>
      <w:tr w:rsidR="00EA37E8" w:rsidRPr="00EA37E8" w:rsidTr="00EA37E8">
        <w:trPr>
          <w:trHeight w:val="269"/>
        </w:trPr>
        <w:tc>
          <w:tcPr>
            <w:tcW w:w="511" w:type="dxa"/>
          </w:tcPr>
          <w:p w:rsidR="00EA37E8" w:rsidRPr="00EA37E8" w:rsidRDefault="00EA37E8" w:rsidP="00D86E84">
            <w:pPr>
              <w:jc w:val="center"/>
              <w:rPr>
                <w:sz w:val="24"/>
              </w:rPr>
            </w:pPr>
            <w:r w:rsidRPr="00EA37E8">
              <w:rPr>
                <w:sz w:val="24"/>
              </w:rPr>
              <w:t>12</w:t>
            </w:r>
          </w:p>
        </w:tc>
        <w:tc>
          <w:tcPr>
            <w:tcW w:w="2219" w:type="dxa"/>
          </w:tcPr>
          <w:p w:rsidR="00EA37E8" w:rsidRPr="00EA37E8" w:rsidRDefault="00EA37E8" w:rsidP="00D86E84">
            <w:pPr>
              <w:jc w:val="center"/>
              <w:rPr>
                <w:sz w:val="24"/>
              </w:rPr>
            </w:pPr>
          </w:p>
        </w:tc>
        <w:tc>
          <w:tcPr>
            <w:tcW w:w="1590" w:type="dxa"/>
          </w:tcPr>
          <w:p w:rsidR="00EA37E8" w:rsidRPr="00EA37E8" w:rsidRDefault="00EA37E8" w:rsidP="00D86E84">
            <w:pPr>
              <w:jc w:val="center"/>
              <w:rPr>
                <w:sz w:val="24"/>
              </w:rPr>
            </w:pPr>
          </w:p>
        </w:tc>
        <w:tc>
          <w:tcPr>
            <w:tcW w:w="2402" w:type="dxa"/>
          </w:tcPr>
          <w:p w:rsidR="00EA37E8" w:rsidRPr="00EA37E8" w:rsidRDefault="00EA37E8" w:rsidP="00D86E84">
            <w:pPr>
              <w:jc w:val="center"/>
              <w:rPr>
                <w:sz w:val="24"/>
              </w:rPr>
            </w:pPr>
            <w:r w:rsidRPr="00EA37E8">
              <w:rPr>
                <w:sz w:val="24"/>
              </w:rPr>
              <w:t>Захарова К.</w:t>
            </w:r>
          </w:p>
        </w:tc>
        <w:tc>
          <w:tcPr>
            <w:tcW w:w="2060" w:type="dxa"/>
          </w:tcPr>
          <w:p w:rsidR="00EA37E8" w:rsidRPr="00EA37E8" w:rsidRDefault="00EA37E8" w:rsidP="00D86E84">
            <w:pPr>
              <w:jc w:val="center"/>
              <w:rPr>
                <w:sz w:val="24"/>
              </w:rPr>
            </w:pPr>
          </w:p>
        </w:tc>
        <w:tc>
          <w:tcPr>
            <w:tcW w:w="1730" w:type="dxa"/>
          </w:tcPr>
          <w:p w:rsidR="00EA37E8" w:rsidRPr="00EA37E8" w:rsidRDefault="00EA37E8" w:rsidP="00D86E84">
            <w:pPr>
              <w:jc w:val="center"/>
              <w:rPr>
                <w:sz w:val="24"/>
              </w:rPr>
            </w:pPr>
            <w:r w:rsidRPr="00EA37E8">
              <w:rPr>
                <w:sz w:val="24"/>
              </w:rPr>
              <w:t>1 место</w:t>
            </w:r>
          </w:p>
        </w:tc>
      </w:tr>
      <w:tr w:rsidR="00EA37E8" w:rsidRPr="00EA37E8" w:rsidTr="00EA37E8">
        <w:trPr>
          <w:trHeight w:val="284"/>
        </w:trPr>
        <w:tc>
          <w:tcPr>
            <w:tcW w:w="511" w:type="dxa"/>
          </w:tcPr>
          <w:p w:rsidR="00EA37E8" w:rsidRPr="00EA37E8" w:rsidRDefault="00EA37E8" w:rsidP="00D86E84">
            <w:pPr>
              <w:jc w:val="center"/>
              <w:rPr>
                <w:sz w:val="24"/>
              </w:rPr>
            </w:pPr>
            <w:r w:rsidRPr="00EA37E8">
              <w:rPr>
                <w:sz w:val="24"/>
              </w:rPr>
              <w:t>13</w:t>
            </w:r>
          </w:p>
        </w:tc>
        <w:tc>
          <w:tcPr>
            <w:tcW w:w="2219" w:type="dxa"/>
          </w:tcPr>
          <w:p w:rsidR="00EA37E8" w:rsidRPr="00EA37E8" w:rsidRDefault="00EA37E8" w:rsidP="00D86E84">
            <w:pPr>
              <w:jc w:val="center"/>
              <w:rPr>
                <w:sz w:val="24"/>
              </w:rPr>
            </w:pPr>
          </w:p>
        </w:tc>
        <w:tc>
          <w:tcPr>
            <w:tcW w:w="1590" w:type="dxa"/>
          </w:tcPr>
          <w:p w:rsidR="00EA37E8" w:rsidRPr="00EA37E8" w:rsidRDefault="00EA37E8" w:rsidP="00D86E84">
            <w:pPr>
              <w:jc w:val="center"/>
              <w:rPr>
                <w:sz w:val="24"/>
              </w:rPr>
            </w:pPr>
          </w:p>
        </w:tc>
        <w:tc>
          <w:tcPr>
            <w:tcW w:w="2402" w:type="dxa"/>
          </w:tcPr>
          <w:p w:rsidR="00EA37E8" w:rsidRPr="00EA37E8" w:rsidRDefault="00EA37E8" w:rsidP="00D86E84">
            <w:pPr>
              <w:jc w:val="center"/>
              <w:rPr>
                <w:sz w:val="24"/>
              </w:rPr>
            </w:pPr>
            <w:r w:rsidRPr="00EA37E8">
              <w:rPr>
                <w:sz w:val="24"/>
              </w:rPr>
              <w:t>Кан Ю.</w:t>
            </w:r>
          </w:p>
        </w:tc>
        <w:tc>
          <w:tcPr>
            <w:tcW w:w="2060" w:type="dxa"/>
          </w:tcPr>
          <w:p w:rsidR="00EA37E8" w:rsidRPr="00EA37E8" w:rsidRDefault="00EA37E8" w:rsidP="00D86E84">
            <w:pPr>
              <w:jc w:val="center"/>
              <w:rPr>
                <w:sz w:val="24"/>
              </w:rPr>
            </w:pPr>
          </w:p>
        </w:tc>
        <w:tc>
          <w:tcPr>
            <w:tcW w:w="1730" w:type="dxa"/>
          </w:tcPr>
          <w:p w:rsidR="00EA37E8" w:rsidRPr="00EA37E8" w:rsidRDefault="00EA37E8" w:rsidP="00D86E84">
            <w:pPr>
              <w:jc w:val="center"/>
              <w:rPr>
                <w:sz w:val="24"/>
              </w:rPr>
            </w:pPr>
            <w:r w:rsidRPr="00EA37E8">
              <w:rPr>
                <w:sz w:val="24"/>
              </w:rPr>
              <w:t>1 место</w:t>
            </w:r>
          </w:p>
        </w:tc>
      </w:tr>
      <w:tr w:rsidR="00EA37E8" w:rsidRPr="00EA37E8" w:rsidTr="00EA37E8">
        <w:trPr>
          <w:trHeight w:val="269"/>
        </w:trPr>
        <w:tc>
          <w:tcPr>
            <w:tcW w:w="511" w:type="dxa"/>
          </w:tcPr>
          <w:p w:rsidR="00EA37E8" w:rsidRPr="00EA37E8" w:rsidRDefault="00EA37E8" w:rsidP="00D86E84">
            <w:pPr>
              <w:jc w:val="center"/>
              <w:rPr>
                <w:sz w:val="24"/>
              </w:rPr>
            </w:pPr>
            <w:r w:rsidRPr="00EA37E8">
              <w:rPr>
                <w:sz w:val="24"/>
              </w:rPr>
              <w:t>14</w:t>
            </w:r>
          </w:p>
        </w:tc>
        <w:tc>
          <w:tcPr>
            <w:tcW w:w="2219" w:type="dxa"/>
          </w:tcPr>
          <w:p w:rsidR="00EA37E8" w:rsidRPr="00EA37E8" w:rsidRDefault="00EA37E8" w:rsidP="00D86E84">
            <w:pPr>
              <w:jc w:val="center"/>
              <w:rPr>
                <w:sz w:val="24"/>
              </w:rPr>
            </w:pPr>
          </w:p>
        </w:tc>
        <w:tc>
          <w:tcPr>
            <w:tcW w:w="1590" w:type="dxa"/>
          </w:tcPr>
          <w:p w:rsidR="00EA37E8" w:rsidRPr="00EA37E8" w:rsidRDefault="00EA37E8" w:rsidP="00D86E84">
            <w:pPr>
              <w:jc w:val="center"/>
              <w:rPr>
                <w:sz w:val="24"/>
              </w:rPr>
            </w:pPr>
          </w:p>
        </w:tc>
        <w:tc>
          <w:tcPr>
            <w:tcW w:w="2402" w:type="dxa"/>
          </w:tcPr>
          <w:p w:rsidR="00EA37E8" w:rsidRPr="00EA37E8" w:rsidRDefault="00EA37E8" w:rsidP="00D86E84">
            <w:pPr>
              <w:jc w:val="center"/>
              <w:rPr>
                <w:sz w:val="24"/>
              </w:rPr>
            </w:pPr>
            <w:r w:rsidRPr="00EA37E8">
              <w:rPr>
                <w:sz w:val="24"/>
              </w:rPr>
              <w:t>Морозова А.</w:t>
            </w:r>
          </w:p>
        </w:tc>
        <w:tc>
          <w:tcPr>
            <w:tcW w:w="2060" w:type="dxa"/>
          </w:tcPr>
          <w:p w:rsidR="00EA37E8" w:rsidRPr="00EA37E8" w:rsidRDefault="00EA37E8" w:rsidP="00D86E84">
            <w:pPr>
              <w:jc w:val="center"/>
              <w:rPr>
                <w:sz w:val="24"/>
              </w:rPr>
            </w:pPr>
          </w:p>
        </w:tc>
        <w:tc>
          <w:tcPr>
            <w:tcW w:w="1730" w:type="dxa"/>
          </w:tcPr>
          <w:p w:rsidR="00EA37E8" w:rsidRPr="00EA37E8" w:rsidRDefault="00EA37E8" w:rsidP="00D86E84">
            <w:pPr>
              <w:jc w:val="center"/>
              <w:rPr>
                <w:sz w:val="24"/>
              </w:rPr>
            </w:pPr>
            <w:r w:rsidRPr="00EA37E8">
              <w:rPr>
                <w:sz w:val="24"/>
              </w:rPr>
              <w:t>1 место</w:t>
            </w:r>
          </w:p>
        </w:tc>
      </w:tr>
      <w:tr w:rsidR="00EA37E8" w:rsidRPr="00EA37E8" w:rsidTr="00EA37E8">
        <w:trPr>
          <w:trHeight w:val="269"/>
        </w:trPr>
        <w:tc>
          <w:tcPr>
            <w:tcW w:w="511" w:type="dxa"/>
          </w:tcPr>
          <w:p w:rsidR="00EA37E8" w:rsidRPr="00EA37E8" w:rsidRDefault="00EA37E8" w:rsidP="00D86E84">
            <w:pPr>
              <w:jc w:val="center"/>
              <w:rPr>
                <w:sz w:val="24"/>
              </w:rPr>
            </w:pPr>
            <w:r w:rsidRPr="00EA37E8">
              <w:rPr>
                <w:sz w:val="24"/>
              </w:rPr>
              <w:t>15</w:t>
            </w:r>
          </w:p>
        </w:tc>
        <w:tc>
          <w:tcPr>
            <w:tcW w:w="2219" w:type="dxa"/>
          </w:tcPr>
          <w:p w:rsidR="00EA37E8" w:rsidRPr="00EA37E8" w:rsidRDefault="00EA37E8" w:rsidP="00D86E84">
            <w:pPr>
              <w:jc w:val="center"/>
              <w:rPr>
                <w:sz w:val="24"/>
              </w:rPr>
            </w:pPr>
          </w:p>
        </w:tc>
        <w:tc>
          <w:tcPr>
            <w:tcW w:w="1590" w:type="dxa"/>
          </w:tcPr>
          <w:p w:rsidR="00EA37E8" w:rsidRPr="00EA37E8" w:rsidRDefault="00EA37E8" w:rsidP="00D86E84">
            <w:pPr>
              <w:jc w:val="center"/>
              <w:rPr>
                <w:sz w:val="24"/>
              </w:rPr>
            </w:pPr>
          </w:p>
        </w:tc>
        <w:tc>
          <w:tcPr>
            <w:tcW w:w="2402" w:type="dxa"/>
          </w:tcPr>
          <w:p w:rsidR="00EA37E8" w:rsidRPr="00EA37E8" w:rsidRDefault="00EA37E8" w:rsidP="00D86E84">
            <w:pPr>
              <w:jc w:val="center"/>
              <w:rPr>
                <w:sz w:val="24"/>
              </w:rPr>
            </w:pPr>
            <w:r w:rsidRPr="00EA37E8">
              <w:rPr>
                <w:sz w:val="24"/>
              </w:rPr>
              <w:t>Ребалкин Н.</w:t>
            </w:r>
          </w:p>
        </w:tc>
        <w:tc>
          <w:tcPr>
            <w:tcW w:w="2060" w:type="dxa"/>
          </w:tcPr>
          <w:p w:rsidR="00EA37E8" w:rsidRPr="00EA37E8" w:rsidRDefault="00EA37E8" w:rsidP="00D86E84">
            <w:pPr>
              <w:jc w:val="center"/>
              <w:rPr>
                <w:sz w:val="24"/>
              </w:rPr>
            </w:pPr>
          </w:p>
        </w:tc>
        <w:tc>
          <w:tcPr>
            <w:tcW w:w="1730" w:type="dxa"/>
          </w:tcPr>
          <w:p w:rsidR="00EA37E8" w:rsidRPr="00EA37E8" w:rsidRDefault="00EA37E8" w:rsidP="00D86E84">
            <w:pPr>
              <w:jc w:val="center"/>
              <w:rPr>
                <w:sz w:val="24"/>
              </w:rPr>
            </w:pPr>
            <w:r w:rsidRPr="00EA37E8">
              <w:rPr>
                <w:sz w:val="24"/>
              </w:rPr>
              <w:t>2 место</w:t>
            </w:r>
          </w:p>
        </w:tc>
      </w:tr>
      <w:tr w:rsidR="00EA37E8" w:rsidRPr="00EA37E8" w:rsidTr="00EA37E8">
        <w:trPr>
          <w:trHeight w:val="269"/>
        </w:trPr>
        <w:tc>
          <w:tcPr>
            <w:tcW w:w="511" w:type="dxa"/>
          </w:tcPr>
          <w:p w:rsidR="00EA37E8" w:rsidRPr="00EA37E8" w:rsidRDefault="00EA37E8" w:rsidP="00D86E84">
            <w:pPr>
              <w:jc w:val="center"/>
              <w:rPr>
                <w:sz w:val="24"/>
              </w:rPr>
            </w:pPr>
            <w:r w:rsidRPr="00EA37E8">
              <w:rPr>
                <w:sz w:val="24"/>
              </w:rPr>
              <w:t>16</w:t>
            </w:r>
          </w:p>
        </w:tc>
        <w:tc>
          <w:tcPr>
            <w:tcW w:w="2219" w:type="dxa"/>
          </w:tcPr>
          <w:p w:rsidR="00EA37E8" w:rsidRPr="00EA37E8" w:rsidRDefault="00EA37E8" w:rsidP="00D86E84">
            <w:pPr>
              <w:jc w:val="center"/>
              <w:rPr>
                <w:sz w:val="24"/>
              </w:rPr>
            </w:pPr>
          </w:p>
        </w:tc>
        <w:tc>
          <w:tcPr>
            <w:tcW w:w="1590" w:type="dxa"/>
          </w:tcPr>
          <w:p w:rsidR="00EA37E8" w:rsidRPr="00EA37E8" w:rsidRDefault="00EA37E8" w:rsidP="00D86E84">
            <w:pPr>
              <w:jc w:val="center"/>
              <w:rPr>
                <w:sz w:val="24"/>
              </w:rPr>
            </w:pPr>
          </w:p>
        </w:tc>
        <w:tc>
          <w:tcPr>
            <w:tcW w:w="2402" w:type="dxa"/>
          </w:tcPr>
          <w:p w:rsidR="00EA37E8" w:rsidRPr="00EA37E8" w:rsidRDefault="00EA37E8" w:rsidP="00D86E84">
            <w:pPr>
              <w:jc w:val="center"/>
              <w:rPr>
                <w:sz w:val="24"/>
              </w:rPr>
            </w:pPr>
            <w:r w:rsidRPr="00EA37E8">
              <w:rPr>
                <w:sz w:val="24"/>
              </w:rPr>
              <w:t>Сариева Д.</w:t>
            </w:r>
          </w:p>
        </w:tc>
        <w:tc>
          <w:tcPr>
            <w:tcW w:w="2060" w:type="dxa"/>
          </w:tcPr>
          <w:p w:rsidR="00EA37E8" w:rsidRPr="00EA37E8" w:rsidRDefault="00EA37E8" w:rsidP="00D86E84">
            <w:pPr>
              <w:jc w:val="center"/>
              <w:rPr>
                <w:sz w:val="24"/>
              </w:rPr>
            </w:pPr>
          </w:p>
        </w:tc>
        <w:tc>
          <w:tcPr>
            <w:tcW w:w="1730" w:type="dxa"/>
          </w:tcPr>
          <w:p w:rsidR="00EA37E8" w:rsidRPr="00EA37E8" w:rsidRDefault="00EA37E8" w:rsidP="00D86E84">
            <w:pPr>
              <w:jc w:val="center"/>
              <w:rPr>
                <w:sz w:val="24"/>
              </w:rPr>
            </w:pPr>
            <w:r w:rsidRPr="00EA37E8">
              <w:rPr>
                <w:sz w:val="24"/>
              </w:rPr>
              <w:t>1 место</w:t>
            </w:r>
          </w:p>
        </w:tc>
      </w:tr>
      <w:tr w:rsidR="00EA37E8" w:rsidRPr="00EA37E8" w:rsidTr="00EA37E8">
        <w:trPr>
          <w:trHeight w:val="269"/>
        </w:trPr>
        <w:tc>
          <w:tcPr>
            <w:tcW w:w="511" w:type="dxa"/>
          </w:tcPr>
          <w:p w:rsidR="00EA37E8" w:rsidRPr="00EA37E8" w:rsidRDefault="00EA37E8" w:rsidP="00D86E84">
            <w:pPr>
              <w:jc w:val="center"/>
              <w:rPr>
                <w:sz w:val="24"/>
              </w:rPr>
            </w:pPr>
            <w:r w:rsidRPr="00EA37E8">
              <w:rPr>
                <w:sz w:val="24"/>
              </w:rPr>
              <w:t>17</w:t>
            </w:r>
          </w:p>
        </w:tc>
        <w:tc>
          <w:tcPr>
            <w:tcW w:w="2219" w:type="dxa"/>
          </w:tcPr>
          <w:p w:rsidR="00EA37E8" w:rsidRPr="00EA37E8" w:rsidRDefault="00EA37E8" w:rsidP="00D86E84">
            <w:pPr>
              <w:jc w:val="center"/>
              <w:rPr>
                <w:sz w:val="24"/>
              </w:rPr>
            </w:pPr>
          </w:p>
        </w:tc>
        <w:tc>
          <w:tcPr>
            <w:tcW w:w="1590" w:type="dxa"/>
          </w:tcPr>
          <w:p w:rsidR="00EA37E8" w:rsidRPr="00EA37E8" w:rsidRDefault="00EA37E8" w:rsidP="00D86E84">
            <w:pPr>
              <w:jc w:val="center"/>
              <w:rPr>
                <w:sz w:val="24"/>
              </w:rPr>
            </w:pPr>
          </w:p>
        </w:tc>
        <w:tc>
          <w:tcPr>
            <w:tcW w:w="2402" w:type="dxa"/>
          </w:tcPr>
          <w:p w:rsidR="00EA37E8" w:rsidRPr="00EA37E8" w:rsidRDefault="00EA37E8" w:rsidP="00D86E84">
            <w:pPr>
              <w:jc w:val="center"/>
              <w:rPr>
                <w:sz w:val="24"/>
              </w:rPr>
            </w:pPr>
            <w:r w:rsidRPr="00EA37E8">
              <w:rPr>
                <w:sz w:val="24"/>
              </w:rPr>
              <w:t>Тен К.</w:t>
            </w:r>
          </w:p>
        </w:tc>
        <w:tc>
          <w:tcPr>
            <w:tcW w:w="2060" w:type="dxa"/>
          </w:tcPr>
          <w:p w:rsidR="00EA37E8" w:rsidRPr="00EA37E8" w:rsidRDefault="00EA37E8" w:rsidP="00D86E84">
            <w:pPr>
              <w:jc w:val="center"/>
              <w:rPr>
                <w:sz w:val="24"/>
              </w:rPr>
            </w:pPr>
          </w:p>
        </w:tc>
        <w:tc>
          <w:tcPr>
            <w:tcW w:w="1730" w:type="dxa"/>
          </w:tcPr>
          <w:p w:rsidR="00EA37E8" w:rsidRPr="00EA37E8" w:rsidRDefault="00EA37E8" w:rsidP="00D86E84">
            <w:pPr>
              <w:jc w:val="center"/>
              <w:rPr>
                <w:sz w:val="24"/>
              </w:rPr>
            </w:pPr>
            <w:r w:rsidRPr="00EA37E8">
              <w:rPr>
                <w:sz w:val="24"/>
              </w:rPr>
              <w:t>1 место</w:t>
            </w:r>
          </w:p>
        </w:tc>
      </w:tr>
      <w:tr w:rsidR="00EA37E8" w:rsidRPr="00EA37E8" w:rsidTr="00EA37E8">
        <w:trPr>
          <w:trHeight w:val="269"/>
        </w:trPr>
        <w:tc>
          <w:tcPr>
            <w:tcW w:w="511" w:type="dxa"/>
          </w:tcPr>
          <w:p w:rsidR="00EA37E8" w:rsidRPr="00EA37E8" w:rsidRDefault="00EA37E8" w:rsidP="00D86E84">
            <w:pPr>
              <w:jc w:val="center"/>
              <w:rPr>
                <w:sz w:val="24"/>
              </w:rPr>
            </w:pPr>
            <w:r w:rsidRPr="00EA37E8">
              <w:rPr>
                <w:sz w:val="24"/>
              </w:rPr>
              <w:t>18</w:t>
            </w:r>
          </w:p>
        </w:tc>
        <w:tc>
          <w:tcPr>
            <w:tcW w:w="2219" w:type="dxa"/>
          </w:tcPr>
          <w:p w:rsidR="00EA37E8" w:rsidRPr="00EA37E8" w:rsidRDefault="00EA37E8" w:rsidP="00D86E84">
            <w:pPr>
              <w:jc w:val="center"/>
              <w:rPr>
                <w:sz w:val="24"/>
              </w:rPr>
            </w:pPr>
          </w:p>
        </w:tc>
        <w:tc>
          <w:tcPr>
            <w:tcW w:w="1590" w:type="dxa"/>
          </w:tcPr>
          <w:p w:rsidR="00EA37E8" w:rsidRPr="00EA37E8" w:rsidRDefault="00EA37E8" w:rsidP="00D86E84">
            <w:pPr>
              <w:jc w:val="center"/>
              <w:rPr>
                <w:sz w:val="24"/>
              </w:rPr>
            </w:pPr>
          </w:p>
        </w:tc>
        <w:tc>
          <w:tcPr>
            <w:tcW w:w="2402" w:type="dxa"/>
          </w:tcPr>
          <w:p w:rsidR="00EA37E8" w:rsidRPr="00EA37E8" w:rsidRDefault="00EA37E8" w:rsidP="00D86E84">
            <w:pPr>
              <w:jc w:val="center"/>
              <w:rPr>
                <w:sz w:val="24"/>
              </w:rPr>
            </w:pPr>
            <w:r w:rsidRPr="00EA37E8">
              <w:rPr>
                <w:sz w:val="24"/>
              </w:rPr>
              <w:t>Тришина К.</w:t>
            </w:r>
          </w:p>
        </w:tc>
        <w:tc>
          <w:tcPr>
            <w:tcW w:w="2060" w:type="dxa"/>
          </w:tcPr>
          <w:p w:rsidR="00EA37E8" w:rsidRPr="00EA37E8" w:rsidRDefault="00EA37E8" w:rsidP="00D86E84">
            <w:pPr>
              <w:jc w:val="center"/>
              <w:rPr>
                <w:sz w:val="24"/>
              </w:rPr>
            </w:pPr>
          </w:p>
        </w:tc>
        <w:tc>
          <w:tcPr>
            <w:tcW w:w="1730" w:type="dxa"/>
          </w:tcPr>
          <w:p w:rsidR="00EA37E8" w:rsidRPr="00EA37E8" w:rsidRDefault="00EA37E8" w:rsidP="00D86E84">
            <w:pPr>
              <w:jc w:val="center"/>
              <w:rPr>
                <w:sz w:val="24"/>
              </w:rPr>
            </w:pPr>
            <w:r w:rsidRPr="00EA37E8">
              <w:rPr>
                <w:sz w:val="24"/>
              </w:rPr>
              <w:t>3 место</w:t>
            </w:r>
          </w:p>
        </w:tc>
      </w:tr>
      <w:tr w:rsidR="00EA37E8" w:rsidRPr="00EA37E8" w:rsidTr="00EA37E8">
        <w:trPr>
          <w:trHeight w:val="269"/>
        </w:trPr>
        <w:tc>
          <w:tcPr>
            <w:tcW w:w="511" w:type="dxa"/>
          </w:tcPr>
          <w:p w:rsidR="00EA37E8" w:rsidRPr="00EA37E8" w:rsidRDefault="00EA37E8" w:rsidP="00D86E84">
            <w:pPr>
              <w:jc w:val="center"/>
              <w:rPr>
                <w:sz w:val="24"/>
              </w:rPr>
            </w:pPr>
            <w:r w:rsidRPr="00EA37E8">
              <w:rPr>
                <w:sz w:val="24"/>
              </w:rPr>
              <w:t>19</w:t>
            </w:r>
          </w:p>
        </w:tc>
        <w:tc>
          <w:tcPr>
            <w:tcW w:w="2219" w:type="dxa"/>
          </w:tcPr>
          <w:p w:rsidR="00EA37E8" w:rsidRPr="00EA37E8" w:rsidRDefault="00EA37E8" w:rsidP="00D86E84">
            <w:pPr>
              <w:jc w:val="center"/>
              <w:rPr>
                <w:sz w:val="24"/>
              </w:rPr>
            </w:pPr>
          </w:p>
        </w:tc>
        <w:tc>
          <w:tcPr>
            <w:tcW w:w="1590" w:type="dxa"/>
          </w:tcPr>
          <w:p w:rsidR="00EA37E8" w:rsidRPr="00EA37E8" w:rsidRDefault="00EA37E8" w:rsidP="00D86E84">
            <w:pPr>
              <w:jc w:val="center"/>
              <w:rPr>
                <w:sz w:val="24"/>
              </w:rPr>
            </w:pPr>
          </w:p>
        </w:tc>
        <w:tc>
          <w:tcPr>
            <w:tcW w:w="2402" w:type="dxa"/>
          </w:tcPr>
          <w:p w:rsidR="00EA37E8" w:rsidRPr="00EA37E8" w:rsidRDefault="00EA37E8" w:rsidP="00D86E84">
            <w:pPr>
              <w:jc w:val="center"/>
              <w:rPr>
                <w:sz w:val="24"/>
              </w:rPr>
            </w:pPr>
            <w:r w:rsidRPr="00EA37E8">
              <w:rPr>
                <w:sz w:val="24"/>
              </w:rPr>
              <w:t>Ильин И.</w:t>
            </w:r>
          </w:p>
        </w:tc>
        <w:tc>
          <w:tcPr>
            <w:tcW w:w="2060" w:type="dxa"/>
          </w:tcPr>
          <w:p w:rsidR="00EA37E8" w:rsidRPr="00EA37E8" w:rsidRDefault="00EA37E8" w:rsidP="00D86E84">
            <w:pPr>
              <w:jc w:val="center"/>
              <w:rPr>
                <w:sz w:val="24"/>
              </w:rPr>
            </w:pPr>
          </w:p>
        </w:tc>
        <w:tc>
          <w:tcPr>
            <w:tcW w:w="1730" w:type="dxa"/>
          </w:tcPr>
          <w:p w:rsidR="00EA37E8" w:rsidRPr="00EA37E8" w:rsidRDefault="00EA37E8" w:rsidP="00D86E84">
            <w:pPr>
              <w:jc w:val="center"/>
              <w:rPr>
                <w:sz w:val="24"/>
              </w:rPr>
            </w:pPr>
            <w:r w:rsidRPr="00EA37E8">
              <w:rPr>
                <w:sz w:val="24"/>
              </w:rPr>
              <w:t>1 место</w:t>
            </w:r>
          </w:p>
        </w:tc>
      </w:tr>
      <w:tr w:rsidR="00EA37E8" w:rsidRPr="00EA37E8" w:rsidTr="00EA37E8">
        <w:trPr>
          <w:trHeight w:val="269"/>
        </w:trPr>
        <w:tc>
          <w:tcPr>
            <w:tcW w:w="511" w:type="dxa"/>
          </w:tcPr>
          <w:p w:rsidR="00EA37E8" w:rsidRPr="00EA37E8" w:rsidRDefault="00EA37E8" w:rsidP="00D86E84">
            <w:pPr>
              <w:jc w:val="center"/>
              <w:rPr>
                <w:sz w:val="24"/>
              </w:rPr>
            </w:pPr>
            <w:r w:rsidRPr="00EA37E8">
              <w:rPr>
                <w:sz w:val="24"/>
              </w:rPr>
              <w:t>20</w:t>
            </w:r>
          </w:p>
        </w:tc>
        <w:tc>
          <w:tcPr>
            <w:tcW w:w="2219" w:type="dxa"/>
          </w:tcPr>
          <w:p w:rsidR="00EA37E8" w:rsidRPr="00EA37E8" w:rsidRDefault="00EA37E8" w:rsidP="00D86E84">
            <w:pPr>
              <w:jc w:val="center"/>
              <w:rPr>
                <w:sz w:val="24"/>
              </w:rPr>
            </w:pPr>
          </w:p>
        </w:tc>
        <w:tc>
          <w:tcPr>
            <w:tcW w:w="1590" w:type="dxa"/>
          </w:tcPr>
          <w:p w:rsidR="00EA37E8" w:rsidRPr="00EA37E8" w:rsidRDefault="00EA37E8" w:rsidP="00D86E84">
            <w:pPr>
              <w:jc w:val="center"/>
              <w:rPr>
                <w:sz w:val="24"/>
              </w:rPr>
            </w:pPr>
          </w:p>
        </w:tc>
        <w:tc>
          <w:tcPr>
            <w:tcW w:w="2402" w:type="dxa"/>
          </w:tcPr>
          <w:p w:rsidR="00EA37E8" w:rsidRPr="00EA37E8" w:rsidRDefault="00EA37E8" w:rsidP="00D86E84">
            <w:pPr>
              <w:jc w:val="center"/>
              <w:rPr>
                <w:sz w:val="24"/>
              </w:rPr>
            </w:pPr>
            <w:r w:rsidRPr="00EA37E8">
              <w:rPr>
                <w:sz w:val="24"/>
              </w:rPr>
              <w:t>Курмангалиев Д.</w:t>
            </w:r>
          </w:p>
        </w:tc>
        <w:tc>
          <w:tcPr>
            <w:tcW w:w="2060" w:type="dxa"/>
          </w:tcPr>
          <w:p w:rsidR="00EA37E8" w:rsidRPr="00EA37E8" w:rsidRDefault="00EA37E8" w:rsidP="00D86E84">
            <w:pPr>
              <w:jc w:val="center"/>
              <w:rPr>
                <w:sz w:val="24"/>
              </w:rPr>
            </w:pPr>
          </w:p>
        </w:tc>
        <w:tc>
          <w:tcPr>
            <w:tcW w:w="1730" w:type="dxa"/>
          </w:tcPr>
          <w:p w:rsidR="00EA37E8" w:rsidRPr="00EA37E8" w:rsidRDefault="00EA37E8" w:rsidP="00D86E84">
            <w:pPr>
              <w:jc w:val="center"/>
              <w:rPr>
                <w:sz w:val="24"/>
              </w:rPr>
            </w:pPr>
            <w:r w:rsidRPr="00EA37E8">
              <w:rPr>
                <w:sz w:val="24"/>
              </w:rPr>
              <w:t>1 место</w:t>
            </w:r>
          </w:p>
        </w:tc>
      </w:tr>
      <w:tr w:rsidR="00EA37E8" w:rsidRPr="00EA37E8" w:rsidTr="00EA37E8">
        <w:trPr>
          <w:trHeight w:val="539"/>
        </w:trPr>
        <w:tc>
          <w:tcPr>
            <w:tcW w:w="511" w:type="dxa"/>
          </w:tcPr>
          <w:p w:rsidR="00EA37E8" w:rsidRPr="00EA37E8" w:rsidRDefault="00EA37E8" w:rsidP="00D86E84">
            <w:pPr>
              <w:jc w:val="center"/>
              <w:rPr>
                <w:sz w:val="24"/>
              </w:rPr>
            </w:pPr>
            <w:r w:rsidRPr="00EA37E8">
              <w:rPr>
                <w:sz w:val="24"/>
              </w:rPr>
              <w:t>21</w:t>
            </w:r>
          </w:p>
        </w:tc>
        <w:tc>
          <w:tcPr>
            <w:tcW w:w="2219" w:type="dxa"/>
          </w:tcPr>
          <w:p w:rsidR="00EA37E8" w:rsidRPr="00EA37E8" w:rsidRDefault="00EA37E8" w:rsidP="00D86E84">
            <w:pPr>
              <w:jc w:val="center"/>
              <w:rPr>
                <w:sz w:val="24"/>
              </w:rPr>
            </w:pPr>
          </w:p>
        </w:tc>
        <w:tc>
          <w:tcPr>
            <w:tcW w:w="1590" w:type="dxa"/>
          </w:tcPr>
          <w:p w:rsidR="00EA37E8" w:rsidRPr="00EA37E8" w:rsidRDefault="00EA37E8" w:rsidP="00D86E84">
            <w:pPr>
              <w:jc w:val="center"/>
              <w:rPr>
                <w:sz w:val="24"/>
              </w:rPr>
            </w:pPr>
            <w:r w:rsidRPr="00EA37E8">
              <w:rPr>
                <w:sz w:val="24"/>
              </w:rPr>
              <w:t>Русский язык</w:t>
            </w:r>
          </w:p>
        </w:tc>
        <w:tc>
          <w:tcPr>
            <w:tcW w:w="2402" w:type="dxa"/>
          </w:tcPr>
          <w:p w:rsidR="00EA37E8" w:rsidRPr="00EA37E8" w:rsidRDefault="00EA37E8" w:rsidP="00D86E84">
            <w:pPr>
              <w:jc w:val="center"/>
              <w:rPr>
                <w:sz w:val="24"/>
              </w:rPr>
            </w:pPr>
            <w:r w:rsidRPr="00EA37E8">
              <w:rPr>
                <w:sz w:val="24"/>
              </w:rPr>
              <w:t>Захарова К.</w:t>
            </w:r>
          </w:p>
        </w:tc>
        <w:tc>
          <w:tcPr>
            <w:tcW w:w="2060" w:type="dxa"/>
          </w:tcPr>
          <w:p w:rsidR="00EA37E8" w:rsidRPr="00EA37E8" w:rsidRDefault="00EA37E8" w:rsidP="00D86E84">
            <w:pPr>
              <w:jc w:val="center"/>
              <w:rPr>
                <w:sz w:val="24"/>
              </w:rPr>
            </w:pPr>
          </w:p>
        </w:tc>
        <w:tc>
          <w:tcPr>
            <w:tcW w:w="1730" w:type="dxa"/>
          </w:tcPr>
          <w:p w:rsidR="00EA37E8" w:rsidRPr="00EA37E8" w:rsidRDefault="00EA37E8" w:rsidP="00D86E84">
            <w:pPr>
              <w:jc w:val="center"/>
              <w:rPr>
                <w:sz w:val="24"/>
              </w:rPr>
            </w:pPr>
            <w:r w:rsidRPr="00EA37E8">
              <w:rPr>
                <w:sz w:val="24"/>
              </w:rPr>
              <w:t>1 место</w:t>
            </w:r>
          </w:p>
        </w:tc>
      </w:tr>
      <w:tr w:rsidR="00EA37E8" w:rsidRPr="00EA37E8" w:rsidTr="00EA37E8">
        <w:trPr>
          <w:trHeight w:val="269"/>
        </w:trPr>
        <w:tc>
          <w:tcPr>
            <w:tcW w:w="511" w:type="dxa"/>
          </w:tcPr>
          <w:p w:rsidR="00EA37E8" w:rsidRPr="00EA37E8" w:rsidRDefault="00EA37E8" w:rsidP="00D86E84">
            <w:pPr>
              <w:jc w:val="center"/>
              <w:rPr>
                <w:sz w:val="24"/>
              </w:rPr>
            </w:pPr>
            <w:r w:rsidRPr="00EA37E8">
              <w:rPr>
                <w:sz w:val="24"/>
              </w:rPr>
              <w:t>22</w:t>
            </w:r>
          </w:p>
        </w:tc>
        <w:tc>
          <w:tcPr>
            <w:tcW w:w="2219" w:type="dxa"/>
          </w:tcPr>
          <w:p w:rsidR="00EA37E8" w:rsidRPr="00EA37E8" w:rsidRDefault="00EA37E8" w:rsidP="00D86E84">
            <w:pPr>
              <w:jc w:val="center"/>
              <w:rPr>
                <w:sz w:val="24"/>
              </w:rPr>
            </w:pPr>
          </w:p>
        </w:tc>
        <w:tc>
          <w:tcPr>
            <w:tcW w:w="1590" w:type="dxa"/>
          </w:tcPr>
          <w:p w:rsidR="00EA37E8" w:rsidRPr="00EA37E8" w:rsidRDefault="00EA37E8" w:rsidP="00D86E84">
            <w:pPr>
              <w:jc w:val="center"/>
              <w:rPr>
                <w:sz w:val="24"/>
              </w:rPr>
            </w:pPr>
          </w:p>
        </w:tc>
        <w:tc>
          <w:tcPr>
            <w:tcW w:w="2402" w:type="dxa"/>
          </w:tcPr>
          <w:p w:rsidR="00EA37E8" w:rsidRPr="00EA37E8" w:rsidRDefault="00EA37E8" w:rsidP="00D86E84">
            <w:pPr>
              <w:jc w:val="center"/>
              <w:rPr>
                <w:sz w:val="24"/>
              </w:rPr>
            </w:pPr>
            <w:r w:rsidRPr="00EA37E8">
              <w:rPr>
                <w:sz w:val="24"/>
              </w:rPr>
              <w:t>Кан Ю.</w:t>
            </w:r>
          </w:p>
        </w:tc>
        <w:tc>
          <w:tcPr>
            <w:tcW w:w="2060" w:type="dxa"/>
          </w:tcPr>
          <w:p w:rsidR="00EA37E8" w:rsidRPr="00EA37E8" w:rsidRDefault="00EA37E8" w:rsidP="00D86E84">
            <w:pPr>
              <w:jc w:val="center"/>
              <w:rPr>
                <w:sz w:val="24"/>
              </w:rPr>
            </w:pPr>
          </w:p>
        </w:tc>
        <w:tc>
          <w:tcPr>
            <w:tcW w:w="1730" w:type="dxa"/>
          </w:tcPr>
          <w:p w:rsidR="00EA37E8" w:rsidRPr="00EA37E8" w:rsidRDefault="00EA37E8" w:rsidP="00D86E84">
            <w:pPr>
              <w:jc w:val="center"/>
              <w:rPr>
                <w:sz w:val="24"/>
              </w:rPr>
            </w:pPr>
            <w:r w:rsidRPr="00EA37E8">
              <w:rPr>
                <w:sz w:val="24"/>
              </w:rPr>
              <w:t>1 место</w:t>
            </w:r>
          </w:p>
        </w:tc>
      </w:tr>
      <w:tr w:rsidR="00EA37E8" w:rsidRPr="00EA37E8" w:rsidTr="00EA37E8">
        <w:trPr>
          <w:trHeight w:val="284"/>
        </w:trPr>
        <w:tc>
          <w:tcPr>
            <w:tcW w:w="511" w:type="dxa"/>
          </w:tcPr>
          <w:p w:rsidR="00EA37E8" w:rsidRPr="00EA37E8" w:rsidRDefault="00EA37E8" w:rsidP="00D86E84">
            <w:pPr>
              <w:jc w:val="center"/>
              <w:rPr>
                <w:sz w:val="24"/>
              </w:rPr>
            </w:pPr>
            <w:r w:rsidRPr="00EA37E8">
              <w:rPr>
                <w:sz w:val="24"/>
              </w:rPr>
              <w:t>23</w:t>
            </w:r>
          </w:p>
        </w:tc>
        <w:tc>
          <w:tcPr>
            <w:tcW w:w="2219" w:type="dxa"/>
          </w:tcPr>
          <w:p w:rsidR="00EA37E8" w:rsidRPr="00EA37E8" w:rsidRDefault="00EA37E8" w:rsidP="00D86E84">
            <w:pPr>
              <w:jc w:val="center"/>
              <w:rPr>
                <w:sz w:val="24"/>
              </w:rPr>
            </w:pPr>
          </w:p>
        </w:tc>
        <w:tc>
          <w:tcPr>
            <w:tcW w:w="1590" w:type="dxa"/>
          </w:tcPr>
          <w:p w:rsidR="00EA37E8" w:rsidRPr="00EA37E8" w:rsidRDefault="00EA37E8" w:rsidP="00D86E84">
            <w:pPr>
              <w:jc w:val="center"/>
              <w:rPr>
                <w:sz w:val="24"/>
              </w:rPr>
            </w:pPr>
          </w:p>
        </w:tc>
        <w:tc>
          <w:tcPr>
            <w:tcW w:w="2402" w:type="dxa"/>
          </w:tcPr>
          <w:p w:rsidR="00EA37E8" w:rsidRPr="00EA37E8" w:rsidRDefault="00EA37E8" w:rsidP="00D86E84">
            <w:pPr>
              <w:jc w:val="center"/>
              <w:rPr>
                <w:sz w:val="24"/>
              </w:rPr>
            </w:pPr>
            <w:r w:rsidRPr="00EA37E8">
              <w:rPr>
                <w:sz w:val="24"/>
              </w:rPr>
              <w:t>Морозова А.</w:t>
            </w:r>
          </w:p>
        </w:tc>
        <w:tc>
          <w:tcPr>
            <w:tcW w:w="2060" w:type="dxa"/>
          </w:tcPr>
          <w:p w:rsidR="00EA37E8" w:rsidRPr="00EA37E8" w:rsidRDefault="00EA37E8" w:rsidP="00D86E84">
            <w:pPr>
              <w:jc w:val="center"/>
              <w:rPr>
                <w:sz w:val="24"/>
              </w:rPr>
            </w:pPr>
          </w:p>
        </w:tc>
        <w:tc>
          <w:tcPr>
            <w:tcW w:w="1730" w:type="dxa"/>
          </w:tcPr>
          <w:p w:rsidR="00EA37E8" w:rsidRPr="00EA37E8" w:rsidRDefault="00EA37E8" w:rsidP="00D86E84">
            <w:pPr>
              <w:jc w:val="center"/>
              <w:rPr>
                <w:sz w:val="24"/>
              </w:rPr>
            </w:pPr>
            <w:r w:rsidRPr="00EA37E8">
              <w:rPr>
                <w:sz w:val="24"/>
              </w:rPr>
              <w:t>1 место</w:t>
            </w:r>
          </w:p>
        </w:tc>
      </w:tr>
      <w:tr w:rsidR="00EA37E8" w:rsidRPr="00EA37E8" w:rsidTr="00EA37E8">
        <w:trPr>
          <w:trHeight w:val="269"/>
        </w:trPr>
        <w:tc>
          <w:tcPr>
            <w:tcW w:w="511" w:type="dxa"/>
          </w:tcPr>
          <w:p w:rsidR="00EA37E8" w:rsidRPr="00EA37E8" w:rsidRDefault="00EA37E8" w:rsidP="00D86E84">
            <w:pPr>
              <w:jc w:val="center"/>
              <w:rPr>
                <w:sz w:val="24"/>
              </w:rPr>
            </w:pPr>
            <w:r w:rsidRPr="00EA37E8">
              <w:rPr>
                <w:sz w:val="24"/>
              </w:rPr>
              <w:t>24</w:t>
            </w:r>
          </w:p>
        </w:tc>
        <w:tc>
          <w:tcPr>
            <w:tcW w:w="2219" w:type="dxa"/>
          </w:tcPr>
          <w:p w:rsidR="00EA37E8" w:rsidRPr="00EA37E8" w:rsidRDefault="00EA37E8" w:rsidP="00D86E84">
            <w:pPr>
              <w:jc w:val="center"/>
              <w:rPr>
                <w:sz w:val="24"/>
              </w:rPr>
            </w:pPr>
          </w:p>
        </w:tc>
        <w:tc>
          <w:tcPr>
            <w:tcW w:w="1590" w:type="dxa"/>
          </w:tcPr>
          <w:p w:rsidR="00EA37E8" w:rsidRPr="00EA37E8" w:rsidRDefault="00EA37E8" w:rsidP="00D86E84">
            <w:pPr>
              <w:jc w:val="center"/>
              <w:rPr>
                <w:sz w:val="24"/>
              </w:rPr>
            </w:pPr>
          </w:p>
        </w:tc>
        <w:tc>
          <w:tcPr>
            <w:tcW w:w="2402" w:type="dxa"/>
          </w:tcPr>
          <w:p w:rsidR="00EA37E8" w:rsidRPr="00EA37E8" w:rsidRDefault="00EA37E8" w:rsidP="00D86E84">
            <w:pPr>
              <w:jc w:val="center"/>
              <w:rPr>
                <w:sz w:val="24"/>
              </w:rPr>
            </w:pPr>
            <w:r w:rsidRPr="00EA37E8">
              <w:rPr>
                <w:sz w:val="24"/>
              </w:rPr>
              <w:t>Тен К.</w:t>
            </w:r>
          </w:p>
        </w:tc>
        <w:tc>
          <w:tcPr>
            <w:tcW w:w="2060" w:type="dxa"/>
          </w:tcPr>
          <w:p w:rsidR="00EA37E8" w:rsidRPr="00EA37E8" w:rsidRDefault="00EA37E8" w:rsidP="00D86E84">
            <w:pPr>
              <w:jc w:val="center"/>
              <w:rPr>
                <w:sz w:val="24"/>
              </w:rPr>
            </w:pPr>
          </w:p>
        </w:tc>
        <w:tc>
          <w:tcPr>
            <w:tcW w:w="1730" w:type="dxa"/>
          </w:tcPr>
          <w:p w:rsidR="00EA37E8" w:rsidRPr="00EA37E8" w:rsidRDefault="00EA37E8" w:rsidP="00D86E84">
            <w:pPr>
              <w:jc w:val="center"/>
              <w:rPr>
                <w:sz w:val="24"/>
              </w:rPr>
            </w:pPr>
            <w:r w:rsidRPr="00EA37E8">
              <w:rPr>
                <w:sz w:val="24"/>
              </w:rPr>
              <w:t>1 место</w:t>
            </w:r>
          </w:p>
        </w:tc>
      </w:tr>
      <w:tr w:rsidR="00EA37E8" w:rsidRPr="00EA37E8" w:rsidTr="00EA37E8">
        <w:trPr>
          <w:trHeight w:val="269"/>
        </w:trPr>
        <w:tc>
          <w:tcPr>
            <w:tcW w:w="511" w:type="dxa"/>
          </w:tcPr>
          <w:p w:rsidR="00EA37E8" w:rsidRPr="00EA37E8" w:rsidRDefault="00EA37E8" w:rsidP="00D86E84">
            <w:pPr>
              <w:jc w:val="center"/>
              <w:rPr>
                <w:sz w:val="24"/>
              </w:rPr>
            </w:pPr>
            <w:r w:rsidRPr="00EA37E8">
              <w:rPr>
                <w:sz w:val="24"/>
              </w:rPr>
              <w:t>25</w:t>
            </w:r>
          </w:p>
        </w:tc>
        <w:tc>
          <w:tcPr>
            <w:tcW w:w="2219" w:type="dxa"/>
          </w:tcPr>
          <w:p w:rsidR="00EA37E8" w:rsidRPr="00EA37E8" w:rsidRDefault="00EA37E8" w:rsidP="00D86E84">
            <w:pPr>
              <w:jc w:val="center"/>
              <w:rPr>
                <w:sz w:val="24"/>
              </w:rPr>
            </w:pPr>
          </w:p>
        </w:tc>
        <w:tc>
          <w:tcPr>
            <w:tcW w:w="1590" w:type="dxa"/>
          </w:tcPr>
          <w:p w:rsidR="00EA37E8" w:rsidRPr="00EA37E8" w:rsidRDefault="00EA37E8" w:rsidP="00D86E84">
            <w:pPr>
              <w:jc w:val="center"/>
              <w:rPr>
                <w:sz w:val="24"/>
              </w:rPr>
            </w:pPr>
          </w:p>
        </w:tc>
        <w:tc>
          <w:tcPr>
            <w:tcW w:w="2402" w:type="dxa"/>
          </w:tcPr>
          <w:p w:rsidR="00EA37E8" w:rsidRPr="00EA37E8" w:rsidRDefault="00EA37E8" w:rsidP="00D86E84">
            <w:pPr>
              <w:jc w:val="center"/>
              <w:rPr>
                <w:sz w:val="24"/>
              </w:rPr>
            </w:pPr>
            <w:r w:rsidRPr="00EA37E8">
              <w:rPr>
                <w:sz w:val="24"/>
              </w:rPr>
              <w:t>Ильин И.</w:t>
            </w:r>
          </w:p>
        </w:tc>
        <w:tc>
          <w:tcPr>
            <w:tcW w:w="2060" w:type="dxa"/>
          </w:tcPr>
          <w:p w:rsidR="00EA37E8" w:rsidRPr="00EA37E8" w:rsidRDefault="00EA37E8" w:rsidP="00D86E84">
            <w:pPr>
              <w:jc w:val="center"/>
              <w:rPr>
                <w:sz w:val="24"/>
              </w:rPr>
            </w:pPr>
          </w:p>
        </w:tc>
        <w:tc>
          <w:tcPr>
            <w:tcW w:w="1730" w:type="dxa"/>
          </w:tcPr>
          <w:p w:rsidR="00EA37E8" w:rsidRPr="00EA37E8" w:rsidRDefault="00EA37E8" w:rsidP="00D86E84">
            <w:pPr>
              <w:jc w:val="center"/>
              <w:rPr>
                <w:sz w:val="24"/>
              </w:rPr>
            </w:pPr>
            <w:r w:rsidRPr="00EA37E8">
              <w:rPr>
                <w:sz w:val="24"/>
              </w:rPr>
              <w:t>участие</w:t>
            </w:r>
          </w:p>
        </w:tc>
      </w:tr>
      <w:tr w:rsidR="00EA37E8" w:rsidRPr="00EA37E8" w:rsidTr="00EA37E8">
        <w:trPr>
          <w:trHeight w:val="269"/>
        </w:trPr>
        <w:tc>
          <w:tcPr>
            <w:tcW w:w="511" w:type="dxa"/>
          </w:tcPr>
          <w:p w:rsidR="00EA37E8" w:rsidRPr="00EA37E8" w:rsidRDefault="00EA37E8" w:rsidP="00D86E84">
            <w:pPr>
              <w:jc w:val="center"/>
              <w:rPr>
                <w:sz w:val="24"/>
              </w:rPr>
            </w:pPr>
            <w:r w:rsidRPr="00EA37E8">
              <w:rPr>
                <w:sz w:val="24"/>
              </w:rPr>
              <w:t>26</w:t>
            </w:r>
          </w:p>
        </w:tc>
        <w:tc>
          <w:tcPr>
            <w:tcW w:w="2219" w:type="dxa"/>
          </w:tcPr>
          <w:p w:rsidR="00EA37E8" w:rsidRPr="00EA37E8" w:rsidRDefault="00EA37E8" w:rsidP="00D86E84">
            <w:pPr>
              <w:jc w:val="center"/>
              <w:rPr>
                <w:sz w:val="24"/>
              </w:rPr>
            </w:pPr>
          </w:p>
        </w:tc>
        <w:tc>
          <w:tcPr>
            <w:tcW w:w="1590" w:type="dxa"/>
          </w:tcPr>
          <w:p w:rsidR="00EA37E8" w:rsidRPr="00EA37E8" w:rsidRDefault="00EA37E8" w:rsidP="00D86E84">
            <w:pPr>
              <w:jc w:val="center"/>
              <w:rPr>
                <w:sz w:val="24"/>
              </w:rPr>
            </w:pPr>
            <w:r w:rsidRPr="00EA37E8">
              <w:rPr>
                <w:sz w:val="24"/>
              </w:rPr>
              <w:t>биология</w:t>
            </w:r>
          </w:p>
        </w:tc>
        <w:tc>
          <w:tcPr>
            <w:tcW w:w="2402" w:type="dxa"/>
          </w:tcPr>
          <w:p w:rsidR="00EA37E8" w:rsidRPr="00EA37E8" w:rsidRDefault="00EA37E8" w:rsidP="00D86E84">
            <w:pPr>
              <w:jc w:val="center"/>
              <w:rPr>
                <w:sz w:val="24"/>
              </w:rPr>
            </w:pPr>
            <w:r w:rsidRPr="00EA37E8">
              <w:rPr>
                <w:sz w:val="24"/>
              </w:rPr>
              <w:t>Захарова К.</w:t>
            </w:r>
          </w:p>
        </w:tc>
        <w:tc>
          <w:tcPr>
            <w:tcW w:w="2060" w:type="dxa"/>
          </w:tcPr>
          <w:p w:rsidR="00EA37E8" w:rsidRPr="00EA37E8" w:rsidRDefault="00EA37E8" w:rsidP="00D86E84">
            <w:pPr>
              <w:jc w:val="center"/>
              <w:rPr>
                <w:sz w:val="24"/>
              </w:rPr>
            </w:pPr>
          </w:p>
        </w:tc>
        <w:tc>
          <w:tcPr>
            <w:tcW w:w="1730" w:type="dxa"/>
          </w:tcPr>
          <w:p w:rsidR="00EA37E8" w:rsidRPr="00EA37E8" w:rsidRDefault="00EA37E8" w:rsidP="00D86E84">
            <w:pPr>
              <w:jc w:val="center"/>
              <w:rPr>
                <w:sz w:val="24"/>
              </w:rPr>
            </w:pPr>
            <w:r w:rsidRPr="00EA37E8">
              <w:rPr>
                <w:sz w:val="24"/>
              </w:rPr>
              <w:t>1 место</w:t>
            </w:r>
          </w:p>
        </w:tc>
      </w:tr>
      <w:tr w:rsidR="00EA37E8" w:rsidRPr="00EA37E8" w:rsidTr="00EA37E8">
        <w:trPr>
          <w:trHeight w:val="269"/>
        </w:trPr>
        <w:tc>
          <w:tcPr>
            <w:tcW w:w="511" w:type="dxa"/>
          </w:tcPr>
          <w:p w:rsidR="00EA37E8" w:rsidRPr="00EA37E8" w:rsidRDefault="00EA37E8" w:rsidP="00D86E84">
            <w:pPr>
              <w:jc w:val="center"/>
              <w:rPr>
                <w:sz w:val="24"/>
              </w:rPr>
            </w:pPr>
            <w:r w:rsidRPr="00EA37E8">
              <w:rPr>
                <w:sz w:val="24"/>
              </w:rPr>
              <w:t>27</w:t>
            </w:r>
          </w:p>
        </w:tc>
        <w:tc>
          <w:tcPr>
            <w:tcW w:w="2219" w:type="dxa"/>
          </w:tcPr>
          <w:p w:rsidR="00EA37E8" w:rsidRPr="00EA37E8" w:rsidRDefault="00EA37E8" w:rsidP="00D86E84">
            <w:pPr>
              <w:jc w:val="center"/>
              <w:rPr>
                <w:sz w:val="24"/>
              </w:rPr>
            </w:pPr>
          </w:p>
        </w:tc>
        <w:tc>
          <w:tcPr>
            <w:tcW w:w="1590" w:type="dxa"/>
          </w:tcPr>
          <w:p w:rsidR="00EA37E8" w:rsidRPr="00EA37E8" w:rsidRDefault="00EA37E8" w:rsidP="00D86E84">
            <w:pPr>
              <w:jc w:val="center"/>
              <w:rPr>
                <w:sz w:val="24"/>
              </w:rPr>
            </w:pPr>
          </w:p>
        </w:tc>
        <w:tc>
          <w:tcPr>
            <w:tcW w:w="2402" w:type="dxa"/>
          </w:tcPr>
          <w:p w:rsidR="00EA37E8" w:rsidRPr="00EA37E8" w:rsidRDefault="00EA37E8" w:rsidP="00D86E84">
            <w:pPr>
              <w:jc w:val="center"/>
              <w:rPr>
                <w:sz w:val="24"/>
              </w:rPr>
            </w:pPr>
            <w:r w:rsidRPr="00EA37E8">
              <w:rPr>
                <w:sz w:val="24"/>
              </w:rPr>
              <w:t>Кан Ю.</w:t>
            </w:r>
          </w:p>
        </w:tc>
        <w:tc>
          <w:tcPr>
            <w:tcW w:w="2060" w:type="dxa"/>
          </w:tcPr>
          <w:p w:rsidR="00EA37E8" w:rsidRPr="00EA37E8" w:rsidRDefault="00EA37E8" w:rsidP="00D86E84">
            <w:pPr>
              <w:jc w:val="center"/>
              <w:rPr>
                <w:sz w:val="24"/>
              </w:rPr>
            </w:pPr>
          </w:p>
        </w:tc>
        <w:tc>
          <w:tcPr>
            <w:tcW w:w="1730" w:type="dxa"/>
          </w:tcPr>
          <w:p w:rsidR="00EA37E8" w:rsidRPr="00EA37E8" w:rsidRDefault="00EA37E8" w:rsidP="00D86E84">
            <w:pPr>
              <w:jc w:val="center"/>
              <w:rPr>
                <w:sz w:val="24"/>
              </w:rPr>
            </w:pPr>
            <w:r w:rsidRPr="00EA37E8">
              <w:rPr>
                <w:sz w:val="24"/>
              </w:rPr>
              <w:t>1 место</w:t>
            </w:r>
          </w:p>
        </w:tc>
      </w:tr>
      <w:tr w:rsidR="00EA37E8" w:rsidRPr="00EA37E8" w:rsidTr="00EA37E8">
        <w:trPr>
          <w:trHeight w:val="269"/>
        </w:trPr>
        <w:tc>
          <w:tcPr>
            <w:tcW w:w="511" w:type="dxa"/>
          </w:tcPr>
          <w:p w:rsidR="00EA37E8" w:rsidRPr="00EA37E8" w:rsidRDefault="00EA37E8" w:rsidP="00D86E84">
            <w:pPr>
              <w:jc w:val="center"/>
              <w:rPr>
                <w:sz w:val="24"/>
              </w:rPr>
            </w:pPr>
            <w:r w:rsidRPr="00EA37E8">
              <w:rPr>
                <w:sz w:val="24"/>
              </w:rPr>
              <w:t>28</w:t>
            </w:r>
          </w:p>
        </w:tc>
        <w:tc>
          <w:tcPr>
            <w:tcW w:w="2219" w:type="dxa"/>
          </w:tcPr>
          <w:p w:rsidR="00EA37E8" w:rsidRPr="00EA37E8" w:rsidRDefault="00EA37E8" w:rsidP="00D86E84">
            <w:pPr>
              <w:jc w:val="center"/>
              <w:rPr>
                <w:sz w:val="24"/>
              </w:rPr>
            </w:pPr>
          </w:p>
        </w:tc>
        <w:tc>
          <w:tcPr>
            <w:tcW w:w="1590" w:type="dxa"/>
          </w:tcPr>
          <w:p w:rsidR="00EA37E8" w:rsidRPr="00EA37E8" w:rsidRDefault="00EA37E8" w:rsidP="00D86E84">
            <w:pPr>
              <w:jc w:val="center"/>
              <w:rPr>
                <w:sz w:val="24"/>
              </w:rPr>
            </w:pPr>
          </w:p>
        </w:tc>
        <w:tc>
          <w:tcPr>
            <w:tcW w:w="2402" w:type="dxa"/>
          </w:tcPr>
          <w:p w:rsidR="00EA37E8" w:rsidRPr="00EA37E8" w:rsidRDefault="00EA37E8" w:rsidP="00D86E84">
            <w:pPr>
              <w:jc w:val="center"/>
              <w:rPr>
                <w:sz w:val="24"/>
              </w:rPr>
            </w:pPr>
            <w:r w:rsidRPr="00EA37E8">
              <w:rPr>
                <w:sz w:val="24"/>
              </w:rPr>
              <w:t>Морозова А.</w:t>
            </w:r>
          </w:p>
        </w:tc>
        <w:tc>
          <w:tcPr>
            <w:tcW w:w="2060" w:type="dxa"/>
          </w:tcPr>
          <w:p w:rsidR="00EA37E8" w:rsidRPr="00EA37E8" w:rsidRDefault="00EA37E8" w:rsidP="00D86E84">
            <w:pPr>
              <w:jc w:val="center"/>
              <w:rPr>
                <w:sz w:val="24"/>
              </w:rPr>
            </w:pPr>
          </w:p>
        </w:tc>
        <w:tc>
          <w:tcPr>
            <w:tcW w:w="1730" w:type="dxa"/>
          </w:tcPr>
          <w:p w:rsidR="00EA37E8" w:rsidRPr="00EA37E8" w:rsidRDefault="00EA37E8" w:rsidP="00D86E84">
            <w:pPr>
              <w:jc w:val="center"/>
              <w:rPr>
                <w:sz w:val="24"/>
              </w:rPr>
            </w:pPr>
            <w:r w:rsidRPr="00EA37E8">
              <w:rPr>
                <w:sz w:val="24"/>
              </w:rPr>
              <w:t>1 место</w:t>
            </w:r>
          </w:p>
        </w:tc>
      </w:tr>
      <w:tr w:rsidR="00EA37E8" w:rsidRPr="00EA37E8" w:rsidTr="00EA37E8">
        <w:trPr>
          <w:trHeight w:val="269"/>
        </w:trPr>
        <w:tc>
          <w:tcPr>
            <w:tcW w:w="511" w:type="dxa"/>
          </w:tcPr>
          <w:p w:rsidR="00EA37E8" w:rsidRPr="00EA37E8" w:rsidRDefault="00EA37E8" w:rsidP="00D86E84">
            <w:pPr>
              <w:jc w:val="center"/>
              <w:rPr>
                <w:sz w:val="24"/>
              </w:rPr>
            </w:pPr>
            <w:r w:rsidRPr="00EA37E8">
              <w:rPr>
                <w:sz w:val="24"/>
              </w:rPr>
              <w:t>29</w:t>
            </w:r>
          </w:p>
        </w:tc>
        <w:tc>
          <w:tcPr>
            <w:tcW w:w="2219" w:type="dxa"/>
          </w:tcPr>
          <w:p w:rsidR="00EA37E8" w:rsidRPr="00EA37E8" w:rsidRDefault="00EA37E8" w:rsidP="00D86E84">
            <w:pPr>
              <w:jc w:val="center"/>
              <w:rPr>
                <w:sz w:val="24"/>
              </w:rPr>
            </w:pPr>
          </w:p>
        </w:tc>
        <w:tc>
          <w:tcPr>
            <w:tcW w:w="1590" w:type="dxa"/>
          </w:tcPr>
          <w:p w:rsidR="00EA37E8" w:rsidRPr="00EA37E8" w:rsidRDefault="00EA37E8" w:rsidP="00D86E84">
            <w:pPr>
              <w:jc w:val="center"/>
              <w:rPr>
                <w:sz w:val="24"/>
              </w:rPr>
            </w:pPr>
          </w:p>
        </w:tc>
        <w:tc>
          <w:tcPr>
            <w:tcW w:w="2402" w:type="dxa"/>
          </w:tcPr>
          <w:p w:rsidR="00EA37E8" w:rsidRPr="00EA37E8" w:rsidRDefault="00EA37E8" w:rsidP="00D86E84">
            <w:pPr>
              <w:jc w:val="center"/>
              <w:rPr>
                <w:sz w:val="24"/>
              </w:rPr>
            </w:pPr>
            <w:r w:rsidRPr="00EA37E8">
              <w:rPr>
                <w:sz w:val="24"/>
              </w:rPr>
              <w:t>Тен К.</w:t>
            </w:r>
          </w:p>
        </w:tc>
        <w:tc>
          <w:tcPr>
            <w:tcW w:w="2060" w:type="dxa"/>
          </w:tcPr>
          <w:p w:rsidR="00EA37E8" w:rsidRPr="00EA37E8" w:rsidRDefault="00EA37E8" w:rsidP="00D86E84">
            <w:pPr>
              <w:jc w:val="center"/>
              <w:rPr>
                <w:sz w:val="24"/>
              </w:rPr>
            </w:pPr>
          </w:p>
        </w:tc>
        <w:tc>
          <w:tcPr>
            <w:tcW w:w="1730" w:type="dxa"/>
          </w:tcPr>
          <w:p w:rsidR="00EA37E8" w:rsidRPr="00EA37E8" w:rsidRDefault="00EA37E8" w:rsidP="00D86E84">
            <w:pPr>
              <w:jc w:val="center"/>
              <w:rPr>
                <w:sz w:val="24"/>
              </w:rPr>
            </w:pPr>
            <w:r w:rsidRPr="00EA37E8">
              <w:rPr>
                <w:sz w:val="24"/>
              </w:rPr>
              <w:t>2 место</w:t>
            </w:r>
          </w:p>
        </w:tc>
      </w:tr>
      <w:tr w:rsidR="00EA37E8" w:rsidRPr="00EA37E8" w:rsidTr="00EA37E8">
        <w:trPr>
          <w:trHeight w:val="269"/>
        </w:trPr>
        <w:tc>
          <w:tcPr>
            <w:tcW w:w="511" w:type="dxa"/>
          </w:tcPr>
          <w:p w:rsidR="00EA37E8" w:rsidRPr="00EA37E8" w:rsidRDefault="00EA37E8" w:rsidP="00D86E84">
            <w:pPr>
              <w:jc w:val="center"/>
              <w:rPr>
                <w:sz w:val="24"/>
              </w:rPr>
            </w:pPr>
            <w:r w:rsidRPr="00EA37E8">
              <w:rPr>
                <w:sz w:val="24"/>
              </w:rPr>
              <w:t>30</w:t>
            </w:r>
          </w:p>
        </w:tc>
        <w:tc>
          <w:tcPr>
            <w:tcW w:w="2219" w:type="dxa"/>
          </w:tcPr>
          <w:p w:rsidR="00EA37E8" w:rsidRPr="00EA37E8" w:rsidRDefault="00EA37E8" w:rsidP="00D86E84">
            <w:pPr>
              <w:jc w:val="center"/>
              <w:rPr>
                <w:sz w:val="24"/>
              </w:rPr>
            </w:pPr>
          </w:p>
        </w:tc>
        <w:tc>
          <w:tcPr>
            <w:tcW w:w="1590" w:type="dxa"/>
          </w:tcPr>
          <w:p w:rsidR="00EA37E8" w:rsidRPr="00EA37E8" w:rsidRDefault="00EA37E8" w:rsidP="00D86E84">
            <w:pPr>
              <w:jc w:val="center"/>
              <w:rPr>
                <w:sz w:val="24"/>
              </w:rPr>
            </w:pPr>
          </w:p>
        </w:tc>
        <w:tc>
          <w:tcPr>
            <w:tcW w:w="2402" w:type="dxa"/>
          </w:tcPr>
          <w:p w:rsidR="00EA37E8" w:rsidRPr="00EA37E8" w:rsidRDefault="00EA37E8" w:rsidP="00D86E84">
            <w:pPr>
              <w:jc w:val="center"/>
              <w:rPr>
                <w:sz w:val="24"/>
              </w:rPr>
            </w:pPr>
            <w:r w:rsidRPr="00EA37E8">
              <w:rPr>
                <w:sz w:val="24"/>
              </w:rPr>
              <w:t>Тришина К.</w:t>
            </w:r>
          </w:p>
        </w:tc>
        <w:tc>
          <w:tcPr>
            <w:tcW w:w="2060" w:type="dxa"/>
          </w:tcPr>
          <w:p w:rsidR="00EA37E8" w:rsidRPr="00EA37E8" w:rsidRDefault="00EA37E8" w:rsidP="00D86E84">
            <w:pPr>
              <w:jc w:val="center"/>
              <w:rPr>
                <w:sz w:val="24"/>
              </w:rPr>
            </w:pPr>
          </w:p>
        </w:tc>
        <w:tc>
          <w:tcPr>
            <w:tcW w:w="1730" w:type="dxa"/>
          </w:tcPr>
          <w:p w:rsidR="00EA37E8" w:rsidRPr="00EA37E8" w:rsidRDefault="00EA37E8" w:rsidP="00D86E84">
            <w:pPr>
              <w:jc w:val="center"/>
              <w:rPr>
                <w:sz w:val="24"/>
              </w:rPr>
            </w:pPr>
            <w:r w:rsidRPr="00EA37E8">
              <w:rPr>
                <w:sz w:val="24"/>
              </w:rPr>
              <w:t>участие</w:t>
            </w:r>
          </w:p>
        </w:tc>
      </w:tr>
      <w:tr w:rsidR="00EA37E8" w:rsidRPr="00EA37E8" w:rsidTr="00EA37E8">
        <w:trPr>
          <w:trHeight w:val="269"/>
        </w:trPr>
        <w:tc>
          <w:tcPr>
            <w:tcW w:w="511" w:type="dxa"/>
          </w:tcPr>
          <w:p w:rsidR="00EA37E8" w:rsidRPr="00EA37E8" w:rsidRDefault="00EA37E8" w:rsidP="00D86E84">
            <w:pPr>
              <w:jc w:val="center"/>
              <w:rPr>
                <w:sz w:val="24"/>
              </w:rPr>
            </w:pPr>
            <w:r w:rsidRPr="00EA37E8">
              <w:rPr>
                <w:sz w:val="24"/>
              </w:rPr>
              <w:t>31</w:t>
            </w:r>
          </w:p>
        </w:tc>
        <w:tc>
          <w:tcPr>
            <w:tcW w:w="2219" w:type="dxa"/>
          </w:tcPr>
          <w:p w:rsidR="00EA37E8" w:rsidRPr="00EA37E8" w:rsidRDefault="00EA37E8" w:rsidP="00D86E84">
            <w:pPr>
              <w:jc w:val="center"/>
              <w:rPr>
                <w:sz w:val="24"/>
              </w:rPr>
            </w:pPr>
          </w:p>
        </w:tc>
        <w:tc>
          <w:tcPr>
            <w:tcW w:w="1590" w:type="dxa"/>
          </w:tcPr>
          <w:p w:rsidR="00EA37E8" w:rsidRPr="00EA37E8" w:rsidRDefault="00EA37E8" w:rsidP="00D86E84">
            <w:pPr>
              <w:jc w:val="center"/>
              <w:rPr>
                <w:sz w:val="24"/>
              </w:rPr>
            </w:pPr>
            <w:r w:rsidRPr="00EA37E8">
              <w:rPr>
                <w:sz w:val="24"/>
              </w:rPr>
              <w:t>география</w:t>
            </w:r>
          </w:p>
        </w:tc>
        <w:tc>
          <w:tcPr>
            <w:tcW w:w="2402" w:type="dxa"/>
          </w:tcPr>
          <w:p w:rsidR="00EA37E8" w:rsidRPr="00EA37E8" w:rsidRDefault="00EA37E8" w:rsidP="00D86E84">
            <w:pPr>
              <w:jc w:val="center"/>
              <w:rPr>
                <w:sz w:val="24"/>
              </w:rPr>
            </w:pPr>
            <w:r w:rsidRPr="00EA37E8">
              <w:rPr>
                <w:sz w:val="24"/>
              </w:rPr>
              <w:t>Захарова К.</w:t>
            </w:r>
          </w:p>
        </w:tc>
        <w:tc>
          <w:tcPr>
            <w:tcW w:w="2060" w:type="dxa"/>
          </w:tcPr>
          <w:p w:rsidR="00EA37E8" w:rsidRPr="00EA37E8" w:rsidRDefault="00EA37E8" w:rsidP="00D86E84">
            <w:pPr>
              <w:jc w:val="center"/>
              <w:rPr>
                <w:sz w:val="24"/>
              </w:rPr>
            </w:pPr>
          </w:p>
        </w:tc>
        <w:tc>
          <w:tcPr>
            <w:tcW w:w="1730" w:type="dxa"/>
          </w:tcPr>
          <w:p w:rsidR="00EA37E8" w:rsidRPr="00EA37E8" w:rsidRDefault="00EA37E8" w:rsidP="00D86E84">
            <w:pPr>
              <w:jc w:val="center"/>
              <w:rPr>
                <w:sz w:val="24"/>
              </w:rPr>
            </w:pPr>
            <w:r w:rsidRPr="00EA37E8">
              <w:rPr>
                <w:sz w:val="24"/>
              </w:rPr>
              <w:t>3 место</w:t>
            </w:r>
          </w:p>
        </w:tc>
      </w:tr>
      <w:tr w:rsidR="00EA37E8" w:rsidRPr="00EA37E8" w:rsidTr="00EA37E8">
        <w:trPr>
          <w:trHeight w:val="269"/>
        </w:trPr>
        <w:tc>
          <w:tcPr>
            <w:tcW w:w="511" w:type="dxa"/>
          </w:tcPr>
          <w:p w:rsidR="00EA37E8" w:rsidRPr="00EA37E8" w:rsidRDefault="00EA37E8" w:rsidP="00D86E84">
            <w:pPr>
              <w:jc w:val="center"/>
              <w:rPr>
                <w:sz w:val="24"/>
              </w:rPr>
            </w:pPr>
            <w:r w:rsidRPr="00EA37E8">
              <w:rPr>
                <w:sz w:val="24"/>
              </w:rPr>
              <w:t>32</w:t>
            </w:r>
          </w:p>
        </w:tc>
        <w:tc>
          <w:tcPr>
            <w:tcW w:w="2219" w:type="dxa"/>
          </w:tcPr>
          <w:p w:rsidR="00EA37E8" w:rsidRPr="00EA37E8" w:rsidRDefault="00EA37E8" w:rsidP="00D86E84">
            <w:pPr>
              <w:jc w:val="center"/>
              <w:rPr>
                <w:sz w:val="24"/>
              </w:rPr>
            </w:pPr>
          </w:p>
        </w:tc>
        <w:tc>
          <w:tcPr>
            <w:tcW w:w="1590" w:type="dxa"/>
          </w:tcPr>
          <w:p w:rsidR="00EA37E8" w:rsidRPr="00EA37E8" w:rsidRDefault="00EA37E8" w:rsidP="00D86E84">
            <w:pPr>
              <w:jc w:val="center"/>
              <w:rPr>
                <w:sz w:val="24"/>
              </w:rPr>
            </w:pPr>
          </w:p>
        </w:tc>
        <w:tc>
          <w:tcPr>
            <w:tcW w:w="2402" w:type="dxa"/>
          </w:tcPr>
          <w:p w:rsidR="00EA37E8" w:rsidRPr="00EA37E8" w:rsidRDefault="00EA37E8" w:rsidP="00D86E84">
            <w:pPr>
              <w:jc w:val="center"/>
              <w:rPr>
                <w:sz w:val="24"/>
              </w:rPr>
            </w:pPr>
            <w:r w:rsidRPr="00EA37E8">
              <w:rPr>
                <w:sz w:val="24"/>
              </w:rPr>
              <w:t>Кан Ю.</w:t>
            </w:r>
          </w:p>
        </w:tc>
        <w:tc>
          <w:tcPr>
            <w:tcW w:w="2060" w:type="dxa"/>
          </w:tcPr>
          <w:p w:rsidR="00EA37E8" w:rsidRPr="00EA37E8" w:rsidRDefault="00EA37E8" w:rsidP="00D86E84">
            <w:pPr>
              <w:jc w:val="center"/>
              <w:rPr>
                <w:sz w:val="24"/>
              </w:rPr>
            </w:pPr>
          </w:p>
        </w:tc>
        <w:tc>
          <w:tcPr>
            <w:tcW w:w="1730" w:type="dxa"/>
          </w:tcPr>
          <w:p w:rsidR="00EA37E8" w:rsidRPr="00EA37E8" w:rsidRDefault="00EA37E8" w:rsidP="00D86E84">
            <w:pPr>
              <w:jc w:val="center"/>
              <w:rPr>
                <w:sz w:val="24"/>
              </w:rPr>
            </w:pPr>
            <w:r w:rsidRPr="00EA37E8">
              <w:rPr>
                <w:sz w:val="24"/>
              </w:rPr>
              <w:t>3 место</w:t>
            </w:r>
          </w:p>
        </w:tc>
      </w:tr>
      <w:tr w:rsidR="00EA37E8" w:rsidRPr="00EA37E8" w:rsidTr="00EA37E8">
        <w:trPr>
          <w:trHeight w:val="269"/>
        </w:trPr>
        <w:tc>
          <w:tcPr>
            <w:tcW w:w="511" w:type="dxa"/>
          </w:tcPr>
          <w:p w:rsidR="00EA37E8" w:rsidRPr="00EA37E8" w:rsidRDefault="00EA37E8" w:rsidP="00D86E84">
            <w:pPr>
              <w:jc w:val="center"/>
              <w:rPr>
                <w:sz w:val="24"/>
              </w:rPr>
            </w:pPr>
            <w:r w:rsidRPr="00EA37E8">
              <w:rPr>
                <w:sz w:val="24"/>
              </w:rPr>
              <w:t>33</w:t>
            </w:r>
          </w:p>
        </w:tc>
        <w:tc>
          <w:tcPr>
            <w:tcW w:w="2219" w:type="dxa"/>
          </w:tcPr>
          <w:p w:rsidR="00EA37E8" w:rsidRPr="00EA37E8" w:rsidRDefault="00EA37E8" w:rsidP="00D86E84">
            <w:pPr>
              <w:jc w:val="center"/>
              <w:rPr>
                <w:sz w:val="24"/>
              </w:rPr>
            </w:pPr>
          </w:p>
        </w:tc>
        <w:tc>
          <w:tcPr>
            <w:tcW w:w="1590" w:type="dxa"/>
          </w:tcPr>
          <w:p w:rsidR="00EA37E8" w:rsidRPr="00EA37E8" w:rsidRDefault="00EA37E8" w:rsidP="00D86E84">
            <w:pPr>
              <w:jc w:val="center"/>
              <w:rPr>
                <w:sz w:val="24"/>
              </w:rPr>
            </w:pPr>
          </w:p>
        </w:tc>
        <w:tc>
          <w:tcPr>
            <w:tcW w:w="2402" w:type="dxa"/>
          </w:tcPr>
          <w:p w:rsidR="00EA37E8" w:rsidRPr="00EA37E8" w:rsidRDefault="00EA37E8" w:rsidP="00D86E84">
            <w:pPr>
              <w:jc w:val="center"/>
              <w:rPr>
                <w:sz w:val="24"/>
              </w:rPr>
            </w:pPr>
            <w:r w:rsidRPr="00EA37E8">
              <w:rPr>
                <w:sz w:val="24"/>
              </w:rPr>
              <w:t>Морозова А.</w:t>
            </w:r>
          </w:p>
        </w:tc>
        <w:tc>
          <w:tcPr>
            <w:tcW w:w="2060" w:type="dxa"/>
          </w:tcPr>
          <w:p w:rsidR="00EA37E8" w:rsidRPr="00EA37E8" w:rsidRDefault="00EA37E8" w:rsidP="00D86E84">
            <w:pPr>
              <w:jc w:val="center"/>
              <w:rPr>
                <w:sz w:val="24"/>
              </w:rPr>
            </w:pPr>
          </w:p>
        </w:tc>
        <w:tc>
          <w:tcPr>
            <w:tcW w:w="1730" w:type="dxa"/>
          </w:tcPr>
          <w:p w:rsidR="00EA37E8" w:rsidRPr="00EA37E8" w:rsidRDefault="00EA37E8" w:rsidP="00D86E84">
            <w:pPr>
              <w:jc w:val="center"/>
              <w:rPr>
                <w:sz w:val="24"/>
              </w:rPr>
            </w:pPr>
            <w:r w:rsidRPr="00EA37E8">
              <w:rPr>
                <w:sz w:val="24"/>
              </w:rPr>
              <w:t>2 место</w:t>
            </w:r>
          </w:p>
        </w:tc>
      </w:tr>
      <w:tr w:rsidR="00EA37E8" w:rsidRPr="00EA37E8" w:rsidTr="00EA37E8">
        <w:trPr>
          <w:trHeight w:val="269"/>
        </w:trPr>
        <w:tc>
          <w:tcPr>
            <w:tcW w:w="511" w:type="dxa"/>
          </w:tcPr>
          <w:p w:rsidR="00EA37E8" w:rsidRPr="00EA37E8" w:rsidRDefault="00EA37E8" w:rsidP="00D86E84">
            <w:pPr>
              <w:jc w:val="center"/>
              <w:rPr>
                <w:sz w:val="24"/>
              </w:rPr>
            </w:pPr>
            <w:r w:rsidRPr="00EA37E8">
              <w:rPr>
                <w:sz w:val="24"/>
              </w:rPr>
              <w:t>34</w:t>
            </w:r>
          </w:p>
        </w:tc>
        <w:tc>
          <w:tcPr>
            <w:tcW w:w="2219" w:type="dxa"/>
          </w:tcPr>
          <w:p w:rsidR="00EA37E8" w:rsidRPr="00EA37E8" w:rsidRDefault="00EA37E8" w:rsidP="00D86E84">
            <w:pPr>
              <w:jc w:val="center"/>
              <w:rPr>
                <w:sz w:val="24"/>
              </w:rPr>
            </w:pPr>
          </w:p>
        </w:tc>
        <w:tc>
          <w:tcPr>
            <w:tcW w:w="1590" w:type="dxa"/>
          </w:tcPr>
          <w:p w:rsidR="00EA37E8" w:rsidRPr="00EA37E8" w:rsidRDefault="00EA37E8" w:rsidP="00D86E84">
            <w:pPr>
              <w:jc w:val="center"/>
              <w:rPr>
                <w:sz w:val="24"/>
              </w:rPr>
            </w:pPr>
          </w:p>
        </w:tc>
        <w:tc>
          <w:tcPr>
            <w:tcW w:w="2402" w:type="dxa"/>
          </w:tcPr>
          <w:p w:rsidR="00EA37E8" w:rsidRPr="00EA37E8" w:rsidRDefault="00EA37E8" w:rsidP="00D86E84">
            <w:pPr>
              <w:jc w:val="center"/>
              <w:rPr>
                <w:sz w:val="24"/>
              </w:rPr>
            </w:pPr>
            <w:r w:rsidRPr="00EA37E8">
              <w:rPr>
                <w:sz w:val="24"/>
              </w:rPr>
              <w:t>Тен К.</w:t>
            </w:r>
          </w:p>
        </w:tc>
        <w:tc>
          <w:tcPr>
            <w:tcW w:w="2060" w:type="dxa"/>
          </w:tcPr>
          <w:p w:rsidR="00EA37E8" w:rsidRPr="00EA37E8" w:rsidRDefault="00EA37E8" w:rsidP="00D86E84">
            <w:pPr>
              <w:jc w:val="center"/>
              <w:rPr>
                <w:sz w:val="24"/>
              </w:rPr>
            </w:pPr>
          </w:p>
        </w:tc>
        <w:tc>
          <w:tcPr>
            <w:tcW w:w="1730" w:type="dxa"/>
          </w:tcPr>
          <w:p w:rsidR="00EA37E8" w:rsidRPr="00EA37E8" w:rsidRDefault="00EA37E8" w:rsidP="00D86E84">
            <w:pPr>
              <w:jc w:val="center"/>
              <w:rPr>
                <w:sz w:val="24"/>
              </w:rPr>
            </w:pPr>
            <w:r w:rsidRPr="00EA37E8">
              <w:rPr>
                <w:sz w:val="24"/>
              </w:rPr>
              <w:t>2 место</w:t>
            </w:r>
          </w:p>
        </w:tc>
      </w:tr>
      <w:tr w:rsidR="00EA37E8" w:rsidRPr="00EA37E8" w:rsidTr="00EA37E8">
        <w:trPr>
          <w:trHeight w:val="269"/>
        </w:trPr>
        <w:tc>
          <w:tcPr>
            <w:tcW w:w="511" w:type="dxa"/>
          </w:tcPr>
          <w:p w:rsidR="00EA37E8" w:rsidRPr="00EA37E8" w:rsidRDefault="00EA37E8" w:rsidP="00D86E84">
            <w:pPr>
              <w:jc w:val="center"/>
              <w:rPr>
                <w:sz w:val="24"/>
              </w:rPr>
            </w:pPr>
            <w:r w:rsidRPr="00EA37E8">
              <w:rPr>
                <w:sz w:val="24"/>
              </w:rPr>
              <w:t>35</w:t>
            </w:r>
          </w:p>
        </w:tc>
        <w:tc>
          <w:tcPr>
            <w:tcW w:w="2219" w:type="dxa"/>
          </w:tcPr>
          <w:p w:rsidR="00EA37E8" w:rsidRPr="00EA37E8" w:rsidRDefault="00EA37E8" w:rsidP="00D86E84">
            <w:pPr>
              <w:jc w:val="center"/>
              <w:rPr>
                <w:sz w:val="24"/>
              </w:rPr>
            </w:pPr>
          </w:p>
        </w:tc>
        <w:tc>
          <w:tcPr>
            <w:tcW w:w="1590" w:type="dxa"/>
          </w:tcPr>
          <w:p w:rsidR="00EA37E8" w:rsidRPr="00EA37E8" w:rsidRDefault="00EA37E8" w:rsidP="00D86E84">
            <w:pPr>
              <w:jc w:val="center"/>
              <w:rPr>
                <w:sz w:val="24"/>
              </w:rPr>
            </w:pPr>
          </w:p>
        </w:tc>
        <w:tc>
          <w:tcPr>
            <w:tcW w:w="2402" w:type="dxa"/>
          </w:tcPr>
          <w:p w:rsidR="00EA37E8" w:rsidRPr="00EA37E8" w:rsidRDefault="00EA37E8" w:rsidP="00D86E84">
            <w:pPr>
              <w:jc w:val="center"/>
              <w:rPr>
                <w:sz w:val="24"/>
              </w:rPr>
            </w:pPr>
            <w:r w:rsidRPr="00EA37E8">
              <w:rPr>
                <w:sz w:val="24"/>
              </w:rPr>
              <w:t>Курмангалиев Д.</w:t>
            </w:r>
          </w:p>
        </w:tc>
        <w:tc>
          <w:tcPr>
            <w:tcW w:w="2060" w:type="dxa"/>
          </w:tcPr>
          <w:p w:rsidR="00EA37E8" w:rsidRPr="00EA37E8" w:rsidRDefault="00EA37E8" w:rsidP="00D86E84">
            <w:pPr>
              <w:jc w:val="center"/>
              <w:rPr>
                <w:sz w:val="24"/>
              </w:rPr>
            </w:pPr>
          </w:p>
        </w:tc>
        <w:tc>
          <w:tcPr>
            <w:tcW w:w="1730" w:type="dxa"/>
          </w:tcPr>
          <w:p w:rsidR="00EA37E8" w:rsidRPr="00EA37E8" w:rsidRDefault="00EA37E8" w:rsidP="00D86E84">
            <w:pPr>
              <w:jc w:val="center"/>
              <w:rPr>
                <w:sz w:val="24"/>
              </w:rPr>
            </w:pPr>
            <w:r w:rsidRPr="00EA37E8">
              <w:rPr>
                <w:sz w:val="24"/>
              </w:rPr>
              <w:t>участие</w:t>
            </w:r>
          </w:p>
        </w:tc>
      </w:tr>
      <w:tr w:rsidR="00EA37E8" w:rsidRPr="00EA37E8" w:rsidTr="00EA37E8">
        <w:trPr>
          <w:trHeight w:val="284"/>
        </w:trPr>
        <w:tc>
          <w:tcPr>
            <w:tcW w:w="511" w:type="dxa"/>
          </w:tcPr>
          <w:p w:rsidR="00EA37E8" w:rsidRPr="00EA37E8" w:rsidRDefault="00EA37E8" w:rsidP="00D86E84">
            <w:pPr>
              <w:jc w:val="center"/>
              <w:rPr>
                <w:sz w:val="24"/>
              </w:rPr>
            </w:pPr>
            <w:r w:rsidRPr="00EA37E8">
              <w:rPr>
                <w:sz w:val="24"/>
              </w:rPr>
              <w:t>36</w:t>
            </w:r>
          </w:p>
        </w:tc>
        <w:tc>
          <w:tcPr>
            <w:tcW w:w="2219" w:type="dxa"/>
          </w:tcPr>
          <w:p w:rsidR="00EA37E8" w:rsidRPr="00EA37E8" w:rsidRDefault="00EA37E8" w:rsidP="00D86E84">
            <w:pPr>
              <w:jc w:val="center"/>
              <w:rPr>
                <w:sz w:val="24"/>
              </w:rPr>
            </w:pPr>
          </w:p>
        </w:tc>
        <w:tc>
          <w:tcPr>
            <w:tcW w:w="1590" w:type="dxa"/>
          </w:tcPr>
          <w:p w:rsidR="00EA37E8" w:rsidRPr="00EA37E8" w:rsidRDefault="00EA37E8" w:rsidP="00D86E84">
            <w:pPr>
              <w:jc w:val="center"/>
              <w:rPr>
                <w:sz w:val="24"/>
              </w:rPr>
            </w:pPr>
          </w:p>
        </w:tc>
        <w:tc>
          <w:tcPr>
            <w:tcW w:w="2402" w:type="dxa"/>
          </w:tcPr>
          <w:p w:rsidR="00EA37E8" w:rsidRPr="00EA37E8" w:rsidRDefault="00EA37E8" w:rsidP="00D86E84">
            <w:pPr>
              <w:jc w:val="center"/>
              <w:rPr>
                <w:sz w:val="24"/>
              </w:rPr>
            </w:pPr>
            <w:r w:rsidRPr="00EA37E8">
              <w:rPr>
                <w:sz w:val="24"/>
              </w:rPr>
              <w:t>Тришина К.</w:t>
            </w:r>
          </w:p>
        </w:tc>
        <w:tc>
          <w:tcPr>
            <w:tcW w:w="2060" w:type="dxa"/>
          </w:tcPr>
          <w:p w:rsidR="00EA37E8" w:rsidRPr="00EA37E8" w:rsidRDefault="00EA37E8" w:rsidP="00D86E84">
            <w:pPr>
              <w:jc w:val="center"/>
              <w:rPr>
                <w:sz w:val="24"/>
              </w:rPr>
            </w:pPr>
          </w:p>
        </w:tc>
        <w:tc>
          <w:tcPr>
            <w:tcW w:w="1730" w:type="dxa"/>
          </w:tcPr>
          <w:p w:rsidR="00EA37E8" w:rsidRPr="00EA37E8" w:rsidRDefault="00EA37E8" w:rsidP="00D86E84">
            <w:pPr>
              <w:jc w:val="center"/>
              <w:rPr>
                <w:sz w:val="24"/>
              </w:rPr>
            </w:pPr>
            <w:r w:rsidRPr="00EA37E8">
              <w:rPr>
                <w:sz w:val="24"/>
              </w:rPr>
              <w:t>участие</w:t>
            </w:r>
          </w:p>
        </w:tc>
      </w:tr>
      <w:tr w:rsidR="00EA37E8" w:rsidRPr="00EA37E8" w:rsidTr="00EA37E8">
        <w:trPr>
          <w:trHeight w:val="269"/>
        </w:trPr>
        <w:tc>
          <w:tcPr>
            <w:tcW w:w="511" w:type="dxa"/>
          </w:tcPr>
          <w:p w:rsidR="00EA37E8" w:rsidRPr="00EA37E8" w:rsidRDefault="00EA37E8" w:rsidP="00D86E84">
            <w:pPr>
              <w:jc w:val="center"/>
              <w:rPr>
                <w:sz w:val="24"/>
              </w:rPr>
            </w:pPr>
            <w:r w:rsidRPr="00EA37E8">
              <w:rPr>
                <w:sz w:val="24"/>
              </w:rPr>
              <w:t>37</w:t>
            </w:r>
          </w:p>
        </w:tc>
        <w:tc>
          <w:tcPr>
            <w:tcW w:w="2219" w:type="dxa"/>
          </w:tcPr>
          <w:p w:rsidR="00EA37E8" w:rsidRPr="00EA37E8" w:rsidRDefault="00EA37E8" w:rsidP="00D86E84">
            <w:pPr>
              <w:jc w:val="center"/>
              <w:rPr>
                <w:sz w:val="24"/>
              </w:rPr>
            </w:pPr>
          </w:p>
        </w:tc>
        <w:tc>
          <w:tcPr>
            <w:tcW w:w="1590" w:type="dxa"/>
          </w:tcPr>
          <w:p w:rsidR="00EA37E8" w:rsidRPr="00EA37E8" w:rsidRDefault="00EA37E8" w:rsidP="00D86E84">
            <w:pPr>
              <w:jc w:val="center"/>
              <w:rPr>
                <w:sz w:val="24"/>
              </w:rPr>
            </w:pPr>
            <w:r w:rsidRPr="00EA37E8">
              <w:rPr>
                <w:sz w:val="24"/>
              </w:rPr>
              <w:t>история</w:t>
            </w:r>
          </w:p>
        </w:tc>
        <w:tc>
          <w:tcPr>
            <w:tcW w:w="2402" w:type="dxa"/>
          </w:tcPr>
          <w:p w:rsidR="00EA37E8" w:rsidRPr="00EA37E8" w:rsidRDefault="00EA37E8" w:rsidP="00D86E84">
            <w:pPr>
              <w:jc w:val="center"/>
              <w:rPr>
                <w:sz w:val="24"/>
              </w:rPr>
            </w:pPr>
            <w:r w:rsidRPr="00EA37E8">
              <w:rPr>
                <w:sz w:val="24"/>
              </w:rPr>
              <w:t>Захарова К.</w:t>
            </w:r>
          </w:p>
        </w:tc>
        <w:tc>
          <w:tcPr>
            <w:tcW w:w="2060" w:type="dxa"/>
          </w:tcPr>
          <w:p w:rsidR="00EA37E8" w:rsidRPr="00EA37E8" w:rsidRDefault="00EA37E8" w:rsidP="00D86E84">
            <w:pPr>
              <w:jc w:val="center"/>
              <w:rPr>
                <w:sz w:val="24"/>
              </w:rPr>
            </w:pPr>
          </w:p>
        </w:tc>
        <w:tc>
          <w:tcPr>
            <w:tcW w:w="1730" w:type="dxa"/>
          </w:tcPr>
          <w:p w:rsidR="00EA37E8" w:rsidRPr="00EA37E8" w:rsidRDefault="00EA37E8" w:rsidP="00D86E84">
            <w:pPr>
              <w:jc w:val="center"/>
              <w:rPr>
                <w:sz w:val="24"/>
              </w:rPr>
            </w:pPr>
            <w:r w:rsidRPr="00EA37E8">
              <w:rPr>
                <w:sz w:val="24"/>
              </w:rPr>
              <w:t>2 место</w:t>
            </w:r>
          </w:p>
        </w:tc>
      </w:tr>
      <w:tr w:rsidR="00EA37E8" w:rsidRPr="00EA37E8" w:rsidTr="00EA37E8">
        <w:trPr>
          <w:trHeight w:val="269"/>
        </w:trPr>
        <w:tc>
          <w:tcPr>
            <w:tcW w:w="511" w:type="dxa"/>
          </w:tcPr>
          <w:p w:rsidR="00EA37E8" w:rsidRPr="00EA37E8" w:rsidRDefault="00EA37E8" w:rsidP="00D86E84">
            <w:pPr>
              <w:jc w:val="center"/>
              <w:rPr>
                <w:sz w:val="24"/>
              </w:rPr>
            </w:pPr>
            <w:r w:rsidRPr="00EA37E8">
              <w:rPr>
                <w:sz w:val="24"/>
              </w:rPr>
              <w:lastRenderedPageBreak/>
              <w:t>38</w:t>
            </w:r>
          </w:p>
        </w:tc>
        <w:tc>
          <w:tcPr>
            <w:tcW w:w="2219" w:type="dxa"/>
          </w:tcPr>
          <w:p w:rsidR="00EA37E8" w:rsidRPr="00EA37E8" w:rsidRDefault="00EA37E8" w:rsidP="00D86E84">
            <w:pPr>
              <w:jc w:val="center"/>
              <w:rPr>
                <w:sz w:val="24"/>
              </w:rPr>
            </w:pPr>
          </w:p>
        </w:tc>
        <w:tc>
          <w:tcPr>
            <w:tcW w:w="1590" w:type="dxa"/>
          </w:tcPr>
          <w:p w:rsidR="00EA37E8" w:rsidRPr="00EA37E8" w:rsidRDefault="00EA37E8" w:rsidP="00D86E84">
            <w:pPr>
              <w:jc w:val="center"/>
              <w:rPr>
                <w:sz w:val="24"/>
              </w:rPr>
            </w:pPr>
          </w:p>
        </w:tc>
        <w:tc>
          <w:tcPr>
            <w:tcW w:w="2402" w:type="dxa"/>
          </w:tcPr>
          <w:p w:rsidR="00EA37E8" w:rsidRPr="00EA37E8" w:rsidRDefault="00EA37E8" w:rsidP="00D86E84">
            <w:pPr>
              <w:jc w:val="center"/>
              <w:rPr>
                <w:sz w:val="24"/>
              </w:rPr>
            </w:pPr>
            <w:r w:rsidRPr="00EA37E8">
              <w:rPr>
                <w:sz w:val="24"/>
              </w:rPr>
              <w:t>Кан Ю.</w:t>
            </w:r>
          </w:p>
        </w:tc>
        <w:tc>
          <w:tcPr>
            <w:tcW w:w="2060" w:type="dxa"/>
          </w:tcPr>
          <w:p w:rsidR="00EA37E8" w:rsidRPr="00EA37E8" w:rsidRDefault="00EA37E8" w:rsidP="00D86E84">
            <w:pPr>
              <w:jc w:val="center"/>
              <w:rPr>
                <w:sz w:val="24"/>
              </w:rPr>
            </w:pPr>
          </w:p>
        </w:tc>
        <w:tc>
          <w:tcPr>
            <w:tcW w:w="1730" w:type="dxa"/>
          </w:tcPr>
          <w:p w:rsidR="00EA37E8" w:rsidRPr="00EA37E8" w:rsidRDefault="00EA37E8" w:rsidP="00D86E84">
            <w:pPr>
              <w:jc w:val="center"/>
              <w:rPr>
                <w:sz w:val="24"/>
              </w:rPr>
            </w:pPr>
            <w:r w:rsidRPr="00EA37E8">
              <w:rPr>
                <w:sz w:val="24"/>
              </w:rPr>
              <w:t>2 место</w:t>
            </w:r>
          </w:p>
        </w:tc>
      </w:tr>
      <w:tr w:rsidR="00EA37E8" w:rsidRPr="00EA37E8" w:rsidTr="00EA37E8">
        <w:trPr>
          <w:trHeight w:val="269"/>
        </w:trPr>
        <w:tc>
          <w:tcPr>
            <w:tcW w:w="511" w:type="dxa"/>
          </w:tcPr>
          <w:p w:rsidR="00EA37E8" w:rsidRPr="00EA37E8" w:rsidRDefault="00EA37E8" w:rsidP="00D86E84">
            <w:pPr>
              <w:jc w:val="center"/>
              <w:rPr>
                <w:sz w:val="24"/>
              </w:rPr>
            </w:pPr>
            <w:r w:rsidRPr="00EA37E8">
              <w:rPr>
                <w:sz w:val="24"/>
              </w:rPr>
              <w:t>39</w:t>
            </w:r>
          </w:p>
        </w:tc>
        <w:tc>
          <w:tcPr>
            <w:tcW w:w="2219" w:type="dxa"/>
          </w:tcPr>
          <w:p w:rsidR="00EA37E8" w:rsidRPr="00EA37E8" w:rsidRDefault="00EA37E8" w:rsidP="00D86E84">
            <w:pPr>
              <w:jc w:val="center"/>
              <w:rPr>
                <w:sz w:val="24"/>
              </w:rPr>
            </w:pPr>
          </w:p>
        </w:tc>
        <w:tc>
          <w:tcPr>
            <w:tcW w:w="1590" w:type="dxa"/>
          </w:tcPr>
          <w:p w:rsidR="00EA37E8" w:rsidRPr="00EA37E8" w:rsidRDefault="00EA37E8" w:rsidP="00D86E84">
            <w:pPr>
              <w:jc w:val="center"/>
              <w:rPr>
                <w:sz w:val="24"/>
              </w:rPr>
            </w:pPr>
          </w:p>
        </w:tc>
        <w:tc>
          <w:tcPr>
            <w:tcW w:w="2402" w:type="dxa"/>
          </w:tcPr>
          <w:p w:rsidR="00EA37E8" w:rsidRPr="00EA37E8" w:rsidRDefault="00EA37E8" w:rsidP="00D86E84">
            <w:pPr>
              <w:jc w:val="center"/>
              <w:rPr>
                <w:sz w:val="24"/>
              </w:rPr>
            </w:pPr>
            <w:r w:rsidRPr="00EA37E8">
              <w:rPr>
                <w:sz w:val="24"/>
              </w:rPr>
              <w:t>Морозова А.</w:t>
            </w:r>
          </w:p>
        </w:tc>
        <w:tc>
          <w:tcPr>
            <w:tcW w:w="2060" w:type="dxa"/>
          </w:tcPr>
          <w:p w:rsidR="00EA37E8" w:rsidRPr="00EA37E8" w:rsidRDefault="00EA37E8" w:rsidP="00D86E84">
            <w:pPr>
              <w:jc w:val="center"/>
              <w:rPr>
                <w:sz w:val="24"/>
              </w:rPr>
            </w:pPr>
          </w:p>
        </w:tc>
        <w:tc>
          <w:tcPr>
            <w:tcW w:w="1730" w:type="dxa"/>
          </w:tcPr>
          <w:p w:rsidR="00EA37E8" w:rsidRPr="00EA37E8" w:rsidRDefault="00EA37E8" w:rsidP="00D86E84">
            <w:pPr>
              <w:jc w:val="center"/>
              <w:rPr>
                <w:sz w:val="24"/>
              </w:rPr>
            </w:pPr>
            <w:r w:rsidRPr="00EA37E8">
              <w:rPr>
                <w:sz w:val="24"/>
              </w:rPr>
              <w:t>участие</w:t>
            </w:r>
          </w:p>
        </w:tc>
      </w:tr>
      <w:tr w:rsidR="00EA37E8" w:rsidRPr="00EA37E8" w:rsidTr="00EA37E8">
        <w:trPr>
          <w:trHeight w:val="269"/>
        </w:trPr>
        <w:tc>
          <w:tcPr>
            <w:tcW w:w="511" w:type="dxa"/>
          </w:tcPr>
          <w:p w:rsidR="00EA37E8" w:rsidRPr="00EA37E8" w:rsidRDefault="00EA37E8" w:rsidP="00D86E84">
            <w:pPr>
              <w:jc w:val="center"/>
              <w:rPr>
                <w:sz w:val="24"/>
              </w:rPr>
            </w:pPr>
            <w:r w:rsidRPr="00EA37E8">
              <w:rPr>
                <w:sz w:val="24"/>
              </w:rPr>
              <w:t>40</w:t>
            </w:r>
          </w:p>
        </w:tc>
        <w:tc>
          <w:tcPr>
            <w:tcW w:w="2219" w:type="dxa"/>
          </w:tcPr>
          <w:p w:rsidR="00EA37E8" w:rsidRPr="00EA37E8" w:rsidRDefault="00EA37E8" w:rsidP="00D86E84">
            <w:pPr>
              <w:jc w:val="center"/>
              <w:rPr>
                <w:sz w:val="24"/>
              </w:rPr>
            </w:pPr>
          </w:p>
        </w:tc>
        <w:tc>
          <w:tcPr>
            <w:tcW w:w="1590" w:type="dxa"/>
          </w:tcPr>
          <w:p w:rsidR="00EA37E8" w:rsidRPr="00EA37E8" w:rsidRDefault="00EA37E8" w:rsidP="00D86E84">
            <w:pPr>
              <w:jc w:val="center"/>
              <w:rPr>
                <w:sz w:val="24"/>
              </w:rPr>
            </w:pPr>
          </w:p>
        </w:tc>
        <w:tc>
          <w:tcPr>
            <w:tcW w:w="2402" w:type="dxa"/>
          </w:tcPr>
          <w:p w:rsidR="00EA37E8" w:rsidRPr="00EA37E8" w:rsidRDefault="00EA37E8" w:rsidP="00D86E84">
            <w:pPr>
              <w:jc w:val="center"/>
              <w:rPr>
                <w:sz w:val="24"/>
              </w:rPr>
            </w:pPr>
            <w:r w:rsidRPr="00EA37E8">
              <w:rPr>
                <w:sz w:val="24"/>
              </w:rPr>
              <w:t>Тен К.</w:t>
            </w:r>
          </w:p>
        </w:tc>
        <w:tc>
          <w:tcPr>
            <w:tcW w:w="2060" w:type="dxa"/>
          </w:tcPr>
          <w:p w:rsidR="00EA37E8" w:rsidRPr="00EA37E8" w:rsidRDefault="00EA37E8" w:rsidP="00D86E84">
            <w:pPr>
              <w:jc w:val="center"/>
              <w:rPr>
                <w:sz w:val="24"/>
              </w:rPr>
            </w:pPr>
          </w:p>
        </w:tc>
        <w:tc>
          <w:tcPr>
            <w:tcW w:w="1730" w:type="dxa"/>
          </w:tcPr>
          <w:p w:rsidR="00EA37E8" w:rsidRPr="00EA37E8" w:rsidRDefault="00EA37E8" w:rsidP="00D86E84">
            <w:pPr>
              <w:jc w:val="center"/>
              <w:rPr>
                <w:sz w:val="24"/>
              </w:rPr>
            </w:pPr>
            <w:r w:rsidRPr="00EA37E8">
              <w:rPr>
                <w:sz w:val="24"/>
              </w:rPr>
              <w:t>участие</w:t>
            </w:r>
          </w:p>
        </w:tc>
      </w:tr>
      <w:tr w:rsidR="00EA37E8" w:rsidRPr="00EA37E8" w:rsidTr="00EA37E8">
        <w:trPr>
          <w:trHeight w:val="269"/>
        </w:trPr>
        <w:tc>
          <w:tcPr>
            <w:tcW w:w="511" w:type="dxa"/>
          </w:tcPr>
          <w:p w:rsidR="00EA37E8" w:rsidRPr="00EA37E8" w:rsidRDefault="00EA37E8" w:rsidP="00D86E84">
            <w:pPr>
              <w:jc w:val="center"/>
              <w:rPr>
                <w:sz w:val="24"/>
              </w:rPr>
            </w:pPr>
            <w:r w:rsidRPr="00EA37E8">
              <w:rPr>
                <w:sz w:val="24"/>
              </w:rPr>
              <w:t>41</w:t>
            </w:r>
          </w:p>
        </w:tc>
        <w:tc>
          <w:tcPr>
            <w:tcW w:w="2219" w:type="dxa"/>
          </w:tcPr>
          <w:p w:rsidR="00EA37E8" w:rsidRPr="00EA37E8" w:rsidRDefault="00EA37E8" w:rsidP="00D86E84">
            <w:pPr>
              <w:jc w:val="center"/>
              <w:rPr>
                <w:sz w:val="24"/>
              </w:rPr>
            </w:pPr>
          </w:p>
        </w:tc>
        <w:tc>
          <w:tcPr>
            <w:tcW w:w="1590" w:type="dxa"/>
          </w:tcPr>
          <w:p w:rsidR="00EA37E8" w:rsidRPr="00EA37E8" w:rsidRDefault="00EA37E8" w:rsidP="00D86E84">
            <w:pPr>
              <w:jc w:val="center"/>
              <w:rPr>
                <w:sz w:val="24"/>
              </w:rPr>
            </w:pPr>
            <w:r w:rsidRPr="00EA37E8">
              <w:rPr>
                <w:sz w:val="24"/>
              </w:rPr>
              <w:t>ИКТ</w:t>
            </w:r>
          </w:p>
        </w:tc>
        <w:tc>
          <w:tcPr>
            <w:tcW w:w="2402" w:type="dxa"/>
          </w:tcPr>
          <w:p w:rsidR="00EA37E8" w:rsidRPr="00EA37E8" w:rsidRDefault="00EA37E8" w:rsidP="00D86E84">
            <w:pPr>
              <w:jc w:val="center"/>
              <w:rPr>
                <w:sz w:val="24"/>
              </w:rPr>
            </w:pPr>
            <w:r w:rsidRPr="00EA37E8">
              <w:rPr>
                <w:sz w:val="24"/>
              </w:rPr>
              <w:t>Кан Ю.</w:t>
            </w:r>
          </w:p>
        </w:tc>
        <w:tc>
          <w:tcPr>
            <w:tcW w:w="2060" w:type="dxa"/>
          </w:tcPr>
          <w:p w:rsidR="00EA37E8" w:rsidRPr="00EA37E8" w:rsidRDefault="00EA37E8" w:rsidP="00D86E84">
            <w:pPr>
              <w:jc w:val="center"/>
              <w:rPr>
                <w:sz w:val="24"/>
              </w:rPr>
            </w:pPr>
          </w:p>
        </w:tc>
        <w:tc>
          <w:tcPr>
            <w:tcW w:w="1730" w:type="dxa"/>
          </w:tcPr>
          <w:p w:rsidR="00EA37E8" w:rsidRPr="00EA37E8" w:rsidRDefault="00EA37E8" w:rsidP="00D86E84">
            <w:pPr>
              <w:jc w:val="center"/>
              <w:rPr>
                <w:sz w:val="24"/>
              </w:rPr>
            </w:pPr>
            <w:r w:rsidRPr="00EA37E8">
              <w:rPr>
                <w:sz w:val="24"/>
              </w:rPr>
              <w:t>3 место</w:t>
            </w:r>
          </w:p>
        </w:tc>
      </w:tr>
      <w:tr w:rsidR="00EA37E8" w:rsidRPr="00EA37E8" w:rsidTr="00EA37E8">
        <w:trPr>
          <w:trHeight w:val="269"/>
        </w:trPr>
        <w:tc>
          <w:tcPr>
            <w:tcW w:w="511" w:type="dxa"/>
          </w:tcPr>
          <w:p w:rsidR="00EA37E8" w:rsidRPr="00EA37E8" w:rsidRDefault="00EA37E8" w:rsidP="00D86E84">
            <w:pPr>
              <w:jc w:val="center"/>
              <w:rPr>
                <w:sz w:val="24"/>
              </w:rPr>
            </w:pPr>
            <w:r w:rsidRPr="00EA37E8">
              <w:rPr>
                <w:sz w:val="24"/>
              </w:rPr>
              <w:t>42</w:t>
            </w:r>
          </w:p>
        </w:tc>
        <w:tc>
          <w:tcPr>
            <w:tcW w:w="2219" w:type="dxa"/>
          </w:tcPr>
          <w:p w:rsidR="00EA37E8" w:rsidRPr="00EA37E8" w:rsidRDefault="00EA37E8" w:rsidP="00D86E84">
            <w:pPr>
              <w:jc w:val="center"/>
              <w:rPr>
                <w:sz w:val="24"/>
              </w:rPr>
            </w:pPr>
          </w:p>
        </w:tc>
        <w:tc>
          <w:tcPr>
            <w:tcW w:w="1590" w:type="dxa"/>
          </w:tcPr>
          <w:p w:rsidR="00EA37E8" w:rsidRPr="00EA37E8" w:rsidRDefault="00EA37E8" w:rsidP="00D86E84">
            <w:pPr>
              <w:jc w:val="center"/>
              <w:rPr>
                <w:sz w:val="24"/>
              </w:rPr>
            </w:pPr>
          </w:p>
        </w:tc>
        <w:tc>
          <w:tcPr>
            <w:tcW w:w="2402" w:type="dxa"/>
          </w:tcPr>
          <w:p w:rsidR="00EA37E8" w:rsidRPr="00EA37E8" w:rsidRDefault="00EA37E8" w:rsidP="00D86E84">
            <w:pPr>
              <w:jc w:val="center"/>
              <w:rPr>
                <w:sz w:val="24"/>
              </w:rPr>
            </w:pPr>
            <w:r w:rsidRPr="00EA37E8">
              <w:rPr>
                <w:sz w:val="24"/>
              </w:rPr>
              <w:t>Тен К.</w:t>
            </w:r>
          </w:p>
        </w:tc>
        <w:tc>
          <w:tcPr>
            <w:tcW w:w="2060" w:type="dxa"/>
          </w:tcPr>
          <w:p w:rsidR="00EA37E8" w:rsidRPr="00EA37E8" w:rsidRDefault="00EA37E8" w:rsidP="00D86E84">
            <w:pPr>
              <w:jc w:val="center"/>
              <w:rPr>
                <w:sz w:val="24"/>
              </w:rPr>
            </w:pPr>
          </w:p>
        </w:tc>
        <w:tc>
          <w:tcPr>
            <w:tcW w:w="1730" w:type="dxa"/>
          </w:tcPr>
          <w:p w:rsidR="00EA37E8" w:rsidRPr="00EA37E8" w:rsidRDefault="00EA37E8" w:rsidP="00D86E84">
            <w:pPr>
              <w:jc w:val="center"/>
              <w:rPr>
                <w:sz w:val="24"/>
              </w:rPr>
            </w:pPr>
            <w:r w:rsidRPr="00EA37E8">
              <w:rPr>
                <w:sz w:val="24"/>
              </w:rPr>
              <w:t>2 место</w:t>
            </w:r>
          </w:p>
        </w:tc>
      </w:tr>
      <w:tr w:rsidR="00EA37E8" w:rsidRPr="00EA37E8" w:rsidTr="00EA37E8">
        <w:trPr>
          <w:trHeight w:val="269"/>
        </w:trPr>
        <w:tc>
          <w:tcPr>
            <w:tcW w:w="511" w:type="dxa"/>
          </w:tcPr>
          <w:p w:rsidR="00EA37E8" w:rsidRPr="00EA37E8" w:rsidRDefault="00EA37E8" w:rsidP="00D86E84">
            <w:pPr>
              <w:jc w:val="center"/>
              <w:rPr>
                <w:sz w:val="24"/>
              </w:rPr>
            </w:pPr>
            <w:r w:rsidRPr="00EA37E8">
              <w:rPr>
                <w:sz w:val="24"/>
              </w:rPr>
              <w:t>43</w:t>
            </w:r>
          </w:p>
        </w:tc>
        <w:tc>
          <w:tcPr>
            <w:tcW w:w="2219" w:type="dxa"/>
          </w:tcPr>
          <w:p w:rsidR="00EA37E8" w:rsidRPr="00EA37E8" w:rsidRDefault="00EA37E8" w:rsidP="00D86E84">
            <w:pPr>
              <w:jc w:val="center"/>
              <w:rPr>
                <w:sz w:val="24"/>
              </w:rPr>
            </w:pPr>
          </w:p>
        </w:tc>
        <w:tc>
          <w:tcPr>
            <w:tcW w:w="1590" w:type="dxa"/>
          </w:tcPr>
          <w:p w:rsidR="00EA37E8" w:rsidRPr="00EA37E8" w:rsidRDefault="00EA37E8" w:rsidP="00D86E84">
            <w:pPr>
              <w:jc w:val="center"/>
              <w:rPr>
                <w:sz w:val="24"/>
              </w:rPr>
            </w:pPr>
          </w:p>
        </w:tc>
        <w:tc>
          <w:tcPr>
            <w:tcW w:w="2402" w:type="dxa"/>
          </w:tcPr>
          <w:p w:rsidR="00EA37E8" w:rsidRPr="00EA37E8" w:rsidRDefault="00EA37E8" w:rsidP="00D86E84">
            <w:pPr>
              <w:jc w:val="center"/>
              <w:rPr>
                <w:sz w:val="24"/>
              </w:rPr>
            </w:pPr>
            <w:r w:rsidRPr="00EA37E8">
              <w:rPr>
                <w:sz w:val="24"/>
              </w:rPr>
              <w:t>Морозова А.</w:t>
            </w:r>
          </w:p>
        </w:tc>
        <w:tc>
          <w:tcPr>
            <w:tcW w:w="2060" w:type="dxa"/>
          </w:tcPr>
          <w:p w:rsidR="00EA37E8" w:rsidRPr="00EA37E8" w:rsidRDefault="00EA37E8" w:rsidP="00D86E84">
            <w:pPr>
              <w:jc w:val="center"/>
              <w:rPr>
                <w:sz w:val="24"/>
              </w:rPr>
            </w:pPr>
          </w:p>
        </w:tc>
        <w:tc>
          <w:tcPr>
            <w:tcW w:w="1730" w:type="dxa"/>
          </w:tcPr>
          <w:p w:rsidR="00EA37E8" w:rsidRPr="00EA37E8" w:rsidRDefault="00EA37E8" w:rsidP="00D86E84">
            <w:pPr>
              <w:jc w:val="center"/>
              <w:rPr>
                <w:sz w:val="24"/>
              </w:rPr>
            </w:pPr>
            <w:r w:rsidRPr="00EA37E8">
              <w:rPr>
                <w:sz w:val="24"/>
              </w:rPr>
              <w:t>2 место</w:t>
            </w:r>
          </w:p>
        </w:tc>
      </w:tr>
      <w:tr w:rsidR="00EA37E8" w:rsidRPr="00EA37E8" w:rsidTr="00EA37E8">
        <w:trPr>
          <w:trHeight w:val="284"/>
        </w:trPr>
        <w:tc>
          <w:tcPr>
            <w:tcW w:w="511" w:type="dxa"/>
          </w:tcPr>
          <w:p w:rsidR="00EA37E8" w:rsidRPr="00EA37E8" w:rsidRDefault="00EA37E8" w:rsidP="00D86E84">
            <w:pPr>
              <w:jc w:val="center"/>
              <w:rPr>
                <w:sz w:val="24"/>
              </w:rPr>
            </w:pPr>
            <w:r w:rsidRPr="00EA37E8">
              <w:rPr>
                <w:sz w:val="24"/>
              </w:rPr>
              <w:t>44</w:t>
            </w:r>
          </w:p>
        </w:tc>
        <w:tc>
          <w:tcPr>
            <w:tcW w:w="2219" w:type="dxa"/>
          </w:tcPr>
          <w:p w:rsidR="00EA37E8" w:rsidRPr="00EA37E8" w:rsidRDefault="00EA37E8" w:rsidP="00D86E84">
            <w:pPr>
              <w:jc w:val="center"/>
              <w:rPr>
                <w:sz w:val="24"/>
              </w:rPr>
            </w:pPr>
          </w:p>
        </w:tc>
        <w:tc>
          <w:tcPr>
            <w:tcW w:w="1590" w:type="dxa"/>
          </w:tcPr>
          <w:p w:rsidR="00EA37E8" w:rsidRPr="00EA37E8" w:rsidRDefault="00EA37E8" w:rsidP="00D86E84">
            <w:pPr>
              <w:jc w:val="center"/>
              <w:rPr>
                <w:sz w:val="24"/>
              </w:rPr>
            </w:pPr>
          </w:p>
        </w:tc>
        <w:tc>
          <w:tcPr>
            <w:tcW w:w="2402" w:type="dxa"/>
          </w:tcPr>
          <w:p w:rsidR="00EA37E8" w:rsidRPr="00EA37E8" w:rsidRDefault="00EA37E8" w:rsidP="00D86E84">
            <w:pPr>
              <w:jc w:val="center"/>
              <w:rPr>
                <w:sz w:val="24"/>
              </w:rPr>
            </w:pPr>
            <w:r w:rsidRPr="00EA37E8">
              <w:rPr>
                <w:sz w:val="24"/>
              </w:rPr>
              <w:t>Тришина К.</w:t>
            </w:r>
          </w:p>
        </w:tc>
        <w:tc>
          <w:tcPr>
            <w:tcW w:w="2060" w:type="dxa"/>
          </w:tcPr>
          <w:p w:rsidR="00EA37E8" w:rsidRPr="00EA37E8" w:rsidRDefault="00EA37E8" w:rsidP="00D86E84">
            <w:pPr>
              <w:jc w:val="center"/>
              <w:rPr>
                <w:sz w:val="24"/>
              </w:rPr>
            </w:pPr>
          </w:p>
        </w:tc>
        <w:tc>
          <w:tcPr>
            <w:tcW w:w="1730" w:type="dxa"/>
          </w:tcPr>
          <w:p w:rsidR="00EA37E8" w:rsidRPr="00EA37E8" w:rsidRDefault="00EA37E8" w:rsidP="00D86E84">
            <w:pPr>
              <w:jc w:val="center"/>
              <w:rPr>
                <w:sz w:val="24"/>
              </w:rPr>
            </w:pPr>
            <w:r w:rsidRPr="00EA37E8">
              <w:rPr>
                <w:sz w:val="24"/>
              </w:rPr>
              <w:t>3 место</w:t>
            </w:r>
          </w:p>
        </w:tc>
      </w:tr>
      <w:tr w:rsidR="00EA37E8" w:rsidRPr="00EA37E8" w:rsidTr="00EA37E8">
        <w:trPr>
          <w:trHeight w:val="269"/>
        </w:trPr>
        <w:tc>
          <w:tcPr>
            <w:tcW w:w="511" w:type="dxa"/>
          </w:tcPr>
          <w:p w:rsidR="00EA37E8" w:rsidRPr="00EA37E8" w:rsidRDefault="00EA37E8" w:rsidP="00D86E84">
            <w:pPr>
              <w:jc w:val="center"/>
              <w:rPr>
                <w:sz w:val="24"/>
              </w:rPr>
            </w:pPr>
            <w:r w:rsidRPr="00EA37E8">
              <w:rPr>
                <w:sz w:val="24"/>
              </w:rPr>
              <w:t>45</w:t>
            </w:r>
          </w:p>
        </w:tc>
        <w:tc>
          <w:tcPr>
            <w:tcW w:w="2219" w:type="dxa"/>
          </w:tcPr>
          <w:p w:rsidR="00EA37E8" w:rsidRPr="00EA37E8" w:rsidRDefault="00EA37E8" w:rsidP="00D86E84">
            <w:pPr>
              <w:jc w:val="center"/>
              <w:rPr>
                <w:sz w:val="24"/>
              </w:rPr>
            </w:pPr>
          </w:p>
        </w:tc>
        <w:tc>
          <w:tcPr>
            <w:tcW w:w="1590" w:type="dxa"/>
          </w:tcPr>
          <w:p w:rsidR="00EA37E8" w:rsidRPr="00EA37E8" w:rsidRDefault="00EA37E8" w:rsidP="00D86E84">
            <w:pPr>
              <w:jc w:val="center"/>
              <w:rPr>
                <w:sz w:val="24"/>
              </w:rPr>
            </w:pPr>
            <w:r w:rsidRPr="00EA37E8">
              <w:rPr>
                <w:sz w:val="24"/>
              </w:rPr>
              <w:t>Англ. язык</w:t>
            </w:r>
          </w:p>
        </w:tc>
        <w:tc>
          <w:tcPr>
            <w:tcW w:w="2402" w:type="dxa"/>
          </w:tcPr>
          <w:p w:rsidR="00EA37E8" w:rsidRPr="00EA37E8" w:rsidRDefault="00EA37E8" w:rsidP="00D86E84">
            <w:pPr>
              <w:jc w:val="center"/>
              <w:rPr>
                <w:sz w:val="24"/>
              </w:rPr>
            </w:pPr>
            <w:r w:rsidRPr="00EA37E8">
              <w:rPr>
                <w:sz w:val="24"/>
              </w:rPr>
              <w:t>Кан Ю.</w:t>
            </w:r>
          </w:p>
        </w:tc>
        <w:tc>
          <w:tcPr>
            <w:tcW w:w="2060" w:type="dxa"/>
          </w:tcPr>
          <w:p w:rsidR="00EA37E8" w:rsidRPr="00EA37E8" w:rsidRDefault="00EA37E8" w:rsidP="00D86E84">
            <w:pPr>
              <w:jc w:val="center"/>
              <w:rPr>
                <w:sz w:val="24"/>
              </w:rPr>
            </w:pPr>
          </w:p>
        </w:tc>
        <w:tc>
          <w:tcPr>
            <w:tcW w:w="1730" w:type="dxa"/>
          </w:tcPr>
          <w:p w:rsidR="00EA37E8" w:rsidRPr="00EA37E8" w:rsidRDefault="00EA37E8" w:rsidP="00D86E84">
            <w:pPr>
              <w:jc w:val="center"/>
              <w:rPr>
                <w:sz w:val="24"/>
              </w:rPr>
            </w:pPr>
            <w:r w:rsidRPr="00EA37E8">
              <w:rPr>
                <w:sz w:val="24"/>
              </w:rPr>
              <w:t>участие</w:t>
            </w:r>
          </w:p>
        </w:tc>
      </w:tr>
      <w:tr w:rsidR="00EA37E8" w:rsidRPr="00EA37E8" w:rsidTr="00EA37E8">
        <w:trPr>
          <w:trHeight w:val="269"/>
        </w:trPr>
        <w:tc>
          <w:tcPr>
            <w:tcW w:w="511" w:type="dxa"/>
          </w:tcPr>
          <w:p w:rsidR="00EA37E8" w:rsidRPr="00EA37E8" w:rsidRDefault="00EA37E8" w:rsidP="00D86E84">
            <w:pPr>
              <w:jc w:val="center"/>
              <w:rPr>
                <w:sz w:val="24"/>
              </w:rPr>
            </w:pPr>
            <w:r w:rsidRPr="00EA37E8">
              <w:rPr>
                <w:sz w:val="24"/>
              </w:rPr>
              <w:t>46</w:t>
            </w:r>
          </w:p>
        </w:tc>
        <w:tc>
          <w:tcPr>
            <w:tcW w:w="2219" w:type="dxa"/>
          </w:tcPr>
          <w:p w:rsidR="00EA37E8" w:rsidRPr="00EA37E8" w:rsidRDefault="00EA37E8" w:rsidP="00D86E84">
            <w:pPr>
              <w:jc w:val="center"/>
              <w:rPr>
                <w:sz w:val="24"/>
              </w:rPr>
            </w:pPr>
          </w:p>
        </w:tc>
        <w:tc>
          <w:tcPr>
            <w:tcW w:w="1590" w:type="dxa"/>
          </w:tcPr>
          <w:p w:rsidR="00EA37E8" w:rsidRPr="00EA37E8" w:rsidRDefault="00EA37E8" w:rsidP="00D86E84">
            <w:pPr>
              <w:jc w:val="center"/>
              <w:rPr>
                <w:sz w:val="24"/>
              </w:rPr>
            </w:pPr>
          </w:p>
        </w:tc>
        <w:tc>
          <w:tcPr>
            <w:tcW w:w="2402" w:type="dxa"/>
          </w:tcPr>
          <w:p w:rsidR="00EA37E8" w:rsidRPr="00EA37E8" w:rsidRDefault="00EA37E8" w:rsidP="00D86E84">
            <w:pPr>
              <w:jc w:val="center"/>
              <w:rPr>
                <w:sz w:val="24"/>
              </w:rPr>
            </w:pPr>
            <w:r w:rsidRPr="00EA37E8">
              <w:rPr>
                <w:sz w:val="24"/>
              </w:rPr>
              <w:t>Морозова А.</w:t>
            </w:r>
          </w:p>
        </w:tc>
        <w:tc>
          <w:tcPr>
            <w:tcW w:w="2060" w:type="dxa"/>
          </w:tcPr>
          <w:p w:rsidR="00EA37E8" w:rsidRPr="00EA37E8" w:rsidRDefault="00EA37E8" w:rsidP="00D86E84">
            <w:pPr>
              <w:jc w:val="center"/>
              <w:rPr>
                <w:sz w:val="24"/>
              </w:rPr>
            </w:pPr>
          </w:p>
        </w:tc>
        <w:tc>
          <w:tcPr>
            <w:tcW w:w="1730" w:type="dxa"/>
          </w:tcPr>
          <w:p w:rsidR="00EA37E8" w:rsidRPr="00EA37E8" w:rsidRDefault="00EA37E8" w:rsidP="00D86E84">
            <w:pPr>
              <w:jc w:val="center"/>
              <w:rPr>
                <w:sz w:val="24"/>
              </w:rPr>
            </w:pPr>
            <w:r w:rsidRPr="00EA37E8">
              <w:rPr>
                <w:sz w:val="24"/>
              </w:rPr>
              <w:t>участие</w:t>
            </w:r>
          </w:p>
        </w:tc>
      </w:tr>
      <w:tr w:rsidR="00EA37E8" w:rsidRPr="00EA37E8" w:rsidTr="00EA37E8">
        <w:trPr>
          <w:trHeight w:val="269"/>
        </w:trPr>
        <w:tc>
          <w:tcPr>
            <w:tcW w:w="511" w:type="dxa"/>
          </w:tcPr>
          <w:p w:rsidR="00EA37E8" w:rsidRPr="00EA37E8" w:rsidRDefault="00EA37E8" w:rsidP="00D86E84">
            <w:pPr>
              <w:jc w:val="center"/>
              <w:rPr>
                <w:sz w:val="24"/>
              </w:rPr>
            </w:pPr>
            <w:r w:rsidRPr="00EA37E8">
              <w:rPr>
                <w:sz w:val="24"/>
              </w:rPr>
              <w:t>47</w:t>
            </w:r>
          </w:p>
        </w:tc>
        <w:tc>
          <w:tcPr>
            <w:tcW w:w="2219" w:type="dxa"/>
          </w:tcPr>
          <w:p w:rsidR="00EA37E8" w:rsidRPr="00EA37E8" w:rsidRDefault="00EA37E8" w:rsidP="00D86E84">
            <w:pPr>
              <w:jc w:val="center"/>
              <w:rPr>
                <w:sz w:val="24"/>
              </w:rPr>
            </w:pPr>
          </w:p>
        </w:tc>
        <w:tc>
          <w:tcPr>
            <w:tcW w:w="1590" w:type="dxa"/>
          </w:tcPr>
          <w:p w:rsidR="00EA37E8" w:rsidRPr="00EA37E8" w:rsidRDefault="00EA37E8" w:rsidP="00D86E84">
            <w:pPr>
              <w:jc w:val="center"/>
              <w:rPr>
                <w:sz w:val="24"/>
              </w:rPr>
            </w:pPr>
          </w:p>
        </w:tc>
        <w:tc>
          <w:tcPr>
            <w:tcW w:w="2402" w:type="dxa"/>
          </w:tcPr>
          <w:p w:rsidR="00EA37E8" w:rsidRPr="00EA37E8" w:rsidRDefault="00EA37E8" w:rsidP="00D86E84">
            <w:pPr>
              <w:jc w:val="center"/>
              <w:rPr>
                <w:sz w:val="24"/>
              </w:rPr>
            </w:pPr>
            <w:r w:rsidRPr="00EA37E8">
              <w:rPr>
                <w:sz w:val="24"/>
              </w:rPr>
              <w:t>Тен К.</w:t>
            </w:r>
          </w:p>
        </w:tc>
        <w:tc>
          <w:tcPr>
            <w:tcW w:w="2060" w:type="dxa"/>
          </w:tcPr>
          <w:p w:rsidR="00EA37E8" w:rsidRPr="00EA37E8" w:rsidRDefault="00EA37E8" w:rsidP="00D86E84">
            <w:pPr>
              <w:jc w:val="center"/>
              <w:rPr>
                <w:sz w:val="24"/>
              </w:rPr>
            </w:pPr>
          </w:p>
        </w:tc>
        <w:tc>
          <w:tcPr>
            <w:tcW w:w="1730" w:type="dxa"/>
          </w:tcPr>
          <w:p w:rsidR="00EA37E8" w:rsidRPr="00EA37E8" w:rsidRDefault="00EA37E8" w:rsidP="00D86E84">
            <w:pPr>
              <w:jc w:val="center"/>
              <w:rPr>
                <w:sz w:val="24"/>
              </w:rPr>
            </w:pPr>
            <w:r w:rsidRPr="00EA37E8">
              <w:rPr>
                <w:sz w:val="24"/>
              </w:rPr>
              <w:t>участие</w:t>
            </w:r>
          </w:p>
        </w:tc>
      </w:tr>
      <w:tr w:rsidR="00EA37E8" w:rsidRPr="00EA37E8" w:rsidTr="00EA37E8">
        <w:trPr>
          <w:trHeight w:val="824"/>
        </w:trPr>
        <w:tc>
          <w:tcPr>
            <w:tcW w:w="511" w:type="dxa"/>
          </w:tcPr>
          <w:p w:rsidR="00EA37E8" w:rsidRPr="00EA37E8" w:rsidRDefault="00EA37E8" w:rsidP="00D86E84">
            <w:pPr>
              <w:jc w:val="center"/>
              <w:rPr>
                <w:sz w:val="24"/>
              </w:rPr>
            </w:pPr>
            <w:r w:rsidRPr="00EA37E8">
              <w:rPr>
                <w:sz w:val="24"/>
              </w:rPr>
              <w:t>48</w:t>
            </w:r>
          </w:p>
        </w:tc>
        <w:tc>
          <w:tcPr>
            <w:tcW w:w="2219" w:type="dxa"/>
          </w:tcPr>
          <w:p w:rsidR="00EA37E8" w:rsidRPr="00EA37E8" w:rsidRDefault="00EA37E8" w:rsidP="00D86E84">
            <w:pPr>
              <w:jc w:val="center"/>
              <w:rPr>
                <w:sz w:val="24"/>
              </w:rPr>
            </w:pPr>
            <w:r w:rsidRPr="00EA37E8">
              <w:rPr>
                <w:sz w:val="24"/>
              </w:rPr>
              <w:t>Олимпиады «Круговорот знаний»</w:t>
            </w:r>
          </w:p>
        </w:tc>
        <w:tc>
          <w:tcPr>
            <w:tcW w:w="1590" w:type="dxa"/>
          </w:tcPr>
          <w:p w:rsidR="00EA37E8" w:rsidRPr="00EA37E8" w:rsidRDefault="00EA37E8" w:rsidP="00D86E84">
            <w:pPr>
              <w:jc w:val="center"/>
              <w:rPr>
                <w:sz w:val="24"/>
              </w:rPr>
            </w:pPr>
            <w:r w:rsidRPr="00EA37E8">
              <w:rPr>
                <w:sz w:val="24"/>
              </w:rPr>
              <w:t>география</w:t>
            </w:r>
          </w:p>
        </w:tc>
        <w:tc>
          <w:tcPr>
            <w:tcW w:w="2402" w:type="dxa"/>
          </w:tcPr>
          <w:p w:rsidR="00EA37E8" w:rsidRPr="00EA37E8" w:rsidRDefault="00EA37E8" w:rsidP="00D86E84">
            <w:pPr>
              <w:jc w:val="center"/>
              <w:rPr>
                <w:sz w:val="24"/>
              </w:rPr>
            </w:pPr>
            <w:r w:rsidRPr="00EA37E8">
              <w:rPr>
                <w:sz w:val="24"/>
              </w:rPr>
              <w:t>Нургалиева Р.</w:t>
            </w:r>
          </w:p>
        </w:tc>
        <w:tc>
          <w:tcPr>
            <w:tcW w:w="2060" w:type="dxa"/>
          </w:tcPr>
          <w:p w:rsidR="00EA37E8" w:rsidRPr="00EA37E8" w:rsidRDefault="00EA37E8" w:rsidP="00D86E84">
            <w:pPr>
              <w:jc w:val="center"/>
              <w:rPr>
                <w:sz w:val="24"/>
              </w:rPr>
            </w:pPr>
            <w:r w:rsidRPr="00EA37E8">
              <w:rPr>
                <w:sz w:val="24"/>
              </w:rPr>
              <w:t>Гниличенко О.А.</w:t>
            </w:r>
          </w:p>
        </w:tc>
        <w:tc>
          <w:tcPr>
            <w:tcW w:w="1730" w:type="dxa"/>
          </w:tcPr>
          <w:p w:rsidR="00EA37E8" w:rsidRPr="00EA37E8" w:rsidRDefault="00EA37E8" w:rsidP="00D86E84">
            <w:pPr>
              <w:jc w:val="center"/>
              <w:rPr>
                <w:sz w:val="24"/>
              </w:rPr>
            </w:pPr>
            <w:r w:rsidRPr="00EA37E8">
              <w:rPr>
                <w:sz w:val="24"/>
              </w:rPr>
              <w:t>1 место</w:t>
            </w:r>
          </w:p>
        </w:tc>
      </w:tr>
      <w:tr w:rsidR="00EA37E8" w:rsidRPr="00EA37E8" w:rsidTr="00EA37E8">
        <w:trPr>
          <w:trHeight w:val="269"/>
        </w:trPr>
        <w:tc>
          <w:tcPr>
            <w:tcW w:w="511" w:type="dxa"/>
          </w:tcPr>
          <w:p w:rsidR="00EA37E8" w:rsidRPr="00EA37E8" w:rsidRDefault="00EA37E8" w:rsidP="00D86E84">
            <w:pPr>
              <w:jc w:val="center"/>
              <w:rPr>
                <w:sz w:val="24"/>
              </w:rPr>
            </w:pPr>
            <w:r w:rsidRPr="00EA37E8">
              <w:rPr>
                <w:sz w:val="24"/>
              </w:rPr>
              <w:t>49</w:t>
            </w:r>
          </w:p>
        </w:tc>
        <w:tc>
          <w:tcPr>
            <w:tcW w:w="2219" w:type="dxa"/>
          </w:tcPr>
          <w:p w:rsidR="00EA37E8" w:rsidRPr="00EA37E8" w:rsidRDefault="00EA37E8" w:rsidP="00D86E84">
            <w:pPr>
              <w:jc w:val="center"/>
              <w:rPr>
                <w:sz w:val="24"/>
              </w:rPr>
            </w:pPr>
          </w:p>
        </w:tc>
        <w:tc>
          <w:tcPr>
            <w:tcW w:w="1590" w:type="dxa"/>
          </w:tcPr>
          <w:p w:rsidR="00EA37E8" w:rsidRPr="00EA37E8" w:rsidRDefault="00EA37E8" w:rsidP="00D86E84">
            <w:pPr>
              <w:jc w:val="center"/>
              <w:rPr>
                <w:sz w:val="24"/>
              </w:rPr>
            </w:pPr>
          </w:p>
        </w:tc>
        <w:tc>
          <w:tcPr>
            <w:tcW w:w="2402" w:type="dxa"/>
          </w:tcPr>
          <w:p w:rsidR="00EA37E8" w:rsidRPr="00EA37E8" w:rsidRDefault="00EA37E8" w:rsidP="00D86E84">
            <w:pPr>
              <w:jc w:val="center"/>
              <w:rPr>
                <w:sz w:val="24"/>
              </w:rPr>
            </w:pPr>
            <w:r w:rsidRPr="00EA37E8">
              <w:rPr>
                <w:sz w:val="24"/>
              </w:rPr>
              <w:t>Карпушов Д.</w:t>
            </w:r>
          </w:p>
        </w:tc>
        <w:tc>
          <w:tcPr>
            <w:tcW w:w="2060" w:type="dxa"/>
          </w:tcPr>
          <w:p w:rsidR="00EA37E8" w:rsidRPr="00EA37E8" w:rsidRDefault="00EA37E8" w:rsidP="00D86E84">
            <w:pPr>
              <w:jc w:val="center"/>
              <w:rPr>
                <w:sz w:val="24"/>
              </w:rPr>
            </w:pPr>
          </w:p>
        </w:tc>
        <w:tc>
          <w:tcPr>
            <w:tcW w:w="1730" w:type="dxa"/>
          </w:tcPr>
          <w:p w:rsidR="00EA37E8" w:rsidRPr="00EA37E8" w:rsidRDefault="00EA37E8" w:rsidP="00D86E84">
            <w:pPr>
              <w:jc w:val="center"/>
              <w:rPr>
                <w:sz w:val="24"/>
              </w:rPr>
            </w:pPr>
            <w:r w:rsidRPr="00EA37E8">
              <w:rPr>
                <w:sz w:val="24"/>
              </w:rPr>
              <w:t>3 место</w:t>
            </w:r>
          </w:p>
        </w:tc>
      </w:tr>
      <w:tr w:rsidR="00EA37E8" w:rsidRPr="00EA37E8" w:rsidTr="00EA37E8">
        <w:trPr>
          <w:trHeight w:val="269"/>
        </w:trPr>
        <w:tc>
          <w:tcPr>
            <w:tcW w:w="511" w:type="dxa"/>
          </w:tcPr>
          <w:p w:rsidR="00EA37E8" w:rsidRPr="00EA37E8" w:rsidRDefault="00EA37E8" w:rsidP="00D86E84">
            <w:pPr>
              <w:jc w:val="center"/>
              <w:rPr>
                <w:sz w:val="24"/>
              </w:rPr>
            </w:pPr>
            <w:r w:rsidRPr="00EA37E8">
              <w:rPr>
                <w:sz w:val="24"/>
              </w:rPr>
              <w:t>50</w:t>
            </w:r>
          </w:p>
        </w:tc>
        <w:tc>
          <w:tcPr>
            <w:tcW w:w="2219" w:type="dxa"/>
          </w:tcPr>
          <w:p w:rsidR="00EA37E8" w:rsidRPr="00EA37E8" w:rsidRDefault="00EA37E8" w:rsidP="00D86E84">
            <w:pPr>
              <w:jc w:val="center"/>
              <w:rPr>
                <w:sz w:val="24"/>
              </w:rPr>
            </w:pPr>
          </w:p>
        </w:tc>
        <w:tc>
          <w:tcPr>
            <w:tcW w:w="1590" w:type="dxa"/>
          </w:tcPr>
          <w:p w:rsidR="00EA37E8" w:rsidRPr="00EA37E8" w:rsidRDefault="00EA37E8" w:rsidP="00D86E84">
            <w:pPr>
              <w:jc w:val="center"/>
              <w:rPr>
                <w:sz w:val="24"/>
              </w:rPr>
            </w:pPr>
          </w:p>
        </w:tc>
        <w:tc>
          <w:tcPr>
            <w:tcW w:w="2402" w:type="dxa"/>
          </w:tcPr>
          <w:p w:rsidR="00EA37E8" w:rsidRPr="00EA37E8" w:rsidRDefault="00EA37E8" w:rsidP="00D86E84">
            <w:pPr>
              <w:jc w:val="center"/>
              <w:rPr>
                <w:sz w:val="24"/>
              </w:rPr>
            </w:pPr>
            <w:r w:rsidRPr="00EA37E8">
              <w:rPr>
                <w:sz w:val="24"/>
              </w:rPr>
              <w:t>Муртазова Н.</w:t>
            </w:r>
          </w:p>
        </w:tc>
        <w:tc>
          <w:tcPr>
            <w:tcW w:w="2060" w:type="dxa"/>
          </w:tcPr>
          <w:p w:rsidR="00EA37E8" w:rsidRPr="00EA37E8" w:rsidRDefault="00EA37E8" w:rsidP="00D86E84">
            <w:pPr>
              <w:jc w:val="center"/>
              <w:rPr>
                <w:sz w:val="24"/>
              </w:rPr>
            </w:pPr>
          </w:p>
        </w:tc>
        <w:tc>
          <w:tcPr>
            <w:tcW w:w="1730" w:type="dxa"/>
          </w:tcPr>
          <w:p w:rsidR="00EA37E8" w:rsidRPr="00EA37E8" w:rsidRDefault="00EA37E8" w:rsidP="00D86E84">
            <w:pPr>
              <w:jc w:val="center"/>
              <w:rPr>
                <w:sz w:val="24"/>
              </w:rPr>
            </w:pPr>
            <w:r w:rsidRPr="00EA37E8">
              <w:rPr>
                <w:sz w:val="24"/>
              </w:rPr>
              <w:t>участник</w:t>
            </w:r>
          </w:p>
        </w:tc>
      </w:tr>
      <w:tr w:rsidR="00EA37E8" w:rsidRPr="00EA37E8" w:rsidTr="00EA37E8">
        <w:trPr>
          <w:trHeight w:val="269"/>
        </w:trPr>
        <w:tc>
          <w:tcPr>
            <w:tcW w:w="511" w:type="dxa"/>
          </w:tcPr>
          <w:p w:rsidR="00EA37E8" w:rsidRPr="00EA37E8" w:rsidRDefault="00EA37E8" w:rsidP="00D86E84">
            <w:pPr>
              <w:jc w:val="center"/>
              <w:rPr>
                <w:sz w:val="24"/>
              </w:rPr>
            </w:pPr>
            <w:r w:rsidRPr="00EA37E8">
              <w:rPr>
                <w:sz w:val="24"/>
              </w:rPr>
              <w:t>51</w:t>
            </w:r>
          </w:p>
        </w:tc>
        <w:tc>
          <w:tcPr>
            <w:tcW w:w="2219" w:type="dxa"/>
          </w:tcPr>
          <w:p w:rsidR="00EA37E8" w:rsidRPr="00EA37E8" w:rsidRDefault="00EA37E8" w:rsidP="00D86E84">
            <w:pPr>
              <w:jc w:val="center"/>
              <w:rPr>
                <w:sz w:val="24"/>
              </w:rPr>
            </w:pPr>
          </w:p>
        </w:tc>
        <w:tc>
          <w:tcPr>
            <w:tcW w:w="1590" w:type="dxa"/>
          </w:tcPr>
          <w:p w:rsidR="00EA37E8" w:rsidRPr="00EA37E8" w:rsidRDefault="00EA37E8" w:rsidP="00D86E84">
            <w:pPr>
              <w:jc w:val="center"/>
              <w:rPr>
                <w:sz w:val="24"/>
              </w:rPr>
            </w:pPr>
          </w:p>
        </w:tc>
        <w:tc>
          <w:tcPr>
            <w:tcW w:w="2402" w:type="dxa"/>
          </w:tcPr>
          <w:p w:rsidR="00EA37E8" w:rsidRPr="00EA37E8" w:rsidRDefault="00EA37E8" w:rsidP="00D86E84">
            <w:pPr>
              <w:jc w:val="center"/>
              <w:rPr>
                <w:sz w:val="24"/>
              </w:rPr>
            </w:pPr>
            <w:r w:rsidRPr="00EA37E8">
              <w:rPr>
                <w:sz w:val="24"/>
              </w:rPr>
              <w:t>Дадашова Г.</w:t>
            </w:r>
          </w:p>
        </w:tc>
        <w:tc>
          <w:tcPr>
            <w:tcW w:w="2060" w:type="dxa"/>
          </w:tcPr>
          <w:p w:rsidR="00EA37E8" w:rsidRPr="00EA37E8" w:rsidRDefault="00EA37E8" w:rsidP="00D86E84">
            <w:pPr>
              <w:jc w:val="center"/>
              <w:rPr>
                <w:sz w:val="24"/>
              </w:rPr>
            </w:pPr>
          </w:p>
        </w:tc>
        <w:tc>
          <w:tcPr>
            <w:tcW w:w="1730" w:type="dxa"/>
          </w:tcPr>
          <w:p w:rsidR="00EA37E8" w:rsidRPr="00EA37E8" w:rsidRDefault="00EA37E8" w:rsidP="00D86E84">
            <w:pPr>
              <w:jc w:val="center"/>
              <w:rPr>
                <w:sz w:val="24"/>
              </w:rPr>
            </w:pPr>
            <w:r w:rsidRPr="00EA37E8">
              <w:rPr>
                <w:sz w:val="24"/>
              </w:rPr>
              <w:t>участник</w:t>
            </w:r>
          </w:p>
        </w:tc>
      </w:tr>
      <w:tr w:rsidR="00EA37E8" w:rsidRPr="00EA37E8" w:rsidTr="00EA37E8">
        <w:trPr>
          <w:trHeight w:val="269"/>
        </w:trPr>
        <w:tc>
          <w:tcPr>
            <w:tcW w:w="511" w:type="dxa"/>
          </w:tcPr>
          <w:p w:rsidR="00EA37E8" w:rsidRPr="00EA37E8" w:rsidRDefault="00EA37E8" w:rsidP="00D86E84">
            <w:pPr>
              <w:jc w:val="center"/>
              <w:rPr>
                <w:sz w:val="24"/>
              </w:rPr>
            </w:pPr>
            <w:r w:rsidRPr="00EA37E8">
              <w:rPr>
                <w:sz w:val="24"/>
              </w:rPr>
              <w:t>52</w:t>
            </w:r>
          </w:p>
        </w:tc>
        <w:tc>
          <w:tcPr>
            <w:tcW w:w="2219" w:type="dxa"/>
          </w:tcPr>
          <w:p w:rsidR="00EA37E8" w:rsidRPr="00EA37E8" w:rsidRDefault="00EA37E8" w:rsidP="00D86E84">
            <w:pPr>
              <w:jc w:val="center"/>
              <w:rPr>
                <w:sz w:val="24"/>
              </w:rPr>
            </w:pPr>
          </w:p>
        </w:tc>
        <w:tc>
          <w:tcPr>
            <w:tcW w:w="1590" w:type="dxa"/>
          </w:tcPr>
          <w:p w:rsidR="00EA37E8" w:rsidRPr="00EA37E8" w:rsidRDefault="00EA37E8" w:rsidP="00D86E84">
            <w:pPr>
              <w:jc w:val="center"/>
              <w:rPr>
                <w:sz w:val="24"/>
              </w:rPr>
            </w:pPr>
          </w:p>
        </w:tc>
        <w:tc>
          <w:tcPr>
            <w:tcW w:w="2402" w:type="dxa"/>
          </w:tcPr>
          <w:p w:rsidR="00EA37E8" w:rsidRPr="00EA37E8" w:rsidRDefault="00EA37E8" w:rsidP="00D86E84">
            <w:pPr>
              <w:jc w:val="center"/>
              <w:rPr>
                <w:sz w:val="24"/>
              </w:rPr>
            </w:pPr>
            <w:r w:rsidRPr="00EA37E8">
              <w:rPr>
                <w:sz w:val="24"/>
              </w:rPr>
              <w:t>Ильин М.</w:t>
            </w:r>
          </w:p>
        </w:tc>
        <w:tc>
          <w:tcPr>
            <w:tcW w:w="2060" w:type="dxa"/>
          </w:tcPr>
          <w:p w:rsidR="00EA37E8" w:rsidRPr="00EA37E8" w:rsidRDefault="00EA37E8" w:rsidP="00D86E84">
            <w:pPr>
              <w:jc w:val="center"/>
              <w:rPr>
                <w:sz w:val="24"/>
              </w:rPr>
            </w:pPr>
          </w:p>
        </w:tc>
        <w:tc>
          <w:tcPr>
            <w:tcW w:w="1730" w:type="dxa"/>
          </w:tcPr>
          <w:p w:rsidR="00EA37E8" w:rsidRPr="00EA37E8" w:rsidRDefault="00EA37E8" w:rsidP="00D86E84">
            <w:pPr>
              <w:jc w:val="center"/>
              <w:rPr>
                <w:sz w:val="24"/>
              </w:rPr>
            </w:pPr>
            <w:r w:rsidRPr="00EA37E8">
              <w:rPr>
                <w:sz w:val="24"/>
              </w:rPr>
              <w:t>участник</w:t>
            </w:r>
          </w:p>
        </w:tc>
      </w:tr>
      <w:tr w:rsidR="00EA37E8" w:rsidRPr="00EA37E8" w:rsidTr="00EA37E8">
        <w:trPr>
          <w:trHeight w:val="269"/>
        </w:trPr>
        <w:tc>
          <w:tcPr>
            <w:tcW w:w="511" w:type="dxa"/>
          </w:tcPr>
          <w:p w:rsidR="00EA37E8" w:rsidRPr="00EA37E8" w:rsidRDefault="00EA37E8" w:rsidP="00D86E84">
            <w:pPr>
              <w:jc w:val="center"/>
              <w:rPr>
                <w:sz w:val="24"/>
              </w:rPr>
            </w:pPr>
            <w:r w:rsidRPr="00EA37E8">
              <w:rPr>
                <w:sz w:val="24"/>
              </w:rPr>
              <w:t>53</w:t>
            </w:r>
          </w:p>
        </w:tc>
        <w:tc>
          <w:tcPr>
            <w:tcW w:w="2219" w:type="dxa"/>
          </w:tcPr>
          <w:p w:rsidR="00EA37E8" w:rsidRPr="00EA37E8" w:rsidRDefault="00EA37E8" w:rsidP="00D86E84">
            <w:pPr>
              <w:jc w:val="center"/>
              <w:rPr>
                <w:sz w:val="24"/>
              </w:rPr>
            </w:pPr>
          </w:p>
        </w:tc>
        <w:tc>
          <w:tcPr>
            <w:tcW w:w="1590" w:type="dxa"/>
          </w:tcPr>
          <w:p w:rsidR="00EA37E8" w:rsidRPr="00EA37E8" w:rsidRDefault="00EA37E8" w:rsidP="00D86E84">
            <w:pPr>
              <w:jc w:val="center"/>
              <w:rPr>
                <w:sz w:val="24"/>
              </w:rPr>
            </w:pPr>
          </w:p>
        </w:tc>
        <w:tc>
          <w:tcPr>
            <w:tcW w:w="2402" w:type="dxa"/>
          </w:tcPr>
          <w:p w:rsidR="00EA37E8" w:rsidRPr="00EA37E8" w:rsidRDefault="00EA37E8" w:rsidP="00D86E84">
            <w:pPr>
              <w:jc w:val="center"/>
              <w:rPr>
                <w:sz w:val="24"/>
              </w:rPr>
            </w:pPr>
            <w:r w:rsidRPr="00EA37E8">
              <w:rPr>
                <w:sz w:val="24"/>
              </w:rPr>
              <w:t>Кравцова М.</w:t>
            </w:r>
          </w:p>
        </w:tc>
        <w:tc>
          <w:tcPr>
            <w:tcW w:w="2060" w:type="dxa"/>
          </w:tcPr>
          <w:p w:rsidR="00EA37E8" w:rsidRPr="00EA37E8" w:rsidRDefault="00EA37E8" w:rsidP="00D86E84">
            <w:pPr>
              <w:jc w:val="center"/>
              <w:rPr>
                <w:sz w:val="24"/>
              </w:rPr>
            </w:pPr>
          </w:p>
        </w:tc>
        <w:tc>
          <w:tcPr>
            <w:tcW w:w="1730" w:type="dxa"/>
          </w:tcPr>
          <w:p w:rsidR="00EA37E8" w:rsidRPr="00EA37E8" w:rsidRDefault="00EA37E8" w:rsidP="00D86E84">
            <w:pPr>
              <w:jc w:val="center"/>
              <w:rPr>
                <w:sz w:val="24"/>
              </w:rPr>
            </w:pPr>
            <w:r w:rsidRPr="00EA37E8">
              <w:rPr>
                <w:sz w:val="24"/>
              </w:rPr>
              <w:t>3 место</w:t>
            </w:r>
          </w:p>
        </w:tc>
      </w:tr>
      <w:tr w:rsidR="00EA37E8" w:rsidRPr="00EA37E8" w:rsidTr="00EA37E8">
        <w:trPr>
          <w:trHeight w:val="269"/>
        </w:trPr>
        <w:tc>
          <w:tcPr>
            <w:tcW w:w="511" w:type="dxa"/>
          </w:tcPr>
          <w:p w:rsidR="00EA37E8" w:rsidRPr="00EA37E8" w:rsidRDefault="00EA37E8" w:rsidP="00D86E84">
            <w:pPr>
              <w:jc w:val="center"/>
              <w:rPr>
                <w:sz w:val="24"/>
              </w:rPr>
            </w:pPr>
            <w:r w:rsidRPr="00EA37E8">
              <w:rPr>
                <w:sz w:val="24"/>
              </w:rPr>
              <w:t>54</w:t>
            </w:r>
          </w:p>
        </w:tc>
        <w:tc>
          <w:tcPr>
            <w:tcW w:w="2219" w:type="dxa"/>
          </w:tcPr>
          <w:p w:rsidR="00EA37E8" w:rsidRPr="00EA37E8" w:rsidRDefault="00EA37E8" w:rsidP="00D86E84">
            <w:pPr>
              <w:jc w:val="center"/>
              <w:rPr>
                <w:sz w:val="24"/>
              </w:rPr>
            </w:pPr>
          </w:p>
        </w:tc>
        <w:tc>
          <w:tcPr>
            <w:tcW w:w="1590" w:type="dxa"/>
          </w:tcPr>
          <w:p w:rsidR="00EA37E8" w:rsidRPr="00EA37E8" w:rsidRDefault="00EA37E8" w:rsidP="00D86E84">
            <w:pPr>
              <w:jc w:val="center"/>
              <w:rPr>
                <w:sz w:val="24"/>
              </w:rPr>
            </w:pPr>
          </w:p>
        </w:tc>
        <w:tc>
          <w:tcPr>
            <w:tcW w:w="2402" w:type="dxa"/>
          </w:tcPr>
          <w:p w:rsidR="00EA37E8" w:rsidRPr="00EA37E8" w:rsidRDefault="00EA37E8" w:rsidP="00D86E84">
            <w:pPr>
              <w:jc w:val="center"/>
              <w:rPr>
                <w:sz w:val="24"/>
              </w:rPr>
            </w:pPr>
            <w:r w:rsidRPr="00EA37E8">
              <w:rPr>
                <w:sz w:val="24"/>
              </w:rPr>
              <w:t>Искандарова А.</w:t>
            </w:r>
          </w:p>
        </w:tc>
        <w:tc>
          <w:tcPr>
            <w:tcW w:w="2060" w:type="dxa"/>
          </w:tcPr>
          <w:p w:rsidR="00EA37E8" w:rsidRPr="00EA37E8" w:rsidRDefault="00EA37E8" w:rsidP="00D86E84">
            <w:pPr>
              <w:jc w:val="center"/>
              <w:rPr>
                <w:sz w:val="24"/>
              </w:rPr>
            </w:pPr>
          </w:p>
        </w:tc>
        <w:tc>
          <w:tcPr>
            <w:tcW w:w="1730" w:type="dxa"/>
          </w:tcPr>
          <w:p w:rsidR="00EA37E8" w:rsidRPr="00EA37E8" w:rsidRDefault="00EA37E8" w:rsidP="00D86E84">
            <w:pPr>
              <w:jc w:val="center"/>
              <w:rPr>
                <w:sz w:val="24"/>
              </w:rPr>
            </w:pPr>
            <w:r w:rsidRPr="00EA37E8">
              <w:rPr>
                <w:sz w:val="24"/>
              </w:rPr>
              <w:t>3 место</w:t>
            </w:r>
          </w:p>
        </w:tc>
      </w:tr>
      <w:tr w:rsidR="00EA37E8" w:rsidRPr="00EA37E8" w:rsidTr="00EA37E8">
        <w:trPr>
          <w:trHeight w:val="269"/>
        </w:trPr>
        <w:tc>
          <w:tcPr>
            <w:tcW w:w="511" w:type="dxa"/>
          </w:tcPr>
          <w:p w:rsidR="00EA37E8" w:rsidRPr="00EA37E8" w:rsidRDefault="00EA37E8" w:rsidP="00D86E84">
            <w:pPr>
              <w:jc w:val="center"/>
              <w:rPr>
                <w:sz w:val="24"/>
              </w:rPr>
            </w:pPr>
            <w:r w:rsidRPr="00EA37E8">
              <w:rPr>
                <w:sz w:val="24"/>
              </w:rPr>
              <w:t>55</w:t>
            </w:r>
          </w:p>
        </w:tc>
        <w:tc>
          <w:tcPr>
            <w:tcW w:w="2219" w:type="dxa"/>
          </w:tcPr>
          <w:p w:rsidR="00EA37E8" w:rsidRPr="00EA37E8" w:rsidRDefault="00EA37E8" w:rsidP="00D86E84">
            <w:pPr>
              <w:jc w:val="center"/>
              <w:rPr>
                <w:sz w:val="24"/>
              </w:rPr>
            </w:pPr>
          </w:p>
        </w:tc>
        <w:tc>
          <w:tcPr>
            <w:tcW w:w="1590" w:type="dxa"/>
          </w:tcPr>
          <w:p w:rsidR="00EA37E8" w:rsidRPr="00EA37E8" w:rsidRDefault="00EA37E8" w:rsidP="00D86E84">
            <w:pPr>
              <w:jc w:val="center"/>
              <w:rPr>
                <w:sz w:val="24"/>
              </w:rPr>
            </w:pPr>
          </w:p>
        </w:tc>
        <w:tc>
          <w:tcPr>
            <w:tcW w:w="2402" w:type="dxa"/>
          </w:tcPr>
          <w:p w:rsidR="00EA37E8" w:rsidRPr="00EA37E8" w:rsidRDefault="00EA37E8" w:rsidP="00D86E84">
            <w:pPr>
              <w:jc w:val="center"/>
              <w:rPr>
                <w:sz w:val="24"/>
              </w:rPr>
            </w:pPr>
            <w:r w:rsidRPr="00EA37E8">
              <w:rPr>
                <w:sz w:val="24"/>
              </w:rPr>
              <w:t>Гниличегко Ю.</w:t>
            </w:r>
          </w:p>
        </w:tc>
        <w:tc>
          <w:tcPr>
            <w:tcW w:w="2060" w:type="dxa"/>
          </w:tcPr>
          <w:p w:rsidR="00EA37E8" w:rsidRPr="00EA37E8" w:rsidRDefault="00EA37E8" w:rsidP="00D86E84">
            <w:pPr>
              <w:jc w:val="center"/>
              <w:rPr>
                <w:sz w:val="24"/>
              </w:rPr>
            </w:pPr>
          </w:p>
        </w:tc>
        <w:tc>
          <w:tcPr>
            <w:tcW w:w="1730" w:type="dxa"/>
          </w:tcPr>
          <w:p w:rsidR="00EA37E8" w:rsidRPr="00EA37E8" w:rsidRDefault="00EA37E8" w:rsidP="00D86E84">
            <w:pPr>
              <w:jc w:val="center"/>
              <w:rPr>
                <w:sz w:val="24"/>
              </w:rPr>
            </w:pPr>
            <w:r w:rsidRPr="00EA37E8">
              <w:rPr>
                <w:sz w:val="24"/>
              </w:rPr>
              <w:t>3 место</w:t>
            </w:r>
          </w:p>
        </w:tc>
      </w:tr>
      <w:tr w:rsidR="00EA37E8" w:rsidRPr="00EA37E8" w:rsidTr="00EA37E8">
        <w:trPr>
          <w:trHeight w:val="269"/>
        </w:trPr>
        <w:tc>
          <w:tcPr>
            <w:tcW w:w="511" w:type="dxa"/>
          </w:tcPr>
          <w:p w:rsidR="00EA37E8" w:rsidRPr="00EA37E8" w:rsidRDefault="00EA37E8" w:rsidP="00D86E84">
            <w:pPr>
              <w:jc w:val="center"/>
              <w:rPr>
                <w:sz w:val="24"/>
              </w:rPr>
            </w:pPr>
            <w:r w:rsidRPr="00EA37E8">
              <w:rPr>
                <w:sz w:val="24"/>
              </w:rPr>
              <w:t>56</w:t>
            </w:r>
          </w:p>
        </w:tc>
        <w:tc>
          <w:tcPr>
            <w:tcW w:w="2219" w:type="dxa"/>
          </w:tcPr>
          <w:p w:rsidR="00EA37E8" w:rsidRPr="00EA37E8" w:rsidRDefault="00EA37E8" w:rsidP="00D86E84">
            <w:pPr>
              <w:jc w:val="center"/>
              <w:rPr>
                <w:sz w:val="24"/>
              </w:rPr>
            </w:pPr>
          </w:p>
        </w:tc>
        <w:tc>
          <w:tcPr>
            <w:tcW w:w="1590" w:type="dxa"/>
          </w:tcPr>
          <w:p w:rsidR="00EA37E8" w:rsidRPr="00EA37E8" w:rsidRDefault="00EA37E8" w:rsidP="00D86E84">
            <w:pPr>
              <w:jc w:val="center"/>
              <w:rPr>
                <w:sz w:val="24"/>
              </w:rPr>
            </w:pPr>
          </w:p>
        </w:tc>
        <w:tc>
          <w:tcPr>
            <w:tcW w:w="2402" w:type="dxa"/>
          </w:tcPr>
          <w:p w:rsidR="00EA37E8" w:rsidRPr="00EA37E8" w:rsidRDefault="00EA37E8" w:rsidP="00D86E84">
            <w:pPr>
              <w:jc w:val="center"/>
              <w:rPr>
                <w:sz w:val="24"/>
              </w:rPr>
            </w:pPr>
            <w:r w:rsidRPr="00EA37E8">
              <w:rPr>
                <w:sz w:val="24"/>
              </w:rPr>
              <w:t>Алейникова А.</w:t>
            </w:r>
          </w:p>
        </w:tc>
        <w:tc>
          <w:tcPr>
            <w:tcW w:w="2060" w:type="dxa"/>
          </w:tcPr>
          <w:p w:rsidR="00EA37E8" w:rsidRPr="00EA37E8" w:rsidRDefault="00EA37E8" w:rsidP="00D86E84">
            <w:pPr>
              <w:jc w:val="center"/>
              <w:rPr>
                <w:sz w:val="24"/>
              </w:rPr>
            </w:pPr>
          </w:p>
        </w:tc>
        <w:tc>
          <w:tcPr>
            <w:tcW w:w="1730" w:type="dxa"/>
          </w:tcPr>
          <w:p w:rsidR="00EA37E8" w:rsidRPr="00EA37E8" w:rsidRDefault="00EA37E8" w:rsidP="00D86E84">
            <w:pPr>
              <w:jc w:val="center"/>
              <w:rPr>
                <w:sz w:val="24"/>
              </w:rPr>
            </w:pPr>
            <w:r w:rsidRPr="00EA37E8">
              <w:rPr>
                <w:sz w:val="24"/>
              </w:rPr>
              <w:t>1 место</w:t>
            </w:r>
          </w:p>
        </w:tc>
      </w:tr>
      <w:tr w:rsidR="00EA37E8" w:rsidRPr="00EA37E8" w:rsidTr="00EA37E8">
        <w:trPr>
          <w:trHeight w:val="554"/>
        </w:trPr>
        <w:tc>
          <w:tcPr>
            <w:tcW w:w="511" w:type="dxa"/>
          </w:tcPr>
          <w:p w:rsidR="00EA37E8" w:rsidRPr="00EA37E8" w:rsidRDefault="00EA37E8" w:rsidP="00D86E84">
            <w:pPr>
              <w:jc w:val="center"/>
              <w:rPr>
                <w:sz w:val="24"/>
              </w:rPr>
            </w:pPr>
            <w:r w:rsidRPr="00EA37E8">
              <w:rPr>
                <w:sz w:val="24"/>
              </w:rPr>
              <w:t>57</w:t>
            </w:r>
          </w:p>
        </w:tc>
        <w:tc>
          <w:tcPr>
            <w:tcW w:w="2219" w:type="dxa"/>
          </w:tcPr>
          <w:p w:rsidR="00EA37E8" w:rsidRPr="00EA37E8" w:rsidRDefault="00EA37E8" w:rsidP="00D86E84">
            <w:pPr>
              <w:jc w:val="center"/>
              <w:rPr>
                <w:sz w:val="24"/>
              </w:rPr>
            </w:pPr>
            <w:r w:rsidRPr="00EA37E8">
              <w:rPr>
                <w:sz w:val="24"/>
              </w:rPr>
              <w:t>Олимпиады «Компеду»</w:t>
            </w:r>
          </w:p>
        </w:tc>
        <w:tc>
          <w:tcPr>
            <w:tcW w:w="1590" w:type="dxa"/>
          </w:tcPr>
          <w:p w:rsidR="00EA37E8" w:rsidRPr="00EA37E8" w:rsidRDefault="00EA37E8" w:rsidP="00D86E84">
            <w:pPr>
              <w:jc w:val="center"/>
              <w:rPr>
                <w:sz w:val="24"/>
              </w:rPr>
            </w:pPr>
          </w:p>
        </w:tc>
        <w:tc>
          <w:tcPr>
            <w:tcW w:w="2402" w:type="dxa"/>
          </w:tcPr>
          <w:p w:rsidR="00EA37E8" w:rsidRPr="00EA37E8" w:rsidRDefault="00EA37E8" w:rsidP="00D86E84">
            <w:pPr>
              <w:jc w:val="center"/>
              <w:rPr>
                <w:sz w:val="24"/>
              </w:rPr>
            </w:pPr>
            <w:r w:rsidRPr="00EA37E8">
              <w:rPr>
                <w:sz w:val="24"/>
              </w:rPr>
              <w:t>Сказкоподателев А.</w:t>
            </w:r>
          </w:p>
        </w:tc>
        <w:tc>
          <w:tcPr>
            <w:tcW w:w="2060" w:type="dxa"/>
          </w:tcPr>
          <w:p w:rsidR="00EA37E8" w:rsidRPr="00EA37E8" w:rsidRDefault="00EA37E8" w:rsidP="00D86E84">
            <w:pPr>
              <w:jc w:val="center"/>
              <w:rPr>
                <w:sz w:val="24"/>
              </w:rPr>
            </w:pPr>
          </w:p>
        </w:tc>
        <w:tc>
          <w:tcPr>
            <w:tcW w:w="1730" w:type="dxa"/>
          </w:tcPr>
          <w:p w:rsidR="00EA37E8" w:rsidRPr="00EA37E8" w:rsidRDefault="00EA37E8" w:rsidP="00D86E84">
            <w:pPr>
              <w:jc w:val="center"/>
              <w:rPr>
                <w:sz w:val="24"/>
              </w:rPr>
            </w:pPr>
            <w:r w:rsidRPr="00EA37E8">
              <w:rPr>
                <w:sz w:val="24"/>
              </w:rPr>
              <w:t>1 место</w:t>
            </w:r>
          </w:p>
        </w:tc>
      </w:tr>
      <w:tr w:rsidR="00EA37E8" w:rsidRPr="00EA37E8" w:rsidTr="00EA37E8">
        <w:trPr>
          <w:trHeight w:val="269"/>
        </w:trPr>
        <w:tc>
          <w:tcPr>
            <w:tcW w:w="511" w:type="dxa"/>
          </w:tcPr>
          <w:p w:rsidR="00EA37E8" w:rsidRPr="00EA37E8" w:rsidRDefault="00EA37E8" w:rsidP="00D86E84">
            <w:pPr>
              <w:jc w:val="center"/>
              <w:rPr>
                <w:sz w:val="24"/>
              </w:rPr>
            </w:pPr>
            <w:r w:rsidRPr="00EA37E8">
              <w:rPr>
                <w:sz w:val="24"/>
              </w:rPr>
              <w:t>58</w:t>
            </w:r>
          </w:p>
        </w:tc>
        <w:tc>
          <w:tcPr>
            <w:tcW w:w="2219" w:type="dxa"/>
          </w:tcPr>
          <w:p w:rsidR="00EA37E8" w:rsidRPr="00EA37E8" w:rsidRDefault="00EA37E8" w:rsidP="00D86E84">
            <w:pPr>
              <w:jc w:val="center"/>
              <w:rPr>
                <w:sz w:val="24"/>
              </w:rPr>
            </w:pPr>
          </w:p>
        </w:tc>
        <w:tc>
          <w:tcPr>
            <w:tcW w:w="1590" w:type="dxa"/>
          </w:tcPr>
          <w:p w:rsidR="00EA37E8" w:rsidRPr="00EA37E8" w:rsidRDefault="00EA37E8" w:rsidP="00D86E84">
            <w:pPr>
              <w:jc w:val="center"/>
              <w:rPr>
                <w:sz w:val="24"/>
              </w:rPr>
            </w:pPr>
          </w:p>
        </w:tc>
        <w:tc>
          <w:tcPr>
            <w:tcW w:w="2402" w:type="dxa"/>
          </w:tcPr>
          <w:p w:rsidR="00EA37E8" w:rsidRPr="00EA37E8" w:rsidRDefault="00EA37E8" w:rsidP="00D86E84">
            <w:pPr>
              <w:jc w:val="center"/>
              <w:rPr>
                <w:sz w:val="24"/>
              </w:rPr>
            </w:pPr>
            <w:r w:rsidRPr="00EA37E8">
              <w:rPr>
                <w:sz w:val="24"/>
              </w:rPr>
              <w:t>Кравцова М.</w:t>
            </w:r>
          </w:p>
        </w:tc>
        <w:tc>
          <w:tcPr>
            <w:tcW w:w="2060" w:type="dxa"/>
          </w:tcPr>
          <w:p w:rsidR="00EA37E8" w:rsidRPr="00EA37E8" w:rsidRDefault="00EA37E8" w:rsidP="00D86E84">
            <w:pPr>
              <w:jc w:val="center"/>
              <w:rPr>
                <w:sz w:val="24"/>
              </w:rPr>
            </w:pPr>
          </w:p>
        </w:tc>
        <w:tc>
          <w:tcPr>
            <w:tcW w:w="1730" w:type="dxa"/>
          </w:tcPr>
          <w:p w:rsidR="00EA37E8" w:rsidRPr="00EA37E8" w:rsidRDefault="00EA37E8" w:rsidP="00D86E84">
            <w:pPr>
              <w:jc w:val="center"/>
              <w:rPr>
                <w:sz w:val="24"/>
              </w:rPr>
            </w:pPr>
            <w:r w:rsidRPr="00EA37E8">
              <w:rPr>
                <w:sz w:val="24"/>
              </w:rPr>
              <w:t>1 место</w:t>
            </w:r>
          </w:p>
        </w:tc>
      </w:tr>
      <w:tr w:rsidR="00EA37E8" w:rsidRPr="00EA37E8" w:rsidTr="00EA37E8">
        <w:trPr>
          <w:trHeight w:val="1094"/>
        </w:trPr>
        <w:tc>
          <w:tcPr>
            <w:tcW w:w="511" w:type="dxa"/>
          </w:tcPr>
          <w:p w:rsidR="00EA37E8" w:rsidRPr="00EA37E8" w:rsidRDefault="00EA37E8" w:rsidP="00D86E84">
            <w:pPr>
              <w:jc w:val="center"/>
              <w:rPr>
                <w:sz w:val="24"/>
              </w:rPr>
            </w:pPr>
            <w:r w:rsidRPr="00EA37E8">
              <w:rPr>
                <w:sz w:val="24"/>
              </w:rPr>
              <w:t>59</w:t>
            </w:r>
          </w:p>
        </w:tc>
        <w:tc>
          <w:tcPr>
            <w:tcW w:w="2219" w:type="dxa"/>
          </w:tcPr>
          <w:p w:rsidR="00EA37E8" w:rsidRPr="00EA37E8" w:rsidRDefault="00EA37E8" w:rsidP="00D86E84">
            <w:pPr>
              <w:jc w:val="center"/>
              <w:rPr>
                <w:sz w:val="24"/>
              </w:rPr>
            </w:pPr>
            <w:r w:rsidRPr="00EA37E8">
              <w:rPr>
                <w:sz w:val="24"/>
              </w:rPr>
              <w:t>Олимпиады и конкурсы «Анатомия человека»</w:t>
            </w:r>
          </w:p>
        </w:tc>
        <w:tc>
          <w:tcPr>
            <w:tcW w:w="1590" w:type="dxa"/>
          </w:tcPr>
          <w:p w:rsidR="00EA37E8" w:rsidRPr="00EA37E8" w:rsidRDefault="00EA37E8" w:rsidP="00D86E84">
            <w:pPr>
              <w:jc w:val="center"/>
              <w:rPr>
                <w:sz w:val="24"/>
              </w:rPr>
            </w:pPr>
            <w:r w:rsidRPr="00EA37E8">
              <w:rPr>
                <w:sz w:val="24"/>
              </w:rPr>
              <w:t>биология</w:t>
            </w:r>
          </w:p>
        </w:tc>
        <w:tc>
          <w:tcPr>
            <w:tcW w:w="2402" w:type="dxa"/>
          </w:tcPr>
          <w:p w:rsidR="00EA37E8" w:rsidRPr="00EA37E8" w:rsidRDefault="00EA37E8" w:rsidP="00D86E84">
            <w:pPr>
              <w:jc w:val="center"/>
              <w:rPr>
                <w:sz w:val="24"/>
              </w:rPr>
            </w:pPr>
            <w:r w:rsidRPr="00EA37E8">
              <w:rPr>
                <w:sz w:val="24"/>
              </w:rPr>
              <w:t>Дадашова В.</w:t>
            </w:r>
          </w:p>
        </w:tc>
        <w:tc>
          <w:tcPr>
            <w:tcW w:w="2060" w:type="dxa"/>
          </w:tcPr>
          <w:p w:rsidR="00EA37E8" w:rsidRPr="00EA37E8" w:rsidRDefault="00EA37E8" w:rsidP="00D86E84">
            <w:pPr>
              <w:jc w:val="center"/>
              <w:rPr>
                <w:sz w:val="24"/>
              </w:rPr>
            </w:pPr>
            <w:r w:rsidRPr="00EA37E8">
              <w:rPr>
                <w:sz w:val="24"/>
              </w:rPr>
              <w:t>Ребалкина А.П.</w:t>
            </w:r>
          </w:p>
        </w:tc>
        <w:tc>
          <w:tcPr>
            <w:tcW w:w="1730" w:type="dxa"/>
          </w:tcPr>
          <w:p w:rsidR="00EA37E8" w:rsidRPr="00EA37E8" w:rsidRDefault="00EA37E8" w:rsidP="00D86E84">
            <w:pPr>
              <w:jc w:val="center"/>
              <w:rPr>
                <w:sz w:val="24"/>
              </w:rPr>
            </w:pPr>
            <w:r w:rsidRPr="00EA37E8">
              <w:rPr>
                <w:sz w:val="24"/>
              </w:rPr>
              <w:t>победитель</w:t>
            </w:r>
          </w:p>
        </w:tc>
      </w:tr>
      <w:tr w:rsidR="00EA37E8" w:rsidRPr="00EA37E8" w:rsidTr="00EA37E8">
        <w:trPr>
          <w:trHeight w:val="539"/>
        </w:trPr>
        <w:tc>
          <w:tcPr>
            <w:tcW w:w="511" w:type="dxa"/>
          </w:tcPr>
          <w:p w:rsidR="00EA37E8" w:rsidRPr="00EA37E8" w:rsidRDefault="00EA37E8" w:rsidP="00D86E84">
            <w:pPr>
              <w:jc w:val="center"/>
              <w:rPr>
                <w:sz w:val="24"/>
              </w:rPr>
            </w:pPr>
            <w:r w:rsidRPr="00EA37E8">
              <w:rPr>
                <w:sz w:val="24"/>
              </w:rPr>
              <w:t>60</w:t>
            </w:r>
          </w:p>
        </w:tc>
        <w:tc>
          <w:tcPr>
            <w:tcW w:w="2219" w:type="dxa"/>
          </w:tcPr>
          <w:p w:rsidR="00EA37E8" w:rsidRPr="00EA37E8" w:rsidRDefault="00EA37E8" w:rsidP="00D86E84">
            <w:pPr>
              <w:jc w:val="center"/>
              <w:rPr>
                <w:sz w:val="24"/>
              </w:rPr>
            </w:pPr>
            <w:r w:rsidRPr="00EA37E8">
              <w:rPr>
                <w:sz w:val="24"/>
              </w:rPr>
              <w:t>«Металлы и неметаллы»</w:t>
            </w:r>
          </w:p>
        </w:tc>
        <w:tc>
          <w:tcPr>
            <w:tcW w:w="1590" w:type="dxa"/>
          </w:tcPr>
          <w:p w:rsidR="00EA37E8" w:rsidRPr="00EA37E8" w:rsidRDefault="00EA37E8" w:rsidP="00D86E84">
            <w:pPr>
              <w:jc w:val="center"/>
              <w:rPr>
                <w:sz w:val="24"/>
              </w:rPr>
            </w:pPr>
            <w:r w:rsidRPr="00EA37E8">
              <w:rPr>
                <w:sz w:val="24"/>
              </w:rPr>
              <w:t>химия</w:t>
            </w:r>
          </w:p>
        </w:tc>
        <w:tc>
          <w:tcPr>
            <w:tcW w:w="2402" w:type="dxa"/>
          </w:tcPr>
          <w:p w:rsidR="00EA37E8" w:rsidRPr="00EA37E8" w:rsidRDefault="00EA37E8" w:rsidP="00D86E84">
            <w:pPr>
              <w:jc w:val="center"/>
              <w:rPr>
                <w:sz w:val="24"/>
              </w:rPr>
            </w:pPr>
            <w:r w:rsidRPr="00EA37E8">
              <w:rPr>
                <w:sz w:val="24"/>
              </w:rPr>
              <w:t>Дадашова В.</w:t>
            </w:r>
          </w:p>
        </w:tc>
        <w:tc>
          <w:tcPr>
            <w:tcW w:w="2060" w:type="dxa"/>
          </w:tcPr>
          <w:p w:rsidR="00EA37E8" w:rsidRPr="00EA37E8" w:rsidRDefault="00EA37E8" w:rsidP="00D86E84">
            <w:pPr>
              <w:jc w:val="center"/>
              <w:rPr>
                <w:sz w:val="24"/>
              </w:rPr>
            </w:pPr>
          </w:p>
        </w:tc>
        <w:tc>
          <w:tcPr>
            <w:tcW w:w="1730" w:type="dxa"/>
          </w:tcPr>
          <w:p w:rsidR="00EA37E8" w:rsidRPr="00EA37E8" w:rsidRDefault="00EA37E8" w:rsidP="00D86E84">
            <w:pPr>
              <w:jc w:val="center"/>
              <w:rPr>
                <w:sz w:val="24"/>
              </w:rPr>
            </w:pPr>
            <w:r w:rsidRPr="00EA37E8">
              <w:rPr>
                <w:sz w:val="24"/>
              </w:rPr>
              <w:t>победитель</w:t>
            </w:r>
          </w:p>
        </w:tc>
      </w:tr>
      <w:tr w:rsidR="00EA37E8" w:rsidRPr="00EA37E8" w:rsidTr="00EA37E8">
        <w:trPr>
          <w:trHeight w:val="554"/>
        </w:trPr>
        <w:tc>
          <w:tcPr>
            <w:tcW w:w="511" w:type="dxa"/>
          </w:tcPr>
          <w:p w:rsidR="00EA37E8" w:rsidRPr="00EA37E8" w:rsidRDefault="00EA37E8" w:rsidP="00D86E84">
            <w:pPr>
              <w:jc w:val="center"/>
              <w:rPr>
                <w:sz w:val="24"/>
              </w:rPr>
            </w:pPr>
            <w:r w:rsidRPr="00EA37E8">
              <w:rPr>
                <w:sz w:val="24"/>
              </w:rPr>
              <w:t>61</w:t>
            </w:r>
          </w:p>
        </w:tc>
        <w:tc>
          <w:tcPr>
            <w:tcW w:w="2219" w:type="dxa"/>
          </w:tcPr>
          <w:p w:rsidR="00EA37E8" w:rsidRPr="00EA37E8" w:rsidRDefault="00EA37E8" w:rsidP="00D86E84">
            <w:pPr>
              <w:jc w:val="center"/>
              <w:rPr>
                <w:sz w:val="24"/>
              </w:rPr>
            </w:pPr>
            <w:r w:rsidRPr="00EA37E8">
              <w:rPr>
                <w:sz w:val="24"/>
              </w:rPr>
              <w:t>«Химический элемент»</w:t>
            </w:r>
          </w:p>
        </w:tc>
        <w:tc>
          <w:tcPr>
            <w:tcW w:w="1590" w:type="dxa"/>
          </w:tcPr>
          <w:p w:rsidR="00EA37E8" w:rsidRPr="00EA37E8" w:rsidRDefault="00EA37E8" w:rsidP="00D86E84">
            <w:pPr>
              <w:jc w:val="center"/>
              <w:rPr>
                <w:sz w:val="24"/>
              </w:rPr>
            </w:pPr>
            <w:r w:rsidRPr="00EA37E8">
              <w:rPr>
                <w:sz w:val="24"/>
              </w:rPr>
              <w:t>химия</w:t>
            </w:r>
          </w:p>
        </w:tc>
        <w:tc>
          <w:tcPr>
            <w:tcW w:w="2402" w:type="dxa"/>
          </w:tcPr>
          <w:p w:rsidR="00EA37E8" w:rsidRPr="00EA37E8" w:rsidRDefault="00EA37E8" w:rsidP="00D86E84">
            <w:pPr>
              <w:jc w:val="center"/>
              <w:rPr>
                <w:sz w:val="24"/>
              </w:rPr>
            </w:pPr>
            <w:r w:rsidRPr="00EA37E8">
              <w:rPr>
                <w:sz w:val="24"/>
              </w:rPr>
              <w:t>Ершова А.</w:t>
            </w:r>
          </w:p>
        </w:tc>
        <w:tc>
          <w:tcPr>
            <w:tcW w:w="2060" w:type="dxa"/>
          </w:tcPr>
          <w:p w:rsidR="00EA37E8" w:rsidRPr="00EA37E8" w:rsidRDefault="00EA37E8" w:rsidP="00D86E84">
            <w:pPr>
              <w:jc w:val="center"/>
              <w:rPr>
                <w:sz w:val="24"/>
              </w:rPr>
            </w:pPr>
          </w:p>
        </w:tc>
        <w:tc>
          <w:tcPr>
            <w:tcW w:w="1730" w:type="dxa"/>
          </w:tcPr>
          <w:p w:rsidR="00EA37E8" w:rsidRPr="00EA37E8" w:rsidRDefault="00EA37E8" w:rsidP="00D86E84">
            <w:pPr>
              <w:jc w:val="center"/>
              <w:rPr>
                <w:sz w:val="24"/>
              </w:rPr>
            </w:pPr>
            <w:r w:rsidRPr="00EA37E8">
              <w:rPr>
                <w:sz w:val="24"/>
              </w:rPr>
              <w:t>победитель</w:t>
            </w:r>
          </w:p>
        </w:tc>
      </w:tr>
      <w:tr w:rsidR="00EA37E8" w:rsidRPr="00EA37E8" w:rsidTr="00EA37E8">
        <w:trPr>
          <w:trHeight w:val="269"/>
        </w:trPr>
        <w:tc>
          <w:tcPr>
            <w:tcW w:w="511" w:type="dxa"/>
          </w:tcPr>
          <w:p w:rsidR="00EA37E8" w:rsidRPr="00EA37E8" w:rsidRDefault="00EA37E8" w:rsidP="00D86E84">
            <w:pPr>
              <w:jc w:val="center"/>
              <w:rPr>
                <w:sz w:val="24"/>
              </w:rPr>
            </w:pPr>
            <w:r w:rsidRPr="00EA37E8">
              <w:rPr>
                <w:sz w:val="24"/>
              </w:rPr>
              <w:t>62</w:t>
            </w:r>
          </w:p>
        </w:tc>
        <w:tc>
          <w:tcPr>
            <w:tcW w:w="2219" w:type="dxa"/>
          </w:tcPr>
          <w:p w:rsidR="00EA37E8" w:rsidRPr="00EA37E8" w:rsidRDefault="00EA37E8" w:rsidP="00D86E84">
            <w:pPr>
              <w:jc w:val="center"/>
              <w:rPr>
                <w:sz w:val="24"/>
              </w:rPr>
            </w:pPr>
            <w:r w:rsidRPr="00EA37E8">
              <w:rPr>
                <w:sz w:val="24"/>
              </w:rPr>
              <w:t>«Интелектуал»</w:t>
            </w:r>
          </w:p>
        </w:tc>
        <w:tc>
          <w:tcPr>
            <w:tcW w:w="1590" w:type="dxa"/>
          </w:tcPr>
          <w:p w:rsidR="00EA37E8" w:rsidRPr="00EA37E8" w:rsidRDefault="00EA37E8" w:rsidP="00D86E84">
            <w:pPr>
              <w:jc w:val="center"/>
              <w:rPr>
                <w:sz w:val="24"/>
              </w:rPr>
            </w:pPr>
            <w:r w:rsidRPr="00EA37E8">
              <w:rPr>
                <w:sz w:val="24"/>
              </w:rPr>
              <w:t>биология</w:t>
            </w:r>
          </w:p>
        </w:tc>
        <w:tc>
          <w:tcPr>
            <w:tcW w:w="2402" w:type="dxa"/>
          </w:tcPr>
          <w:p w:rsidR="00EA37E8" w:rsidRPr="00EA37E8" w:rsidRDefault="00EA37E8" w:rsidP="00D86E84">
            <w:pPr>
              <w:jc w:val="center"/>
              <w:rPr>
                <w:sz w:val="24"/>
              </w:rPr>
            </w:pPr>
            <w:r w:rsidRPr="00EA37E8">
              <w:rPr>
                <w:sz w:val="24"/>
              </w:rPr>
              <w:t>Клима Е.</w:t>
            </w:r>
          </w:p>
        </w:tc>
        <w:tc>
          <w:tcPr>
            <w:tcW w:w="2060" w:type="dxa"/>
          </w:tcPr>
          <w:p w:rsidR="00EA37E8" w:rsidRPr="00EA37E8" w:rsidRDefault="00EA37E8" w:rsidP="00D86E84">
            <w:pPr>
              <w:jc w:val="center"/>
              <w:rPr>
                <w:sz w:val="24"/>
              </w:rPr>
            </w:pPr>
          </w:p>
        </w:tc>
        <w:tc>
          <w:tcPr>
            <w:tcW w:w="1730" w:type="dxa"/>
          </w:tcPr>
          <w:p w:rsidR="00EA37E8" w:rsidRPr="00EA37E8" w:rsidRDefault="00EA37E8" w:rsidP="00D86E84">
            <w:pPr>
              <w:jc w:val="center"/>
              <w:rPr>
                <w:sz w:val="24"/>
              </w:rPr>
            </w:pPr>
            <w:r w:rsidRPr="00EA37E8">
              <w:rPr>
                <w:sz w:val="24"/>
              </w:rPr>
              <w:t>победитель</w:t>
            </w:r>
          </w:p>
        </w:tc>
      </w:tr>
      <w:tr w:rsidR="00EA37E8" w:rsidRPr="00EA37E8" w:rsidTr="00EA37E8">
        <w:trPr>
          <w:trHeight w:val="824"/>
        </w:trPr>
        <w:tc>
          <w:tcPr>
            <w:tcW w:w="511" w:type="dxa"/>
          </w:tcPr>
          <w:p w:rsidR="00EA37E8" w:rsidRPr="00EA37E8" w:rsidRDefault="00EA37E8" w:rsidP="00D86E84">
            <w:pPr>
              <w:jc w:val="center"/>
              <w:rPr>
                <w:sz w:val="24"/>
              </w:rPr>
            </w:pPr>
            <w:r w:rsidRPr="00EA37E8">
              <w:rPr>
                <w:sz w:val="24"/>
              </w:rPr>
              <w:t>63</w:t>
            </w:r>
          </w:p>
        </w:tc>
        <w:tc>
          <w:tcPr>
            <w:tcW w:w="2219" w:type="dxa"/>
          </w:tcPr>
          <w:p w:rsidR="00EA37E8" w:rsidRPr="00EA37E8" w:rsidRDefault="00EA37E8" w:rsidP="00D86E84">
            <w:pPr>
              <w:jc w:val="center"/>
              <w:rPr>
                <w:sz w:val="24"/>
              </w:rPr>
            </w:pPr>
            <w:r w:rsidRPr="00EA37E8">
              <w:rPr>
                <w:sz w:val="24"/>
              </w:rPr>
              <w:t>«Тайны животного мира»</w:t>
            </w:r>
          </w:p>
        </w:tc>
        <w:tc>
          <w:tcPr>
            <w:tcW w:w="1590" w:type="dxa"/>
          </w:tcPr>
          <w:p w:rsidR="00EA37E8" w:rsidRPr="00EA37E8" w:rsidRDefault="00EA37E8" w:rsidP="00D86E84">
            <w:pPr>
              <w:jc w:val="center"/>
              <w:rPr>
                <w:sz w:val="24"/>
              </w:rPr>
            </w:pPr>
            <w:r w:rsidRPr="00EA37E8">
              <w:rPr>
                <w:sz w:val="24"/>
              </w:rPr>
              <w:t>биология</w:t>
            </w:r>
          </w:p>
        </w:tc>
        <w:tc>
          <w:tcPr>
            <w:tcW w:w="2402" w:type="dxa"/>
          </w:tcPr>
          <w:p w:rsidR="00EA37E8" w:rsidRPr="00EA37E8" w:rsidRDefault="00EA37E8" w:rsidP="00D86E84">
            <w:pPr>
              <w:jc w:val="center"/>
              <w:rPr>
                <w:sz w:val="24"/>
              </w:rPr>
            </w:pPr>
            <w:r w:rsidRPr="00EA37E8">
              <w:rPr>
                <w:sz w:val="24"/>
              </w:rPr>
              <w:t>Дацаева Э.</w:t>
            </w:r>
          </w:p>
        </w:tc>
        <w:tc>
          <w:tcPr>
            <w:tcW w:w="2060" w:type="dxa"/>
          </w:tcPr>
          <w:p w:rsidR="00EA37E8" w:rsidRPr="00EA37E8" w:rsidRDefault="00EA37E8" w:rsidP="00D86E84">
            <w:pPr>
              <w:jc w:val="center"/>
              <w:rPr>
                <w:sz w:val="24"/>
              </w:rPr>
            </w:pPr>
          </w:p>
        </w:tc>
        <w:tc>
          <w:tcPr>
            <w:tcW w:w="1730" w:type="dxa"/>
          </w:tcPr>
          <w:p w:rsidR="00EA37E8" w:rsidRPr="00EA37E8" w:rsidRDefault="00EA37E8" w:rsidP="00D86E84">
            <w:pPr>
              <w:jc w:val="center"/>
              <w:rPr>
                <w:sz w:val="24"/>
              </w:rPr>
            </w:pPr>
            <w:r w:rsidRPr="00EA37E8">
              <w:rPr>
                <w:sz w:val="24"/>
              </w:rPr>
              <w:t>победитель</w:t>
            </w:r>
          </w:p>
        </w:tc>
      </w:tr>
      <w:tr w:rsidR="00EA37E8" w:rsidRPr="00EA37E8" w:rsidTr="00EA37E8">
        <w:trPr>
          <w:trHeight w:val="824"/>
        </w:trPr>
        <w:tc>
          <w:tcPr>
            <w:tcW w:w="511" w:type="dxa"/>
          </w:tcPr>
          <w:p w:rsidR="00EA37E8" w:rsidRPr="00EA37E8" w:rsidRDefault="00EA37E8" w:rsidP="00D86E84">
            <w:pPr>
              <w:jc w:val="center"/>
              <w:rPr>
                <w:sz w:val="24"/>
              </w:rPr>
            </w:pPr>
            <w:r w:rsidRPr="00EA37E8">
              <w:rPr>
                <w:sz w:val="24"/>
              </w:rPr>
              <w:t>64</w:t>
            </w:r>
          </w:p>
        </w:tc>
        <w:tc>
          <w:tcPr>
            <w:tcW w:w="2219" w:type="dxa"/>
          </w:tcPr>
          <w:p w:rsidR="00EA37E8" w:rsidRPr="00EA37E8" w:rsidRDefault="00EA37E8" w:rsidP="00D86E84">
            <w:pPr>
              <w:jc w:val="center"/>
              <w:rPr>
                <w:sz w:val="24"/>
              </w:rPr>
            </w:pPr>
            <w:r w:rsidRPr="00EA37E8">
              <w:rPr>
                <w:sz w:val="24"/>
              </w:rPr>
              <w:t>«Тайны животного мира»</w:t>
            </w:r>
          </w:p>
        </w:tc>
        <w:tc>
          <w:tcPr>
            <w:tcW w:w="1590" w:type="dxa"/>
          </w:tcPr>
          <w:p w:rsidR="00EA37E8" w:rsidRPr="00EA37E8" w:rsidRDefault="00EA37E8" w:rsidP="00D86E84">
            <w:pPr>
              <w:jc w:val="center"/>
              <w:rPr>
                <w:sz w:val="24"/>
              </w:rPr>
            </w:pPr>
            <w:r w:rsidRPr="00EA37E8">
              <w:rPr>
                <w:sz w:val="24"/>
              </w:rPr>
              <w:t>биология</w:t>
            </w:r>
          </w:p>
        </w:tc>
        <w:tc>
          <w:tcPr>
            <w:tcW w:w="2402" w:type="dxa"/>
          </w:tcPr>
          <w:p w:rsidR="00EA37E8" w:rsidRPr="00EA37E8" w:rsidRDefault="00EA37E8" w:rsidP="00D86E84">
            <w:pPr>
              <w:jc w:val="center"/>
              <w:rPr>
                <w:sz w:val="24"/>
              </w:rPr>
            </w:pPr>
            <w:r w:rsidRPr="00EA37E8">
              <w:rPr>
                <w:sz w:val="24"/>
              </w:rPr>
              <w:t>Шуманова Э.</w:t>
            </w:r>
          </w:p>
        </w:tc>
        <w:tc>
          <w:tcPr>
            <w:tcW w:w="2060" w:type="dxa"/>
          </w:tcPr>
          <w:p w:rsidR="00EA37E8" w:rsidRPr="00EA37E8" w:rsidRDefault="00EA37E8" w:rsidP="00D86E84">
            <w:pPr>
              <w:jc w:val="center"/>
              <w:rPr>
                <w:sz w:val="24"/>
              </w:rPr>
            </w:pPr>
          </w:p>
        </w:tc>
        <w:tc>
          <w:tcPr>
            <w:tcW w:w="1730" w:type="dxa"/>
          </w:tcPr>
          <w:p w:rsidR="00EA37E8" w:rsidRPr="00EA37E8" w:rsidRDefault="00EA37E8" w:rsidP="00D86E84">
            <w:pPr>
              <w:jc w:val="center"/>
              <w:rPr>
                <w:sz w:val="24"/>
              </w:rPr>
            </w:pPr>
            <w:r w:rsidRPr="00EA37E8">
              <w:rPr>
                <w:sz w:val="24"/>
              </w:rPr>
              <w:t>победитель</w:t>
            </w:r>
          </w:p>
        </w:tc>
      </w:tr>
      <w:tr w:rsidR="00EA37E8" w:rsidRPr="00EA37E8" w:rsidTr="00EA37E8">
        <w:trPr>
          <w:trHeight w:val="809"/>
        </w:trPr>
        <w:tc>
          <w:tcPr>
            <w:tcW w:w="511" w:type="dxa"/>
          </w:tcPr>
          <w:p w:rsidR="00EA37E8" w:rsidRPr="00EA37E8" w:rsidRDefault="00EA37E8" w:rsidP="00D86E84">
            <w:pPr>
              <w:jc w:val="center"/>
              <w:rPr>
                <w:sz w:val="24"/>
              </w:rPr>
            </w:pPr>
            <w:r w:rsidRPr="00EA37E8">
              <w:rPr>
                <w:sz w:val="24"/>
              </w:rPr>
              <w:t>65</w:t>
            </w:r>
          </w:p>
        </w:tc>
        <w:tc>
          <w:tcPr>
            <w:tcW w:w="2219" w:type="dxa"/>
          </w:tcPr>
          <w:p w:rsidR="00EA37E8" w:rsidRPr="00EA37E8" w:rsidRDefault="00EA37E8" w:rsidP="00D86E84">
            <w:pPr>
              <w:jc w:val="center"/>
              <w:rPr>
                <w:sz w:val="24"/>
              </w:rPr>
            </w:pPr>
            <w:r w:rsidRPr="00EA37E8">
              <w:rPr>
                <w:sz w:val="24"/>
              </w:rPr>
              <w:t>«Олимпис-осень 2018» онлайн олимпиада</w:t>
            </w:r>
          </w:p>
        </w:tc>
        <w:tc>
          <w:tcPr>
            <w:tcW w:w="1590" w:type="dxa"/>
          </w:tcPr>
          <w:p w:rsidR="00EA37E8" w:rsidRPr="00EA37E8" w:rsidRDefault="00EA37E8" w:rsidP="00D86E84">
            <w:pPr>
              <w:jc w:val="center"/>
              <w:rPr>
                <w:sz w:val="24"/>
              </w:rPr>
            </w:pPr>
            <w:r w:rsidRPr="00EA37E8">
              <w:rPr>
                <w:sz w:val="24"/>
              </w:rPr>
              <w:t>история</w:t>
            </w:r>
          </w:p>
        </w:tc>
        <w:tc>
          <w:tcPr>
            <w:tcW w:w="2402" w:type="dxa"/>
          </w:tcPr>
          <w:p w:rsidR="00EA37E8" w:rsidRPr="00EA37E8" w:rsidRDefault="00EA37E8" w:rsidP="00D86E84">
            <w:pPr>
              <w:jc w:val="center"/>
              <w:rPr>
                <w:sz w:val="24"/>
              </w:rPr>
            </w:pPr>
            <w:r w:rsidRPr="00EA37E8">
              <w:rPr>
                <w:sz w:val="24"/>
              </w:rPr>
              <w:t>Аббасова А.</w:t>
            </w:r>
          </w:p>
        </w:tc>
        <w:tc>
          <w:tcPr>
            <w:tcW w:w="2060" w:type="dxa"/>
          </w:tcPr>
          <w:p w:rsidR="00EA37E8" w:rsidRPr="00EA37E8" w:rsidRDefault="00EA37E8" w:rsidP="00D86E84">
            <w:pPr>
              <w:jc w:val="center"/>
              <w:rPr>
                <w:sz w:val="24"/>
              </w:rPr>
            </w:pPr>
            <w:r w:rsidRPr="00EA37E8">
              <w:rPr>
                <w:sz w:val="24"/>
              </w:rPr>
              <w:t>Гохар Е.В.</w:t>
            </w:r>
          </w:p>
        </w:tc>
        <w:tc>
          <w:tcPr>
            <w:tcW w:w="1730" w:type="dxa"/>
          </w:tcPr>
          <w:p w:rsidR="00EA37E8" w:rsidRPr="00EA37E8" w:rsidRDefault="00EA37E8" w:rsidP="00D86E84">
            <w:pPr>
              <w:jc w:val="center"/>
              <w:rPr>
                <w:sz w:val="24"/>
              </w:rPr>
            </w:pPr>
            <w:r w:rsidRPr="00EA37E8">
              <w:rPr>
                <w:sz w:val="24"/>
              </w:rPr>
              <w:t xml:space="preserve">Диплом </w:t>
            </w:r>
          </w:p>
          <w:p w:rsidR="00EA37E8" w:rsidRPr="00EA37E8" w:rsidRDefault="00EA37E8" w:rsidP="00D86E84">
            <w:pPr>
              <w:jc w:val="center"/>
              <w:rPr>
                <w:sz w:val="24"/>
              </w:rPr>
            </w:pPr>
            <w:r w:rsidRPr="00EA37E8">
              <w:rPr>
                <w:sz w:val="24"/>
              </w:rPr>
              <w:t>1 ст.</w:t>
            </w:r>
          </w:p>
        </w:tc>
      </w:tr>
      <w:tr w:rsidR="00EA37E8" w:rsidRPr="00EA37E8" w:rsidTr="00EA37E8">
        <w:trPr>
          <w:trHeight w:val="824"/>
        </w:trPr>
        <w:tc>
          <w:tcPr>
            <w:tcW w:w="511" w:type="dxa"/>
          </w:tcPr>
          <w:p w:rsidR="00EA37E8" w:rsidRPr="00EA37E8" w:rsidRDefault="00EA37E8" w:rsidP="00D86E84">
            <w:pPr>
              <w:jc w:val="center"/>
              <w:rPr>
                <w:sz w:val="24"/>
              </w:rPr>
            </w:pPr>
            <w:r w:rsidRPr="00EA37E8">
              <w:rPr>
                <w:sz w:val="24"/>
              </w:rPr>
              <w:t>66</w:t>
            </w:r>
          </w:p>
        </w:tc>
        <w:tc>
          <w:tcPr>
            <w:tcW w:w="2219" w:type="dxa"/>
          </w:tcPr>
          <w:p w:rsidR="00EA37E8" w:rsidRPr="00EA37E8" w:rsidRDefault="00EA37E8" w:rsidP="00D86E84">
            <w:pPr>
              <w:jc w:val="center"/>
              <w:rPr>
                <w:sz w:val="24"/>
              </w:rPr>
            </w:pPr>
            <w:r w:rsidRPr="00EA37E8">
              <w:rPr>
                <w:sz w:val="24"/>
              </w:rPr>
              <w:t>«Олимпис-осень 2018» онлайн олимпиада</w:t>
            </w:r>
          </w:p>
        </w:tc>
        <w:tc>
          <w:tcPr>
            <w:tcW w:w="1590" w:type="dxa"/>
          </w:tcPr>
          <w:p w:rsidR="00EA37E8" w:rsidRPr="00EA37E8" w:rsidRDefault="00EA37E8" w:rsidP="00D86E84">
            <w:pPr>
              <w:jc w:val="center"/>
              <w:rPr>
                <w:sz w:val="24"/>
              </w:rPr>
            </w:pPr>
            <w:r w:rsidRPr="00EA37E8">
              <w:rPr>
                <w:sz w:val="24"/>
              </w:rPr>
              <w:t>история</w:t>
            </w:r>
          </w:p>
        </w:tc>
        <w:tc>
          <w:tcPr>
            <w:tcW w:w="2402" w:type="dxa"/>
          </w:tcPr>
          <w:p w:rsidR="00EA37E8" w:rsidRPr="00EA37E8" w:rsidRDefault="00EA37E8" w:rsidP="00D86E84">
            <w:pPr>
              <w:jc w:val="center"/>
              <w:rPr>
                <w:sz w:val="24"/>
              </w:rPr>
            </w:pPr>
            <w:r w:rsidRPr="00EA37E8">
              <w:rPr>
                <w:sz w:val="24"/>
              </w:rPr>
              <w:t>Климова А.</w:t>
            </w:r>
          </w:p>
        </w:tc>
        <w:tc>
          <w:tcPr>
            <w:tcW w:w="2060" w:type="dxa"/>
          </w:tcPr>
          <w:p w:rsidR="00EA37E8" w:rsidRPr="00EA37E8" w:rsidRDefault="00EA37E8" w:rsidP="00D86E84">
            <w:pPr>
              <w:jc w:val="center"/>
              <w:rPr>
                <w:sz w:val="24"/>
              </w:rPr>
            </w:pPr>
          </w:p>
        </w:tc>
        <w:tc>
          <w:tcPr>
            <w:tcW w:w="1730" w:type="dxa"/>
          </w:tcPr>
          <w:p w:rsidR="00EA37E8" w:rsidRPr="00EA37E8" w:rsidRDefault="00EA37E8" w:rsidP="00D86E84">
            <w:pPr>
              <w:jc w:val="center"/>
              <w:rPr>
                <w:sz w:val="24"/>
              </w:rPr>
            </w:pPr>
            <w:r w:rsidRPr="00EA37E8">
              <w:rPr>
                <w:sz w:val="24"/>
              </w:rPr>
              <w:t xml:space="preserve">Диплом </w:t>
            </w:r>
          </w:p>
          <w:p w:rsidR="00EA37E8" w:rsidRPr="00EA37E8" w:rsidRDefault="00EA37E8" w:rsidP="00D86E84">
            <w:pPr>
              <w:jc w:val="center"/>
              <w:rPr>
                <w:sz w:val="24"/>
              </w:rPr>
            </w:pPr>
            <w:r w:rsidRPr="00EA37E8">
              <w:rPr>
                <w:sz w:val="24"/>
              </w:rPr>
              <w:t>2 ст.</w:t>
            </w:r>
          </w:p>
        </w:tc>
      </w:tr>
    </w:tbl>
    <w:p w:rsidR="00EA37E8" w:rsidRPr="00EA37E8" w:rsidRDefault="00EA37E8" w:rsidP="00EA37E8">
      <w:pPr>
        <w:jc w:val="center"/>
        <w:rPr>
          <w:rFonts w:cs="Times New Roman"/>
          <w:b/>
          <w:sz w:val="18"/>
        </w:rPr>
      </w:pPr>
    </w:p>
    <w:p w:rsidR="00EA37E8" w:rsidRPr="00EA37E8" w:rsidRDefault="00EA37E8" w:rsidP="00EA37E8">
      <w:pPr>
        <w:jc w:val="center"/>
        <w:rPr>
          <w:rFonts w:cs="Times New Roman"/>
          <w:b/>
          <w:sz w:val="24"/>
        </w:rPr>
      </w:pPr>
      <w:r w:rsidRPr="00EA37E8">
        <w:rPr>
          <w:rFonts w:cs="Times New Roman"/>
          <w:b/>
          <w:sz w:val="24"/>
        </w:rPr>
        <w:t>Всероссийский уровень</w:t>
      </w:r>
    </w:p>
    <w:tbl>
      <w:tblPr>
        <w:tblStyle w:val="a5"/>
        <w:tblW w:w="10510" w:type="dxa"/>
        <w:tblLook w:val="04A0" w:firstRow="1" w:lastRow="0" w:firstColumn="1" w:lastColumn="0" w:noHBand="0" w:noVBand="1"/>
      </w:tblPr>
      <w:tblGrid>
        <w:gridCol w:w="2102"/>
        <w:gridCol w:w="2102"/>
        <w:gridCol w:w="2102"/>
        <w:gridCol w:w="2102"/>
        <w:gridCol w:w="2102"/>
      </w:tblGrid>
      <w:tr w:rsidR="00EA37E8" w:rsidRPr="00EA37E8" w:rsidTr="00EA37E8">
        <w:trPr>
          <w:trHeight w:val="262"/>
        </w:trPr>
        <w:tc>
          <w:tcPr>
            <w:tcW w:w="2102" w:type="dxa"/>
          </w:tcPr>
          <w:p w:rsidR="00EA37E8" w:rsidRPr="00EA37E8" w:rsidRDefault="00EA37E8" w:rsidP="00D86E84">
            <w:pPr>
              <w:jc w:val="center"/>
              <w:rPr>
                <w:sz w:val="24"/>
                <w:szCs w:val="24"/>
              </w:rPr>
            </w:pPr>
            <w:r w:rsidRPr="00EA37E8">
              <w:rPr>
                <w:sz w:val="24"/>
                <w:szCs w:val="24"/>
              </w:rPr>
              <w:t xml:space="preserve">Название </w:t>
            </w:r>
          </w:p>
        </w:tc>
        <w:tc>
          <w:tcPr>
            <w:tcW w:w="2102" w:type="dxa"/>
          </w:tcPr>
          <w:p w:rsidR="00EA37E8" w:rsidRPr="00EA37E8" w:rsidRDefault="00EA37E8" w:rsidP="00D86E84">
            <w:pPr>
              <w:jc w:val="center"/>
              <w:rPr>
                <w:sz w:val="24"/>
                <w:szCs w:val="24"/>
              </w:rPr>
            </w:pPr>
            <w:r w:rsidRPr="00EA37E8">
              <w:rPr>
                <w:sz w:val="24"/>
                <w:szCs w:val="24"/>
              </w:rPr>
              <w:t>ФИ участника</w:t>
            </w:r>
          </w:p>
        </w:tc>
        <w:tc>
          <w:tcPr>
            <w:tcW w:w="2102" w:type="dxa"/>
          </w:tcPr>
          <w:p w:rsidR="00EA37E8" w:rsidRPr="00EA37E8" w:rsidRDefault="00EA37E8" w:rsidP="00D86E84">
            <w:pPr>
              <w:jc w:val="center"/>
              <w:rPr>
                <w:sz w:val="24"/>
                <w:szCs w:val="24"/>
              </w:rPr>
            </w:pPr>
            <w:r w:rsidRPr="00EA37E8">
              <w:rPr>
                <w:sz w:val="24"/>
                <w:szCs w:val="24"/>
              </w:rPr>
              <w:t xml:space="preserve">Класс </w:t>
            </w:r>
          </w:p>
        </w:tc>
        <w:tc>
          <w:tcPr>
            <w:tcW w:w="2102" w:type="dxa"/>
          </w:tcPr>
          <w:p w:rsidR="00EA37E8" w:rsidRPr="00EA37E8" w:rsidRDefault="00EA37E8" w:rsidP="00D86E84">
            <w:pPr>
              <w:jc w:val="center"/>
              <w:rPr>
                <w:sz w:val="24"/>
                <w:szCs w:val="24"/>
              </w:rPr>
            </w:pPr>
            <w:r w:rsidRPr="00EA37E8">
              <w:rPr>
                <w:sz w:val="24"/>
                <w:szCs w:val="24"/>
              </w:rPr>
              <w:t xml:space="preserve">Результат </w:t>
            </w:r>
          </w:p>
        </w:tc>
        <w:tc>
          <w:tcPr>
            <w:tcW w:w="2102" w:type="dxa"/>
          </w:tcPr>
          <w:p w:rsidR="00EA37E8" w:rsidRPr="00EA37E8" w:rsidRDefault="00EA37E8" w:rsidP="00D86E84">
            <w:pPr>
              <w:jc w:val="center"/>
              <w:rPr>
                <w:sz w:val="24"/>
                <w:szCs w:val="24"/>
              </w:rPr>
            </w:pPr>
            <w:r w:rsidRPr="00EA37E8">
              <w:rPr>
                <w:sz w:val="24"/>
                <w:szCs w:val="24"/>
              </w:rPr>
              <w:t>Руководитель</w:t>
            </w:r>
          </w:p>
        </w:tc>
      </w:tr>
      <w:tr w:rsidR="00EA37E8" w:rsidRPr="00EA37E8" w:rsidTr="00EA37E8">
        <w:trPr>
          <w:trHeight w:val="803"/>
        </w:trPr>
        <w:tc>
          <w:tcPr>
            <w:tcW w:w="2102" w:type="dxa"/>
          </w:tcPr>
          <w:p w:rsidR="00EA37E8" w:rsidRPr="00EA37E8" w:rsidRDefault="00EA37E8" w:rsidP="00D86E84">
            <w:pPr>
              <w:jc w:val="center"/>
              <w:rPr>
                <w:sz w:val="24"/>
                <w:szCs w:val="24"/>
              </w:rPr>
            </w:pPr>
            <w:r w:rsidRPr="00EA37E8">
              <w:rPr>
                <w:sz w:val="24"/>
                <w:szCs w:val="24"/>
              </w:rPr>
              <w:t>Онлайн конкурс сочинений</w:t>
            </w:r>
          </w:p>
        </w:tc>
        <w:tc>
          <w:tcPr>
            <w:tcW w:w="2102" w:type="dxa"/>
          </w:tcPr>
          <w:p w:rsidR="00EA37E8" w:rsidRPr="00EA37E8" w:rsidRDefault="00EA37E8" w:rsidP="00D86E84">
            <w:pPr>
              <w:jc w:val="center"/>
              <w:rPr>
                <w:sz w:val="24"/>
                <w:szCs w:val="24"/>
              </w:rPr>
            </w:pPr>
            <w:r w:rsidRPr="00EA37E8">
              <w:rPr>
                <w:sz w:val="24"/>
                <w:szCs w:val="24"/>
              </w:rPr>
              <w:t>Пан Ольга</w:t>
            </w:r>
          </w:p>
        </w:tc>
        <w:tc>
          <w:tcPr>
            <w:tcW w:w="2102" w:type="dxa"/>
          </w:tcPr>
          <w:p w:rsidR="00EA37E8" w:rsidRPr="00EA37E8" w:rsidRDefault="00EA37E8" w:rsidP="00D86E84">
            <w:pPr>
              <w:jc w:val="center"/>
              <w:rPr>
                <w:sz w:val="24"/>
                <w:szCs w:val="24"/>
              </w:rPr>
            </w:pPr>
            <w:r w:rsidRPr="00EA37E8">
              <w:rPr>
                <w:sz w:val="24"/>
                <w:szCs w:val="24"/>
              </w:rPr>
              <w:t>9а</w:t>
            </w:r>
          </w:p>
        </w:tc>
        <w:tc>
          <w:tcPr>
            <w:tcW w:w="2102" w:type="dxa"/>
          </w:tcPr>
          <w:p w:rsidR="00EA37E8" w:rsidRPr="00EA37E8" w:rsidRDefault="00EA37E8" w:rsidP="00D86E84">
            <w:pPr>
              <w:jc w:val="center"/>
              <w:rPr>
                <w:sz w:val="24"/>
                <w:szCs w:val="24"/>
              </w:rPr>
            </w:pPr>
            <w:r w:rsidRPr="00EA37E8">
              <w:rPr>
                <w:sz w:val="24"/>
                <w:szCs w:val="24"/>
              </w:rPr>
              <w:t>участие</w:t>
            </w:r>
          </w:p>
        </w:tc>
        <w:tc>
          <w:tcPr>
            <w:tcW w:w="2102" w:type="dxa"/>
          </w:tcPr>
          <w:p w:rsidR="00EA37E8" w:rsidRPr="00EA37E8" w:rsidRDefault="00EA37E8" w:rsidP="00D86E84">
            <w:pPr>
              <w:jc w:val="center"/>
              <w:rPr>
                <w:sz w:val="24"/>
                <w:szCs w:val="24"/>
              </w:rPr>
            </w:pPr>
            <w:r w:rsidRPr="00EA37E8">
              <w:rPr>
                <w:sz w:val="24"/>
                <w:szCs w:val="24"/>
              </w:rPr>
              <w:t>Пак В.С.</w:t>
            </w:r>
          </w:p>
        </w:tc>
      </w:tr>
    </w:tbl>
    <w:p w:rsidR="00EA37E8" w:rsidRDefault="00EA37E8"/>
    <w:p w:rsidR="00286BC2" w:rsidRPr="001912D2" w:rsidRDefault="00286BC2">
      <w:pPr>
        <w:rPr>
          <w:b/>
          <w:sz w:val="24"/>
        </w:rPr>
      </w:pPr>
      <w:r w:rsidRPr="001912D2">
        <w:rPr>
          <w:b/>
          <w:sz w:val="24"/>
        </w:rPr>
        <w:t>5.4. Оценка качества организации воспитательной работы</w:t>
      </w:r>
    </w:p>
    <w:p w:rsidR="008F11E2" w:rsidRPr="008F11E2" w:rsidRDefault="008F11E2" w:rsidP="008F11E2">
      <w:pPr>
        <w:jc w:val="both"/>
        <w:rPr>
          <w:rFonts w:eastAsia="Times New Roman" w:cs="Times New Roman"/>
          <w:sz w:val="24"/>
          <w:szCs w:val="24"/>
          <w:lang w:eastAsia="ru-RU"/>
        </w:rPr>
      </w:pPr>
      <w:r w:rsidRPr="008F11E2">
        <w:rPr>
          <w:rFonts w:eastAsia="Times New Roman" w:cs="Times New Roman"/>
          <w:sz w:val="24"/>
          <w:szCs w:val="24"/>
          <w:lang w:eastAsia="ru-RU"/>
        </w:rPr>
        <w:lastRenderedPageBreak/>
        <w:t xml:space="preserve">Воспитательная система школы строится на принципах, заложенных в Уставе ОУ, на основе личностно-ориентированного подхода в соответствии с моделью выпускника школы. Изучив современные требования, предъявляемые к человеку, в школе спроектирована модель личности выпускника – свободная, высоконравственная, образованная, здоровая, творчески развитая, социально – ориентированная личность, способная к самопознанию, самоопределению, самореализации и саморегуляции. </w:t>
      </w:r>
    </w:p>
    <w:p w:rsidR="008F11E2" w:rsidRPr="008F11E2" w:rsidRDefault="008F11E2" w:rsidP="008F11E2">
      <w:pPr>
        <w:jc w:val="both"/>
        <w:rPr>
          <w:rFonts w:eastAsia="Times New Roman"/>
          <w:sz w:val="24"/>
          <w:szCs w:val="24"/>
          <w:lang w:eastAsia="ru-RU"/>
        </w:rPr>
      </w:pPr>
      <w:r w:rsidRPr="008F11E2">
        <w:rPr>
          <w:rFonts w:eastAsia="Times New Roman"/>
          <w:sz w:val="24"/>
          <w:szCs w:val="24"/>
          <w:lang w:eastAsia="ru-RU"/>
        </w:rPr>
        <w:t xml:space="preserve">Для формирования данной модели года разработаны Программа </w:t>
      </w:r>
      <w:r w:rsidR="001912D2">
        <w:rPr>
          <w:rFonts w:eastAsia="Times New Roman"/>
          <w:sz w:val="24"/>
          <w:szCs w:val="24"/>
          <w:lang w:eastAsia="ru-RU"/>
        </w:rPr>
        <w:t xml:space="preserve">духовно-нравственного развития </w:t>
      </w:r>
      <w:r w:rsidRPr="008F11E2">
        <w:rPr>
          <w:rFonts w:eastAsia="Times New Roman"/>
          <w:sz w:val="24"/>
          <w:szCs w:val="24"/>
          <w:lang w:eastAsia="ru-RU"/>
        </w:rPr>
        <w:t>обучающихся на ступени начального общего образования на 2016-2020 годы и Программа воспитания и социализации обучающихся на ступени основного общего образования на 2016-2020 годы.</w:t>
      </w:r>
    </w:p>
    <w:p w:rsidR="008F11E2" w:rsidRPr="008F11E2" w:rsidRDefault="008F11E2" w:rsidP="008F11E2">
      <w:pPr>
        <w:jc w:val="both"/>
        <w:rPr>
          <w:rFonts w:eastAsia="Calibri"/>
          <w:sz w:val="24"/>
          <w:szCs w:val="24"/>
        </w:rPr>
      </w:pPr>
      <w:r w:rsidRPr="008F11E2">
        <w:rPr>
          <w:sz w:val="24"/>
          <w:szCs w:val="24"/>
        </w:rPr>
        <w:t xml:space="preserve">Задачи, которые ставились на 2018 год: </w:t>
      </w:r>
    </w:p>
    <w:p w:rsidR="008F11E2" w:rsidRPr="008F11E2" w:rsidRDefault="008F11E2" w:rsidP="008F11E2">
      <w:pPr>
        <w:jc w:val="both"/>
        <w:rPr>
          <w:rFonts w:eastAsia="Calibri" w:cs="Times New Roman"/>
          <w:sz w:val="24"/>
          <w:szCs w:val="24"/>
        </w:rPr>
      </w:pPr>
      <w:r w:rsidRPr="008F11E2">
        <w:rPr>
          <w:rFonts w:eastAsia="Calibri" w:cs="Times New Roman"/>
          <w:sz w:val="24"/>
          <w:szCs w:val="24"/>
        </w:rPr>
        <w:t xml:space="preserve">реализация основных направлений программы духовно-нравственного воспитания ФГОС НОО, программы воспитания и социализации ФГОС ООО, а также программ дополнительного образования. </w:t>
      </w:r>
    </w:p>
    <w:p w:rsidR="008F11E2" w:rsidRPr="008F11E2" w:rsidRDefault="008F11E2" w:rsidP="008F11E2">
      <w:pPr>
        <w:jc w:val="both"/>
        <w:rPr>
          <w:rFonts w:eastAsia="Calibri" w:cs="Times New Roman"/>
          <w:sz w:val="24"/>
          <w:szCs w:val="24"/>
        </w:rPr>
      </w:pPr>
      <w:r w:rsidRPr="008F11E2">
        <w:rPr>
          <w:rFonts w:eastAsia="Times New Roman" w:cs="Times New Roman"/>
          <w:sz w:val="24"/>
          <w:szCs w:val="24"/>
          <w:lang w:eastAsia="ru-RU"/>
        </w:rPr>
        <w:t>Реализацию программ обеспечивают система традиционных мероприятий и плановые мероприятия.</w:t>
      </w:r>
    </w:p>
    <w:p w:rsidR="008F11E2" w:rsidRPr="008F11E2" w:rsidRDefault="008F11E2" w:rsidP="008F11E2">
      <w:pPr>
        <w:jc w:val="both"/>
        <w:rPr>
          <w:rFonts w:eastAsia="Times New Roman" w:cs="Times New Roman"/>
          <w:sz w:val="24"/>
          <w:szCs w:val="24"/>
          <w:lang w:eastAsia="ru-RU"/>
        </w:rPr>
      </w:pPr>
      <w:r w:rsidRPr="008F11E2">
        <w:rPr>
          <w:rFonts w:eastAsia="Times New Roman" w:cs="Times New Roman"/>
          <w:sz w:val="24"/>
          <w:szCs w:val="24"/>
          <w:lang w:eastAsia="ru-RU"/>
        </w:rPr>
        <w:t>Реализация программ воспитания идет в тесном сотрудничестве педагогического коллектива, учащихся, родителей и социума.</w:t>
      </w:r>
    </w:p>
    <w:p w:rsidR="009166E7" w:rsidRPr="006C00D1" w:rsidRDefault="009166E7" w:rsidP="009166E7">
      <w:pPr>
        <w:pStyle w:val="a3"/>
        <w:jc w:val="both"/>
        <w:rPr>
          <w:sz w:val="24"/>
        </w:rPr>
      </w:pPr>
      <w:r w:rsidRPr="006C00D1">
        <w:rPr>
          <w:sz w:val="24"/>
        </w:rPr>
        <w:t>Вся воспитательная работа в этом году строилась на тесном контакте с учениками, сотрудничестве детей, их родителей, классных руководителей, педагогов дополнительного образования, дефектолога, социального педагога и администрации школы.</w:t>
      </w:r>
    </w:p>
    <w:p w:rsidR="009166E7" w:rsidRPr="006C00D1" w:rsidRDefault="009166E7" w:rsidP="009166E7">
      <w:pPr>
        <w:pStyle w:val="a3"/>
        <w:jc w:val="both"/>
        <w:rPr>
          <w:sz w:val="24"/>
        </w:rPr>
      </w:pPr>
      <w:r w:rsidRPr="006C00D1">
        <w:rPr>
          <w:sz w:val="24"/>
        </w:rPr>
        <w:t>Выполнение поставленных задач осуществлялось через различные формы и методы:</w:t>
      </w:r>
    </w:p>
    <w:p w:rsidR="009166E7" w:rsidRPr="006C00D1" w:rsidRDefault="009166E7" w:rsidP="009166E7">
      <w:pPr>
        <w:pStyle w:val="a3"/>
        <w:jc w:val="both"/>
        <w:rPr>
          <w:sz w:val="24"/>
        </w:rPr>
      </w:pPr>
      <w:r w:rsidRPr="006C00D1">
        <w:rPr>
          <w:sz w:val="24"/>
        </w:rPr>
        <w:t>игровые программы, концертные программы, акции, выставки, фестивали, конкурсы, викторины, экскурсии, походы, диспуты, пионерские сборы.</w:t>
      </w:r>
    </w:p>
    <w:p w:rsidR="009166E7" w:rsidRPr="006C00D1" w:rsidRDefault="009166E7" w:rsidP="009166E7">
      <w:pPr>
        <w:pStyle w:val="a3"/>
        <w:jc w:val="both"/>
        <w:rPr>
          <w:sz w:val="24"/>
        </w:rPr>
      </w:pPr>
      <w:r w:rsidRPr="006C00D1">
        <w:rPr>
          <w:sz w:val="24"/>
        </w:rPr>
        <w:t>С целью воспитания духовно – нравственных, гражданско-патриотических и общекультурных качеств, формированию здорового образа жизни. были проведены следующие мероприятия:</w:t>
      </w:r>
    </w:p>
    <w:p w:rsidR="009166E7" w:rsidRPr="006C00D1" w:rsidRDefault="009166E7" w:rsidP="009166E7">
      <w:pPr>
        <w:pStyle w:val="a3"/>
        <w:jc w:val="both"/>
        <w:rPr>
          <w:sz w:val="24"/>
        </w:rPr>
      </w:pPr>
      <w:r w:rsidRPr="006C00D1">
        <w:rPr>
          <w:sz w:val="24"/>
        </w:rPr>
        <w:t xml:space="preserve"> День Знаний,</w:t>
      </w:r>
    </w:p>
    <w:p w:rsidR="009166E7" w:rsidRPr="006C00D1" w:rsidRDefault="009166E7" w:rsidP="009166E7">
      <w:pPr>
        <w:pStyle w:val="a3"/>
        <w:jc w:val="both"/>
        <w:rPr>
          <w:sz w:val="24"/>
        </w:rPr>
      </w:pPr>
      <w:r w:rsidRPr="006C00D1">
        <w:rPr>
          <w:sz w:val="24"/>
        </w:rPr>
        <w:t xml:space="preserve"> «День солидарности в борьбе с терорризмом»,</w:t>
      </w:r>
    </w:p>
    <w:p w:rsidR="009166E7" w:rsidRPr="006C00D1" w:rsidRDefault="009166E7" w:rsidP="009166E7">
      <w:pPr>
        <w:pStyle w:val="a3"/>
        <w:jc w:val="both"/>
        <w:rPr>
          <w:sz w:val="24"/>
        </w:rPr>
      </w:pPr>
      <w:r w:rsidRPr="006C00D1">
        <w:rPr>
          <w:sz w:val="24"/>
        </w:rPr>
        <w:t xml:space="preserve"> посвящение в Старшеклассники,</w:t>
      </w:r>
    </w:p>
    <w:p w:rsidR="009166E7" w:rsidRPr="006C00D1" w:rsidRDefault="009166E7" w:rsidP="009166E7">
      <w:pPr>
        <w:pStyle w:val="a3"/>
        <w:jc w:val="both"/>
        <w:rPr>
          <w:sz w:val="24"/>
        </w:rPr>
      </w:pPr>
      <w:r w:rsidRPr="006C00D1">
        <w:rPr>
          <w:sz w:val="24"/>
        </w:rPr>
        <w:t xml:space="preserve"> посвящение в Волгарята.</w:t>
      </w:r>
    </w:p>
    <w:p w:rsidR="009166E7" w:rsidRPr="006C00D1" w:rsidRDefault="009166E7" w:rsidP="009166E7">
      <w:pPr>
        <w:pStyle w:val="a3"/>
        <w:jc w:val="both"/>
        <w:rPr>
          <w:sz w:val="24"/>
        </w:rPr>
      </w:pPr>
      <w:r w:rsidRPr="006C00D1">
        <w:rPr>
          <w:sz w:val="24"/>
        </w:rPr>
        <w:t xml:space="preserve"> концертная программа к 8марта,</w:t>
      </w:r>
    </w:p>
    <w:p w:rsidR="009166E7" w:rsidRPr="006C00D1" w:rsidRDefault="009166E7" w:rsidP="009166E7">
      <w:pPr>
        <w:pStyle w:val="a3"/>
        <w:jc w:val="both"/>
        <w:rPr>
          <w:sz w:val="24"/>
        </w:rPr>
      </w:pPr>
      <w:r w:rsidRPr="006C00D1">
        <w:rPr>
          <w:sz w:val="24"/>
        </w:rPr>
        <w:t xml:space="preserve"> День учителя, подготовленный совместными усилиями детского и педагогического коллектива, </w:t>
      </w:r>
    </w:p>
    <w:p w:rsidR="009166E7" w:rsidRPr="006C00D1" w:rsidRDefault="009166E7" w:rsidP="009166E7">
      <w:pPr>
        <w:pStyle w:val="a3"/>
        <w:jc w:val="both"/>
        <w:rPr>
          <w:sz w:val="24"/>
        </w:rPr>
      </w:pPr>
      <w:r w:rsidRPr="006C00D1">
        <w:rPr>
          <w:sz w:val="24"/>
        </w:rPr>
        <w:t>День самоуправления,</w:t>
      </w:r>
    </w:p>
    <w:p w:rsidR="009166E7" w:rsidRPr="006C00D1" w:rsidRDefault="009166E7" w:rsidP="009166E7">
      <w:pPr>
        <w:pStyle w:val="a3"/>
        <w:jc w:val="both"/>
        <w:rPr>
          <w:sz w:val="24"/>
        </w:rPr>
      </w:pPr>
      <w:r w:rsidRPr="006C00D1">
        <w:rPr>
          <w:sz w:val="24"/>
        </w:rPr>
        <w:t xml:space="preserve"> новогоднее театрализованное представление 2018,</w:t>
      </w:r>
    </w:p>
    <w:p w:rsidR="009166E7" w:rsidRPr="006C00D1" w:rsidRDefault="009166E7" w:rsidP="009166E7">
      <w:pPr>
        <w:pStyle w:val="a3"/>
        <w:jc w:val="both"/>
        <w:rPr>
          <w:sz w:val="24"/>
        </w:rPr>
      </w:pPr>
      <w:r w:rsidRPr="006C00D1">
        <w:rPr>
          <w:sz w:val="24"/>
        </w:rPr>
        <w:t xml:space="preserve"> областной фестиваль «Венок дружбы»,</w:t>
      </w:r>
    </w:p>
    <w:p w:rsidR="009166E7" w:rsidRPr="006C00D1" w:rsidRDefault="009166E7" w:rsidP="009166E7">
      <w:pPr>
        <w:pStyle w:val="a3"/>
        <w:jc w:val="both"/>
        <w:rPr>
          <w:rFonts w:eastAsia="Calibri"/>
          <w:sz w:val="24"/>
        </w:rPr>
      </w:pPr>
      <w:r w:rsidRPr="006C00D1">
        <w:rPr>
          <w:sz w:val="24"/>
        </w:rPr>
        <w:t xml:space="preserve"> </w:t>
      </w:r>
      <w:r w:rsidRPr="006C00D1">
        <w:rPr>
          <w:rFonts w:eastAsia="Calibri"/>
          <w:sz w:val="24"/>
        </w:rPr>
        <w:t>«Прекрасной осени пора» выставка-ярмарка</w:t>
      </w:r>
    </w:p>
    <w:p w:rsidR="009166E7" w:rsidRPr="006C00D1" w:rsidRDefault="009166E7" w:rsidP="009166E7">
      <w:pPr>
        <w:pStyle w:val="a3"/>
        <w:jc w:val="both"/>
        <w:rPr>
          <w:sz w:val="24"/>
        </w:rPr>
      </w:pPr>
      <w:r w:rsidRPr="006C00D1">
        <w:rPr>
          <w:sz w:val="24"/>
        </w:rPr>
        <w:t>День Тимуровской заботы,</w:t>
      </w:r>
    </w:p>
    <w:p w:rsidR="009166E7" w:rsidRPr="006C00D1" w:rsidRDefault="009166E7" w:rsidP="009166E7">
      <w:pPr>
        <w:pStyle w:val="a3"/>
        <w:jc w:val="both"/>
        <w:rPr>
          <w:sz w:val="24"/>
        </w:rPr>
      </w:pPr>
      <w:r w:rsidRPr="006C00D1">
        <w:rPr>
          <w:sz w:val="24"/>
        </w:rPr>
        <w:t xml:space="preserve"> сбор макулатуры,</w:t>
      </w:r>
    </w:p>
    <w:p w:rsidR="009166E7" w:rsidRPr="006C00D1" w:rsidRDefault="009166E7" w:rsidP="009166E7">
      <w:pPr>
        <w:pStyle w:val="a3"/>
        <w:jc w:val="both"/>
        <w:rPr>
          <w:sz w:val="24"/>
        </w:rPr>
      </w:pPr>
      <w:r w:rsidRPr="006C00D1">
        <w:rPr>
          <w:sz w:val="24"/>
        </w:rPr>
        <w:t xml:space="preserve"> прием в пионеры (была организована поездка в г.Волгоград) </w:t>
      </w:r>
    </w:p>
    <w:p w:rsidR="009166E7" w:rsidRPr="006C00D1" w:rsidRDefault="009166E7" w:rsidP="009166E7">
      <w:pPr>
        <w:pStyle w:val="a3"/>
        <w:jc w:val="both"/>
        <w:rPr>
          <w:sz w:val="24"/>
        </w:rPr>
      </w:pPr>
      <w:r w:rsidRPr="006C00D1">
        <w:rPr>
          <w:sz w:val="24"/>
        </w:rPr>
        <w:t>проведение праздника Дня пионерии,</w:t>
      </w:r>
    </w:p>
    <w:p w:rsidR="009166E7" w:rsidRPr="006C00D1" w:rsidRDefault="009166E7" w:rsidP="009166E7">
      <w:pPr>
        <w:pStyle w:val="a3"/>
        <w:jc w:val="both"/>
        <w:rPr>
          <w:sz w:val="24"/>
        </w:rPr>
      </w:pPr>
      <w:r w:rsidRPr="006C00D1">
        <w:rPr>
          <w:sz w:val="24"/>
        </w:rPr>
        <w:t xml:space="preserve"> Митинг к 9 мая, </w:t>
      </w:r>
    </w:p>
    <w:p w:rsidR="009166E7" w:rsidRPr="006C00D1" w:rsidRDefault="009166E7" w:rsidP="009166E7">
      <w:pPr>
        <w:pStyle w:val="a3"/>
        <w:jc w:val="both"/>
        <w:rPr>
          <w:sz w:val="24"/>
        </w:rPr>
      </w:pPr>
      <w:r w:rsidRPr="006C00D1">
        <w:rPr>
          <w:sz w:val="24"/>
        </w:rPr>
        <w:t>торжественная линейка Последнего звонка.</w:t>
      </w:r>
    </w:p>
    <w:p w:rsidR="009166E7" w:rsidRPr="006C00D1" w:rsidRDefault="009166E7" w:rsidP="009166E7">
      <w:pPr>
        <w:pStyle w:val="a3"/>
        <w:jc w:val="both"/>
        <w:rPr>
          <w:sz w:val="24"/>
          <w:lang w:eastAsia="ru-RU"/>
        </w:rPr>
      </w:pPr>
      <w:r w:rsidRPr="006C00D1">
        <w:rPr>
          <w:sz w:val="24"/>
          <w:lang w:eastAsia="ru-RU"/>
        </w:rPr>
        <w:t xml:space="preserve">В течение года проводились пионерские сборы: </w:t>
      </w:r>
    </w:p>
    <w:p w:rsidR="009166E7" w:rsidRPr="006C00D1" w:rsidRDefault="009166E7" w:rsidP="009166E7">
      <w:pPr>
        <w:pStyle w:val="a3"/>
        <w:jc w:val="both"/>
        <w:rPr>
          <w:sz w:val="24"/>
          <w:lang w:eastAsia="ru-RU"/>
        </w:rPr>
      </w:pPr>
      <w:r w:rsidRPr="006C00D1">
        <w:rPr>
          <w:sz w:val="24"/>
          <w:lang w:eastAsia="ru-RU"/>
        </w:rPr>
        <w:t xml:space="preserve">«Пионер-всем пример!», </w:t>
      </w:r>
    </w:p>
    <w:p w:rsidR="009166E7" w:rsidRPr="006C00D1" w:rsidRDefault="009166E7" w:rsidP="009166E7">
      <w:pPr>
        <w:pStyle w:val="a3"/>
        <w:jc w:val="both"/>
        <w:rPr>
          <w:sz w:val="24"/>
          <w:lang w:eastAsia="ru-RU"/>
        </w:rPr>
      </w:pPr>
      <w:r w:rsidRPr="006C00D1">
        <w:rPr>
          <w:sz w:val="24"/>
          <w:lang w:eastAsia="ru-RU"/>
        </w:rPr>
        <w:t>«С пионерией всегда в строю!»,</w:t>
      </w:r>
    </w:p>
    <w:p w:rsidR="009166E7" w:rsidRPr="006C00D1" w:rsidRDefault="009166E7" w:rsidP="009166E7">
      <w:pPr>
        <w:pStyle w:val="a3"/>
        <w:jc w:val="both"/>
        <w:rPr>
          <w:sz w:val="24"/>
          <w:lang w:eastAsia="ru-RU"/>
        </w:rPr>
      </w:pPr>
      <w:r w:rsidRPr="006C00D1">
        <w:rPr>
          <w:sz w:val="24"/>
          <w:lang w:eastAsia="ru-RU"/>
        </w:rPr>
        <w:t xml:space="preserve"> «Имя героя в сердце каждом!», </w:t>
      </w:r>
    </w:p>
    <w:p w:rsidR="009166E7" w:rsidRPr="006C00D1" w:rsidRDefault="009166E7" w:rsidP="009166E7">
      <w:pPr>
        <w:pStyle w:val="a3"/>
        <w:jc w:val="both"/>
        <w:rPr>
          <w:sz w:val="24"/>
          <w:lang w:eastAsia="ru-RU"/>
        </w:rPr>
      </w:pPr>
      <w:r w:rsidRPr="006C00D1">
        <w:rPr>
          <w:sz w:val="24"/>
          <w:lang w:eastAsia="ru-RU"/>
        </w:rPr>
        <w:t>«День Пионерии –любимый праздник!»,</w:t>
      </w:r>
    </w:p>
    <w:p w:rsidR="009166E7" w:rsidRPr="006C00D1" w:rsidRDefault="009166E7" w:rsidP="009166E7">
      <w:pPr>
        <w:pStyle w:val="a3"/>
        <w:jc w:val="both"/>
        <w:rPr>
          <w:sz w:val="24"/>
          <w:lang w:eastAsia="ru-RU"/>
        </w:rPr>
      </w:pPr>
      <w:r w:rsidRPr="006C00D1">
        <w:rPr>
          <w:sz w:val="24"/>
          <w:lang w:eastAsia="ru-RU"/>
        </w:rPr>
        <w:t xml:space="preserve"> «Мы смена твоя-комсомол!»</w:t>
      </w:r>
    </w:p>
    <w:p w:rsidR="009166E7" w:rsidRPr="006C00D1" w:rsidRDefault="009166E7" w:rsidP="009166E7">
      <w:pPr>
        <w:pStyle w:val="a3"/>
        <w:jc w:val="both"/>
        <w:rPr>
          <w:sz w:val="24"/>
          <w:lang w:eastAsia="ru-RU"/>
        </w:rPr>
      </w:pPr>
      <w:r w:rsidRPr="006C00D1">
        <w:rPr>
          <w:sz w:val="24"/>
          <w:lang w:eastAsia="ru-RU"/>
        </w:rPr>
        <w:t>а также акции: «Тропа к ветерану»,</w:t>
      </w:r>
    </w:p>
    <w:p w:rsidR="009166E7" w:rsidRPr="006C00D1" w:rsidRDefault="009166E7" w:rsidP="009166E7">
      <w:pPr>
        <w:pStyle w:val="a3"/>
        <w:jc w:val="both"/>
        <w:rPr>
          <w:sz w:val="24"/>
          <w:lang w:eastAsia="ru-RU"/>
        </w:rPr>
      </w:pPr>
      <w:r w:rsidRPr="006C00D1">
        <w:rPr>
          <w:sz w:val="24"/>
          <w:lang w:eastAsia="ru-RU"/>
        </w:rPr>
        <w:t xml:space="preserve"> «Поможем памятникам!», </w:t>
      </w:r>
    </w:p>
    <w:p w:rsidR="009166E7" w:rsidRPr="006C00D1" w:rsidRDefault="009166E7" w:rsidP="009166E7">
      <w:pPr>
        <w:pStyle w:val="a3"/>
        <w:jc w:val="both"/>
        <w:rPr>
          <w:sz w:val="24"/>
          <w:lang w:eastAsia="ru-RU"/>
        </w:rPr>
      </w:pPr>
      <w:r w:rsidRPr="006C00D1">
        <w:rPr>
          <w:sz w:val="24"/>
          <w:lang w:eastAsia="ru-RU"/>
        </w:rPr>
        <w:t xml:space="preserve">«Наш красивый школьный двор», </w:t>
      </w:r>
    </w:p>
    <w:p w:rsidR="009166E7" w:rsidRPr="006C00D1" w:rsidRDefault="009166E7" w:rsidP="009166E7">
      <w:pPr>
        <w:pStyle w:val="a3"/>
        <w:jc w:val="both"/>
        <w:rPr>
          <w:sz w:val="24"/>
          <w:lang w:eastAsia="ru-RU"/>
        </w:rPr>
      </w:pPr>
      <w:r w:rsidRPr="006C00D1">
        <w:rPr>
          <w:sz w:val="24"/>
          <w:lang w:eastAsia="ru-RU"/>
        </w:rPr>
        <w:t xml:space="preserve">«Родному поселку красоту и чистоту!», </w:t>
      </w:r>
    </w:p>
    <w:p w:rsidR="009166E7" w:rsidRPr="006C00D1" w:rsidRDefault="009166E7" w:rsidP="009166E7">
      <w:pPr>
        <w:pStyle w:val="a3"/>
        <w:jc w:val="both"/>
        <w:rPr>
          <w:sz w:val="24"/>
          <w:lang w:eastAsia="ru-RU"/>
        </w:rPr>
      </w:pPr>
      <w:r w:rsidRPr="006C00D1">
        <w:rPr>
          <w:sz w:val="24"/>
          <w:lang w:eastAsia="ru-RU"/>
        </w:rPr>
        <w:t xml:space="preserve">«Георгиевская лента», </w:t>
      </w:r>
    </w:p>
    <w:p w:rsidR="009166E7" w:rsidRPr="006C00D1" w:rsidRDefault="009166E7" w:rsidP="009166E7">
      <w:pPr>
        <w:pStyle w:val="a3"/>
        <w:jc w:val="both"/>
        <w:rPr>
          <w:sz w:val="24"/>
          <w:lang w:eastAsia="ru-RU"/>
        </w:rPr>
      </w:pPr>
      <w:r w:rsidRPr="006C00D1">
        <w:rPr>
          <w:sz w:val="24"/>
          <w:lang w:eastAsia="ru-RU"/>
        </w:rPr>
        <w:t>«Добро»,</w:t>
      </w:r>
    </w:p>
    <w:p w:rsidR="009166E7" w:rsidRPr="006C00D1" w:rsidRDefault="009166E7" w:rsidP="009166E7">
      <w:pPr>
        <w:pStyle w:val="a3"/>
        <w:jc w:val="both"/>
        <w:rPr>
          <w:sz w:val="24"/>
          <w:lang w:eastAsia="ru-RU"/>
        </w:rPr>
      </w:pPr>
      <w:r w:rsidRPr="006C00D1">
        <w:rPr>
          <w:sz w:val="24"/>
          <w:lang w:eastAsia="ru-RU"/>
        </w:rPr>
        <w:t xml:space="preserve"> «Книгу в подарок школьной библиотеке», </w:t>
      </w:r>
    </w:p>
    <w:p w:rsidR="009166E7" w:rsidRPr="006C00D1" w:rsidRDefault="009166E7" w:rsidP="009166E7">
      <w:pPr>
        <w:pStyle w:val="a3"/>
        <w:jc w:val="both"/>
        <w:rPr>
          <w:sz w:val="24"/>
          <w:lang w:eastAsia="ru-RU"/>
        </w:rPr>
      </w:pPr>
      <w:r w:rsidRPr="006C00D1">
        <w:rPr>
          <w:sz w:val="24"/>
          <w:lang w:eastAsia="ru-RU"/>
        </w:rPr>
        <w:t>«Портфель добра»,</w:t>
      </w:r>
    </w:p>
    <w:p w:rsidR="009166E7" w:rsidRPr="006C00D1" w:rsidRDefault="009166E7" w:rsidP="009166E7">
      <w:pPr>
        <w:pStyle w:val="a3"/>
        <w:jc w:val="both"/>
        <w:rPr>
          <w:sz w:val="24"/>
          <w:lang w:eastAsia="ru-RU"/>
        </w:rPr>
      </w:pPr>
      <w:r w:rsidRPr="006C00D1">
        <w:rPr>
          <w:sz w:val="24"/>
          <w:lang w:eastAsia="ru-RU"/>
        </w:rPr>
        <w:t xml:space="preserve"> «Голубь мира»,</w:t>
      </w:r>
    </w:p>
    <w:p w:rsidR="009166E7" w:rsidRPr="006C00D1" w:rsidRDefault="009166E7" w:rsidP="009166E7">
      <w:pPr>
        <w:pStyle w:val="a3"/>
        <w:jc w:val="both"/>
        <w:rPr>
          <w:sz w:val="24"/>
          <w:lang w:eastAsia="ru-RU"/>
        </w:rPr>
      </w:pPr>
      <w:r w:rsidRPr="006C00D1">
        <w:rPr>
          <w:sz w:val="24"/>
          <w:lang w:eastAsia="ru-RU"/>
        </w:rPr>
        <w:t xml:space="preserve"> Рождественский сундук, </w:t>
      </w:r>
    </w:p>
    <w:p w:rsidR="009166E7" w:rsidRPr="006C00D1" w:rsidRDefault="009166E7" w:rsidP="009166E7">
      <w:pPr>
        <w:pStyle w:val="a3"/>
        <w:jc w:val="both"/>
        <w:rPr>
          <w:sz w:val="24"/>
          <w:lang w:eastAsia="ru-RU"/>
        </w:rPr>
      </w:pPr>
      <w:r w:rsidRPr="006C00D1">
        <w:rPr>
          <w:sz w:val="24"/>
          <w:lang w:eastAsia="ru-RU"/>
        </w:rPr>
        <w:lastRenderedPageBreak/>
        <w:t>«Елка желаний-16 ребят из малообеспеченных семей получили подарки от спонсоров, в роли которых были работники школы.</w:t>
      </w:r>
    </w:p>
    <w:p w:rsidR="009166E7" w:rsidRPr="006C00D1" w:rsidRDefault="009166E7" w:rsidP="009166E7">
      <w:pPr>
        <w:pStyle w:val="a3"/>
        <w:jc w:val="both"/>
        <w:rPr>
          <w:sz w:val="24"/>
          <w:lang w:eastAsia="ru-RU"/>
        </w:rPr>
      </w:pPr>
      <w:r w:rsidRPr="006C00D1">
        <w:rPr>
          <w:sz w:val="24"/>
          <w:lang w:eastAsia="ru-RU"/>
        </w:rPr>
        <w:t>Волонтерский отряд школьников принимал участие во всех мероприятиях района.</w:t>
      </w:r>
    </w:p>
    <w:p w:rsidR="009166E7" w:rsidRPr="006C00D1" w:rsidRDefault="009166E7" w:rsidP="009166E7">
      <w:pPr>
        <w:pStyle w:val="a3"/>
        <w:jc w:val="both"/>
        <w:rPr>
          <w:sz w:val="24"/>
          <w:lang w:eastAsia="ru-RU"/>
        </w:rPr>
      </w:pPr>
      <w:r w:rsidRPr="006C00D1">
        <w:rPr>
          <w:sz w:val="24"/>
          <w:lang w:eastAsia="ru-RU"/>
        </w:rPr>
        <w:t xml:space="preserve"> На Дне волонтеров  получили кубок (лучший волонтерский отряд).</w:t>
      </w:r>
    </w:p>
    <w:p w:rsidR="009166E7" w:rsidRPr="006C00D1" w:rsidRDefault="009166E7" w:rsidP="009166E7">
      <w:pPr>
        <w:pStyle w:val="a3"/>
        <w:jc w:val="both"/>
        <w:rPr>
          <w:sz w:val="24"/>
          <w:lang w:eastAsia="ru-RU"/>
        </w:rPr>
      </w:pPr>
      <w:r w:rsidRPr="006C00D1">
        <w:rPr>
          <w:sz w:val="24"/>
          <w:lang w:eastAsia="ru-RU"/>
        </w:rPr>
        <w:t>Впервые в школе проводился конкурс «Ученик года», победителем которого стала Кравцова Марина.</w:t>
      </w:r>
    </w:p>
    <w:p w:rsidR="009166E7" w:rsidRPr="006C00D1" w:rsidRDefault="009166E7" w:rsidP="009166E7">
      <w:pPr>
        <w:pStyle w:val="a3"/>
        <w:jc w:val="both"/>
        <w:rPr>
          <w:sz w:val="24"/>
          <w:lang w:eastAsia="ru-RU"/>
        </w:rPr>
      </w:pPr>
      <w:r w:rsidRPr="006C00D1">
        <w:rPr>
          <w:sz w:val="24"/>
          <w:lang w:eastAsia="ru-RU"/>
        </w:rPr>
        <w:t>Среди 5-7 классов проводился конкурс «Пионер года», победителем которого стала Шуманова Диана.</w:t>
      </w:r>
    </w:p>
    <w:p w:rsidR="009166E7" w:rsidRPr="006C00D1" w:rsidRDefault="009166E7" w:rsidP="009166E7">
      <w:pPr>
        <w:pStyle w:val="a3"/>
        <w:jc w:val="both"/>
        <w:rPr>
          <w:sz w:val="24"/>
          <w:lang w:eastAsia="ru-RU"/>
        </w:rPr>
      </w:pPr>
      <w:r w:rsidRPr="006C00D1">
        <w:rPr>
          <w:sz w:val="24"/>
          <w:lang w:eastAsia="ru-RU"/>
        </w:rPr>
        <w:t>В столетний юбилей комсомола 10 старшеклассников были приняты в комсомол. Комсомольцами была посажена аллея роз.</w:t>
      </w:r>
    </w:p>
    <w:p w:rsidR="009166E7" w:rsidRPr="006C00D1" w:rsidRDefault="009166E7" w:rsidP="009166E7">
      <w:pPr>
        <w:pStyle w:val="a3"/>
        <w:jc w:val="both"/>
        <w:rPr>
          <w:sz w:val="24"/>
          <w:lang w:eastAsia="ru-RU"/>
        </w:rPr>
      </w:pPr>
      <w:r w:rsidRPr="006C00D1">
        <w:rPr>
          <w:sz w:val="24"/>
          <w:lang w:eastAsia="ru-RU"/>
        </w:rPr>
        <w:t>Ежемесячно проводились рейды по проверке внешнего вида учащихся.</w:t>
      </w:r>
    </w:p>
    <w:p w:rsidR="009166E7" w:rsidRPr="006C00D1" w:rsidRDefault="009166E7" w:rsidP="009166E7">
      <w:pPr>
        <w:pStyle w:val="a3"/>
        <w:jc w:val="both"/>
        <w:rPr>
          <w:sz w:val="24"/>
          <w:lang w:eastAsia="ru-RU"/>
        </w:rPr>
      </w:pPr>
      <w:r w:rsidRPr="006C00D1">
        <w:rPr>
          <w:sz w:val="24"/>
          <w:lang w:eastAsia="ru-RU"/>
        </w:rPr>
        <w:t>Во второй и четвертой четвертях проводилось благоустройство пришкольных участков.</w:t>
      </w:r>
    </w:p>
    <w:p w:rsidR="009166E7" w:rsidRPr="006C00D1" w:rsidRDefault="009166E7" w:rsidP="009166E7">
      <w:pPr>
        <w:pStyle w:val="a3"/>
        <w:jc w:val="both"/>
        <w:rPr>
          <w:b/>
          <w:sz w:val="24"/>
          <w:lang w:eastAsia="ru-RU"/>
        </w:rPr>
      </w:pPr>
      <w:r w:rsidRPr="006C00D1">
        <w:rPr>
          <w:b/>
          <w:sz w:val="24"/>
          <w:lang w:eastAsia="ru-RU"/>
        </w:rPr>
        <w:t>Участие в областных и районных конкурсах было на высоком уровне:</w:t>
      </w:r>
    </w:p>
    <w:p w:rsidR="009166E7" w:rsidRPr="006C00D1" w:rsidRDefault="009166E7" w:rsidP="009166E7">
      <w:pPr>
        <w:pStyle w:val="a3"/>
        <w:jc w:val="both"/>
        <w:rPr>
          <w:sz w:val="24"/>
          <w:lang w:eastAsia="ru-RU"/>
        </w:rPr>
      </w:pPr>
      <w:r w:rsidRPr="006C00D1">
        <w:rPr>
          <w:sz w:val="24"/>
          <w:lang w:eastAsia="ru-RU"/>
        </w:rPr>
        <w:t>Районный конкурс «Ученик года» 3 место (Кравцова Марина)</w:t>
      </w:r>
    </w:p>
    <w:p w:rsidR="009166E7" w:rsidRPr="006C00D1" w:rsidRDefault="009166E7" w:rsidP="009166E7">
      <w:pPr>
        <w:pStyle w:val="a3"/>
        <w:jc w:val="both"/>
        <w:rPr>
          <w:sz w:val="24"/>
          <w:lang w:eastAsia="ru-RU"/>
        </w:rPr>
      </w:pPr>
      <w:r w:rsidRPr="006C00D1">
        <w:rPr>
          <w:sz w:val="24"/>
          <w:lang w:eastAsia="ru-RU"/>
        </w:rPr>
        <w:t>Областной конкурс «Вожатенок» 2 место (Дадашова Гюнай)</w:t>
      </w:r>
    </w:p>
    <w:p w:rsidR="009166E7" w:rsidRPr="006C00D1" w:rsidRDefault="009166E7" w:rsidP="009166E7">
      <w:pPr>
        <w:pStyle w:val="a3"/>
        <w:jc w:val="both"/>
        <w:rPr>
          <w:sz w:val="24"/>
          <w:lang w:eastAsia="ru-RU"/>
        </w:rPr>
      </w:pPr>
      <w:r w:rsidRPr="006C00D1">
        <w:rPr>
          <w:sz w:val="24"/>
          <w:lang w:eastAsia="ru-RU"/>
        </w:rPr>
        <w:t>Областной фестиваль «Венок дружбы», победа в номинации национальный костюм.</w:t>
      </w:r>
    </w:p>
    <w:p w:rsidR="009166E7" w:rsidRPr="006C00D1" w:rsidRDefault="009166E7" w:rsidP="009166E7">
      <w:pPr>
        <w:pStyle w:val="a3"/>
        <w:jc w:val="both"/>
        <w:rPr>
          <w:sz w:val="24"/>
          <w:lang w:eastAsia="ru-RU"/>
        </w:rPr>
      </w:pPr>
      <w:r w:rsidRPr="006C00D1">
        <w:rPr>
          <w:sz w:val="24"/>
          <w:lang w:eastAsia="ru-RU"/>
        </w:rPr>
        <w:t>Выступление пионеров-барабанщиков в Областной Думе в «День вожатого»</w:t>
      </w:r>
    </w:p>
    <w:p w:rsidR="009166E7" w:rsidRPr="006C00D1" w:rsidRDefault="009166E7" w:rsidP="009166E7">
      <w:pPr>
        <w:pStyle w:val="a3"/>
        <w:jc w:val="both"/>
        <w:rPr>
          <w:sz w:val="24"/>
          <w:lang w:eastAsia="ru-RU"/>
        </w:rPr>
      </w:pPr>
      <w:r w:rsidRPr="006C00D1">
        <w:rPr>
          <w:sz w:val="24"/>
          <w:lang w:eastAsia="ru-RU"/>
        </w:rPr>
        <w:t>Всероссийский конкурс чтецов «Георгиевская лента» - лауреат (Мотягов Алексей)</w:t>
      </w:r>
    </w:p>
    <w:p w:rsidR="009166E7" w:rsidRPr="006C00D1" w:rsidRDefault="009166E7" w:rsidP="009166E7">
      <w:pPr>
        <w:pStyle w:val="a3"/>
        <w:jc w:val="both"/>
        <w:rPr>
          <w:sz w:val="24"/>
          <w:lang w:eastAsia="ru-RU"/>
        </w:rPr>
      </w:pPr>
      <w:r w:rsidRPr="006C00D1">
        <w:rPr>
          <w:sz w:val="24"/>
          <w:lang w:eastAsia="ru-RU"/>
        </w:rPr>
        <w:t>Всероссийский творческий конкурс «Герои Великой Победы» победители 1 степени (Мотягов Алексей, Дадашова Гюнай)</w:t>
      </w:r>
    </w:p>
    <w:p w:rsidR="009166E7" w:rsidRPr="006C00D1" w:rsidRDefault="009166E7" w:rsidP="009166E7">
      <w:pPr>
        <w:pStyle w:val="a3"/>
        <w:jc w:val="both"/>
        <w:rPr>
          <w:sz w:val="24"/>
          <w:lang w:eastAsia="ru-RU"/>
        </w:rPr>
      </w:pPr>
      <w:r w:rsidRPr="006C00D1">
        <w:rPr>
          <w:sz w:val="24"/>
          <w:lang w:eastAsia="ru-RU"/>
        </w:rPr>
        <w:t>Проходил традиционный конкурс «Класс года».</w:t>
      </w:r>
    </w:p>
    <w:p w:rsidR="009166E7" w:rsidRPr="006C00D1" w:rsidRDefault="009166E7" w:rsidP="009166E7">
      <w:pPr>
        <w:pStyle w:val="a3"/>
        <w:jc w:val="both"/>
        <w:rPr>
          <w:sz w:val="24"/>
          <w:lang w:eastAsia="ru-RU"/>
        </w:rPr>
      </w:pPr>
      <w:r w:rsidRPr="006C00D1">
        <w:rPr>
          <w:sz w:val="24"/>
          <w:lang w:eastAsia="ru-RU"/>
        </w:rPr>
        <w:t>Победителями стали:1 место-5А класс,11 класс.</w:t>
      </w:r>
      <w:r w:rsidRPr="006C00D1">
        <w:rPr>
          <w:sz w:val="24"/>
        </w:rPr>
        <w:t xml:space="preserve"> </w:t>
      </w:r>
    </w:p>
    <w:p w:rsidR="009166E7" w:rsidRDefault="009166E7" w:rsidP="008F11E2">
      <w:pPr>
        <w:jc w:val="both"/>
        <w:rPr>
          <w:rFonts w:eastAsia="Calibri" w:cs="Times New Roman"/>
          <w:sz w:val="24"/>
          <w:szCs w:val="24"/>
          <w:lang w:eastAsia="ru-RU"/>
        </w:rPr>
      </w:pPr>
    </w:p>
    <w:p w:rsidR="008F11E2" w:rsidRPr="008F11E2" w:rsidRDefault="008F11E2" w:rsidP="0077797B">
      <w:pPr>
        <w:jc w:val="center"/>
        <w:rPr>
          <w:rFonts w:eastAsia="Times New Roman" w:cs="Times New Roman"/>
          <w:b/>
          <w:sz w:val="24"/>
          <w:szCs w:val="24"/>
          <w:lang w:eastAsia="ru-RU"/>
        </w:rPr>
      </w:pPr>
      <w:r w:rsidRPr="008F11E2">
        <w:rPr>
          <w:rFonts w:eastAsia="Times New Roman" w:cs="Times New Roman"/>
          <w:b/>
          <w:sz w:val="24"/>
          <w:szCs w:val="24"/>
          <w:lang w:eastAsia="ru-RU"/>
        </w:rPr>
        <w:t>Достижения учащихся  школы в конкурса</w:t>
      </w:r>
      <w:r w:rsidR="0077797B">
        <w:rPr>
          <w:rFonts w:eastAsia="Times New Roman" w:cs="Times New Roman"/>
          <w:b/>
          <w:sz w:val="24"/>
          <w:szCs w:val="24"/>
          <w:lang w:eastAsia="ru-RU"/>
        </w:rPr>
        <w:t xml:space="preserve">х патриотической направленности </w:t>
      </w:r>
      <w:r w:rsidRPr="008F11E2">
        <w:rPr>
          <w:rFonts w:eastAsia="Times New Roman" w:cs="Times New Roman"/>
          <w:b/>
          <w:sz w:val="24"/>
          <w:szCs w:val="24"/>
          <w:lang w:eastAsia="ru-RU"/>
        </w:rPr>
        <w:t>в 2018 году.</w:t>
      </w:r>
    </w:p>
    <w:p w:rsidR="008F11E2" w:rsidRPr="008F11E2" w:rsidRDefault="008F11E2" w:rsidP="008F11E2">
      <w:pPr>
        <w:jc w:val="center"/>
        <w:rPr>
          <w:rFonts w:eastAsia="Times New Roman" w:cs="Times New Roman"/>
          <w:sz w:val="24"/>
          <w:szCs w:val="24"/>
          <w:lang w:eastAsia="ru-RU"/>
        </w:rPr>
      </w:pPr>
      <w:r w:rsidRPr="008F11E2">
        <w:rPr>
          <w:rFonts w:eastAsia="Times New Roman" w:cs="Times New Roman"/>
          <w:sz w:val="24"/>
          <w:szCs w:val="24"/>
          <w:lang w:eastAsia="ru-RU"/>
        </w:rPr>
        <w:t>Муниципальный уровень.</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1"/>
        <w:gridCol w:w="3395"/>
        <w:gridCol w:w="2266"/>
        <w:gridCol w:w="1448"/>
        <w:gridCol w:w="2693"/>
      </w:tblGrid>
      <w:tr w:rsidR="008F11E2" w:rsidRPr="008F11E2" w:rsidTr="008F11E2">
        <w:tc>
          <w:tcPr>
            <w:tcW w:w="541" w:type="dxa"/>
            <w:tcBorders>
              <w:top w:val="single" w:sz="4" w:space="0" w:color="auto"/>
              <w:left w:val="single" w:sz="4" w:space="0" w:color="auto"/>
              <w:bottom w:val="single" w:sz="4" w:space="0" w:color="auto"/>
              <w:right w:val="single" w:sz="4" w:space="0" w:color="auto"/>
            </w:tcBorders>
            <w:hideMark/>
          </w:tcPr>
          <w:p w:rsidR="008F11E2" w:rsidRPr="008F11E2" w:rsidRDefault="008F11E2" w:rsidP="008F11E2">
            <w:pPr>
              <w:rPr>
                <w:rFonts w:eastAsia="Times New Roman"/>
                <w:b/>
                <w:sz w:val="24"/>
                <w:szCs w:val="24"/>
                <w:lang w:eastAsia="ru-RU"/>
              </w:rPr>
            </w:pPr>
            <w:r w:rsidRPr="008F11E2">
              <w:rPr>
                <w:rFonts w:eastAsia="Times New Roman"/>
                <w:sz w:val="24"/>
                <w:szCs w:val="24"/>
                <w:lang w:eastAsia="ru-RU"/>
              </w:rPr>
              <w:t>№</w:t>
            </w:r>
          </w:p>
        </w:tc>
        <w:tc>
          <w:tcPr>
            <w:tcW w:w="3395" w:type="dxa"/>
            <w:tcBorders>
              <w:top w:val="single" w:sz="4" w:space="0" w:color="auto"/>
              <w:left w:val="single" w:sz="4" w:space="0" w:color="auto"/>
              <w:bottom w:val="single" w:sz="4" w:space="0" w:color="auto"/>
              <w:right w:val="single" w:sz="4" w:space="0" w:color="auto"/>
            </w:tcBorders>
            <w:hideMark/>
          </w:tcPr>
          <w:p w:rsidR="008F11E2" w:rsidRPr="008F11E2" w:rsidRDefault="008F11E2" w:rsidP="008F11E2">
            <w:pPr>
              <w:rPr>
                <w:rFonts w:eastAsia="Times New Roman"/>
                <w:b/>
                <w:sz w:val="24"/>
                <w:szCs w:val="24"/>
                <w:lang w:eastAsia="ru-RU"/>
              </w:rPr>
            </w:pPr>
            <w:r w:rsidRPr="008F11E2">
              <w:rPr>
                <w:rFonts w:eastAsia="Times New Roman"/>
                <w:sz w:val="24"/>
                <w:szCs w:val="24"/>
                <w:lang w:eastAsia="ru-RU"/>
              </w:rPr>
              <w:t>Название конкурса</w:t>
            </w:r>
          </w:p>
        </w:tc>
        <w:tc>
          <w:tcPr>
            <w:tcW w:w="2266" w:type="dxa"/>
            <w:tcBorders>
              <w:top w:val="single" w:sz="4" w:space="0" w:color="auto"/>
              <w:left w:val="single" w:sz="4" w:space="0" w:color="auto"/>
              <w:bottom w:val="single" w:sz="4" w:space="0" w:color="auto"/>
              <w:right w:val="single" w:sz="4" w:space="0" w:color="auto"/>
            </w:tcBorders>
          </w:tcPr>
          <w:p w:rsidR="008F11E2" w:rsidRPr="008F11E2" w:rsidRDefault="008F11E2" w:rsidP="008F11E2">
            <w:pPr>
              <w:rPr>
                <w:rFonts w:eastAsia="Times New Roman"/>
                <w:b/>
                <w:sz w:val="24"/>
                <w:szCs w:val="24"/>
                <w:lang w:eastAsia="ru-RU"/>
              </w:rPr>
            </w:pPr>
            <w:r w:rsidRPr="008F11E2">
              <w:rPr>
                <w:rFonts w:eastAsia="Times New Roman"/>
                <w:sz w:val="24"/>
                <w:szCs w:val="24"/>
                <w:lang w:eastAsia="ru-RU"/>
              </w:rPr>
              <w:t>Участники</w:t>
            </w:r>
          </w:p>
        </w:tc>
        <w:tc>
          <w:tcPr>
            <w:tcW w:w="1448" w:type="dxa"/>
            <w:tcBorders>
              <w:top w:val="single" w:sz="4" w:space="0" w:color="auto"/>
              <w:left w:val="single" w:sz="4" w:space="0" w:color="auto"/>
              <w:bottom w:val="single" w:sz="4" w:space="0" w:color="auto"/>
              <w:right w:val="single" w:sz="4" w:space="0" w:color="auto"/>
            </w:tcBorders>
          </w:tcPr>
          <w:p w:rsidR="008F11E2" w:rsidRPr="008F11E2" w:rsidRDefault="008F11E2" w:rsidP="008F11E2">
            <w:pPr>
              <w:rPr>
                <w:rFonts w:eastAsia="Times New Roman"/>
                <w:b/>
                <w:sz w:val="24"/>
                <w:szCs w:val="24"/>
                <w:lang w:eastAsia="ru-RU"/>
              </w:rPr>
            </w:pPr>
            <w:r w:rsidRPr="008F11E2">
              <w:rPr>
                <w:rFonts w:eastAsia="Times New Roman"/>
                <w:sz w:val="24"/>
                <w:szCs w:val="24"/>
                <w:lang w:eastAsia="ru-RU"/>
              </w:rPr>
              <w:t>Место</w:t>
            </w:r>
          </w:p>
        </w:tc>
        <w:tc>
          <w:tcPr>
            <w:tcW w:w="2693" w:type="dxa"/>
            <w:tcBorders>
              <w:top w:val="single" w:sz="4" w:space="0" w:color="auto"/>
              <w:left w:val="single" w:sz="4" w:space="0" w:color="auto"/>
              <w:bottom w:val="single" w:sz="4" w:space="0" w:color="auto"/>
              <w:right w:val="single" w:sz="4" w:space="0" w:color="auto"/>
            </w:tcBorders>
            <w:hideMark/>
          </w:tcPr>
          <w:p w:rsidR="008F11E2" w:rsidRPr="008F11E2" w:rsidRDefault="008F11E2" w:rsidP="008F11E2">
            <w:pPr>
              <w:rPr>
                <w:rFonts w:eastAsia="Times New Roman"/>
                <w:b/>
                <w:sz w:val="24"/>
                <w:szCs w:val="24"/>
                <w:lang w:eastAsia="ru-RU"/>
              </w:rPr>
            </w:pPr>
            <w:r w:rsidRPr="008F11E2">
              <w:rPr>
                <w:rFonts w:eastAsia="Times New Roman"/>
                <w:sz w:val="24"/>
                <w:szCs w:val="24"/>
                <w:lang w:eastAsia="ru-RU"/>
              </w:rPr>
              <w:t>Руководитель</w:t>
            </w:r>
          </w:p>
        </w:tc>
      </w:tr>
      <w:tr w:rsidR="008F11E2" w:rsidRPr="008F11E2" w:rsidTr="008F11E2">
        <w:tc>
          <w:tcPr>
            <w:tcW w:w="541" w:type="dxa"/>
            <w:tcBorders>
              <w:top w:val="single" w:sz="4" w:space="0" w:color="auto"/>
              <w:left w:val="single" w:sz="4" w:space="0" w:color="auto"/>
              <w:bottom w:val="single" w:sz="4" w:space="0" w:color="auto"/>
              <w:right w:val="single" w:sz="4" w:space="0" w:color="auto"/>
            </w:tcBorders>
            <w:hideMark/>
          </w:tcPr>
          <w:p w:rsidR="008F11E2" w:rsidRPr="008F11E2" w:rsidRDefault="008F11E2" w:rsidP="008F11E2">
            <w:pPr>
              <w:jc w:val="both"/>
              <w:outlineLvl w:val="0"/>
              <w:rPr>
                <w:rFonts w:eastAsia="Times New Roman"/>
                <w:b/>
                <w:sz w:val="24"/>
                <w:szCs w:val="24"/>
                <w:lang w:eastAsia="ru-RU"/>
              </w:rPr>
            </w:pPr>
            <w:r w:rsidRPr="008F11E2">
              <w:rPr>
                <w:rFonts w:eastAsia="Times New Roman"/>
                <w:sz w:val="24"/>
                <w:szCs w:val="24"/>
                <w:lang w:eastAsia="ru-RU"/>
              </w:rPr>
              <w:t>1.</w:t>
            </w:r>
          </w:p>
        </w:tc>
        <w:tc>
          <w:tcPr>
            <w:tcW w:w="3395" w:type="dxa"/>
            <w:tcBorders>
              <w:top w:val="single" w:sz="4" w:space="0" w:color="auto"/>
              <w:left w:val="single" w:sz="4" w:space="0" w:color="auto"/>
              <w:bottom w:val="single" w:sz="4" w:space="0" w:color="auto"/>
              <w:right w:val="single" w:sz="4" w:space="0" w:color="auto"/>
            </w:tcBorders>
            <w:hideMark/>
          </w:tcPr>
          <w:p w:rsidR="008F11E2" w:rsidRPr="008F11E2" w:rsidRDefault="008F11E2" w:rsidP="008F11E2">
            <w:pPr>
              <w:jc w:val="both"/>
              <w:outlineLvl w:val="0"/>
              <w:rPr>
                <w:rFonts w:eastAsia="Times New Roman"/>
                <w:b/>
                <w:sz w:val="24"/>
                <w:szCs w:val="24"/>
                <w:lang w:eastAsia="ru-RU"/>
              </w:rPr>
            </w:pPr>
            <w:r w:rsidRPr="008F11E2">
              <w:rPr>
                <w:rFonts w:eastAsia="Times New Roman"/>
                <w:sz w:val="24"/>
                <w:szCs w:val="24"/>
                <w:lang w:eastAsia="ru-RU"/>
              </w:rPr>
              <w:t>«Мы внуки твои, Победа!»</w:t>
            </w:r>
          </w:p>
        </w:tc>
        <w:tc>
          <w:tcPr>
            <w:tcW w:w="2266" w:type="dxa"/>
            <w:tcBorders>
              <w:top w:val="single" w:sz="4" w:space="0" w:color="auto"/>
              <w:left w:val="single" w:sz="4" w:space="0" w:color="auto"/>
              <w:bottom w:val="single" w:sz="4" w:space="0" w:color="auto"/>
              <w:right w:val="single" w:sz="4" w:space="0" w:color="auto"/>
            </w:tcBorders>
          </w:tcPr>
          <w:p w:rsidR="008F11E2" w:rsidRPr="008F11E2" w:rsidRDefault="008F11E2" w:rsidP="008F11E2">
            <w:pPr>
              <w:jc w:val="both"/>
              <w:outlineLvl w:val="0"/>
              <w:rPr>
                <w:rFonts w:eastAsia="Times New Roman"/>
                <w:b/>
                <w:sz w:val="24"/>
                <w:szCs w:val="24"/>
                <w:lang w:eastAsia="ru-RU"/>
              </w:rPr>
            </w:pPr>
            <w:r w:rsidRPr="008F11E2">
              <w:rPr>
                <w:rFonts w:eastAsia="Times New Roman"/>
                <w:sz w:val="24"/>
                <w:szCs w:val="24"/>
                <w:lang w:eastAsia="ru-RU"/>
              </w:rPr>
              <w:t>ВПК «Красная гвоздика»</w:t>
            </w:r>
          </w:p>
        </w:tc>
        <w:tc>
          <w:tcPr>
            <w:tcW w:w="1448" w:type="dxa"/>
            <w:tcBorders>
              <w:top w:val="single" w:sz="4" w:space="0" w:color="auto"/>
              <w:left w:val="single" w:sz="4" w:space="0" w:color="auto"/>
              <w:bottom w:val="single" w:sz="4" w:space="0" w:color="auto"/>
              <w:right w:val="single" w:sz="4" w:space="0" w:color="auto"/>
            </w:tcBorders>
          </w:tcPr>
          <w:p w:rsidR="008F11E2" w:rsidRPr="008F11E2" w:rsidRDefault="008F11E2" w:rsidP="008F11E2">
            <w:pPr>
              <w:jc w:val="both"/>
              <w:outlineLvl w:val="0"/>
              <w:rPr>
                <w:rFonts w:eastAsia="Times New Roman"/>
                <w:b/>
                <w:sz w:val="24"/>
                <w:szCs w:val="24"/>
                <w:lang w:eastAsia="ru-RU"/>
              </w:rPr>
            </w:pPr>
            <w:r w:rsidRPr="008F11E2">
              <w:rPr>
                <w:rFonts w:eastAsia="Times New Roman"/>
                <w:sz w:val="24"/>
                <w:szCs w:val="24"/>
                <w:lang w:eastAsia="ru-RU"/>
              </w:rPr>
              <w:t>2</w:t>
            </w:r>
          </w:p>
        </w:tc>
        <w:tc>
          <w:tcPr>
            <w:tcW w:w="2693" w:type="dxa"/>
            <w:tcBorders>
              <w:top w:val="single" w:sz="4" w:space="0" w:color="auto"/>
              <w:left w:val="single" w:sz="4" w:space="0" w:color="auto"/>
              <w:bottom w:val="single" w:sz="4" w:space="0" w:color="auto"/>
              <w:right w:val="single" w:sz="4" w:space="0" w:color="auto"/>
            </w:tcBorders>
            <w:hideMark/>
          </w:tcPr>
          <w:p w:rsidR="008F11E2" w:rsidRPr="008F11E2" w:rsidRDefault="008F11E2" w:rsidP="008F11E2">
            <w:pPr>
              <w:jc w:val="both"/>
              <w:outlineLvl w:val="0"/>
              <w:rPr>
                <w:rFonts w:eastAsia="Times New Roman"/>
                <w:b/>
                <w:sz w:val="24"/>
                <w:szCs w:val="24"/>
                <w:lang w:eastAsia="ru-RU"/>
              </w:rPr>
            </w:pPr>
            <w:r w:rsidRPr="008F11E2">
              <w:rPr>
                <w:rFonts w:eastAsia="Times New Roman"/>
                <w:sz w:val="24"/>
                <w:szCs w:val="24"/>
                <w:lang w:eastAsia="ru-RU"/>
              </w:rPr>
              <w:t>Носенко С.П.</w:t>
            </w:r>
          </w:p>
        </w:tc>
      </w:tr>
      <w:tr w:rsidR="008F11E2" w:rsidRPr="008F11E2" w:rsidTr="008F11E2">
        <w:trPr>
          <w:trHeight w:val="750"/>
        </w:trPr>
        <w:tc>
          <w:tcPr>
            <w:tcW w:w="541" w:type="dxa"/>
            <w:tcBorders>
              <w:top w:val="single" w:sz="4" w:space="0" w:color="auto"/>
              <w:left w:val="single" w:sz="4" w:space="0" w:color="auto"/>
              <w:bottom w:val="single" w:sz="4" w:space="0" w:color="auto"/>
              <w:right w:val="single" w:sz="4" w:space="0" w:color="auto"/>
            </w:tcBorders>
            <w:hideMark/>
          </w:tcPr>
          <w:p w:rsidR="008F11E2" w:rsidRPr="008F11E2" w:rsidRDefault="008F11E2" w:rsidP="008F11E2">
            <w:pPr>
              <w:jc w:val="both"/>
              <w:outlineLvl w:val="0"/>
              <w:rPr>
                <w:rFonts w:eastAsia="Times New Roman"/>
                <w:b/>
                <w:sz w:val="24"/>
                <w:szCs w:val="24"/>
                <w:lang w:eastAsia="ru-RU"/>
              </w:rPr>
            </w:pPr>
            <w:r w:rsidRPr="008F11E2">
              <w:rPr>
                <w:rFonts w:eastAsia="Times New Roman"/>
                <w:sz w:val="24"/>
                <w:szCs w:val="24"/>
                <w:lang w:eastAsia="ru-RU"/>
              </w:rPr>
              <w:t>2.</w:t>
            </w:r>
          </w:p>
        </w:tc>
        <w:tc>
          <w:tcPr>
            <w:tcW w:w="3395" w:type="dxa"/>
            <w:tcBorders>
              <w:top w:val="single" w:sz="4" w:space="0" w:color="auto"/>
              <w:left w:val="single" w:sz="4" w:space="0" w:color="auto"/>
              <w:bottom w:val="single" w:sz="4" w:space="0" w:color="auto"/>
              <w:right w:val="single" w:sz="4" w:space="0" w:color="auto"/>
            </w:tcBorders>
            <w:hideMark/>
          </w:tcPr>
          <w:p w:rsidR="008F11E2" w:rsidRPr="008F11E2" w:rsidRDefault="008F11E2" w:rsidP="008F11E2">
            <w:pPr>
              <w:jc w:val="both"/>
              <w:outlineLvl w:val="0"/>
              <w:rPr>
                <w:rFonts w:eastAsia="Times New Roman"/>
                <w:b/>
                <w:sz w:val="24"/>
                <w:szCs w:val="24"/>
                <w:lang w:eastAsia="ru-RU"/>
              </w:rPr>
            </w:pPr>
            <w:r w:rsidRPr="008F11E2">
              <w:rPr>
                <w:rFonts w:eastAsia="Times New Roman"/>
                <w:sz w:val="24"/>
                <w:szCs w:val="24"/>
                <w:lang w:eastAsia="ru-RU"/>
              </w:rPr>
              <w:t>«Зарничка»»</w:t>
            </w:r>
          </w:p>
        </w:tc>
        <w:tc>
          <w:tcPr>
            <w:tcW w:w="2266" w:type="dxa"/>
            <w:tcBorders>
              <w:top w:val="single" w:sz="4" w:space="0" w:color="auto"/>
              <w:left w:val="single" w:sz="4" w:space="0" w:color="auto"/>
              <w:bottom w:val="single" w:sz="4" w:space="0" w:color="auto"/>
              <w:right w:val="single" w:sz="4" w:space="0" w:color="auto"/>
            </w:tcBorders>
          </w:tcPr>
          <w:p w:rsidR="008F11E2" w:rsidRPr="008F11E2" w:rsidRDefault="008F11E2" w:rsidP="008F11E2">
            <w:pPr>
              <w:jc w:val="both"/>
              <w:outlineLvl w:val="0"/>
              <w:rPr>
                <w:rFonts w:eastAsia="Times New Roman"/>
                <w:b/>
                <w:sz w:val="24"/>
                <w:szCs w:val="24"/>
                <w:lang w:eastAsia="ru-RU"/>
              </w:rPr>
            </w:pPr>
            <w:r w:rsidRPr="008F11E2">
              <w:rPr>
                <w:rFonts w:eastAsia="Times New Roman"/>
                <w:sz w:val="24"/>
                <w:szCs w:val="24"/>
                <w:lang w:eastAsia="ru-RU"/>
              </w:rPr>
              <w:t>5б</w:t>
            </w:r>
          </w:p>
          <w:p w:rsidR="008F11E2" w:rsidRPr="008F11E2" w:rsidRDefault="008F11E2" w:rsidP="008F11E2">
            <w:pPr>
              <w:jc w:val="both"/>
              <w:outlineLvl w:val="0"/>
              <w:rPr>
                <w:rFonts w:eastAsia="Times New Roman"/>
                <w:b/>
                <w:sz w:val="24"/>
                <w:szCs w:val="24"/>
                <w:lang w:eastAsia="ru-RU"/>
              </w:rPr>
            </w:pPr>
            <w:r w:rsidRPr="008F11E2">
              <w:rPr>
                <w:rFonts w:eastAsia="Times New Roman"/>
                <w:sz w:val="24"/>
                <w:szCs w:val="24"/>
                <w:lang w:eastAsia="ru-RU"/>
              </w:rPr>
              <w:t>3-4</w:t>
            </w:r>
          </w:p>
        </w:tc>
        <w:tc>
          <w:tcPr>
            <w:tcW w:w="1448" w:type="dxa"/>
            <w:tcBorders>
              <w:top w:val="single" w:sz="4" w:space="0" w:color="auto"/>
              <w:left w:val="single" w:sz="4" w:space="0" w:color="auto"/>
              <w:bottom w:val="single" w:sz="4" w:space="0" w:color="auto"/>
              <w:right w:val="single" w:sz="4" w:space="0" w:color="auto"/>
            </w:tcBorders>
          </w:tcPr>
          <w:p w:rsidR="008F11E2" w:rsidRPr="008F11E2" w:rsidRDefault="008F11E2" w:rsidP="008F11E2">
            <w:pPr>
              <w:jc w:val="both"/>
              <w:outlineLvl w:val="0"/>
              <w:rPr>
                <w:rFonts w:eastAsia="Times New Roman"/>
                <w:b/>
                <w:sz w:val="24"/>
                <w:szCs w:val="24"/>
                <w:lang w:eastAsia="ru-RU"/>
              </w:rPr>
            </w:pPr>
            <w:r w:rsidRPr="008F11E2">
              <w:rPr>
                <w:rFonts w:eastAsia="Times New Roman"/>
                <w:sz w:val="24"/>
                <w:szCs w:val="24"/>
                <w:lang w:eastAsia="ru-RU"/>
              </w:rPr>
              <w:t>1</w:t>
            </w:r>
          </w:p>
          <w:p w:rsidR="008F11E2" w:rsidRPr="008F11E2" w:rsidRDefault="008F11E2" w:rsidP="008F11E2">
            <w:pPr>
              <w:jc w:val="both"/>
              <w:outlineLvl w:val="0"/>
              <w:rPr>
                <w:rFonts w:eastAsia="Times New Roman"/>
                <w:b/>
                <w:sz w:val="24"/>
                <w:szCs w:val="24"/>
                <w:lang w:eastAsia="ru-RU"/>
              </w:rPr>
            </w:pPr>
            <w:r w:rsidRPr="008F11E2">
              <w:rPr>
                <w:rFonts w:eastAsia="Times New Roman"/>
                <w:sz w:val="24"/>
                <w:szCs w:val="24"/>
                <w:lang w:eastAsia="ru-RU"/>
              </w:rPr>
              <w:t>2</w:t>
            </w:r>
          </w:p>
        </w:tc>
        <w:tc>
          <w:tcPr>
            <w:tcW w:w="2693" w:type="dxa"/>
            <w:tcBorders>
              <w:top w:val="single" w:sz="4" w:space="0" w:color="auto"/>
              <w:left w:val="single" w:sz="4" w:space="0" w:color="auto"/>
              <w:bottom w:val="single" w:sz="4" w:space="0" w:color="auto"/>
              <w:right w:val="single" w:sz="4" w:space="0" w:color="auto"/>
            </w:tcBorders>
          </w:tcPr>
          <w:p w:rsidR="008F11E2" w:rsidRPr="008F11E2" w:rsidRDefault="008F11E2" w:rsidP="008F11E2">
            <w:pPr>
              <w:jc w:val="both"/>
              <w:outlineLvl w:val="0"/>
              <w:rPr>
                <w:rFonts w:eastAsia="Times New Roman"/>
                <w:b/>
                <w:sz w:val="24"/>
                <w:szCs w:val="24"/>
                <w:lang w:eastAsia="ru-RU"/>
              </w:rPr>
            </w:pPr>
            <w:r w:rsidRPr="008F11E2">
              <w:rPr>
                <w:rFonts w:eastAsia="Times New Roman"/>
                <w:sz w:val="24"/>
                <w:szCs w:val="24"/>
                <w:lang w:eastAsia="ru-RU"/>
              </w:rPr>
              <w:t>Шуманов И.З. Ребалкина А.П.</w:t>
            </w:r>
          </w:p>
          <w:p w:rsidR="008F11E2" w:rsidRPr="008F11E2" w:rsidRDefault="008F11E2" w:rsidP="008F11E2">
            <w:pPr>
              <w:jc w:val="both"/>
              <w:outlineLvl w:val="0"/>
              <w:rPr>
                <w:rFonts w:eastAsia="Times New Roman"/>
                <w:b/>
                <w:sz w:val="24"/>
                <w:szCs w:val="24"/>
                <w:lang w:eastAsia="ru-RU"/>
              </w:rPr>
            </w:pPr>
            <w:r w:rsidRPr="008F11E2">
              <w:rPr>
                <w:rFonts w:eastAsia="Times New Roman"/>
                <w:sz w:val="24"/>
                <w:szCs w:val="24"/>
                <w:lang w:eastAsia="ru-RU"/>
              </w:rPr>
              <w:t>Самеди Т.Ф.</w:t>
            </w:r>
          </w:p>
          <w:p w:rsidR="008F11E2" w:rsidRPr="008F11E2" w:rsidRDefault="008F11E2" w:rsidP="008F11E2">
            <w:pPr>
              <w:jc w:val="both"/>
              <w:outlineLvl w:val="0"/>
              <w:rPr>
                <w:rFonts w:eastAsia="Times New Roman"/>
                <w:b/>
                <w:sz w:val="24"/>
                <w:szCs w:val="24"/>
                <w:lang w:eastAsia="ru-RU"/>
              </w:rPr>
            </w:pPr>
            <w:r w:rsidRPr="008F11E2">
              <w:rPr>
                <w:rFonts w:eastAsia="Times New Roman"/>
                <w:sz w:val="24"/>
                <w:szCs w:val="24"/>
                <w:lang w:eastAsia="ru-RU"/>
              </w:rPr>
              <w:t>Дудина Т.Н. Курмангалиева С.М.</w:t>
            </w:r>
          </w:p>
        </w:tc>
      </w:tr>
      <w:tr w:rsidR="008F11E2" w:rsidRPr="008F11E2" w:rsidTr="008F11E2">
        <w:trPr>
          <w:trHeight w:val="240"/>
        </w:trPr>
        <w:tc>
          <w:tcPr>
            <w:tcW w:w="541" w:type="dxa"/>
            <w:tcBorders>
              <w:top w:val="single" w:sz="4" w:space="0" w:color="auto"/>
              <w:left w:val="single" w:sz="4" w:space="0" w:color="auto"/>
              <w:bottom w:val="single" w:sz="4" w:space="0" w:color="auto"/>
              <w:right w:val="single" w:sz="4" w:space="0" w:color="auto"/>
            </w:tcBorders>
            <w:hideMark/>
          </w:tcPr>
          <w:p w:rsidR="008F11E2" w:rsidRPr="008F11E2" w:rsidRDefault="008F11E2" w:rsidP="008F11E2">
            <w:pPr>
              <w:jc w:val="both"/>
              <w:outlineLvl w:val="0"/>
              <w:rPr>
                <w:rFonts w:eastAsia="Times New Roman"/>
                <w:b/>
                <w:sz w:val="24"/>
                <w:szCs w:val="24"/>
                <w:lang w:eastAsia="ru-RU"/>
              </w:rPr>
            </w:pPr>
            <w:r w:rsidRPr="008F11E2">
              <w:rPr>
                <w:rFonts w:eastAsia="Times New Roman"/>
                <w:sz w:val="24"/>
                <w:szCs w:val="24"/>
                <w:lang w:eastAsia="ru-RU"/>
              </w:rPr>
              <w:t>3.</w:t>
            </w:r>
          </w:p>
        </w:tc>
        <w:tc>
          <w:tcPr>
            <w:tcW w:w="3395" w:type="dxa"/>
            <w:tcBorders>
              <w:top w:val="single" w:sz="4" w:space="0" w:color="auto"/>
              <w:left w:val="single" w:sz="4" w:space="0" w:color="auto"/>
              <w:bottom w:val="single" w:sz="4" w:space="0" w:color="auto"/>
              <w:right w:val="single" w:sz="4" w:space="0" w:color="auto"/>
            </w:tcBorders>
            <w:hideMark/>
          </w:tcPr>
          <w:p w:rsidR="008F11E2" w:rsidRPr="008F11E2" w:rsidRDefault="008F11E2" w:rsidP="008F11E2">
            <w:pPr>
              <w:jc w:val="both"/>
              <w:outlineLvl w:val="0"/>
              <w:rPr>
                <w:rFonts w:eastAsia="Times New Roman"/>
                <w:b/>
                <w:sz w:val="24"/>
                <w:szCs w:val="24"/>
                <w:lang w:eastAsia="ru-RU"/>
              </w:rPr>
            </w:pPr>
            <w:r w:rsidRPr="008F11E2">
              <w:rPr>
                <w:rFonts w:eastAsia="Times New Roman"/>
                <w:sz w:val="24"/>
                <w:szCs w:val="24"/>
                <w:lang w:eastAsia="ru-RU"/>
              </w:rPr>
              <w:t>Спортивно-историческая игра «Дорогами Побе</w:t>
            </w:r>
            <w:r>
              <w:rPr>
                <w:rFonts w:eastAsia="Times New Roman"/>
                <w:sz w:val="24"/>
                <w:szCs w:val="24"/>
                <w:lang w:eastAsia="ru-RU"/>
              </w:rPr>
              <w:t>д</w:t>
            </w:r>
            <w:r w:rsidRPr="008F11E2">
              <w:rPr>
                <w:rFonts w:eastAsia="Times New Roman"/>
                <w:sz w:val="24"/>
                <w:szCs w:val="24"/>
                <w:lang w:eastAsia="ru-RU"/>
              </w:rPr>
              <w:t>ы»</w:t>
            </w:r>
          </w:p>
        </w:tc>
        <w:tc>
          <w:tcPr>
            <w:tcW w:w="2266" w:type="dxa"/>
            <w:tcBorders>
              <w:top w:val="single" w:sz="4" w:space="0" w:color="auto"/>
              <w:left w:val="single" w:sz="4" w:space="0" w:color="auto"/>
              <w:bottom w:val="single" w:sz="4" w:space="0" w:color="auto"/>
              <w:right w:val="single" w:sz="4" w:space="0" w:color="auto"/>
            </w:tcBorders>
          </w:tcPr>
          <w:p w:rsidR="008F11E2" w:rsidRPr="008F11E2" w:rsidRDefault="008F11E2" w:rsidP="008F11E2">
            <w:pPr>
              <w:jc w:val="both"/>
              <w:outlineLvl w:val="0"/>
              <w:rPr>
                <w:rFonts w:eastAsia="Times New Roman"/>
                <w:b/>
                <w:sz w:val="24"/>
                <w:szCs w:val="24"/>
                <w:lang w:eastAsia="ru-RU"/>
              </w:rPr>
            </w:pPr>
            <w:r w:rsidRPr="008F11E2">
              <w:rPr>
                <w:rFonts w:eastAsia="Times New Roman"/>
                <w:sz w:val="24"/>
                <w:szCs w:val="24"/>
                <w:lang w:eastAsia="ru-RU"/>
              </w:rPr>
              <w:t>5а-5б</w:t>
            </w:r>
          </w:p>
        </w:tc>
        <w:tc>
          <w:tcPr>
            <w:tcW w:w="1448" w:type="dxa"/>
            <w:tcBorders>
              <w:top w:val="single" w:sz="4" w:space="0" w:color="auto"/>
              <w:left w:val="single" w:sz="4" w:space="0" w:color="auto"/>
              <w:bottom w:val="single" w:sz="4" w:space="0" w:color="auto"/>
              <w:right w:val="single" w:sz="4" w:space="0" w:color="auto"/>
            </w:tcBorders>
          </w:tcPr>
          <w:p w:rsidR="008F11E2" w:rsidRPr="008F11E2" w:rsidRDefault="008F11E2" w:rsidP="008F11E2">
            <w:pPr>
              <w:pStyle w:val="a3"/>
              <w:jc w:val="both"/>
              <w:rPr>
                <w:rFonts w:eastAsia="Times New Roman"/>
                <w:b/>
                <w:sz w:val="24"/>
                <w:szCs w:val="24"/>
                <w:lang w:eastAsia="ru-RU"/>
              </w:rPr>
            </w:pPr>
            <w:r w:rsidRPr="008F11E2">
              <w:rPr>
                <w:sz w:val="24"/>
                <w:szCs w:val="24"/>
                <w:lang w:eastAsia="ru-RU"/>
              </w:rPr>
              <w:t>3</w:t>
            </w:r>
          </w:p>
        </w:tc>
        <w:tc>
          <w:tcPr>
            <w:tcW w:w="2693" w:type="dxa"/>
            <w:tcBorders>
              <w:top w:val="single" w:sz="4" w:space="0" w:color="auto"/>
              <w:left w:val="single" w:sz="4" w:space="0" w:color="auto"/>
              <w:bottom w:val="single" w:sz="4" w:space="0" w:color="auto"/>
              <w:right w:val="single" w:sz="4" w:space="0" w:color="auto"/>
            </w:tcBorders>
          </w:tcPr>
          <w:p w:rsidR="008F11E2" w:rsidRPr="008F11E2" w:rsidRDefault="008F11E2" w:rsidP="008F11E2">
            <w:pPr>
              <w:outlineLvl w:val="0"/>
              <w:rPr>
                <w:rFonts w:eastAsia="Times New Roman"/>
                <w:b/>
                <w:sz w:val="24"/>
                <w:szCs w:val="24"/>
                <w:lang w:eastAsia="ru-RU"/>
              </w:rPr>
            </w:pPr>
            <w:r w:rsidRPr="008F11E2">
              <w:rPr>
                <w:rFonts w:eastAsia="Times New Roman"/>
                <w:sz w:val="24"/>
                <w:szCs w:val="24"/>
                <w:lang w:eastAsia="ru-RU"/>
              </w:rPr>
              <w:t>Курмангалиева Е.В.  Ребалкина А.П.</w:t>
            </w:r>
          </w:p>
        </w:tc>
      </w:tr>
      <w:tr w:rsidR="008F11E2" w:rsidRPr="008F11E2" w:rsidTr="008F11E2">
        <w:trPr>
          <w:trHeight w:val="1721"/>
        </w:trPr>
        <w:tc>
          <w:tcPr>
            <w:tcW w:w="541" w:type="dxa"/>
            <w:tcBorders>
              <w:top w:val="single" w:sz="4" w:space="0" w:color="auto"/>
              <w:left w:val="single" w:sz="4" w:space="0" w:color="auto"/>
              <w:bottom w:val="single" w:sz="4" w:space="0" w:color="auto"/>
              <w:right w:val="single" w:sz="4" w:space="0" w:color="auto"/>
            </w:tcBorders>
            <w:hideMark/>
          </w:tcPr>
          <w:p w:rsidR="008F11E2" w:rsidRPr="008F11E2" w:rsidRDefault="008F11E2" w:rsidP="008F11E2">
            <w:pPr>
              <w:jc w:val="both"/>
              <w:outlineLvl w:val="0"/>
              <w:rPr>
                <w:rFonts w:eastAsia="Times New Roman"/>
                <w:b/>
                <w:sz w:val="24"/>
                <w:szCs w:val="24"/>
                <w:lang w:eastAsia="ru-RU"/>
              </w:rPr>
            </w:pPr>
            <w:r w:rsidRPr="008F11E2">
              <w:rPr>
                <w:rFonts w:eastAsia="Times New Roman"/>
                <w:sz w:val="24"/>
                <w:szCs w:val="24"/>
                <w:lang w:eastAsia="ru-RU"/>
              </w:rPr>
              <w:t>4.</w:t>
            </w:r>
          </w:p>
        </w:tc>
        <w:tc>
          <w:tcPr>
            <w:tcW w:w="3395" w:type="dxa"/>
            <w:tcBorders>
              <w:top w:val="single" w:sz="4" w:space="0" w:color="auto"/>
              <w:left w:val="single" w:sz="4" w:space="0" w:color="auto"/>
              <w:bottom w:val="single" w:sz="4" w:space="0" w:color="auto"/>
              <w:right w:val="single" w:sz="4" w:space="0" w:color="auto"/>
            </w:tcBorders>
            <w:hideMark/>
          </w:tcPr>
          <w:p w:rsidR="008F11E2" w:rsidRPr="008F11E2" w:rsidRDefault="008F11E2" w:rsidP="008F11E2">
            <w:pPr>
              <w:jc w:val="both"/>
              <w:outlineLvl w:val="0"/>
              <w:rPr>
                <w:rFonts w:eastAsia="Times New Roman"/>
                <w:b/>
                <w:sz w:val="24"/>
                <w:szCs w:val="24"/>
                <w:lang w:eastAsia="ru-RU"/>
              </w:rPr>
            </w:pPr>
            <w:r w:rsidRPr="008F11E2">
              <w:rPr>
                <w:rFonts w:eastAsia="Times New Roman"/>
                <w:sz w:val="24"/>
                <w:szCs w:val="24"/>
                <w:lang w:eastAsia="ru-RU"/>
              </w:rPr>
              <w:t>НПК  «У той священной высоты»</w:t>
            </w:r>
          </w:p>
        </w:tc>
        <w:tc>
          <w:tcPr>
            <w:tcW w:w="2266" w:type="dxa"/>
            <w:tcBorders>
              <w:top w:val="single" w:sz="4" w:space="0" w:color="auto"/>
              <w:left w:val="single" w:sz="4" w:space="0" w:color="auto"/>
              <w:bottom w:val="single" w:sz="4" w:space="0" w:color="auto"/>
              <w:right w:val="single" w:sz="4" w:space="0" w:color="auto"/>
            </w:tcBorders>
          </w:tcPr>
          <w:p w:rsidR="008F11E2" w:rsidRPr="008F11E2" w:rsidRDefault="008F11E2" w:rsidP="008F11E2">
            <w:pPr>
              <w:jc w:val="both"/>
              <w:outlineLvl w:val="0"/>
              <w:rPr>
                <w:rFonts w:eastAsia="Times New Roman"/>
                <w:b/>
                <w:sz w:val="24"/>
                <w:szCs w:val="24"/>
                <w:lang w:eastAsia="ru-RU"/>
              </w:rPr>
            </w:pPr>
            <w:r w:rsidRPr="008F11E2">
              <w:rPr>
                <w:rFonts w:eastAsia="Times New Roman"/>
                <w:sz w:val="24"/>
                <w:szCs w:val="24"/>
                <w:lang w:eastAsia="ru-RU"/>
              </w:rPr>
              <w:t>Ильин И.(6)</w:t>
            </w:r>
          </w:p>
          <w:p w:rsidR="008F11E2" w:rsidRPr="008F11E2" w:rsidRDefault="008F11E2" w:rsidP="008F11E2">
            <w:pPr>
              <w:jc w:val="both"/>
              <w:outlineLvl w:val="0"/>
              <w:rPr>
                <w:rFonts w:eastAsia="Times New Roman"/>
                <w:b/>
                <w:sz w:val="24"/>
                <w:szCs w:val="24"/>
                <w:lang w:eastAsia="ru-RU"/>
              </w:rPr>
            </w:pPr>
            <w:r w:rsidRPr="008F11E2">
              <w:rPr>
                <w:rFonts w:eastAsia="Times New Roman"/>
                <w:sz w:val="24"/>
                <w:szCs w:val="24"/>
                <w:lang w:eastAsia="ru-RU"/>
              </w:rPr>
              <w:t>КлимоваА. (5б)</w:t>
            </w:r>
          </w:p>
          <w:p w:rsidR="008F11E2" w:rsidRPr="008F11E2" w:rsidRDefault="008F11E2" w:rsidP="008F11E2">
            <w:pPr>
              <w:jc w:val="both"/>
              <w:outlineLvl w:val="0"/>
              <w:rPr>
                <w:rFonts w:eastAsia="Times New Roman"/>
                <w:b/>
                <w:sz w:val="24"/>
                <w:szCs w:val="24"/>
                <w:lang w:eastAsia="ru-RU"/>
              </w:rPr>
            </w:pPr>
            <w:r w:rsidRPr="008F11E2">
              <w:rPr>
                <w:rFonts w:eastAsia="Times New Roman"/>
                <w:sz w:val="24"/>
                <w:szCs w:val="24"/>
                <w:lang w:eastAsia="ru-RU"/>
              </w:rPr>
              <w:t>Степанова Ю.(9)</w:t>
            </w:r>
          </w:p>
          <w:p w:rsidR="008F11E2" w:rsidRPr="008F11E2" w:rsidRDefault="008F11E2" w:rsidP="008F11E2">
            <w:pPr>
              <w:jc w:val="both"/>
              <w:outlineLvl w:val="0"/>
              <w:rPr>
                <w:rFonts w:eastAsia="Times New Roman"/>
                <w:b/>
                <w:sz w:val="24"/>
                <w:szCs w:val="24"/>
                <w:lang w:eastAsia="ru-RU"/>
              </w:rPr>
            </w:pPr>
            <w:r w:rsidRPr="008F11E2">
              <w:rPr>
                <w:rFonts w:eastAsia="Times New Roman"/>
                <w:sz w:val="24"/>
                <w:szCs w:val="24"/>
                <w:lang w:eastAsia="ru-RU"/>
              </w:rPr>
              <w:t>Дадашова Г. (8б)</w:t>
            </w:r>
          </w:p>
          <w:p w:rsidR="008F11E2" w:rsidRPr="008F11E2" w:rsidRDefault="008F11E2" w:rsidP="008F11E2">
            <w:pPr>
              <w:jc w:val="both"/>
              <w:outlineLvl w:val="0"/>
              <w:rPr>
                <w:rFonts w:eastAsia="Times New Roman"/>
                <w:b/>
                <w:sz w:val="24"/>
                <w:szCs w:val="24"/>
                <w:lang w:eastAsia="ru-RU"/>
              </w:rPr>
            </w:pPr>
            <w:r w:rsidRPr="008F11E2">
              <w:rPr>
                <w:rFonts w:eastAsia="Times New Roman"/>
                <w:sz w:val="24"/>
                <w:szCs w:val="24"/>
                <w:lang w:eastAsia="ru-RU"/>
              </w:rPr>
              <w:t>МамадякубовН.(8б)</w:t>
            </w:r>
          </w:p>
          <w:p w:rsidR="008F11E2" w:rsidRPr="008F11E2" w:rsidRDefault="008F11E2" w:rsidP="008F11E2">
            <w:pPr>
              <w:jc w:val="both"/>
              <w:outlineLvl w:val="0"/>
              <w:rPr>
                <w:rFonts w:eastAsia="Times New Roman"/>
                <w:b/>
                <w:sz w:val="24"/>
                <w:szCs w:val="24"/>
                <w:lang w:eastAsia="ru-RU"/>
              </w:rPr>
            </w:pPr>
            <w:r w:rsidRPr="008F11E2">
              <w:rPr>
                <w:rFonts w:eastAsia="Times New Roman"/>
                <w:sz w:val="24"/>
                <w:szCs w:val="24"/>
                <w:lang w:eastAsia="ru-RU"/>
              </w:rPr>
              <w:t>Игнатьичева О(11)</w:t>
            </w:r>
          </w:p>
        </w:tc>
        <w:tc>
          <w:tcPr>
            <w:tcW w:w="1448" w:type="dxa"/>
            <w:tcBorders>
              <w:top w:val="single" w:sz="4" w:space="0" w:color="auto"/>
              <w:left w:val="single" w:sz="4" w:space="0" w:color="auto"/>
              <w:bottom w:val="single" w:sz="4" w:space="0" w:color="auto"/>
              <w:right w:val="single" w:sz="4" w:space="0" w:color="auto"/>
            </w:tcBorders>
          </w:tcPr>
          <w:p w:rsidR="008F11E2" w:rsidRPr="008F11E2" w:rsidRDefault="008F11E2" w:rsidP="008F11E2">
            <w:pPr>
              <w:jc w:val="both"/>
              <w:outlineLvl w:val="0"/>
              <w:rPr>
                <w:rFonts w:eastAsia="Times New Roman"/>
                <w:b/>
                <w:sz w:val="24"/>
                <w:szCs w:val="24"/>
                <w:lang w:eastAsia="ru-RU"/>
              </w:rPr>
            </w:pPr>
            <w:r w:rsidRPr="008F11E2">
              <w:rPr>
                <w:rFonts w:eastAsia="Times New Roman"/>
                <w:sz w:val="24"/>
                <w:szCs w:val="24"/>
                <w:lang w:eastAsia="ru-RU"/>
              </w:rPr>
              <w:t>1</w:t>
            </w:r>
          </w:p>
          <w:p w:rsidR="008F11E2" w:rsidRPr="008F11E2" w:rsidRDefault="008F11E2" w:rsidP="008F11E2">
            <w:pPr>
              <w:jc w:val="both"/>
              <w:outlineLvl w:val="0"/>
              <w:rPr>
                <w:rFonts w:eastAsia="Times New Roman"/>
                <w:b/>
                <w:sz w:val="24"/>
                <w:szCs w:val="24"/>
                <w:lang w:eastAsia="ru-RU"/>
              </w:rPr>
            </w:pPr>
            <w:r w:rsidRPr="008F11E2">
              <w:rPr>
                <w:rFonts w:eastAsia="Times New Roman"/>
                <w:sz w:val="24"/>
                <w:szCs w:val="24"/>
                <w:lang w:eastAsia="ru-RU"/>
              </w:rPr>
              <w:t>1</w:t>
            </w:r>
          </w:p>
          <w:p w:rsidR="008F11E2" w:rsidRPr="008F11E2" w:rsidRDefault="008F11E2" w:rsidP="008F11E2">
            <w:pPr>
              <w:jc w:val="both"/>
              <w:outlineLvl w:val="0"/>
              <w:rPr>
                <w:rFonts w:eastAsia="Times New Roman"/>
                <w:b/>
                <w:sz w:val="24"/>
                <w:szCs w:val="24"/>
                <w:lang w:eastAsia="ru-RU"/>
              </w:rPr>
            </w:pPr>
            <w:r w:rsidRPr="008F11E2">
              <w:rPr>
                <w:rFonts w:eastAsia="Times New Roman"/>
                <w:sz w:val="24"/>
                <w:szCs w:val="24"/>
                <w:lang w:eastAsia="ru-RU"/>
              </w:rPr>
              <w:t>Призер</w:t>
            </w:r>
          </w:p>
          <w:p w:rsidR="008F11E2" w:rsidRPr="008F11E2" w:rsidRDefault="008F11E2" w:rsidP="008F11E2">
            <w:pPr>
              <w:jc w:val="both"/>
              <w:outlineLvl w:val="0"/>
              <w:rPr>
                <w:rFonts w:eastAsia="Times New Roman"/>
                <w:b/>
                <w:sz w:val="24"/>
                <w:szCs w:val="24"/>
                <w:lang w:eastAsia="ru-RU"/>
              </w:rPr>
            </w:pPr>
            <w:r w:rsidRPr="008F11E2">
              <w:rPr>
                <w:rFonts w:eastAsia="Times New Roman"/>
                <w:sz w:val="24"/>
                <w:szCs w:val="24"/>
                <w:lang w:eastAsia="ru-RU"/>
              </w:rPr>
              <w:t>Призер</w:t>
            </w:r>
          </w:p>
          <w:p w:rsidR="008F11E2" w:rsidRPr="008F11E2" w:rsidRDefault="008F11E2" w:rsidP="008F11E2">
            <w:pPr>
              <w:jc w:val="both"/>
              <w:outlineLvl w:val="0"/>
              <w:rPr>
                <w:rFonts w:eastAsia="Times New Roman"/>
                <w:b/>
                <w:sz w:val="24"/>
                <w:szCs w:val="24"/>
                <w:lang w:eastAsia="ru-RU"/>
              </w:rPr>
            </w:pPr>
            <w:r w:rsidRPr="008F11E2">
              <w:rPr>
                <w:rFonts w:eastAsia="Times New Roman"/>
                <w:sz w:val="24"/>
                <w:szCs w:val="24"/>
                <w:lang w:eastAsia="ru-RU"/>
              </w:rPr>
              <w:t>Призер</w:t>
            </w:r>
          </w:p>
          <w:p w:rsidR="008F11E2" w:rsidRPr="008F11E2" w:rsidRDefault="008F11E2" w:rsidP="008F11E2">
            <w:pPr>
              <w:jc w:val="both"/>
              <w:outlineLvl w:val="0"/>
              <w:rPr>
                <w:rFonts w:eastAsia="Times New Roman"/>
                <w:b/>
                <w:sz w:val="24"/>
                <w:szCs w:val="24"/>
                <w:lang w:eastAsia="ru-RU"/>
              </w:rPr>
            </w:pPr>
            <w:r w:rsidRPr="008F11E2">
              <w:rPr>
                <w:rFonts w:eastAsia="Times New Roman"/>
                <w:sz w:val="24"/>
                <w:szCs w:val="24"/>
                <w:lang w:eastAsia="ru-RU"/>
              </w:rPr>
              <w:t>Призер</w:t>
            </w:r>
          </w:p>
        </w:tc>
        <w:tc>
          <w:tcPr>
            <w:tcW w:w="2693" w:type="dxa"/>
            <w:tcBorders>
              <w:top w:val="single" w:sz="4" w:space="0" w:color="auto"/>
              <w:left w:val="single" w:sz="4" w:space="0" w:color="auto"/>
              <w:bottom w:val="single" w:sz="4" w:space="0" w:color="auto"/>
              <w:right w:val="single" w:sz="4" w:space="0" w:color="auto"/>
            </w:tcBorders>
          </w:tcPr>
          <w:p w:rsidR="008F11E2" w:rsidRPr="008F11E2" w:rsidRDefault="008F11E2" w:rsidP="008F11E2">
            <w:pPr>
              <w:jc w:val="both"/>
              <w:outlineLvl w:val="0"/>
              <w:rPr>
                <w:rFonts w:eastAsia="Times New Roman"/>
                <w:b/>
                <w:sz w:val="24"/>
                <w:szCs w:val="24"/>
                <w:lang w:eastAsia="ru-RU"/>
              </w:rPr>
            </w:pPr>
            <w:r w:rsidRPr="008F11E2">
              <w:rPr>
                <w:rFonts w:eastAsia="Times New Roman"/>
                <w:sz w:val="24"/>
                <w:szCs w:val="24"/>
                <w:lang w:eastAsia="ru-RU"/>
              </w:rPr>
              <w:t>Носенко Л.М.</w:t>
            </w:r>
          </w:p>
          <w:p w:rsidR="008F11E2" w:rsidRPr="008F11E2" w:rsidRDefault="008F11E2" w:rsidP="008F11E2">
            <w:pPr>
              <w:jc w:val="both"/>
              <w:outlineLvl w:val="0"/>
              <w:rPr>
                <w:rFonts w:eastAsia="Times New Roman"/>
                <w:b/>
                <w:sz w:val="24"/>
                <w:szCs w:val="24"/>
                <w:lang w:eastAsia="ru-RU"/>
              </w:rPr>
            </w:pPr>
            <w:r w:rsidRPr="008F11E2">
              <w:rPr>
                <w:rFonts w:eastAsia="Times New Roman"/>
                <w:sz w:val="24"/>
                <w:szCs w:val="24"/>
                <w:lang w:eastAsia="ru-RU"/>
              </w:rPr>
              <w:t>Колесникова Е.Ю.</w:t>
            </w:r>
          </w:p>
          <w:p w:rsidR="008F11E2" w:rsidRPr="008F11E2" w:rsidRDefault="008F11E2" w:rsidP="008F11E2">
            <w:pPr>
              <w:jc w:val="both"/>
              <w:outlineLvl w:val="0"/>
              <w:rPr>
                <w:rFonts w:eastAsia="Times New Roman"/>
                <w:b/>
                <w:sz w:val="24"/>
                <w:szCs w:val="24"/>
                <w:lang w:eastAsia="ru-RU"/>
              </w:rPr>
            </w:pPr>
            <w:r w:rsidRPr="008F11E2">
              <w:rPr>
                <w:rFonts w:eastAsia="Times New Roman"/>
                <w:sz w:val="24"/>
                <w:szCs w:val="24"/>
                <w:lang w:eastAsia="ru-RU"/>
              </w:rPr>
              <w:t>Колесникова Е.Ю.</w:t>
            </w:r>
          </w:p>
          <w:p w:rsidR="008F11E2" w:rsidRPr="008F11E2" w:rsidRDefault="008F11E2" w:rsidP="008F11E2">
            <w:pPr>
              <w:jc w:val="both"/>
              <w:outlineLvl w:val="0"/>
              <w:rPr>
                <w:rFonts w:eastAsia="Times New Roman"/>
                <w:b/>
                <w:sz w:val="24"/>
                <w:szCs w:val="24"/>
                <w:lang w:eastAsia="ru-RU"/>
              </w:rPr>
            </w:pPr>
            <w:r w:rsidRPr="008F11E2">
              <w:rPr>
                <w:rFonts w:eastAsia="Times New Roman"/>
                <w:sz w:val="24"/>
                <w:szCs w:val="24"/>
                <w:lang w:eastAsia="ru-RU"/>
              </w:rPr>
              <w:t>Наследникова О.Г.</w:t>
            </w:r>
          </w:p>
          <w:p w:rsidR="008F11E2" w:rsidRPr="008F11E2" w:rsidRDefault="008F11E2" w:rsidP="008F11E2">
            <w:pPr>
              <w:jc w:val="both"/>
              <w:outlineLvl w:val="0"/>
              <w:rPr>
                <w:rFonts w:eastAsia="Times New Roman"/>
                <w:b/>
                <w:sz w:val="24"/>
                <w:szCs w:val="24"/>
                <w:lang w:eastAsia="ru-RU"/>
              </w:rPr>
            </w:pPr>
            <w:r w:rsidRPr="008F11E2">
              <w:rPr>
                <w:rFonts w:eastAsia="Times New Roman"/>
                <w:sz w:val="24"/>
                <w:szCs w:val="24"/>
                <w:lang w:eastAsia="ru-RU"/>
              </w:rPr>
              <w:t>Наследникова О.Г.</w:t>
            </w:r>
          </w:p>
          <w:p w:rsidR="008F11E2" w:rsidRPr="008F11E2" w:rsidRDefault="008F11E2" w:rsidP="008F11E2">
            <w:pPr>
              <w:jc w:val="both"/>
              <w:outlineLvl w:val="0"/>
              <w:rPr>
                <w:rFonts w:eastAsia="Times New Roman"/>
                <w:b/>
                <w:sz w:val="24"/>
                <w:szCs w:val="24"/>
                <w:lang w:eastAsia="ru-RU"/>
              </w:rPr>
            </w:pPr>
            <w:r w:rsidRPr="008F11E2">
              <w:rPr>
                <w:rFonts w:eastAsia="Times New Roman"/>
                <w:sz w:val="24"/>
                <w:szCs w:val="24"/>
                <w:lang w:eastAsia="ru-RU"/>
              </w:rPr>
              <w:t>Платонова Т.П.</w:t>
            </w:r>
          </w:p>
        </w:tc>
      </w:tr>
      <w:tr w:rsidR="008F11E2" w:rsidRPr="008F11E2" w:rsidTr="008F11E2">
        <w:trPr>
          <w:trHeight w:val="706"/>
        </w:trPr>
        <w:tc>
          <w:tcPr>
            <w:tcW w:w="541" w:type="dxa"/>
            <w:tcBorders>
              <w:top w:val="single" w:sz="4" w:space="0" w:color="auto"/>
              <w:left w:val="single" w:sz="4" w:space="0" w:color="auto"/>
              <w:bottom w:val="single" w:sz="4" w:space="0" w:color="auto"/>
              <w:right w:val="single" w:sz="4" w:space="0" w:color="auto"/>
            </w:tcBorders>
            <w:hideMark/>
          </w:tcPr>
          <w:p w:rsidR="008F11E2" w:rsidRPr="008F11E2" w:rsidRDefault="008F11E2" w:rsidP="008F11E2">
            <w:pPr>
              <w:jc w:val="both"/>
              <w:outlineLvl w:val="0"/>
              <w:rPr>
                <w:rFonts w:eastAsia="Times New Roman"/>
                <w:b/>
                <w:sz w:val="24"/>
                <w:szCs w:val="24"/>
                <w:lang w:eastAsia="ru-RU"/>
              </w:rPr>
            </w:pPr>
            <w:r w:rsidRPr="008F11E2">
              <w:rPr>
                <w:rFonts w:eastAsia="Times New Roman"/>
                <w:sz w:val="24"/>
                <w:szCs w:val="24"/>
                <w:lang w:eastAsia="ru-RU"/>
              </w:rPr>
              <w:t>5.</w:t>
            </w:r>
          </w:p>
        </w:tc>
        <w:tc>
          <w:tcPr>
            <w:tcW w:w="3395" w:type="dxa"/>
            <w:tcBorders>
              <w:top w:val="single" w:sz="4" w:space="0" w:color="auto"/>
              <w:left w:val="single" w:sz="4" w:space="0" w:color="auto"/>
              <w:bottom w:val="single" w:sz="4" w:space="0" w:color="auto"/>
              <w:right w:val="single" w:sz="4" w:space="0" w:color="auto"/>
            </w:tcBorders>
            <w:hideMark/>
          </w:tcPr>
          <w:p w:rsidR="008F11E2" w:rsidRPr="008F11E2" w:rsidRDefault="008F11E2" w:rsidP="008F11E2">
            <w:pPr>
              <w:jc w:val="both"/>
              <w:outlineLvl w:val="0"/>
              <w:rPr>
                <w:rFonts w:eastAsia="Times New Roman"/>
                <w:b/>
                <w:sz w:val="24"/>
                <w:szCs w:val="24"/>
                <w:lang w:eastAsia="ru-RU"/>
              </w:rPr>
            </w:pPr>
            <w:r w:rsidRPr="008F11E2">
              <w:rPr>
                <w:rFonts w:eastAsia="Times New Roman"/>
                <w:sz w:val="24"/>
                <w:szCs w:val="24"/>
                <w:lang w:eastAsia="ru-RU"/>
              </w:rPr>
              <w:t>Фестиваль национальных культур «Мы –вместе!»</w:t>
            </w:r>
          </w:p>
        </w:tc>
        <w:tc>
          <w:tcPr>
            <w:tcW w:w="2266" w:type="dxa"/>
            <w:tcBorders>
              <w:top w:val="single" w:sz="4" w:space="0" w:color="auto"/>
              <w:left w:val="single" w:sz="4" w:space="0" w:color="auto"/>
              <w:bottom w:val="single" w:sz="4" w:space="0" w:color="auto"/>
              <w:right w:val="single" w:sz="4" w:space="0" w:color="auto"/>
            </w:tcBorders>
          </w:tcPr>
          <w:p w:rsidR="008F11E2" w:rsidRPr="008F11E2" w:rsidRDefault="008F11E2" w:rsidP="008F11E2">
            <w:pPr>
              <w:jc w:val="both"/>
              <w:outlineLvl w:val="0"/>
              <w:rPr>
                <w:rFonts w:eastAsia="Times New Roman"/>
                <w:b/>
                <w:sz w:val="24"/>
                <w:szCs w:val="24"/>
                <w:lang w:eastAsia="ru-RU"/>
              </w:rPr>
            </w:pPr>
            <w:r w:rsidRPr="008F11E2">
              <w:rPr>
                <w:rFonts w:eastAsia="Times New Roman"/>
                <w:sz w:val="24"/>
                <w:szCs w:val="24"/>
                <w:lang w:eastAsia="ru-RU"/>
              </w:rPr>
              <w:t>3б</w:t>
            </w:r>
          </w:p>
          <w:p w:rsidR="008F11E2" w:rsidRPr="008F11E2" w:rsidRDefault="008F11E2" w:rsidP="008F11E2">
            <w:pPr>
              <w:jc w:val="both"/>
              <w:outlineLvl w:val="0"/>
              <w:rPr>
                <w:rFonts w:eastAsia="Times New Roman"/>
                <w:b/>
                <w:sz w:val="24"/>
                <w:szCs w:val="24"/>
                <w:lang w:eastAsia="ru-RU"/>
              </w:rPr>
            </w:pPr>
            <w:r w:rsidRPr="008F11E2">
              <w:rPr>
                <w:rFonts w:eastAsia="Times New Roman"/>
                <w:sz w:val="24"/>
                <w:szCs w:val="24"/>
                <w:lang w:eastAsia="ru-RU"/>
              </w:rPr>
              <w:t>2в</w:t>
            </w:r>
          </w:p>
        </w:tc>
        <w:tc>
          <w:tcPr>
            <w:tcW w:w="1448" w:type="dxa"/>
            <w:tcBorders>
              <w:top w:val="single" w:sz="4" w:space="0" w:color="auto"/>
              <w:left w:val="single" w:sz="4" w:space="0" w:color="auto"/>
              <w:bottom w:val="single" w:sz="4" w:space="0" w:color="auto"/>
              <w:right w:val="single" w:sz="4" w:space="0" w:color="auto"/>
            </w:tcBorders>
          </w:tcPr>
          <w:p w:rsidR="008F11E2" w:rsidRPr="008F11E2" w:rsidRDefault="008F11E2" w:rsidP="008F11E2">
            <w:pPr>
              <w:jc w:val="both"/>
              <w:outlineLvl w:val="0"/>
              <w:rPr>
                <w:rFonts w:eastAsia="Times New Roman"/>
                <w:b/>
                <w:sz w:val="24"/>
                <w:szCs w:val="24"/>
                <w:lang w:eastAsia="ru-RU"/>
              </w:rPr>
            </w:pPr>
            <w:r w:rsidRPr="008F11E2">
              <w:rPr>
                <w:rFonts w:eastAsia="Times New Roman"/>
                <w:sz w:val="24"/>
                <w:szCs w:val="24"/>
                <w:lang w:eastAsia="ru-RU"/>
              </w:rPr>
              <w:t>1</w:t>
            </w:r>
          </w:p>
          <w:p w:rsidR="008F11E2" w:rsidRPr="008F11E2" w:rsidRDefault="008F11E2" w:rsidP="008F11E2">
            <w:pPr>
              <w:jc w:val="both"/>
              <w:outlineLvl w:val="0"/>
              <w:rPr>
                <w:rFonts w:eastAsia="Times New Roman"/>
                <w:b/>
                <w:sz w:val="24"/>
                <w:szCs w:val="24"/>
                <w:lang w:eastAsia="ru-RU"/>
              </w:rPr>
            </w:pPr>
            <w:r w:rsidRPr="008F11E2">
              <w:rPr>
                <w:rFonts w:eastAsia="Times New Roman"/>
                <w:sz w:val="24"/>
                <w:szCs w:val="24"/>
                <w:lang w:eastAsia="ru-RU"/>
              </w:rPr>
              <w:t>призер</w:t>
            </w:r>
          </w:p>
        </w:tc>
        <w:tc>
          <w:tcPr>
            <w:tcW w:w="2693" w:type="dxa"/>
            <w:tcBorders>
              <w:top w:val="single" w:sz="4" w:space="0" w:color="auto"/>
              <w:left w:val="single" w:sz="4" w:space="0" w:color="auto"/>
              <w:bottom w:val="single" w:sz="4" w:space="0" w:color="auto"/>
              <w:right w:val="single" w:sz="4" w:space="0" w:color="auto"/>
            </w:tcBorders>
          </w:tcPr>
          <w:p w:rsidR="008F11E2" w:rsidRPr="008F11E2" w:rsidRDefault="008F11E2" w:rsidP="008F11E2">
            <w:pPr>
              <w:jc w:val="both"/>
              <w:outlineLvl w:val="0"/>
              <w:rPr>
                <w:rFonts w:eastAsia="Times New Roman"/>
                <w:b/>
                <w:sz w:val="24"/>
                <w:szCs w:val="24"/>
                <w:lang w:eastAsia="ru-RU"/>
              </w:rPr>
            </w:pPr>
            <w:r w:rsidRPr="008F11E2">
              <w:rPr>
                <w:rFonts w:eastAsia="Times New Roman"/>
                <w:sz w:val="24"/>
                <w:szCs w:val="24"/>
                <w:lang w:eastAsia="ru-RU"/>
              </w:rPr>
              <w:t>Карамундинова Е.Г.</w:t>
            </w:r>
          </w:p>
          <w:p w:rsidR="008F11E2" w:rsidRPr="008F11E2" w:rsidRDefault="008F11E2" w:rsidP="008F11E2">
            <w:pPr>
              <w:jc w:val="both"/>
              <w:outlineLvl w:val="0"/>
              <w:rPr>
                <w:rFonts w:eastAsia="Times New Roman"/>
                <w:b/>
                <w:sz w:val="24"/>
                <w:szCs w:val="24"/>
                <w:lang w:eastAsia="ru-RU"/>
              </w:rPr>
            </w:pPr>
          </w:p>
          <w:p w:rsidR="008F11E2" w:rsidRPr="008F11E2" w:rsidRDefault="008F11E2" w:rsidP="008F11E2">
            <w:pPr>
              <w:jc w:val="both"/>
              <w:outlineLvl w:val="0"/>
              <w:rPr>
                <w:rFonts w:eastAsia="Times New Roman"/>
                <w:b/>
                <w:sz w:val="24"/>
                <w:szCs w:val="24"/>
                <w:lang w:eastAsia="ru-RU"/>
              </w:rPr>
            </w:pPr>
            <w:r w:rsidRPr="008F11E2">
              <w:rPr>
                <w:rFonts w:eastAsia="Times New Roman"/>
                <w:sz w:val="24"/>
                <w:szCs w:val="24"/>
                <w:lang w:eastAsia="ru-RU"/>
              </w:rPr>
              <w:t>Мурзабекова Л.Н.</w:t>
            </w:r>
          </w:p>
        </w:tc>
      </w:tr>
      <w:tr w:rsidR="008F11E2" w:rsidRPr="008F11E2" w:rsidTr="008F11E2">
        <w:trPr>
          <w:trHeight w:val="585"/>
        </w:trPr>
        <w:tc>
          <w:tcPr>
            <w:tcW w:w="541" w:type="dxa"/>
            <w:tcBorders>
              <w:top w:val="single" w:sz="4" w:space="0" w:color="auto"/>
              <w:left w:val="single" w:sz="4" w:space="0" w:color="auto"/>
              <w:bottom w:val="single" w:sz="4" w:space="0" w:color="auto"/>
              <w:right w:val="single" w:sz="4" w:space="0" w:color="auto"/>
            </w:tcBorders>
            <w:hideMark/>
          </w:tcPr>
          <w:p w:rsidR="008F11E2" w:rsidRPr="008F11E2" w:rsidRDefault="008F11E2" w:rsidP="008F11E2">
            <w:pPr>
              <w:jc w:val="both"/>
              <w:outlineLvl w:val="0"/>
              <w:rPr>
                <w:rFonts w:eastAsia="Times New Roman"/>
                <w:b/>
                <w:sz w:val="24"/>
                <w:szCs w:val="24"/>
                <w:lang w:eastAsia="ru-RU"/>
              </w:rPr>
            </w:pPr>
            <w:r w:rsidRPr="008F11E2">
              <w:rPr>
                <w:rFonts w:eastAsia="Times New Roman"/>
                <w:sz w:val="24"/>
                <w:szCs w:val="24"/>
                <w:lang w:eastAsia="ru-RU"/>
              </w:rPr>
              <w:t>6.</w:t>
            </w:r>
          </w:p>
        </w:tc>
        <w:tc>
          <w:tcPr>
            <w:tcW w:w="3395" w:type="dxa"/>
            <w:tcBorders>
              <w:top w:val="single" w:sz="4" w:space="0" w:color="auto"/>
              <w:left w:val="single" w:sz="4" w:space="0" w:color="auto"/>
              <w:bottom w:val="single" w:sz="4" w:space="0" w:color="auto"/>
              <w:right w:val="single" w:sz="4" w:space="0" w:color="auto"/>
            </w:tcBorders>
            <w:hideMark/>
          </w:tcPr>
          <w:p w:rsidR="008F11E2" w:rsidRPr="008F11E2" w:rsidRDefault="008F11E2" w:rsidP="008F11E2">
            <w:pPr>
              <w:jc w:val="both"/>
              <w:outlineLvl w:val="0"/>
              <w:rPr>
                <w:rFonts w:eastAsia="Times New Roman"/>
                <w:b/>
                <w:sz w:val="24"/>
                <w:szCs w:val="24"/>
                <w:lang w:eastAsia="ru-RU"/>
              </w:rPr>
            </w:pPr>
            <w:r w:rsidRPr="008F11E2">
              <w:rPr>
                <w:rFonts w:eastAsia="Times New Roman"/>
                <w:sz w:val="24"/>
                <w:szCs w:val="24"/>
                <w:lang w:eastAsia="ru-RU"/>
              </w:rPr>
              <w:t>Конкурс музеев «Память храним»</w:t>
            </w:r>
          </w:p>
        </w:tc>
        <w:tc>
          <w:tcPr>
            <w:tcW w:w="2266" w:type="dxa"/>
            <w:tcBorders>
              <w:top w:val="single" w:sz="4" w:space="0" w:color="auto"/>
              <w:left w:val="single" w:sz="4" w:space="0" w:color="auto"/>
              <w:bottom w:val="single" w:sz="4" w:space="0" w:color="auto"/>
              <w:right w:val="single" w:sz="4" w:space="0" w:color="auto"/>
            </w:tcBorders>
          </w:tcPr>
          <w:p w:rsidR="008F11E2" w:rsidRPr="008F11E2" w:rsidRDefault="008F11E2" w:rsidP="008F11E2">
            <w:pPr>
              <w:pStyle w:val="a3"/>
              <w:jc w:val="both"/>
              <w:rPr>
                <w:b/>
                <w:sz w:val="24"/>
                <w:szCs w:val="24"/>
                <w:lang w:eastAsia="ru-RU"/>
              </w:rPr>
            </w:pPr>
            <w:r w:rsidRPr="008F11E2">
              <w:rPr>
                <w:sz w:val="24"/>
                <w:szCs w:val="24"/>
                <w:lang w:eastAsia="ru-RU"/>
              </w:rPr>
              <w:t>Совет музея</w:t>
            </w:r>
          </w:p>
        </w:tc>
        <w:tc>
          <w:tcPr>
            <w:tcW w:w="1448" w:type="dxa"/>
            <w:tcBorders>
              <w:top w:val="single" w:sz="4" w:space="0" w:color="auto"/>
              <w:left w:val="single" w:sz="4" w:space="0" w:color="auto"/>
              <w:bottom w:val="single" w:sz="4" w:space="0" w:color="auto"/>
              <w:right w:val="single" w:sz="4" w:space="0" w:color="auto"/>
            </w:tcBorders>
          </w:tcPr>
          <w:p w:rsidR="008F11E2" w:rsidRPr="008F11E2" w:rsidRDefault="008F11E2" w:rsidP="008F11E2">
            <w:pPr>
              <w:pStyle w:val="a3"/>
              <w:jc w:val="both"/>
              <w:rPr>
                <w:b/>
                <w:sz w:val="24"/>
                <w:szCs w:val="24"/>
                <w:lang w:eastAsia="ru-RU"/>
              </w:rPr>
            </w:pPr>
            <w:r w:rsidRPr="008F11E2">
              <w:rPr>
                <w:sz w:val="24"/>
                <w:szCs w:val="24"/>
                <w:lang w:eastAsia="ru-RU"/>
              </w:rPr>
              <w:t>2</w:t>
            </w:r>
          </w:p>
        </w:tc>
        <w:tc>
          <w:tcPr>
            <w:tcW w:w="2693" w:type="dxa"/>
            <w:tcBorders>
              <w:top w:val="single" w:sz="4" w:space="0" w:color="auto"/>
              <w:left w:val="single" w:sz="4" w:space="0" w:color="auto"/>
              <w:bottom w:val="single" w:sz="4" w:space="0" w:color="auto"/>
              <w:right w:val="single" w:sz="4" w:space="0" w:color="auto"/>
            </w:tcBorders>
          </w:tcPr>
          <w:p w:rsidR="008F11E2" w:rsidRPr="008F11E2" w:rsidRDefault="008F11E2" w:rsidP="008F11E2">
            <w:pPr>
              <w:jc w:val="both"/>
              <w:outlineLvl w:val="0"/>
              <w:rPr>
                <w:rFonts w:eastAsia="Times New Roman"/>
                <w:b/>
                <w:sz w:val="24"/>
                <w:szCs w:val="24"/>
                <w:lang w:eastAsia="ru-RU"/>
              </w:rPr>
            </w:pPr>
            <w:r w:rsidRPr="008F11E2">
              <w:rPr>
                <w:rFonts w:eastAsia="Times New Roman"/>
                <w:sz w:val="24"/>
                <w:szCs w:val="24"/>
                <w:lang w:eastAsia="ru-RU"/>
              </w:rPr>
              <w:t>Исайкина Ю.В.</w:t>
            </w:r>
          </w:p>
        </w:tc>
      </w:tr>
      <w:tr w:rsidR="008F11E2" w:rsidRPr="008F11E2" w:rsidTr="008F11E2">
        <w:trPr>
          <w:trHeight w:val="870"/>
        </w:trPr>
        <w:tc>
          <w:tcPr>
            <w:tcW w:w="541" w:type="dxa"/>
            <w:tcBorders>
              <w:top w:val="single" w:sz="4" w:space="0" w:color="auto"/>
              <w:left w:val="single" w:sz="4" w:space="0" w:color="auto"/>
              <w:bottom w:val="single" w:sz="4" w:space="0" w:color="auto"/>
              <w:right w:val="single" w:sz="4" w:space="0" w:color="auto"/>
            </w:tcBorders>
          </w:tcPr>
          <w:p w:rsidR="008F11E2" w:rsidRPr="008F11E2" w:rsidRDefault="008F11E2" w:rsidP="008F11E2">
            <w:pPr>
              <w:jc w:val="both"/>
              <w:outlineLvl w:val="0"/>
              <w:rPr>
                <w:rFonts w:eastAsia="Times New Roman"/>
                <w:b/>
                <w:sz w:val="24"/>
                <w:szCs w:val="24"/>
                <w:lang w:eastAsia="ru-RU"/>
              </w:rPr>
            </w:pPr>
            <w:r w:rsidRPr="008F11E2">
              <w:rPr>
                <w:rFonts w:eastAsia="Times New Roman"/>
                <w:sz w:val="24"/>
                <w:szCs w:val="24"/>
                <w:lang w:eastAsia="ru-RU"/>
              </w:rPr>
              <w:t>7.</w:t>
            </w:r>
          </w:p>
        </w:tc>
        <w:tc>
          <w:tcPr>
            <w:tcW w:w="3395" w:type="dxa"/>
            <w:tcBorders>
              <w:top w:val="single" w:sz="4" w:space="0" w:color="auto"/>
              <w:left w:val="single" w:sz="4" w:space="0" w:color="auto"/>
              <w:bottom w:val="single" w:sz="4" w:space="0" w:color="auto"/>
              <w:right w:val="single" w:sz="4" w:space="0" w:color="auto"/>
            </w:tcBorders>
          </w:tcPr>
          <w:p w:rsidR="008F11E2" w:rsidRPr="008F11E2" w:rsidRDefault="008F11E2" w:rsidP="008F11E2">
            <w:pPr>
              <w:jc w:val="both"/>
              <w:outlineLvl w:val="0"/>
              <w:rPr>
                <w:rFonts w:eastAsia="Times New Roman"/>
                <w:b/>
                <w:sz w:val="24"/>
                <w:szCs w:val="24"/>
                <w:lang w:eastAsia="ru-RU"/>
              </w:rPr>
            </w:pPr>
            <w:r w:rsidRPr="008F11E2">
              <w:rPr>
                <w:rFonts w:eastAsia="Times New Roman"/>
                <w:sz w:val="24"/>
                <w:szCs w:val="24"/>
                <w:lang w:eastAsia="ru-RU"/>
              </w:rPr>
              <w:t>Конкурс социальных проектов «Свой мир построим сами»</w:t>
            </w:r>
          </w:p>
        </w:tc>
        <w:tc>
          <w:tcPr>
            <w:tcW w:w="2266" w:type="dxa"/>
            <w:tcBorders>
              <w:top w:val="single" w:sz="4" w:space="0" w:color="auto"/>
              <w:left w:val="single" w:sz="4" w:space="0" w:color="auto"/>
              <w:bottom w:val="single" w:sz="4" w:space="0" w:color="auto"/>
              <w:right w:val="single" w:sz="4" w:space="0" w:color="auto"/>
            </w:tcBorders>
          </w:tcPr>
          <w:p w:rsidR="008F11E2" w:rsidRPr="008F11E2" w:rsidRDefault="008F11E2" w:rsidP="008F11E2">
            <w:pPr>
              <w:pStyle w:val="a3"/>
              <w:jc w:val="both"/>
              <w:rPr>
                <w:b/>
                <w:sz w:val="24"/>
                <w:szCs w:val="24"/>
                <w:lang w:eastAsia="ru-RU"/>
              </w:rPr>
            </w:pPr>
            <w:r w:rsidRPr="008F11E2">
              <w:rPr>
                <w:sz w:val="24"/>
                <w:szCs w:val="24"/>
                <w:lang w:eastAsia="ru-RU"/>
              </w:rPr>
              <w:t>Шуманова Д (7б)</w:t>
            </w:r>
          </w:p>
          <w:p w:rsidR="008F11E2" w:rsidRPr="008F11E2" w:rsidRDefault="008F11E2" w:rsidP="008F11E2">
            <w:pPr>
              <w:pStyle w:val="a3"/>
              <w:jc w:val="both"/>
              <w:rPr>
                <w:b/>
                <w:sz w:val="24"/>
                <w:szCs w:val="24"/>
                <w:lang w:eastAsia="ru-RU"/>
              </w:rPr>
            </w:pPr>
            <w:r w:rsidRPr="008F11E2">
              <w:rPr>
                <w:sz w:val="24"/>
                <w:szCs w:val="24"/>
                <w:lang w:eastAsia="ru-RU"/>
              </w:rPr>
              <w:t>Егорова Е.(7а)</w:t>
            </w:r>
          </w:p>
          <w:p w:rsidR="008F11E2" w:rsidRPr="008F11E2" w:rsidRDefault="008F11E2" w:rsidP="008F11E2">
            <w:pPr>
              <w:pStyle w:val="a3"/>
              <w:jc w:val="both"/>
              <w:rPr>
                <w:b/>
                <w:sz w:val="24"/>
                <w:szCs w:val="24"/>
                <w:lang w:eastAsia="ru-RU"/>
              </w:rPr>
            </w:pPr>
            <w:r w:rsidRPr="008F11E2">
              <w:rPr>
                <w:sz w:val="24"/>
                <w:szCs w:val="24"/>
                <w:lang w:eastAsia="ru-RU"/>
              </w:rPr>
              <w:t>Дадашова В.(7а) Ичетовкина А.(7а)</w:t>
            </w:r>
          </w:p>
        </w:tc>
        <w:tc>
          <w:tcPr>
            <w:tcW w:w="1448" w:type="dxa"/>
            <w:tcBorders>
              <w:top w:val="single" w:sz="4" w:space="0" w:color="auto"/>
              <w:left w:val="single" w:sz="4" w:space="0" w:color="auto"/>
              <w:bottom w:val="single" w:sz="4" w:space="0" w:color="auto"/>
              <w:right w:val="single" w:sz="4" w:space="0" w:color="auto"/>
            </w:tcBorders>
          </w:tcPr>
          <w:p w:rsidR="008F11E2" w:rsidRPr="008F11E2" w:rsidRDefault="008F11E2" w:rsidP="008F11E2">
            <w:pPr>
              <w:pStyle w:val="a3"/>
              <w:jc w:val="both"/>
              <w:rPr>
                <w:b/>
                <w:sz w:val="24"/>
                <w:szCs w:val="24"/>
                <w:lang w:eastAsia="ru-RU"/>
              </w:rPr>
            </w:pPr>
            <w:r w:rsidRPr="008F11E2">
              <w:rPr>
                <w:sz w:val="24"/>
                <w:szCs w:val="24"/>
                <w:lang w:eastAsia="ru-RU"/>
              </w:rPr>
              <w:t>1</w:t>
            </w:r>
          </w:p>
        </w:tc>
        <w:tc>
          <w:tcPr>
            <w:tcW w:w="2693" w:type="dxa"/>
            <w:tcBorders>
              <w:top w:val="single" w:sz="4" w:space="0" w:color="auto"/>
              <w:left w:val="single" w:sz="4" w:space="0" w:color="auto"/>
              <w:bottom w:val="single" w:sz="4" w:space="0" w:color="auto"/>
              <w:right w:val="single" w:sz="4" w:space="0" w:color="auto"/>
            </w:tcBorders>
          </w:tcPr>
          <w:p w:rsidR="008F11E2" w:rsidRPr="008F11E2" w:rsidRDefault="008F11E2" w:rsidP="008F11E2">
            <w:pPr>
              <w:jc w:val="both"/>
              <w:outlineLvl w:val="0"/>
              <w:rPr>
                <w:rFonts w:eastAsia="Times New Roman"/>
                <w:b/>
                <w:sz w:val="24"/>
                <w:szCs w:val="24"/>
                <w:lang w:eastAsia="ru-RU"/>
              </w:rPr>
            </w:pPr>
            <w:r w:rsidRPr="008F11E2">
              <w:rPr>
                <w:rFonts w:eastAsia="Times New Roman"/>
                <w:sz w:val="24"/>
                <w:szCs w:val="24"/>
                <w:lang w:eastAsia="ru-RU"/>
              </w:rPr>
              <w:t>Яковлева Г.П.</w:t>
            </w:r>
          </w:p>
        </w:tc>
      </w:tr>
      <w:tr w:rsidR="008F11E2" w:rsidRPr="008F11E2" w:rsidTr="008F11E2">
        <w:trPr>
          <w:trHeight w:val="267"/>
        </w:trPr>
        <w:tc>
          <w:tcPr>
            <w:tcW w:w="541" w:type="dxa"/>
            <w:tcBorders>
              <w:top w:val="single" w:sz="4" w:space="0" w:color="auto"/>
              <w:left w:val="single" w:sz="4" w:space="0" w:color="auto"/>
              <w:bottom w:val="single" w:sz="4" w:space="0" w:color="auto"/>
              <w:right w:val="single" w:sz="4" w:space="0" w:color="auto"/>
            </w:tcBorders>
          </w:tcPr>
          <w:p w:rsidR="008F11E2" w:rsidRPr="008F11E2" w:rsidRDefault="008F11E2" w:rsidP="008F11E2">
            <w:pPr>
              <w:jc w:val="both"/>
              <w:outlineLvl w:val="0"/>
              <w:rPr>
                <w:rFonts w:eastAsia="Times New Roman"/>
                <w:b/>
                <w:sz w:val="24"/>
                <w:szCs w:val="24"/>
                <w:lang w:eastAsia="ru-RU"/>
              </w:rPr>
            </w:pPr>
            <w:r w:rsidRPr="008F11E2">
              <w:rPr>
                <w:rFonts w:eastAsia="Times New Roman"/>
                <w:sz w:val="24"/>
                <w:szCs w:val="24"/>
                <w:lang w:eastAsia="ru-RU"/>
              </w:rPr>
              <w:t>8.</w:t>
            </w:r>
          </w:p>
        </w:tc>
        <w:tc>
          <w:tcPr>
            <w:tcW w:w="3395" w:type="dxa"/>
            <w:tcBorders>
              <w:top w:val="single" w:sz="4" w:space="0" w:color="auto"/>
              <w:left w:val="single" w:sz="4" w:space="0" w:color="auto"/>
              <w:bottom w:val="single" w:sz="4" w:space="0" w:color="auto"/>
              <w:right w:val="single" w:sz="4" w:space="0" w:color="auto"/>
            </w:tcBorders>
          </w:tcPr>
          <w:p w:rsidR="008F11E2" w:rsidRPr="008F11E2" w:rsidRDefault="008F11E2" w:rsidP="008F11E2">
            <w:pPr>
              <w:jc w:val="both"/>
              <w:outlineLvl w:val="0"/>
              <w:rPr>
                <w:rFonts w:eastAsia="Times New Roman"/>
                <w:b/>
                <w:sz w:val="24"/>
                <w:szCs w:val="24"/>
                <w:lang w:eastAsia="ru-RU"/>
              </w:rPr>
            </w:pPr>
            <w:r w:rsidRPr="008F11E2">
              <w:rPr>
                <w:rFonts w:eastAsia="Times New Roman"/>
                <w:sz w:val="24"/>
                <w:szCs w:val="24"/>
                <w:lang w:eastAsia="ru-RU"/>
              </w:rPr>
              <w:t>«Ученик года»</w:t>
            </w:r>
          </w:p>
        </w:tc>
        <w:tc>
          <w:tcPr>
            <w:tcW w:w="2266" w:type="dxa"/>
            <w:tcBorders>
              <w:top w:val="single" w:sz="4" w:space="0" w:color="auto"/>
              <w:left w:val="single" w:sz="4" w:space="0" w:color="auto"/>
              <w:bottom w:val="single" w:sz="4" w:space="0" w:color="auto"/>
              <w:right w:val="single" w:sz="4" w:space="0" w:color="auto"/>
            </w:tcBorders>
          </w:tcPr>
          <w:p w:rsidR="008F11E2" w:rsidRPr="008F11E2" w:rsidRDefault="008F11E2" w:rsidP="008F11E2">
            <w:pPr>
              <w:pStyle w:val="a3"/>
              <w:jc w:val="both"/>
              <w:rPr>
                <w:b/>
                <w:sz w:val="24"/>
                <w:szCs w:val="24"/>
                <w:lang w:eastAsia="ru-RU"/>
              </w:rPr>
            </w:pPr>
            <w:r w:rsidRPr="008F11E2">
              <w:rPr>
                <w:sz w:val="24"/>
                <w:szCs w:val="24"/>
                <w:lang w:eastAsia="ru-RU"/>
              </w:rPr>
              <w:t>Кравцова М.(10)</w:t>
            </w:r>
          </w:p>
        </w:tc>
        <w:tc>
          <w:tcPr>
            <w:tcW w:w="1448" w:type="dxa"/>
            <w:tcBorders>
              <w:top w:val="single" w:sz="4" w:space="0" w:color="auto"/>
              <w:left w:val="single" w:sz="4" w:space="0" w:color="auto"/>
              <w:bottom w:val="single" w:sz="4" w:space="0" w:color="auto"/>
              <w:right w:val="single" w:sz="4" w:space="0" w:color="auto"/>
            </w:tcBorders>
          </w:tcPr>
          <w:p w:rsidR="008F11E2" w:rsidRPr="008F11E2" w:rsidRDefault="008F11E2" w:rsidP="008F11E2">
            <w:pPr>
              <w:pStyle w:val="a3"/>
              <w:jc w:val="both"/>
              <w:rPr>
                <w:b/>
                <w:sz w:val="24"/>
                <w:szCs w:val="24"/>
                <w:lang w:eastAsia="ru-RU"/>
              </w:rPr>
            </w:pPr>
            <w:r w:rsidRPr="008F11E2">
              <w:rPr>
                <w:sz w:val="24"/>
                <w:szCs w:val="24"/>
                <w:lang w:eastAsia="ru-RU"/>
              </w:rPr>
              <w:t>3</w:t>
            </w:r>
          </w:p>
        </w:tc>
        <w:tc>
          <w:tcPr>
            <w:tcW w:w="2693" w:type="dxa"/>
            <w:tcBorders>
              <w:top w:val="single" w:sz="4" w:space="0" w:color="auto"/>
              <w:left w:val="single" w:sz="4" w:space="0" w:color="auto"/>
              <w:bottom w:val="single" w:sz="4" w:space="0" w:color="auto"/>
              <w:right w:val="single" w:sz="4" w:space="0" w:color="auto"/>
            </w:tcBorders>
          </w:tcPr>
          <w:p w:rsidR="008F11E2" w:rsidRPr="008F11E2" w:rsidRDefault="008F11E2" w:rsidP="008F11E2">
            <w:pPr>
              <w:jc w:val="both"/>
              <w:outlineLvl w:val="0"/>
              <w:rPr>
                <w:rFonts w:eastAsia="Times New Roman"/>
                <w:b/>
                <w:sz w:val="24"/>
                <w:szCs w:val="24"/>
                <w:lang w:eastAsia="ru-RU"/>
              </w:rPr>
            </w:pPr>
            <w:r w:rsidRPr="008F11E2">
              <w:rPr>
                <w:rFonts w:eastAsia="Times New Roman"/>
                <w:sz w:val="24"/>
                <w:szCs w:val="24"/>
                <w:lang w:eastAsia="ru-RU"/>
              </w:rPr>
              <w:t>Наследникова О.Г.</w:t>
            </w:r>
          </w:p>
          <w:p w:rsidR="008F11E2" w:rsidRPr="008F11E2" w:rsidRDefault="008F11E2" w:rsidP="008F11E2">
            <w:pPr>
              <w:jc w:val="both"/>
              <w:outlineLvl w:val="0"/>
              <w:rPr>
                <w:rFonts w:eastAsia="Times New Roman"/>
                <w:b/>
                <w:sz w:val="24"/>
                <w:szCs w:val="24"/>
                <w:lang w:eastAsia="ru-RU"/>
              </w:rPr>
            </w:pPr>
            <w:r w:rsidRPr="008F11E2">
              <w:rPr>
                <w:rFonts w:eastAsia="Times New Roman"/>
                <w:sz w:val="24"/>
                <w:szCs w:val="24"/>
                <w:lang w:eastAsia="ru-RU"/>
              </w:rPr>
              <w:t>Гниличенко О.А.</w:t>
            </w:r>
          </w:p>
        </w:tc>
      </w:tr>
      <w:tr w:rsidR="008F11E2" w:rsidRPr="008F11E2" w:rsidTr="008F11E2">
        <w:trPr>
          <w:trHeight w:val="267"/>
        </w:trPr>
        <w:tc>
          <w:tcPr>
            <w:tcW w:w="541" w:type="dxa"/>
            <w:tcBorders>
              <w:top w:val="single" w:sz="4" w:space="0" w:color="auto"/>
              <w:left w:val="single" w:sz="4" w:space="0" w:color="auto"/>
              <w:bottom w:val="single" w:sz="4" w:space="0" w:color="auto"/>
              <w:right w:val="single" w:sz="4" w:space="0" w:color="auto"/>
            </w:tcBorders>
          </w:tcPr>
          <w:p w:rsidR="008F11E2" w:rsidRPr="008F11E2" w:rsidRDefault="008F11E2" w:rsidP="008F11E2">
            <w:pPr>
              <w:jc w:val="both"/>
              <w:outlineLvl w:val="0"/>
              <w:rPr>
                <w:rFonts w:eastAsia="Times New Roman"/>
                <w:sz w:val="24"/>
                <w:szCs w:val="24"/>
                <w:lang w:eastAsia="ru-RU"/>
              </w:rPr>
            </w:pPr>
            <w:r w:rsidRPr="008F11E2">
              <w:rPr>
                <w:rFonts w:eastAsia="Times New Roman"/>
                <w:sz w:val="24"/>
                <w:szCs w:val="24"/>
                <w:lang w:eastAsia="ru-RU"/>
              </w:rPr>
              <w:t>9</w:t>
            </w:r>
          </w:p>
        </w:tc>
        <w:tc>
          <w:tcPr>
            <w:tcW w:w="3395" w:type="dxa"/>
            <w:tcBorders>
              <w:top w:val="single" w:sz="4" w:space="0" w:color="auto"/>
              <w:left w:val="single" w:sz="4" w:space="0" w:color="auto"/>
              <w:bottom w:val="single" w:sz="4" w:space="0" w:color="auto"/>
              <w:right w:val="single" w:sz="4" w:space="0" w:color="auto"/>
            </w:tcBorders>
          </w:tcPr>
          <w:p w:rsidR="008F11E2" w:rsidRPr="008F11E2" w:rsidRDefault="008F11E2" w:rsidP="008F11E2">
            <w:pPr>
              <w:jc w:val="both"/>
              <w:outlineLvl w:val="0"/>
              <w:rPr>
                <w:rFonts w:eastAsia="Times New Roman"/>
                <w:sz w:val="24"/>
                <w:szCs w:val="24"/>
                <w:lang w:eastAsia="ru-RU"/>
              </w:rPr>
            </w:pPr>
            <w:r w:rsidRPr="008F11E2">
              <w:rPr>
                <w:rFonts w:eastAsia="Times New Roman"/>
                <w:sz w:val="24"/>
                <w:szCs w:val="24"/>
                <w:lang w:eastAsia="ru-RU"/>
              </w:rPr>
              <w:t>«Туристический слёт»</w:t>
            </w:r>
          </w:p>
        </w:tc>
        <w:tc>
          <w:tcPr>
            <w:tcW w:w="2266" w:type="dxa"/>
            <w:tcBorders>
              <w:top w:val="single" w:sz="4" w:space="0" w:color="auto"/>
              <w:left w:val="single" w:sz="4" w:space="0" w:color="auto"/>
              <w:bottom w:val="single" w:sz="4" w:space="0" w:color="auto"/>
              <w:right w:val="single" w:sz="4" w:space="0" w:color="auto"/>
            </w:tcBorders>
          </w:tcPr>
          <w:p w:rsidR="008F11E2" w:rsidRPr="008F11E2" w:rsidRDefault="008F11E2" w:rsidP="008F11E2">
            <w:pPr>
              <w:pStyle w:val="a3"/>
              <w:jc w:val="both"/>
              <w:rPr>
                <w:sz w:val="24"/>
                <w:szCs w:val="24"/>
                <w:lang w:eastAsia="ru-RU"/>
              </w:rPr>
            </w:pPr>
            <w:r w:rsidRPr="008F11E2">
              <w:rPr>
                <w:sz w:val="24"/>
                <w:szCs w:val="24"/>
                <w:lang w:eastAsia="ru-RU"/>
              </w:rPr>
              <w:t>3-4 классы</w:t>
            </w:r>
          </w:p>
          <w:p w:rsidR="008F11E2" w:rsidRPr="008F11E2" w:rsidRDefault="008F11E2" w:rsidP="008F11E2">
            <w:pPr>
              <w:pStyle w:val="a3"/>
              <w:jc w:val="both"/>
              <w:rPr>
                <w:sz w:val="24"/>
                <w:szCs w:val="24"/>
                <w:lang w:eastAsia="ru-RU"/>
              </w:rPr>
            </w:pPr>
          </w:p>
          <w:p w:rsidR="008F11E2" w:rsidRPr="008F11E2" w:rsidRDefault="008F11E2" w:rsidP="008F11E2">
            <w:pPr>
              <w:pStyle w:val="a3"/>
              <w:jc w:val="both"/>
              <w:rPr>
                <w:sz w:val="24"/>
                <w:szCs w:val="24"/>
                <w:lang w:eastAsia="ru-RU"/>
              </w:rPr>
            </w:pPr>
            <w:r w:rsidRPr="008F11E2">
              <w:rPr>
                <w:sz w:val="24"/>
                <w:szCs w:val="24"/>
                <w:lang w:eastAsia="ru-RU"/>
              </w:rPr>
              <w:t>8-11 классы</w:t>
            </w:r>
          </w:p>
        </w:tc>
        <w:tc>
          <w:tcPr>
            <w:tcW w:w="1448" w:type="dxa"/>
            <w:tcBorders>
              <w:top w:val="single" w:sz="4" w:space="0" w:color="auto"/>
              <w:left w:val="single" w:sz="4" w:space="0" w:color="auto"/>
              <w:bottom w:val="single" w:sz="4" w:space="0" w:color="auto"/>
              <w:right w:val="single" w:sz="4" w:space="0" w:color="auto"/>
            </w:tcBorders>
          </w:tcPr>
          <w:p w:rsidR="008F11E2" w:rsidRPr="008F11E2" w:rsidRDefault="008F11E2" w:rsidP="008F11E2">
            <w:pPr>
              <w:pStyle w:val="a3"/>
              <w:jc w:val="both"/>
              <w:rPr>
                <w:sz w:val="24"/>
                <w:szCs w:val="24"/>
                <w:lang w:eastAsia="ru-RU"/>
              </w:rPr>
            </w:pPr>
            <w:r w:rsidRPr="008F11E2">
              <w:rPr>
                <w:sz w:val="24"/>
                <w:szCs w:val="24"/>
                <w:lang w:eastAsia="ru-RU"/>
              </w:rPr>
              <w:t xml:space="preserve">Участие </w:t>
            </w:r>
          </w:p>
          <w:p w:rsidR="008F11E2" w:rsidRPr="008F11E2" w:rsidRDefault="008F11E2" w:rsidP="008F11E2">
            <w:pPr>
              <w:pStyle w:val="a3"/>
              <w:jc w:val="both"/>
              <w:rPr>
                <w:sz w:val="24"/>
                <w:szCs w:val="24"/>
                <w:lang w:eastAsia="ru-RU"/>
              </w:rPr>
            </w:pPr>
            <w:r w:rsidRPr="008F11E2">
              <w:rPr>
                <w:sz w:val="24"/>
                <w:szCs w:val="24"/>
                <w:lang w:eastAsia="ru-RU"/>
              </w:rPr>
              <w:t xml:space="preserve">2 место </w:t>
            </w:r>
          </w:p>
        </w:tc>
        <w:tc>
          <w:tcPr>
            <w:tcW w:w="2693" w:type="dxa"/>
            <w:tcBorders>
              <w:top w:val="single" w:sz="4" w:space="0" w:color="auto"/>
              <w:left w:val="single" w:sz="4" w:space="0" w:color="auto"/>
              <w:bottom w:val="single" w:sz="4" w:space="0" w:color="auto"/>
              <w:right w:val="single" w:sz="4" w:space="0" w:color="auto"/>
            </w:tcBorders>
          </w:tcPr>
          <w:p w:rsidR="008F11E2" w:rsidRPr="008F11E2" w:rsidRDefault="008F11E2" w:rsidP="008F11E2">
            <w:pPr>
              <w:jc w:val="both"/>
              <w:outlineLvl w:val="0"/>
              <w:rPr>
                <w:rFonts w:eastAsia="Times New Roman"/>
                <w:sz w:val="24"/>
                <w:szCs w:val="24"/>
                <w:lang w:eastAsia="ru-RU"/>
              </w:rPr>
            </w:pPr>
            <w:r w:rsidRPr="008F11E2">
              <w:rPr>
                <w:rFonts w:eastAsia="Times New Roman"/>
                <w:sz w:val="24"/>
                <w:szCs w:val="24"/>
                <w:lang w:eastAsia="ru-RU"/>
              </w:rPr>
              <w:t>Самеди Т.Ф.</w:t>
            </w:r>
          </w:p>
          <w:p w:rsidR="008F11E2" w:rsidRPr="008F11E2" w:rsidRDefault="008F11E2" w:rsidP="008F11E2">
            <w:pPr>
              <w:jc w:val="both"/>
              <w:outlineLvl w:val="0"/>
              <w:rPr>
                <w:rFonts w:eastAsia="Times New Roman"/>
                <w:sz w:val="24"/>
                <w:szCs w:val="24"/>
                <w:lang w:eastAsia="ru-RU"/>
              </w:rPr>
            </w:pPr>
          </w:p>
          <w:p w:rsidR="008F11E2" w:rsidRPr="008F11E2" w:rsidRDefault="008F11E2" w:rsidP="008F11E2">
            <w:pPr>
              <w:jc w:val="both"/>
              <w:outlineLvl w:val="0"/>
              <w:rPr>
                <w:rFonts w:eastAsia="Times New Roman"/>
                <w:sz w:val="24"/>
                <w:szCs w:val="24"/>
                <w:lang w:eastAsia="ru-RU"/>
              </w:rPr>
            </w:pPr>
            <w:r w:rsidRPr="008F11E2">
              <w:rPr>
                <w:rFonts w:eastAsia="Times New Roman"/>
                <w:sz w:val="24"/>
                <w:szCs w:val="24"/>
                <w:lang w:eastAsia="ru-RU"/>
              </w:rPr>
              <w:t>Носенко С.П.</w:t>
            </w:r>
          </w:p>
        </w:tc>
      </w:tr>
      <w:tr w:rsidR="008F11E2" w:rsidRPr="008F11E2" w:rsidTr="008F11E2">
        <w:trPr>
          <w:trHeight w:val="267"/>
        </w:trPr>
        <w:tc>
          <w:tcPr>
            <w:tcW w:w="541" w:type="dxa"/>
            <w:tcBorders>
              <w:top w:val="single" w:sz="4" w:space="0" w:color="auto"/>
              <w:left w:val="single" w:sz="4" w:space="0" w:color="auto"/>
              <w:bottom w:val="single" w:sz="4" w:space="0" w:color="auto"/>
              <w:right w:val="single" w:sz="4" w:space="0" w:color="auto"/>
            </w:tcBorders>
          </w:tcPr>
          <w:p w:rsidR="008F11E2" w:rsidRPr="008F11E2" w:rsidRDefault="008F11E2" w:rsidP="008F11E2">
            <w:pPr>
              <w:jc w:val="both"/>
              <w:outlineLvl w:val="0"/>
              <w:rPr>
                <w:rFonts w:eastAsia="Times New Roman"/>
                <w:sz w:val="24"/>
                <w:szCs w:val="24"/>
                <w:lang w:eastAsia="ru-RU"/>
              </w:rPr>
            </w:pPr>
            <w:r w:rsidRPr="008F11E2">
              <w:rPr>
                <w:rFonts w:eastAsia="Times New Roman"/>
                <w:sz w:val="24"/>
                <w:szCs w:val="24"/>
                <w:lang w:eastAsia="ru-RU"/>
              </w:rPr>
              <w:t>10</w:t>
            </w:r>
          </w:p>
        </w:tc>
        <w:tc>
          <w:tcPr>
            <w:tcW w:w="3395" w:type="dxa"/>
            <w:tcBorders>
              <w:top w:val="single" w:sz="4" w:space="0" w:color="auto"/>
              <w:left w:val="single" w:sz="4" w:space="0" w:color="auto"/>
              <w:bottom w:val="single" w:sz="4" w:space="0" w:color="auto"/>
              <w:right w:val="single" w:sz="4" w:space="0" w:color="auto"/>
            </w:tcBorders>
          </w:tcPr>
          <w:p w:rsidR="008F11E2" w:rsidRPr="008F11E2" w:rsidRDefault="008F11E2" w:rsidP="008F11E2">
            <w:pPr>
              <w:jc w:val="both"/>
              <w:outlineLvl w:val="0"/>
              <w:rPr>
                <w:rFonts w:eastAsia="Times New Roman"/>
                <w:sz w:val="24"/>
                <w:szCs w:val="24"/>
                <w:lang w:eastAsia="ru-RU"/>
              </w:rPr>
            </w:pPr>
            <w:r w:rsidRPr="008F11E2">
              <w:rPr>
                <w:rFonts w:eastAsia="Times New Roman"/>
                <w:sz w:val="24"/>
                <w:szCs w:val="24"/>
                <w:lang w:eastAsia="ru-RU"/>
              </w:rPr>
              <w:t xml:space="preserve">Спортивно-историческая игра «Дорогами Победы» </w:t>
            </w:r>
          </w:p>
        </w:tc>
        <w:tc>
          <w:tcPr>
            <w:tcW w:w="2266" w:type="dxa"/>
            <w:tcBorders>
              <w:top w:val="single" w:sz="4" w:space="0" w:color="auto"/>
              <w:left w:val="single" w:sz="4" w:space="0" w:color="auto"/>
              <w:bottom w:val="single" w:sz="4" w:space="0" w:color="auto"/>
              <w:right w:val="single" w:sz="4" w:space="0" w:color="auto"/>
            </w:tcBorders>
          </w:tcPr>
          <w:p w:rsidR="008F11E2" w:rsidRPr="008F11E2" w:rsidRDefault="008F11E2" w:rsidP="008F11E2">
            <w:pPr>
              <w:pStyle w:val="a3"/>
              <w:jc w:val="both"/>
              <w:rPr>
                <w:sz w:val="24"/>
                <w:szCs w:val="24"/>
                <w:lang w:eastAsia="ru-RU"/>
              </w:rPr>
            </w:pPr>
            <w:r w:rsidRPr="008F11E2">
              <w:rPr>
                <w:sz w:val="24"/>
                <w:szCs w:val="24"/>
                <w:lang w:eastAsia="ru-RU"/>
              </w:rPr>
              <w:t>6 классы</w:t>
            </w:r>
          </w:p>
        </w:tc>
        <w:tc>
          <w:tcPr>
            <w:tcW w:w="1448" w:type="dxa"/>
            <w:tcBorders>
              <w:top w:val="single" w:sz="4" w:space="0" w:color="auto"/>
              <w:left w:val="single" w:sz="4" w:space="0" w:color="auto"/>
              <w:bottom w:val="single" w:sz="4" w:space="0" w:color="auto"/>
              <w:right w:val="single" w:sz="4" w:space="0" w:color="auto"/>
            </w:tcBorders>
          </w:tcPr>
          <w:p w:rsidR="008F11E2" w:rsidRPr="008F11E2" w:rsidRDefault="008F11E2" w:rsidP="008F11E2">
            <w:pPr>
              <w:pStyle w:val="a3"/>
              <w:jc w:val="both"/>
              <w:rPr>
                <w:sz w:val="24"/>
                <w:szCs w:val="24"/>
                <w:lang w:eastAsia="ru-RU"/>
              </w:rPr>
            </w:pPr>
            <w:r w:rsidRPr="008F11E2">
              <w:rPr>
                <w:sz w:val="24"/>
                <w:szCs w:val="24"/>
                <w:lang w:eastAsia="ru-RU"/>
              </w:rPr>
              <w:t xml:space="preserve">Участие </w:t>
            </w:r>
          </w:p>
        </w:tc>
        <w:tc>
          <w:tcPr>
            <w:tcW w:w="2693" w:type="dxa"/>
            <w:tcBorders>
              <w:top w:val="single" w:sz="4" w:space="0" w:color="auto"/>
              <w:left w:val="single" w:sz="4" w:space="0" w:color="auto"/>
              <w:bottom w:val="single" w:sz="4" w:space="0" w:color="auto"/>
              <w:right w:val="single" w:sz="4" w:space="0" w:color="auto"/>
            </w:tcBorders>
          </w:tcPr>
          <w:p w:rsidR="008F11E2" w:rsidRPr="008F11E2" w:rsidRDefault="008F11E2" w:rsidP="008F11E2">
            <w:pPr>
              <w:jc w:val="both"/>
              <w:outlineLvl w:val="0"/>
              <w:rPr>
                <w:rFonts w:eastAsia="Times New Roman"/>
                <w:sz w:val="24"/>
                <w:szCs w:val="24"/>
                <w:lang w:eastAsia="ru-RU"/>
              </w:rPr>
            </w:pPr>
            <w:r w:rsidRPr="008F11E2">
              <w:rPr>
                <w:rFonts w:eastAsia="Times New Roman"/>
                <w:sz w:val="24"/>
                <w:szCs w:val="24"/>
                <w:lang w:eastAsia="ru-RU"/>
              </w:rPr>
              <w:t>Ребалкина А.П.</w:t>
            </w:r>
          </w:p>
          <w:p w:rsidR="008F11E2" w:rsidRPr="008F11E2" w:rsidRDefault="008F11E2" w:rsidP="008F11E2">
            <w:pPr>
              <w:jc w:val="both"/>
              <w:outlineLvl w:val="0"/>
              <w:rPr>
                <w:rFonts w:eastAsia="Times New Roman"/>
                <w:sz w:val="24"/>
                <w:szCs w:val="24"/>
                <w:lang w:eastAsia="ru-RU"/>
              </w:rPr>
            </w:pPr>
            <w:r w:rsidRPr="008F11E2">
              <w:rPr>
                <w:rFonts w:eastAsia="Times New Roman"/>
                <w:sz w:val="24"/>
                <w:szCs w:val="24"/>
                <w:lang w:eastAsia="ru-RU"/>
              </w:rPr>
              <w:t>Курмангалиева Е.В.</w:t>
            </w:r>
          </w:p>
        </w:tc>
      </w:tr>
    </w:tbl>
    <w:p w:rsidR="008F11E2" w:rsidRPr="008F11E2" w:rsidRDefault="008F11E2" w:rsidP="008F11E2">
      <w:pPr>
        <w:jc w:val="center"/>
        <w:rPr>
          <w:rFonts w:eastAsia="Times New Roman" w:cs="Times New Roman"/>
          <w:sz w:val="24"/>
          <w:szCs w:val="24"/>
          <w:lang w:eastAsia="ru-RU"/>
        </w:rPr>
      </w:pPr>
    </w:p>
    <w:p w:rsidR="008F11E2" w:rsidRPr="008F11E2" w:rsidRDefault="008F11E2" w:rsidP="008F11E2">
      <w:pPr>
        <w:jc w:val="center"/>
        <w:rPr>
          <w:rFonts w:eastAsia="Times New Roman" w:cs="Times New Roman"/>
          <w:sz w:val="24"/>
          <w:szCs w:val="24"/>
          <w:lang w:eastAsia="ru-RU"/>
        </w:rPr>
      </w:pPr>
      <w:r w:rsidRPr="008F11E2">
        <w:rPr>
          <w:rFonts w:eastAsia="Times New Roman" w:cs="Times New Roman"/>
          <w:sz w:val="24"/>
          <w:szCs w:val="24"/>
          <w:lang w:eastAsia="ru-RU"/>
        </w:rPr>
        <w:t>Региональный уровень.</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3206"/>
        <w:gridCol w:w="1701"/>
        <w:gridCol w:w="1276"/>
        <w:gridCol w:w="3543"/>
      </w:tblGrid>
      <w:tr w:rsidR="008F11E2" w:rsidRPr="008F11E2" w:rsidTr="008F11E2">
        <w:tc>
          <w:tcPr>
            <w:tcW w:w="588" w:type="dxa"/>
            <w:tcBorders>
              <w:top w:val="single" w:sz="4" w:space="0" w:color="auto"/>
              <w:left w:val="single" w:sz="4" w:space="0" w:color="auto"/>
              <w:bottom w:val="single" w:sz="4" w:space="0" w:color="auto"/>
              <w:right w:val="single" w:sz="4" w:space="0" w:color="auto"/>
            </w:tcBorders>
            <w:hideMark/>
          </w:tcPr>
          <w:p w:rsidR="008F11E2" w:rsidRPr="008F11E2" w:rsidRDefault="008F11E2" w:rsidP="008F11E2">
            <w:pPr>
              <w:jc w:val="both"/>
              <w:outlineLvl w:val="0"/>
              <w:rPr>
                <w:rFonts w:eastAsia="Times New Roman"/>
                <w:b/>
                <w:sz w:val="24"/>
                <w:szCs w:val="24"/>
                <w:lang w:eastAsia="ru-RU"/>
              </w:rPr>
            </w:pPr>
            <w:r w:rsidRPr="008F11E2">
              <w:rPr>
                <w:rFonts w:eastAsia="Times New Roman"/>
                <w:sz w:val="24"/>
                <w:szCs w:val="24"/>
                <w:lang w:eastAsia="ru-RU"/>
              </w:rPr>
              <w:t>№</w:t>
            </w:r>
          </w:p>
        </w:tc>
        <w:tc>
          <w:tcPr>
            <w:tcW w:w="3206" w:type="dxa"/>
            <w:tcBorders>
              <w:top w:val="single" w:sz="4" w:space="0" w:color="auto"/>
              <w:left w:val="single" w:sz="4" w:space="0" w:color="auto"/>
              <w:bottom w:val="single" w:sz="4" w:space="0" w:color="auto"/>
              <w:right w:val="single" w:sz="4" w:space="0" w:color="auto"/>
            </w:tcBorders>
            <w:hideMark/>
          </w:tcPr>
          <w:p w:rsidR="008F11E2" w:rsidRPr="008F11E2" w:rsidRDefault="008F11E2" w:rsidP="008F11E2">
            <w:pPr>
              <w:jc w:val="both"/>
              <w:outlineLvl w:val="0"/>
              <w:rPr>
                <w:rFonts w:eastAsia="Times New Roman"/>
                <w:b/>
                <w:sz w:val="24"/>
                <w:szCs w:val="24"/>
                <w:lang w:eastAsia="ru-RU"/>
              </w:rPr>
            </w:pPr>
            <w:r w:rsidRPr="008F11E2">
              <w:rPr>
                <w:rFonts w:eastAsia="Times New Roman"/>
                <w:sz w:val="24"/>
                <w:szCs w:val="24"/>
                <w:lang w:eastAsia="ru-RU"/>
              </w:rPr>
              <w:t>Название конкурса</w:t>
            </w:r>
          </w:p>
        </w:tc>
        <w:tc>
          <w:tcPr>
            <w:tcW w:w="1701" w:type="dxa"/>
            <w:tcBorders>
              <w:top w:val="single" w:sz="4" w:space="0" w:color="auto"/>
              <w:left w:val="single" w:sz="4" w:space="0" w:color="auto"/>
              <w:bottom w:val="single" w:sz="4" w:space="0" w:color="auto"/>
              <w:right w:val="single" w:sz="4" w:space="0" w:color="auto"/>
            </w:tcBorders>
          </w:tcPr>
          <w:p w:rsidR="008F11E2" w:rsidRPr="008F11E2" w:rsidRDefault="008F11E2" w:rsidP="008F11E2">
            <w:pPr>
              <w:jc w:val="both"/>
              <w:outlineLvl w:val="0"/>
              <w:rPr>
                <w:rFonts w:eastAsia="Times New Roman"/>
                <w:b/>
                <w:sz w:val="24"/>
                <w:szCs w:val="24"/>
                <w:lang w:eastAsia="ru-RU"/>
              </w:rPr>
            </w:pPr>
            <w:r w:rsidRPr="008F11E2">
              <w:rPr>
                <w:rFonts w:eastAsia="Times New Roman"/>
                <w:sz w:val="24"/>
                <w:szCs w:val="24"/>
                <w:lang w:eastAsia="ru-RU"/>
              </w:rPr>
              <w:t>Участники</w:t>
            </w:r>
          </w:p>
        </w:tc>
        <w:tc>
          <w:tcPr>
            <w:tcW w:w="1276" w:type="dxa"/>
            <w:tcBorders>
              <w:top w:val="single" w:sz="4" w:space="0" w:color="auto"/>
              <w:left w:val="single" w:sz="4" w:space="0" w:color="auto"/>
              <w:bottom w:val="single" w:sz="4" w:space="0" w:color="auto"/>
              <w:right w:val="single" w:sz="4" w:space="0" w:color="auto"/>
            </w:tcBorders>
          </w:tcPr>
          <w:p w:rsidR="008F11E2" w:rsidRPr="008F11E2" w:rsidRDefault="008F11E2" w:rsidP="008F11E2">
            <w:pPr>
              <w:jc w:val="both"/>
              <w:outlineLvl w:val="0"/>
              <w:rPr>
                <w:rFonts w:eastAsia="Times New Roman"/>
                <w:b/>
                <w:sz w:val="24"/>
                <w:szCs w:val="24"/>
                <w:lang w:eastAsia="ru-RU"/>
              </w:rPr>
            </w:pPr>
            <w:r w:rsidRPr="008F11E2">
              <w:rPr>
                <w:rFonts w:eastAsia="Times New Roman"/>
                <w:sz w:val="24"/>
                <w:szCs w:val="24"/>
                <w:lang w:eastAsia="ru-RU"/>
              </w:rPr>
              <w:t>Место</w:t>
            </w:r>
          </w:p>
        </w:tc>
        <w:tc>
          <w:tcPr>
            <w:tcW w:w="3543" w:type="dxa"/>
            <w:tcBorders>
              <w:top w:val="single" w:sz="4" w:space="0" w:color="auto"/>
              <w:left w:val="single" w:sz="4" w:space="0" w:color="auto"/>
              <w:bottom w:val="single" w:sz="4" w:space="0" w:color="auto"/>
              <w:right w:val="single" w:sz="4" w:space="0" w:color="auto"/>
            </w:tcBorders>
            <w:hideMark/>
          </w:tcPr>
          <w:p w:rsidR="008F11E2" w:rsidRPr="008F11E2" w:rsidRDefault="008F11E2" w:rsidP="008F11E2">
            <w:pPr>
              <w:jc w:val="both"/>
              <w:outlineLvl w:val="0"/>
              <w:rPr>
                <w:rFonts w:eastAsia="Times New Roman"/>
                <w:b/>
                <w:sz w:val="24"/>
                <w:szCs w:val="24"/>
                <w:lang w:eastAsia="ru-RU"/>
              </w:rPr>
            </w:pPr>
            <w:r w:rsidRPr="008F11E2">
              <w:rPr>
                <w:rFonts w:eastAsia="Times New Roman"/>
                <w:sz w:val="24"/>
                <w:szCs w:val="24"/>
                <w:lang w:eastAsia="ru-RU"/>
              </w:rPr>
              <w:t>Руководитель</w:t>
            </w:r>
          </w:p>
        </w:tc>
      </w:tr>
      <w:tr w:rsidR="008F11E2" w:rsidRPr="008F11E2" w:rsidTr="008F11E2">
        <w:tc>
          <w:tcPr>
            <w:tcW w:w="588" w:type="dxa"/>
            <w:tcBorders>
              <w:top w:val="single" w:sz="4" w:space="0" w:color="auto"/>
              <w:left w:val="single" w:sz="4" w:space="0" w:color="auto"/>
              <w:bottom w:val="single" w:sz="4" w:space="0" w:color="auto"/>
              <w:right w:val="single" w:sz="4" w:space="0" w:color="auto"/>
            </w:tcBorders>
            <w:hideMark/>
          </w:tcPr>
          <w:p w:rsidR="008F11E2" w:rsidRPr="008F11E2" w:rsidRDefault="008F11E2" w:rsidP="008F11E2">
            <w:pPr>
              <w:jc w:val="both"/>
              <w:outlineLvl w:val="0"/>
              <w:rPr>
                <w:rFonts w:eastAsia="Times New Roman"/>
                <w:b/>
                <w:sz w:val="24"/>
                <w:szCs w:val="24"/>
                <w:lang w:eastAsia="ru-RU"/>
              </w:rPr>
            </w:pPr>
            <w:r w:rsidRPr="008F11E2">
              <w:rPr>
                <w:rFonts w:eastAsia="Times New Roman"/>
                <w:sz w:val="24"/>
                <w:szCs w:val="24"/>
                <w:lang w:eastAsia="ru-RU"/>
              </w:rPr>
              <w:t>1.</w:t>
            </w:r>
          </w:p>
        </w:tc>
        <w:tc>
          <w:tcPr>
            <w:tcW w:w="3206" w:type="dxa"/>
            <w:tcBorders>
              <w:top w:val="single" w:sz="4" w:space="0" w:color="auto"/>
              <w:left w:val="single" w:sz="4" w:space="0" w:color="auto"/>
              <w:bottom w:val="single" w:sz="4" w:space="0" w:color="auto"/>
              <w:right w:val="single" w:sz="4" w:space="0" w:color="auto"/>
            </w:tcBorders>
            <w:hideMark/>
          </w:tcPr>
          <w:p w:rsidR="008F11E2" w:rsidRPr="008F11E2" w:rsidRDefault="008F11E2" w:rsidP="008F11E2">
            <w:pPr>
              <w:jc w:val="both"/>
              <w:outlineLvl w:val="0"/>
              <w:rPr>
                <w:rFonts w:eastAsia="Times New Roman"/>
                <w:b/>
                <w:sz w:val="24"/>
                <w:szCs w:val="24"/>
                <w:lang w:eastAsia="ru-RU"/>
              </w:rPr>
            </w:pPr>
            <w:r w:rsidRPr="008F11E2">
              <w:rPr>
                <w:rFonts w:eastAsia="Times New Roman"/>
                <w:sz w:val="24"/>
                <w:szCs w:val="24"/>
                <w:lang w:eastAsia="ru-RU"/>
              </w:rPr>
              <w:t>Фестиваль национальных культур «Венок дружбы»</w:t>
            </w:r>
          </w:p>
        </w:tc>
        <w:tc>
          <w:tcPr>
            <w:tcW w:w="1701" w:type="dxa"/>
            <w:tcBorders>
              <w:top w:val="single" w:sz="4" w:space="0" w:color="auto"/>
              <w:left w:val="single" w:sz="4" w:space="0" w:color="auto"/>
              <w:bottom w:val="single" w:sz="4" w:space="0" w:color="auto"/>
              <w:right w:val="single" w:sz="4" w:space="0" w:color="auto"/>
            </w:tcBorders>
          </w:tcPr>
          <w:p w:rsidR="008F11E2" w:rsidRPr="008F11E2" w:rsidRDefault="008F11E2" w:rsidP="008F11E2">
            <w:pPr>
              <w:jc w:val="both"/>
              <w:outlineLvl w:val="0"/>
              <w:rPr>
                <w:rFonts w:eastAsia="Times New Roman"/>
                <w:b/>
                <w:sz w:val="24"/>
                <w:szCs w:val="24"/>
                <w:lang w:eastAsia="ru-RU"/>
              </w:rPr>
            </w:pPr>
            <w:r w:rsidRPr="008F11E2">
              <w:rPr>
                <w:rFonts w:eastAsia="Times New Roman"/>
                <w:sz w:val="24"/>
                <w:szCs w:val="24"/>
                <w:lang w:eastAsia="ru-RU"/>
              </w:rPr>
              <w:t>5аб, 8а</w:t>
            </w:r>
          </w:p>
          <w:p w:rsidR="008F11E2" w:rsidRPr="008F11E2" w:rsidRDefault="008F11E2" w:rsidP="008F11E2">
            <w:pPr>
              <w:jc w:val="both"/>
              <w:outlineLvl w:val="0"/>
              <w:rPr>
                <w:rFonts w:eastAsia="Times New Roman"/>
                <w:b/>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8F11E2" w:rsidRPr="008F11E2" w:rsidRDefault="008F11E2" w:rsidP="008F11E2">
            <w:pPr>
              <w:jc w:val="both"/>
              <w:outlineLvl w:val="0"/>
              <w:rPr>
                <w:rFonts w:eastAsia="Times New Roman"/>
                <w:b/>
                <w:sz w:val="24"/>
                <w:szCs w:val="24"/>
                <w:lang w:eastAsia="ru-RU"/>
              </w:rPr>
            </w:pPr>
            <w:r w:rsidRPr="008F11E2">
              <w:rPr>
                <w:rFonts w:eastAsia="Times New Roman"/>
                <w:sz w:val="24"/>
                <w:szCs w:val="24"/>
                <w:lang w:eastAsia="ru-RU"/>
              </w:rPr>
              <w:t>Лауреаты в номинации «Национальный костюм»</w:t>
            </w:r>
          </w:p>
        </w:tc>
        <w:tc>
          <w:tcPr>
            <w:tcW w:w="3543" w:type="dxa"/>
            <w:tcBorders>
              <w:top w:val="single" w:sz="4" w:space="0" w:color="auto"/>
              <w:left w:val="single" w:sz="4" w:space="0" w:color="auto"/>
              <w:bottom w:val="single" w:sz="4" w:space="0" w:color="auto"/>
              <w:right w:val="single" w:sz="4" w:space="0" w:color="auto"/>
            </w:tcBorders>
            <w:hideMark/>
          </w:tcPr>
          <w:p w:rsidR="008F11E2" w:rsidRPr="008F11E2" w:rsidRDefault="008F11E2" w:rsidP="008F11E2">
            <w:pPr>
              <w:jc w:val="both"/>
              <w:outlineLvl w:val="0"/>
              <w:rPr>
                <w:rFonts w:eastAsia="Times New Roman"/>
                <w:b/>
                <w:sz w:val="24"/>
                <w:szCs w:val="24"/>
                <w:lang w:eastAsia="ru-RU"/>
              </w:rPr>
            </w:pPr>
            <w:r w:rsidRPr="008F11E2">
              <w:rPr>
                <w:rFonts w:eastAsia="Times New Roman"/>
                <w:sz w:val="24"/>
                <w:szCs w:val="24"/>
                <w:lang w:eastAsia="ru-RU"/>
              </w:rPr>
              <w:t>Наследникова О.Г.</w:t>
            </w:r>
          </w:p>
          <w:p w:rsidR="008F11E2" w:rsidRPr="008F11E2" w:rsidRDefault="008F11E2" w:rsidP="008F11E2">
            <w:pPr>
              <w:jc w:val="both"/>
              <w:outlineLvl w:val="0"/>
              <w:rPr>
                <w:rFonts w:eastAsia="Times New Roman"/>
                <w:b/>
                <w:sz w:val="24"/>
                <w:szCs w:val="24"/>
                <w:lang w:eastAsia="ru-RU"/>
              </w:rPr>
            </w:pPr>
            <w:r w:rsidRPr="008F11E2">
              <w:rPr>
                <w:rFonts w:eastAsia="Times New Roman"/>
                <w:sz w:val="24"/>
                <w:szCs w:val="24"/>
                <w:lang w:eastAsia="ru-RU"/>
              </w:rPr>
              <w:t>Карпушова Т.А.</w:t>
            </w:r>
          </w:p>
        </w:tc>
      </w:tr>
      <w:tr w:rsidR="008F11E2" w:rsidRPr="008F11E2" w:rsidTr="008F11E2">
        <w:trPr>
          <w:trHeight w:val="660"/>
        </w:trPr>
        <w:tc>
          <w:tcPr>
            <w:tcW w:w="588" w:type="dxa"/>
            <w:tcBorders>
              <w:top w:val="single" w:sz="4" w:space="0" w:color="auto"/>
              <w:left w:val="single" w:sz="4" w:space="0" w:color="auto"/>
              <w:bottom w:val="single" w:sz="4" w:space="0" w:color="auto"/>
              <w:right w:val="single" w:sz="4" w:space="0" w:color="auto"/>
            </w:tcBorders>
            <w:hideMark/>
          </w:tcPr>
          <w:p w:rsidR="008F11E2" w:rsidRPr="008F11E2" w:rsidRDefault="008F11E2" w:rsidP="008F11E2">
            <w:pPr>
              <w:jc w:val="both"/>
              <w:rPr>
                <w:rFonts w:eastAsia="Times New Roman"/>
                <w:b/>
                <w:sz w:val="24"/>
                <w:szCs w:val="24"/>
                <w:lang w:eastAsia="ru-RU"/>
              </w:rPr>
            </w:pPr>
            <w:r w:rsidRPr="008F11E2">
              <w:rPr>
                <w:rFonts w:eastAsia="Times New Roman"/>
                <w:sz w:val="24"/>
                <w:szCs w:val="24"/>
                <w:lang w:eastAsia="ru-RU"/>
              </w:rPr>
              <w:t>2.</w:t>
            </w:r>
          </w:p>
        </w:tc>
        <w:tc>
          <w:tcPr>
            <w:tcW w:w="3206" w:type="dxa"/>
            <w:tcBorders>
              <w:top w:val="single" w:sz="4" w:space="0" w:color="auto"/>
              <w:left w:val="single" w:sz="4" w:space="0" w:color="auto"/>
              <w:bottom w:val="single" w:sz="4" w:space="0" w:color="auto"/>
              <w:right w:val="single" w:sz="4" w:space="0" w:color="auto"/>
            </w:tcBorders>
            <w:hideMark/>
          </w:tcPr>
          <w:p w:rsidR="008F11E2" w:rsidRPr="008F11E2" w:rsidRDefault="008F11E2" w:rsidP="008F11E2">
            <w:pPr>
              <w:jc w:val="both"/>
              <w:rPr>
                <w:rFonts w:eastAsia="Times New Roman"/>
                <w:b/>
                <w:sz w:val="24"/>
                <w:szCs w:val="24"/>
                <w:lang w:eastAsia="ru-RU"/>
              </w:rPr>
            </w:pPr>
            <w:r w:rsidRPr="008F11E2">
              <w:rPr>
                <w:rFonts w:eastAsia="Times New Roman"/>
                <w:sz w:val="24"/>
                <w:szCs w:val="24"/>
                <w:lang w:eastAsia="ru-RU"/>
              </w:rPr>
              <w:t>Конкурс  « Музей 21 века»</w:t>
            </w:r>
          </w:p>
        </w:tc>
        <w:tc>
          <w:tcPr>
            <w:tcW w:w="1701" w:type="dxa"/>
            <w:tcBorders>
              <w:top w:val="single" w:sz="4" w:space="0" w:color="auto"/>
              <w:left w:val="single" w:sz="4" w:space="0" w:color="auto"/>
              <w:bottom w:val="single" w:sz="4" w:space="0" w:color="auto"/>
              <w:right w:val="single" w:sz="4" w:space="0" w:color="auto"/>
            </w:tcBorders>
          </w:tcPr>
          <w:p w:rsidR="008F11E2" w:rsidRPr="008F11E2" w:rsidRDefault="008F11E2" w:rsidP="008F11E2">
            <w:pPr>
              <w:jc w:val="both"/>
              <w:rPr>
                <w:rFonts w:eastAsia="Times New Roman"/>
                <w:b/>
                <w:sz w:val="24"/>
                <w:szCs w:val="24"/>
                <w:lang w:eastAsia="ru-RU"/>
              </w:rPr>
            </w:pPr>
            <w:r w:rsidRPr="008F11E2">
              <w:rPr>
                <w:rFonts w:eastAsia="Times New Roman"/>
                <w:sz w:val="24"/>
                <w:szCs w:val="24"/>
                <w:lang w:eastAsia="ru-RU"/>
              </w:rPr>
              <w:t>Низковолосов М. (5а)</w:t>
            </w:r>
          </w:p>
          <w:p w:rsidR="008F11E2" w:rsidRPr="008F11E2" w:rsidRDefault="008F11E2" w:rsidP="008F11E2">
            <w:pPr>
              <w:jc w:val="both"/>
              <w:rPr>
                <w:rFonts w:eastAsia="Times New Roman"/>
                <w:b/>
                <w:sz w:val="24"/>
                <w:szCs w:val="24"/>
                <w:lang w:eastAsia="ru-RU"/>
              </w:rPr>
            </w:pPr>
            <w:r w:rsidRPr="008F11E2">
              <w:rPr>
                <w:rFonts w:eastAsia="Times New Roman"/>
                <w:sz w:val="24"/>
                <w:szCs w:val="24"/>
                <w:lang w:eastAsia="ru-RU"/>
              </w:rPr>
              <w:t>Захарова К.(5а)</w:t>
            </w:r>
          </w:p>
        </w:tc>
        <w:tc>
          <w:tcPr>
            <w:tcW w:w="1276" w:type="dxa"/>
            <w:tcBorders>
              <w:top w:val="single" w:sz="4" w:space="0" w:color="auto"/>
              <w:left w:val="single" w:sz="4" w:space="0" w:color="auto"/>
              <w:bottom w:val="single" w:sz="4" w:space="0" w:color="auto"/>
              <w:right w:val="single" w:sz="4" w:space="0" w:color="auto"/>
            </w:tcBorders>
          </w:tcPr>
          <w:p w:rsidR="008F11E2" w:rsidRPr="008F11E2" w:rsidRDefault="008F11E2" w:rsidP="008F11E2">
            <w:pPr>
              <w:jc w:val="both"/>
              <w:rPr>
                <w:rFonts w:eastAsia="Times New Roman"/>
                <w:b/>
                <w:sz w:val="24"/>
                <w:szCs w:val="24"/>
                <w:lang w:eastAsia="ru-RU"/>
              </w:rPr>
            </w:pPr>
            <w:r w:rsidRPr="008F11E2">
              <w:rPr>
                <w:rFonts w:eastAsia="Times New Roman"/>
                <w:sz w:val="24"/>
                <w:szCs w:val="24"/>
                <w:lang w:eastAsia="ru-RU"/>
              </w:rPr>
              <w:t>участие</w:t>
            </w:r>
          </w:p>
        </w:tc>
        <w:tc>
          <w:tcPr>
            <w:tcW w:w="3543" w:type="dxa"/>
            <w:tcBorders>
              <w:top w:val="single" w:sz="4" w:space="0" w:color="auto"/>
              <w:left w:val="single" w:sz="4" w:space="0" w:color="auto"/>
              <w:bottom w:val="single" w:sz="4" w:space="0" w:color="auto"/>
              <w:right w:val="single" w:sz="4" w:space="0" w:color="auto"/>
            </w:tcBorders>
            <w:hideMark/>
          </w:tcPr>
          <w:p w:rsidR="008F11E2" w:rsidRPr="008F11E2" w:rsidRDefault="008F11E2" w:rsidP="008F11E2">
            <w:pPr>
              <w:jc w:val="both"/>
              <w:rPr>
                <w:rFonts w:eastAsia="Times New Roman"/>
                <w:b/>
                <w:sz w:val="24"/>
                <w:szCs w:val="24"/>
                <w:lang w:eastAsia="ru-RU"/>
              </w:rPr>
            </w:pPr>
            <w:r w:rsidRPr="008F11E2">
              <w:rPr>
                <w:rFonts w:eastAsia="Times New Roman"/>
                <w:sz w:val="24"/>
                <w:szCs w:val="24"/>
                <w:lang w:eastAsia="ru-RU"/>
              </w:rPr>
              <w:t>Исайкина Ю.В.</w:t>
            </w:r>
          </w:p>
          <w:p w:rsidR="008F11E2" w:rsidRPr="008F11E2" w:rsidRDefault="008F11E2" w:rsidP="008F11E2">
            <w:pPr>
              <w:jc w:val="both"/>
              <w:rPr>
                <w:rFonts w:eastAsia="Times New Roman"/>
                <w:b/>
                <w:sz w:val="24"/>
                <w:szCs w:val="24"/>
                <w:lang w:eastAsia="ru-RU"/>
              </w:rPr>
            </w:pPr>
          </w:p>
        </w:tc>
      </w:tr>
      <w:tr w:rsidR="008F11E2" w:rsidRPr="008F11E2" w:rsidTr="008F11E2">
        <w:trPr>
          <w:trHeight w:val="882"/>
        </w:trPr>
        <w:tc>
          <w:tcPr>
            <w:tcW w:w="588" w:type="dxa"/>
            <w:tcBorders>
              <w:top w:val="single" w:sz="4" w:space="0" w:color="auto"/>
              <w:left w:val="single" w:sz="4" w:space="0" w:color="auto"/>
              <w:bottom w:val="single" w:sz="4" w:space="0" w:color="auto"/>
              <w:right w:val="single" w:sz="4" w:space="0" w:color="auto"/>
            </w:tcBorders>
            <w:hideMark/>
          </w:tcPr>
          <w:p w:rsidR="008F11E2" w:rsidRPr="008F11E2" w:rsidRDefault="008F11E2" w:rsidP="008F11E2">
            <w:pPr>
              <w:jc w:val="both"/>
              <w:rPr>
                <w:rFonts w:eastAsia="Times New Roman"/>
                <w:b/>
                <w:sz w:val="24"/>
                <w:szCs w:val="24"/>
                <w:lang w:eastAsia="ru-RU"/>
              </w:rPr>
            </w:pPr>
            <w:r w:rsidRPr="008F11E2">
              <w:rPr>
                <w:rFonts w:eastAsia="Times New Roman"/>
                <w:sz w:val="24"/>
                <w:szCs w:val="24"/>
                <w:lang w:eastAsia="ru-RU"/>
              </w:rPr>
              <w:t>3.</w:t>
            </w:r>
          </w:p>
        </w:tc>
        <w:tc>
          <w:tcPr>
            <w:tcW w:w="3206" w:type="dxa"/>
            <w:tcBorders>
              <w:top w:val="single" w:sz="4" w:space="0" w:color="auto"/>
              <w:left w:val="single" w:sz="4" w:space="0" w:color="auto"/>
              <w:bottom w:val="single" w:sz="4" w:space="0" w:color="auto"/>
              <w:right w:val="single" w:sz="4" w:space="0" w:color="auto"/>
            </w:tcBorders>
            <w:hideMark/>
          </w:tcPr>
          <w:p w:rsidR="008F11E2" w:rsidRPr="008F11E2" w:rsidRDefault="008F11E2" w:rsidP="008F11E2">
            <w:pPr>
              <w:jc w:val="both"/>
              <w:rPr>
                <w:rFonts w:eastAsia="Times New Roman"/>
                <w:b/>
                <w:sz w:val="24"/>
                <w:szCs w:val="24"/>
                <w:lang w:eastAsia="ru-RU"/>
              </w:rPr>
            </w:pPr>
            <w:r w:rsidRPr="008F11E2">
              <w:rPr>
                <w:rFonts w:eastAsia="Times New Roman"/>
                <w:sz w:val="24"/>
                <w:szCs w:val="24"/>
                <w:lang w:eastAsia="ru-RU"/>
              </w:rPr>
              <w:t>Конкурс –фестиваль ВПК</w:t>
            </w:r>
          </w:p>
        </w:tc>
        <w:tc>
          <w:tcPr>
            <w:tcW w:w="1701" w:type="dxa"/>
            <w:tcBorders>
              <w:top w:val="single" w:sz="4" w:space="0" w:color="auto"/>
              <w:left w:val="single" w:sz="4" w:space="0" w:color="auto"/>
              <w:bottom w:val="single" w:sz="4" w:space="0" w:color="auto"/>
              <w:right w:val="single" w:sz="4" w:space="0" w:color="auto"/>
            </w:tcBorders>
          </w:tcPr>
          <w:p w:rsidR="008F11E2" w:rsidRPr="008F11E2" w:rsidRDefault="008F11E2" w:rsidP="008F11E2">
            <w:pPr>
              <w:pStyle w:val="a3"/>
              <w:jc w:val="both"/>
              <w:rPr>
                <w:b/>
                <w:sz w:val="24"/>
                <w:szCs w:val="24"/>
                <w:lang w:eastAsia="ru-RU"/>
              </w:rPr>
            </w:pPr>
            <w:r w:rsidRPr="008F11E2">
              <w:rPr>
                <w:sz w:val="24"/>
                <w:szCs w:val="24"/>
                <w:lang w:eastAsia="ru-RU"/>
              </w:rPr>
              <w:t>ВПК «Красная гвоздика»</w:t>
            </w:r>
          </w:p>
        </w:tc>
        <w:tc>
          <w:tcPr>
            <w:tcW w:w="1276" w:type="dxa"/>
            <w:tcBorders>
              <w:top w:val="single" w:sz="4" w:space="0" w:color="auto"/>
              <w:left w:val="single" w:sz="4" w:space="0" w:color="auto"/>
              <w:bottom w:val="single" w:sz="4" w:space="0" w:color="auto"/>
              <w:right w:val="single" w:sz="4" w:space="0" w:color="auto"/>
            </w:tcBorders>
          </w:tcPr>
          <w:p w:rsidR="008F11E2" w:rsidRPr="008F11E2" w:rsidRDefault="008F11E2" w:rsidP="008F11E2">
            <w:pPr>
              <w:jc w:val="both"/>
              <w:rPr>
                <w:rFonts w:eastAsia="Times New Roman"/>
                <w:b/>
                <w:sz w:val="24"/>
                <w:szCs w:val="24"/>
                <w:lang w:eastAsia="ru-RU"/>
              </w:rPr>
            </w:pPr>
            <w:r w:rsidRPr="008F11E2">
              <w:rPr>
                <w:rFonts w:eastAsia="Times New Roman"/>
                <w:sz w:val="24"/>
                <w:szCs w:val="24"/>
                <w:lang w:eastAsia="ru-RU"/>
              </w:rPr>
              <w:t>1 (стрельба)</w:t>
            </w:r>
          </w:p>
        </w:tc>
        <w:tc>
          <w:tcPr>
            <w:tcW w:w="3543" w:type="dxa"/>
            <w:tcBorders>
              <w:top w:val="single" w:sz="4" w:space="0" w:color="auto"/>
              <w:left w:val="single" w:sz="4" w:space="0" w:color="auto"/>
              <w:bottom w:val="single" w:sz="4" w:space="0" w:color="auto"/>
              <w:right w:val="single" w:sz="4" w:space="0" w:color="auto"/>
            </w:tcBorders>
            <w:hideMark/>
          </w:tcPr>
          <w:p w:rsidR="008F11E2" w:rsidRPr="008F11E2" w:rsidRDefault="008F11E2" w:rsidP="008F11E2">
            <w:pPr>
              <w:jc w:val="both"/>
              <w:rPr>
                <w:rFonts w:eastAsia="Times New Roman"/>
                <w:b/>
                <w:sz w:val="24"/>
                <w:szCs w:val="24"/>
                <w:lang w:eastAsia="ru-RU"/>
              </w:rPr>
            </w:pPr>
            <w:r w:rsidRPr="008F11E2">
              <w:rPr>
                <w:rFonts w:eastAsia="Times New Roman"/>
                <w:sz w:val="24"/>
                <w:szCs w:val="24"/>
                <w:lang w:eastAsia="ru-RU"/>
              </w:rPr>
              <w:t>Носенко С.П.</w:t>
            </w:r>
          </w:p>
          <w:p w:rsidR="008F11E2" w:rsidRPr="008F11E2" w:rsidRDefault="008F11E2" w:rsidP="008F11E2">
            <w:pPr>
              <w:jc w:val="both"/>
              <w:rPr>
                <w:rFonts w:eastAsia="Times New Roman"/>
                <w:b/>
                <w:sz w:val="24"/>
                <w:szCs w:val="24"/>
                <w:lang w:eastAsia="ru-RU"/>
              </w:rPr>
            </w:pPr>
          </w:p>
        </w:tc>
      </w:tr>
      <w:tr w:rsidR="008F11E2" w:rsidRPr="008F11E2" w:rsidTr="008F11E2">
        <w:trPr>
          <w:trHeight w:val="459"/>
        </w:trPr>
        <w:tc>
          <w:tcPr>
            <w:tcW w:w="588" w:type="dxa"/>
            <w:tcBorders>
              <w:top w:val="single" w:sz="4" w:space="0" w:color="auto"/>
              <w:left w:val="single" w:sz="4" w:space="0" w:color="auto"/>
              <w:bottom w:val="single" w:sz="4" w:space="0" w:color="auto"/>
              <w:right w:val="single" w:sz="4" w:space="0" w:color="auto"/>
            </w:tcBorders>
          </w:tcPr>
          <w:p w:rsidR="008F11E2" w:rsidRPr="008F11E2" w:rsidRDefault="008F11E2" w:rsidP="008F11E2">
            <w:pPr>
              <w:jc w:val="both"/>
              <w:rPr>
                <w:rFonts w:eastAsia="Times New Roman"/>
                <w:b/>
                <w:sz w:val="24"/>
                <w:szCs w:val="24"/>
                <w:lang w:eastAsia="ru-RU"/>
              </w:rPr>
            </w:pPr>
            <w:r w:rsidRPr="008F11E2">
              <w:rPr>
                <w:rFonts w:eastAsia="Times New Roman"/>
                <w:sz w:val="24"/>
                <w:szCs w:val="24"/>
                <w:lang w:eastAsia="ru-RU"/>
              </w:rPr>
              <w:t>4.</w:t>
            </w:r>
          </w:p>
        </w:tc>
        <w:tc>
          <w:tcPr>
            <w:tcW w:w="3206" w:type="dxa"/>
            <w:tcBorders>
              <w:top w:val="single" w:sz="4" w:space="0" w:color="auto"/>
              <w:left w:val="single" w:sz="4" w:space="0" w:color="auto"/>
              <w:bottom w:val="single" w:sz="4" w:space="0" w:color="auto"/>
              <w:right w:val="single" w:sz="4" w:space="0" w:color="auto"/>
            </w:tcBorders>
          </w:tcPr>
          <w:p w:rsidR="008F11E2" w:rsidRPr="008F11E2" w:rsidRDefault="008F11E2" w:rsidP="008F11E2">
            <w:pPr>
              <w:jc w:val="both"/>
              <w:rPr>
                <w:rFonts w:eastAsia="Times New Roman"/>
                <w:b/>
                <w:sz w:val="24"/>
                <w:szCs w:val="24"/>
                <w:lang w:eastAsia="ru-RU"/>
              </w:rPr>
            </w:pPr>
            <w:r w:rsidRPr="008F11E2">
              <w:rPr>
                <w:rFonts w:eastAsia="Times New Roman"/>
                <w:sz w:val="24"/>
                <w:szCs w:val="24"/>
                <w:lang w:eastAsia="ru-RU"/>
              </w:rPr>
              <w:t>Турнир памяти М.Пассара</w:t>
            </w:r>
          </w:p>
        </w:tc>
        <w:tc>
          <w:tcPr>
            <w:tcW w:w="1701" w:type="dxa"/>
            <w:tcBorders>
              <w:top w:val="single" w:sz="4" w:space="0" w:color="auto"/>
              <w:left w:val="single" w:sz="4" w:space="0" w:color="auto"/>
              <w:bottom w:val="single" w:sz="4" w:space="0" w:color="auto"/>
              <w:right w:val="single" w:sz="4" w:space="0" w:color="auto"/>
            </w:tcBorders>
          </w:tcPr>
          <w:p w:rsidR="008F11E2" w:rsidRPr="008F11E2" w:rsidRDefault="008F11E2" w:rsidP="008F11E2">
            <w:pPr>
              <w:pStyle w:val="a3"/>
              <w:jc w:val="both"/>
              <w:rPr>
                <w:b/>
                <w:sz w:val="24"/>
                <w:szCs w:val="24"/>
                <w:lang w:eastAsia="ru-RU"/>
              </w:rPr>
            </w:pPr>
            <w:r w:rsidRPr="008F11E2">
              <w:rPr>
                <w:sz w:val="24"/>
                <w:szCs w:val="24"/>
                <w:lang w:eastAsia="ru-RU"/>
              </w:rPr>
              <w:t>ВПК «Красная гвоздика»</w:t>
            </w:r>
          </w:p>
        </w:tc>
        <w:tc>
          <w:tcPr>
            <w:tcW w:w="1276" w:type="dxa"/>
            <w:tcBorders>
              <w:top w:val="single" w:sz="4" w:space="0" w:color="auto"/>
              <w:left w:val="single" w:sz="4" w:space="0" w:color="auto"/>
              <w:bottom w:val="single" w:sz="4" w:space="0" w:color="auto"/>
              <w:right w:val="single" w:sz="4" w:space="0" w:color="auto"/>
            </w:tcBorders>
          </w:tcPr>
          <w:p w:rsidR="008F11E2" w:rsidRPr="008F11E2" w:rsidRDefault="008F11E2" w:rsidP="008F11E2">
            <w:pPr>
              <w:jc w:val="both"/>
              <w:rPr>
                <w:rFonts w:eastAsia="Times New Roman"/>
                <w:b/>
                <w:sz w:val="24"/>
                <w:szCs w:val="24"/>
                <w:lang w:eastAsia="ru-RU"/>
              </w:rPr>
            </w:pPr>
            <w:r w:rsidRPr="008F11E2">
              <w:rPr>
                <w:rFonts w:eastAsia="Times New Roman"/>
                <w:sz w:val="24"/>
                <w:szCs w:val="24"/>
                <w:lang w:eastAsia="ru-RU"/>
              </w:rPr>
              <w:t>3</w:t>
            </w:r>
          </w:p>
        </w:tc>
        <w:tc>
          <w:tcPr>
            <w:tcW w:w="3543" w:type="dxa"/>
            <w:tcBorders>
              <w:top w:val="single" w:sz="4" w:space="0" w:color="auto"/>
              <w:left w:val="single" w:sz="4" w:space="0" w:color="auto"/>
              <w:bottom w:val="single" w:sz="4" w:space="0" w:color="auto"/>
              <w:right w:val="single" w:sz="4" w:space="0" w:color="auto"/>
            </w:tcBorders>
          </w:tcPr>
          <w:p w:rsidR="008F11E2" w:rsidRPr="008F11E2" w:rsidRDefault="008F11E2" w:rsidP="008F11E2">
            <w:pPr>
              <w:jc w:val="both"/>
              <w:rPr>
                <w:rFonts w:eastAsia="Times New Roman"/>
                <w:b/>
                <w:sz w:val="24"/>
                <w:szCs w:val="24"/>
                <w:lang w:eastAsia="ru-RU"/>
              </w:rPr>
            </w:pPr>
            <w:r w:rsidRPr="008F11E2">
              <w:rPr>
                <w:rFonts w:eastAsia="Times New Roman"/>
                <w:sz w:val="24"/>
                <w:szCs w:val="24"/>
                <w:lang w:eastAsia="ru-RU"/>
              </w:rPr>
              <w:t>Носенко С.П.</w:t>
            </w:r>
          </w:p>
          <w:p w:rsidR="008F11E2" w:rsidRPr="008F11E2" w:rsidRDefault="008F11E2" w:rsidP="008F11E2">
            <w:pPr>
              <w:jc w:val="both"/>
              <w:rPr>
                <w:rFonts w:eastAsia="Times New Roman"/>
                <w:b/>
                <w:sz w:val="24"/>
                <w:szCs w:val="24"/>
                <w:lang w:eastAsia="ru-RU"/>
              </w:rPr>
            </w:pPr>
          </w:p>
        </w:tc>
      </w:tr>
      <w:tr w:rsidR="008F11E2" w:rsidRPr="008F11E2" w:rsidTr="008F11E2">
        <w:trPr>
          <w:trHeight w:val="315"/>
        </w:trPr>
        <w:tc>
          <w:tcPr>
            <w:tcW w:w="588" w:type="dxa"/>
            <w:tcBorders>
              <w:top w:val="single" w:sz="4" w:space="0" w:color="auto"/>
              <w:left w:val="single" w:sz="4" w:space="0" w:color="auto"/>
              <w:bottom w:val="single" w:sz="4" w:space="0" w:color="auto"/>
              <w:right w:val="single" w:sz="4" w:space="0" w:color="auto"/>
            </w:tcBorders>
          </w:tcPr>
          <w:p w:rsidR="008F11E2" w:rsidRPr="008F11E2" w:rsidRDefault="008F11E2" w:rsidP="008F11E2">
            <w:pPr>
              <w:jc w:val="both"/>
              <w:rPr>
                <w:rFonts w:eastAsia="Times New Roman"/>
                <w:b/>
                <w:sz w:val="24"/>
                <w:szCs w:val="24"/>
                <w:lang w:eastAsia="ru-RU"/>
              </w:rPr>
            </w:pPr>
            <w:r w:rsidRPr="008F11E2">
              <w:rPr>
                <w:rFonts w:eastAsia="Times New Roman"/>
                <w:sz w:val="24"/>
                <w:szCs w:val="24"/>
                <w:lang w:eastAsia="ru-RU"/>
              </w:rPr>
              <w:t>5.</w:t>
            </w:r>
          </w:p>
        </w:tc>
        <w:tc>
          <w:tcPr>
            <w:tcW w:w="3206" w:type="dxa"/>
            <w:tcBorders>
              <w:top w:val="single" w:sz="4" w:space="0" w:color="auto"/>
              <w:left w:val="single" w:sz="4" w:space="0" w:color="auto"/>
              <w:bottom w:val="single" w:sz="4" w:space="0" w:color="auto"/>
              <w:right w:val="single" w:sz="4" w:space="0" w:color="auto"/>
            </w:tcBorders>
          </w:tcPr>
          <w:p w:rsidR="008F11E2" w:rsidRPr="008F11E2" w:rsidRDefault="008F11E2" w:rsidP="008F11E2">
            <w:pPr>
              <w:jc w:val="both"/>
              <w:rPr>
                <w:rFonts w:eastAsia="Times New Roman"/>
                <w:b/>
                <w:sz w:val="24"/>
                <w:szCs w:val="24"/>
                <w:lang w:eastAsia="ru-RU"/>
              </w:rPr>
            </w:pPr>
            <w:r w:rsidRPr="008F11E2">
              <w:rPr>
                <w:rFonts w:eastAsia="Times New Roman"/>
                <w:sz w:val="24"/>
                <w:szCs w:val="24"/>
                <w:lang w:eastAsia="ru-RU"/>
              </w:rPr>
              <w:t>Конкурс патриотической песни Калачевской епархии</w:t>
            </w:r>
          </w:p>
        </w:tc>
        <w:tc>
          <w:tcPr>
            <w:tcW w:w="1701" w:type="dxa"/>
            <w:tcBorders>
              <w:top w:val="single" w:sz="4" w:space="0" w:color="auto"/>
              <w:left w:val="single" w:sz="4" w:space="0" w:color="auto"/>
              <w:bottom w:val="single" w:sz="4" w:space="0" w:color="auto"/>
              <w:right w:val="single" w:sz="4" w:space="0" w:color="auto"/>
            </w:tcBorders>
          </w:tcPr>
          <w:p w:rsidR="008F11E2" w:rsidRPr="008F11E2" w:rsidRDefault="008F11E2" w:rsidP="008F11E2">
            <w:pPr>
              <w:pStyle w:val="a3"/>
              <w:jc w:val="both"/>
              <w:rPr>
                <w:b/>
                <w:sz w:val="24"/>
                <w:szCs w:val="24"/>
                <w:lang w:eastAsia="ru-RU"/>
              </w:rPr>
            </w:pPr>
            <w:r w:rsidRPr="008F11E2">
              <w:rPr>
                <w:sz w:val="24"/>
                <w:szCs w:val="24"/>
                <w:lang w:eastAsia="ru-RU"/>
              </w:rPr>
              <w:t>Климова А. (5б)</w:t>
            </w:r>
          </w:p>
        </w:tc>
        <w:tc>
          <w:tcPr>
            <w:tcW w:w="1276" w:type="dxa"/>
            <w:tcBorders>
              <w:top w:val="single" w:sz="4" w:space="0" w:color="auto"/>
              <w:left w:val="single" w:sz="4" w:space="0" w:color="auto"/>
              <w:bottom w:val="single" w:sz="4" w:space="0" w:color="auto"/>
              <w:right w:val="single" w:sz="4" w:space="0" w:color="auto"/>
            </w:tcBorders>
          </w:tcPr>
          <w:p w:rsidR="008F11E2" w:rsidRPr="008F11E2" w:rsidRDefault="008F11E2" w:rsidP="008F11E2">
            <w:pPr>
              <w:jc w:val="both"/>
              <w:rPr>
                <w:rFonts w:eastAsia="Times New Roman"/>
                <w:b/>
                <w:sz w:val="24"/>
                <w:szCs w:val="24"/>
                <w:lang w:eastAsia="ru-RU"/>
              </w:rPr>
            </w:pPr>
            <w:r w:rsidRPr="008F11E2">
              <w:rPr>
                <w:rFonts w:eastAsia="Times New Roman"/>
                <w:sz w:val="24"/>
                <w:szCs w:val="24"/>
                <w:lang w:eastAsia="ru-RU"/>
              </w:rPr>
              <w:t>участие</w:t>
            </w:r>
          </w:p>
        </w:tc>
        <w:tc>
          <w:tcPr>
            <w:tcW w:w="3543" w:type="dxa"/>
            <w:tcBorders>
              <w:top w:val="single" w:sz="4" w:space="0" w:color="auto"/>
              <w:left w:val="single" w:sz="4" w:space="0" w:color="auto"/>
              <w:bottom w:val="single" w:sz="4" w:space="0" w:color="auto"/>
              <w:right w:val="single" w:sz="4" w:space="0" w:color="auto"/>
            </w:tcBorders>
          </w:tcPr>
          <w:p w:rsidR="008F11E2" w:rsidRPr="008F11E2" w:rsidRDefault="008F11E2" w:rsidP="008F11E2">
            <w:pPr>
              <w:jc w:val="both"/>
              <w:rPr>
                <w:rFonts w:eastAsia="Times New Roman"/>
                <w:b/>
                <w:sz w:val="24"/>
                <w:szCs w:val="24"/>
                <w:lang w:eastAsia="ru-RU"/>
              </w:rPr>
            </w:pPr>
            <w:r w:rsidRPr="008F11E2">
              <w:rPr>
                <w:rFonts w:eastAsia="Times New Roman"/>
                <w:sz w:val="24"/>
                <w:szCs w:val="24"/>
                <w:lang w:eastAsia="ru-RU"/>
              </w:rPr>
              <w:t>Карпушова Т.А.</w:t>
            </w:r>
          </w:p>
        </w:tc>
      </w:tr>
      <w:tr w:rsidR="008F11E2" w:rsidRPr="008F11E2" w:rsidTr="008F11E2">
        <w:trPr>
          <w:trHeight w:val="525"/>
        </w:trPr>
        <w:tc>
          <w:tcPr>
            <w:tcW w:w="588" w:type="dxa"/>
            <w:tcBorders>
              <w:top w:val="single" w:sz="4" w:space="0" w:color="auto"/>
              <w:left w:val="single" w:sz="4" w:space="0" w:color="auto"/>
              <w:bottom w:val="single" w:sz="4" w:space="0" w:color="auto"/>
              <w:right w:val="single" w:sz="4" w:space="0" w:color="auto"/>
            </w:tcBorders>
          </w:tcPr>
          <w:p w:rsidR="008F11E2" w:rsidRPr="008F11E2" w:rsidRDefault="008F11E2" w:rsidP="008F11E2">
            <w:pPr>
              <w:jc w:val="both"/>
              <w:rPr>
                <w:rFonts w:eastAsia="Times New Roman"/>
                <w:b/>
                <w:sz w:val="24"/>
                <w:szCs w:val="24"/>
                <w:lang w:eastAsia="ru-RU"/>
              </w:rPr>
            </w:pPr>
            <w:r w:rsidRPr="008F11E2">
              <w:rPr>
                <w:rFonts w:eastAsia="Times New Roman"/>
                <w:sz w:val="24"/>
                <w:szCs w:val="24"/>
                <w:lang w:eastAsia="ru-RU"/>
              </w:rPr>
              <w:t>6.</w:t>
            </w:r>
          </w:p>
        </w:tc>
        <w:tc>
          <w:tcPr>
            <w:tcW w:w="3206" w:type="dxa"/>
            <w:tcBorders>
              <w:top w:val="single" w:sz="4" w:space="0" w:color="auto"/>
              <w:left w:val="single" w:sz="4" w:space="0" w:color="auto"/>
              <w:bottom w:val="single" w:sz="4" w:space="0" w:color="auto"/>
              <w:right w:val="single" w:sz="4" w:space="0" w:color="auto"/>
            </w:tcBorders>
          </w:tcPr>
          <w:p w:rsidR="008F11E2" w:rsidRPr="008F11E2" w:rsidRDefault="008F11E2" w:rsidP="008F11E2">
            <w:pPr>
              <w:jc w:val="both"/>
              <w:rPr>
                <w:rFonts w:eastAsia="Times New Roman"/>
                <w:b/>
                <w:sz w:val="24"/>
                <w:szCs w:val="24"/>
                <w:lang w:eastAsia="ru-RU"/>
              </w:rPr>
            </w:pPr>
            <w:r w:rsidRPr="008F11E2">
              <w:rPr>
                <w:rFonts w:eastAsia="Times New Roman"/>
                <w:sz w:val="24"/>
                <w:szCs w:val="24"/>
                <w:lang w:eastAsia="ru-RU"/>
              </w:rPr>
              <w:t>Конкурс «Вожатенок»</w:t>
            </w:r>
          </w:p>
        </w:tc>
        <w:tc>
          <w:tcPr>
            <w:tcW w:w="1701" w:type="dxa"/>
            <w:tcBorders>
              <w:top w:val="single" w:sz="4" w:space="0" w:color="auto"/>
              <w:left w:val="single" w:sz="4" w:space="0" w:color="auto"/>
              <w:bottom w:val="single" w:sz="4" w:space="0" w:color="auto"/>
              <w:right w:val="single" w:sz="4" w:space="0" w:color="auto"/>
            </w:tcBorders>
          </w:tcPr>
          <w:p w:rsidR="008F11E2" w:rsidRPr="008F11E2" w:rsidRDefault="008F11E2" w:rsidP="008F11E2">
            <w:pPr>
              <w:pStyle w:val="a3"/>
              <w:rPr>
                <w:b/>
                <w:sz w:val="24"/>
                <w:szCs w:val="24"/>
                <w:lang w:eastAsia="ru-RU"/>
              </w:rPr>
            </w:pPr>
            <w:r w:rsidRPr="008F11E2">
              <w:rPr>
                <w:sz w:val="24"/>
                <w:szCs w:val="24"/>
                <w:lang w:eastAsia="ru-RU"/>
              </w:rPr>
              <w:t>Дадашова Г(8б)</w:t>
            </w:r>
          </w:p>
        </w:tc>
        <w:tc>
          <w:tcPr>
            <w:tcW w:w="1276" w:type="dxa"/>
            <w:tcBorders>
              <w:top w:val="single" w:sz="4" w:space="0" w:color="auto"/>
              <w:left w:val="single" w:sz="4" w:space="0" w:color="auto"/>
              <w:bottom w:val="single" w:sz="4" w:space="0" w:color="auto"/>
              <w:right w:val="single" w:sz="4" w:space="0" w:color="auto"/>
            </w:tcBorders>
          </w:tcPr>
          <w:p w:rsidR="008F11E2" w:rsidRPr="008F11E2" w:rsidRDefault="008F11E2" w:rsidP="008F11E2">
            <w:pPr>
              <w:jc w:val="both"/>
              <w:rPr>
                <w:rFonts w:eastAsia="Times New Roman"/>
                <w:b/>
                <w:sz w:val="24"/>
                <w:szCs w:val="24"/>
                <w:lang w:eastAsia="ru-RU"/>
              </w:rPr>
            </w:pPr>
            <w:r w:rsidRPr="008F11E2">
              <w:rPr>
                <w:rFonts w:eastAsia="Times New Roman"/>
                <w:sz w:val="24"/>
                <w:szCs w:val="24"/>
                <w:lang w:eastAsia="ru-RU"/>
              </w:rPr>
              <w:t>2</w:t>
            </w:r>
          </w:p>
        </w:tc>
        <w:tc>
          <w:tcPr>
            <w:tcW w:w="3543" w:type="dxa"/>
            <w:tcBorders>
              <w:top w:val="single" w:sz="4" w:space="0" w:color="auto"/>
              <w:left w:val="single" w:sz="4" w:space="0" w:color="auto"/>
              <w:bottom w:val="single" w:sz="4" w:space="0" w:color="auto"/>
              <w:right w:val="single" w:sz="4" w:space="0" w:color="auto"/>
            </w:tcBorders>
          </w:tcPr>
          <w:p w:rsidR="008F11E2" w:rsidRPr="008F11E2" w:rsidRDefault="008F11E2" w:rsidP="008F11E2">
            <w:pPr>
              <w:jc w:val="both"/>
              <w:rPr>
                <w:rFonts w:eastAsia="Times New Roman"/>
                <w:b/>
                <w:sz w:val="24"/>
                <w:szCs w:val="24"/>
                <w:lang w:eastAsia="ru-RU"/>
              </w:rPr>
            </w:pPr>
            <w:r w:rsidRPr="008F11E2">
              <w:rPr>
                <w:rFonts w:eastAsia="Times New Roman"/>
                <w:sz w:val="24"/>
                <w:szCs w:val="24"/>
                <w:lang w:eastAsia="ru-RU"/>
              </w:rPr>
              <w:t>Наследникова О.Г.</w:t>
            </w:r>
          </w:p>
          <w:p w:rsidR="008F11E2" w:rsidRPr="008F11E2" w:rsidRDefault="008F11E2" w:rsidP="008F11E2">
            <w:pPr>
              <w:jc w:val="both"/>
              <w:rPr>
                <w:rFonts w:eastAsia="Times New Roman"/>
                <w:b/>
                <w:sz w:val="24"/>
                <w:szCs w:val="24"/>
                <w:lang w:eastAsia="ru-RU"/>
              </w:rPr>
            </w:pPr>
          </w:p>
        </w:tc>
      </w:tr>
      <w:tr w:rsidR="008F11E2" w:rsidRPr="008F11E2" w:rsidTr="008F11E2">
        <w:trPr>
          <w:trHeight w:val="420"/>
        </w:trPr>
        <w:tc>
          <w:tcPr>
            <w:tcW w:w="588" w:type="dxa"/>
            <w:tcBorders>
              <w:top w:val="single" w:sz="4" w:space="0" w:color="auto"/>
              <w:left w:val="single" w:sz="4" w:space="0" w:color="auto"/>
              <w:bottom w:val="single" w:sz="4" w:space="0" w:color="auto"/>
              <w:right w:val="single" w:sz="4" w:space="0" w:color="auto"/>
            </w:tcBorders>
          </w:tcPr>
          <w:p w:rsidR="008F11E2" w:rsidRPr="008F11E2" w:rsidRDefault="008F11E2" w:rsidP="008F11E2">
            <w:pPr>
              <w:jc w:val="both"/>
              <w:rPr>
                <w:rFonts w:eastAsia="Times New Roman"/>
                <w:b/>
                <w:sz w:val="24"/>
                <w:szCs w:val="24"/>
                <w:lang w:eastAsia="ru-RU"/>
              </w:rPr>
            </w:pPr>
            <w:r w:rsidRPr="008F11E2">
              <w:rPr>
                <w:rFonts w:eastAsia="Times New Roman"/>
                <w:sz w:val="24"/>
                <w:szCs w:val="24"/>
                <w:lang w:eastAsia="ru-RU"/>
              </w:rPr>
              <w:t>7.</w:t>
            </w:r>
          </w:p>
        </w:tc>
        <w:tc>
          <w:tcPr>
            <w:tcW w:w="3206" w:type="dxa"/>
            <w:tcBorders>
              <w:top w:val="single" w:sz="4" w:space="0" w:color="auto"/>
              <w:left w:val="single" w:sz="4" w:space="0" w:color="auto"/>
              <w:bottom w:val="single" w:sz="4" w:space="0" w:color="auto"/>
              <w:right w:val="single" w:sz="4" w:space="0" w:color="auto"/>
            </w:tcBorders>
          </w:tcPr>
          <w:p w:rsidR="008F11E2" w:rsidRPr="008F11E2" w:rsidRDefault="008F11E2" w:rsidP="008F11E2">
            <w:pPr>
              <w:jc w:val="both"/>
              <w:rPr>
                <w:rFonts w:eastAsia="Times New Roman"/>
                <w:b/>
                <w:sz w:val="24"/>
                <w:szCs w:val="24"/>
                <w:lang w:eastAsia="ru-RU"/>
              </w:rPr>
            </w:pPr>
            <w:r w:rsidRPr="008F11E2">
              <w:rPr>
                <w:rFonts w:eastAsia="Times New Roman"/>
                <w:sz w:val="24"/>
                <w:szCs w:val="24"/>
                <w:lang w:eastAsia="ru-RU"/>
              </w:rPr>
              <w:t>«Сказание о родном крае»</w:t>
            </w:r>
          </w:p>
        </w:tc>
        <w:tc>
          <w:tcPr>
            <w:tcW w:w="1701" w:type="dxa"/>
            <w:tcBorders>
              <w:top w:val="single" w:sz="4" w:space="0" w:color="auto"/>
              <w:left w:val="single" w:sz="4" w:space="0" w:color="auto"/>
              <w:bottom w:val="single" w:sz="4" w:space="0" w:color="auto"/>
              <w:right w:val="single" w:sz="4" w:space="0" w:color="auto"/>
            </w:tcBorders>
          </w:tcPr>
          <w:p w:rsidR="008F11E2" w:rsidRPr="008F11E2" w:rsidRDefault="008F11E2" w:rsidP="008F11E2">
            <w:pPr>
              <w:pStyle w:val="a3"/>
              <w:rPr>
                <w:b/>
                <w:sz w:val="24"/>
                <w:szCs w:val="24"/>
                <w:lang w:eastAsia="ru-RU"/>
              </w:rPr>
            </w:pPr>
            <w:r w:rsidRPr="008F11E2">
              <w:rPr>
                <w:sz w:val="24"/>
                <w:szCs w:val="24"/>
                <w:lang w:eastAsia="ru-RU"/>
              </w:rPr>
              <w:t>Дешевова В.</w:t>
            </w:r>
          </w:p>
        </w:tc>
        <w:tc>
          <w:tcPr>
            <w:tcW w:w="1276" w:type="dxa"/>
            <w:tcBorders>
              <w:top w:val="single" w:sz="4" w:space="0" w:color="auto"/>
              <w:left w:val="single" w:sz="4" w:space="0" w:color="auto"/>
              <w:bottom w:val="single" w:sz="4" w:space="0" w:color="auto"/>
              <w:right w:val="single" w:sz="4" w:space="0" w:color="auto"/>
            </w:tcBorders>
          </w:tcPr>
          <w:p w:rsidR="008F11E2" w:rsidRPr="008F11E2" w:rsidRDefault="008F11E2" w:rsidP="008F11E2">
            <w:pPr>
              <w:jc w:val="both"/>
              <w:rPr>
                <w:rFonts w:eastAsia="Times New Roman"/>
                <w:b/>
                <w:sz w:val="24"/>
                <w:szCs w:val="24"/>
                <w:lang w:eastAsia="ru-RU"/>
              </w:rPr>
            </w:pPr>
            <w:r w:rsidRPr="008F11E2">
              <w:rPr>
                <w:rFonts w:eastAsia="Times New Roman"/>
                <w:sz w:val="24"/>
                <w:szCs w:val="24"/>
                <w:lang w:eastAsia="ru-RU"/>
              </w:rPr>
              <w:t>3</w:t>
            </w:r>
          </w:p>
        </w:tc>
        <w:tc>
          <w:tcPr>
            <w:tcW w:w="3543" w:type="dxa"/>
            <w:tcBorders>
              <w:top w:val="single" w:sz="4" w:space="0" w:color="auto"/>
              <w:left w:val="single" w:sz="4" w:space="0" w:color="auto"/>
              <w:bottom w:val="single" w:sz="4" w:space="0" w:color="auto"/>
              <w:right w:val="single" w:sz="4" w:space="0" w:color="auto"/>
            </w:tcBorders>
          </w:tcPr>
          <w:p w:rsidR="008F11E2" w:rsidRPr="008F11E2" w:rsidRDefault="008F11E2" w:rsidP="008F11E2">
            <w:pPr>
              <w:jc w:val="both"/>
              <w:rPr>
                <w:rFonts w:eastAsia="Times New Roman"/>
                <w:b/>
                <w:sz w:val="24"/>
                <w:szCs w:val="24"/>
                <w:lang w:eastAsia="ru-RU"/>
              </w:rPr>
            </w:pPr>
            <w:r w:rsidRPr="008F11E2">
              <w:rPr>
                <w:rFonts w:eastAsia="Times New Roman"/>
                <w:sz w:val="24"/>
                <w:szCs w:val="24"/>
                <w:lang w:eastAsia="ru-RU"/>
              </w:rPr>
              <w:t>Платонова Т.П.</w:t>
            </w:r>
          </w:p>
          <w:p w:rsidR="008F11E2" w:rsidRPr="008F11E2" w:rsidRDefault="008F11E2" w:rsidP="008F11E2">
            <w:pPr>
              <w:jc w:val="both"/>
              <w:rPr>
                <w:rFonts w:eastAsia="Times New Roman"/>
                <w:b/>
                <w:sz w:val="24"/>
                <w:szCs w:val="24"/>
                <w:lang w:eastAsia="ru-RU"/>
              </w:rPr>
            </w:pPr>
          </w:p>
        </w:tc>
      </w:tr>
      <w:tr w:rsidR="008F11E2" w:rsidRPr="008F11E2" w:rsidTr="008F11E2">
        <w:trPr>
          <w:trHeight w:val="393"/>
        </w:trPr>
        <w:tc>
          <w:tcPr>
            <w:tcW w:w="588" w:type="dxa"/>
            <w:tcBorders>
              <w:top w:val="single" w:sz="4" w:space="0" w:color="auto"/>
              <w:left w:val="single" w:sz="4" w:space="0" w:color="auto"/>
              <w:bottom w:val="single" w:sz="4" w:space="0" w:color="auto"/>
              <w:right w:val="single" w:sz="4" w:space="0" w:color="auto"/>
            </w:tcBorders>
          </w:tcPr>
          <w:p w:rsidR="008F11E2" w:rsidRPr="008F11E2" w:rsidRDefault="008F11E2" w:rsidP="008F11E2">
            <w:pPr>
              <w:jc w:val="both"/>
              <w:rPr>
                <w:rFonts w:eastAsia="Times New Roman"/>
                <w:b/>
                <w:sz w:val="24"/>
                <w:szCs w:val="24"/>
                <w:lang w:eastAsia="ru-RU"/>
              </w:rPr>
            </w:pPr>
            <w:r w:rsidRPr="008F11E2">
              <w:rPr>
                <w:rFonts w:eastAsia="Times New Roman"/>
                <w:sz w:val="24"/>
                <w:szCs w:val="24"/>
                <w:lang w:eastAsia="ru-RU"/>
              </w:rPr>
              <w:t>8.</w:t>
            </w:r>
          </w:p>
        </w:tc>
        <w:tc>
          <w:tcPr>
            <w:tcW w:w="3206" w:type="dxa"/>
            <w:tcBorders>
              <w:top w:val="single" w:sz="4" w:space="0" w:color="auto"/>
              <w:left w:val="single" w:sz="4" w:space="0" w:color="auto"/>
              <w:bottom w:val="single" w:sz="4" w:space="0" w:color="auto"/>
              <w:right w:val="single" w:sz="4" w:space="0" w:color="auto"/>
            </w:tcBorders>
          </w:tcPr>
          <w:p w:rsidR="008F11E2" w:rsidRPr="008F11E2" w:rsidRDefault="008F11E2" w:rsidP="008F11E2">
            <w:pPr>
              <w:jc w:val="both"/>
              <w:rPr>
                <w:rFonts w:eastAsia="Times New Roman"/>
                <w:b/>
                <w:sz w:val="24"/>
                <w:szCs w:val="24"/>
                <w:lang w:eastAsia="ru-RU"/>
              </w:rPr>
            </w:pPr>
            <w:r w:rsidRPr="008F11E2">
              <w:rPr>
                <w:rFonts w:eastAsia="Times New Roman"/>
                <w:sz w:val="24"/>
                <w:szCs w:val="24"/>
                <w:lang w:eastAsia="ru-RU"/>
              </w:rPr>
              <w:t>Молодежный конкурс исследовательских работ</w:t>
            </w:r>
          </w:p>
        </w:tc>
        <w:tc>
          <w:tcPr>
            <w:tcW w:w="1701" w:type="dxa"/>
            <w:tcBorders>
              <w:top w:val="single" w:sz="4" w:space="0" w:color="auto"/>
              <w:left w:val="single" w:sz="4" w:space="0" w:color="auto"/>
              <w:bottom w:val="single" w:sz="4" w:space="0" w:color="auto"/>
              <w:right w:val="single" w:sz="4" w:space="0" w:color="auto"/>
            </w:tcBorders>
          </w:tcPr>
          <w:p w:rsidR="008F11E2" w:rsidRPr="008F11E2" w:rsidRDefault="008F11E2" w:rsidP="008F11E2">
            <w:pPr>
              <w:pStyle w:val="a3"/>
              <w:rPr>
                <w:b/>
                <w:sz w:val="24"/>
                <w:szCs w:val="24"/>
                <w:lang w:eastAsia="ru-RU"/>
              </w:rPr>
            </w:pPr>
            <w:r w:rsidRPr="008F11E2">
              <w:rPr>
                <w:sz w:val="24"/>
                <w:szCs w:val="24"/>
                <w:lang w:eastAsia="ru-RU"/>
              </w:rPr>
              <w:t>Совет музея</w:t>
            </w:r>
          </w:p>
        </w:tc>
        <w:tc>
          <w:tcPr>
            <w:tcW w:w="1276" w:type="dxa"/>
            <w:tcBorders>
              <w:top w:val="single" w:sz="4" w:space="0" w:color="auto"/>
              <w:left w:val="single" w:sz="4" w:space="0" w:color="auto"/>
              <w:bottom w:val="single" w:sz="4" w:space="0" w:color="auto"/>
              <w:right w:val="single" w:sz="4" w:space="0" w:color="auto"/>
            </w:tcBorders>
          </w:tcPr>
          <w:p w:rsidR="008F11E2" w:rsidRPr="008F11E2" w:rsidRDefault="008F11E2" w:rsidP="008F11E2">
            <w:pPr>
              <w:jc w:val="both"/>
              <w:rPr>
                <w:rFonts w:eastAsia="Times New Roman"/>
                <w:b/>
                <w:sz w:val="24"/>
                <w:szCs w:val="24"/>
                <w:lang w:eastAsia="ru-RU"/>
              </w:rPr>
            </w:pPr>
            <w:r w:rsidRPr="008F11E2">
              <w:rPr>
                <w:rFonts w:eastAsia="Times New Roman"/>
                <w:sz w:val="24"/>
                <w:szCs w:val="24"/>
                <w:lang w:eastAsia="ru-RU"/>
              </w:rPr>
              <w:t>участие</w:t>
            </w:r>
          </w:p>
        </w:tc>
        <w:tc>
          <w:tcPr>
            <w:tcW w:w="3543" w:type="dxa"/>
            <w:tcBorders>
              <w:top w:val="single" w:sz="4" w:space="0" w:color="auto"/>
              <w:left w:val="single" w:sz="4" w:space="0" w:color="auto"/>
              <w:bottom w:val="single" w:sz="4" w:space="0" w:color="auto"/>
              <w:right w:val="single" w:sz="4" w:space="0" w:color="auto"/>
            </w:tcBorders>
          </w:tcPr>
          <w:p w:rsidR="008F11E2" w:rsidRPr="008F11E2" w:rsidRDefault="008F11E2" w:rsidP="008F11E2">
            <w:pPr>
              <w:jc w:val="both"/>
              <w:rPr>
                <w:rFonts w:eastAsia="Times New Roman"/>
                <w:b/>
                <w:sz w:val="24"/>
                <w:szCs w:val="24"/>
                <w:lang w:eastAsia="ru-RU"/>
              </w:rPr>
            </w:pPr>
            <w:r w:rsidRPr="008F11E2">
              <w:rPr>
                <w:rFonts w:eastAsia="Times New Roman"/>
                <w:sz w:val="24"/>
                <w:szCs w:val="24"/>
                <w:lang w:eastAsia="ru-RU"/>
              </w:rPr>
              <w:t>Исайкина Ю.В.</w:t>
            </w:r>
          </w:p>
        </w:tc>
      </w:tr>
    </w:tbl>
    <w:p w:rsidR="008F11E2" w:rsidRPr="008F11E2" w:rsidRDefault="008F11E2" w:rsidP="008F11E2">
      <w:pPr>
        <w:widowControl w:val="0"/>
        <w:suppressAutoHyphens/>
        <w:autoSpaceDN w:val="0"/>
        <w:jc w:val="center"/>
        <w:rPr>
          <w:rFonts w:eastAsia="DejaVu Sans" w:cs="Times New Roman"/>
          <w:kern w:val="3"/>
          <w:sz w:val="24"/>
          <w:szCs w:val="24"/>
          <w:lang w:eastAsia="zh-CN" w:bidi="hi-IN"/>
        </w:rPr>
      </w:pPr>
    </w:p>
    <w:p w:rsidR="008F11E2" w:rsidRPr="008F11E2" w:rsidRDefault="008F11E2" w:rsidP="008F11E2">
      <w:pPr>
        <w:jc w:val="center"/>
        <w:rPr>
          <w:rFonts w:eastAsia="Times New Roman" w:cs="Times New Roman"/>
          <w:sz w:val="24"/>
          <w:szCs w:val="24"/>
          <w:lang w:eastAsia="ru-RU"/>
        </w:rPr>
      </w:pPr>
      <w:r w:rsidRPr="008F11E2">
        <w:rPr>
          <w:rFonts w:eastAsia="Times New Roman" w:cs="Times New Roman"/>
          <w:sz w:val="24"/>
          <w:szCs w:val="24"/>
          <w:lang w:eastAsia="ru-RU"/>
        </w:rPr>
        <w:t>Всероссийский и международный уровень</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3206"/>
        <w:gridCol w:w="1843"/>
        <w:gridCol w:w="1134"/>
        <w:gridCol w:w="3543"/>
      </w:tblGrid>
      <w:tr w:rsidR="008F11E2" w:rsidRPr="008F11E2" w:rsidTr="008F11E2">
        <w:tc>
          <w:tcPr>
            <w:tcW w:w="588" w:type="dxa"/>
            <w:tcBorders>
              <w:top w:val="single" w:sz="4" w:space="0" w:color="auto"/>
              <w:left w:val="single" w:sz="4" w:space="0" w:color="auto"/>
              <w:bottom w:val="single" w:sz="4" w:space="0" w:color="auto"/>
              <w:right w:val="single" w:sz="4" w:space="0" w:color="auto"/>
            </w:tcBorders>
            <w:hideMark/>
          </w:tcPr>
          <w:p w:rsidR="008F11E2" w:rsidRPr="008F11E2" w:rsidRDefault="008F11E2" w:rsidP="008F11E2">
            <w:pPr>
              <w:jc w:val="both"/>
              <w:outlineLvl w:val="0"/>
              <w:rPr>
                <w:rFonts w:eastAsia="Times New Roman"/>
                <w:b/>
                <w:sz w:val="24"/>
                <w:szCs w:val="24"/>
                <w:lang w:eastAsia="ru-RU"/>
              </w:rPr>
            </w:pPr>
            <w:r w:rsidRPr="008F11E2">
              <w:rPr>
                <w:rFonts w:eastAsia="Times New Roman"/>
                <w:sz w:val="24"/>
                <w:szCs w:val="24"/>
                <w:lang w:eastAsia="ru-RU"/>
              </w:rPr>
              <w:t>№</w:t>
            </w:r>
          </w:p>
        </w:tc>
        <w:tc>
          <w:tcPr>
            <w:tcW w:w="3206" w:type="dxa"/>
            <w:tcBorders>
              <w:top w:val="single" w:sz="4" w:space="0" w:color="auto"/>
              <w:left w:val="single" w:sz="4" w:space="0" w:color="auto"/>
              <w:bottom w:val="single" w:sz="4" w:space="0" w:color="auto"/>
              <w:right w:val="single" w:sz="4" w:space="0" w:color="auto"/>
            </w:tcBorders>
            <w:hideMark/>
          </w:tcPr>
          <w:p w:rsidR="008F11E2" w:rsidRPr="008F11E2" w:rsidRDefault="008F11E2" w:rsidP="008F11E2">
            <w:pPr>
              <w:jc w:val="both"/>
              <w:outlineLvl w:val="0"/>
              <w:rPr>
                <w:rFonts w:eastAsia="Times New Roman"/>
                <w:b/>
                <w:sz w:val="24"/>
                <w:szCs w:val="24"/>
                <w:lang w:eastAsia="ru-RU"/>
              </w:rPr>
            </w:pPr>
            <w:r w:rsidRPr="008F11E2">
              <w:rPr>
                <w:rFonts w:eastAsia="Times New Roman"/>
                <w:sz w:val="24"/>
                <w:szCs w:val="24"/>
                <w:lang w:eastAsia="ru-RU"/>
              </w:rPr>
              <w:t>Название конкурса</w:t>
            </w:r>
          </w:p>
        </w:tc>
        <w:tc>
          <w:tcPr>
            <w:tcW w:w="1843" w:type="dxa"/>
            <w:tcBorders>
              <w:top w:val="single" w:sz="4" w:space="0" w:color="auto"/>
              <w:left w:val="single" w:sz="4" w:space="0" w:color="auto"/>
              <w:bottom w:val="single" w:sz="4" w:space="0" w:color="auto"/>
              <w:right w:val="single" w:sz="4" w:space="0" w:color="auto"/>
            </w:tcBorders>
          </w:tcPr>
          <w:p w:rsidR="008F11E2" w:rsidRPr="008F11E2" w:rsidRDefault="008F11E2" w:rsidP="008F11E2">
            <w:pPr>
              <w:jc w:val="both"/>
              <w:outlineLvl w:val="0"/>
              <w:rPr>
                <w:rFonts w:eastAsia="Times New Roman"/>
                <w:b/>
                <w:sz w:val="24"/>
                <w:szCs w:val="24"/>
                <w:lang w:eastAsia="ru-RU"/>
              </w:rPr>
            </w:pPr>
            <w:r w:rsidRPr="008F11E2">
              <w:rPr>
                <w:rFonts w:eastAsia="Times New Roman"/>
                <w:sz w:val="24"/>
                <w:szCs w:val="24"/>
                <w:lang w:eastAsia="ru-RU"/>
              </w:rPr>
              <w:t>Участники</w:t>
            </w:r>
          </w:p>
        </w:tc>
        <w:tc>
          <w:tcPr>
            <w:tcW w:w="1134" w:type="dxa"/>
            <w:tcBorders>
              <w:top w:val="single" w:sz="4" w:space="0" w:color="auto"/>
              <w:left w:val="single" w:sz="4" w:space="0" w:color="auto"/>
              <w:bottom w:val="single" w:sz="4" w:space="0" w:color="auto"/>
              <w:right w:val="single" w:sz="4" w:space="0" w:color="auto"/>
            </w:tcBorders>
          </w:tcPr>
          <w:p w:rsidR="008F11E2" w:rsidRPr="008F11E2" w:rsidRDefault="008F11E2" w:rsidP="008F11E2">
            <w:pPr>
              <w:jc w:val="both"/>
              <w:outlineLvl w:val="0"/>
              <w:rPr>
                <w:rFonts w:eastAsia="Times New Roman"/>
                <w:b/>
                <w:sz w:val="24"/>
                <w:szCs w:val="24"/>
                <w:lang w:eastAsia="ru-RU"/>
              </w:rPr>
            </w:pPr>
            <w:r w:rsidRPr="008F11E2">
              <w:rPr>
                <w:rFonts w:eastAsia="Times New Roman"/>
                <w:sz w:val="24"/>
                <w:szCs w:val="24"/>
                <w:lang w:eastAsia="ru-RU"/>
              </w:rPr>
              <w:t>Место</w:t>
            </w:r>
          </w:p>
        </w:tc>
        <w:tc>
          <w:tcPr>
            <w:tcW w:w="3543" w:type="dxa"/>
            <w:tcBorders>
              <w:top w:val="single" w:sz="4" w:space="0" w:color="auto"/>
              <w:left w:val="single" w:sz="4" w:space="0" w:color="auto"/>
              <w:bottom w:val="single" w:sz="4" w:space="0" w:color="auto"/>
              <w:right w:val="single" w:sz="4" w:space="0" w:color="auto"/>
            </w:tcBorders>
            <w:hideMark/>
          </w:tcPr>
          <w:p w:rsidR="008F11E2" w:rsidRPr="008F11E2" w:rsidRDefault="008F11E2" w:rsidP="008F11E2">
            <w:pPr>
              <w:jc w:val="both"/>
              <w:outlineLvl w:val="0"/>
              <w:rPr>
                <w:rFonts w:eastAsia="Times New Roman"/>
                <w:b/>
                <w:sz w:val="24"/>
                <w:szCs w:val="24"/>
                <w:lang w:eastAsia="ru-RU"/>
              </w:rPr>
            </w:pPr>
            <w:r w:rsidRPr="008F11E2">
              <w:rPr>
                <w:rFonts w:eastAsia="Times New Roman"/>
                <w:sz w:val="24"/>
                <w:szCs w:val="24"/>
                <w:lang w:eastAsia="ru-RU"/>
              </w:rPr>
              <w:t>Руководитель</w:t>
            </w:r>
          </w:p>
        </w:tc>
      </w:tr>
      <w:tr w:rsidR="008F11E2" w:rsidRPr="008F11E2" w:rsidTr="008F11E2">
        <w:tc>
          <w:tcPr>
            <w:tcW w:w="588" w:type="dxa"/>
            <w:tcBorders>
              <w:top w:val="single" w:sz="4" w:space="0" w:color="auto"/>
              <w:left w:val="single" w:sz="4" w:space="0" w:color="auto"/>
              <w:bottom w:val="single" w:sz="4" w:space="0" w:color="auto"/>
              <w:right w:val="single" w:sz="4" w:space="0" w:color="auto"/>
            </w:tcBorders>
            <w:hideMark/>
          </w:tcPr>
          <w:p w:rsidR="008F11E2" w:rsidRPr="008F11E2" w:rsidRDefault="008F11E2" w:rsidP="008F11E2">
            <w:pPr>
              <w:jc w:val="both"/>
              <w:outlineLvl w:val="0"/>
              <w:rPr>
                <w:rFonts w:eastAsia="Times New Roman"/>
                <w:b/>
                <w:sz w:val="24"/>
                <w:szCs w:val="24"/>
                <w:lang w:eastAsia="ru-RU"/>
              </w:rPr>
            </w:pPr>
            <w:r w:rsidRPr="008F11E2">
              <w:rPr>
                <w:rFonts w:eastAsia="Times New Roman"/>
                <w:sz w:val="24"/>
                <w:szCs w:val="24"/>
                <w:lang w:eastAsia="ru-RU"/>
              </w:rPr>
              <w:t>1.</w:t>
            </w:r>
          </w:p>
        </w:tc>
        <w:tc>
          <w:tcPr>
            <w:tcW w:w="3206" w:type="dxa"/>
            <w:tcBorders>
              <w:top w:val="single" w:sz="4" w:space="0" w:color="auto"/>
              <w:left w:val="single" w:sz="4" w:space="0" w:color="auto"/>
              <w:bottom w:val="single" w:sz="4" w:space="0" w:color="auto"/>
              <w:right w:val="single" w:sz="4" w:space="0" w:color="auto"/>
            </w:tcBorders>
            <w:hideMark/>
          </w:tcPr>
          <w:p w:rsidR="008F11E2" w:rsidRPr="008F11E2" w:rsidRDefault="008F11E2" w:rsidP="008F11E2">
            <w:pPr>
              <w:jc w:val="both"/>
              <w:outlineLvl w:val="0"/>
              <w:rPr>
                <w:rFonts w:eastAsia="Times New Roman"/>
                <w:b/>
                <w:sz w:val="24"/>
                <w:szCs w:val="24"/>
                <w:lang w:eastAsia="ru-RU"/>
              </w:rPr>
            </w:pPr>
            <w:r w:rsidRPr="008F11E2">
              <w:rPr>
                <w:rFonts w:eastAsia="Times New Roman"/>
                <w:sz w:val="24"/>
                <w:szCs w:val="24"/>
                <w:lang w:eastAsia="ru-RU"/>
              </w:rPr>
              <w:t>Международный конкурс патриотической песни «Священная держава»</w:t>
            </w:r>
          </w:p>
        </w:tc>
        <w:tc>
          <w:tcPr>
            <w:tcW w:w="1843" w:type="dxa"/>
            <w:tcBorders>
              <w:top w:val="single" w:sz="4" w:space="0" w:color="auto"/>
              <w:left w:val="single" w:sz="4" w:space="0" w:color="auto"/>
              <w:bottom w:val="single" w:sz="4" w:space="0" w:color="auto"/>
              <w:right w:val="single" w:sz="4" w:space="0" w:color="auto"/>
            </w:tcBorders>
          </w:tcPr>
          <w:p w:rsidR="008F11E2" w:rsidRPr="008F11E2" w:rsidRDefault="008F11E2" w:rsidP="008F11E2">
            <w:pPr>
              <w:jc w:val="both"/>
              <w:outlineLvl w:val="0"/>
              <w:rPr>
                <w:rFonts w:eastAsia="Times New Roman"/>
                <w:b/>
                <w:sz w:val="24"/>
                <w:szCs w:val="24"/>
                <w:lang w:eastAsia="ru-RU"/>
              </w:rPr>
            </w:pPr>
            <w:r w:rsidRPr="008F11E2">
              <w:rPr>
                <w:rFonts w:eastAsia="Times New Roman"/>
                <w:sz w:val="24"/>
                <w:szCs w:val="24"/>
                <w:lang w:eastAsia="ru-RU"/>
              </w:rPr>
              <w:t>Климова А. (5б)</w:t>
            </w:r>
          </w:p>
          <w:p w:rsidR="008F11E2" w:rsidRPr="008F11E2" w:rsidRDefault="008F11E2" w:rsidP="008F11E2">
            <w:pPr>
              <w:jc w:val="both"/>
              <w:outlineLvl w:val="0"/>
              <w:rPr>
                <w:rFonts w:eastAsia="Times New Roman"/>
                <w:b/>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8F11E2" w:rsidRPr="008F11E2" w:rsidRDefault="008F11E2" w:rsidP="008F11E2">
            <w:pPr>
              <w:jc w:val="both"/>
              <w:outlineLvl w:val="0"/>
              <w:rPr>
                <w:rFonts w:eastAsia="Times New Roman"/>
                <w:b/>
                <w:sz w:val="24"/>
                <w:szCs w:val="24"/>
                <w:lang w:eastAsia="ru-RU"/>
              </w:rPr>
            </w:pPr>
            <w:r w:rsidRPr="008F11E2">
              <w:rPr>
                <w:rFonts w:eastAsia="Times New Roman"/>
                <w:sz w:val="24"/>
                <w:szCs w:val="24"/>
                <w:lang w:eastAsia="ru-RU"/>
              </w:rPr>
              <w:t>1</w:t>
            </w:r>
          </w:p>
        </w:tc>
        <w:tc>
          <w:tcPr>
            <w:tcW w:w="3543" w:type="dxa"/>
            <w:tcBorders>
              <w:top w:val="single" w:sz="4" w:space="0" w:color="auto"/>
              <w:left w:val="single" w:sz="4" w:space="0" w:color="auto"/>
              <w:bottom w:val="single" w:sz="4" w:space="0" w:color="auto"/>
              <w:right w:val="single" w:sz="4" w:space="0" w:color="auto"/>
            </w:tcBorders>
            <w:hideMark/>
          </w:tcPr>
          <w:p w:rsidR="008F11E2" w:rsidRPr="008F11E2" w:rsidRDefault="008F11E2" w:rsidP="008F11E2">
            <w:pPr>
              <w:jc w:val="both"/>
              <w:outlineLvl w:val="0"/>
              <w:rPr>
                <w:rFonts w:eastAsia="Times New Roman"/>
                <w:b/>
                <w:sz w:val="24"/>
                <w:szCs w:val="24"/>
                <w:lang w:eastAsia="ru-RU"/>
              </w:rPr>
            </w:pPr>
            <w:r w:rsidRPr="008F11E2">
              <w:rPr>
                <w:rFonts w:eastAsia="Times New Roman"/>
                <w:sz w:val="24"/>
                <w:szCs w:val="24"/>
                <w:lang w:eastAsia="ru-RU"/>
              </w:rPr>
              <w:t>Карпушова Т.А.</w:t>
            </w:r>
          </w:p>
        </w:tc>
      </w:tr>
      <w:tr w:rsidR="008F11E2" w:rsidRPr="008F11E2" w:rsidTr="008F11E2">
        <w:trPr>
          <w:trHeight w:val="660"/>
        </w:trPr>
        <w:tc>
          <w:tcPr>
            <w:tcW w:w="588" w:type="dxa"/>
            <w:tcBorders>
              <w:top w:val="single" w:sz="4" w:space="0" w:color="auto"/>
              <w:left w:val="single" w:sz="4" w:space="0" w:color="auto"/>
              <w:bottom w:val="single" w:sz="4" w:space="0" w:color="auto"/>
              <w:right w:val="single" w:sz="4" w:space="0" w:color="auto"/>
            </w:tcBorders>
            <w:hideMark/>
          </w:tcPr>
          <w:p w:rsidR="008F11E2" w:rsidRPr="008F11E2" w:rsidRDefault="008F11E2" w:rsidP="008F11E2">
            <w:pPr>
              <w:jc w:val="both"/>
              <w:rPr>
                <w:rFonts w:eastAsia="Times New Roman"/>
                <w:b/>
                <w:sz w:val="24"/>
                <w:szCs w:val="24"/>
                <w:lang w:eastAsia="ru-RU"/>
              </w:rPr>
            </w:pPr>
            <w:r w:rsidRPr="008F11E2">
              <w:rPr>
                <w:rFonts w:eastAsia="Times New Roman"/>
                <w:sz w:val="24"/>
                <w:szCs w:val="24"/>
                <w:lang w:eastAsia="ru-RU"/>
              </w:rPr>
              <w:t>2.</w:t>
            </w:r>
          </w:p>
        </w:tc>
        <w:tc>
          <w:tcPr>
            <w:tcW w:w="3206" w:type="dxa"/>
            <w:tcBorders>
              <w:top w:val="single" w:sz="4" w:space="0" w:color="auto"/>
              <w:left w:val="single" w:sz="4" w:space="0" w:color="auto"/>
              <w:bottom w:val="single" w:sz="4" w:space="0" w:color="auto"/>
              <w:right w:val="single" w:sz="4" w:space="0" w:color="auto"/>
            </w:tcBorders>
            <w:hideMark/>
          </w:tcPr>
          <w:p w:rsidR="008F11E2" w:rsidRPr="008F11E2" w:rsidRDefault="008F11E2" w:rsidP="008F11E2">
            <w:pPr>
              <w:jc w:val="both"/>
              <w:rPr>
                <w:rFonts w:eastAsia="Times New Roman"/>
                <w:b/>
                <w:sz w:val="24"/>
                <w:szCs w:val="24"/>
                <w:lang w:eastAsia="ru-RU"/>
              </w:rPr>
            </w:pPr>
            <w:r w:rsidRPr="008F11E2">
              <w:rPr>
                <w:rFonts w:eastAsia="Times New Roman"/>
                <w:sz w:val="24"/>
                <w:szCs w:val="24"/>
                <w:lang w:eastAsia="ru-RU"/>
              </w:rPr>
              <w:t>Международный конкурс детского и юношеского творчества «Великая Победа»</w:t>
            </w:r>
          </w:p>
        </w:tc>
        <w:tc>
          <w:tcPr>
            <w:tcW w:w="1843" w:type="dxa"/>
            <w:tcBorders>
              <w:top w:val="single" w:sz="4" w:space="0" w:color="auto"/>
              <w:left w:val="single" w:sz="4" w:space="0" w:color="auto"/>
              <w:bottom w:val="single" w:sz="4" w:space="0" w:color="auto"/>
              <w:right w:val="single" w:sz="4" w:space="0" w:color="auto"/>
            </w:tcBorders>
          </w:tcPr>
          <w:p w:rsidR="008F11E2" w:rsidRPr="008F11E2" w:rsidRDefault="008F11E2" w:rsidP="008F11E2">
            <w:pPr>
              <w:jc w:val="both"/>
              <w:rPr>
                <w:rFonts w:eastAsia="Times New Roman"/>
                <w:b/>
                <w:sz w:val="24"/>
                <w:szCs w:val="24"/>
                <w:lang w:eastAsia="ru-RU"/>
              </w:rPr>
            </w:pPr>
            <w:r w:rsidRPr="008F11E2">
              <w:rPr>
                <w:rFonts w:eastAsia="Times New Roman"/>
                <w:sz w:val="24"/>
                <w:szCs w:val="24"/>
                <w:lang w:eastAsia="ru-RU"/>
              </w:rPr>
              <w:t>Климова А.(5б)</w:t>
            </w:r>
          </w:p>
          <w:p w:rsidR="008F11E2" w:rsidRPr="008F11E2" w:rsidRDefault="008F11E2" w:rsidP="008F11E2">
            <w:pPr>
              <w:jc w:val="both"/>
              <w:rPr>
                <w:rFonts w:eastAsia="Times New Roman"/>
                <w:b/>
                <w:sz w:val="24"/>
                <w:szCs w:val="24"/>
                <w:lang w:eastAsia="ru-RU"/>
              </w:rPr>
            </w:pPr>
            <w:r w:rsidRPr="008F11E2">
              <w:rPr>
                <w:rFonts w:eastAsia="Times New Roman"/>
                <w:sz w:val="24"/>
                <w:szCs w:val="24"/>
                <w:lang w:eastAsia="ru-RU"/>
              </w:rPr>
              <w:t>Шуманова Д(7б)</w:t>
            </w:r>
          </w:p>
          <w:p w:rsidR="008F11E2" w:rsidRPr="008F11E2" w:rsidRDefault="008F11E2" w:rsidP="008F11E2">
            <w:pPr>
              <w:jc w:val="both"/>
              <w:rPr>
                <w:rFonts w:eastAsia="Times New Roman"/>
                <w:b/>
                <w:sz w:val="24"/>
                <w:szCs w:val="24"/>
                <w:lang w:eastAsia="ru-RU"/>
              </w:rPr>
            </w:pPr>
            <w:r w:rsidRPr="008F11E2">
              <w:rPr>
                <w:rFonts w:eastAsia="Times New Roman"/>
                <w:sz w:val="24"/>
                <w:szCs w:val="24"/>
                <w:lang w:eastAsia="ru-RU"/>
              </w:rPr>
              <w:t>Ким А.(7б)</w:t>
            </w:r>
          </w:p>
        </w:tc>
        <w:tc>
          <w:tcPr>
            <w:tcW w:w="1134" w:type="dxa"/>
            <w:tcBorders>
              <w:top w:val="single" w:sz="4" w:space="0" w:color="auto"/>
              <w:left w:val="single" w:sz="4" w:space="0" w:color="auto"/>
              <w:bottom w:val="single" w:sz="4" w:space="0" w:color="auto"/>
              <w:right w:val="single" w:sz="4" w:space="0" w:color="auto"/>
            </w:tcBorders>
          </w:tcPr>
          <w:p w:rsidR="008F11E2" w:rsidRPr="008F11E2" w:rsidRDefault="008F11E2" w:rsidP="008F11E2">
            <w:pPr>
              <w:jc w:val="both"/>
              <w:rPr>
                <w:rFonts w:eastAsia="Times New Roman"/>
                <w:b/>
                <w:sz w:val="24"/>
                <w:szCs w:val="24"/>
                <w:lang w:eastAsia="ru-RU"/>
              </w:rPr>
            </w:pPr>
            <w:r w:rsidRPr="008F11E2">
              <w:rPr>
                <w:rFonts w:eastAsia="Times New Roman"/>
                <w:sz w:val="24"/>
                <w:szCs w:val="24"/>
                <w:lang w:eastAsia="ru-RU"/>
              </w:rPr>
              <w:t>1</w:t>
            </w:r>
          </w:p>
          <w:p w:rsidR="008F11E2" w:rsidRPr="008F11E2" w:rsidRDefault="008F11E2" w:rsidP="008F11E2">
            <w:pPr>
              <w:jc w:val="both"/>
              <w:rPr>
                <w:rFonts w:eastAsia="Times New Roman"/>
                <w:b/>
                <w:sz w:val="24"/>
                <w:szCs w:val="24"/>
                <w:lang w:eastAsia="ru-RU"/>
              </w:rPr>
            </w:pPr>
          </w:p>
          <w:p w:rsidR="008F11E2" w:rsidRPr="008F11E2" w:rsidRDefault="008F11E2" w:rsidP="008F11E2">
            <w:pPr>
              <w:jc w:val="both"/>
              <w:rPr>
                <w:rFonts w:eastAsia="Times New Roman"/>
                <w:b/>
                <w:sz w:val="24"/>
                <w:szCs w:val="24"/>
                <w:lang w:eastAsia="ru-RU"/>
              </w:rPr>
            </w:pPr>
            <w:r w:rsidRPr="008F11E2">
              <w:rPr>
                <w:rFonts w:eastAsia="Times New Roman"/>
                <w:sz w:val="24"/>
                <w:szCs w:val="24"/>
                <w:lang w:eastAsia="ru-RU"/>
              </w:rPr>
              <w:t>2</w:t>
            </w:r>
          </w:p>
          <w:p w:rsidR="008F11E2" w:rsidRPr="008F11E2" w:rsidRDefault="008F11E2" w:rsidP="008F11E2">
            <w:pPr>
              <w:jc w:val="both"/>
              <w:rPr>
                <w:rFonts w:eastAsia="Times New Roman"/>
                <w:b/>
                <w:sz w:val="24"/>
                <w:szCs w:val="24"/>
                <w:lang w:eastAsia="ru-RU"/>
              </w:rPr>
            </w:pPr>
          </w:p>
          <w:p w:rsidR="008F11E2" w:rsidRPr="008F11E2" w:rsidRDefault="008F11E2" w:rsidP="008F11E2">
            <w:pPr>
              <w:jc w:val="both"/>
              <w:rPr>
                <w:rFonts w:eastAsia="Times New Roman"/>
                <w:b/>
                <w:sz w:val="24"/>
                <w:szCs w:val="24"/>
                <w:lang w:eastAsia="ru-RU"/>
              </w:rPr>
            </w:pPr>
            <w:r w:rsidRPr="008F11E2">
              <w:rPr>
                <w:rFonts w:eastAsia="Times New Roman"/>
                <w:sz w:val="24"/>
                <w:szCs w:val="24"/>
                <w:lang w:eastAsia="ru-RU"/>
              </w:rPr>
              <w:t>2</w:t>
            </w:r>
          </w:p>
        </w:tc>
        <w:tc>
          <w:tcPr>
            <w:tcW w:w="3543" w:type="dxa"/>
            <w:tcBorders>
              <w:top w:val="single" w:sz="4" w:space="0" w:color="auto"/>
              <w:left w:val="single" w:sz="4" w:space="0" w:color="auto"/>
              <w:bottom w:val="single" w:sz="4" w:space="0" w:color="auto"/>
              <w:right w:val="single" w:sz="4" w:space="0" w:color="auto"/>
            </w:tcBorders>
            <w:hideMark/>
          </w:tcPr>
          <w:p w:rsidR="008F11E2" w:rsidRPr="008F11E2" w:rsidRDefault="008F11E2" w:rsidP="008F11E2">
            <w:pPr>
              <w:jc w:val="both"/>
              <w:rPr>
                <w:rFonts w:eastAsia="Times New Roman"/>
                <w:b/>
                <w:sz w:val="24"/>
                <w:szCs w:val="24"/>
                <w:lang w:eastAsia="ru-RU"/>
              </w:rPr>
            </w:pPr>
            <w:r w:rsidRPr="008F11E2">
              <w:rPr>
                <w:rFonts w:eastAsia="Times New Roman"/>
                <w:sz w:val="24"/>
                <w:szCs w:val="24"/>
                <w:lang w:eastAsia="ru-RU"/>
              </w:rPr>
              <w:t>Карпушова Т.А.</w:t>
            </w:r>
          </w:p>
        </w:tc>
      </w:tr>
      <w:tr w:rsidR="008F11E2" w:rsidRPr="008F11E2" w:rsidTr="006C00D1">
        <w:trPr>
          <w:trHeight w:val="416"/>
        </w:trPr>
        <w:tc>
          <w:tcPr>
            <w:tcW w:w="588" w:type="dxa"/>
            <w:tcBorders>
              <w:top w:val="single" w:sz="4" w:space="0" w:color="auto"/>
              <w:left w:val="single" w:sz="4" w:space="0" w:color="auto"/>
              <w:bottom w:val="single" w:sz="4" w:space="0" w:color="auto"/>
              <w:right w:val="single" w:sz="4" w:space="0" w:color="auto"/>
            </w:tcBorders>
            <w:hideMark/>
          </w:tcPr>
          <w:p w:rsidR="008F11E2" w:rsidRPr="008F11E2" w:rsidRDefault="008F11E2" w:rsidP="008F11E2">
            <w:pPr>
              <w:jc w:val="both"/>
              <w:rPr>
                <w:rFonts w:eastAsia="Times New Roman"/>
                <w:b/>
                <w:sz w:val="24"/>
                <w:szCs w:val="24"/>
                <w:lang w:eastAsia="ru-RU"/>
              </w:rPr>
            </w:pPr>
            <w:r w:rsidRPr="008F11E2">
              <w:rPr>
                <w:rFonts w:eastAsia="Times New Roman"/>
                <w:sz w:val="24"/>
                <w:szCs w:val="24"/>
                <w:lang w:eastAsia="ru-RU"/>
              </w:rPr>
              <w:t>3.</w:t>
            </w:r>
          </w:p>
        </w:tc>
        <w:tc>
          <w:tcPr>
            <w:tcW w:w="3206" w:type="dxa"/>
            <w:tcBorders>
              <w:top w:val="single" w:sz="4" w:space="0" w:color="auto"/>
              <w:left w:val="single" w:sz="4" w:space="0" w:color="auto"/>
              <w:bottom w:val="single" w:sz="4" w:space="0" w:color="auto"/>
              <w:right w:val="single" w:sz="4" w:space="0" w:color="auto"/>
            </w:tcBorders>
            <w:hideMark/>
          </w:tcPr>
          <w:p w:rsidR="008F11E2" w:rsidRPr="008F11E2" w:rsidRDefault="008F11E2" w:rsidP="008F11E2">
            <w:pPr>
              <w:jc w:val="both"/>
              <w:rPr>
                <w:rFonts w:eastAsia="Times New Roman"/>
                <w:b/>
                <w:sz w:val="24"/>
                <w:szCs w:val="24"/>
                <w:lang w:eastAsia="ru-RU"/>
              </w:rPr>
            </w:pPr>
            <w:r w:rsidRPr="008F11E2">
              <w:rPr>
                <w:rFonts w:eastAsia="Times New Roman"/>
                <w:sz w:val="24"/>
                <w:szCs w:val="24"/>
                <w:lang w:eastAsia="ru-RU"/>
              </w:rPr>
              <w:t>Всероссийский творческий конкурс «Герои великой Победы» (чтецы)</w:t>
            </w:r>
          </w:p>
        </w:tc>
        <w:tc>
          <w:tcPr>
            <w:tcW w:w="1843" w:type="dxa"/>
            <w:tcBorders>
              <w:top w:val="single" w:sz="4" w:space="0" w:color="auto"/>
              <w:left w:val="single" w:sz="4" w:space="0" w:color="auto"/>
              <w:bottom w:val="single" w:sz="4" w:space="0" w:color="auto"/>
              <w:right w:val="single" w:sz="4" w:space="0" w:color="auto"/>
            </w:tcBorders>
          </w:tcPr>
          <w:p w:rsidR="008F11E2" w:rsidRPr="008F11E2" w:rsidRDefault="008F11E2" w:rsidP="008F11E2">
            <w:pPr>
              <w:pStyle w:val="a3"/>
              <w:jc w:val="both"/>
              <w:rPr>
                <w:b/>
                <w:sz w:val="24"/>
                <w:szCs w:val="24"/>
                <w:lang w:eastAsia="ru-RU"/>
              </w:rPr>
            </w:pPr>
            <w:r w:rsidRPr="008F11E2">
              <w:rPr>
                <w:sz w:val="24"/>
                <w:szCs w:val="24"/>
                <w:lang w:eastAsia="ru-RU"/>
              </w:rPr>
              <w:t>Ротфус А.(3б)</w:t>
            </w:r>
          </w:p>
          <w:p w:rsidR="008F11E2" w:rsidRPr="008F11E2" w:rsidRDefault="008F11E2" w:rsidP="008F11E2">
            <w:pPr>
              <w:pStyle w:val="a3"/>
              <w:jc w:val="both"/>
              <w:rPr>
                <w:b/>
                <w:sz w:val="24"/>
                <w:szCs w:val="24"/>
                <w:lang w:eastAsia="ru-RU"/>
              </w:rPr>
            </w:pPr>
          </w:p>
          <w:p w:rsidR="008F11E2" w:rsidRPr="008F11E2" w:rsidRDefault="008F11E2" w:rsidP="008F11E2">
            <w:pPr>
              <w:pStyle w:val="a3"/>
              <w:jc w:val="both"/>
              <w:rPr>
                <w:b/>
                <w:sz w:val="24"/>
                <w:szCs w:val="24"/>
                <w:lang w:eastAsia="ru-RU"/>
              </w:rPr>
            </w:pPr>
            <w:r w:rsidRPr="008F11E2">
              <w:rPr>
                <w:sz w:val="24"/>
                <w:szCs w:val="24"/>
                <w:lang w:eastAsia="ru-RU"/>
              </w:rPr>
              <w:t>Мотягов А.(8б)</w:t>
            </w:r>
          </w:p>
          <w:p w:rsidR="008F11E2" w:rsidRPr="008F11E2" w:rsidRDefault="008F11E2" w:rsidP="008F11E2">
            <w:pPr>
              <w:pStyle w:val="a3"/>
              <w:jc w:val="both"/>
              <w:rPr>
                <w:b/>
                <w:sz w:val="24"/>
                <w:szCs w:val="24"/>
                <w:lang w:eastAsia="ru-RU"/>
              </w:rPr>
            </w:pPr>
            <w:r w:rsidRPr="008F11E2">
              <w:rPr>
                <w:sz w:val="24"/>
                <w:szCs w:val="24"/>
                <w:lang w:eastAsia="ru-RU"/>
              </w:rPr>
              <w:t>Дадашова Г. (8б)</w:t>
            </w:r>
          </w:p>
          <w:p w:rsidR="008F11E2" w:rsidRPr="008F11E2" w:rsidRDefault="008F11E2" w:rsidP="008F11E2">
            <w:pPr>
              <w:pStyle w:val="a3"/>
              <w:jc w:val="both"/>
              <w:rPr>
                <w:b/>
                <w:sz w:val="24"/>
                <w:szCs w:val="24"/>
                <w:lang w:eastAsia="ru-RU"/>
              </w:rPr>
            </w:pPr>
            <w:r w:rsidRPr="008F11E2">
              <w:rPr>
                <w:sz w:val="24"/>
                <w:szCs w:val="24"/>
                <w:lang w:eastAsia="ru-RU"/>
              </w:rPr>
              <w:t>Дадашова Ю.(8б)</w:t>
            </w:r>
          </w:p>
          <w:p w:rsidR="008F11E2" w:rsidRPr="008F11E2" w:rsidRDefault="008F11E2" w:rsidP="008F11E2">
            <w:pPr>
              <w:pStyle w:val="a3"/>
              <w:jc w:val="both"/>
              <w:rPr>
                <w:b/>
                <w:sz w:val="24"/>
                <w:szCs w:val="24"/>
                <w:lang w:eastAsia="ru-RU"/>
              </w:rPr>
            </w:pPr>
            <w:r w:rsidRPr="008F11E2">
              <w:rPr>
                <w:sz w:val="24"/>
                <w:szCs w:val="24"/>
                <w:lang w:eastAsia="ru-RU"/>
              </w:rPr>
              <w:t>Искандарова А.(8б)</w:t>
            </w:r>
          </w:p>
        </w:tc>
        <w:tc>
          <w:tcPr>
            <w:tcW w:w="1134" w:type="dxa"/>
            <w:tcBorders>
              <w:top w:val="single" w:sz="4" w:space="0" w:color="auto"/>
              <w:left w:val="single" w:sz="4" w:space="0" w:color="auto"/>
              <w:bottom w:val="single" w:sz="4" w:space="0" w:color="auto"/>
              <w:right w:val="single" w:sz="4" w:space="0" w:color="auto"/>
            </w:tcBorders>
          </w:tcPr>
          <w:p w:rsidR="008F11E2" w:rsidRPr="008F11E2" w:rsidRDefault="008F11E2" w:rsidP="008F11E2">
            <w:pPr>
              <w:jc w:val="both"/>
              <w:rPr>
                <w:rFonts w:eastAsia="Times New Roman"/>
                <w:b/>
                <w:sz w:val="24"/>
                <w:szCs w:val="24"/>
                <w:lang w:eastAsia="ru-RU"/>
              </w:rPr>
            </w:pPr>
            <w:r w:rsidRPr="008F11E2">
              <w:rPr>
                <w:rFonts w:eastAsia="Times New Roman"/>
                <w:sz w:val="24"/>
                <w:szCs w:val="24"/>
                <w:lang w:eastAsia="ru-RU"/>
              </w:rPr>
              <w:t>1</w:t>
            </w:r>
          </w:p>
          <w:p w:rsidR="008F11E2" w:rsidRPr="008F11E2" w:rsidRDefault="008F11E2" w:rsidP="008F11E2">
            <w:pPr>
              <w:jc w:val="both"/>
              <w:rPr>
                <w:rFonts w:eastAsia="Times New Roman"/>
                <w:b/>
                <w:sz w:val="24"/>
                <w:szCs w:val="24"/>
                <w:lang w:eastAsia="ru-RU"/>
              </w:rPr>
            </w:pPr>
            <w:r w:rsidRPr="008F11E2">
              <w:rPr>
                <w:rFonts w:eastAsia="Times New Roman"/>
                <w:sz w:val="24"/>
                <w:szCs w:val="24"/>
                <w:lang w:eastAsia="ru-RU"/>
              </w:rPr>
              <w:t>1</w:t>
            </w:r>
          </w:p>
          <w:p w:rsidR="008F11E2" w:rsidRPr="008F11E2" w:rsidRDefault="008F11E2" w:rsidP="008F11E2">
            <w:pPr>
              <w:jc w:val="both"/>
              <w:rPr>
                <w:rFonts w:eastAsia="Times New Roman"/>
                <w:b/>
                <w:sz w:val="24"/>
                <w:szCs w:val="24"/>
                <w:lang w:eastAsia="ru-RU"/>
              </w:rPr>
            </w:pPr>
            <w:r w:rsidRPr="008F11E2">
              <w:rPr>
                <w:rFonts w:eastAsia="Times New Roman"/>
                <w:sz w:val="24"/>
                <w:szCs w:val="24"/>
                <w:lang w:eastAsia="ru-RU"/>
              </w:rPr>
              <w:t>1</w:t>
            </w:r>
          </w:p>
          <w:p w:rsidR="008F11E2" w:rsidRPr="008F11E2" w:rsidRDefault="008F11E2" w:rsidP="008F11E2">
            <w:pPr>
              <w:jc w:val="both"/>
              <w:rPr>
                <w:rFonts w:eastAsia="Times New Roman"/>
                <w:b/>
                <w:sz w:val="24"/>
                <w:szCs w:val="24"/>
                <w:lang w:eastAsia="ru-RU"/>
              </w:rPr>
            </w:pPr>
            <w:r w:rsidRPr="008F11E2">
              <w:rPr>
                <w:rFonts w:eastAsia="Times New Roman"/>
                <w:sz w:val="24"/>
                <w:szCs w:val="24"/>
                <w:lang w:eastAsia="ru-RU"/>
              </w:rPr>
              <w:t>2</w:t>
            </w:r>
          </w:p>
          <w:p w:rsidR="008F11E2" w:rsidRPr="008F11E2" w:rsidRDefault="008F11E2" w:rsidP="008F11E2">
            <w:pPr>
              <w:jc w:val="both"/>
              <w:rPr>
                <w:rFonts w:eastAsia="Times New Roman"/>
                <w:b/>
                <w:sz w:val="24"/>
                <w:szCs w:val="24"/>
                <w:lang w:eastAsia="ru-RU"/>
              </w:rPr>
            </w:pPr>
            <w:r w:rsidRPr="008F11E2">
              <w:rPr>
                <w:rFonts w:eastAsia="Times New Roman"/>
                <w:sz w:val="24"/>
                <w:szCs w:val="24"/>
                <w:lang w:eastAsia="ru-RU"/>
              </w:rPr>
              <w:t>2</w:t>
            </w:r>
          </w:p>
        </w:tc>
        <w:tc>
          <w:tcPr>
            <w:tcW w:w="3543" w:type="dxa"/>
            <w:tcBorders>
              <w:top w:val="single" w:sz="4" w:space="0" w:color="auto"/>
              <w:left w:val="single" w:sz="4" w:space="0" w:color="auto"/>
              <w:bottom w:val="single" w:sz="4" w:space="0" w:color="auto"/>
              <w:right w:val="single" w:sz="4" w:space="0" w:color="auto"/>
            </w:tcBorders>
            <w:hideMark/>
          </w:tcPr>
          <w:p w:rsidR="008F11E2" w:rsidRPr="008F11E2" w:rsidRDefault="008F11E2" w:rsidP="008F11E2">
            <w:pPr>
              <w:jc w:val="both"/>
              <w:rPr>
                <w:rFonts w:eastAsia="Times New Roman"/>
                <w:b/>
                <w:sz w:val="24"/>
                <w:szCs w:val="24"/>
                <w:lang w:eastAsia="ru-RU"/>
              </w:rPr>
            </w:pPr>
            <w:r w:rsidRPr="008F11E2">
              <w:rPr>
                <w:rFonts w:eastAsia="Times New Roman"/>
                <w:sz w:val="24"/>
                <w:szCs w:val="24"/>
                <w:lang w:eastAsia="ru-RU"/>
              </w:rPr>
              <w:t>Ротфус Н.А.</w:t>
            </w:r>
          </w:p>
          <w:p w:rsidR="008F11E2" w:rsidRPr="008F11E2" w:rsidRDefault="008F11E2" w:rsidP="008F11E2">
            <w:pPr>
              <w:jc w:val="both"/>
              <w:rPr>
                <w:rFonts w:eastAsia="Times New Roman"/>
                <w:b/>
                <w:sz w:val="24"/>
                <w:szCs w:val="24"/>
                <w:lang w:eastAsia="ru-RU"/>
              </w:rPr>
            </w:pPr>
            <w:r w:rsidRPr="008F11E2">
              <w:rPr>
                <w:rFonts w:eastAsia="Times New Roman"/>
                <w:sz w:val="24"/>
                <w:szCs w:val="24"/>
                <w:lang w:eastAsia="ru-RU"/>
              </w:rPr>
              <w:t>Наследникова О.Г.</w:t>
            </w:r>
          </w:p>
        </w:tc>
      </w:tr>
      <w:tr w:rsidR="008F11E2" w:rsidRPr="008F11E2" w:rsidTr="008F11E2">
        <w:trPr>
          <w:trHeight w:val="674"/>
        </w:trPr>
        <w:tc>
          <w:tcPr>
            <w:tcW w:w="588" w:type="dxa"/>
            <w:tcBorders>
              <w:top w:val="single" w:sz="4" w:space="0" w:color="auto"/>
              <w:left w:val="single" w:sz="4" w:space="0" w:color="auto"/>
              <w:bottom w:val="single" w:sz="4" w:space="0" w:color="auto"/>
              <w:right w:val="single" w:sz="4" w:space="0" w:color="auto"/>
            </w:tcBorders>
          </w:tcPr>
          <w:p w:rsidR="008F11E2" w:rsidRPr="008F11E2" w:rsidRDefault="008F11E2" w:rsidP="008F11E2">
            <w:pPr>
              <w:jc w:val="both"/>
              <w:rPr>
                <w:rFonts w:eastAsia="Times New Roman"/>
                <w:b/>
                <w:sz w:val="24"/>
                <w:szCs w:val="24"/>
                <w:lang w:eastAsia="ru-RU"/>
              </w:rPr>
            </w:pPr>
            <w:r w:rsidRPr="008F11E2">
              <w:rPr>
                <w:rFonts w:eastAsia="Times New Roman"/>
                <w:sz w:val="24"/>
                <w:szCs w:val="24"/>
                <w:lang w:eastAsia="ru-RU"/>
              </w:rPr>
              <w:t>4.</w:t>
            </w:r>
          </w:p>
        </w:tc>
        <w:tc>
          <w:tcPr>
            <w:tcW w:w="3206" w:type="dxa"/>
            <w:tcBorders>
              <w:top w:val="single" w:sz="4" w:space="0" w:color="auto"/>
              <w:left w:val="single" w:sz="4" w:space="0" w:color="auto"/>
              <w:bottom w:val="single" w:sz="4" w:space="0" w:color="auto"/>
              <w:right w:val="single" w:sz="4" w:space="0" w:color="auto"/>
            </w:tcBorders>
          </w:tcPr>
          <w:p w:rsidR="008F11E2" w:rsidRPr="008F11E2" w:rsidRDefault="008F11E2" w:rsidP="008F11E2">
            <w:pPr>
              <w:jc w:val="both"/>
              <w:rPr>
                <w:rFonts w:eastAsia="Times New Roman"/>
                <w:b/>
                <w:sz w:val="24"/>
                <w:szCs w:val="24"/>
                <w:lang w:eastAsia="ru-RU"/>
              </w:rPr>
            </w:pPr>
            <w:r w:rsidRPr="008F11E2">
              <w:rPr>
                <w:rFonts w:eastAsia="Times New Roman"/>
                <w:sz w:val="24"/>
                <w:szCs w:val="24"/>
                <w:lang w:eastAsia="ru-RU"/>
              </w:rPr>
              <w:t>Всероссийский конкурс чтецов «Георгиевская лента»</w:t>
            </w:r>
          </w:p>
        </w:tc>
        <w:tc>
          <w:tcPr>
            <w:tcW w:w="1843" w:type="dxa"/>
            <w:tcBorders>
              <w:top w:val="single" w:sz="4" w:space="0" w:color="auto"/>
              <w:left w:val="single" w:sz="4" w:space="0" w:color="auto"/>
              <w:bottom w:val="single" w:sz="4" w:space="0" w:color="auto"/>
              <w:right w:val="single" w:sz="4" w:space="0" w:color="auto"/>
            </w:tcBorders>
          </w:tcPr>
          <w:p w:rsidR="008F11E2" w:rsidRPr="008F11E2" w:rsidRDefault="008F11E2" w:rsidP="008F11E2">
            <w:pPr>
              <w:pStyle w:val="a3"/>
              <w:jc w:val="both"/>
              <w:rPr>
                <w:b/>
                <w:sz w:val="24"/>
                <w:szCs w:val="24"/>
                <w:lang w:eastAsia="ru-RU"/>
              </w:rPr>
            </w:pPr>
            <w:r w:rsidRPr="008F11E2">
              <w:rPr>
                <w:sz w:val="24"/>
                <w:szCs w:val="24"/>
                <w:lang w:eastAsia="ru-RU"/>
              </w:rPr>
              <w:t>Мотягов А.(8б)</w:t>
            </w:r>
          </w:p>
          <w:p w:rsidR="008F11E2" w:rsidRPr="008F11E2" w:rsidRDefault="008F11E2" w:rsidP="008F11E2">
            <w:pPr>
              <w:pStyle w:val="a3"/>
              <w:jc w:val="both"/>
              <w:rPr>
                <w:b/>
                <w:sz w:val="24"/>
                <w:szCs w:val="24"/>
                <w:lang w:eastAsia="ru-RU"/>
              </w:rPr>
            </w:pPr>
            <w:r w:rsidRPr="008F11E2">
              <w:rPr>
                <w:sz w:val="24"/>
                <w:szCs w:val="24"/>
                <w:lang w:eastAsia="ru-RU"/>
              </w:rPr>
              <w:t>Дадашова Г. (8б)</w:t>
            </w:r>
          </w:p>
          <w:p w:rsidR="008F11E2" w:rsidRPr="008F11E2" w:rsidRDefault="008F11E2" w:rsidP="008F11E2">
            <w:pPr>
              <w:pStyle w:val="a3"/>
              <w:jc w:val="both"/>
              <w:rPr>
                <w:b/>
                <w:sz w:val="24"/>
                <w:szCs w:val="24"/>
                <w:lang w:eastAsia="ru-RU"/>
              </w:rPr>
            </w:pPr>
            <w:r w:rsidRPr="008F11E2">
              <w:rPr>
                <w:sz w:val="24"/>
                <w:szCs w:val="24"/>
                <w:lang w:eastAsia="ru-RU"/>
              </w:rPr>
              <w:t>Дадашова Ю.(8б)</w:t>
            </w:r>
          </w:p>
          <w:p w:rsidR="008F11E2" w:rsidRPr="008F11E2" w:rsidRDefault="008F11E2" w:rsidP="008F11E2">
            <w:pPr>
              <w:pStyle w:val="a3"/>
              <w:jc w:val="both"/>
              <w:rPr>
                <w:b/>
                <w:sz w:val="24"/>
                <w:szCs w:val="24"/>
                <w:lang w:eastAsia="ru-RU"/>
              </w:rPr>
            </w:pPr>
            <w:r w:rsidRPr="008F11E2">
              <w:rPr>
                <w:sz w:val="24"/>
                <w:szCs w:val="24"/>
                <w:lang w:eastAsia="ru-RU"/>
              </w:rPr>
              <w:t>Искандарова А.(8б)</w:t>
            </w:r>
          </w:p>
        </w:tc>
        <w:tc>
          <w:tcPr>
            <w:tcW w:w="1134" w:type="dxa"/>
            <w:tcBorders>
              <w:top w:val="single" w:sz="4" w:space="0" w:color="auto"/>
              <w:left w:val="single" w:sz="4" w:space="0" w:color="auto"/>
              <w:bottom w:val="single" w:sz="4" w:space="0" w:color="auto"/>
              <w:right w:val="single" w:sz="4" w:space="0" w:color="auto"/>
            </w:tcBorders>
          </w:tcPr>
          <w:p w:rsidR="008F11E2" w:rsidRPr="008F11E2" w:rsidRDefault="008F11E2" w:rsidP="008F11E2">
            <w:pPr>
              <w:jc w:val="both"/>
              <w:rPr>
                <w:rFonts w:eastAsia="Times New Roman"/>
                <w:b/>
                <w:sz w:val="24"/>
                <w:szCs w:val="24"/>
                <w:lang w:eastAsia="ru-RU"/>
              </w:rPr>
            </w:pPr>
            <w:r w:rsidRPr="008F11E2">
              <w:rPr>
                <w:rFonts w:eastAsia="Times New Roman"/>
                <w:sz w:val="24"/>
                <w:szCs w:val="24"/>
                <w:lang w:eastAsia="ru-RU"/>
              </w:rPr>
              <w:t>1</w:t>
            </w:r>
          </w:p>
          <w:p w:rsidR="008F11E2" w:rsidRPr="008F11E2" w:rsidRDefault="008F11E2" w:rsidP="008F11E2">
            <w:pPr>
              <w:jc w:val="both"/>
              <w:rPr>
                <w:rFonts w:eastAsia="Times New Roman"/>
                <w:b/>
                <w:sz w:val="24"/>
                <w:szCs w:val="24"/>
                <w:lang w:eastAsia="ru-RU"/>
              </w:rPr>
            </w:pPr>
            <w:r w:rsidRPr="008F11E2">
              <w:rPr>
                <w:rFonts w:eastAsia="Times New Roman"/>
                <w:sz w:val="24"/>
                <w:szCs w:val="24"/>
                <w:lang w:eastAsia="ru-RU"/>
              </w:rPr>
              <w:t>Участие</w:t>
            </w:r>
          </w:p>
          <w:p w:rsidR="008F11E2" w:rsidRPr="008F11E2" w:rsidRDefault="008F11E2" w:rsidP="008F11E2">
            <w:pPr>
              <w:jc w:val="both"/>
              <w:rPr>
                <w:rFonts w:eastAsia="Times New Roman"/>
                <w:b/>
                <w:sz w:val="24"/>
                <w:szCs w:val="24"/>
                <w:lang w:eastAsia="ru-RU"/>
              </w:rPr>
            </w:pPr>
            <w:r w:rsidRPr="008F11E2">
              <w:rPr>
                <w:rFonts w:eastAsia="Times New Roman"/>
                <w:sz w:val="24"/>
                <w:szCs w:val="24"/>
                <w:lang w:eastAsia="ru-RU"/>
              </w:rPr>
              <w:t xml:space="preserve">Участие </w:t>
            </w:r>
          </w:p>
          <w:p w:rsidR="008F11E2" w:rsidRPr="008F11E2" w:rsidRDefault="008F11E2" w:rsidP="008F11E2">
            <w:pPr>
              <w:jc w:val="both"/>
              <w:rPr>
                <w:rFonts w:eastAsia="Times New Roman"/>
                <w:b/>
                <w:sz w:val="24"/>
                <w:szCs w:val="24"/>
                <w:lang w:eastAsia="ru-RU"/>
              </w:rPr>
            </w:pPr>
            <w:r w:rsidRPr="008F11E2">
              <w:rPr>
                <w:rFonts w:eastAsia="Times New Roman"/>
                <w:sz w:val="24"/>
                <w:szCs w:val="24"/>
                <w:lang w:eastAsia="ru-RU"/>
              </w:rPr>
              <w:t xml:space="preserve">Участие </w:t>
            </w:r>
          </w:p>
        </w:tc>
        <w:tc>
          <w:tcPr>
            <w:tcW w:w="3543" w:type="dxa"/>
            <w:tcBorders>
              <w:top w:val="single" w:sz="4" w:space="0" w:color="auto"/>
              <w:left w:val="single" w:sz="4" w:space="0" w:color="auto"/>
              <w:bottom w:val="single" w:sz="4" w:space="0" w:color="auto"/>
              <w:right w:val="single" w:sz="4" w:space="0" w:color="auto"/>
            </w:tcBorders>
          </w:tcPr>
          <w:p w:rsidR="008F11E2" w:rsidRPr="008F11E2" w:rsidRDefault="008F11E2" w:rsidP="008F11E2">
            <w:pPr>
              <w:jc w:val="both"/>
              <w:rPr>
                <w:rFonts w:eastAsia="Times New Roman"/>
                <w:b/>
                <w:sz w:val="24"/>
                <w:szCs w:val="24"/>
                <w:lang w:eastAsia="ru-RU"/>
              </w:rPr>
            </w:pPr>
            <w:r w:rsidRPr="008F11E2">
              <w:rPr>
                <w:rFonts w:eastAsia="Times New Roman"/>
                <w:sz w:val="24"/>
                <w:szCs w:val="24"/>
                <w:lang w:eastAsia="ru-RU"/>
              </w:rPr>
              <w:t>Наследникова О.Г.</w:t>
            </w:r>
          </w:p>
        </w:tc>
      </w:tr>
    </w:tbl>
    <w:p w:rsidR="008F11E2" w:rsidRPr="008F11E2" w:rsidRDefault="008F11E2" w:rsidP="008F11E2">
      <w:pPr>
        <w:widowControl w:val="0"/>
        <w:suppressAutoHyphens/>
        <w:autoSpaceDN w:val="0"/>
        <w:jc w:val="center"/>
        <w:rPr>
          <w:rFonts w:eastAsia="DejaVu Sans" w:cs="Times New Roman"/>
          <w:kern w:val="3"/>
          <w:sz w:val="24"/>
          <w:szCs w:val="24"/>
          <w:lang w:eastAsia="zh-CN" w:bidi="hi-IN"/>
        </w:rPr>
      </w:pPr>
    </w:p>
    <w:p w:rsidR="008F11E2" w:rsidRPr="008F11E2" w:rsidRDefault="008F11E2" w:rsidP="008F11E2">
      <w:pPr>
        <w:widowControl w:val="0"/>
        <w:suppressAutoHyphens/>
        <w:autoSpaceDN w:val="0"/>
        <w:jc w:val="both"/>
        <w:rPr>
          <w:rFonts w:eastAsia="DejaVu Sans" w:cs="Times New Roman"/>
          <w:kern w:val="3"/>
          <w:sz w:val="24"/>
          <w:szCs w:val="24"/>
          <w:lang w:eastAsia="zh-CN" w:bidi="hi-IN"/>
        </w:rPr>
      </w:pPr>
      <w:r w:rsidRPr="008F11E2">
        <w:rPr>
          <w:rFonts w:eastAsia="DejaVu Sans" w:cs="Times New Roman"/>
          <w:kern w:val="3"/>
          <w:sz w:val="24"/>
          <w:szCs w:val="24"/>
          <w:lang w:eastAsia="zh-CN" w:bidi="hi-IN"/>
        </w:rPr>
        <w:t xml:space="preserve">В спортивно-оздоровительном направлении решается задача укрепления здоровья школьников, физического совершенствования и спортивной подготовки, формирования стремления к здоровому образу жизни. Работа спортивной секции «Спортивные игры» и СК «Олимп», организация дополнительного образования на базе ДЮСШ в секции «Акробатика», организация спортивных соревнований, акций,  спортивных праздников, линеек, Дней здоровья, военно-спортивных игр, антинаркотических акций, тренингов, профилактических месячников позволяют  мотивировать учащихся на занятия физической культурой и спортом, на воспитание ценностных ориентаций на физическое и духовное совершенствование личности, воспитание моральных и волевых качеств, формирование гуманистических отношений, приобретение опыта общения.  В 2018 учебном году  СК «Олимп»  под руководством учителя физкультуры Шуманова И.З. стал победителем среди спортивных клубов на муниципальном уровне, и лауреатом на областном уровне. </w:t>
      </w:r>
    </w:p>
    <w:p w:rsidR="008F11E2" w:rsidRPr="008F11E2" w:rsidRDefault="008F11E2" w:rsidP="008F11E2">
      <w:pPr>
        <w:widowControl w:val="0"/>
        <w:suppressAutoHyphens/>
        <w:autoSpaceDN w:val="0"/>
        <w:jc w:val="center"/>
        <w:rPr>
          <w:rFonts w:eastAsia="DejaVu Sans" w:cs="Times New Roman"/>
          <w:kern w:val="3"/>
          <w:sz w:val="24"/>
          <w:szCs w:val="24"/>
          <w:lang w:eastAsia="zh-CN" w:bidi="hi-IN"/>
        </w:rPr>
      </w:pPr>
    </w:p>
    <w:p w:rsidR="00151CB3" w:rsidRPr="00D86E84" w:rsidRDefault="00151CB3" w:rsidP="00151CB3">
      <w:pPr>
        <w:widowControl w:val="0"/>
        <w:suppressAutoHyphens/>
        <w:autoSpaceDN w:val="0"/>
        <w:jc w:val="center"/>
        <w:rPr>
          <w:rFonts w:eastAsia="DejaVu Sans" w:cs="Times New Roman"/>
          <w:b/>
          <w:kern w:val="3"/>
          <w:sz w:val="24"/>
          <w:szCs w:val="28"/>
          <w:lang w:eastAsia="zh-CN" w:bidi="hi-IN"/>
        </w:rPr>
      </w:pPr>
      <w:r w:rsidRPr="00D86E84">
        <w:rPr>
          <w:rFonts w:eastAsia="DejaVu Sans" w:cs="Times New Roman"/>
          <w:b/>
          <w:kern w:val="3"/>
          <w:sz w:val="24"/>
          <w:szCs w:val="28"/>
          <w:lang w:eastAsia="zh-CN" w:bidi="hi-IN"/>
        </w:rPr>
        <w:t>Спортивные достижения школы за 2018 год</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1"/>
        <w:gridCol w:w="3395"/>
        <w:gridCol w:w="2722"/>
        <w:gridCol w:w="1701"/>
        <w:gridCol w:w="2126"/>
      </w:tblGrid>
      <w:tr w:rsidR="00151CB3" w:rsidRPr="00151CB3" w:rsidTr="005A7587">
        <w:tc>
          <w:tcPr>
            <w:tcW w:w="541" w:type="dxa"/>
            <w:tcBorders>
              <w:top w:val="single" w:sz="4" w:space="0" w:color="auto"/>
              <w:left w:val="single" w:sz="4" w:space="0" w:color="auto"/>
              <w:bottom w:val="single" w:sz="4" w:space="0" w:color="auto"/>
              <w:right w:val="single" w:sz="4" w:space="0" w:color="auto"/>
            </w:tcBorders>
            <w:hideMark/>
          </w:tcPr>
          <w:p w:rsidR="00151CB3" w:rsidRPr="00151CB3" w:rsidRDefault="00151CB3" w:rsidP="00151CB3">
            <w:pPr>
              <w:rPr>
                <w:rFonts w:eastAsia="Times New Roman" w:cs="Times New Roman"/>
                <w:sz w:val="24"/>
                <w:szCs w:val="24"/>
                <w:lang w:eastAsia="ru-RU"/>
              </w:rPr>
            </w:pPr>
            <w:r w:rsidRPr="00151CB3">
              <w:rPr>
                <w:rFonts w:eastAsia="Times New Roman" w:cs="Times New Roman"/>
                <w:sz w:val="24"/>
                <w:szCs w:val="24"/>
                <w:lang w:eastAsia="ru-RU"/>
              </w:rPr>
              <w:t>№</w:t>
            </w:r>
          </w:p>
        </w:tc>
        <w:tc>
          <w:tcPr>
            <w:tcW w:w="3395" w:type="dxa"/>
            <w:tcBorders>
              <w:top w:val="single" w:sz="4" w:space="0" w:color="auto"/>
              <w:left w:val="single" w:sz="4" w:space="0" w:color="auto"/>
              <w:bottom w:val="single" w:sz="4" w:space="0" w:color="auto"/>
              <w:right w:val="single" w:sz="4" w:space="0" w:color="auto"/>
            </w:tcBorders>
            <w:hideMark/>
          </w:tcPr>
          <w:p w:rsidR="00151CB3" w:rsidRPr="00151CB3" w:rsidRDefault="00151CB3" w:rsidP="00151CB3">
            <w:pPr>
              <w:rPr>
                <w:rFonts w:eastAsia="Times New Roman" w:cs="Times New Roman"/>
                <w:sz w:val="24"/>
                <w:szCs w:val="24"/>
                <w:lang w:eastAsia="ru-RU"/>
              </w:rPr>
            </w:pPr>
            <w:r w:rsidRPr="00151CB3">
              <w:rPr>
                <w:rFonts w:eastAsia="Times New Roman" w:cs="Times New Roman"/>
                <w:sz w:val="24"/>
                <w:szCs w:val="24"/>
                <w:lang w:eastAsia="ru-RU"/>
              </w:rPr>
              <w:t>Название конкурса</w:t>
            </w:r>
          </w:p>
        </w:tc>
        <w:tc>
          <w:tcPr>
            <w:tcW w:w="2722" w:type="dxa"/>
            <w:tcBorders>
              <w:top w:val="single" w:sz="4" w:space="0" w:color="auto"/>
              <w:left w:val="single" w:sz="4" w:space="0" w:color="auto"/>
              <w:bottom w:val="single" w:sz="4" w:space="0" w:color="auto"/>
              <w:right w:val="single" w:sz="4" w:space="0" w:color="auto"/>
            </w:tcBorders>
          </w:tcPr>
          <w:p w:rsidR="00151CB3" w:rsidRPr="00151CB3" w:rsidRDefault="00151CB3" w:rsidP="00151CB3">
            <w:pPr>
              <w:rPr>
                <w:rFonts w:eastAsia="Times New Roman" w:cs="Times New Roman"/>
                <w:sz w:val="24"/>
                <w:szCs w:val="24"/>
                <w:lang w:eastAsia="ru-RU"/>
              </w:rPr>
            </w:pPr>
            <w:r w:rsidRPr="00151CB3">
              <w:rPr>
                <w:rFonts w:eastAsia="Times New Roman" w:cs="Times New Roman"/>
                <w:sz w:val="24"/>
                <w:szCs w:val="24"/>
                <w:lang w:eastAsia="ru-RU"/>
              </w:rPr>
              <w:t>Участники</w:t>
            </w:r>
          </w:p>
        </w:tc>
        <w:tc>
          <w:tcPr>
            <w:tcW w:w="1701" w:type="dxa"/>
            <w:tcBorders>
              <w:top w:val="single" w:sz="4" w:space="0" w:color="auto"/>
              <w:left w:val="single" w:sz="4" w:space="0" w:color="auto"/>
              <w:bottom w:val="single" w:sz="4" w:space="0" w:color="auto"/>
              <w:right w:val="single" w:sz="4" w:space="0" w:color="auto"/>
            </w:tcBorders>
          </w:tcPr>
          <w:p w:rsidR="00151CB3" w:rsidRPr="00151CB3" w:rsidRDefault="00151CB3" w:rsidP="00151CB3">
            <w:pPr>
              <w:rPr>
                <w:rFonts w:eastAsia="Times New Roman" w:cs="Times New Roman"/>
                <w:sz w:val="24"/>
                <w:szCs w:val="24"/>
                <w:lang w:eastAsia="ru-RU"/>
              </w:rPr>
            </w:pPr>
            <w:r w:rsidRPr="00151CB3">
              <w:rPr>
                <w:rFonts w:eastAsia="Times New Roman" w:cs="Times New Roman"/>
                <w:sz w:val="24"/>
                <w:szCs w:val="24"/>
                <w:lang w:eastAsia="ru-RU"/>
              </w:rPr>
              <w:t>Место</w:t>
            </w:r>
          </w:p>
        </w:tc>
        <w:tc>
          <w:tcPr>
            <w:tcW w:w="2126" w:type="dxa"/>
            <w:tcBorders>
              <w:top w:val="single" w:sz="4" w:space="0" w:color="auto"/>
              <w:left w:val="single" w:sz="4" w:space="0" w:color="auto"/>
              <w:bottom w:val="single" w:sz="4" w:space="0" w:color="auto"/>
              <w:right w:val="single" w:sz="4" w:space="0" w:color="auto"/>
            </w:tcBorders>
            <w:hideMark/>
          </w:tcPr>
          <w:p w:rsidR="00151CB3" w:rsidRPr="00151CB3" w:rsidRDefault="00151CB3" w:rsidP="00151CB3">
            <w:pPr>
              <w:rPr>
                <w:rFonts w:eastAsia="Times New Roman" w:cs="Times New Roman"/>
                <w:sz w:val="24"/>
                <w:szCs w:val="24"/>
                <w:lang w:eastAsia="ru-RU"/>
              </w:rPr>
            </w:pPr>
            <w:r w:rsidRPr="00151CB3">
              <w:rPr>
                <w:rFonts w:eastAsia="Times New Roman" w:cs="Times New Roman"/>
                <w:sz w:val="24"/>
                <w:szCs w:val="24"/>
                <w:lang w:eastAsia="ru-RU"/>
              </w:rPr>
              <w:t>Руководитель</w:t>
            </w:r>
          </w:p>
        </w:tc>
      </w:tr>
      <w:tr w:rsidR="005A7587" w:rsidRPr="00151CB3" w:rsidTr="005A7587">
        <w:tc>
          <w:tcPr>
            <w:tcW w:w="541"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rPr>
                <w:rFonts w:eastAsia="Times New Roman" w:cs="Times New Roman"/>
                <w:sz w:val="24"/>
                <w:szCs w:val="24"/>
                <w:lang w:eastAsia="ru-RU"/>
              </w:rPr>
            </w:pPr>
            <w:r w:rsidRPr="00151CB3">
              <w:rPr>
                <w:rStyle w:val="TimesNewRoman11pt0pt"/>
                <w:rFonts w:eastAsia="Calibri"/>
                <w:i w:val="0"/>
                <w:sz w:val="24"/>
                <w:szCs w:val="24"/>
              </w:rPr>
              <w:t>1</w:t>
            </w:r>
          </w:p>
        </w:tc>
        <w:tc>
          <w:tcPr>
            <w:tcW w:w="3395"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pStyle w:val="a3"/>
              <w:rPr>
                <w:rFonts w:cs="Times New Roman"/>
                <w:sz w:val="24"/>
                <w:szCs w:val="24"/>
              </w:rPr>
            </w:pPr>
            <w:r w:rsidRPr="00151CB3">
              <w:rPr>
                <w:rFonts w:cs="Times New Roman"/>
                <w:sz w:val="24"/>
                <w:szCs w:val="24"/>
              </w:rPr>
              <w:t>Спартакиада учащихся по баскетболу (юноши)</w:t>
            </w:r>
          </w:p>
          <w:p w:rsidR="005A7587" w:rsidRPr="00151CB3" w:rsidRDefault="005A7587" w:rsidP="005A7587">
            <w:pPr>
              <w:pStyle w:val="a3"/>
              <w:rPr>
                <w:rFonts w:cs="Times New Roman"/>
                <w:sz w:val="24"/>
                <w:szCs w:val="24"/>
              </w:rPr>
            </w:pPr>
            <w:r w:rsidRPr="00151CB3">
              <w:rPr>
                <w:rFonts w:cs="Times New Roman"/>
                <w:sz w:val="24"/>
                <w:szCs w:val="24"/>
              </w:rPr>
              <w:t>26.01.2018г</w:t>
            </w:r>
          </w:p>
          <w:p w:rsidR="005A7587" w:rsidRPr="00151CB3" w:rsidRDefault="005A7587" w:rsidP="005A7587">
            <w:pPr>
              <w:pStyle w:val="a3"/>
              <w:rPr>
                <w:rFonts w:eastAsia="Times New Roman" w:cs="Times New Roman"/>
                <w:sz w:val="24"/>
                <w:szCs w:val="24"/>
              </w:rPr>
            </w:pPr>
            <w:r w:rsidRPr="00151CB3">
              <w:rPr>
                <w:rFonts w:eastAsia="Times New Roman" w:cs="Times New Roman"/>
                <w:sz w:val="24"/>
                <w:szCs w:val="24"/>
              </w:rPr>
              <w:t>районный</w:t>
            </w:r>
          </w:p>
          <w:p w:rsidR="005A7587" w:rsidRPr="005A7587" w:rsidRDefault="005A7587" w:rsidP="005A7587">
            <w:pPr>
              <w:pStyle w:val="a3"/>
              <w:rPr>
                <w:rFonts w:eastAsia="Times New Roman" w:cs="Times New Roman"/>
                <w:sz w:val="24"/>
                <w:szCs w:val="24"/>
              </w:rPr>
            </w:pPr>
            <w:r>
              <w:rPr>
                <w:rFonts w:eastAsia="Times New Roman" w:cs="Times New Roman"/>
                <w:sz w:val="24"/>
                <w:szCs w:val="24"/>
              </w:rPr>
              <w:t>р.п.Быково</w:t>
            </w:r>
          </w:p>
        </w:tc>
        <w:tc>
          <w:tcPr>
            <w:tcW w:w="2722"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rPr>
                <w:rFonts w:cs="Times New Roman"/>
                <w:sz w:val="24"/>
                <w:szCs w:val="24"/>
              </w:rPr>
            </w:pPr>
            <w:r w:rsidRPr="00151CB3">
              <w:rPr>
                <w:rFonts w:cs="Times New Roman"/>
                <w:sz w:val="24"/>
                <w:szCs w:val="24"/>
              </w:rPr>
              <w:t>Акимов А,Ахетов А, Квон Д, Огай В, Огай П, Тен Д, Хам С</w:t>
            </w:r>
          </w:p>
        </w:tc>
        <w:tc>
          <w:tcPr>
            <w:tcW w:w="1701"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pStyle w:val="a3"/>
              <w:rPr>
                <w:rFonts w:cs="Times New Roman"/>
                <w:sz w:val="24"/>
                <w:szCs w:val="24"/>
              </w:rPr>
            </w:pPr>
            <w:r w:rsidRPr="00151CB3">
              <w:rPr>
                <w:rFonts w:cs="Times New Roman"/>
                <w:sz w:val="24"/>
                <w:szCs w:val="24"/>
              </w:rPr>
              <w:t>Участие</w:t>
            </w:r>
          </w:p>
          <w:p w:rsidR="005A7587" w:rsidRPr="00151CB3" w:rsidRDefault="005A7587" w:rsidP="005A7587">
            <w:pPr>
              <w:pStyle w:val="a3"/>
              <w:rPr>
                <w:rFonts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jc w:val="center"/>
              <w:rPr>
                <w:rFonts w:cs="Times New Roman"/>
                <w:sz w:val="24"/>
                <w:szCs w:val="24"/>
              </w:rPr>
            </w:pPr>
            <w:r w:rsidRPr="00151CB3">
              <w:rPr>
                <w:rFonts w:cs="Times New Roman"/>
                <w:sz w:val="24"/>
                <w:szCs w:val="24"/>
              </w:rPr>
              <w:t>Шуманов Иксан Зулкарович</w:t>
            </w:r>
          </w:p>
          <w:p w:rsidR="005A7587" w:rsidRPr="00151CB3" w:rsidRDefault="005A7587" w:rsidP="005A7587">
            <w:pPr>
              <w:rPr>
                <w:rFonts w:cs="Times New Roman"/>
                <w:sz w:val="24"/>
                <w:szCs w:val="24"/>
              </w:rPr>
            </w:pPr>
          </w:p>
        </w:tc>
      </w:tr>
      <w:tr w:rsidR="005A7587" w:rsidRPr="00151CB3" w:rsidTr="005A7587">
        <w:tc>
          <w:tcPr>
            <w:tcW w:w="541"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rPr>
                <w:rFonts w:eastAsia="Times New Roman" w:cs="Times New Roman"/>
                <w:sz w:val="24"/>
                <w:szCs w:val="24"/>
                <w:lang w:eastAsia="ru-RU"/>
              </w:rPr>
            </w:pPr>
            <w:r w:rsidRPr="00151CB3">
              <w:rPr>
                <w:rFonts w:eastAsia="Times New Roman" w:cs="Times New Roman"/>
                <w:sz w:val="24"/>
                <w:szCs w:val="24"/>
                <w:lang w:eastAsia="ru-RU"/>
              </w:rPr>
              <w:t>2</w:t>
            </w:r>
          </w:p>
        </w:tc>
        <w:tc>
          <w:tcPr>
            <w:tcW w:w="3395"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pStyle w:val="a3"/>
              <w:rPr>
                <w:rFonts w:cs="Times New Roman"/>
                <w:sz w:val="24"/>
                <w:szCs w:val="24"/>
              </w:rPr>
            </w:pPr>
            <w:r w:rsidRPr="00151CB3">
              <w:rPr>
                <w:rFonts w:cs="Times New Roman"/>
                <w:sz w:val="24"/>
                <w:szCs w:val="24"/>
              </w:rPr>
              <w:t>Спартакиада учащихся по баскетболу 3х3 среди юношей</w:t>
            </w:r>
          </w:p>
          <w:p w:rsidR="005A7587" w:rsidRPr="00151CB3" w:rsidRDefault="005A7587" w:rsidP="005A7587">
            <w:pPr>
              <w:pStyle w:val="a3"/>
              <w:rPr>
                <w:rFonts w:cs="Times New Roman"/>
                <w:sz w:val="24"/>
                <w:szCs w:val="24"/>
              </w:rPr>
            </w:pPr>
            <w:r w:rsidRPr="00151CB3">
              <w:rPr>
                <w:rFonts w:cs="Times New Roman"/>
                <w:sz w:val="24"/>
                <w:szCs w:val="24"/>
              </w:rPr>
              <w:t>16.02.2018г</w:t>
            </w:r>
          </w:p>
          <w:p w:rsidR="005A7587" w:rsidRPr="00151CB3" w:rsidRDefault="005A7587" w:rsidP="005A7587">
            <w:pPr>
              <w:pStyle w:val="a3"/>
              <w:rPr>
                <w:rFonts w:eastAsia="Times New Roman" w:cs="Times New Roman"/>
                <w:sz w:val="24"/>
                <w:szCs w:val="24"/>
              </w:rPr>
            </w:pPr>
            <w:r w:rsidRPr="00151CB3">
              <w:rPr>
                <w:rFonts w:eastAsia="Times New Roman" w:cs="Times New Roman"/>
                <w:sz w:val="24"/>
                <w:szCs w:val="24"/>
              </w:rPr>
              <w:t>районный</w:t>
            </w:r>
          </w:p>
          <w:p w:rsidR="005A7587" w:rsidRPr="00151CB3" w:rsidRDefault="005A7587" w:rsidP="005A7587">
            <w:pPr>
              <w:pStyle w:val="a3"/>
              <w:rPr>
                <w:rFonts w:cs="Times New Roman"/>
                <w:sz w:val="24"/>
                <w:szCs w:val="24"/>
              </w:rPr>
            </w:pPr>
            <w:r w:rsidRPr="00151CB3">
              <w:rPr>
                <w:rFonts w:eastAsia="Times New Roman" w:cs="Times New Roman"/>
                <w:sz w:val="24"/>
                <w:szCs w:val="24"/>
              </w:rPr>
              <w:t>р.п.Быково</w:t>
            </w:r>
          </w:p>
        </w:tc>
        <w:tc>
          <w:tcPr>
            <w:tcW w:w="2722"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rPr>
                <w:rFonts w:cs="Times New Roman"/>
                <w:sz w:val="24"/>
                <w:szCs w:val="24"/>
              </w:rPr>
            </w:pPr>
            <w:r w:rsidRPr="00151CB3">
              <w:rPr>
                <w:rFonts w:cs="Times New Roman"/>
                <w:sz w:val="24"/>
                <w:szCs w:val="24"/>
              </w:rPr>
              <w:t>Ильин И, Квон Д, Колесников А, Шуманов Д</w:t>
            </w:r>
          </w:p>
        </w:tc>
        <w:tc>
          <w:tcPr>
            <w:tcW w:w="1701"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pStyle w:val="a3"/>
              <w:rPr>
                <w:rFonts w:cs="Times New Roman"/>
                <w:sz w:val="24"/>
                <w:szCs w:val="24"/>
              </w:rPr>
            </w:pPr>
            <w:r w:rsidRPr="00151CB3">
              <w:rPr>
                <w:rFonts w:cs="Times New Roman"/>
                <w:sz w:val="24"/>
                <w:szCs w:val="24"/>
              </w:rPr>
              <w:t>3 место</w:t>
            </w:r>
          </w:p>
          <w:p w:rsidR="005A7587" w:rsidRPr="00151CB3" w:rsidRDefault="005A7587" w:rsidP="005A7587">
            <w:pPr>
              <w:pStyle w:val="a3"/>
              <w:rPr>
                <w:rFonts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jc w:val="center"/>
              <w:rPr>
                <w:rFonts w:cs="Times New Roman"/>
                <w:sz w:val="24"/>
                <w:szCs w:val="24"/>
              </w:rPr>
            </w:pPr>
            <w:r w:rsidRPr="00151CB3">
              <w:rPr>
                <w:rFonts w:cs="Times New Roman"/>
                <w:sz w:val="24"/>
                <w:szCs w:val="24"/>
              </w:rPr>
              <w:t>Шуманов Иксан Зулкарович</w:t>
            </w:r>
          </w:p>
          <w:p w:rsidR="005A7587" w:rsidRPr="00151CB3" w:rsidRDefault="005A7587" w:rsidP="005A7587">
            <w:pPr>
              <w:jc w:val="center"/>
              <w:rPr>
                <w:rFonts w:cs="Times New Roman"/>
                <w:sz w:val="24"/>
                <w:szCs w:val="24"/>
              </w:rPr>
            </w:pPr>
          </w:p>
        </w:tc>
      </w:tr>
      <w:tr w:rsidR="005A7587" w:rsidRPr="00151CB3" w:rsidTr="005A7587">
        <w:tc>
          <w:tcPr>
            <w:tcW w:w="541"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rPr>
                <w:rFonts w:eastAsia="Times New Roman" w:cs="Times New Roman"/>
                <w:sz w:val="24"/>
                <w:szCs w:val="24"/>
                <w:lang w:eastAsia="ru-RU"/>
              </w:rPr>
            </w:pPr>
            <w:r w:rsidRPr="00151CB3">
              <w:rPr>
                <w:rFonts w:eastAsia="Times New Roman" w:cs="Times New Roman"/>
                <w:sz w:val="24"/>
                <w:szCs w:val="24"/>
                <w:lang w:eastAsia="ru-RU"/>
              </w:rPr>
              <w:t>3</w:t>
            </w:r>
          </w:p>
        </w:tc>
        <w:tc>
          <w:tcPr>
            <w:tcW w:w="3395"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pStyle w:val="a3"/>
              <w:rPr>
                <w:rFonts w:cs="Times New Roman"/>
                <w:sz w:val="24"/>
                <w:szCs w:val="24"/>
              </w:rPr>
            </w:pPr>
            <w:r w:rsidRPr="00151CB3">
              <w:rPr>
                <w:rFonts w:cs="Times New Roman"/>
                <w:sz w:val="24"/>
                <w:szCs w:val="24"/>
              </w:rPr>
              <w:t>Открытое Первенство АМУ ФКС «Волжанин» по армрестлингу</w:t>
            </w:r>
          </w:p>
          <w:p w:rsidR="005A7587" w:rsidRPr="00151CB3" w:rsidRDefault="005A7587" w:rsidP="005A7587">
            <w:pPr>
              <w:pStyle w:val="a3"/>
              <w:rPr>
                <w:rFonts w:cs="Times New Roman"/>
                <w:sz w:val="24"/>
                <w:szCs w:val="24"/>
              </w:rPr>
            </w:pPr>
            <w:r w:rsidRPr="00151CB3">
              <w:rPr>
                <w:rFonts w:cs="Times New Roman"/>
                <w:sz w:val="24"/>
                <w:szCs w:val="24"/>
              </w:rPr>
              <w:t>25.02.2018г</w:t>
            </w:r>
          </w:p>
          <w:p w:rsidR="005A7587" w:rsidRPr="00151CB3" w:rsidRDefault="005A7587" w:rsidP="005A7587">
            <w:pPr>
              <w:pStyle w:val="a3"/>
              <w:rPr>
                <w:rFonts w:eastAsia="Times New Roman" w:cs="Times New Roman"/>
                <w:sz w:val="24"/>
                <w:szCs w:val="24"/>
              </w:rPr>
            </w:pPr>
            <w:r w:rsidRPr="00151CB3">
              <w:rPr>
                <w:rFonts w:eastAsia="Times New Roman" w:cs="Times New Roman"/>
                <w:sz w:val="24"/>
                <w:szCs w:val="24"/>
              </w:rPr>
              <w:t>региональный</w:t>
            </w:r>
          </w:p>
          <w:p w:rsidR="005A7587" w:rsidRPr="005A7587" w:rsidRDefault="005A7587" w:rsidP="005A7587">
            <w:pPr>
              <w:pStyle w:val="a3"/>
              <w:rPr>
                <w:rFonts w:eastAsia="Times New Roman" w:cs="Times New Roman"/>
                <w:sz w:val="24"/>
                <w:szCs w:val="24"/>
              </w:rPr>
            </w:pPr>
            <w:r>
              <w:rPr>
                <w:rFonts w:eastAsia="Times New Roman" w:cs="Times New Roman"/>
                <w:sz w:val="24"/>
                <w:szCs w:val="24"/>
              </w:rPr>
              <w:t>г.Волжский</w:t>
            </w:r>
          </w:p>
        </w:tc>
        <w:tc>
          <w:tcPr>
            <w:tcW w:w="2722"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pStyle w:val="a3"/>
              <w:rPr>
                <w:rFonts w:cs="Times New Roman"/>
                <w:sz w:val="24"/>
                <w:szCs w:val="24"/>
              </w:rPr>
            </w:pPr>
            <w:r w:rsidRPr="00151CB3">
              <w:rPr>
                <w:rFonts w:cs="Times New Roman"/>
                <w:sz w:val="24"/>
                <w:szCs w:val="24"/>
              </w:rPr>
              <w:t xml:space="preserve">Давлатов Т, </w:t>
            </w:r>
          </w:p>
          <w:p w:rsidR="005A7587" w:rsidRPr="00151CB3" w:rsidRDefault="005A7587" w:rsidP="005A7587">
            <w:pPr>
              <w:pStyle w:val="a3"/>
              <w:rPr>
                <w:rFonts w:cs="Times New Roman"/>
                <w:sz w:val="24"/>
                <w:szCs w:val="24"/>
              </w:rPr>
            </w:pPr>
            <w:r w:rsidRPr="00151CB3">
              <w:rPr>
                <w:rFonts w:cs="Times New Roman"/>
                <w:sz w:val="24"/>
                <w:szCs w:val="24"/>
              </w:rPr>
              <w:t>Огай П, Шодманов Х.</w:t>
            </w:r>
          </w:p>
          <w:p w:rsidR="005A7587" w:rsidRPr="00151CB3" w:rsidRDefault="005A7587" w:rsidP="005A7587">
            <w:pPr>
              <w:rPr>
                <w:rFonts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pStyle w:val="a3"/>
              <w:rPr>
                <w:rFonts w:cs="Times New Roman"/>
                <w:sz w:val="24"/>
                <w:szCs w:val="24"/>
              </w:rPr>
            </w:pPr>
            <w:r w:rsidRPr="00151CB3">
              <w:rPr>
                <w:rFonts w:cs="Times New Roman"/>
                <w:sz w:val="24"/>
                <w:szCs w:val="24"/>
              </w:rPr>
              <w:t>1 место</w:t>
            </w:r>
          </w:p>
          <w:p w:rsidR="005A7587" w:rsidRPr="00151CB3" w:rsidRDefault="005A7587" w:rsidP="005A7587">
            <w:pPr>
              <w:pStyle w:val="a3"/>
              <w:rPr>
                <w:rFonts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jc w:val="center"/>
              <w:rPr>
                <w:rFonts w:cs="Times New Roman"/>
                <w:sz w:val="24"/>
                <w:szCs w:val="24"/>
              </w:rPr>
            </w:pPr>
            <w:r w:rsidRPr="00151CB3">
              <w:rPr>
                <w:rFonts w:cs="Times New Roman"/>
                <w:sz w:val="24"/>
                <w:szCs w:val="24"/>
              </w:rPr>
              <w:t>Шуманов Иксан Зулкарович</w:t>
            </w:r>
          </w:p>
          <w:p w:rsidR="005A7587" w:rsidRPr="00151CB3" w:rsidRDefault="005A7587" w:rsidP="005A7587">
            <w:pPr>
              <w:jc w:val="center"/>
              <w:rPr>
                <w:rFonts w:cs="Times New Roman"/>
                <w:sz w:val="24"/>
                <w:szCs w:val="24"/>
              </w:rPr>
            </w:pPr>
          </w:p>
        </w:tc>
      </w:tr>
      <w:tr w:rsidR="005A7587" w:rsidRPr="00151CB3" w:rsidTr="005A7587">
        <w:tc>
          <w:tcPr>
            <w:tcW w:w="541"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rPr>
                <w:rFonts w:eastAsia="Times New Roman" w:cs="Times New Roman"/>
                <w:sz w:val="24"/>
                <w:szCs w:val="24"/>
                <w:lang w:eastAsia="ru-RU"/>
              </w:rPr>
            </w:pPr>
            <w:r w:rsidRPr="00151CB3">
              <w:rPr>
                <w:rFonts w:eastAsia="Times New Roman" w:cs="Times New Roman"/>
                <w:sz w:val="24"/>
                <w:szCs w:val="24"/>
                <w:lang w:eastAsia="ru-RU"/>
              </w:rPr>
              <w:t>4</w:t>
            </w:r>
          </w:p>
        </w:tc>
        <w:tc>
          <w:tcPr>
            <w:tcW w:w="3395"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pStyle w:val="a3"/>
              <w:rPr>
                <w:rFonts w:cs="Times New Roman"/>
                <w:sz w:val="24"/>
                <w:szCs w:val="24"/>
              </w:rPr>
            </w:pPr>
            <w:r w:rsidRPr="00151CB3">
              <w:rPr>
                <w:rFonts w:cs="Times New Roman"/>
                <w:sz w:val="24"/>
                <w:szCs w:val="24"/>
              </w:rPr>
              <w:t>Спартакиада учащихся по настольному теннису</w:t>
            </w:r>
          </w:p>
          <w:p w:rsidR="005A7587" w:rsidRPr="00151CB3" w:rsidRDefault="005A7587" w:rsidP="005A7587">
            <w:pPr>
              <w:pStyle w:val="a3"/>
              <w:rPr>
                <w:rFonts w:cs="Times New Roman"/>
                <w:sz w:val="24"/>
                <w:szCs w:val="24"/>
              </w:rPr>
            </w:pPr>
            <w:r w:rsidRPr="00151CB3">
              <w:rPr>
                <w:rFonts w:cs="Times New Roman"/>
                <w:sz w:val="24"/>
                <w:szCs w:val="24"/>
              </w:rPr>
              <w:t>26.02.2018г</w:t>
            </w:r>
          </w:p>
          <w:p w:rsidR="005A7587" w:rsidRPr="00151CB3" w:rsidRDefault="005A7587" w:rsidP="005A7587">
            <w:pPr>
              <w:pStyle w:val="a3"/>
              <w:rPr>
                <w:rFonts w:eastAsia="Times New Roman" w:cs="Times New Roman"/>
                <w:sz w:val="24"/>
                <w:szCs w:val="24"/>
              </w:rPr>
            </w:pPr>
            <w:r w:rsidRPr="00151CB3">
              <w:rPr>
                <w:rFonts w:eastAsia="Times New Roman" w:cs="Times New Roman"/>
                <w:sz w:val="24"/>
                <w:szCs w:val="24"/>
              </w:rPr>
              <w:t>районный</w:t>
            </w:r>
          </w:p>
          <w:p w:rsidR="005A7587" w:rsidRPr="005A7587" w:rsidRDefault="005A7587" w:rsidP="005A7587">
            <w:pPr>
              <w:pStyle w:val="a3"/>
              <w:rPr>
                <w:rFonts w:eastAsia="Times New Roman" w:cs="Times New Roman"/>
                <w:sz w:val="24"/>
                <w:szCs w:val="24"/>
              </w:rPr>
            </w:pPr>
            <w:r>
              <w:rPr>
                <w:rFonts w:eastAsia="Times New Roman" w:cs="Times New Roman"/>
                <w:sz w:val="24"/>
                <w:szCs w:val="24"/>
              </w:rPr>
              <w:t>р.п.Быково</w:t>
            </w:r>
          </w:p>
        </w:tc>
        <w:tc>
          <w:tcPr>
            <w:tcW w:w="2722"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pStyle w:val="a3"/>
              <w:rPr>
                <w:rFonts w:cs="Times New Roman"/>
                <w:sz w:val="24"/>
                <w:szCs w:val="24"/>
              </w:rPr>
            </w:pPr>
            <w:r w:rsidRPr="00151CB3">
              <w:rPr>
                <w:rFonts w:cs="Times New Roman"/>
                <w:sz w:val="24"/>
                <w:szCs w:val="24"/>
              </w:rPr>
              <w:t>Ем Э, Огай П, Огай В, Чурбакова Е, Шуманов Д.</w:t>
            </w:r>
          </w:p>
          <w:p w:rsidR="005A7587" w:rsidRPr="00151CB3" w:rsidRDefault="005A7587" w:rsidP="005A7587">
            <w:pPr>
              <w:pStyle w:val="a3"/>
              <w:rPr>
                <w:rFonts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pStyle w:val="a3"/>
              <w:rPr>
                <w:rFonts w:cs="Times New Roman"/>
                <w:sz w:val="24"/>
                <w:szCs w:val="24"/>
              </w:rPr>
            </w:pPr>
            <w:r w:rsidRPr="00151CB3">
              <w:rPr>
                <w:rFonts w:cs="Times New Roman"/>
                <w:sz w:val="24"/>
                <w:szCs w:val="24"/>
              </w:rPr>
              <w:t>2 место</w:t>
            </w:r>
          </w:p>
          <w:p w:rsidR="005A7587" w:rsidRPr="00151CB3" w:rsidRDefault="005A7587" w:rsidP="005A7587">
            <w:pPr>
              <w:pStyle w:val="a3"/>
              <w:rPr>
                <w:rFonts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jc w:val="center"/>
              <w:rPr>
                <w:rFonts w:cs="Times New Roman"/>
                <w:sz w:val="24"/>
                <w:szCs w:val="24"/>
              </w:rPr>
            </w:pPr>
            <w:r w:rsidRPr="00151CB3">
              <w:rPr>
                <w:rFonts w:cs="Times New Roman"/>
                <w:sz w:val="24"/>
                <w:szCs w:val="24"/>
              </w:rPr>
              <w:t>Шуманов Иксан Зулкарович</w:t>
            </w:r>
          </w:p>
          <w:p w:rsidR="005A7587" w:rsidRPr="00151CB3" w:rsidRDefault="005A7587" w:rsidP="005A7587">
            <w:pPr>
              <w:jc w:val="center"/>
              <w:rPr>
                <w:rFonts w:cs="Times New Roman"/>
                <w:sz w:val="24"/>
                <w:szCs w:val="24"/>
              </w:rPr>
            </w:pPr>
          </w:p>
        </w:tc>
      </w:tr>
      <w:tr w:rsidR="005A7587" w:rsidRPr="00151CB3" w:rsidTr="005A7587">
        <w:tc>
          <w:tcPr>
            <w:tcW w:w="541"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rPr>
                <w:rFonts w:eastAsia="Times New Roman" w:cs="Times New Roman"/>
                <w:sz w:val="24"/>
                <w:szCs w:val="24"/>
                <w:lang w:eastAsia="ru-RU"/>
              </w:rPr>
            </w:pPr>
            <w:r w:rsidRPr="00151CB3">
              <w:rPr>
                <w:rFonts w:eastAsia="Times New Roman" w:cs="Times New Roman"/>
                <w:sz w:val="24"/>
                <w:szCs w:val="24"/>
                <w:lang w:eastAsia="ru-RU"/>
              </w:rPr>
              <w:t>5</w:t>
            </w:r>
          </w:p>
        </w:tc>
        <w:tc>
          <w:tcPr>
            <w:tcW w:w="3395"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pStyle w:val="a3"/>
              <w:rPr>
                <w:rFonts w:cs="Times New Roman"/>
                <w:sz w:val="24"/>
                <w:szCs w:val="24"/>
              </w:rPr>
            </w:pPr>
            <w:r w:rsidRPr="00151CB3">
              <w:rPr>
                <w:rFonts w:cs="Times New Roman"/>
                <w:sz w:val="24"/>
                <w:szCs w:val="24"/>
              </w:rPr>
              <w:t>. Фестиваль учебных проектов</w:t>
            </w:r>
          </w:p>
          <w:p w:rsidR="005A7587" w:rsidRPr="00151CB3" w:rsidRDefault="005A7587" w:rsidP="005A7587">
            <w:pPr>
              <w:pStyle w:val="a3"/>
              <w:rPr>
                <w:rFonts w:cs="Times New Roman"/>
                <w:sz w:val="24"/>
                <w:szCs w:val="24"/>
              </w:rPr>
            </w:pPr>
            <w:r w:rsidRPr="00151CB3">
              <w:rPr>
                <w:rFonts w:cs="Times New Roman"/>
                <w:sz w:val="24"/>
                <w:szCs w:val="24"/>
              </w:rPr>
              <w:t>30.03.2018г</w:t>
            </w:r>
          </w:p>
          <w:p w:rsidR="005A7587" w:rsidRPr="00151CB3" w:rsidRDefault="005A7587" w:rsidP="005A7587">
            <w:pPr>
              <w:pStyle w:val="a3"/>
              <w:rPr>
                <w:rFonts w:eastAsia="Times New Roman" w:cs="Times New Roman"/>
                <w:sz w:val="24"/>
                <w:szCs w:val="24"/>
              </w:rPr>
            </w:pPr>
            <w:r w:rsidRPr="00151CB3">
              <w:rPr>
                <w:rFonts w:eastAsia="Times New Roman" w:cs="Times New Roman"/>
                <w:sz w:val="24"/>
                <w:szCs w:val="24"/>
              </w:rPr>
              <w:t>районный</w:t>
            </w:r>
          </w:p>
          <w:p w:rsidR="005A7587" w:rsidRPr="005A7587" w:rsidRDefault="005A7587" w:rsidP="005A7587">
            <w:pPr>
              <w:pStyle w:val="a3"/>
              <w:rPr>
                <w:rFonts w:eastAsia="Times New Roman" w:cs="Times New Roman"/>
                <w:sz w:val="24"/>
                <w:szCs w:val="24"/>
              </w:rPr>
            </w:pPr>
            <w:r>
              <w:rPr>
                <w:rFonts w:eastAsia="Times New Roman" w:cs="Times New Roman"/>
                <w:sz w:val="24"/>
                <w:szCs w:val="24"/>
              </w:rPr>
              <w:t>п.Приморск</w:t>
            </w:r>
          </w:p>
        </w:tc>
        <w:tc>
          <w:tcPr>
            <w:tcW w:w="2722"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pStyle w:val="a3"/>
              <w:rPr>
                <w:rFonts w:cs="Times New Roman"/>
                <w:sz w:val="24"/>
                <w:szCs w:val="24"/>
              </w:rPr>
            </w:pPr>
            <w:r w:rsidRPr="00151CB3">
              <w:rPr>
                <w:rFonts w:cs="Times New Roman"/>
                <w:sz w:val="24"/>
                <w:szCs w:val="24"/>
              </w:rPr>
              <w:t>Шуманов Д, Шуманова Д</w:t>
            </w:r>
          </w:p>
        </w:tc>
        <w:tc>
          <w:tcPr>
            <w:tcW w:w="1701"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pStyle w:val="a3"/>
              <w:rPr>
                <w:rFonts w:cs="Times New Roman"/>
                <w:sz w:val="24"/>
                <w:szCs w:val="24"/>
              </w:rPr>
            </w:pPr>
            <w:r w:rsidRPr="00151CB3">
              <w:rPr>
                <w:rFonts w:cs="Times New Roman"/>
                <w:sz w:val="24"/>
                <w:szCs w:val="24"/>
              </w:rPr>
              <w:t>1 место</w:t>
            </w:r>
          </w:p>
          <w:p w:rsidR="005A7587" w:rsidRPr="00151CB3" w:rsidRDefault="005A7587" w:rsidP="005A7587">
            <w:pPr>
              <w:pStyle w:val="a3"/>
              <w:rPr>
                <w:rFonts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jc w:val="center"/>
              <w:rPr>
                <w:rFonts w:cs="Times New Roman"/>
                <w:sz w:val="24"/>
                <w:szCs w:val="24"/>
              </w:rPr>
            </w:pPr>
            <w:r w:rsidRPr="00151CB3">
              <w:rPr>
                <w:rFonts w:cs="Times New Roman"/>
                <w:sz w:val="24"/>
                <w:szCs w:val="24"/>
              </w:rPr>
              <w:t>Шуманов Иксан Зулкарович</w:t>
            </w:r>
          </w:p>
          <w:p w:rsidR="005A7587" w:rsidRPr="00151CB3" w:rsidRDefault="005A7587" w:rsidP="005A7587">
            <w:pPr>
              <w:jc w:val="center"/>
              <w:rPr>
                <w:rFonts w:cs="Times New Roman"/>
                <w:sz w:val="24"/>
                <w:szCs w:val="24"/>
              </w:rPr>
            </w:pPr>
          </w:p>
        </w:tc>
      </w:tr>
      <w:tr w:rsidR="005A7587" w:rsidRPr="00151CB3" w:rsidTr="005A7587">
        <w:tc>
          <w:tcPr>
            <w:tcW w:w="541"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rPr>
                <w:rFonts w:eastAsia="Times New Roman" w:cs="Times New Roman"/>
                <w:sz w:val="24"/>
                <w:szCs w:val="24"/>
                <w:lang w:eastAsia="ru-RU"/>
              </w:rPr>
            </w:pPr>
            <w:r w:rsidRPr="00151CB3">
              <w:rPr>
                <w:rFonts w:eastAsia="Times New Roman" w:cs="Times New Roman"/>
                <w:sz w:val="24"/>
                <w:szCs w:val="24"/>
                <w:lang w:eastAsia="ru-RU"/>
              </w:rPr>
              <w:t>6</w:t>
            </w:r>
          </w:p>
        </w:tc>
        <w:tc>
          <w:tcPr>
            <w:tcW w:w="3395"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pStyle w:val="a3"/>
              <w:rPr>
                <w:rFonts w:eastAsia="Times New Roman" w:cs="Times New Roman"/>
                <w:sz w:val="24"/>
                <w:szCs w:val="24"/>
              </w:rPr>
            </w:pPr>
            <w:r w:rsidRPr="00151CB3">
              <w:rPr>
                <w:rFonts w:cs="Times New Roman"/>
                <w:sz w:val="24"/>
                <w:szCs w:val="24"/>
              </w:rPr>
              <w:t>. Спартакиада учащихся по «Президентским спортивным играм»</w:t>
            </w:r>
          </w:p>
          <w:p w:rsidR="005A7587" w:rsidRPr="00151CB3" w:rsidRDefault="005A7587" w:rsidP="005A7587">
            <w:pPr>
              <w:pStyle w:val="a3"/>
              <w:rPr>
                <w:rFonts w:eastAsia="Times New Roman" w:cs="Times New Roman"/>
                <w:sz w:val="24"/>
                <w:szCs w:val="24"/>
              </w:rPr>
            </w:pPr>
            <w:r w:rsidRPr="00151CB3">
              <w:rPr>
                <w:rFonts w:cs="Times New Roman"/>
                <w:sz w:val="24"/>
                <w:szCs w:val="24"/>
              </w:rPr>
              <w:t>06.04.2018г</w:t>
            </w:r>
          </w:p>
          <w:p w:rsidR="005A7587" w:rsidRPr="00151CB3" w:rsidRDefault="005A7587" w:rsidP="005A7587">
            <w:pPr>
              <w:pStyle w:val="a3"/>
              <w:rPr>
                <w:rFonts w:eastAsia="Times New Roman" w:cs="Times New Roman"/>
                <w:sz w:val="24"/>
                <w:szCs w:val="24"/>
              </w:rPr>
            </w:pPr>
            <w:r w:rsidRPr="00151CB3">
              <w:rPr>
                <w:rFonts w:eastAsia="Times New Roman" w:cs="Times New Roman"/>
                <w:sz w:val="24"/>
                <w:szCs w:val="24"/>
              </w:rPr>
              <w:t>районный</w:t>
            </w:r>
          </w:p>
          <w:p w:rsidR="005A7587" w:rsidRPr="00151CB3" w:rsidRDefault="005A7587" w:rsidP="005A7587">
            <w:pPr>
              <w:pStyle w:val="a3"/>
              <w:rPr>
                <w:rFonts w:eastAsia="Times New Roman" w:cs="Times New Roman"/>
                <w:sz w:val="24"/>
                <w:szCs w:val="24"/>
              </w:rPr>
            </w:pPr>
            <w:r w:rsidRPr="00151CB3">
              <w:rPr>
                <w:rFonts w:eastAsia="Times New Roman" w:cs="Times New Roman"/>
                <w:sz w:val="24"/>
                <w:szCs w:val="24"/>
              </w:rPr>
              <w:t>р.п.Быково</w:t>
            </w:r>
          </w:p>
          <w:p w:rsidR="005A7587" w:rsidRPr="00151CB3" w:rsidRDefault="005A7587" w:rsidP="005A7587">
            <w:pPr>
              <w:pStyle w:val="a3"/>
              <w:rPr>
                <w:rFonts w:cs="Times New Roman"/>
                <w:sz w:val="24"/>
                <w:szCs w:val="24"/>
              </w:rPr>
            </w:pPr>
          </w:p>
        </w:tc>
        <w:tc>
          <w:tcPr>
            <w:tcW w:w="2722"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pStyle w:val="a3"/>
              <w:rPr>
                <w:rFonts w:eastAsia="Times New Roman" w:cs="Times New Roman"/>
                <w:sz w:val="24"/>
                <w:szCs w:val="24"/>
              </w:rPr>
            </w:pPr>
            <w:r w:rsidRPr="00151CB3">
              <w:rPr>
                <w:rFonts w:cs="Times New Roman"/>
                <w:sz w:val="24"/>
                <w:szCs w:val="24"/>
              </w:rPr>
              <w:t>Ильин И, Егоров Р, Квон Д, Разакова С, Климова А, Морозова А, Колесников А, Тришин Д, Шуманов Д, Ермилова А, Дадашева В, Сказкоподателева Е, Пан А, Ситников Д, Туманов А, Гниличенко Ю, Петакова А, Самедова А.</w:t>
            </w:r>
          </w:p>
          <w:p w:rsidR="005A7587" w:rsidRPr="00151CB3" w:rsidRDefault="005A7587" w:rsidP="005A7587">
            <w:pPr>
              <w:pStyle w:val="a3"/>
              <w:rPr>
                <w:rFonts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pStyle w:val="a3"/>
              <w:rPr>
                <w:rFonts w:cs="Times New Roman"/>
                <w:sz w:val="24"/>
                <w:szCs w:val="24"/>
              </w:rPr>
            </w:pPr>
            <w:r w:rsidRPr="00151CB3">
              <w:rPr>
                <w:rFonts w:cs="Times New Roman"/>
                <w:sz w:val="24"/>
                <w:szCs w:val="24"/>
              </w:rPr>
              <w:t>2 место по шашкам среди юношей</w:t>
            </w:r>
          </w:p>
          <w:p w:rsidR="005A7587" w:rsidRPr="00151CB3" w:rsidRDefault="005A7587" w:rsidP="005A7587">
            <w:pPr>
              <w:pStyle w:val="a3"/>
              <w:rPr>
                <w:rFonts w:cs="Times New Roman"/>
                <w:sz w:val="24"/>
                <w:szCs w:val="24"/>
              </w:rPr>
            </w:pPr>
            <w:r w:rsidRPr="00151CB3">
              <w:rPr>
                <w:rFonts w:cs="Times New Roman"/>
                <w:sz w:val="24"/>
                <w:szCs w:val="24"/>
              </w:rPr>
              <w:t>3 место по шашкам среди девушек</w:t>
            </w:r>
          </w:p>
          <w:p w:rsidR="005A7587" w:rsidRPr="00151CB3" w:rsidRDefault="005A7587" w:rsidP="005A7587">
            <w:pPr>
              <w:pStyle w:val="a3"/>
              <w:rPr>
                <w:rFonts w:cs="Times New Roman"/>
                <w:sz w:val="24"/>
                <w:szCs w:val="24"/>
              </w:rPr>
            </w:pPr>
            <w:r w:rsidRPr="00151CB3">
              <w:rPr>
                <w:rFonts w:cs="Times New Roman"/>
                <w:sz w:val="24"/>
                <w:szCs w:val="24"/>
              </w:rPr>
              <w:t>3 место по н</w:t>
            </w:r>
            <w:r>
              <w:rPr>
                <w:rFonts w:cs="Times New Roman"/>
                <w:sz w:val="24"/>
                <w:szCs w:val="24"/>
              </w:rPr>
              <w:t>астольному теннису среди юношей</w:t>
            </w:r>
          </w:p>
        </w:tc>
        <w:tc>
          <w:tcPr>
            <w:tcW w:w="2126"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jc w:val="center"/>
              <w:rPr>
                <w:rFonts w:cs="Times New Roman"/>
                <w:sz w:val="24"/>
                <w:szCs w:val="24"/>
              </w:rPr>
            </w:pPr>
            <w:r w:rsidRPr="00151CB3">
              <w:rPr>
                <w:rFonts w:cs="Times New Roman"/>
                <w:sz w:val="24"/>
                <w:szCs w:val="24"/>
              </w:rPr>
              <w:t>Шуманов Иксан Зулкарович</w:t>
            </w:r>
          </w:p>
          <w:p w:rsidR="005A7587" w:rsidRPr="00151CB3" w:rsidRDefault="005A7587" w:rsidP="005A7587">
            <w:pPr>
              <w:jc w:val="center"/>
              <w:rPr>
                <w:rFonts w:cs="Times New Roman"/>
                <w:sz w:val="24"/>
                <w:szCs w:val="24"/>
              </w:rPr>
            </w:pPr>
          </w:p>
        </w:tc>
      </w:tr>
      <w:tr w:rsidR="005A7587" w:rsidRPr="00151CB3" w:rsidTr="005A7587">
        <w:tc>
          <w:tcPr>
            <w:tcW w:w="541"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rPr>
                <w:rFonts w:eastAsia="Times New Roman" w:cs="Times New Roman"/>
                <w:sz w:val="24"/>
                <w:szCs w:val="24"/>
                <w:lang w:eastAsia="ru-RU"/>
              </w:rPr>
            </w:pPr>
          </w:p>
        </w:tc>
        <w:tc>
          <w:tcPr>
            <w:tcW w:w="3395"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pStyle w:val="a3"/>
              <w:rPr>
                <w:rFonts w:cs="Times New Roman"/>
                <w:sz w:val="24"/>
                <w:szCs w:val="24"/>
              </w:rPr>
            </w:pPr>
            <w:r w:rsidRPr="00151CB3">
              <w:rPr>
                <w:rFonts w:cs="Times New Roman"/>
                <w:sz w:val="24"/>
                <w:szCs w:val="24"/>
              </w:rPr>
              <w:t xml:space="preserve">Региональные соревнования по армрестлингу среди </w:t>
            </w:r>
            <w:r w:rsidRPr="00151CB3">
              <w:rPr>
                <w:rFonts w:cs="Times New Roman"/>
                <w:sz w:val="24"/>
                <w:szCs w:val="24"/>
              </w:rPr>
              <w:lastRenderedPageBreak/>
              <w:t>учащихся ОУ Волгоградской области</w:t>
            </w:r>
          </w:p>
          <w:p w:rsidR="005A7587" w:rsidRPr="00151CB3" w:rsidRDefault="005A7587" w:rsidP="005A7587">
            <w:pPr>
              <w:pStyle w:val="a3"/>
              <w:rPr>
                <w:rFonts w:cs="Times New Roman"/>
                <w:sz w:val="24"/>
                <w:szCs w:val="24"/>
              </w:rPr>
            </w:pPr>
            <w:r w:rsidRPr="00151CB3">
              <w:rPr>
                <w:rFonts w:cs="Times New Roman"/>
                <w:sz w:val="24"/>
                <w:szCs w:val="24"/>
              </w:rPr>
              <w:t>14.04.2018г</w:t>
            </w:r>
          </w:p>
          <w:p w:rsidR="005A7587" w:rsidRPr="00151CB3" w:rsidRDefault="005A7587" w:rsidP="005A7587">
            <w:pPr>
              <w:pStyle w:val="a3"/>
              <w:rPr>
                <w:rFonts w:eastAsia="Times New Roman" w:cs="Times New Roman"/>
                <w:sz w:val="24"/>
                <w:szCs w:val="24"/>
              </w:rPr>
            </w:pPr>
            <w:r w:rsidRPr="00151CB3">
              <w:rPr>
                <w:rFonts w:eastAsia="Times New Roman" w:cs="Times New Roman"/>
                <w:sz w:val="24"/>
                <w:szCs w:val="24"/>
              </w:rPr>
              <w:t>региональный</w:t>
            </w:r>
          </w:p>
          <w:p w:rsidR="005A7587" w:rsidRPr="005A7587" w:rsidRDefault="005A7587" w:rsidP="005A7587">
            <w:pPr>
              <w:pStyle w:val="a3"/>
              <w:rPr>
                <w:rFonts w:eastAsia="Times New Roman" w:cs="Times New Roman"/>
                <w:sz w:val="24"/>
                <w:szCs w:val="24"/>
              </w:rPr>
            </w:pPr>
            <w:r>
              <w:rPr>
                <w:rFonts w:eastAsia="Times New Roman" w:cs="Times New Roman"/>
                <w:sz w:val="24"/>
                <w:szCs w:val="24"/>
              </w:rPr>
              <w:t>г.Волжский</w:t>
            </w:r>
          </w:p>
        </w:tc>
        <w:tc>
          <w:tcPr>
            <w:tcW w:w="2722"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pStyle w:val="a3"/>
              <w:rPr>
                <w:rFonts w:cs="Times New Roman"/>
                <w:sz w:val="24"/>
                <w:szCs w:val="24"/>
              </w:rPr>
            </w:pPr>
            <w:r w:rsidRPr="00151CB3">
              <w:rPr>
                <w:rFonts w:cs="Times New Roman"/>
                <w:sz w:val="24"/>
                <w:szCs w:val="24"/>
              </w:rPr>
              <w:lastRenderedPageBreak/>
              <w:t xml:space="preserve">Агаев С, </w:t>
            </w:r>
          </w:p>
          <w:p w:rsidR="005A7587" w:rsidRPr="00151CB3" w:rsidRDefault="005A7587" w:rsidP="005A7587">
            <w:pPr>
              <w:pStyle w:val="a3"/>
              <w:rPr>
                <w:rFonts w:cs="Times New Roman"/>
                <w:sz w:val="24"/>
                <w:szCs w:val="24"/>
              </w:rPr>
            </w:pPr>
            <w:r w:rsidRPr="00151CB3">
              <w:rPr>
                <w:rFonts w:cs="Times New Roman"/>
                <w:sz w:val="24"/>
                <w:szCs w:val="24"/>
              </w:rPr>
              <w:t>Мамедов Э,</w:t>
            </w:r>
          </w:p>
          <w:p w:rsidR="005A7587" w:rsidRPr="00151CB3" w:rsidRDefault="005A7587" w:rsidP="005A7587">
            <w:pPr>
              <w:pStyle w:val="a3"/>
              <w:rPr>
                <w:rFonts w:cs="Times New Roman"/>
                <w:sz w:val="24"/>
                <w:szCs w:val="24"/>
              </w:rPr>
            </w:pPr>
            <w:r w:rsidRPr="00151CB3">
              <w:rPr>
                <w:rFonts w:cs="Times New Roman"/>
                <w:sz w:val="24"/>
                <w:szCs w:val="24"/>
              </w:rPr>
              <w:t>Шодманов Х</w:t>
            </w:r>
          </w:p>
          <w:p w:rsidR="005A7587" w:rsidRPr="00151CB3" w:rsidRDefault="005A7587" w:rsidP="005A7587">
            <w:pPr>
              <w:pStyle w:val="a3"/>
              <w:rPr>
                <w:rFonts w:cs="Times New Roman"/>
                <w:sz w:val="24"/>
                <w:szCs w:val="24"/>
              </w:rPr>
            </w:pPr>
            <w:r w:rsidRPr="00151CB3">
              <w:rPr>
                <w:rFonts w:cs="Times New Roman"/>
                <w:sz w:val="24"/>
                <w:szCs w:val="24"/>
              </w:rPr>
              <w:lastRenderedPageBreak/>
              <w:t>Ибадуллаев Р</w:t>
            </w:r>
          </w:p>
          <w:p w:rsidR="005A7587" w:rsidRPr="00151CB3" w:rsidRDefault="005A7587" w:rsidP="005A7587">
            <w:pPr>
              <w:pStyle w:val="a3"/>
              <w:rPr>
                <w:rFonts w:cs="Times New Roman"/>
                <w:sz w:val="24"/>
                <w:szCs w:val="24"/>
              </w:rPr>
            </w:pPr>
            <w:r w:rsidRPr="00151CB3">
              <w:rPr>
                <w:rFonts w:cs="Times New Roman"/>
                <w:sz w:val="24"/>
                <w:szCs w:val="24"/>
              </w:rPr>
              <w:t>Фазлиева В</w:t>
            </w:r>
          </w:p>
          <w:p w:rsidR="005A7587" w:rsidRPr="00151CB3" w:rsidRDefault="005A7587" w:rsidP="005A7587">
            <w:pPr>
              <w:pStyle w:val="a3"/>
              <w:rPr>
                <w:rFonts w:cs="Times New Roman"/>
                <w:sz w:val="24"/>
                <w:szCs w:val="24"/>
              </w:rPr>
            </w:pPr>
            <w:r w:rsidRPr="00151CB3">
              <w:rPr>
                <w:rFonts w:cs="Times New Roman"/>
                <w:sz w:val="24"/>
                <w:szCs w:val="24"/>
              </w:rPr>
              <w:t>Искандарова А</w:t>
            </w:r>
          </w:p>
          <w:p w:rsidR="005A7587" w:rsidRPr="00151CB3" w:rsidRDefault="005A7587" w:rsidP="005A7587">
            <w:pPr>
              <w:pStyle w:val="a3"/>
              <w:rPr>
                <w:rFonts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pStyle w:val="a3"/>
              <w:rPr>
                <w:rFonts w:cs="Times New Roman"/>
                <w:sz w:val="24"/>
                <w:szCs w:val="24"/>
              </w:rPr>
            </w:pPr>
            <w:r w:rsidRPr="00151CB3">
              <w:rPr>
                <w:rFonts w:cs="Times New Roman"/>
                <w:sz w:val="24"/>
                <w:szCs w:val="24"/>
              </w:rPr>
              <w:lastRenderedPageBreak/>
              <w:t>Участие</w:t>
            </w:r>
          </w:p>
          <w:p w:rsidR="005A7587" w:rsidRPr="00151CB3" w:rsidRDefault="005A7587" w:rsidP="005A7587">
            <w:pPr>
              <w:pStyle w:val="a3"/>
              <w:rPr>
                <w:rFonts w:cs="Times New Roman"/>
                <w:sz w:val="24"/>
                <w:szCs w:val="24"/>
              </w:rPr>
            </w:pPr>
            <w:r w:rsidRPr="00151CB3">
              <w:rPr>
                <w:rFonts w:cs="Times New Roman"/>
                <w:sz w:val="24"/>
                <w:szCs w:val="24"/>
              </w:rPr>
              <w:t>2 место</w:t>
            </w:r>
          </w:p>
          <w:p w:rsidR="005A7587" w:rsidRPr="00151CB3" w:rsidRDefault="005A7587" w:rsidP="005A7587">
            <w:pPr>
              <w:pStyle w:val="a3"/>
              <w:rPr>
                <w:rFonts w:cs="Times New Roman"/>
                <w:sz w:val="24"/>
                <w:szCs w:val="24"/>
              </w:rPr>
            </w:pPr>
            <w:r w:rsidRPr="00151CB3">
              <w:rPr>
                <w:rFonts w:cs="Times New Roman"/>
                <w:sz w:val="24"/>
                <w:szCs w:val="24"/>
              </w:rPr>
              <w:t>2 место</w:t>
            </w:r>
          </w:p>
          <w:p w:rsidR="005A7587" w:rsidRPr="00151CB3" w:rsidRDefault="005A7587" w:rsidP="005A7587">
            <w:pPr>
              <w:pStyle w:val="a3"/>
              <w:rPr>
                <w:rFonts w:cs="Times New Roman"/>
                <w:sz w:val="24"/>
                <w:szCs w:val="24"/>
              </w:rPr>
            </w:pPr>
            <w:r w:rsidRPr="00151CB3">
              <w:rPr>
                <w:rFonts w:cs="Times New Roman"/>
                <w:sz w:val="24"/>
                <w:szCs w:val="24"/>
              </w:rPr>
              <w:lastRenderedPageBreak/>
              <w:t>Участие</w:t>
            </w:r>
          </w:p>
          <w:p w:rsidR="005A7587" w:rsidRPr="00151CB3" w:rsidRDefault="005A7587" w:rsidP="005A7587">
            <w:pPr>
              <w:pStyle w:val="a3"/>
              <w:rPr>
                <w:rFonts w:cs="Times New Roman"/>
                <w:sz w:val="24"/>
                <w:szCs w:val="24"/>
              </w:rPr>
            </w:pPr>
            <w:r w:rsidRPr="00151CB3">
              <w:rPr>
                <w:rFonts w:cs="Times New Roman"/>
                <w:sz w:val="24"/>
                <w:szCs w:val="24"/>
              </w:rPr>
              <w:t>2 место</w:t>
            </w:r>
          </w:p>
          <w:p w:rsidR="005A7587" w:rsidRPr="00151CB3" w:rsidRDefault="005A7587" w:rsidP="005A7587">
            <w:pPr>
              <w:pStyle w:val="a3"/>
              <w:rPr>
                <w:rFonts w:cs="Times New Roman"/>
                <w:sz w:val="24"/>
                <w:szCs w:val="24"/>
              </w:rPr>
            </w:pPr>
            <w:r w:rsidRPr="00151CB3">
              <w:rPr>
                <w:rFonts w:cs="Times New Roman"/>
                <w:sz w:val="24"/>
                <w:szCs w:val="24"/>
              </w:rPr>
              <w:t>Участие</w:t>
            </w:r>
          </w:p>
          <w:p w:rsidR="005A7587" w:rsidRPr="00151CB3" w:rsidRDefault="005A7587" w:rsidP="005A7587">
            <w:pPr>
              <w:pStyle w:val="a3"/>
              <w:rPr>
                <w:rFonts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jc w:val="center"/>
              <w:rPr>
                <w:rFonts w:cs="Times New Roman"/>
                <w:sz w:val="24"/>
                <w:szCs w:val="24"/>
              </w:rPr>
            </w:pPr>
            <w:r w:rsidRPr="00151CB3">
              <w:rPr>
                <w:rFonts w:cs="Times New Roman"/>
                <w:sz w:val="24"/>
                <w:szCs w:val="24"/>
              </w:rPr>
              <w:lastRenderedPageBreak/>
              <w:t>Шуманов Иксан Зулкарович</w:t>
            </w:r>
          </w:p>
          <w:p w:rsidR="005A7587" w:rsidRPr="00151CB3" w:rsidRDefault="005A7587" w:rsidP="005A7587">
            <w:pPr>
              <w:jc w:val="center"/>
              <w:rPr>
                <w:rFonts w:cs="Times New Roman"/>
                <w:sz w:val="24"/>
                <w:szCs w:val="24"/>
              </w:rPr>
            </w:pPr>
          </w:p>
        </w:tc>
      </w:tr>
      <w:tr w:rsidR="005A7587" w:rsidRPr="00151CB3" w:rsidTr="005A7587">
        <w:tc>
          <w:tcPr>
            <w:tcW w:w="541"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rPr>
                <w:rFonts w:eastAsia="Times New Roman" w:cs="Times New Roman"/>
                <w:sz w:val="24"/>
                <w:szCs w:val="24"/>
                <w:lang w:eastAsia="ru-RU"/>
              </w:rPr>
            </w:pPr>
            <w:r w:rsidRPr="00151CB3">
              <w:rPr>
                <w:rFonts w:eastAsia="Times New Roman" w:cs="Times New Roman"/>
                <w:sz w:val="24"/>
                <w:szCs w:val="24"/>
                <w:lang w:eastAsia="ru-RU"/>
              </w:rPr>
              <w:t>7</w:t>
            </w:r>
          </w:p>
        </w:tc>
        <w:tc>
          <w:tcPr>
            <w:tcW w:w="3395"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pStyle w:val="a3"/>
              <w:rPr>
                <w:rFonts w:cs="Times New Roman"/>
                <w:sz w:val="24"/>
                <w:szCs w:val="24"/>
              </w:rPr>
            </w:pPr>
            <w:r w:rsidRPr="00151CB3">
              <w:rPr>
                <w:rFonts w:cs="Times New Roman"/>
                <w:sz w:val="24"/>
                <w:szCs w:val="24"/>
              </w:rPr>
              <w:t>Спартакиада учащихся по «Президентским состязаниям»</w:t>
            </w:r>
          </w:p>
          <w:p w:rsidR="005A7587" w:rsidRPr="00151CB3" w:rsidRDefault="005A7587" w:rsidP="005A7587">
            <w:pPr>
              <w:pStyle w:val="a3"/>
              <w:rPr>
                <w:rFonts w:cs="Times New Roman"/>
                <w:sz w:val="24"/>
                <w:szCs w:val="24"/>
              </w:rPr>
            </w:pPr>
            <w:r w:rsidRPr="00151CB3">
              <w:rPr>
                <w:rFonts w:cs="Times New Roman"/>
                <w:sz w:val="24"/>
                <w:szCs w:val="24"/>
              </w:rPr>
              <w:t>20.04.2018г</w:t>
            </w:r>
          </w:p>
          <w:p w:rsidR="005A7587" w:rsidRPr="00151CB3" w:rsidRDefault="005A7587" w:rsidP="005A7587">
            <w:pPr>
              <w:pStyle w:val="a3"/>
              <w:rPr>
                <w:rFonts w:eastAsia="Times New Roman" w:cs="Times New Roman"/>
                <w:sz w:val="24"/>
                <w:szCs w:val="24"/>
              </w:rPr>
            </w:pPr>
            <w:r w:rsidRPr="00151CB3">
              <w:rPr>
                <w:rFonts w:eastAsia="Times New Roman" w:cs="Times New Roman"/>
                <w:sz w:val="24"/>
                <w:szCs w:val="24"/>
              </w:rPr>
              <w:t>районный</w:t>
            </w:r>
          </w:p>
          <w:p w:rsidR="005A7587" w:rsidRPr="005A7587" w:rsidRDefault="005A7587" w:rsidP="005A7587">
            <w:pPr>
              <w:pStyle w:val="a3"/>
              <w:rPr>
                <w:rFonts w:eastAsia="Times New Roman" w:cs="Times New Roman"/>
                <w:sz w:val="24"/>
                <w:szCs w:val="24"/>
              </w:rPr>
            </w:pPr>
            <w:r>
              <w:rPr>
                <w:rFonts w:eastAsia="Times New Roman" w:cs="Times New Roman"/>
                <w:sz w:val="24"/>
                <w:szCs w:val="24"/>
              </w:rPr>
              <w:t>р.п.Быково</w:t>
            </w:r>
          </w:p>
        </w:tc>
        <w:tc>
          <w:tcPr>
            <w:tcW w:w="2722"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pStyle w:val="a3"/>
              <w:rPr>
                <w:rFonts w:cs="Times New Roman"/>
                <w:sz w:val="24"/>
                <w:szCs w:val="24"/>
              </w:rPr>
            </w:pPr>
            <w:r w:rsidRPr="00151CB3">
              <w:rPr>
                <w:rFonts w:cs="Times New Roman"/>
                <w:sz w:val="24"/>
                <w:szCs w:val="24"/>
              </w:rPr>
              <w:t>Альбазуров А, Сергин А, Сказкоподателев А, Зыков В, Ем Э, Фад</w:t>
            </w:r>
            <w:r>
              <w:rPr>
                <w:rFonts w:cs="Times New Roman"/>
                <w:sz w:val="24"/>
                <w:szCs w:val="24"/>
              </w:rPr>
              <w:t>еева И, Степанова Ю, Дацаева Т.</w:t>
            </w:r>
          </w:p>
        </w:tc>
        <w:tc>
          <w:tcPr>
            <w:tcW w:w="1701"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pStyle w:val="a3"/>
              <w:rPr>
                <w:rFonts w:cs="Times New Roman"/>
                <w:sz w:val="24"/>
                <w:szCs w:val="24"/>
              </w:rPr>
            </w:pPr>
            <w:r w:rsidRPr="00151CB3">
              <w:rPr>
                <w:rFonts w:cs="Times New Roman"/>
                <w:sz w:val="24"/>
                <w:szCs w:val="24"/>
              </w:rPr>
              <w:t>Участие</w:t>
            </w:r>
          </w:p>
          <w:p w:rsidR="005A7587" w:rsidRPr="00151CB3" w:rsidRDefault="005A7587" w:rsidP="005A7587">
            <w:pPr>
              <w:pStyle w:val="a3"/>
              <w:rPr>
                <w:rFonts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jc w:val="center"/>
              <w:rPr>
                <w:rFonts w:cs="Times New Roman"/>
                <w:sz w:val="24"/>
                <w:szCs w:val="24"/>
              </w:rPr>
            </w:pPr>
            <w:r w:rsidRPr="00151CB3">
              <w:rPr>
                <w:rFonts w:cs="Times New Roman"/>
                <w:sz w:val="24"/>
                <w:szCs w:val="24"/>
              </w:rPr>
              <w:t>Шуманов Иксан Зулкарович</w:t>
            </w:r>
          </w:p>
          <w:p w:rsidR="005A7587" w:rsidRPr="00151CB3" w:rsidRDefault="005A7587" w:rsidP="005A7587">
            <w:pPr>
              <w:jc w:val="center"/>
              <w:rPr>
                <w:rFonts w:cs="Times New Roman"/>
                <w:sz w:val="24"/>
                <w:szCs w:val="24"/>
              </w:rPr>
            </w:pPr>
          </w:p>
        </w:tc>
      </w:tr>
      <w:tr w:rsidR="005A7587" w:rsidRPr="00151CB3" w:rsidTr="005A7587">
        <w:tc>
          <w:tcPr>
            <w:tcW w:w="541"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rPr>
                <w:rFonts w:eastAsia="Times New Roman" w:cs="Times New Roman"/>
                <w:sz w:val="24"/>
                <w:szCs w:val="24"/>
                <w:lang w:eastAsia="ru-RU"/>
              </w:rPr>
            </w:pPr>
            <w:r w:rsidRPr="00151CB3">
              <w:rPr>
                <w:rFonts w:eastAsia="Times New Roman" w:cs="Times New Roman"/>
                <w:sz w:val="24"/>
                <w:szCs w:val="24"/>
                <w:lang w:eastAsia="ru-RU"/>
              </w:rPr>
              <w:t>8</w:t>
            </w:r>
          </w:p>
        </w:tc>
        <w:tc>
          <w:tcPr>
            <w:tcW w:w="3395"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pStyle w:val="a3"/>
              <w:rPr>
                <w:rFonts w:cs="Times New Roman"/>
                <w:sz w:val="24"/>
                <w:szCs w:val="24"/>
              </w:rPr>
            </w:pPr>
            <w:r w:rsidRPr="00151CB3">
              <w:rPr>
                <w:rFonts w:cs="Times New Roman"/>
                <w:sz w:val="24"/>
                <w:szCs w:val="24"/>
              </w:rPr>
              <w:t>Спартакиада учащихся по легкой атлетике «Шиповка юных»</w:t>
            </w:r>
          </w:p>
          <w:p w:rsidR="005A7587" w:rsidRPr="00151CB3" w:rsidRDefault="005A7587" w:rsidP="005A7587">
            <w:pPr>
              <w:pStyle w:val="a3"/>
              <w:rPr>
                <w:rFonts w:cs="Times New Roman"/>
                <w:sz w:val="24"/>
                <w:szCs w:val="24"/>
              </w:rPr>
            </w:pPr>
            <w:r w:rsidRPr="00151CB3">
              <w:rPr>
                <w:rFonts w:cs="Times New Roman"/>
                <w:sz w:val="24"/>
                <w:szCs w:val="24"/>
              </w:rPr>
              <w:t>24.04.2018г</w:t>
            </w:r>
          </w:p>
          <w:p w:rsidR="005A7587" w:rsidRPr="00151CB3" w:rsidRDefault="005A7587" w:rsidP="005A7587">
            <w:pPr>
              <w:pStyle w:val="a3"/>
              <w:rPr>
                <w:rFonts w:eastAsia="Times New Roman" w:cs="Times New Roman"/>
                <w:sz w:val="24"/>
                <w:szCs w:val="24"/>
              </w:rPr>
            </w:pPr>
            <w:r w:rsidRPr="00151CB3">
              <w:rPr>
                <w:rFonts w:eastAsia="Times New Roman" w:cs="Times New Roman"/>
                <w:sz w:val="24"/>
                <w:szCs w:val="24"/>
              </w:rPr>
              <w:t>районный</w:t>
            </w:r>
          </w:p>
          <w:p w:rsidR="005A7587" w:rsidRPr="00151CB3" w:rsidRDefault="005A7587" w:rsidP="005A7587">
            <w:pPr>
              <w:pStyle w:val="a3"/>
              <w:rPr>
                <w:rFonts w:cs="Times New Roman"/>
                <w:sz w:val="24"/>
                <w:szCs w:val="24"/>
              </w:rPr>
            </w:pPr>
            <w:r w:rsidRPr="00151CB3">
              <w:rPr>
                <w:rFonts w:eastAsia="Times New Roman" w:cs="Times New Roman"/>
                <w:sz w:val="24"/>
                <w:szCs w:val="24"/>
              </w:rPr>
              <w:t>р.п.Быково</w:t>
            </w:r>
          </w:p>
        </w:tc>
        <w:tc>
          <w:tcPr>
            <w:tcW w:w="2722"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pStyle w:val="a3"/>
              <w:rPr>
                <w:rFonts w:cs="Times New Roman"/>
                <w:sz w:val="24"/>
                <w:szCs w:val="24"/>
              </w:rPr>
            </w:pPr>
            <w:r w:rsidRPr="00151CB3">
              <w:rPr>
                <w:rFonts w:cs="Times New Roman"/>
                <w:sz w:val="24"/>
                <w:szCs w:val="24"/>
              </w:rPr>
              <w:t>Пестов Д</w:t>
            </w:r>
          </w:p>
          <w:p w:rsidR="005A7587" w:rsidRPr="00151CB3" w:rsidRDefault="005A7587" w:rsidP="005A7587">
            <w:pPr>
              <w:pStyle w:val="a3"/>
              <w:rPr>
                <w:rFonts w:cs="Times New Roman"/>
                <w:sz w:val="24"/>
                <w:szCs w:val="24"/>
              </w:rPr>
            </w:pPr>
            <w:r w:rsidRPr="00151CB3">
              <w:rPr>
                <w:rFonts w:cs="Times New Roman"/>
                <w:sz w:val="24"/>
                <w:szCs w:val="24"/>
              </w:rPr>
              <w:t>Акимов А</w:t>
            </w:r>
          </w:p>
          <w:p w:rsidR="005A7587" w:rsidRPr="00151CB3" w:rsidRDefault="005A7587" w:rsidP="005A7587">
            <w:pPr>
              <w:pStyle w:val="a3"/>
              <w:rPr>
                <w:rFonts w:cs="Times New Roman"/>
                <w:sz w:val="24"/>
                <w:szCs w:val="24"/>
              </w:rPr>
            </w:pPr>
            <w:r w:rsidRPr="00151CB3">
              <w:rPr>
                <w:rFonts w:cs="Times New Roman"/>
                <w:sz w:val="24"/>
                <w:szCs w:val="24"/>
              </w:rPr>
              <w:t>Утюшев А</w:t>
            </w:r>
          </w:p>
          <w:p w:rsidR="005A7587" w:rsidRPr="00151CB3" w:rsidRDefault="005A7587" w:rsidP="005A7587">
            <w:pPr>
              <w:pStyle w:val="a3"/>
              <w:rPr>
                <w:rFonts w:cs="Times New Roman"/>
                <w:sz w:val="24"/>
                <w:szCs w:val="24"/>
              </w:rPr>
            </w:pPr>
            <w:r w:rsidRPr="00151CB3">
              <w:rPr>
                <w:rFonts w:cs="Times New Roman"/>
                <w:sz w:val="24"/>
                <w:szCs w:val="24"/>
              </w:rPr>
              <w:t>Линцов К</w:t>
            </w:r>
          </w:p>
          <w:p w:rsidR="005A7587" w:rsidRPr="00151CB3" w:rsidRDefault="005A7587" w:rsidP="005A7587">
            <w:pPr>
              <w:pStyle w:val="a3"/>
              <w:rPr>
                <w:rFonts w:cs="Times New Roman"/>
                <w:sz w:val="24"/>
                <w:szCs w:val="24"/>
              </w:rPr>
            </w:pPr>
            <w:r w:rsidRPr="00151CB3">
              <w:rPr>
                <w:rFonts w:cs="Times New Roman"/>
                <w:sz w:val="24"/>
                <w:szCs w:val="24"/>
              </w:rPr>
              <w:t>Квон Д</w:t>
            </w:r>
          </w:p>
          <w:p w:rsidR="005A7587" w:rsidRPr="00151CB3" w:rsidRDefault="005A7587" w:rsidP="005A7587">
            <w:pPr>
              <w:pStyle w:val="a3"/>
              <w:rPr>
                <w:rFonts w:cs="Times New Roman"/>
                <w:sz w:val="24"/>
                <w:szCs w:val="24"/>
              </w:rPr>
            </w:pPr>
            <w:r w:rsidRPr="00151CB3">
              <w:rPr>
                <w:rFonts w:cs="Times New Roman"/>
                <w:sz w:val="24"/>
                <w:szCs w:val="24"/>
              </w:rPr>
              <w:t>Мамадякубов Н</w:t>
            </w:r>
          </w:p>
          <w:p w:rsidR="005A7587" w:rsidRPr="00151CB3" w:rsidRDefault="005A7587" w:rsidP="005A7587">
            <w:pPr>
              <w:pStyle w:val="a3"/>
              <w:rPr>
                <w:rFonts w:cs="Times New Roman"/>
                <w:sz w:val="24"/>
                <w:szCs w:val="24"/>
              </w:rPr>
            </w:pPr>
            <w:r w:rsidRPr="00151CB3">
              <w:rPr>
                <w:rFonts w:cs="Times New Roman"/>
                <w:sz w:val="24"/>
                <w:szCs w:val="24"/>
              </w:rPr>
              <w:t>Гниличенко Ю</w:t>
            </w:r>
          </w:p>
          <w:p w:rsidR="005A7587" w:rsidRPr="00151CB3" w:rsidRDefault="005A7587" w:rsidP="005A7587">
            <w:pPr>
              <w:pStyle w:val="a3"/>
              <w:rPr>
                <w:rFonts w:cs="Times New Roman"/>
                <w:sz w:val="24"/>
                <w:szCs w:val="24"/>
              </w:rPr>
            </w:pPr>
            <w:r w:rsidRPr="00151CB3">
              <w:rPr>
                <w:rFonts w:cs="Times New Roman"/>
                <w:sz w:val="24"/>
                <w:szCs w:val="24"/>
              </w:rPr>
              <w:t>Герлейн Д</w:t>
            </w:r>
          </w:p>
          <w:p w:rsidR="005A7587" w:rsidRPr="00151CB3" w:rsidRDefault="005A7587" w:rsidP="005A7587">
            <w:pPr>
              <w:pStyle w:val="a3"/>
              <w:rPr>
                <w:rFonts w:cs="Times New Roman"/>
                <w:sz w:val="24"/>
                <w:szCs w:val="24"/>
              </w:rPr>
            </w:pPr>
            <w:r w:rsidRPr="00151CB3">
              <w:rPr>
                <w:rFonts w:cs="Times New Roman"/>
                <w:sz w:val="24"/>
                <w:szCs w:val="24"/>
              </w:rPr>
              <w:t>Фазлиева З</w:t>
            </w:r>
          </w:p>
          <w:p w:rsidR="005A7587" w:rsidRPr="00151CB3" w:rsidRDefault="005A7587" w:rsidP="005A7587">
            <w:pPr>
              <w:pStyle w:val="a3"/>
              <w:rPr>
                <w:rFonts w:cs="Times New Roman"/>
                <w:sz w:val="24"/>
                <w:szCs w:val="24"/>
              </w:rPr>
            </w:pPr>
            <w:r w:rsidRPr="00151CB3">
              <w:rPr>
                <w:rFonts w:cs="Times New Roman"/>
                <w:sz w:val="24"/>
                <w:szCs w:val="24"/>
              </w:rPr>
              <w:t>Шуманова Д</w:t>
            </w:r>
          </w:p>
          <w:p w:rsidR="005A7587" w:rsidRPr="00151CB3" w:rsidRDefault="005A7587" w:rsidP="005A7587">
            <w:pPr>
              <w:pStyle w:val="a3"/>
              <w:rPr>
                <w:rFonts w:cs="Times New Roman"/>
                <w:sz w:val="24"/>
                <w:szCs w:val="24"/>
              </w:rPr>
            </w:pPr>
            <w:r w:rsidRPr="00151CB3">
              <w:rPr>
                <w:rFonts w:cs="Times New Roman"/>
                <w:sz w:val="24"/>
                <w:szCs w:val="24"/>
              </w:rPr>
              <w:t>Цыбизова А</w:t>
            </w:r>
          </w:p>
          <w:p w:rsidR="005A7587" w:rsidRPr="00151CB3" w:rsidRDefault="005A7587" w:rsidP="005A7587">
            <w:pPr>
              <w:pStyle w:val="a3"/>
              <w:rPr>
                <w:rFonts w:cs="Times New Roman"/>
                <w:sz w:val="24"/>
                <w:szCs w:val="24"/>
              </w:rPr>
            </w:pPr>
            <w:r>
              <w:rPr>
                <w:rFonts w:cs="Times New Roman"/>
                <w:sz w:val="24"/>
                <w:szCs w:val="24"/>
              </w:rPr>
              <w:t>Фазлива А.</w:t>
            </w:r>
          </w:p>
        </w:tc>
        <w:tc>
          <w:tcPr>
            <w:tcW w:w="1701"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pStyle w:val="a3"/>
              <w:rPr>
                <w:rFonts w:cs="Times New Roman"/>
                <w:sz w:val="24"/>
                <w:szCs w:val="24"/>
              </w:rPr>
            </w:pPr>
            <w:r w:rsidRPr="00151CB3">
              <w:rPr>
                <w:rFonts w:cs="Times New Roman"/>
                <w:sz w:val="24"/>
                <w:szCs w:val="24"/>
              </w:rPr>
              <w:t>2 место</w:t>
            </w:r>
          </w:p>
          <w:p w:rsidR="005A7587" w:rsidRPr="00151CB3" w:rsidRDefault="005A7587" w:rsidP="005A7587">
            <w:pPr>
              <w:pStyle w:val="a3"/>
              <w:rPr>
                <w:rFonts w:cs="Times New Roman"/>
                <w:sz w:val="24"/>
                <w:szCs w:val="24"/>
              </w:rPr>
            </w:pPr>
            <w:r w:rsidRPr="00151CB3">
              <w:rPr>
                <w:rFonts w:cs="Times New Roman"/>
                <w:sz w:val="24"/>
                <w:szCs w:val="24"/>
              </w:rPr>
              <w:t>Участие</w:t>
            </w:r>
          </w:p>
          <w:p w:rsidR="005A7587" w:rsidRPr="00151CB3" w:rsidRDefault="005A7587" w:rsidP="005A7587">
            <w:pPr>
              <w:pStyle w:val="a3"/>
              <w:rPr>
                <w:rFonts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jc w:val="center"/>
              <w:rPr>
                <w:rFonts w:cs="Times New Roman"/>
                <w:sz w:val="24"/>
                <w:szCs w:val="24"/>
              </w:rPr>
            </w:pPr>
            <w:r w:rsidRPr="00151CB3">
              <w:rPr>
                <w:rFonts w:cs="Times New Roman"/>
                <w:sz w:val="24"/>
                <w:szCs w:val="24"/>
              </w:rPr>
              <w:t>Шуманов Иксан Зулкарович</w:t>
            </w:r>
          </w:p>
          <w:p w:rsidR="005A7587" w:rsidRPr="00151CB3" w:rsidRDefault="005A7587" w:rsidP="005A7587">
            <w:pPr>
              <w:jc w:val="center"/>
              <w:rPr>
                <w:rFonts w:cs="Times New Roman"/>
                <w:sz w:val="24"/>
                <w:szCs w:val="24"/>
              </w:rPr>
            </w:pPr>
          </w:p>
        </w:tc>
      </w:tr>
      <w:tr w:rsidR="005A7587" w:rsidRPr="00151CB3" w:rsidTr="005A7587">
        <w:tc>
          <w:tcPr>
            <w:tcW w:w="541"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rPr>
                <w:rFonts w:eastAsia="Times New Roman" w:cs="Times New Roman"/>
                <w:sz w:val="24"/>
                <w:szCs w:val="24"/>
                <w:lang w:eastAsia="ru-RU"/>
              </w:rPr>
            </w:pPr>
            <w:r w:rsidRPr="00151CB3">
              <w:rPr>
                <w:rFonts w:eastAsia="Times New Roman" w:cs="Times New Roman"/>
                <w:sz w:val="24"/>
                <w:szCs w:val="24"/>
                <w:lang w:eastAsia="ru-RU"/>
              </w:rPr>
              <w:t>9</w:t>
            </w:r>
          </w:p>
        </w:tc>
        <w:tc>
          <w:tcPr>
            <w:tcW w:w="3395"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pStyle w:val="a3"/>
              <w:rPr>
                <w:rFonts w:cs="Times New Roman"/>
                <w:sz w:val="24"/>
                <w:szCs w:val="24"/>
              </w:rPr>
            </w:pPr>
            <w:r w:rsidRPr="00151CB3">
              <w:rPr>
                <w:rFonts w:cs="Times New Roman"/>
                <w:sz w:val="24"/>
                <w:szCs w:val="24"/>
              </w:rPr>
              <w:t xml:space="preserve">. </w:t>
            </w:r>
            <w:r w:rsidRPr="00151CB3">
              <w:rPr>
                <w:rFonts w:eastAsia="Times New Roman" w:cs="Times New Roman"/>
                <w:sz w:val="24"/>
                <w:szCs w:val="24"/>
              </w:rPr>
              <w:t>Военно-патриотическая игра «Зарничка-2018»</w:t>
            </w:r>
          </w:p>
          <w:p w:rsidR="005A7587" w:rsidRPr="00151CB3" w:rsidRDefault="005A7587" w:rsidP="005A7587">
            <w:pPr>
              <w:pStyle w:val="a3"/>
              <w:rPr>
                <w:rFonts w:cs="Times New Roman"/>
                <w:sz w:val="24"/>
                <w:szCs w:val="24"/>
              </w:rPr>
            </w:pPr>
            <w:r w:rsidRPr="00151CB3">
              <w:rPr>
                <w:rFonts w:cs="Times New Roman"/>
                <w:sz w:val="24"/>
                <w:szCs w:val="24"/>
              </w:rPr>
              <w:t>27.04.2018г</w:t>
            </w:r>
          </w:p>
          <w:p w:rsidR="005A7587" w:rsidRPr="00151CB3" w:rsidRDefault="005A7587" w:rsidP="005A7587">
            <w:pPr>
              <w:pStyle w:val="a3"/>
              <w:rPr>
                <w:rFonts w:eastAsia="Times New Roman" w:cs="Times New Roman"/>
                <w:sz w:val="24"/>
                <w:szCs w:val="24"/>
              </w:rPr>
            </w:pPr>
            <w:r w:rsidRPr="00151CB3">
              <w:rPr>
                <w:rFonts w:eastAsia="Times New Roman" w:cs="Times New Roman"/>
                <w:sz w:val="24"/>
                <w:szCs w:val="24"/>
              </w:rPr>
              <w:t>районный</w:t>
            </w:r>
          </w:p>
          <w:p w:rsidR="005A7587" w:rsidRPr="00151CB3" w:rsidRDefault="005A7587" w:rsidP="005A7587">
            <w:pPr>
              <w:pStyle w:val="a3"/>
              <w:rPr>
                <w:rFonts w:eastAsia="Times New Roman" w:cs="Times New Roman"/>
                <w:sz w:val="24"/>
                <w:szCs w:val="24"/>
              </w:rPr>
            </w:pPr>
            <w:r w:rsidRPr="00151CB3">
              <w:rPr>
                <w:rFonts w:eastAsia="Times New Roman" w:cs="Times New Roman"/>
                <w:sz w:val="24"/>
                <w:szCs w:val="24"/>
              </w:rPr>
              <w:t>п.Приморск</w:t>
            </w:r>
          </w:p>
          <w:p w:rsidR="005A7587" w:rsidRPr="00151CB3" w:rsidRDefault="005A7587" w:rsidP="005A7587">
            <w:pPr>
              <w:pStyle w:val="a3"/>
              <w:rPr>
                <w:rFonts w:cs="Times New Roman"/>
                <w:sz w:val="24"/>
                <w:szCs w:val="24"/>
              </w:rPr>
            </w:pPr>
          </w:p>
        </w:tc>
        <w:tc>
          <w:tcPr>
            <w:tcW w:w="2722"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pStyle w:val="a3"/>
              <w:rPr>
                <w:rFonts w:cs="Times New Roman"/>
                <w:sz w:val="24"/>
                <w:szCs w:val="24"/>
              </w:rPr>
            </w:pPr>
            <w:r w:rsidRPr="00151CB3">
              <w:rPr>
                <w:rFonts w:cs="Times New Roman"/>
                <w:sz w:val="24"/>
                <w:szCs w:val="24"/>
              </w:rPr>
              <w:t>Грессь Артем</w:t>
            </w:r>
          </w:p>
          <w:p w:rsidR="005A7587" w:rsidRPr="00151CB3" w:rsidRDefault="005A7587" w:rsidP="005A7587">
            <w:pPr>
              <w:pStyle w:val="a3"/>
              <w:rPr>
                <w:rFonts w:cs="Times New Roman"/>
                <w:sz w:val="24"/>
                <w:szCs w:val="24"/>
              </w:rPr>
            </w:pPr>
            <w:r w:rsidRPr="00151CB3">
              <w:rPr>
                <w:rFonts w:cs="Times New Roman"/>
                <w:sz w:val="24"/>
                <w:szCs w:val="24"/>
              </w:rPr>
              <w:t>Егоров Роман</w:t>
            </w:r>
          </w:p>
          <w:p w:rsidR="005A7587" w:rsidRPr="00151CB3" w:rsidRDefault="005A7587" w:rsidP="005A7587">
            <w:pPr>
              <w:pStyle w:val="a3"/>
              <w:rPr>
                <w:rFonts w:cs="Times New Roman"/>
                <w:sz w:val="24"/>
                <w:szCs w:val="24"/>
              </w:rPr>
            </w:pPr>
            <w:r w:rsidRPr="00151CB3">
              <w:rPr>
                <w:rFonts w:cs="Times New Roman"/>
                <w:sz w:val="24"/>
                <w:szCs w:val="24"/>
              </w:rPr>
              <w:t>Кан Юлия</w:t>
            </w:r>
          </w:p>
          <w:p w:rsidR="005A7587" w:rsidRPr="00151CB3" w:rsidRDefault="005A7587" w:rsidP="005A7587">
            <w:pPr>
              <w:pStyle w:val="a3"/>
              <w:rPr>
                <w:rFonts w:cs="Times New Roman"/>
                <w:sz w:val="24"/>
                <w:szCs w:val="24"/>
              </w:rPr>
            </w:pPr>
            <w:r w:rsidRPr="00151CB3">
              <w:rPr>
                <w:rFonts w:cs="Times New Roman"/>
                <w:sz w:val="24"/>
                <w:szCs w:val="24"/>
              </w:rPr>
              <w:t>Климова Аделина</w:t>
            </w:r>
          </w:p>
          <w:p w:rsidR="005A7587" w:rsidRPr="00151CB3" w:rsidRDefault="005A7587" w:rsidP="005A7587">
            <w:pPr>
              <w:pStyle w:val="a3"/>
              <w:rPr>
                <w:rFonts w:cs="Times New Roman"/>
                <w:sz w:val="24"/>
                <w:szCs w:val="24"/>
              </w:rPr>
            </w:pPr>
            <w:r w:rsidRPr="00151CB3">
              <w:rPr>
                <w:rFonts w:cs="Times New Roman"/>
                <w:sz w:val="24"/>
                <w:szCs w:val="24"/>
              </w:rPr>
              <w:t>Морозова Анастас</w:t>
            </w:r>
          </w:p>
          <w:p w:rsidR="005A7587" w:rsidRPr="00151CB3" w:rsidRDefault="005A7587" w:rsidP="005A7587">
            <w:pPr>
              <w:pStyle w:val="a3"/>
              <w:rPr>
                <w:rFonts w:cs="Times New Roman"/>
                <w:sz w:val="24"/>
                <w:szCs w:val="24"/>
              </w:rPr>
            </w:pPr>
            <w:r w:rsidRPr="00151CB3">
              <w:rPr>
                <w:rFonts w:cs="Times New Roman"/>
                <w:sz w:val="24"/>
                <w:szCs w:val="24"/>
              </w:rPr>
              <w:t>Пан Андрей</w:t>
            </w:r>
          </w:p>
          <w:p w:rsidR="005A7587" w:rsidRPr="00151CB3" w:rsidRDefault="005A7587" w:rsidP="005A7587">
            <w:pPr>
              <w:pStyle w:val="a3"/>
              <w:rPr>
                <w:rFonts w:cs="Times New Roman"/>
                <w:sz w:val="24"/>
                <w:szCs w:val="24"/>
              </w:rPr>
            </w:pPr>
            <w:r>
              <w:rPr>
                <w:rFonts w:cs="Times New Roman"/>
                <w:sz w:val="24"/>
                <w:szCs w:val="24"/>
              </w:rPr>
              <w:t>Тен София</w:t>
            </w:r>
          </w:p>
        </w:tc>
        <w:tc>
          <w:tcPr>
            <w:tcW w:w="1701"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pStyle w:val="a3"/>
              <w:rPr>
                <w:rFonts w:cs="Times New Roman"/>
                <w:sz w:val="24"/>
                <w:szCs w:val="24"/>
              </w:rPr>
            </w:pPr>
            <w:r w:rsidRPr="00151CB3">
              <w:rPr>
                <w:rFonts w:cs="Times New Roman"/>
                <w:sz w:val="24"/>
                <w:szCs w:val="24"/>
              </w:rPr>
              <w:t>1 место</w:t>
            </w:r>
          </w:p>
          <w:p w:rsidR="005A7587" w:rsidRPr="00151CB3" w:rsidRDefault="005A7587" w:rsidP="005A7587">
            <w:pPr>
              <w:pStyle w:val="a3"/>
              <w:rPr>
                <w:rFonts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jc w:val="center"/>
              <w:rPr>
                <w:rFonts w:cs="Times New Roman"/>
                <w:sz w:val="24"/>
                <w:szCs w:val="24"/>
              </w:rPr>
            </w:pPr>
            <w:r w:rsidRPr="00151CB3">
              <w:rPr>
                <w:rFonts w:cs="Times New Roman"/>
                <w:sz w:val="24"/>
                <w:szCs w:val="24"/>
              </w:rPr>
              <w:t>Шуманов Иксан Зулкарович</w:t>
            </w:r>
          </w:p>
          <w:p w:rsidR="005A7587" w:rsidRPr="00151CB3" w:rsidRDefault="005A7587" w:rsidP="005A7587">
            <w:pPr>
              <w:jc w:val="center"/>
              <w:rPr>
                <w:rFonts w:cs="Times New Roman"/>
                <w:sz w:val="24"/>
                <w:szCs w:val="24"/>
              </w:rPr>
            </w:pPr>
          </w:p>
        </w:tc>
      </w:tr>
      <w:tr w:rsidR="005A7587" w:rsidRPr="00151CB3" w:rsidTr="005A7587">
        <w:tc>
          <w:tcPr>
            <w:tcW w:w="541"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rPr>
                <w:rFonts w:eastAsia="Times New Roman" w:cs="Times New Roman"/>
                <w:sz w:val="24"/>
                <w:szCs w:val="24"/>
                <w:lang w:eastAsia="ru-RU"/>
              </w:rPr>
            </w:pPr>
            <w:r w:rsidRPr="00151CB3">
              <w:rPr>
                <w:rFonts w:eastAsia="Times New Roman" w:cs="Times New Roman"/>
                <w:sz w:val="24"/>
                <w:szCs w:val="24"/>
                <w:lang w:eastAsia="ru-RU"/>
              </w:rPr>
              <w:t>10</w:t>
            </w:r>
          </w:p>
        </w:tc>
        <w:tc>
          <w:tcPr>
            <w:tcW w:w="3395"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pStyle w:val="a3"/>
              <w:rPr>
                <w:rFonts w:cs="Times New Roman"/>
                <w:sz w:val="24"/>
                <w:szCs w:val="24"/>
              </w:rPr>
            </w:pPr>
            <w:r w:rsidRPr="00151CB3">
              <w:rPr>
                <w:rFonts w:cs="Times New Roman"/>
                <w:sz w:val="24"/>
                <w:szCs w:val="24"/>
              </w:rPr>
              <w:t>. Спартакиада учащихся по мини-футболу 04.10.2018г</w:t>
            </w:r>
            <w:r w:rsidRPr="00151CB3">
              <w:rPr>
                <w:rFonts w:eastAsia="Times New Roman" w:cs="Times New Roman"/>
                <w:sz w:val="24"/>
                <w:szCs w:val="24"/>
              </w:rPr>
              <w:t xml:space="preserve"> районный </w:t>
            </w:r>
            <w:r w:rsidRPr="00151CB3">
              <w:rPr>
                <w:rFonts w:cs="Times New Roman"/>
                <w:sz w:val="24"/>
                <w:szCs w:val="24"/>
              </w:rPr>
              <w:t>р.п Быково</w:t>
            </w:r>
          </w:p>
          <w:p w:rsidR="005A7587" w:rsidRPr="00151CB3" w:rsidRDefault="005A7587" w:rsidP="005A7587">
            <w:pPr>
              <w:pStyle w:val="a3"/>
              <w:rPr>
                <w:rFonts w:cs="Times New Roman"/>
                <w:sz w:val="24"/>
                <w:szCs w:val="24"/>
              </w:rPr>
            </w:pPr>
          </w:p>
        </w:tc>
        <w:tc>
          <w:tcPr>
            <w:tcW w:w="2722"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pStyle w:val="a3"/>
              <w:rPr>
                <w:rFonts w:cs="Times New Roman"/>
                <w:sz w:val="24"/>
                <w:szCs w:val="24"/>
              </w:rPr>
            </w:pPr>
            <w:r w:rsidRPr="00151CB3">
              <w:rPr>
                <w:rFonts w:cs="Times New Roman"/>
                <w:sz w:val="24"/>
                <w:szCs w:val="24"/>
              </w:rPr>
              <w:t xml:space="preserve">11Агаев С,Акимов А, Везиров Д, Мотягов А, Пестов Д, Сергин </w:t>
            </w:r>
            <w:r>
              <w:rPr>
                <w:rFonts w:cs="Times New Roman"/>
                <w:sz w:val="24"/>
                <w:szCs w:val="24"/>
              </w:rPr>
              <w:t xml:space="preserve">Н, Файзулаев М. </w:t>
            </w:r>
          </w:p>
        </w:tc>
        <w:tc>
          <w:tcPr>
            <w:tcW w:w="1701"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pStyle w:val="a3"/>
              <w:rPr>
                <w:rFonts w:cs="Times New Roman"/>
                <w:sz w:val="24"/>
                <w:szCs w:val="24"/>
              </w:rPr>
            </w:pPr>
            <w:r w:rsidRPr="00151CB3">
              <w:rPr>
                <w:rFonts w:cs="Times New Roman"/>
                <w:sz w:val="24"/>
                <w:szCs w:val="24"/>
              </w:rPr>
              <w:t>Участие</w:t>
            </w:r>
          </w:p>
          <w:p w:rsidR="005A7587" w:rsidRPr="00151CB3" w:rsidRDefault="005A7587" w:rsidP="005A7587">
            <w:pPr>
              <w:pStyle w:val="a3"/>
              <w:rPr>
                <w:rFonts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jc w:val="center"/>
              <w:rPr>
                <w:rFonts w:cs="Times New Roman"/>
                <w:sz w:val="24"/>
                <w:szCs w:val="24"/>
              </w:rPr>
            </w:pPr>
            <w:r w:rsidRPr="00151CB3">
              <w:rPr>
                <w:rFonts w:cs="Times New Roman"/>
                <w:sz w:val="24"/>
                <w:szCs w:val="24"/>
              </w:rPr>
              <w:t>Шуманов Иксан Зулкарович</w:t>
            </w:r>
          </w:p>
          <w:p w:rsidR="005A7587" w:rsidRPr="00151CB3" w:rsidRDefault="005A7587" w:rsidP="005A7587">
            <w:pPr>
              <w:jc w:val="center"/>
              <w:rPr>
                <w:rFonts w:cs="Times New Roman"/>
                <w:sz w:val="24"/>
                <w:szCs w:val="24"/>
              </w:rPr>
            </w:pPr>
          </w:p>
        </w:tc>
      </w:tr>
      <w:tr w:rsidR="005A7587" w:rsidRPr="00151CB3" w:rsidTr="005A7587">
        <w:tc>
          <w:tcPr>
            <w:tcW w:w="541"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rPr>
                <w:rFonts w:eastAsia="Times New Roman" w:cs="Times New Roman"/>
                <w:sz w:val="24"/>
                <w:szCs w:val="24"/>
                <w:lang w:eastAsia="ru-RU"/>
              </w:rPr>
            </w:pPr>
            <w:r w:rsidRPr="00151CB3">
              <w:rPr>
                <w:rFonts w:eastAsia="Times New Roman" w:cs="Times New Roman"/>
                <w:sz w:val="24"/>
                <w:szCs w:val="24"/>
                <w:lang w:eastAsia="ru-RU"/>
              </w:rPr>
              <w:t>11</w:t>
            </w:r>
          </w:p>
        </w:tc>
        <w:tc>
          <w:tcPr>
            <w:tcW w:w="3395"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pStyle w:val="a3"/>
              <w:rPr>
                <w:rFonts w:eastAsia="Times New Roman" w:cs="Times New Roman"/>
                <w:sz w:val="24"/>
                <w:szCs w:val="24"/>
              </w:rPr>
            </w:pPr>
            <w:r w:rsidRPr="00151CB3">
              <w:rPr>
                <w:rFonts w:eastAsia="Times New Roman" w:cs="Times New Roman"/>
                <w:sz w:val="24"/>
                <w:szCs w:val="24"/>
              </w:rPr>
              <w:t>Открытое первенство по футболу среди обучающихся в ДЮСШ, посвященного Международному дню Мира</w:t>
            </w:r>
          </w:p>
          <w:p w:rsidR="005A7587" w:rsidRPr="00151CB3" w:rsidRDefault="005A7587" w:rsidP="005A7587">
            <w:pPr>
              <w:pStyle w:val="a3"/>
              <w:rPr>
                <w:rFonts w:eastAsia="Times New Roman" w:cs="Times New Roman"/>
                <w:sz w:val="24"/>
                <w:szCs w:val="24"/>
              </w:rPr>
            </w:pPr>
            <w:r w:rsidRPr="00151CB3">
              <w:rPr>
                <w:rFonts w:eastAsia="Times New Roman" w:cs="Times New Roman"/>
                <w:sz w:val="24"/>
                <w:szCs w:val="24"/>
              </w:rPr>
              <w:t>21.09.2018г районный</w:t>
            </w:r>
          </w:p>
          <w:p w:rsidR="005A7587" w:rsidRPr="00151CB3" w:rsidRDefault="005A7587" w:rsidP="005A7587">
            <w:pPr>
              <w:pStyle w:val="a3"/>
              <w:rPr>
                <w:rFonts w:eastAsia="Times New Roman" w:cs="Times New Roman"/>
                <w:sz w:val="24"/>
                <w:szCs w:val="24"/>
              </w:rPr>
            </w:pPr>
            <w:r w:rsidRPr="00151CB3">
              <w:rPr>
                <w:rFonts w:cs="Times New Roman"/>
                <w:sz w:val="24"/>
                <w:szCs w:val="24"/>
              </w:rPr>
              <w:t>р.п Быково</w:t>
            </w:r>
          </w:p>
          <w:p w:rsidR="005A7587" w:rsidRPr="00151CB3" w:rsidRDefault="005A7587" w:rsidP="005A7587">
            <w:pPr>
              <w:pStyle w:val="a3"/>
              <w:rPr>
                <w:rFonts w:cs="Times New Roman"/>
                <w:sz w:val="24"/>
                <w:szCs w:val="24"/>
              </w:rPr>
            </w:pPr>
          </w:p>
        </w:tc>
        <w:tc>
          <w:tcPr>
            <w:tcW w:w="2722"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pStyle w:val="a3"/>
              <w:rPr>
                <w:rFonts w:cs="Times New Roman"/>
                <w:sz w:val="24"/>
                <w:szCs w:val="24"/>
              </w:rPr>
            </w:pPr>
            <w:r w:rsidRPr="00151CB3">
              <w:rPr>
                <w:rFonts w:cs="Times New Roman"/>
                <w:sz w:val="24"/>
                <w:szCs w:val="24"/>
              </w:rPr>
              <w:t>Аббасов Э, Грессь А, Везиров Т, Егоров Р, Ильин И, Квон Д, Колесников А, Квон А, Машанов В. Мирзаев Р, Кучиев К, Шуманов Д, Низковолосов М,, Низковолосов М,</w:t>
            </w:r>
            <w:r>
              <w:rPr>
                <w:rFonts w:cs="Times New Roman"/>
                <w:sz w:val="24"/>
                <w:szCs w:val="24"/>
              </w:rPr>
              <w:t>Пятаков С. Сергин М, Кубашев Р.</w:t>
            </w:r>
          </w:p>
        </w:tc>
        <w:tc>
          <w:tcPr>
            <w:tcW w:w="1701"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pStyle w:val="a3"/>
              <w:rPr>
                <w:rFonts w:cs="Times New Roman"/>
                <w:sz w:val="24"/>
                <w:szCs w:val="24"/>
              </w:rPr>
            </w:pPr>
            <w:r w:rsidRPr="00151CB3">
              <w:rPr>
                <w:rFonts w:eastAsia="Times New Roman" w:cs="Times New Roman"/>
                <w:sz w:val="24"/>
                <w:szCs w:val="24"/>
              </w:rPr>
              <w:t>участие</w:t>
            </w:r>
          </w:p>
          <w:p w:rsidR="005A7587" w:rsidRPr="00151CB3" w:rsidRDefault="005A7587" w:rsidP="005A7587">
            <w:pPr>
              <w:pStyle w:val="a3"/>
              <w:rPr>
                <w:rFonts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jc w:val="center"/>
              <w:rPr>
                <w:rFonts w:cs="Times New Roman"/>
                <w:sz w:val="24"/>
                <w:szCs w:val="24"/>
              </w:rPr>
            </w:pPr>
            <w:r w:rsidRPr="00151CB3">
              <w:rPr>
                <w:rFonts w:cs="Times New Roman"/>
                <w:sz w:val="24"/>
                <w:szCs w:val="24"/>
              </w:rPr>
              <w:t>Шуманов Иксан Зулкарович</w:t>
            </w:r>
          </w:p>
          <w:p w:rsidR="005A7587" w:rsidRPr="00151CB3" w:rsidRDefault="005A7587" w:rsidP="005A7587">
            <w:pPr>
              <w:jc w:val="center"/>
              <w:rPr>
                <w:rFonts w:cs="Times New Roman"/>
                <w:sz w:val="24"/>
                <w:szCs w:val="24"/>
              </w:rPr>
            </w:pPr>
          </w:p>
        </w:tc>
      </w:tr>
      <w:tr w:rsidR="005A7587" w:rsidRPr="00151CB3" w:rsidTr="005A7587">
        <w:tc>
          <w:tcPr>
            <w:tcW w:w="541"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rPr>
                <w:rFonts w:eastAsia="Times New Roman" w:cs="Times New Roman"/>
                <w:sz w:val="24"/>
                <w:szCs w:val="24"/>
                <w:lang w:eastAsia="ru-RU"/>
              </w:rPr>
            </w:pPr>
            <w:r w:rsidRPr="00151CB3">
              <w:rPr>
                <w:rFonts w:eastAsia="Times New Roman" w:cs="Times New Roman"/>
                <w:sz w:val="24"/>
                <w:szCs w:val="24"/>
                <w:lang w:eastAsia="ru-RU"/>
              </w:rPr>
              <w:t>12</w:t>
            </w:r>
          </w:p>
        </w:tc>
        <w:tc>
          <w:tcPr>
            <w:tcW w:w="3395"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pStyle w:val="a3"/>
              <w:rPr>
                <w:rFonts w:cs="Times New Roman"/>
                <w:sz w:val="24"/>
                <w:szCs w:val="24"/>
              </w:rPr>
            </w:pPr>
            <w:r w:rsidRPr="00151CB3">
              <w:rPr>
                <w:rFonts w:cs="Times New Roman"/>
                <w:sz w:val="24"/>
                <w:szCs w:val="24"/>
              </w:rPr>
              <w:t>Шахматный и шашечный турнир памяти Героев Советского Союза Числова А.М. и Акатова В.Г. среди жителей Быковского муниципального района</w:t>
            </w:r>
          </w:p>
          <w:p w:rsidR="005A7587" w:rsidRPr="00151CB3" w:rsidRDefault="005A7587" w:rsidP="005A7587">
            <w:pPr>
              <w:pStyle w:val="a3"/>
              <w:rPr>
                <w:rFonts w:cs="Times New Roman"/>
                <w:sz w:val="24"/>
                <w:szCs w:val="24"/>
              </w:rPr>
            </w:pPr>
            <w:r w:rsidRPr="00151CB3">
              <w:rPr>
                <w:rFonts w:cs="Times New Roman"/>
                <w:sz w:val="24"/>
                <w:szCs w:val="24"/>
              </w:rPr>
              <w:t xml:space="preserve">17.11.2018г </w:t>
            </w:r>
            <w:r w:rsidRPr="00151CB3">
              <w:rPr>
                <w:rFonts w:eastAsia="Times New Roman" w:cs="Times New Roman"/>
                <w:sz w:val="24"/>
                <w:szCs w:val="24"/>
              </w:rPr>
              <w:t>районный</w:t>
            </w:r>
          </w:p>
          <w:p w:rsidR="005A7587" w:rsidRPr="00151CB3" w:rsidRDefault="005A7587" w:rsidP="005A7587">
            <w:pPr>
              <w:pStyle w:val="a3"/>
              <w:rPr>
                <w:rFonts w:eastAsia="Times New Roman" w:cs="Times New Roman"/>
                <w:sz w:val="24"/>
                <w:szCs w:val="24"/>
              </w:rPr>
            </w:pPr>
            <w:r>
              <w:rPr>
                <w:rFonts w:eastAsia="Times New Roman" w:cs="Times New Roman"/>
                <w:sz w:val="24"/>
                <w:szCs w:val="24"/>
              </w:rPr>
              <w:t>с.Луговая Пролейка</w:t>
            </w:r>
          </w:p>
        </w:tc>
        <w:tc>
          <w:tcPr>
            <w:tcW w:w="2722"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pStyle w:val="a3"/>
              <w:rPr>
                <w:rFonts w:cs="Times New Roman"/>
                <w:sz w:val="24"/>
                <w:szCs w:val="24"/>
              </w:rPr>
            </w:pPr>
            <w:r w:rsidRPr="00151CB3">
              <w:rPr>
                <w:rFonts w:cs="Times New Roman"/>
                <w:sz w:val="24"/>
                <w:szCs w:val="24"/>
              </w:rPr>
              <w:t xml:space="preserve">Туманов А, </w:t>
            </w:r>
          </w:p>
          <w:p w:rsidR="005A7587" w:rsidRPr="00151CB3" w:rsidRDefault="005A7587" w:rsidP="005A7587">
            <w:pPr>
              <w:pStyle w:val="a3"/>
              <w:rPr>
                <w:rFonts w:cs="Times New Roman"/>
                <w:sz w:val="24"/>
                <w:szCs w:val="24"/>
              </w:rPr>
            </w:pPr>
            <w:r w:rsidRPr="00151CB3">
              <w:rPr>
                <w:rFonts w:cs="Times New Roman"/>
                <w:sz w:val="24"/>
                <w:szCs w:val="24"/>
              </w:rPr>
              <w:t xml:space="preserve">Ким М </w:t>
            </w:r>
          </w:p>
          <w:p w:rsidR="005A7587" w:rsidRPr="00151CB3" w:rsidRDefault="005A7587" w:rsidP="005A7587">
            <w:pPr>
              <w:pStyle w:val="a3"/>
              <w:rPr>
                <w:rFonts w:cs="Times New Roman"/>
                <w:sz w:val="24"/>
                <w:szCs w:val="24"/>
              </w:rPr>
            </w:pPr>
            <w:r w:rsidRPr="00151CB3">
              <w:rPr>
                <w:rFonts w:cs="Times New Roman"/>
                <w:sz w:val="24"/>
                <w:szCs w:val="24"/>
              </w:rPr>
              <w:t xml:space="preserve">Шуманов Д </w:t>
            </w:r>
          </w:p>
          <w:p w:rsidR="005A7587" w:rsidRPr="00151CB3" w:rsidRDefault="005A7587" w:rsidP="005A7587">
            <w:pPr>
              <w:pStyle w:val="a3"/>
              <w:rPr>
                <w:rFonts w:cs="Times New Roman"/>
                <w:sz w:val="24"/>
                <w:szCs w:val="24"/>
              </w:rPr>
            </w:pPr>
            <w:r w:rsidRPr="00151CB3">
              <w:rPr>
                <w:rFonts w:cs="Times New Roman"/>
                <w:sz w:val="24"/>
                <w:szCs w:val="24"/>
              </w:rPr>
              <w:t xml:space="preserve">Ким А </w:t>
            </w:r>
          </w:p>
          <w:p w:rsidR="005A7587" w:rsidRPr="00151CB3" w:rsidRDefault="005A7587" w:rsidP="005A7587">
            <w:pPr>
              <w:pStyle w:val="a3"/>
              <w:rPr>
                <w:rFonts w:cs="Times New Roman"/>
                <w:sz w:val="24"/>
                <w:szCs w:val="24"/>
              </w:rPr>
            </w:pPr>
            <w:r w:rsidRPr="00151CB3">
              <w:rPr>
                <w:rFonts w:cs="Times New Roman"/>
                <w:sz w:val="24"/>
                <w:szCs w:val="24"/>
              </w:rPr>
              <w:t xml:space="preserve">Шуманов М </w:t>
            </w:r>
          </w:p>
          <w:p w:rsidR="005A7587" w:rsidRPr="00151CB3" w:rsidRDefault="005A7587" w:rsidP="005A7587">
            <w:pPr>
              <w:pStyle w:val="a3"/>
              <w:rPr>
                <w:rFonts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pStyle w:val="a3"/>
              <w:rPr>
                <w:rFonts w:eastAsia="Times New Roman" w:cs="Times New Roman"/>
                <w:sz w:val="24"/>
                <w:szCs w:val="24"/>
              </w:rPr>
            </w:pPr>
            <w:r w:rsidRPr="00151CB3">
              <w:rPr>
                <w:rFonts w:cs="Times New Roman"/>
                <w:sz w:val="24"/>
                <w:szCs w:val="24"/>
              </w:rPr>
              <w:t>Участие       3 место        1 место         3 место участие</w:t>
            </w:r>
          </w:p>
        </w:tc>
        <w:tc>
          <w:tcPr>
            <w:tcW w:w="2126"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jc w:val="center"/>
              <w:rPr>
                <w:rFonts w:cs="Times New Roman"/>
                <w:sz w:val="24"/>
                <w:szCs w:val="24"/>
              </w:rPr>
            </w:pPr>
            <w:r w:rsidRPr="00151CB3">
              <w:rPr>
                <w:rFonts w:cs="Times New Roman"/>
                <w:sz w:val="24"/>
                <w:szCs w:val="24"/>
              </w:rPr>
              <w:t>Шуманов Иксан Зулкарович</w:t>
            </w:r>
          </w:p>
          <w:p w:rsidR="005A7587" w:rsidRPr="00151CB3" w:rsidRDefault="005A7587" w:rsidP="005A7587">
            <w:pPr>
              <w:jc w:val="center"/>
              <w:rPr>
                <w:rFonts w:cs="Times New Roman"/>
                <w:sz w:val="24"/>
                <w:szCs w:val="24"/>
              </w:rPr>
            </w:pPr>
          </w:p>
        </w:tc>
      </w:tr>
      <w:tr w:rsidR="005A7587" w:rsidRPr="00151CB3" w:rsidTr="005A7587">
        <w:tc>
          <w:tcPr>
            <w:tcW w:w="541"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rPr>
                <w:rFonts w:eastAsia="Times New Roman" w:cs="Times New Roman"/>
                <w:sz w:val="24"/>
                <w:szCs w:val="24"/>
                <w:lang w:eastAsia="ru-RU"/>
              </w:rPr>
            </w:pPr>
            <w:r w:rsidRPr="00151CB3">
              <w:rPr>
                <w:rFonts w:eastAsia="Times New Roman" w:cs="Times New Roman"/>
                <w:sz w:val="24"/>
                <w:szCs w:val="24"/>
                <w:lang w:eastAsia="ru-RU"/>
              </w:rPr>
              <w:t>13</w:t>
            </w:r>
          </w:p>
        </w:tc>
        <w:tc>
          <w:tcPr>
            <w:tcW w:w="3395"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pStyle w:val="a3"/>
              <w:rPr>
                <w:rFonts w:cs="Times New Roman"/>
                <w:sz w:val="24"/>
                <w:szCs w:val="24"/>
              </w:rPr>
            </w:pPr>
            <w:r w:rsidRPr="00151CB3">
              <w:rPr>
                <w:rFonts w:cs="Times New Roman"/>
                <w:sz w:val="24"/>
                <w:szCs w:val="24"/>
              </w:rPr>
              <w:t xml:space="preserve">Товарищеская игра по баскетболу с учащимися из Верхнебалыклейской СШ </w:t>
            </w:r>
          </w:p>
          <w:p w:rsidR="005A7587" w:rsidRPr="00151CB3" w:rsidRDefault="005A7587" w:rsidP="005A7587">
            <w:pPr>
              <w:pStyle w:val="a3"/>
              <w:rPr>
                <w:rFonts w:cs="Times New Roman"/>
                <w:sz w:val="24"/>
                <w:szCs w:val="24"/>
              </w:rPr>
            </w:pPr>
            <w:r w:rsidRPr="00151CB3">
              <w:rPr>
                <w:rFonts w:cs="Times New Roman"/>
                <w:sz w:val="24"/>
                <w:szCs w:val="24"/>
              </w:rPr>
              <w:t xml:space="preserve">14.12.2018г </w:t>
            </w:r>
            <w:r w:rsidRPr="00151CB3">
              <w:rPr>
                <w:rFonts w:eastAsia="Times New Roman" w:cs="Times New Roman"/>
                <w:sz w:val="24"/>
                <w:szCs w:val="24"/>
              </w:rPr>
              <w:t>районный</w:t>
            </w:r>
          </w:p>
          <w:p w:rsidR="005A7587" w:rsidRPr="00151CB3" w:rsidRDefault="005A7587" w:rsidP="005A7587">
            <w:pPr>
              <w:pStyle w:val="a3"/>
              <w:rPr>
                <w:rFonts w:eastAsia="Times New Roman" w:cs="Times New Roman"/>
                <w:sz w:val="24"/>
                <w:szCs w:val="24"/>
              </w:rPr>
            </w:pPr>
            <w:r w:rsidRPr="00151CB3">
              <w:rPr>
                <w:rFonts w:eastAsia="Times New Roman" w:cs="Times New Roman"/>
                <w:sz w:val="24"/>
                <w:szCs w:val="24"/>
              </w:rPr>
              <w:lastRenderedPageBreak/>
              <w:t>п. Приморск</w:t>
            </w:r>
          </w:p>
          <w:p w:rsidR="005A7587" w:rsidRPr="00151CB3" w:rsidRDefault="005A7587" w:rsidP="005A7587">
            <w:pPr>
              <w:rPr>
                <w:rFonts w:cs="Times New Roman"/>
                <w:sz w:val="24"/>
                <w:szCs w:val="24"/>
              </w:rPr>
            </w:pPr>
          </w:p>
        </w:tc>
        <w:tc>
          <w:tcPr>
            <w:tcW w:w="2722"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pStyle w:val="a3"/>
              <w:rPr>
                <w:rFonts w:cs="Times New Roman"/>
                <w:sz w:val="24"/>
                <w:szCs w:val="24"/>
              </w:rPr>
            </w:pPr>
            <w:r w:rsidRPr="00151CB3">
              <w:rPr>
                <w:rFonts w:cs="Times New Roman"/>
                <w:sz w:val="24"/>
                <w:szCs w:val="24"/>
              </w:rPr>
              <w:lastRenderedPageBreak/>
              <w:t>Акимов А. Везиров Д, Ильин И, Квон Д, Квон Д, Пестов Д. Огай П. Хам</w:t>
            </w:r>
            <w:r>
              <w:rPr>
                <w:rFonts w:cs="Times New Roman"/>
                <w:sz w:val="24"/>
                <w:szCs w:val="24"/>
              </w:rPr>
              <w:t xml:space="preserve"> С, </w:t>
            </w:r>
            <w:r>
              <w:rPr>
                <w:rFonts w:cs="Times New Roman"/>
                <w:sz w:val="24"/>
                <w:szCs w:val="24"/>
              </w:rPr>
              <w:lastRenderedPageBreak/>
              <w:t>СказкоподателевА, Шуманов Д</w:t>
            </w:r>
          </w:p>
        </w:tc>
        <w:tc>
          <w:tcPr>
            <w:tcW w:w="1701"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rPr>
                <w:rFonts w:cs="Times New Roman"/>
                <w:sz w:val="24"/>
                <w:szCs w:val="24"/>
              </w:rPr>
            </w:pPr>
            <w:r w:rsidRPr="00151CB3">
              <w:rPr>
                <w:rFonts w:cs="Times New Roman"/>
                <w:sz w:val="24"/>
                <w:szCs w:val="24"/>
              </w:rPr>
              <w:lastRenderedPageBreak/>
              <w:t>1 место</w:t>
            </w:r>
          </w:p>
          <w:p w:rsidR="005A7587" w:rsidRPr="00151CB3" w:rsidRDefault="005A7587" w:rsidP="005A7587">
            <w:pPr>
              <w:pStyle w:val="a3"/>
              <w:rPr>
                <w:rFonts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jc w:val="center"/>
              <w:rPr>
                <w:rFonts w:cs="Times New Roman"/>
                <w:sz w:val="24"/>
                <w:szCs w:val="24"/>
              </w:rPr>
            </w:pPr>
            <w:r w:rsidRPr="00151CB3">
              <w:rPr>
                <w:rFonts w:cs="Times New Roman"/>
                <w:sz w:val="24"/>
                <w:szCs w:val="24"/>
              </w:rPr>
              <w:t>Шуманов Иксан Зулкарович</w:t>
            </w:r>
          </w:p>
          <w:p w:rsidR="005A7587" w:rsidRPr="00151CB3" w:rsidRDefault="005A7587" w:rsidP="005A7587">
            <w:pPr>
              <w:jc w:val="center"/>
              <w:rPr>
                <w:rFonts w:cs="Times New Roman"/>
                <w:sz w:val="24"/>
                <w:szCs w:val="24"/>
              </w:rPr>
            </w:pPr>
          </w:p>
        </w:tc>
      </w:tr>
      <w:tr w:rsidR="005A7587" w:rsidRPr="00151CB3" w:rsidTr="005A7587">
        <w:tc>
          <w:tcPr>
            <w:tcW w:w="541"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rPr>
                <w:rFonts w:eastAsia="Times New Roman" w:cs="Times New Roman"/>
                <w:sz w:val="24"/>
                <w:szCs w:val="24"/>
                <w:lang w:eastAsia="ru-RU"/>
              </w:rPr>
            </w:pPr>
            <w:r w:rsidRPr="00151CB3">
              <w:rPr>
                <w:rFonts w:eastAsia="Times New Roman" w:cs="Times New Roman"/>
                <w:sz w:val="24"/>
                <w:szCs w:val="24"/>
                <w:lang w:eastAsia="ru-RU"/>
              </w:rPr>
              <w:t>14</w:t>
            </w:r>
          </w:p>
        </w:tc>
        <w:tc>
          <w:tcPr>
            <w:tcW w:w="3395"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pStyle w:val="a3"/>
              <w:rPr>
                <w:rFonts w:cs="Times New Roman"/>
                <w:sz w:val="24"/>
                <w:szCs w:val="24"/>
              </w:rPr>
            </w:pPr>
            <w:r w:rsidRPr="00151CB3">
              <w:rPr>
                <w:rFonts w:cs="Times New Roman"/>
                <w:sz w:val="24"/>
                <w:szCs w:val="24"/>
              </w:rPr>
              <w:t>. Соревнования по баскетболу среди учащихся 2000 г.р и моложе посвященных 100- летию системы дополнительного образования в России</w:t>
            </w:r>
          </w:p>
          <w:p w:rsidR="005A7587" w:rsidRPr="00151CB3" w:rsidRDefault="005A7587" w:rsidP="005A7587">
            <w:pPr>
              <w:pStyle w:val="a3"/>
              <w:rPr>
                <w:rFonts w:cs="Times New Roman"/>
                <w:sz w:val="24"/>
                <w:szCs w:val="24"/>
              </w:rPr>
            </w:pPr>
            <w:r w:rsidRPr="00151CB3">
              <w:rPr>
                <w:rFonts w:cs="Times New Roman"/>
                <w:sz w:val="24"/>
                <w:szCs w:val="24"/>
              </w:rPr>
              <w:t xml:space="preserve">20.12.2018г </w:t>
            </w:r>
            <w:r w:rsidRPr="00151CB3">
              <w:rPr>
                <w:rFonts w:eastAsia="Times New Roman" w:cs="Times New Roman"/>
                <w:sz w:val="24"/>
                <w:szCs w:val="24"/>
              </w:rPr>
              <w:t>районный</w:t>
            </w:r>
          </w:p>
          <w:p w:rsidR="005A7587" w:rsidRPr="00151CB3" w:rsidRDefault="005A7587" w:rsidP="005A7587">
            <w:pPr>
              <w:pStyle w:val="a3"/>
              <w:rPr>
                <w:rFonts w:eastAsia="Times New Roman" w:cs="Times New Roman"/>
                <w:sz w:val="24"/>
                <w:szCs w:val="24"/>
              </w:rPr>
            </w:pPr>
            <w:r w:rsidRPr="00151CB3">
              <w:rPr>
                <w:rFonts w:cs="Times New Roman"/>
                <w:sz w:val="24"/>
                <w:szCs w:val="24"/>
              </w:rPr>
              <w:t>р.п. Быково</w:t>
            </w:r>
          </w:p>
          <w:p w:rsidR="005A7587" w:rsidRPr="00151CB3" w:rsidRDefault="005A7587" w:rsidP="005A7587">
            <w:pPr>
              <w:pStyle w:val="a3"/>
              <w:rPr>
                <w:rFonts w:cs="Times New Roman"/>
                <w:sz w:val="24"/>
                <w:szCs w:val="24"/>
              </w:rPr>
            </w:pPr>
          </w:p>
        </w:tc>
        <w:tc>
          <w:tcPr>
            <w:tcW w:w="2722"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pStyle w:val="a3"/>
              <w:rPr>
                <w:rFonts w:cs="Times New Roman"/>
                <w:sz w:val="24"/>
                <w:szCs w:val="24"/>
              </w:rPr>
            </w:pPr>
            <w:r w:rsidRPr="00151CB3">
              <w:rPr>
                <w:rFonts w:cs="Times New Roman"/>
                <w:sz w:val="24"/>
                <w:szCs w:val="24"/>
              </w:rPr>
              <w:t>Акимов А. Везиров Д, Ильин И, Квон Д, Квон Д, Пестов Д. Хам Участие</w:t>
            </w:r>
          </w:p>
          <w:p w:rsidR="005A7587" w:rsidRPr="00151CB3" w:rsidRDefault="005A7587" w:rsidP="005A7587">
            <w:pPr>
              <w:pStyle w:val="a3"/>
              <w:rPr>
                <w:rFonts w:cs="Times New Roman"/>
                <w:sz w:val="24"/>
                <w:szCs w:val="24"/>
              </w:rPr>
            </w:pPr>
            <w:r w:rsidRPr="00151CB3">
              <w:rPr>
                <w:rFonts w:cs="Times New Roman"/>
                <w:sz w:val="24"/>
                <w:szCs w:val="24"/>
              </w:rPr>
              <w:t>С,Сказкоподателев А.</w:t>
            </w:r>
          </w:p>
          <w:p w:rsidR="005A7587" w:rsidRPr="00151CB3" w:rsidRDefault="005A7587" w:rsidP="005A7587">
            <w:pPr>
              <w:pStyle w:val="a3"/>
              <w:rPr>
                <w:rFonts w:cs="Times New Roman"/>
                <w:sz w:val="24"/>
                <w:szCs w:val="24"/>
              </w:rPr>
            </w:pPr>
            <w:r w:rsidRPr="00151CB3">
              <w:rPr>
                <w:rFonts w:cs="Times New Roman"/>
                <w:sz w:val="24"/>
                <w:szCs w:val="24"/>
              </w:rPr>
              <w:t>Фазлиева В. Фазлиева З. Фазхлиева А. Искандарова А. Фаде</w:t>
            </w:r>
            <w:r>
              <w:rPr>
                <w:rFonts w:cs="Times New Roman"/>
                <w:sz w:val="24"/>
                <w:szCs w:val="24"/>
              </w:rPr>
              <w:t xml:space="preserve">ева И, Разакова С, Шуманова Д. </w:t>
            </w:r>
          </w:p>
        </w:tc>
        <w:tc>
          <w:tcPr>
            <w:tcW w:w="1701"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rPr>
                <w:rFonts w:cs="Times New Roman"/>
                <w:sz w:val="24"/>
                <w:szCs w:val="24"/>
              </w:rPr>
            </w:pPr>
            <w:r w:rsidRPr="00151CB3">
              <w:rPr>
                <w:rFonts w:cs="Times New Roman"/>
                <w:sz w:val="24"/>
                <w:szCs w:val="24"/>
              </w:rPr>
              <w:t>2место</w:t>
            </w:r>
          </w:p>
        </w:tc>
        <w:tc>
          <w:tcPr>
            <w:tcW w:w="2126"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jc w:val="center"/>
              <w:rPr>
                <w:rFonts w:cs="Times New Roman"/>
                <w:sz w:val="24"/>
                <w:szCs w:val="24"/>
              </w:rPr>
            </w:pPr>
            <w:r w:rsidRPr="00151CB3">
              <w:rPr>
                <w:rFonts w:cs="Times New Roman"/>
                <w:sz w:val="24"/>
                <w:szCs w:val="24"/>
              </w:rPr>
              <w:t>Шуманов Иксан Зулкарович</w:t>
            </w:r>
          </w:p>
          <w:p w:rsidR="005A7587" w:rsidRPr="00151CB3" w:rsidRDefault="005A7587" w:rsidP="005A7587">
            <w:pPr>
              <w:jc w:val="center"/>
              <w:rPr>
                <w:rFonts w:cs="Times New Roman"/>
                <w:sz w:val="24"/>
                <w:szCs w:val="24"/>
              </w:rPr>
            </w:pPr>
          </w:p>
        </w:tc>
      </w:tr>
      <w:tr w:rsidR="005A7587" w:rsidRPr="00151CB3" w:rsidTr="005A7587">
        <w:tc>
          <w:tcPr>
            <w:tcW w:w="541"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rPr>
                <w:rFonts w:eastAsia="Times New Roman" w:cs="Times New Roman"/>
                <w:sz w:val="24"/>
                <w:szCs w:val="24"/>
                <w:lang w:eastAsia="ru-RU"/>
              </w:rPr>
            </w:pPr>
            <w:r w:rsidRPr="00151CB3">
              <w:rPr>
                <w:rFonts w:eastAsia="Times New Roman" w:cs="Times New Roman"/>
                <w:sz w:val="24"/>
                <w:szCs w:val="24"/>
                <w:lang w:eastAsia="ru-RU"/>
              </w:rPr>
              <w:t>15</w:t>
            </w:r>
          </w:p>
        </w:tc>
        <w:tc>
          <w:tcPr>
            <w:tcW w:w="3395"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pStyle w:val="a3"/>
              <w:rPr>
                <w:rFonts w:cs="Times New Roman"/>
                <w:sz w:val="24"/>
                <w:szCs w:val="24"/>
              </w:rPr>
            </w:pPr>
            <w:r w:rsidRPr="00151CB3">
              <w:rPr>
                <w:rFonts w:cs="Times New Roman"/>
                <w:sz w:val="24"/>
                <w:szCs w:val="24"/>
              </w:rPr>
              <w:t>Сдача норм ВФСК ГТО:</w:t>
            </w:r>
          </w:p>
          <w:p w:rsidR="005A7587" w:rsidRPr="00151CB3" w:rsidRDefault="005A7587" w:rsidP="005A7587">
            <w:pPr>
              <w:pStyle w:val="a3"/>
              <w:rPr>
                <w:rFonts w:cs="Times New Roman"/>
                <w:sz w:val="24"/>
                <w:szCs w:val="24"/>
              </w:rPr>
            </w:pPr>
            <w:r w:rsidRPr="00151CB3">
              <w:rPr>
                <w:rFonts w:cs="Times New Roman"/>
                <w:sz w:val="24"/>
                <w:szCs w:val="24"/>
              </w:rPr>
              <w:t>октябрь</w:t>
            </w:r>
          </w:p>
          <w:p w:rsidR="005A7587" w:rsidRPr="00151CB3" w:rsidRDefault="005A7587" w:rsidP="005A7587">
            <w:pPr>
              <w:pStyle w:val="a3"/>
              <w:rPr>
                <w:rFonts w:cs="Times New Roman"/>
                <w:sz w:val="24"/>
                <w:szCs w:val="24"/>
              </w:rPr>
            </w:pPr>
            <w:r w:rsidRPr="00151CB3">
              <w:rPr>
                <w:rFonts w:cs="Times New Roman"/>
                <w:sz w:val="24"/>
                <w:szCs w:val="24"/>
              </w:rPr>
              <w:t>р.п. Быково</w:t>
            </w:r>
          </w:p>
          <w:p w:rsidR="005A7587" w:rsidRPr="00151CB3" w:rsidRDefault="005A7587" w:rsidP="005A7587">
            <w:pPr>
              <w:pStyle w:val="a3"/>
              <w:rPr>
                <w:rFonts w:cs="Times New Roman"/>
                <w:sz w:val="24"/>
                <w:szCs w:val="24"/>
              </w:rPr>
            </w:pPr>
          </w:p>
        </w:tc>
        <w:tc>
          <w:tcPr>
            <w:tcW w:w="2722"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pStyle w:val="a3"/>
              <w:rPr>
                <w:rFonts w:cs="Times New Roman"/>
                <w:sz w:val="24"/>
                <w:szCs w:val="24"/>
              </w:rPr>
            </w:pPr>
            <w:r w:rsidRPr="00151CB3">
              <w:rPr>
                <w:rFonts w:cs="Times New Roman"/>
                <w:sz w:val="24"/>
                <w:szCs w:val="24"/>
              </w:rPr>
              <w:t xml:space="preserve">Агаев С </w:t>
            </w:r>
          </w:p>
          <w:p w:rsidR="005A7587" w:rsidRPr="00151CB3" w:rsidRDefault="005A7587" w:rsidP="005A7587">
            <w:pPr>
              <w:pStyle w:val="a3"/>
              <w:rPr>
                <w:rFonts w:cs="Times New Roman"/>
                <w:sz w:val="24"/>
                <w:szCs w:val="24"/>
              </w:rPr>
            </w:pPr>
            <w:r w:rsidRPr="00151CB3">
              <w:rPr>
                <w:rFonts w:cs="Times New Roman"/>
                <w:sz w:val="24"/>
                <w:szCs w:val="24"/>
              </w:rPr>
              <w:t>Мамадякубов Н</w:t>
            </w:r>
          </w:p>
          <w:p w:rsidR="005A7587" w:rsidRPr="00151CB3" w:rsidRDefault="005A7587" w:rsidP="005A7587">
            <w:pPr>
              <w:pStyle w:val="a3"/>
              <w:rPr>
                <w:rFonts w:cs="Times New Roman"/>
                <w:sz w:val="24"/>
                <w:szCs w:val="24"/>
              </w:rPr>
            </w:pPr>
            <w:r w:rsidRPr="00151CB3">
              <w:rPr>
                <w:rFonts w:cs="Times New Roman"/>
                <w:sz w:val="24"/>
                <w:szCs w:val="24"/>
              </w:rPr>
              <w:t xml:space="preserve">Пестов Д </w:t>
            </w:r>
          </w:p>
          <w:p w:rsidR="005A7587" w:rsidRPr="00151CB3" w:rsidRDefault="005A7587" w:rsidP="005A7587">
            <w:pPr>
              <w:pStyle w:val="a3"/>
              <w:rPr>
                <w:rFonts w:cs="Times New Roman"/>
                <w:sz w:val="24"/>
                <w:szCs w:val="24"/>
              </w:rPr>
            </w:pPr>
            <w:r>
              <w:rPr>
                <w:rFonts w:cs="Times New Roman"/>
                <w:sz w:val="24"/>
                <w:szCs w:val="24"/>
              </w:rPr>
              <w:t>Кравцова М</w:t>
            </w:r>
          </w:p>
        </w:tc>
        <w:tc>
          <w:tcPr>
            <w:tcW w:w="1701"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rPr>
                <w:rFonts w:cs="Times New Roman"/>
                <w:sz w:val="24"/>
                <w:szCs w:val="24"/>
              </w:rPr>
            </w:pPr>
            <w:r w:rsidRPr="00151CB3">
              <w:rPr>
                <w:rFonts w:cs="Times New Roman"/>
                <w:sz w:val="24"/>
                <w:szCs w:val="24"/>
              </w:rPr>
              <w:t xml:space="preserve">Участие </w:t>
            </w:r>
          </w:p>
        </w:tc>
        <w:tc>
          <w:tcPr>
            <w:tcW w:w="2126"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jc w:val="center"/>
              <w:rPr>
                <w:rFonts w:cs="Times New Roman"/>
                <w:sz w:val="24"/>
                <w:szCs w:val="24"/>
              </w:rPr>
            </w:pPr>
            <w:r w:rsidRPr="00151CB3">
              <w:rPr>
                <w:rFonts w:cs="Times New Roman"/>
                <w:sz w:val="24"/>
                <w:szCs w:val="24"/>
              </w:rPr>
              <w:t>Шуманов Иксан Зулкарович</w:t>
            </w:r>
          </w:p>
          <w:p w:rsidR="005A7587" w:rsidRPr="00151CB3" w:rsidRDefault="005A7587" w:rsidP="005A7587">
            <w:pPr>
              <w:jc w:val="center"/>
              <w:rPr>
                <w:rFonts w:cs="Times New Roman"/>
                <w:sz w:val="24"/>
                <w:szCs w:val="24"/>
              </w:rPr>
            </w:pPr>
          </w:p>
        </w:tc>
      </w:tr>
      <w:tr w:rsidR="005A7587" w:rsidRPr="00151CB3" w:rsidTr="005A7587">
        <w:tc>
          <w:tcPr>
            <w:tcW w:w="541"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rPr>
                <w:rFonts w:eastAsia="Times New Roman" w:cs="Times New Roman"/>
                <w:sz w:val="24"/>
                <w:szCs w:val="24"/>
                <w:lang w:eastAsia="ru-RU"/>
              </w:rPr>
            </w:pPr>
            <w:r w:rsidRPr="00151CB3">
              <w:rPr>
                <w:rFonts w:eastAsia="Times New Roman" w:cs="Times New Roman"/>
                <w:sz w:val="24"/>
                <w:szCs w:val="24"/>
                <w:lang w:eastAsia="ru-RU"/>
              </w:rPr>
              <w:t>16</w:t>
            </w:r>
          </w:p>
        </w:tc>
        <w:tc>
          <w:tcPr>
            <w:tcW w:w="3395"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pStyle w:val="a3"/>
              <w:rPr>
                <w:rFonts w:cs="Times New Roman"/>
                <w:sz w:val="24"/>
                <w:szCs w:val="24"/>
              </w:rPr>
            </w:pPr>
            <w:r w:rsidRPr="00151CB3">
              <w:rPr>
                <w:rFonts w:cs="Times New Roman"/>
                <w:sz w:val="24"/>
                <w:szCs w:val="24"/>
              </w:rPr>
              <w:t>Муниципальный этап Всероссийской Олимпиады школьников по физической культуре 23.11.2018г р.п Быково</w:t>
            </w:r>
          </w:p>
          <w:p w:rsidR="005A7587" w:rsidRPr="00151CB3" w:rsidRDefault="005A7587" w:rsidP="005A7587">
            <w:pPr>
              <w:pStyle w:val="a3"/>
              <w:rPr>
                <w:rFonts w:cs="Times New Roman"/>
                <w:sz w:val="24"/>
                <w:szCs w:val="24"/>
              </w:rPr>
            </w:pPr>
          </w:p>
        </w:tc>
        <w:tc>
          <w:tcPr>
            <w:tcW w:w="2722"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pStyle w:val="a3"/>
              <w:rPr>
                <w:rFonts w:cs="Times New Roman"/>
                <w:sz w:val="24"/>
                <w:szCs w:val="24"/>
              </w:rPr>
            </w:pPr>
            <w:r w:rsidRPr="00151CB3">
              <w:rPr>
                <w:rFonts w:cs="Times New Roman"/>
                <w:sz w:val="24"/>
                <w:szCs w:val="24"/>
              </w:rPr>
              <w:t xml:space="preserve">Петакова А </w:t>
            </w:r>
          </w:p>
          <w:p w:rsidR="005A7587" w:rsidRPr="00151CB3" w:rsidRDefault="005A7587" w:rsidP="005A7587">
            <w:pPr>
              <w:pStyle w:val="a3"/>
              <w:rPr>
                <w:rFonts w:cs="Times New Roman"/>
                <w:sz w:val="24"/>
                <w:szCs w:val="24"/>
              </w:rPr>
            </w:pPr>
            <w:r w:rsidRPr="00151CB3">
              <w:rPr>
                <w:rFonts w:cs="Times New Roman"/>
                <w:sz w:val="24"/>
                <w:szCs w:val="24"/>
              </w:rPr>
              <w:t xml:space="preserve">Ильин И </w:t>
            </w:r>
          </w:p>
          <w:p w:rsidR="005A7587" w:rsidRPr="00151CB3" w:rsidRDefault="005A7587" w:rsidP="005A7587">
            <w:pPr>
              <w:pStyle w:val="a3"/>
              <w:rPr>
                <w:rFonts w:cs="Times New Roman"/>
                <w:sz w:val="24"/>
                <w:szCs w:val="24"/>
              </w:rPr>
            </w:pPr>
            <w:r w:rsidRPr="00151CB3">
              <w:rPr>
                <w:rFonts w:cs="Times New Roman"/>
                <w:sz w:val="24"/>
                <w:szCs w:val="24"/>
              </w:rPr>
              <w:t xml:space="preserve">Акимов А </w:t>
            </w:r>
          </w:p>
          <w:p w:rsidR="005A7587" w:rsidRPr="00151CB3" w:rsidRDefault="005A7587" w:rsidP="005A7587">
            <w:pPr>
              <w:pStyle w:val="a3"/>
              <w:rPr>
                <w:rFonts w:cs="Times New Roman"/>
                <w:sz w:val="24"/>
                <w:szCs w:val="24"/>
              </w:rPr>
            </w:pPr>
            <w:r w:rsidRPr="00151CB3">
              <w:rPr>
                <w:rFonts w:cs="Times New Roman"/>
                <w:sz w:val="24"/>
                <w:szCs w:val="24"/>
              </w:rPr>
              <w:t xml:space="preserve">Егоров С </w:t>
            </w:r>
          </w:p>
          <w:p w:rsidR="005A7587" w:rsidRPr="00151CB3" w:rsidRDefault="005A7587" w:rsidP="005A7587">
            <w:pPr>
              <w:pStyle w:val="a3"/>
              <w:rPr>
                <w:rFonts w:cs="Times New Roman"/>
                <w:sz w:val="24"/>
                <w:szCs w:val="24"/>
              </w:rPr>
            </w:pPr>
            <w:r w:rsidRPr="00151CB3">
              <w:rPr>
                <w:rFonts w:cs="Times New Roman"/>
                <w:sz w:val="24"/>
                <w:szCs w:val="24"/>
              </w:rPr>
              <w:t xml:space="preserve">Шуманова Д </w:t>
            </w:r>
          </w:p>
          <w:p w:rsidR="005A7587" w:rsidRPr="00151CB3" w:rsidRDefault="005A7587" w:rsidP="005A7587">
            <w:pPr>
              <w:pStyle w:val="a3"/>
              <w:rPr>
                <w:rFonts w:cs="Times New Roman"/>
                <w:sz w:val="24"/>
                <w:szCs w:val="24"/>
              </w:rPr>
            </w:pPr>
            <w:r w:rsidRPr="00151CB3">
              <w:rPr>
                <w:rFonts w:cs="Times New Roman"/>
                <w:sz w:val="24"/>
                <w:szCs w:val="24"/>
              </w:rPr>
              <w:t xml:space="preserve">Пестов Д </w:t>
            </w:r>
          </w:p>
          <w:p w:rsidR="005A7587" w:rsidRPr="00151CB3" w:rsidRDefault="005A7587" w:rsidP="005A7587">
            <w:pPr>
              <w:pStyle w:val="a3"/>
              <w:rPr>
                <w:rFonts w:cs="Times New Roman"/>
                <w:sz w:val="24"/>
                <w:szCs w:val="24"/>
              </w:rPr>
            </w:pPr>
            <w:r w:rsidRPr="00151CB3">
              <w:rPr>
                <w:rFonts w:cs="Times New Roman"/>
                <w:sz w:val="24"/>
                <w:szCs w:val="24"/>
              </w:rPr>
              <w:t xml:space="preserve">Огай П </w:t>
            </w:r>
          </w:p>
          <w:p w:rsidR="005A7587" w:rsidRPr="00151CB3" w:rsidRDefault="005A7587" w:rsidP="005A7587">
            <w:pPr>
              <w:pStyle w:val="a3"/>
              <w:rPr>
                <w:rFonts w:cs="Times New Roman"/>
                <w:sz w:val="24"/>
                <w:szCs w:val="24"/>
              </w:rPr>
            </w:pPr>
            <w:r w:rsidRPr="00151CB3">
              <w:rPr>
                <w:rFonts w:cs="Times New Roman"/>
                <w:sz w:val="24"/>
                <w:szCs w:val="24"/>
              </w:rPr>
              <w:t xml:space="preserve">Сказкоподателев А </w:t>
            </w:r>
          </w:p>
          <w:p w:rsidR="005A7587" w:rsidRPr="00151CB3" w:rsidRDefault="005A7587" w:rsidP="005A7587">
            <w:pPr>
              <w:pStyle w:val="a3"/>
              <w:rPr>
                <w:rFonts w:cs="Times New Roman"/>
                <w:sz w:val="24"/>
                <w:szCs w:val="24"/>
              </w:rPr>
            </w:pPr>
            <w:r>
              <w:rPr>
                <w:rFonts w:cs="Times New Roman"/>
                <w:sz w:val="24"/>
                <w:szCs w:val="24"/>
              </w:rPr>
              <w:t xml:space="preserve">Фадеева И </w:t>
            </w:r>
          </w:p>
        </w:tc>
        <w:tc>
          <w:tcPr>
            <w:tcW w:w="1701"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rPr>
                <w:rFonts w:cs="Times New Roman"/>
                <w:sz w:val="24"/>
                <w:szCs w:val="24"/>
              </w:rPr>
            </w:pPr>
            <w:r w:rsidRPr="00151CB3">
              <w:rPr>
                <w:rFonts w:cs="Times New Roman"/>
                <w:sz w:val="24"/>
                <w:szCs w:val="24"/>
              </w:rPr>
              <w:t xml:space="preserve">Участие       2 место         3 место         2 место         3 место            3 место        2 место участие </w:t>
            </w:r>
          </w:p>
        </w:tc>
        <w:tc>
          <w:tcPr>
            <w:tcW w:w="2126"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jc w:val="center"/>
              <w:rPr>
                <w:rFonts w:cs="Times New Roman"/>
                <w:sz w:val="24"/>
                <w:szCs w:val="24"/>
              </w:rPr>
            </w:pPr>
            <w:r w:rsidRPr="00151CB3">
              <w:rPr>
                <w:rFonts w:cs="Times New Roman"/>
                <w:sz w:val="24"/>
                <w:szCs w:val="24"/>
              </w:rPr>
              <w:t>Шуманов Иксан Зулкарович</w:t>
            </w:r>
          </w:p>
          <w:p w:rsidR="005A7587" w:rsidRPr="00151CB3" w:rsidRDefault="005A7587" w:rsidP="005A7587">
            <w:pPr>
              <w:jc w:val="center"/>
              <w:rPr>
                <w:rFonts w:cs="Times New Roman"/>
                <w:sz w:val="24"/>
                <w:szCs w:val="24"/>
              </w:rPr>
            </w:pPr>
          </w:p>
        </w:tc>
      </w:tr>
      <w:tr w:rsidR="005A7587" w:rsidRPr="00151CB3" w:rsidTr="005A7587">
        <w:tc>
          <w:tcPr>
            <w:tcW w:w="541"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rPr>
                <w:rFonts w:eastAsia="Times New Roman" w:cs="Times New Roman"/>
                <w:sz w:val="24"/>
                <w:szCs w:val="24"/>
                <w:lang w:eastAsia="ru-RU"/>
              </w:rPr>
            </w:pPr>
            <w:r w:rsidRPr="00151CB3">
              <w:rPr>
                <w:rFonts w:eastAsia="Times New Roman" w:cs="Times New Roman"/>
                <w:sz w:val="24"/>
                <w:szCs w:val="24"/>
                <w:lang w:eastAsia="ru-RU"/>
              </w:rPr>
              <w:t>17</w:t>
            </w:r>
          </w:p>
        </w:tc>
        <w:tc>
          <w:tcPr>
            <w:tcW w:w="3395"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pStyle w:val="a3"/>
              <w:rPr>
                <w:rFonts w:cs="Times New Roman"/>
                <w:sz w:val="24"/>
                <w:szCs w:val="24"/>
              </w:rPr>
            </w:pPr>
            <w:r w:rsidRPr="00151CB3">
              <w:rPr>
                <w:rFonts w:eastAsia="Times New Roman" w:cs="Times New Roman"/>
                <w:sz w:val="24"/>
                <w:szCs w:val="24"/>
              </w:rPr>
              <w:t>«Президентские спортивные игры»</w:t>
            </w:r>
          </w:p>
          <w:p w:rsidR="005A7587" w:rsidRPr="00151CB3" w:rsidRDefault="005A7587" w:rsidP="005A7587">
            <w:pPr>
              <w:pStyle w:val="a3"/>
              <w:rPr>
                <w:rFonts w:cs="Times New Roman"/>
                <w:sz w:val="24"/>
                <w:szCs w:val="24"/>
              </w:rPr>
            </w:pPr>
            <w:r w:rsidRPr="00151CB3">
              <w:rPr>
                <w:rFonts w:eastAsia="Times New Roman" w:cs="Times New Roman"/>
                <w:sz w:val="24"/>
                <w:szCs w:val="24"/>
              </w:rPr>
              <w:t xml:space="preserve">март.2018 г  </w:t>
            </w:r>
          </w:p>
          <w:p w:rsidR="005A7587" w:rsidRPr="00151CB3" w:rsidRDefault="005A7587" w:rsidP="005A7587">
            <w:pPr>
              <w:pStyle w:val="a3"/>
              <w:rPr>
                <w:rFonts w:cs="Times New Roman"/>
                <w:sz w:val="24"/>
                <w:szCs w:val="24"/>
              </w:rPr>
            </w:pPr>
            <w:r w:rsidRPr="00151CB3">
              <w:rPr>
                <w:rStyle w:val="TimesNewRoman11pt0pt"/>
                <w:rFonts w:eastAsia="Calibri"/>
                <w:i w:val="0"/>
                <w:sz w:val="24"/>
                <w:szCs w:val="24"/>
              </w:rPr>
              <w:t>муници</w:t>
            </w:r>
            <w:r w:rsidRPr="00151CB3">
              <w:rPr>
                <w:rStyle w:val="TimesNewRoman11pt0pt"/>
                <w:rFonts w:eastAsia="Calibri"/>
                <w:i w:val="0"/>
                <w:sz w:val="24"/>
                <w:szCs w:val="24"/>
              </w:rPr>
              <w:softHyphen/>
            </w:r>
          </w:p>
          <w:p w:rsidR="005A7587" w:rsidRPr="00151CB3" w:rsidRDefault="005A7587" w:rsidP="005A7587">
            <w:pPr>
              <w:pStyle w:val="a3"/>
              <w:rPr>
                <w:rFonts w:cs="Times New Roman"/>
                <w:sz w:val="24"/>
                <w:szCs w:val="24"/>
              </w:rPr>
            </w:pPr>
            <w:r w:rsidRPr="00151CB3">
              <w:rPr>
                <w:rStyle w:val="TimesNewRoman11pt0pt"/>
                <w:rFonts w:eastAsia="Calibri"/>
                <w:i w:val="0"/>
                <w:sz w:val="24"/>
                <w:szCs w:val="24"/>
              </w:rPr>
              <w:t>пальный</w:t>
            </w:r>
          </w:p>
          <w:p w:rsidR="005A7587" w:rsidRPr="00151CB3" w:rsidRDefault="005A7587" w:rsidP="005A7587">
            <w:pPr>
              <w:pStyle w:val="a3"/>
              <w:rPr>
                <w:rFonts w:cs="Times New Roman"/>
                <w:sz w:val="24"/>
                <w:szCs w:val="24"/>
              </w:rPr>
            </w:pPr>
            <w:r w:rsidRPr="00151CB3">
              <w:rPr>
                <w:rStyle w:val="11pt0pt"/>
                <w:rFonts w:ascii="Times New Roman" w:eastAsiaTheme="minorEastAsia" w:hAnsi="Times New Roman" w:cs="Times New Roman"/>
                <w:i w:val="0"/>
                <w:sz w:val="24"/>
                <w:szCs w:val="24"/>
              </w:rPr>
              <w:t>школа № 1 Быково</w:t>
            </w:r>
          </w:p>
        </w:tc>
        <w:tc>
          <w:tcPr>
            <w:tcW w:w="2722"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pStyle w:val="a3"/>
              <w:rPr>
                <w:rFonts w:cs="Times New Roman"/>
                <w:sz w:val="24"/>
                <w:szCs w:val="24"/>
              </w:rPr>
            </w:pPr>
            <w:r w:rsidRPr="00151CB3">
              <w:rPr>
                <w:rFonts w:cs="Times New Roman"/>
                <w:sz w:val="24"/>
                <w:szCs w:val="24"/>
              </w:rPr>
              <w:t>Учащиеся 5-6 кл</w:t>
            </w:r>
          </w:p>
          <w:p w:rsidR="005A7587" w:rsidRPr="00151CB3" w:rsidRDefault="005A7587" w:rsidP="005A7587">
            <w:pPr>
              <w:rPr>
                <w:rFonts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pStyle w:val="a3"/>
              <w:rPr>
                <w:rFonts w:cs="Times New Roman"/>
                <w:sz w:val="24"/>
                <w:szCs w:val="24"/>
              </w:rPr>
            </w:pPr>
            <w:r w:rsidRPr="00151CB3">
              <w:rPr>
                <w:rFonts w:cs="Times New Roman"/>
                <w:sz w:val="24"/>
                <w:szCs w:val="24"/>
              </w:rPr>
              <w:t>2 место шашки</w:t>
            </w:r>
          </w:p>
          <w:p w:rsidR="005A7587" w:rsidRPr="00151CB3" w:rsidRDefault="005A7587" w:rsidP="005A7587">
            <w:pPr>
              <w:rPr>
                <w:rFonts w:cs="Times New Roman"/>
                <w:sz w:val="24"/>
                <w:szCs w:val="24"/>
              </w:rPr>
            </w:pPr>
            <w:r w:rsidRPr="00151CB3">
              <w:rPr>
                <w:rFonts w:cs="Times New Roman"/>
                <w:sz w:val="24"/>
                <w:szCs w:val="24"/>
              </w:rPr>
              <w:t>3 место теннис</w:t>
            </w:r>
          </w:p>
          <w:p w:rsidR="005A7587" w:rsidRPr="00151CB3" w:rsidRDefault="005A7587" w:rsidP="005A7587">
            <w:pPr>
              <w:rPr>
                <w:rFonts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jc w:val="center"/>
              <w:rPr>
                <w:rFonts w:cs="Times New Roman"/>
                <w:sz w:val="24"/>
                <w:szCs w:val="24"/>
              </w:rPr>
            </w:pPr>
            <w:r w:rsidRPr="00151CB3">
              <w:rPr>
                <w:rFonts w:cs="Times New Roman"/>
                <w:sz w:val="24"/>
                <w:szCs w:val="24"/>
              </w:rPr>
              <w:t>Самеди Табриз Фазиль оглы</w:t>
            </w:r>
          </w:p>
        </w:tc>
      </w:tr>
      <w:tr w:rsidR="005A7587" w:rsidRPr="00151CB3" w:rsidTr="005A7587">
        <w:tc>
          <w:tcPr>
            <w:tcW w:w="541"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rPr>
                <w:rFonts w:eastAsia="Times New Roman" w:cs="Times New Roman"/>
                <w:sz w:val="24"/>
                <w:szCs w:val="24"/>
                <w:lang w:eastAsia="ru-RU"/>
              </w:rPr>
            </w:pPr>
          </w:p>
          <w:p w:rsidR="005A7587" w:rsidRPr="00151CB3" w:rsidRDefault="005A7587" w:rsidP="005A7587">
            <w:pPr>
              <w:rPr>
                <w:rFonts w:eastAsia="Times New Roman" w:cs="Times New Roman"/>
                <w:sz w:val="24"/>
                <w:szCs w:val="24"/>
                <w:lang w:eastAsia="ru-RU"/>
              </w:rPr>
            </w:pPr>
            <w:r w:rsidRPr="00151CB3">
              <w:rPr>
                <w:rFonts w:eastAsia="Times New Roman" w:cs="Times New Roman"/>
                <w:sz w:val="24"/>
                <w:szCs w:val="24"/>
                <w:lang w:eastAsia="ru-RU"/>
              </w:rPr>
              <w:t>18</w:t>
            </w:r>
          </w:p>
        </w:tc>
        <w:tc>
          <w:tcPr>
            <w:tcW w:w="3395"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pStyle w:val="a3"/>
              <w:rPr>
                <w:rFonts w:cs="Times New Roman"/>
                <w:sz w:val="24"/>
                <w:szCs w:val="24"/>
              </w:rPr>
            </w:pPr>
            <w:r w:rsidRPr="00151CB3">
              <w:rPr>
                <w:rFonts w:cs="Times New Roman"/>
                <w:sz w:val="24"/>
                <w:szCs w:val="24"/>
              </w:rPr>
              <w:t xml:space="preserve">. </w:t>
            </w:r>
            <w:r w:rsidRPr="00151CB3">
              <w:rPr>
                <w:rFonts w:eastAsia="Times New Roman" w:cs="Times New Roman"/>
                <w:sz w:val="24"/>
                <w:szCs w:val="24"/>
              </w:rPr>
              <w:t>Военно-патриотическая игра «Зарничка-2018»</w:t>
            </w:r>
          </w:p>
          <w:p w:rsidR="005A7587" w:rsidRPr="00151CB3" w:rsidRDefault="005A7587" w:rsidP="005A7587">
            <w:pPr>
              <w:pStyle w:val="a3"/>
              <w:rPr>
                <w:rFonts w:cs="Times New Roman"/>
                <w:sz w:val="24"/>
                <w:szCs w:val="24"/>
              </w:rPr>
            </w:pPr>
            <w:r w:rsidRPr="00151CB3">
              <w:rPr>
                <w:rFonts w:cs="Times New Roman"/>
                <w:sz w:val="24"/>
                <w:szCs w:val="24"/>
              </w:rPr>
              <w:t>27.04.2018г</w:t>
            </w:r>
          </w:p>
          <w:p w:rsidR="005A7587" w:rsidRPr="00151CB3" w:rsidRDefault="005A7587" w:rsidP="005A7587">
            <w:pPr>
              <w:pStyle w:val="a3"/>
              <w:rPr>
                <w:rFonts w:eastAsia="Times New Roman" w:cs="Times New Roman"/>
                <w:sz w:val="24"/>
                <w:szCs w:val="24"/>
              </w:rPr>
            </w:pPr>
            <w:r w:rsidRPr="00151CB3">
              <w:rPr>
                <w:rFonts w:eastAsia="Times New Roman" w:cs="Times New Roman"/>
                <w:sz w:val="24"/>
                <w:szCs w:val="24"/>
              </w:rPr>
              <w:t>районный</w:t>
            </w:r>
          </w:p>
          <w:p w:rsidR="005A7587" w:rsidRPr="00151CB3" w:rsidRDefault="005A7587" w:rsidP="005A7587">
            <w:pPr>
              <w:pStyle w:val="a3"/>
              <w:rPr>
                <w:rFonts w:eastAsia="Times New Roman" w:cs="Times New Roman"/>
                <w:sz w:val="24"/>
                <w:szCs w:val="24"/>
              </w:rPr>
            </w:pPr>
            <w:r w:rsidRPr="00151CB3">
              <w:rPr>
                <w:rFonts w:eastAsia="Times New Roman" w:cs="Times New Roman"/>
                <w:sz w:val="24"/>
                <w:szCs w:val="24"/>
              </w:rPr>
              <w:t>п.П</w:t>
            </w:r>
            <w:r>
              <w:rPr>
                <w:rFonts w:eastAsia="Times New Roman" w:cs="Times New Roman"/>
                <w:sz w:val="24"/>
                <w:szCs w:val="24"/>
              </w:rPr>
              <w:t>риморск</w:t>
            </w:r>
          </w:p>
        </w:tc>
        <w:tc>
          <w:tcPr>
            <w:tcW w:w="2722"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pStyle w:val="a3"/>
              <w:rPr>
                <w:rFonts w:cs="Times New Roman"/>
                <w:sz w:val="24"/>
                <w:szCs w:val="24"/>
              </w:rPr>
            </w:pPr>
            <w:r w:rsidRPr="00151CB3">
              <w:rPr>
                <w:rFonts w:cs="Times New Roman"/>
                <w:sz w:val="24"/>
                <w:szCs w:val="24"/>
              </w:rPr>
              <w:t>Учащиеся 3-4 кл</w:t>
            </w:r>
          </w:p>
          <w:p w:rsidR="005A7587" w:rsidRPr="00151CB3" w:rsidRDefault="005A7587" w:rsidP="005A7587">
            <w:pPr>
              <w:rPr>
                <w:rFonts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rPr>
                <w:rFonts w:cs="Times New Roman"/>
                <w:sz w:val="24"/>
                <w:szCs w:val="24"/>
              </w:rPr>
            </w:pPr>
            <w:r w:rsidRPr="00151CB3">
              <w:rPr>
                <w:rFonts w:cs="Times New Roman"/>
                <w:sz w:val="24"/>
                <w:szCs w:val="24"/>
              </w:rPr>
              <w:t>2 место</w:t>
            </w:r>
          </w:p>
          <w:p w:rsidR="005A7587" w:rsidRPr="00151CB3" w:rsidRDefault="005A7587" w:rsidP="005A7587">
            <w:pPr>
              <w:pStyle w:val="a3"/>
              <w:rPr>
                <w:rFonts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jc w:val="center"/>
              <w:rPr>
                <w:rFonts w:cs="Times New Roman"/>
                <w:sz w:val="24"/>
                <w:szCs w:val="24"/>
              </w:rPr>
            </w:pPr>
            <w:r w:rsidRPr="00151CB3">
              <w:rPr>
                <w:rFonts w:cs="Times New Roman"/>
                <w:sz w:val="24"/>
                <w:szCs w:val="24"/>
              </w:rPr>
              <w:t>Самеди Табриз Фазиль оглы</w:t>
            </w:r>
          </w:p>
        </w:tc>
      </w:tr>
      <w:tr w:rsidR="005A7587" w:rsidRPr="00151CB3" w:rsidTr="005A7587">
        <w:tc>
          <w:tcPr>
            <w:tcW w:w="541"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rPr>
                <w:rFonts w:eastAsia="Times New Roman" w:cs="Times New Roman"/>
                <w:sz w:val="24"/>
                <w:szCs w:val="24"/>
                <w:lang w:eastAsia="ru-RU"/>
              </w:rPr>
            </w:pPr>
            <w:r w:rsidRPr="00151CB3">
              <w:rPr>
                <w:rFonts w:eastAsia="Times New Roman" w:cs="Times New Roman"/>
                <w:sz w:val="24"/>
                <w:szCs w:val="24"/>
                <w:lang w:eastAsia="ru-RU"/>
              </w:rPr>
              <w:t>19</w:t>
            </w:r>
          </w:p>
        </w:tc>
        <w:tc>
          <w:tcPr>
            <w:tcW w:w="3395"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rPr>
                <w:rFonts w:cs="Times New Roman"/>
                <w:sz w:val="24"/>
                <w:szCs w:val="24"/>
              </w:rPr>
            </w:pPr>
            <w:r w:rsidRPr="00151CB3">
              <w:rPr>
                <w:rFonts w:cs="Times New Roman"/>
                <w:sz w:val="24"/>
                <w:szCs w:val="24"/>
              </w:rPr>
              <w:t>Районная Спартакиада учащихся по волейболу (юноши) 18.12.2018г в р.п. Быково:</w:t>
            </w:r>
          </w:p>
          <w:p w:rsidR="005A7587" w:rsidRPr="00151CB3" w:rsidRDefault="005A7587" w:rsidP="005A7587">
            <w:pPr>
              <w:rPr>
                <w:rFonts w:cs="Times New Roman"/>
                <w:sz w:val="24"/>
                <w:szCs w:val="24"/>
              </w:rPr>
            </w:pPr>
            <w:r w:rsidRPr="00151CB3">
              <w:rPr>
                <w:rFonts w:cs="Times New Roman"/>
                <w:sz w:val="24"/>
                <w:szCs w:val="24"/>
              </w:rPr>
              <w:t xml:space="preserve"> </w:t>
            </w:r>
          </w:p>
          <w:p w:rsidR="005A7587" w:rsidRPr="00151CB3" w:rsidRDefault="005A7587" w:rsidP="005A7587">
            <w:pPr>
              <w:pStyle w:val="a3"/>
              <w:rPr>
                <w:rFonts w:cs="Times New Roman"/>
                <w:sz w:val="24"/>
                <w:szCs w:val="24"/>
              </w:rPr>
            </w:pPr>
          </w:p>
        </w:tc>
        <w:tc>
          <w:tcPr>
            <w:tcW w:w="2722" w:type="dxa"/>
            <w:tcBorders>
              <w:top w:val="single" w:sz="4" w:space="0" w:color="auto"/>
              <w:left w:val="single" w:sz="4" w:space="0" w:color="auto"/>
              <w:bottom w:val="single" w:sz="4" w:space="0" w:color="auto"/>
              <w:right w:val="single" w:sz="4" w:space="0" w:color="auto"/>
            </w:tcBorders>
          </w:tcPr>
          <w:p w:rsidR="005A7587" w:rsidRPr="005A7587" w:rsidRDefault="005A7587" w:rsidP="005A7587">
            <w:pPr>
              <w:rPr>
                <w:rFonts w:cs="Times New Roman"/>
                <w:sz w:val="24"/>
                <w:szCs w:val="24"/>
              </w:rPr>
            </w:pPr>
            <w:r w:rsidRPr="005A7587">
              <w:rPr>
                <w:rFonts w:cs="Times New Roman"/>
                <w:spacing w:val="-6"/>
                <w:sz w:val="24"/>
                <w:szCs w:val="24"/>
                <w:shd w:val="clear" w:color="auto" w:fill="FFFFFF"/>
              </w:rPr>
              <w:t>Сергин Никита</w:t>
            </w:r>
            <w:r w:rsidRPr="005A7587">
              <w:rPr>
                <w:rFonts w:cs="Times New Roman"/>
                <w:sz w:val="24"/>
                <w:szCs w:val="24"/>
              </w:rPr>
              <w:t xml:space="preserve"> </w:t>
            </w:r>
          </w:p>
          <w:p w:rsidR="005A7587" w:rsidRPr="005A7587" w:rsidRDefault="00D86E84" w:rsidP="005A7587">
            <w:pPr>
              <w:rPr>
                <w:rStyle w:val="aa"/>
                <w:rFonts w:cs="Times New Roman"/>
                <w:color w:val="auto"/>
                <w:sz w:val="24"/>
                <w:szCs w:val="24"/>
                <w:u w:val="none"/>
              </w:rPr>
            </w:pPr>
            <w:hyperlink r:id="rId22" w:history="1">
              <w:r w:rsidR="005A7587" w:rsidRPr="005A7587">
                <w:rPr>
                  <w:rStyle w:val="aa"/>
                  <w:rFonts w:cs="Times New Roman"/>
                  <w:color w:val="auto"/>
                  <w:sz w:val="24"/>
                  <w:szCs w:val="24"/>
                  <w:u w:val="none"/>
                </w:rPr>
                <w:t>Курмангалиев Эльдар</w:t>
              </w:r>
            </w:hyperlink>
          </w:p>
          <w:p w:rsidR="005A7587" w:rsidRPr="005A7587" w:rsidRDefault="00D86E84" w:rsidP="005A7587">
            <w:pPr>
              <w:rPr>
                <w:rFonts w:cs="Times New Roman"/>
                <w:sz w:val="24"/>
                <w:szCs w:val="24"/>
              </w:rPr>
            </w:pPr>
            <w:hyperlink r:id="rId23" w:history="1">
              <w:r w:rsidR="005A7587" w:rsidRPr="005A7587">
                <w:rPr>
                  <w:rFonts w:cs="Times New Roman"/>
                  <w:sz w:val="24"/>
                  <w:szCs w:val="24"/>
                </w:rPr>
                <w:t xml:space="preserve"> </w:t>
              </w:r>
              <w:r w:rsidR="005A7587" w:rsidRPr="005A7587">
                <w:rPr>
                  <w:rStyle w:val="aa"/>
                  <w:rFonts w:cs="Times New Roman"/>
                  <w:color w:val="auto"/>
                  <w:sz w:val="24"/>
                  <w:szCs w:val="24"/>
                  <w:u w:val="none"/>
                </w:rPr>
                <w:t xml:space="preserve">Фазлиев </w:t>
              </w:r>
            </w:hyperlink>
            <w:r w:rsidR="005A7587" w:rsidRPr="005A7587">
              <w:rPr>
                <w:rFonts w:cs="Times New Roman"/>
                <w:sz w:val="24"/>
                <w:szCs w:val="24"/>
              </w:rPr>
              <w:t xml:space="preserve"> Яздан </w:t>
            </w:r>
          </w:p>
          <w:p w:rsidR="005A7587" w:rsidRPr="005A7587" w:rsidRDefault="00D86E84" w:rsidP="005A7587">
            <w:pPr>
              <w:rPr>
                <w:rStyle w:val="aa"/>
                <w:rFonts w:cs="Times New Roman"/>
                <w:color w:val="auto"/>
                <w:sz w:val="24"/>
                <w:szCs w:val="24"/>
                <w:u w:val="none"/>
              </w:rPr>
            </w:pPr>
            <w:hyperlink r:id="rId24" w:history="1">
              <w:r w:rsidR="005A7587" w:rsidRPr="005A7587">
                <w:rPr>
                  <w:rStyle w:val="aa"/>
                  <w:rFonts w:cs="Times New Roman"/>
                  <w:color w:val="auto"/>
                  <w:sz w:val="24"/>
                  <w:szCs w:val="24"/>
                  <w:u w:val="none"/>
                </w:rPr>
                <w:t>Агаев Садиг</w:t>
              </w:r>
            </w:hyperlink>
          </w:p>
          <w:p w:rsidR="005A7587" w:rsidRPr="005A7587" w:rsidRDefault="00D86E84" w:rsidP="005A7587">
            <w:pPr>
              <w:rPr>
                <w:rStyle w:val="aa"/>
                <w:rFonts w:cs="Times New Roman"/>
                <w:color w:val="auto"/>
                <w:sz w:val="24"/>
                <w:szCs w:val="24"/>
                <w:u w:val="none"/>
              </w:rPr>
            </w:pPr>
            <w:hyperlink r:id="rId25" w:history="1">
              <w:r w:rsidR="005A7587" w:rsidRPr="005A7587">
                <w:rPr>
                  <w:rStyle w:val="aa"/>
                  <w:rFonts w:cs="Times New Roman"/>
                  <w:color w:val="auto"/>
                  <w:sz w:val="24"/>
                  <w:szCs w:val="24"/>
                  <w:u w:val="none"/>
                </w:rPr>
                <w:t>Акимов Александр</w:t>
              </w:r>
            </w:hyperlink>
          </w:p>
          <w:p w:rsidR="005A7587" w:rsidRPr="005A7587" w:rsidRDefault="00D86E84" w:rsidP="005A7587">
            <w:pPr>
              <w:pStyle w:val="a3"/>
              <w:rPr>
                <w:rFonts w:cs="Times New Roman"/>
                <w:sz w:val="24"/>
                <w:szCs w:val="24"/>
              </w:rPr>
            </w:pPr>
            <w:hyperlink r:id="rId26" w:history="1">
              <w:r w:rsidR="005A7587" w:rsidRPr="005A7587">
                <w:rPr>
                  <w:rStyle w:val="aa"/>
                  <w:rFonts w:cs="Times New Roman"/>
                  <w:color w:val="auto"/>
                  <w:sz w:val="24"/>
                  <w:szCs w:val="24"/>
                  <w:u w:val="none"/>
                </w:rPr>
                <w:t>Мамадякубов Низор</w:t>
              </w:r>
            </w:hyperlink>
          </w:p>
        </w:tc>
        <w:tc>
          <w:tcPr>
            <w:tcW w:w="1701"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rPr>
                <w:rFonts w:cs="Times New Roman"/>
                <w:sz w:val="24"/>
                <w:szCs w:val="24"/>
              </w:rPr>
            </w:pPr>
            <w:r w:rsidRPr="00151CB3">
              <w:rPr>
                <w:rFonts w:cs="Times New Roman"/>
                <w:sz w:val="24"/>
                <w:szCs w:val="24"/>
              </w:rPr>
              <w:t>участие</w:t>
            </w:r>
          </w:p>
          <w:p w:rsidR="005A7587" w:rsidRPr="00151CB3" w:rsidRDefault="005A7587" w:rsidP="005A7587">
            <w:pPr>
              <w:rPr>
                <w:rFonts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jc w:val="center"/>
              <w:rPr>
                <w:rFonts w:cs="Times New Roman"/>
                <w:sz w:val="24"/>
                <w:szCs w:val="24"/>
              </w:rPr>
            </w:pPr>
            <w:r w:rsidRPr="00151CB3">
              <w:rPr>
                <w:rFonts w:cs="Times New Roman"/>
                <w:sz w:val="24"/>
                <w:szCs w:val="24"/>
              </w:rPr>
              <w:t>Самеди Табриз Фазиль оглы</w:t>
            </w:r>
          </w:p>
        </w:tc>
      </w:tr>
      <w:tr w:rsidR="005A7587" w:rsidRPr="00151CB3" w:rsidTr="005A7587">
        <w:tc>
          <w:tcPr>
            <w:tcW w:w="541"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rPr>
                <w:rFonts w:eastAsia="Times New Roman" w:cs="Times New Roman"/>
                <w:sz w:val="24"/>
                <w:szCs w:val="24"/>
                <w:lang w:eastAsia="ru-RU"/>
              </w:rPr>
            </w:pPr>
            <w:r w:rsidRPr="00151CB3">
              <w:rPr>
                <w:rFonts w:eastAsia="Times New Roman" w:cs="Times New Roman"/>
                <w:sz w:val="24"/>
                <w:szCs w:val="24"/>
                <w:lang w:eastAsia="ru-RU"/>
              </w:rPr>
              <w:t>20</w:t>
            </w:r>
          </w:p>
        </w:tc>
        <w:tc>
          <w:tcPr>
            <w:tcW w:w="3395"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rPr>
                <w:rFonts w:cs="Times New Roman"/>
                <w:sz w:val="24"/>
                <w:szCs w:val="24"/>
              </w:rPr>
            </w:pPr>
            <w:r w:rsidRPr="00151CB3">
              <w:rPr>
                <w:rFonts w:cs="Times New Roman"/>
                <w:sz w:val="24"/>
                <w:szCs w:val="24"/>
              </w:rPr>
              <w:t>Районная Спартакиада учащихся по волейболу (девушки) 11.12.2018г в р.п. Быково:</w:t>
            </w:r>
          </w:p>
          <w:p w:rsidR="005A7587" w:rsidRPr="00151CB3" w:rsidRDefault="005A7587" w:rsidP="005A7587">
            <w:pPr>
              <w:rPr>
                <w:rFonts w:cs="Times New Roman"/>
                <w:sz w:val="24"/>
                <w:szCs w:val="24"/>
              </w:rPr>
            </w:pPr>
            <w:r w:rsidRPr="00151CB3">
              <w:rPr>
                <w:rFonts w:cs="Times New Roman"/>
                <w:sz w:val="24"/>
                <w:szCs w:val="24"/>
              </w:rPr>
              <w:t xml:space="preserve"> </w:t>
            </w:r>
          </w:p>
        </w:tc>
        <w:tc>
          <w:tcPr>
            <w:tcW w:w="2722" w:type="dxa"/>
            <w:tcBorders>
              <w:top w:val="single" w:sz="4" w:space="0" w:color="auto"/>
              <w:left w:val="single" w:sz="4" w:space="0" w:color="auto"/>
              <w:bottom w:val="single" w:sz="4" w:space="0" w:color="auto"/>
              <w:right w:val="single" w:sz="4" w:space="0" w:color="auto"/>
            </w:tcBorders>
          </w:tcPr>
          <w:p w:rsidR="005A7587" w:rsidRPr="005A7587" w:rsidRDefault="00D86E84" w:rsidP="005A7587">
            <w:pPr>
              <w:rPr>
                <w:rStyle w:val="aa"/>
                <w:rFonts w:cs="Times New Roman"/>
                <w:color w:val="auto"/>
                <w:sz w:val="24"/>
                <w:szCs w:val="24"/>
                <w:u w:val="none"/>
              </w:rPr>
            </w:pPr>
            <w:hyperlink r:id="rId27" w:history="1">
              <w:r w:rsidR="005A7587" w:rsidRPr="005A7587">
                <w:rPr>
                  <w:rStyle w:val="aa"/>
                  <w:rFonts w:cs="Times New Roman"/>
                  <w:color w:val="auto"/>
                  <w:sz w:val="24"/>
                  <w:szCs w:val="24"/>
                  <w:u w:val="none"/>
                </w:rPr>
                <w:t>Фазлиева Зарифа</w:t>
              </w:r>
            </w:hyperlink>
          </w:p>
          <w:p w:rsidR="005A7587" w:rsidRPr="005A7587" w:rsidRDefault="00D86E84" w:rsidP="005A7587">
            <w:pPr>
              <w:rPr>
                <w:rStyle w:val="aa"/>
                <w:rFonts w:cs="Times New Roman"/>
                <w:color w:val="auto"/>
                <w:sz w:val="24"/>
                <w:szCs w:val="24"/>
                <w:u w:val="none"/>
              </w:rPr>
            </w:pPr>
            <w:hyperlink r:id="rId28" w:history="1">
              <w:r w:rsidR="005A7587" w:rsidRPr="005A7587">
                <w:rPr>
                  <w:rStyle w:val="aa"/>
                  <w:rFonts w:cs="Times New Roman"/>
                  <w:color w:val="auto"/>
                  <w:sz w:val="24"/>
                  <w:szCs w:val="24"/>
                  <w:u w:val="none"/>
                </w:rPr>
                <w:t>Фазлиева Вилдан</w:t>
              </w:r>
            </w:hyperlink>
          </w:p>
          <w:p w:rsidR="005A7587" w:rsidRPr="005A7587" w:rsidRDefault="00D86E84" w:rsidP="005A7587">
            <w:pPr>
              <w:rPr>
                <w:rStyle w:val="aa"/>
                <w:rFonts w:cs="Times New Roman"/>
                <w:color w:val="auto"/>
                <w:sz w:val="24"/>
                <w:szCs w:val="24"/>
                <w:u w:val="none"/>
              </w:rPr>
            </w:pPr>
            <w:hyperlink r:id="rId29" w:history="1">
              <w:r w:rsidR="005A7587" w:rsidRPr="005A7587">
                <w:rPr>
                  <w:rStyle w:val="aa"/>
                  <w:rFonts w:cs="Times New Roman"/>
                  <w:color w:val="auto"/>
                  <w:sz w:val="24"/>
                  <w:szCs w:val="24"/>
                  <w:u w:val="none"/>
                </w:rPr>
                <w:t>Фазлиева Айша</w:t>
              </w:r>
            </w:hyperlink>
          </w:p>
          <w:p w:rsidR="005A7587" w:rsidRPr="005A7587" w:rsidRDefault="00D86E84" w:rsidP="005A7587">
            <w:pPr>
              <w:rPr>
                <w:rStyle w:val="aa"/>
                <w:rFonts w:cs="Times New Roman"/>
                <w:color w:val="auto"/>
                <w:sz w:val="24"/>
                <w:szCs w:val="24"/>
                <w:u w:val="none"/>
              </w:rPr>
            </w:pPr>
            <w:hyperlink r:id="rId30" w:history="1">
              <w:r w:rsidR="005A7587" w:rsidRPr="005A7587">
                <w:rPr>
                  <w:rStyle w:val="aa"/>
                  <w:rFonts w:cs="Times New Roman"/>
                  <w:color w:val="auto"/>
                  <w:sz w:val="24"/>
                  <w:szCs w:val="24"/>
                  <w:u w:val="none"/>
                </w:rPr>
                <w:t>Искандарова Аиша</w:t>
              </w:r>
            </w:hyperlink>
          </w:p>
          <w:p w:rsidR="005A7587" w:rsidRPr="005A7587" w:rsidRDefault="005A7587" w:rsidP="005A7587">
            <w:pPr>
              <w:pStyle w:val="a3"/>
              <w:spacing w:line="276" w:lineRule="auto"/>
              <w:rPr>
                <w:rFonts w:cs="Times New Roman"/>
                <w:sz w:val="24"/>
                <w:szCs w:val="24"/>
              </w:rPr>
            </w:pPr>
            <w:r w:rsidRPr="005A7587">
              <w:rPr>
                <w:rFonts w:cs="Times New Roman"/>
                <w:sz w:val="24"/>
                <w:szCs w:val="24"/>
              </w:rPr>
              <w:t>Разакова  Самира</w:t>
            </w:r>
          </w:p>
          <w:p w:rsidR="005A7587" w:rsidRPr="005A7587" w:rsidRDefault="00D86E84" w:rsidP="005A7587">
            <w:pPr>
              <w:rPr>
                <w:rFonts w:cs="Times New Roman"/>
                <w:sz w:val="24"/>
                <w:szCs w:val="24"/>
              </w:rPr>
            </w:pPr>
            <w:hyperlink r:id="rId31" w:history="1">
              <w:r w:rsidR="005A7587" w:rsidRPr="005A7587">
                <w:rPr>
                  <w:rStyle w:val="aa"/>
                  <w:rFonts w:cs="Times New Roman"/>
                  <w:color w:val="auto"/>
                  <w:sz w:val="24"/>
                  <w:szCs w:val="24"/>
                  <w:u w:val="none"/>
                </w:rPr>
                <w:t>Шуманова Диана</w:t>
              </w:r>
            </w:hyperlink>
            <w:r w:rsidR="005A7587" w:rsidRPr="005A7587">
              <w:rPr>
                <w:rStyle w:val="aa"/>
                <w:rFonts w:cs="Times New Roman"/>
                <w:color w:val="auto"/>
                <w:sz w:val="24"/>
                <w:szCs w:val="24"/>
                <w:u w:val="none"/>
              </w:rPr>
              <w:t xml:space="preserve"> </w:t>
            </w:r>
          </w:p>
        </w:tc>
        <w:tc>
          <w:tcPr>
            <w:tcW w:w="1701"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rPr>
                <w:rFonts w:cs="Times New Roman"/>
                <w:sz w:val="24"/>
                <w:szCs w:val="24"/>
              </w:rPr>
            </w:pPr>
            <w:r w:rsidRPr="00151CB3">
              <w:rPr>
                <w:rFonts w:cs="Times New Roman"/>
                <w:sz w:val="24"/>
                <w:szCs w:val="24"/>
              </w:rPr>
              <w:t>Участие</w:t>
            </w:r>
          </w:p>
        </w:tc>
        <w:tc>
          <w:tcPr>
            <w:tcW w:w="2126"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jc w:val="center"/>
              <w:rPr>
                <w:rFonts w:cs="Times New Roman"/>
                <w:sz w:val="24"/>
                <w:szCs w:val="24"/>
              </w:rPr>
            </w:pPr>
            <w:r w:rsidRPr="00151CB3">
              <w:rPr>
                <w:rFonts w:cs="Times New Roman"/>
                <w:sz w:val="24"/>
                <w:szCs w:val="24"/>
              </w:rPr>
              <w:t>Самеди Табриз Фазиль оглы</w:t>
            </w:r>
          </w:p>
        </w:tc>
      </w:tr>
      <w:tr w:rsidR="005A7587" w:rsidRPr="00151CB3" w:rsidTr="005A7587">
        <w:tc>
          <w:tcPr>
            <w:tcW w:w="541"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rPr>
                <w:rFonts w:eastAsia="Times New Roman" w:cs="Times New Roman"/>
                <w:sz w:val="24"/>
                <w:szCs w:val="24"/>
                <w:lang w:eastAsia="ru-RU"/>
              </w:rPr>
            </w:pPr>
            <w:r w:rsidRPr="00151CB3">
              <w:rPr>
                <w:rFonts w:eastAsia="Times New Roman" w:cs="Times New Roman"/>
                <w:sz w:val="24"/>
                <w:szCs w:val="24"/>
                <w:lang w:eastAsia="ru-RU"/>
              </w:rPr>
              <w:t>21</w:t>
            </w:r>
          </w:p>
        </w:tc>
        <w:tc>
          <w:tcPr>
            <w:tcW w:w="3395"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pStyle w:val="ab"/>
              <w:spacing w:before="0" w:after="0"/>
              <w:rPr>
                <w:bCs/>
              </w:rPr>
            </w:pPr>
            <w:r w:rsidRPr="00151CB3">
              <w:t xml:space="preserve">Открытые областные военно-спортивные соревнования по многоборью </w:t>
            </w:r>
          </w:p>
          <w:p w:rsidR="005A7587" w:rsidRPr="00151CB3" w:rsidRDefault="005A7587" w:rsidP="005A7587">
            <w:pPr>
              <w:rPr>
                <w:rFonts w:eastAsia="Times New Roman" w:cs="Times New Roman"/>
                <w:kern w:val="36"/>
                <w:sz w:val="24"/>
                <w:szCs w:val="24"/>
              </w:rPr>
            </w:pPr>
            <w:r w:rsidRPr="00151CB3">
              <w:rPr>
                <w:rFonts w:cs="Times New Roman"/>
                <w:bCs/>
                <w:sz w:val="24"/>
                <w:szCs w:val="24"/>
              </w:rPr>
              <w:t xml:space="preserve">«За Сталинград!» г.Волгоград  23.11.2018г: </w:t>
            </w:r>
            <w:r w:rsidRPr="00151CB3">
              <w:rPr>
                <w:rFonts w:eastAsia="Times New Roman" w:cs="Times New Roman"/>
                <w:kern w:val="36"/>
                <w:sz w:val="24"/>
                <w:szCs w:val="24"/>
              </w:rPr>
              <w:t>Кучиев Карим</w:t>
            </w:r>
          </w:p>
          <w:p w:rsidR="005A7587" w:rsidRPr="00151CB3" w:rsidRDefault="005A7587" w:rsidP="005A7587">
            <w:pPr>
              <w:rPr>
                <w:rFonts w:cs="Times New Roman"/>
                <w:sz w:val="24"/>
                <w:szCs w:val="24"/>
              </w:rPr>
            </w:pPr>
          </w:p>
        </w:tc>
        <w:tc>
          <w:tcPr>
            <w:tcW w:w="2722"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pStyle w:val="ab"/>
              <w:spacing w:before="0" w:after="0"/>
              <w:rPr>
                <w:bCs/>
              </w:rPr>
            </w:pPr>
            <w:r w:rsidRPr="00151CB3">
              <w:rPr>
                <w:bCs/>
              </w:rPr>
              <w:t xml:space="preserve">Квон Антон </w:t>
            </w:r>
          </w:p>
          <w:p w:rsidR="005A7587" w:rsidRPr="00151CB3" w:rsidRDefault="005A7587" w:rsidP="005A7587">
            <w:pPr>
              <w:pStyle w:val="ab"/>
              <w:spacing w:before="0" w:after="0"/>
              <w:rPr>
                <w:bCs/>
              </w:rPr>
            </w:pPr>
            <w:r w:rsidRPr="00151CB3">
              <w:rPr>
                <w:bCs/>
              </w:rPr>
              <w:t xml:space="preserve">Пятаков Сергей </w:t>
            </w:r>
          </w:p>
          <w:p w:rsidR="005A7587" w:rsidRPr="00151CB3" w:rsidRDefault="005A7587" w:rsidP="005A7587">
            <w:pPr>
              <w:rPr>
                <w:rFonts w:eastAsia="Times New Roman" w:cs="Times New Roman"/>
                <w:sz w:val="24"/>
                <w:szCs w:val="24"/>
              </w:rPr>
            </w:pPr>
            <w:r w:rsidRPr="00151CB3">
              <w:rPr>
                <w:rFonts w:eastAsia="Times New Roman" w:cs="Times New Roman"/>
                <w:bCs/>
                <w:sz w:val="24"/>
                <w:szCs w:val="24"/>
              </w:rPr>
              <w:t>Аббасов Эюб</w:t>
            </w:r>
          </w:p>
          <w:p w:rsidR="005A7587" w:rsidRPr="00151CB3" w:rsidRDefault="005A7587" w:rsidP="005A7587">
            <w:pPr>
              <w:pStyle w:val="ab"/>
              <w:spacing w:before="0" w:after="0"/>
            </w:pPr>
            <w:r w:rsidRPr="00151CB3">
              <w:t xml:space="preserve">Егоров Роман </w:t>
            </w:r>
          </w:p>
          <w:p w:rsidR="005A7587" w:rsidRPr="00151CB3" w:rsidRDefault="005A7587" w:rsidP="005A7587">
            <w:pPr>
              <w:pStyle w:val="ab"/>
              <w:spacing w:before="0" w:after="0"/>
            </w:pPr>
            <w:r w:rsidRPr="00151CB3">
              <w:t>Тришина Кира</w:t>
            </w:r>
          </w:p>
          <w:p w:rsidR="005A7587" w:rsidRPr="00151CB3" w:rsidRDefault="005A7587" w:rsidP="005A7587">
            <w:pPr>
              <w:rPr>
                <w:rFonts w:cs="Times New Roman"/>
                <w:sz w:val="24"/>
                <w:szCs w:val="24"/>
              </w:rPr>
            </w:pPr>
            <w:r w:rsidRPr="00151CB3">
              <w:rPr>
                <w:rFonts w:cs="Times New Roman"/>
                <w:sz w:val="24"/>
                <w:szCs w:val="24"/>
              </w:rPr>
              <w:t xml:space="preserve">Шуманова Эльвира </w:t>
            </w:r>
          </w:p>
        </w:tc>
        <w:tc>
          <w:tcPr>
            <w:tcW w:w="1701"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rPr>
                <w:rFonts w:cs="Times New Roman"/>
                <w:sz w:val="24"/>
                <w:szCs w:val="24"/>
              </w:rPr>
            </w:pPr>
            <w:r w:rsidRPr="00151CB3">
              <w:rPr>
                <w:rFonts w:cs="Times New Roman"/>
                <w:bCs/>
                <w:sz w:val="24"/>
                <w:szCs w:val="24"/>
              </w:rPr>
              <w:t>участие</w:t>
            </w:r>
          </w:p>
        </w:tc>
        <w:tc>
          <w:tcPr>
            <w:tcW w:w="2126"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jc w:val="center"/>
              <w:rPr>
                <w:rFonts w:cs="Times New Roman"/>
                <w:sz w:val="24"/>
                <w:szCs w:val="24"/>
              </w:rPr>
            </w:pPr>
            <w:r w:rsidRPr="00151CB3">
              <w:rPr>
                <w:rFonts w:cs="Times New Roman"/>
                <w:sz w:val="24"/>
                <w:szCs w:val="24"/>
              </w:rPr>
              <w:t>Самеди Табриз Фазиль оглы</w:t>
            </w:r>
          </w:p>
        </w:tc>
      </w:tr>
      <w:tr w:rsidR="005A7587" w:rsidRPr="00151CB3" w:rsidTr="005A7587">
        <w:tc>
          <w:tcPr>
            <w:tcW w:w="541"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rPr>
                <w:rFonts w:eastAsia="Times New Roman" w:cs="Times New Roman"/>
                <w:sz w:val="24"/>
                <w:szCs w:val="24"/>
                <w:lang w:eastAsia="ru-RU"/>
              </w:rPr>
            </w:pPr>
            <w:r w:rsidRPr="00151CB3">
              <w:rPr>
                <w:rFonts w:eastAsia="Times New Roman" w:cs="Times New Roman"/>
                <w:sz w:val="24"/>
                <w:szCs w:val="24"/>
                <w:lang w:eastAsia="ru-RU"/>
              </w:rPr>
              <w:lastRenderedPageBreak/>
              <w:t>22</w:t>
            </w:r>
          </w:p>
        </w:tc>
        <w:tc>
          <w:tcPr>
            <w:tcW w:w="3395"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rPr>
                <w:rFonts w:eastAsia="Times New Roman" w:cs="Times New Roman"/>
                <w:sz w:val="24"/>
                <w:szCs w:val="24"/>
              </w:rPr>
            </w:pPr>
            <w:r w:rsidRPr="00151CB3">
              <w:rPr>
                <w:rFonts w:eastAsia="Times New Roman" w:cs="Times New Roman"/>
                <w:sz w:val="24"/>
                <w:szCs w:val="24"/>
              </w:rPr>
              <w:t xml:space="preserve">Туристический слёт среди воспитанников военно – патриотических клубов </w:t>
            </w:r>
          </w:p>
          <w:p w:rsidR="005A7587" w:rsidRPr="00151CB3" w:rsidRDefault="005A7587" w:rsidP="005A7587">
            <w:pPr>
              <w:rPr>
                <w:rFonts w:eastAsia="Times New Roman" w:cs="Times New Roman"/>
                <w:sz w:val="24"/>
                <w:szCs w:val="24"/>
              </w:rPr>
            </w:pPr>
            <w:r w:rsidRPr="00151CB3">
              <w:rPr>
                <w:rFonts w:eastAsia="Times New Roman" w:cs="Times New Roman"/>
                <w:sz w:val="24"/>
                <w:szCs w:val="24"/>
              </w:rPr>
              <w:t>и учащихся</w:t>
            </w:r>
          </w:p>
          <w:p w:rsidR="005A7587" w:rsidRPr="00151CB3" w:rsidRDefault="005A7587" w:rsidP="005A7587">
            <w:pPr>
              <w:spacing w:before="240"/>
              <w:rPr>
                <w:rFonts w:cs="Times New Roman"/>
                <w:sz w:val="24"/>
                <w:szCs w:val="24"/>
              </w:rPr>
            </w:pPr>
            <w:r w:rsidRPr="00151CB3">
              <w:rPr>
                <w:rFonts w:eastAsia="Times New Roman" w:cs="Times New Roman"/>
                <w:sz w:val="24"/>
                <w:szCs w:val="24"/>
              </w:rPr>
              <w:t>Быковского муниципального района</w:t>
            </w:r>
            <w:r w:rsidRPr="00151CB3">
              <w:rPr>
                <w:rFonts w:cs="Times New Roman"/>
                <w:sz w:val="24"/>
                <w:szCs w:val="24"/>
              </w:rPr>
              <w:t xml:space="preserve"> с. Новоникольск  13.10.2018г</w:t>
            </w:r>
          </w:p>
          <w:p w:rsidR="005A7587" w:rsidRPr="00151CB3" w:rsidRDefault="005A7587" w:rsidP="005A7587">
            <w:pPr>
              <w:rPr>
                <w:rFonts w:cs="Times New Roman"/>
                <w:sz w:val="24"/>
                <w:szCs w:val="24"/>
              </w:rPr>
            </w:pPr>
            <w:r w:rsidRPr="00151CB3">
              <w:rPr>
                <w:rFonts w:cs="Times New Roman"/>
                <w:sz w:val="24"/>
                <w:szCs w:val="24"/>
              </w:rPr>
              <w:t xml:space="preserve"> </w:t>
            </w:r>
          </w:p>
          <w:p w:rsidR="005A7587" w:rsidRPr="00151CB3" w:rsidRDefault="005A7587" w:rsidP="005A7587">
            <w:pPr>
              <w:pStyle w:val="ab"/>
              <w:spacing w:before="0" w:after="0"/>
            </w:pPr>
          </w:p>
        </w:tc>
        <w:tc>
          <w:tcPr>
            <w:tcW w:w="2722"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rPr>
                <w:rFonts w:cs="Times New Roman"/>
                <w:sz w:val="24"/>
                <w:szCs w:val="24"/>
              </w:rPr>
            </w:pPr>
            <w:r w:rsidRPr="00151CB3">
              <w:rPr>
                <w:rFonts w:eastAsia="Times New Roman" w:cs="Times New Roman"/>
                <w:kern w:val="36"/>
                <w:sz w:val="24"/>
                <w:szCs w:val="24"/>
              </w:rPr>
              <w:t>Кучиев Карим</w:t>
            </w:r>
            <w:r w:rsidRPr="00151CB3">
              <w:rPr>
                <w:rFonts w:cs="Times New Roman"/>
                <w:sz w:val="24"/>
                <w:szCs w:val="24"/>
              </w:rPr>
              <w:t xml:space="preserve"> </w:t>
            </w:r>
          </w:p>
          <w:p w:rsidR="005A7587" w:rsidRPr="00151CB3" w:rsidRDefault="005A7587" w:rsidP="005A7587">
            <w:pPr>
              <w:rPr>
                <w:rFonts w:cs="Times New Roman"/>
                <w:sz w:val="24"/>
                <w:szCs w:val="24"/>
              </w:rPr>
            </w:pPr>
            <w:r w:rsidRPr="00151CB3">
              <w:rPr>
                <w:rFonts w:eastAsia="Times New Roman" w:cs="Times New Roman"/>
                <w:bCs/>
                <w:sz w:val="24"/>
                <w:szCs w:val="24"/>
              </w:rPr>
              <w:t>Квон Антон</w:t>
            </w:r>
            <w:r w:rsidRPr="00151CB3">
              <w:rPr>
                <w:rFonts w:cs="Times New Roman"/>
                <w:sz w:val="24"/>
                <w:szCs w:val="24"/>
              </w:rPr>
              <w:t xml:space="preserve"> </w:t>
            </w:r>
          </w:p>
          <w:p w:rsidR="005A7587" w:rsidRPr="00151CB3" w:rsidRDefault="005A7587" w:rsidP="005A7587">
            <w:pPr>
              <w:rPr>
                <w:rFonts w:cs="Times New Roman"/>
                <w:sz w:val="24"/>
                <w:szCs w:val="24"/>
              </w:rPr>
            </w:pPr>
            <w:r w:rsidRPr="00151CB3">
              <w:rPr>
                <w:rFonts w:eastAsia="Times New Roman" w:cs="Times New Roman"/>
                <w:bCs/>
                <w:sz w:val="24"/>
                <w:szCs w:val="24"/>
              </w:rPr>
              <w:t>Аббасов Эюб</w:t>
            </w:r>
            <w:r w:rsidRPr="00151CB3">
              <w:rPr>
                <w:rFonts w:cs="Times New Roman"/>
                <w:sz w:val="24"/>
                <w:szCs w:val="24"/>
              </w:rPr>
              <w:t xml:space="preserve"> </w:t>
            </w:r>
          </w:p>
          <w:p w:rsidR="005A7587" w:rsidRPr="00151CB3" w:rsidRDefault="005A7587" w:rsidP="005A7587">
            <w:pPr>
              <w:rPr>
                <w:rFonts w:eastAsia="Times New Roman" w:cs="Times New Roman"/>
                <w:sz w:val="24"/>
                <w:szCs w:val="24"/>
              </w:rPr>
            </w:pPr>
            <w:r w:rsidRPr="00151CB3">
              <w:rPr>
                <w:rFonts w:eastAsia="Times New Roman" w:cs="Times New Roman"/>
                <w:sz w:val="24"/>
                <w:szCs w:val="24"/>
              </w:rPr>
              <w:t xml:space="preserve">Егоров Роман </w:t>
            </w:r>
          </w:p>
          <w:p w:rsidR="005A7587" w:rsidRPr="00151CB3" w:rsidRDefault="005A7587" w:rsidP="005A7587">
            <w:pPr>
              <w:rPr>
                <w:rFonts w:eastAsia="Times New Roman" w:cs="Times New Roman"/>
                <w:sz w:val="24"/>
                <w:szCs w:val="24"/>
              </w:rPr>
            </w:pPr>
            <w:r w:rsidRPr="00151CB3">
              <w:rPr>
                <w:rFonts w:eastAsia="Times New Roman" w:cs="Times New Roman"/>
                <w:sz w:val="24"/>
                <w:szCs w:val="24"/>
              </w:rPr>
              <w:t>Тришина Кира</w:t>
            </w:r>
          </w:p>
          <w:p w:rsidR="005A7587" w:rsidRPr="00151CB3" w:rsidRDefault="005A7587" w:rsidP="005A7587">
            <w:pPr>
              <w:rPr>
                <w:rFonts w:cs="Times New Roman"/>
                <w:sz w:val="24"/>
                <w:szCs w:val="24"/>
              </w:rPr>
            </w:pPr>
            <w:r w:rsidRPr="00151CB3">
              <w:rPr>
                <w:rFonts w:eastAsia="Times New Roman" w:cs="Times New Roman"/>
                <w:sz w:val="24"/>
                <w:szCs w:val="24"/>
              </w:rPr>
              <w:t xml:space="preserve">Шуманова Эльвира </w:t>
            </w:r>
          </w:p>
          <w:p w:rsidR="005A7587" w:rsidRPr="00151CB3" w:rsidRDefault="005A7587" w:rsidP="005A7587">
            <w:pPr>
              <w:rPr>
                <w:rFonts w:eastAsia="Times New Roman" w:cs="Times New Roman"/>
                <w:bCs/>
                <w:sz w:val="24"/>
                <w:szCs w:val="24"/>
              </w:rPr>
            </w:pPr>
            <w:r w:rsidRPr="00151CB3">
              <w:rPr>
                <w:rFonts w:eastAsia="Times New Roman" w:cs="Times New Roman"/>
                <w:kern w:val="36"/>
                <w:sz w:val="24"/>
                <w:szCs w:val="24"/>
              </w:rPr>
              <w:t>Гниличенко Юля</w:t>
            </w:r>
            <w:r w:rsidRPr="00151CB3">
              <w:rPr>
                <w:rFonts w:cs="Times New Roman"/>
                <w:sz w:val="24"/>
                <w:szCs w:val="24"/>
              </w:rPr>
              <w:t xml:space="preserve">  </w:t>
            </w:r>
            <w:r w:rsidRPr="00151CB3">
              <w:rPr>
                <w:rFonts w:eastAsia="Times New Roman" w:cs="Times New Roman"/>
                <w:bCs/>
                <w:sz w:val="24"/>
                <w:szCs w:val="24"/>
              </w:rPr>
              <w:t xml:space="preserve">Акимов Александр Ильин Иван </w:t>
            </w:r>
          </w:p>
          <w:p w:rsidR="005A7587" w:rsidRPr="00151CB3" w:rsidRDefault="005A7587" w:rsidP="005A7587">
            <w:pPr>
              <w:pStyle w:val="ab"/>
              <w:spacing w:before="0" w:after="0"/>
              <w:rPr>
                <w:bCs/>
              </w:rPr>
            </w:pPr>
            <w:r w:rsidRPr="00151CB3">
              <w:rPr>
                <w:bCs/>
              </w:rPr>
              <w:t>Фазлиева Зарифа</w:t>
            </w:r>
            <w:r w:rsidRPr="00151CB3">
              <w:t xml:space="preserve"> Туманов Александр Чарыев Марсель</w:t>
            </w:r>
          </w:p>
        </w:tc>
        <w:tc>
          <w:tcPr>
            <w:tcW w:w="1701"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rPr>
                <w:rFonts w:cs="Times New Roman"/>
                <w:sz w:val="24"/>
                <w:szCs w:val="24"/>
              </w:rPr>
            </w:pPr>
            <w:r w:rsidRPr="00151CB3">
              <w:rPr>
                <w:rFonts w:cs="Times New Roman"/>
                <w:sz w:val="24"/>
                <w:szCs w:val="24"/>
              </w:rPr>
              <w:t>участие</w:t>
            </w:r>
          </w:p>
          <w:p w:rsidR="005A7587" w:rsidRPr="00151CB3" w:rsidRDefault="005A7587" w:rsidP="005A7587">
            <w:pPr>
              <w:rPr>
                <w:rFonts w:cs="Times New Roman"/>
                <w:sz w:val="24"/>
                <w:szCs w:val="24"/>
              </w:rPr>
            </w:pPr>
            <w:r w:rsidRPr="00151CB3">
              <w:rPr>
                <w:rFonts w:cs="Times New Roman"/>
                <w:sz w:val="24"/>
                <w:szCs w:val="24"/>
              </w:rPr>
              <w:t>2 место</w:t>
            </w:r>
          </w:p>
          <w:p w:rsidR="005A7587" w:rsidRPr="00151CB3" w:rsidRDefault="005A7587" w:rsidP="005A7587">
            <w:pPr>
              <w:rPr>
                <w:rFonts w:cs="Times New Roman"/>
                <w:bCs/>
                <w:sz w:val="24"/>
                <w:szCs w:val="24"/>
              </w:rPr>
            </w:pPr>
          </w:p>
        </w:tc>
        <w:tc>
          <w:tcPr>
            <w:tcW w:w="2126"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jc w:val="center"/>
              <w:rPr>
                <w:rFonts w:cs="Times New Roman"/>
                <w:sz w:val="24"/>
                <w:szCs w:val="24"/>
              </w:rPr>
            </w:pPr>
            <w:r w:rsidRPr="00151CB3">
              <w:rPr>
                <w:rFonts w:cs="Times New Roman"/>
                <w:sz w:val="24"/>
                <w:szCs w:val="24"/>
              </w:rPr>
              <w:t>Самеди Табриз Фазиль оглы</w:t>
            </w:r>
          </w:p>
        </w:tc>
      </w:tr>
      <w:tr w:rsidR="005A7587" w:rsidRPr="00151CB3" w:rsidTr="005A7587">
        <w:tc>
          <w:tcPr>
            <w:tcW w:w="541"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rPr>
                <w:rFonts w:eastAsia="Times New Roman" w:cs="Times New Roman"/>
                <w:sz w:val="24"/>
                <w:szCs w:val="24"/>
                <w:lang w:eastAsia="ru-RU"/>
              </w:rPr>
            </w:pPr>
            <w:r w:rsidRPr="00151CB3">
              <w:rPr>
                <w:rFonts w:eastAsia="Times New Roman" w:cs="Times New Roman"/>
                <w:sz w:val="24"/>
                <w:szCs w:val="24"/>
                <w:lang w:eastAsia="ru-RU"/>
              </w:rPr>
              <w:t>23</w:t>
            </w:r>
          </w:p>
        </w:tc>
        <w:tc>
          <w:tcPr>
            <w:tcW w:w="3395"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pStyle w:val="a3"/>
              <w:rPr>
                <w:rFonts w:cs="Times New Roman"/>
                <w:sz w:val="24"/>
                <w:szCs w:val="24"/>
              </w:rPr>
            </w:pPr>
            <w:r w:rsidRPr="00151CB3">
              <w:rPr>
                <w:rFonts w:cs="Times New Roman"/>
                <w:sz w:val="24"/>
                <w:szCs w:val="24"/>
              </w:rPr>
              <w:t>I муниципальный</w:t>
            </w:r>
          </w:p>
          <w:p w:rsidR="005A7587" w:rsidRPr="00151CB3" w:rsidRDefault="005A7587" w:rsidP="005A7587">
            <w:pPr>
              <w:pStyle w:val="a3"/>
              <w:rPr>
                <w:rFonts w:cs="Times New Roman"/>
                <w:sz w:val="24"/>
                <w:szCs w:val="24"/>
              </w:rPr>
            </w:pPr>
            <w:r w:rsidRPr="00151CB3">
              <w:rPr>
                <w:rFonts w:cs="Times New Roman"/>
                <w:sz w:val="24"/>
                <w:szCs w:val="24"/>
              </w:rPr>
              <w:t>физкультурно-оздоровительный</w:t>
            </w:r>
          </w:p>
          <w:p w:rsidR="005A7587" w:rsidRPr="00151CB3" w:rsidRDefault="005A7587" w:rsidP="005A7587">
            <w:pPr>
              <w:pStyle w:val="a3"/>
              <w:rPr>
                <w:rFonts w:cs="Times New Roman"/>
                <w:sz w:val="24"/>
                <w:szCs w:val="24"/>
              </w:rPr>
            </w:pPr>
            <w:r w:rsidRPr="00151CB3">
              <w:rPr>
                <w:rFonts w:cs="Times New Roman"/>
                <w:sz w:val="24"/>
                <w:szCs w:val="24"/>
              </w:rPr>
              <w:t>фестиваль для учащихся начальных</w:t>
            </w:r>
          </w:p>
          <w:p w:rsidR="005A7587" w:rsidRPr="00151CB3" w:rsidRDefault="005A7587" w:rsidP="005A7587">
            <w:pPr>
              <w:pStyle w:val="a3"/>
              <w:rPr>
                <w:rFonts w:cs="Times New Roman"/>
                <w:sz w:val="24"/>
                <w:szCs w:val="24"/>
              </w:rPr>
            </w:pPr>
            <w:r w:rsidRPr="00151CB3">
              <w:rPr>
                <w:rFonts w:cs="Times New Roman"/>
                <w:sz w:val="24"/>
                <w:szCs w:val="24"/>
              </w:rPr>
              <w:t>классов «В здоровом теле - здоровый дух» среди  1-4 классов.</w:t>
            </w:r>
          </w:p>
          <w:p w:rsidR="005A7587" w:rsidRPr="00151CB3" w:rsidRDefault="005A7587" w:rsidP="005A7587">
            <w:pPr>
              <w:pStyle w:val="a3"/>
              <w:rPr>
                <w:rFonts w:cs="Times New Roman"/>
                <w:sz w:val="24"/>
                <w:szCs w:val="24"/>
              </w:rPr>
            </w:pPr>
            <w:r w:rsidRPr="00151CB3">
              <w:rPr>
                <w:rFonts w:cs="Times New Roman"/>
                <w:sz w:val="24"/>
                <w:szCs w:val="24"/>
              </w:rPr>
              <w:t>19.10.2018 г. МКОУ «Быковская СШ №1»  Конкурс рисунков в.</w:t>
            </w:r>
          </w:p>
          <w:p w:rsidR="005A7587" w:rsidRPr="00151CB3" w:rsidRDefault="005A7587" w:rsidP="005A7587">
            <w:pPr>
              <w:rPr>
                <w:rFonts w:eastAsia="Times New Roman" w:cs="Times New Roman"/>
                <w:sz w:val="24"/>
                <w:szCs w:val="24"/>
              </w:rPr>
            </w:pPr>
          </w:p>
        </w:tc>
        <w:tc>
          <w:tcPr>
            <w:tcW w:w="2722" w:type="dxa"/>
            <w:tcBorders>
              <w:top w:val="single" w:sz="4" w:space="0" w:color="auto"/>
              <w:left w:val="single" w:sz="4" w:space="0" w:color="auto"/>
              <w:bottom w:val="single" w:sz="4" w:space="0" w:color="auto"/>
              <w:right w:val="single" w:sz="4" w:space="0" w:color="auto"/>
            </w:tcBorders>
          </w:tcPr>
          <w:p w:rsidR="005A7587" w:rsidRPr="00151CB3" w:rsidRDefault="00D86E84" w:rsidP="005A7587">
            <w:pPr>
              <w:pStyle w:val="a3"/>
              <w:rPr>
                <w:rStyle w:val="ac"/>
                <w:rFonts w:cs="Times New Roman"/>
                <w:i w:val="0"/>
                <w:sz w:val="24"/>
                <w:szCs w:val="24"/>
              </w:rPr>
            </w:pPr>
            <w:hyperlink r:id="rId32" w:history="1">
              <w:r w:rsidR="005A7587" w:rsidRPr="00151CB3">
                <w:rPr>
                  <w:rStyle w:val="ac"/>
                  <w:rFonts w:cs="Times New Roman"/>
                  <w:i w:val="0"/>
                  <w:sz w:val="24"/>
                  <w:szCs w:val="24"/>
                </w:rPr>
                <w:t>Ротфус Александр</w:t>
              </w:r>
            </w:hyperlink>
            <w:r w:rsidR="005A7587" w:rsidRPr="00151CB3">
              <w:rPr>
                <w:rStyle w:val="ac"/>
                <w:rFonts w:cs="Times New Roman"/>
                <w:i w:val="0"/>
                <w:sz w:val="24"/>
                <w:szCs w:val="24"/>
              </w:rPr>
              <w:t xml:space="preserve"> </w:t>
            </w:r>
          </w:p>
          <w:p w:rsidR="005A7587" w:rsidRPr="00151CB3" w:rsidRDefault="005A7587" w:rsidP="005A7587">
            <w:pPr>
              <w:pStyle w:val="a3"/>
              <w:rPr>
                <w:rFonts w:cs="Times New Roman"/>
                <w:sz w:val="24"/>
                <w:szCs w:val="24"/>
              </w:rPr>
            </w:pPr>
            <w:r w:rsidRPr="00151CB3">
              <w:rPr>
                <w:rStyle w:val="ac"/>
                <w:rFonts w:cs="Times New Roman"/>
                <w:i w:val="0"/>
                <w:sz w:val="24"/>
                <w:szCs w:val="24"/>
              </w:rPr>
              <w:t>Аббасов Сейфул,</w:t>
            </w:r>
            <w:r w:rsidRPr="00151CB3">
              <w:rPr>
                <w:rFonts w:cs="Times New Roman"/>
                <w:sz w:val="24"/>
                <w:szCs w:val="24"/>
              </w:rPr>
              <w:t xml:space="preserve"> </w:t>
            </w:r>
          </w:p>
          <w:p w:rsidR="005A7587" w:rsidRPr="00151CB3" w:rsidRDefault="00D86E84" w:rsidP="005A7587">
            <w:pPr>
              <w:pStyle w:val="a3"/>
              <w:rPr>
                <w:rStyle w:val="ac"/>
                <w:rFonts w:cs="Times New Roman"/>
                <w:i w:val="0"/>
                <w:sz w:val="24"/>
                <w:szCs w:val="24"/>
              </w:rPr>
            </w:pPr>
            <w:hyperlink r:id="rId33" w:history="1">
              <w:r w:rsidR="005A7587" w:rsidRPr="00151CB3">
                <w:rPr>
                  <w:rStyle w:val="ac"/>
                  <w:rFonts w:cs="Times New Roman"/>
                  <w:i w:val="0"/>
                  <w:sz w:val="24"/>
                  <w:szCs w:val="24"/>
                </w:rPr>
                <w:t>Гаврилов Кирилл</w:t>
              </w:r>
            </w:hyperlink>
          </w:p>
          <w:p w:rsidR="005A7587" w:rsidRPr="00151CB3" w:rsidRDefault="00D86E84" w:rsidP="005A7587">
            <w:pPr>
              <w:pStyle w:val="a3"/>
              <w:rPr>
                <w:rStyle w:val="ac"/>
                <w:rFonts w:cs="Times New Roman"/>
                <w:i w:val="0"/>
                <w:sz w:val="24"/>
                <w:szCs w:val="24"/>
              </w:rPr>
            </w:pPr>
            <w:hyperlink r:id="rId34" w:history="1">
              <w:r w:rsidR="005A7587" w:rsidRPr="00151CB3">
                <w:rPr>
                  <w:rStyle w:val="ac"/>
                  <w:rFonts w:cs="Times New Roman"/>
                  <w:i w:val="0"/>
                  <w:sz w:val="24"/>
                  <w:szCs w:val="24"/>
                </w:rPr>
                <w:t>Числов Макар</w:t>
              </w:r>
            </w:hyperlink>
          </w:p>
          <w:p w:rsidR="005A7587" w:rsidRPr="00151CB3" w:rsidRDefault="00D86E84" w:rsidP="005A7587">
            <w:pPr>
              <w:pStyle w:val="a3"/>
              <w:rPr>
                <w:rFonts w:cs="Times New Roman"/>
                <w:sz w:val="24"/>
                <w:szCs w:val="24"/>
              </w:rPr>
            </w:pPr>
            <w:hyperlink r:id="rId35" w:history="1">
              <w:r w:rsidR="005A7587" w:rsidRPr="00151CB3">
                <w:rPr>
                  <w:rStyle w:val="ac"/>
                  <w:rFonts w:cs="Times New Roman"/>
                  <w:i w:val="0"/>
                  <w:sz w:val="24"/>
                  <w:szCs w:val="24"/>
                </w:rPr>
                <w:t>Амриев Мурат</w:t>
              </w:r>
            </w:hyperlink>
            <w:r w:rsidR="005A7587" w:rsidRPr="00151CB3">
              <w:rPr>
                <w:rFonts w:cs="Times New Roman"/>
                <w:sz w:val="24"/>
                <w:szCs w:val="24"/>
              </w:rPr>
              <w:t xml:space="preserve"> </w:t>
            </w:r>
          </w:p>
          <w:p w:rsidR="005A7587" w:rsidRPr="00151CB3" w:rsidRDefault="005A7587" w:rsidP="005A7587">
            <w:pPr>
              <w:pStyle w:val="a3"/>
              <w:rPr>
                <w:rFonts w:cs="Times New Roman"/>
                <w:sz w:val="24"/>
                <w:szCs w:val="24"/>
              </w:rPr>
            </w:pPr>
            <w:r w:rsidRPr="00151CB3">
              <w:rPr>
                <w:rFonts w:cs="Times New Roman"/>
                <w:sz w:val="24"/>
                <w:szCs w:val="24"/>
              </w:rPr>
              <w:t xml:space="preserve">Горбачёв Данил </w:t>
            </w:r>
          </w:p>
          <w:p w:rsidR="005A7587" w:rsidRPr="00151CB3" w:rsidRDefault="005A7587" w:rsidP="005A7587">
            <w:pPr>
              <w:pStyle w:val="a3"/>
              <w:rPr>
                <w:rFonts w:cs="Times New Roman"/>
                <w:sz w:val="24"/>
                <w:szCs w:val="24"/>
              </w:rPr>
            </w:pPr>
            <w:r w:rsidRPr="00151CB3">
              <w:rPr>
                <w:rFonts w:cs="Times New Roman"/>
                <w:sz w:val="24"/>
                <w:szCs w:val="24"/>
              </w:rPr>
              <w:t>Линцов Андрей</w:t>
            </w:r>
          </w:p>
          <w:p w:rsidR="005A7587" w:rsidRPr="00151CB3" w:rsidRDefault="005A7587" w:rsidP="005A7587">
            <w:pPr>
              <w:pStyle w:val="a3"/>
              <w:rPr>
                <w:rFonts w:cs="Times New Roman"/>
                <w:sz w:val="24"/>
                <w:szCs w:val="24"/>
              </w:rPr>
            </w:pPr>
            <w:r w:rsidRPr="00151CB3">
              <w:rPr>
                <w:rFonts w:cs="Times New Roman"/>
                <w:sz w:val="24"/>
                <w:szCs w:val="24"/>
              </w:rPr>
              <w:t>Джафаров Омар</w:t>
            </w:r>
          </w:p>
          <w:p w:rsidR="005A7587" w:rsidRPr="00151CB3" w:rsidRDefault="005A7587" w:rsidP="005A7587">
            <w:pPr>
              <w:pStyle w:val="a3"/>
              <w:rPr>
                <w:rFonts w:cs="Times New Roman"/>
                <w:sz w:val="24"/>
                <w:szCs w:val="24"/>
              </w:rPr>
            </w:pPr>
            <w:r w:rsidRPr="00151CB3">
              <w:rPr>
                <w:rFonts w:cs="Times New Roman"/>
                <w:sz w:val="24"/>
                <w:szCs w:val="24"/>
              </w:rPr>
              <w:t>Клепова Диана</w:t>
            </w:r>
          </w:p>
          <w:p w:rsidR="005A7587" w:rsidRPr="00151CB3" w:rsidRDefault="005A7587" w:rsidP="005A7587">
            <w:pPr>
              <w:pStyle w:val="a3"/>
              <w:rPr>
                <w:rFonts w:cs="Times New Roman"/>
                <w:spacing w:val="-6"/>
                <w:sz w:val="24"/>
                <w:szCs w:val="24"/>
                <w:shd w:val="clear" w:color="auto" w:fill="FFFFFF"/>
              </w:rPr>
            </w:pPr>
            <w:r w:rsidRPr="00151CB3">
              <w:rPr>
                <w:rFonts w:cs="Times New Roman"/>
                <w:spacing w:val="-6"/>
                <w:sz w:val="24"/>
                <w:szCs w:val="24"/>
                <w:shd w:val="clear" w:color="auto" w:fill="FFFFFF"/>
              </w:rPr>
              <w:t>Шуманов Марат</w:t>
            </w:r>
          </w:p>
          <w:p w:rsidR="005A7587" w:rsidRPr="00151CB3" w:rsidRDefault="005A7587" w:rsidP="005A7587">
            <w:pPr>
              <w:pStyle w:val="a3"/>
              <w:rPr>
                <w:rFonts w:cs="Times New Roman"/>
                <w:spacing w:val="-6"/>
                <w:sz w:val="24"/>
                <w:szCs w:val="24"/>
                <w:shd w:val="clear" w:color="auto" w:fill="FFFFFF"/>
              </w:rPr>
            </w:pPr>
            <w:r w:rsidRPr="00151CB3">
              <w:rPr>
                <w:rFonts w:cs="Times New Roman"/>
                <w:spacing w:val="-6"/>
                <w:sz w:val="24"/>
                <w:szCs w:val="24"/>
                <w:shd w:val="clear" w:color="auto" w:fill="FFFFFF"/>
              </w:rPr>
              <w:t xml:space="preserve">Хабарова Ульяна </w:t>
            </w:r>
          </w:p>
          <w:p w:rsidR="005A7587" w:rsidRPr="00151CB3" w:rsidRDefault="005A7587" w:rsidP="005A7587">
            <w:pPr>
              <w:pStyle w:val="a3"/>
              <w:rPr>
                <w:rFonts w:cs="Times New Roman"/>
                <w:spacing w:val="-6"/>
                <w:sz w:val="24"/>
                <w:szCs w:val="24"/>
                <w:shd w:val="clear" w:color="auto" w:fill="FFFFFF"/>
              </w:rPr>
            </w:pPr>
            <w:r w:rsidRPr="00151CB3">
              <w:rPr>
                <w:rFonts w:cs="Times New Roman"/>
                <w:spacing w:val="-6"/>
                <w:sz w:val="24"/>
                <w:szCs w:val="24"/>
                <w:shd w:val="clear" w:color="auto" w:fill="FFFFFF"/>
              </w:rPr>
              <w:t>Набиева София</w:t>
            </w:r>
          </w:p>
          <w:p w:rsidR="005A7587" w:rsidRPr="00151CB3" w:rsidRDefault="005A7587" w:rsidP="005A7587">
            <w:pPr>
              <w:pStyle w:val="a3"/>
              <w:rPr>
                <w:rFonts w:cs="Times New Roman"/>
                <w:spacing w:val="-6"/>
                <w:sz w:val="24"/>
                <w:szCs w:val="24"/>
                <w:shd w:val="clear" w:color="auto" w:fill="FFFFFF"/>
              </w:rPr>
            </w:pPr>
            <w:r w:rsidRPr="00151CB3">
              <w:rPr>
                <w:rFonts w:cs="Times New Roman"/>
                <w:spacing w:val="-6"/>
                <w:sz w:val="24"/>
                <w:szCs w:val="24"/>
                <w:shd w:val="clear" w:color="auto" w:fill="FFFFFF"/>
              </w:rPr>
              <w:t>Маковкин Илья</w:t>
            </w:r>
          </w:p>
          <w:p w:rsidR="005A7587" w:rsidRPr="00151CB3" w:rsidRDefault="005A7587" w:rsidP="005A7587">
            <w:pPr>
              <w:rPr>
                <w:rFonts w:eastAsia="Times New Roman" w:cs="Times New Roman"/>
                <w:kern w:val="36"/>
                <w:sz w:val="24"/>
                <w:szCs w:val="24"/>
              </w:rPr>
            </w:pPr>
            <w:r w:rsidRPr="00151CB3">
              <w:rPr>
                <w:rFonts w:cs="Times New Roman"/>
                <w:spacing w:val="-6"/>
                <w:sz w:val="24"/>
                <w:szCs w:val="24"/>
                <w:shd w:val="clear" w:color="auto" w:fill="FFFFFF"/>
              </w:rPr>
              <w:t>Захаров Александр</w:t>
            </w:r>
          </w:p>
        </w:tc>
        <w:tc>
          <w:tcPr>
            <w:tcW w:w="1701"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rPr>
                <w:rFonts w:cs="Times New Roman"/>
                <w:sz w:val="24"/>
                <w:szCs w:val="24"/>
              </w:rPr>
            </w:pPr>
            <w:r w:rsidRPr="00151CB3">
              <w:rPr>
                <w:rFonts w:cs="Times New Roman"/>
                <w:sz w:val="24"/>
                <w:szCs w:val="24"/>
              </w:rPr>
              <w:t>1-2 классе 2,3 место. Олимпиада среди  3-4 классов 2 и 3 место среди девочек. Олимпиада среди  3-4 классов  3 место среди мальчиков. ОФП среди 3-4 классов  2 место командное</w:t>
            </w:r>
          </w:p>
        </w:tc>
        <w:tc>
          <w:tcPr>
            <w:tcW w:w="2126" w:type="dxa"/>
            <w:tcBorders>
              <w:top w:val="single" w:sz="4" w:space="0" w:color="auto"/>
              <w:left w:val="single" w:sz="4" w:space="0" w:color="auto"/>
              <w:bottom w:val="single" w:sz="4" w:space="0" w:color="auto"/>
              <w:right w:val="single" w:sz="4" w:space="0" w:color="auto"/>
            </w:tcBorders>
          </w:tcPr>
          <w:p w:rsidR="005A7587" w:rsidRPr="00151CB3" w:rsidRDefault="005A7587" w:rsidP="005A7587">
            <w:pPr>
              <w:jc w:val="center"/>
              <w:rPr>
                <w:rFonts w:cs="Times New Roman"/>
                <w:sz w:val="24"/>
                <w:szCs w:val="24"/>
              </w:rPr>
            </w:pPr>
            <w:r w:rsidRPr="00151CB3">
              <w:rPr>
                <w:rFonts w:cs="Times New Roman"/>
                <w:sz w:val="24"/>
                <w:szCs w:val="24"/>
              </w:rPr>
              <w:t>Самеди Табриз Фазиль оглы</w:t>
            </w:r>
          </w:p>
        </w:tc>
      </w:tr>
    </w:tbl>
    <w:p w:rsidR="009166E7" w:rsidRPr="008F11E2" w:rsidRDefault="009166E7" w:rsidP="009166E7">
      <w:pPr>
        <w:jc w:val="both"/>
        <w:rPr>
          <w:rFonts w:eastAsia="Calibri" w:cs="Times New Roman"/>
          <w:sz w:val="24"/>
          <w:szCs w:val="24"/>
        </w:rPr>
      </w:pPr>
      <w:r w:rsidRPr="008F11E2">
        <w:rPr>
          <w:rFonts w:eastAsia="Calibri" w:cs="Times New Roman"/>
          <w:sz w:val="24"/>
          <w:szCs w:val="24"/>
          <w:lang w:eastAsia="ru-RU"/>
        </w:rPr>
        <w:t>Формированию патриотизма и гражданской позиции учащихся способствует система урочных, внеурочных и внешкольных мероприятий. Торжественно и на высоком патриотическом подъеме проходят мероприятия, посвященные памятным датам: 9 декабря- День Героев Отечества, 2 февраля – победа под Сталинградом, 9 мая –День Победы в Великой Отечественной войне. Был разработан план мероприятий, реализация которого предусматривала охват всех учащихся, сотрудничество образовательного учреждения и организаций дополнительного образования, детских фондов, культурных и спортивных центров, социума. Историческое наследие Родины молодому поколению передают ветераны и участники Великой Отечественной войны, ветераны локальных войн. Они проводят уроки мужества, проводят встречи в клубе «Ветеран» на тему «Расскажи мне о войне». Учащиеся школы участвуют в акции «Забота», окружают заботой и вниманием ветеранов, проводят Неделю тимуровской заботы «Нести радость людям!», акции «Ветераны живут рядом», «Как живешь, ветеран?». Учащиеся школы под руководством своих наставников участвуют в акции «Поможем памятникам!»,</w:t>
      </w:r>
      <w:r w:rsidRPr="008F11E2">
        <w:rPr>
          <w:rFonts w:eastAsia="Times New Roman" w:cs="Times New Roman"/>
          <w:sz w:val="24"/>
          <w:szCs w:val="24"/>
          <w:lang w:eastAsia="ru-RU"/>
        </w:rPr>
        <w:t xml:space="preserve"> следят за порядком и благоустраивают территорию у памятников.</w:t>
      </w:r>
    </w:p>
    <w:p w:rsidR="009166E7" w:rsidRPr="008F11E2" w:rsidRDefault="009166E7" w:rsidP="009166E7">
      <w:pPr>
        <w:jc w:val="both"/>
        <w:rPr>
          <w:rFonts w:eastAsia="Calibri" w:cs="Times New Roman"/>
          <w:sz w:val="24"/>
          <w:szCs w:val="24"/>
        </w:rPr>
      </w:pPr>
      <w:r w:rsidRPr="008F11E2">
        <w:rPr>
          <w:rFonts w:eastAsia="Calibri" w:cs="Times New Roman"/>
          <w:sz w:val="24"/>
          <w:szCs w:val="24"/>
          <w:lang w:eastAsia="ru-RU"/>
        </w:rPr>
        <w:t>Большая роль в патриотическом воспитании учащихся принадлежит музею «Красная гвоздика»</w:t>
      </w:r>
      <w:r>
        <w:rPr>
          <w:rFonts w:eastAsia="Calibri" w:cs="Times New Roman"/>
          <w:sz w:val="24"/>
          <w:szCs w:val="24"/>
          <w:lang w:eastAsia="ru-RU"/>
        </w:rPr>
        <w:t xml:space="preserve"> </w:t>
      </w:r>
      <w:r w:rsidRPr="008F11E2">
        <w:rPr>
          <w:rFonts w:eastAsia="Calibri" w:cs="Times New Roman"/>
          <w:sz w:val="24"/>
          <w:szCs w:val="24"/>
          <w:lang w:eastAsia="ru-RU"/>
        </w:rPr>
        <w:t>(рук. Ю.В. Исайкина),</w:t>
      </w:r>
      <w:r>
        <w:rPr>
          <w:rFonts w:eastAsia="Calibri" w:cs="Times New Roman"/>
          <w:sz w:val="24"/>
          <w:szCs w:val="24"/>
          <w:lang w:eastAsia="ru-RU"/>
        </w:rPr>
        <w:t xml:space="preserve"> </w:t>
      </w:r>
      <w:r w:rsidRPr="008F11E2">
        <w:rPr>
          <w:rFonts w:eastAsia="Calibri" w:cs="Times New Roman"/>
          <w:sz w:val="24"/>
          <w:szCs w:val="24"/>
          <w:lang w:eastAsia="ru-RU"/>
        </w:rPr>
        <w:t>ВПК «Красная гвоздика»</w:t>
      </w:r>
      <w:r>
        <w:rPr>
          <w:rFonts w:eastAsia="Calibri" w:cs="Times New Roman"/>
          <w:sz w:val="24"/>
          <w:szCs w:val="24"/>
          <w:lang w:eastAsia="ru-RU"/>
        </w:rPr>
        <w:t xml:space="preserve"> </w:t>
      </w:r>
      <w:r w:rsidRPr="008F11E2">
        <w:rPr>
          <w:rFonts w:eastAsia="Calibri" w:cs="Times New Roman"/>
          <w:sz w:val="24"/>
          <w:szCs w:val="24"/>
          <w:lang w:eastAsia="ru-RU"/>
        </w:rPr>
        <w:t xml:space="preserve">(рук. Носенко С.П.), пионерской </w:t>
      </w:r>
      <w:r>
        <w:rPr>
          <w:rFonts w:eastAsia="Calibri" w:cs="Times New Roman"/>
          <w:sz w:val="24"/>
          <w:szCs w:val="24"/>
          <w:lang w:eastAsia="ru-RU"/>
        </w:rPr>
        <w:t>организации имени Пекшева М.И. (</w:t>
      </w:r>
      <w:r w:rsidRPr="008F11E2">
        <w:rPr>
          <w:rFonts w:eastAsia="Calibri" w:cs="Times New Roman"/>
          <w:sz w:val="24"/>
          <w:szCs w:val="24"/>
          <w:lang w:eastAsia="ru-RU"/>
        </w:rPr>
        <w:t xml:space="preserve">рук. Наследникова О.Г.). Ежемесячно в музее проводились дни открытых дверей, а также экскурсии, беседы, классные часы. </w:t>
      </w:r>
      <w:r w:rsidRPr="008F11E2">
        <w:rPr>
          <w:rFonts w:eastAsia="Calibri" w:cs="Times New Roman"/>
          <w:sz w:val="24"/>
          <w:szCs w:val="24"/>
        </w:rPr>
        <w:t xml:space="preserve">Воспитанники ВПК «Красная гвоздика» принимали активное участие в  патриотических мероприятиях, разного уровня. Они были участниками  конкурсов патриотического направления  разного уровня и добивались хороших результатов. В торжественные для страны дни воспитанники несут Вахту памяти в Почетном карауле у памятников,  возлагают венки  и гирлянды, возглавляют колонны демонстрантов. Пионерская организация им Пекшева М.И. и ДО «Лидер» приняли активное участие в подготовке дня села,  стали инициаторами Недели добра и  благотворительной  акции «День путешествующей улыбки». 9мая, в День Победы, учащиеся и работники школы присоединились ко Всероссийской акции «Бессмертный полк» </w:t>
      </w:r>
    </w:p>
    <w:p w:rsidR="00151CB3" w:rsidRPr="007F6CA6" w:rsidRDefault="00151CB3" w:rsidP="00151CB3">
      <w:pPr>
        <w:rPr>
          <w:rFonts w:cs="Times New Roman"/>
          <w:szCs w:val="28"/>
        </w:rPr>
      </w:pPr>
    </w:p>
    <w:p w:rsidR="00101396" w:rsidRDefault="00101396" w:rsidP="00101396">
      <w:pPr>
        <w:pStyle w:val="a3"/>
        <w:jc w:val="center"/>
        <w:rPr>
          <w:rFonts w:cs="Times New Roman"/>
          <w:b/>
          <w:sz w:val="24"/>
          <w:szCs w:val="24"/>
          <w:lang w:eastAsia="ru-RU"/>
        </w:rPr>
      </w:pPr>
      <w:r w:rsidRPr="00FD7C60">
        <w:rPr>
          <w:rFonts w:cs="Times New Roman"/>
          <w:b/>
          <w:sz w:val="24"/>
          <w:szCs w:val="24"/>
          <w:lang w:eastAsia="ru-RU"/>
        </w:rPr>
        <w:t>Анализ работы школьного</w:t>
      </w:r>
      <w:r>
        <w:rPr>
          <w:rFonts w:cs="Times New Roman"/>
          <w:b/>
          <w:sz w:val="24"/>
          <w:szCs w:val="24"/>
          <w:lang w:eastAsia="ru-RU"/>
        </w:rPr>
        <w:t xml:space="preserve"> комплексного историко-краеведческого </w:t>
      </w:r>
      <w:r w:rsidRPr="00FD7C60">
        <w:rPr>
          <w:rFonts w:cs="Times New Roman"/>
          <w:b/>
          <w:sz w:val="24"/>
          <w:szCs w:val="24"/>
          <w:lang w:eastAsia="ru-RU"/>
        </w:rPr>
        <w:t xml:space="preserve">музея </w:t>
      </w:r>
    </w:p>
    <w:p w:rsidR="00101396" w:rsidRPr="00FD7C60" w:rsidRDefault="00101396" w:rsidP="00101396">
      <w:pPr>
        <w:pStyle w:val="a3"/>
        <w:jc w:val="center"/>
        <w:rPr>
          <w:rFonts w:cs="Times New Roman"/>
          <w:b/>
          <w:sz w:val="24"/>
          <w:szCs w:val="24"/>
          <w:lang w:eastAsia="ru-RU"/>
        </w:rPr>
      </w:pPr>
      <w:r w:rsidRPr="00FD7C60">
        <w:rPr>
          <w:rFonts w:cs="Times New Roman"/>
          <w:b/>
          <w:sz w:val="24"/>
          <w:szCs w:val="24"/>
          <w:lang w:eastAsia="ru-RU"/>
        </w:rPr>
        <w:t>«Красная гвоздика»</w:t>
      </w:r>
    </w:p>
    <w:p w:rsidR="001912D2" w:rsidRPr="002E0307" w:rsidRDefault="001912D2" w:rsidP="001912D2">
      <w:pPr>
        <w:pStyle w:val="11"/>
        <w:jc w:val="both"/>
        <w:rPr>
          <w:rFonts w:ascii="Times New Roman" w:eastAsia="Times New Roman" w:hAnsi="Times New Roman"/>
          <w:i/>
          <w:sz w:val="24"/>
          <w:szCs w:val="24"/>
        </w:rPr>
      </w:pPr>
      <w:r w:rsidRPr="002E0307">
        <w:rPr>
          <w:rFonts w:ascii="Times New Roman" w:hAnsi="Times New Roman"/>
          <w:sz w:val="24"/>
          <w:szCs w:val="24"/>
          <w:lang w:eastAsia="ru-RU"/>
        </w:rPr>
        <w:lastRenderedPageBreak/>
        <w:t>Большая роль в патриотическом воспитании учащихся принадлежит музею «Красная гвоздика» (рук. Ю.В. Исайкина). В 2018 году  в музее проводились дни открытых дверей</w:t>
      </w:r>
      <w:r>
        <w:rPr>
          <w:rFonts w:ascii="Times New Roman" w:hAnsi="Times New Roman"/>
          <w:sz w:val="24"/>
          <w:szCs w:val="24"/>
          <w:lang w:eastAsia="ru-RU"/>
        </w:rPr>
        <w:t xml:space="preserve"> для выпускников в день празднования 60-летия Приморской школы, для участников</w:t>
      </w:r>
      <w:r w:rsidRPr="002E0307">
        <w:rPr>
          <w:rFonts w:ascii="Times New Roman" w:hAnsi="Times New Roman"/>
          <w:sz w:val="24"/>
          <w:szCs w:val="24"/>
          <w:lang w:eastAsia="ru-RU"/>
        </w:rPr>
        <w:t xml:space="preserve"> фестивал</w:t>
      </w:r>
      <w:r>
        <w:rPr>
          <w:rFonts w:ascii="Times New Roman" w:hAnsi="Times New Roman"/>
          <w:sz w:val="24"/>
          <w:szCs w:val="24"/>
          <w:lang w:eastAsia="ru-RU"/>
        </w:rPr>
        <w:t>я</w:t>
      </w:r>
      <w:r w:rsidRPr="002E0307">
        <w:rPr>
          <w:rFonts w:ascii="Times New Roman" w:hAnsi="Times New Roman"/>
          <w:sz w:val="24"/>
          <w:szCs w:val="24"/>
          <w:lang w:eastAsia="ru-RU"/>
        </w:rPr>
        <w:t xml:space="preserve"> учебных проектов</w:t>
      </w:r>
      <w:r>
        <w:rPr>
          <w:rFonts w:ascii="Times New Roman" w:hAnsi="Times New Roman"/>
          <w:sz w:val="24"/>
          <w:szCs w:val="24"/>
          <w:lang w:eastAsia="ru-RU"/>
        </w:rPr>
        <w:t xml:space="preserve">, </w:t>
      </w:r>
      <w:r w:rsidRPr="002E0307">
        <w:rPr>
          <w:rFonts w:ascii="Times New Roman" w:hAnsi="Times New Roman"/>
          <w:sz w:val="24"/>
          <w:szCs w:val="24"/>
          <w:lang w:eastAsia="ru-RU"/>
        </w:rPr>
        <w:t>а также экскурсии, беседы, классные часы, встречи со старожилами поселка, с ветеранами войны и труда.</w:t>
      </w:r>
      <w:r w:rsidRPr="007D022B">
        <w:rPr>
          <w:rFonts w:ascii="Times New Roman" w:eastAsia="Times New Roman" w:hAnsi="Times New Roman"/>
          <w:i/>
          <w:sz w:val="24"/>
          <w:szCs w:val="24"/>
        </w:rPr>
        <w:t xml:space="preserve"> </w:t>
      </w:r>
      <w:r w:rsidRPr="007D022B">
        <w:rPr>
          <w:rFonts w:ascii="Times New Roman" w:eastAsia="Times New Roman" w:hAnsi="Times New Roman"/>
          <w:sz w:val="24"/>
          <w:szCs w:val="24"/>
        </w:rPr>
        <w:t>Экскурсоводами музея «Красная гвоздика» плановые экскурсии:</w:t>
      </w:r>
    </w:p>
    <w:p w:rsidR="001912D2" w:rsidRPr="002E0307" w:rsidRDefault="001912D2" w:rsidP="001912D2">
      <w:pPr>
        <w:pStyle w:val="11"/>
        <w:jc w:val="both"/>
        <w:rPr>
          <w:rFonts w:ascii="Times New Roman" w:eastAsia="Times New Roman" w:hAnsi="Times New Roman"/>
          <w:sz w:val="24"/>
          <w:szCs w:val="24"/>
        </w:rPr>
      </w:pPr>
      <w:r w:rsidRPr="002E0307">
        <w:rPr>
          <w:rFonts w:ascii="Times New Roman" w:eastAsia="Times New Roman" w:hAnsi="Times New Roman"/>
          <w:sz w:val="24"/>
          <w:szCs w:val="24"/>
        </w:rPr>
        <w:t>- в сентябре экскурсии для первоклассников</w:t>
      </w:r>
    </w:p>
    <w:p w:rsidR="001912D2" w:rsidRPr="007D022B" w:rsidRDefault="001912D2" w:rsidP="001912D2">
      <w:pPr>
        <w:pStyle w:val="11"/>
        <w:jc w:val="both"/>
        <w:rPr>
          <w:rFonts w:ascii="Times New Roman" w:eastAsia="Times New Roman" w:hAnsi="Times New Roman"/>
          <w:sz w:val="24"/>
          <w:szCs w:val="24"/>
        </w:rPr>
      </w:pPr>
      <w:r w:rsidRPr="002E0307">
        <w:rPr>
          <w:rFonts w:ascii="Times New Roman" w:eastAsia="Times New Roman" w:hAnsi="Times New Roman"/>
          <w:sz w:val="24"/>
          <w:szCs w:val="24"/>
        </w:rPr>
        <w:t>- в ноябре экскурсии для 5-11 классов «Ты в памяти и сердце, Сталинград»</w:t>
      </w:r>
    </w:p>
    <w:p w:rsidR="001912D2" w:rsidRDefault="001912D2" w:rsidP="009166E7">
      <w:pPr>
        <w:pStyle w:val="a3"/>
        <w:jc w:val="both"/>
        <w:rPr>
          <w:rFonts w:cs="Times New Roman"/>
          <w:sz w:val="24"/>
          <w:szCs w:val="24"/>
        </w:rPr>
      </w:pPr>
      <w:r>
        <w:rPr>
          <w:rFonts w:cs="Times New Roman"/>
          <w:sz w:val="24"/>
          <w:szCs w:val="24"/>
        </w:rPr>
        <w:t>Руководитель музея принял участие</w:t>
      </w:r>
      <w:r w:rsidRPr="007D022B">
        <w:rPr>
          <w:rFonts w:cs="Times New Roman"/>
          <w:sz w:val="24"/>
          <w:szCs w:val="24"/>
        </w:rPr>
        <w:t xml:space="preserve"> в Международной научно-практической конференции «Сталинград – символ героизма и сплоченности народов России и мира» в музее «Россия – моя история» и экскурсия.</w:t>
      </w:r>
    </w:p>
    <w:p w:rsidR="001912D2" w:rsidRPr="007D022B" w:rsidRDefault="001912D2" w:rsidP="009166E7">
      <w:pPr>
        <w:pStyle w:val="a3"/>
        <w:widowControl w:val="0"/>
        <w:autoSpaceDE w:val="0"/>
        <w:autoSpaceDN w:val="0"/>
        <w:adjustRightInd w:val="0"/>
        <w:jc w:val="both"/>
        <w:rPr>
          <w:rFonts w:eastAsia="Times New Roman" w:cs="Times New Roman"/>
          <w:sz w:val="24"/>
          <w:szCs w:val="24"/>
        </w:rPr>
      </w:pPr>
      <w:r w:rsidRPr="007D022B">
        <w:rPr>
          <w:rFonts w:eastAsia="Times New Roman" w:cs="Times New Roman"/>
          <w:sz w:val="24"/>
          <w:szCs w:val="24"/>
        </w:rPr>
        <w:t xml:space="preserve">В 2018 году совет музея принял участие в Международном грантовом конкурсе «Музей 4.0» </w:t>
      </w:r>
    </w:p>
    <w:p w:rsidR="001912D2" w:rsidRPr="002E0307" w:rsidRDefault="001912D2" w:rsidP="009166E7">
      <w:pPr>
        <w:pStyle w:val="a3"/>
        <w:jc w:val="both"/>
        <w:rPr>
          <w:rFonts w:eastAsia="Times New Roman" w:cs="Times New Roman"/>
          <w:sz w:val="24"/>
          <w:szCs w:val="24"/>
        </w:rPr>
      </w:pPr>
      <w:r w:rsidRPr="007D022B">
        <w:rPr>
          <w:rFonts w:eastAsia="Times New Roman" w:cs="Times New Roman"/>
          <w:sz w:val="24"/>
          <w:szCs w:val="24"/>
        </w:rPr>
        <w:t>Совет музея и экспедиционные отряды под руководством Исайкиной Ю.В.</w:t>
      </w:r>
      <w:r w:rsidRPr="002E0307">
        <w:rPr>
          <w:rFonts w:eastAsia="Times New Roman" w:cs="Times New Roman"/>
          <w:sz w:val="24"/>
          <w:szCs w:val="24"/>
        </w:rPr>
        <w:t xml:space="preserve"> принимали активное участие в организации и проведение следующих мероприятий:</w:t>
      </w:r>
    </w:p>
    <w:p w:rsidR="001912D2" w:rsidRPr="002E0307" w:rsidRDefault="001912D2" w:rsidP="009166E7">
      <w:pPr>
        <w:pStyle w:val="a3"/>
        <w:widowControl w:val="0"/>
        <w:autoSpaceDE w:val="0"/>
        <w:autoSpaceDN w:val="0"/>
        <w:adjustRightInd w:val="0"/>
        <w:jc w:val="both"/>
        <w:rPr>
          <w:rFonts w:eastAsia="Times New Roman" w:cs="Times New Roman"/>
          <w:b/>
          <w:i/>
          <w:sz w:val="24"/>
          <w:szCs w:val="24"/>
        </w:rPr>
      </w:pPr>
      <w:r>
        <w:rPr>
          <w:rFonts w:eastAsia="Times New Roman" w:cs="Times New Roman"/>
          <w:b/>
          <w:i/>
          <w:sz w:val="24"/>
          <w:szCs w:val="24"/>
        </w:rPr>
        <w:t xml:space="preserve">       </w:t>
      </w:r>
      <w:r w:rsidRPr="002E0307">
        <w:rPr>
          <w:rFonts w:eastAsia="Times New Roman" w:cs="Times New Roman"/>
          <w:b/>
          <w:i/>
          <w:sz w:val="24"/>
          <w:szCs w:val="24"/>
        </w:rPr>
        <w:t>Мероприятия посвященные 75</w:t>
      </w:r>
      <w:r>
        <w:rPr>
          <w:rFonts w:eastAsia="Times New Roman" w:cs="Times New Roman"/>
          <w:b/>
          <w:i/>
          <w:sz w:val="24"/>
          <w:szCs w:val="24"/>
        </w:rPr>
        <w:t>-ой годовщины победы в Сталинградской битве.</w:t>
      </w:r>
    </w:p>
    <w:p w:rsidR="001912D2" w:rsidRPr="002E0307" w:rsidRDefault="001912D2" w:rsidP="009166E7">
      <w:pPr>
        <w:pStyle w:val="a3"/>
        <w:jc w:val="both"/>
        <w:rPr>
          <w:rFonts w:eastAsia="Times New Roman" w:cs="Times New Roman"/>
          <w:sz w:val="24"/>
          <w:szCs w:val="24"/>
        </w:rPr>
      </w:pPr>
      <w:r w:rsidRPr="002E0307">
        <w:rPr>
          <w:rFonts w:eastAsia="Times New Roman" w:cs="Times New Roman"/>
          <w:sz w:val="24"/>
          <w:szCs w:val="24"/>
        </w:rPr>
        <w:t>- выставка «Шаги к решающей победе» оформленной в виде исторической ленты и размещенной в рекреации школы. (Совет музея на школьной линейке раздал экспедиционным отрядам задания в конверте приготовить материал об одном из периодов Сталинградского сражения. Все классы успешно справились с этим заданием. В результате Совет музея создал из этого материала ленту и оформил выставку. Об этом была напечатана статья в районной газете «Коммунар» и на сайте «Быково-медиа»).</w:t>
      </w:r>
    </w:p>
    <w:p w:rsidR="001912D2" w:rsidRPr="002E0307" w:rsidRDefault="001912D2" w:rsidP="009166E7">
      <w:pPr>
        <w:pStyle w:val="a3"/>
        <w:jc w:val="both"/>
        <w:rPr>
          <w:rFonts w:eastAsia="Times New Roman" w:cs="Times New Roman"/>
          <w:sz w:val="24"/>
          <w:szCs w:val="24"/>
        </w:rPr>
      </w:pPr>
      <w:r w:rsidRPr="002E0307">
        <w:rPr>
          <w:rFonts w:eastAsia="Times New Roman" w:cs="Times New Roman"/>
          <w:sz w:val="24"/>
          <w:szCs w:val="24"/>
        </w:rPr>
        <w:t>- Накануне 75-летия Победы в Сталинградской битве экспедиционный отряд 8б класса с классным руководителем Ю.В. Исайкиной побывали в гостях у труженицы тыла - Прасковьи Емельяновны Ширяевой.</w:t>
      </w:r>
      <w:r w:rsidRPr="002E0307">
        <w:rPr>
          <w:rFonts w:cs="Times New Roman"/>
          <w:sz w:val="24"/>
          <w:szCs w:val="24"/>
        </w:rPr>
        <w:t xml:space="preserve">  </w:t>
      </w:r>
      <w:r w:rsidRPr="002E0307">
        <w:rPr>
          <w:rFonts w:eastAsia="Times New Roman" w:cs="Times New Roman"/>
          <w:sz w:val="24"/>
          <w:szCs w:val="24"/>
        </w:rPr>
        <w:t>За доблестный труд во время Великой Отечественной войны была награждена медалью «За оборону Сталинграда». Просковья Емельяновна рассказала о своей судьбе, ребята вручили подарок. Позже, по ее просьбе ей подарили фотографию со дня встречи. О визите было сообщено в редакцию газеты «Коммунар». В феврале вышла статья в районной газете «Коммунар» и на сайте «Быково-медиа».</w:t>
      </w:r>
    </w:p>
    <w:p w:rsidR="001912D2" w:rsidRPr="002E0307" w:rsidRDefault="001912D2" w:rsidP="009166E7">
      <w:pPr>
        <w:pStyle w:val="a3"/>
        <w:jc w:val="both"/>
        <w:rPr>
          <w:rFonts w:eastAsia="Times New Roman" w:cs="Times New Roman"/>
          <w:sz w:val="24"/>
          <w:szCs w:val="24"/>
        </w:rPr>
      </w:pPr>
      <w:r w:rsidRPr="002E0307">
        <w:rPr>
          <w:rFonts w:eastAsia="Times New Roman" w:cs="Times New Roman"/>
          <w:sz w:val="24"/>
          <w:szCs w:val="24"/>
        </w:rPr>
        <w:t>- 2 февраля члены совета музея "Красная гвоздика" Дадашова Гюнай и Дадашова Вусала участвовали в проведении митинга посвященному 75-годовщине Сталинградской победы.</w:t>
      </w:r>
    </w:p>
    <w:p w:rsidR="001912D2" w:rsidRPr="002E0307" w:rsidRDefault="001912D2" w:rsidP="009166E7">
      <w:pPr>
        <w:pStyle w:val="a3"/>
        <w:widowControl w:val="0"/>
        <w:autoSpaceDE w:val="0"/>
        <w:autoSpaceDN w:val="0"/>
        <w:adjustRightInd w:val="0"/>
        <w:jc w:val="both"/>
        <w:rPr>
          <w:rFonts w:cs="Times New Roman"/>
          <w:b/>
          <w:i/>
          <w:sz w:val="24"/>
          <w:szCs w:val="24"/>
        </w:rPr>
      </w:pPr>
      <w:r w:rsidRPr="002E0307">
        <w:rPr>
          <w:rFonts w:eastAsia="Times New Roman" w:cs="Times New Roman"/>
          <w:b/>
          <w:i/>
          <w:sz w:val="24"/>
          <w:szCs w:val="24"/>
        </w:rPr>
        <w:t>60-летний юбилей МКОУ «Приморская СШ», юбилейный вечер встречи выпускников</w:t>
      </w:r>
      <w:r w:rsidRPr="002E0307">
        <w:rPr>
          <w:rFonts w:cs="Times New Roman"/>
          <w:b/>
          <w:i/>
          <w:sz w:val="24"/>
          <w:szCs w:val="24"/>
        </w:rPr>
        <w:t xml:space="preserve"> </w:t>
      </w:r>
    </w:p>
    <w:p w:rsidR="001912D2" w:rsidRPr="002E0307" w:rsidRDefault="001912D2" w:rsidP="009166E7">
      <w:pPr>
        <w:pStyle w:val="a3"/>
        <w:jc w:val="both"/>
        <w:rPr>
          <w:rFonts w:eastAsia="Times New Roman" w:cs="Times New Roman"/>
          <w:sz w:val="24"/>
          <w:szCs w:val="24"/>
        </w:rPr>
      </w:pPr>
      <w:r w:rsidRPr="002E0307">
        <w:rPr>
          <w:rFonts w:eastAsia="Times New Roman" w:cs="Times New Roman"/>
          <w:sz w:val="24"/>
          <w:szCs w:val="24"/>
        </w:rPr>
        <w:t>- На торжественной части юбилейной встречи вниманию гостей были представлены ролик и презентация об истории Приморской школы, в которых был использован материал музея.</w:t>
      </w:r>
    </w:p>
    <w:p w:rsidR="001912D2" w:rsidRPr="002E0307" w:rsidRDefault="001912D2" w:rsidP="009166E7">
      <w:pPr>
        <w:pStyle w:val="a3"/>
        <w:jc w:val="both"/>
        <w:rPr>
          <w:rFonts w:eastAsia="Times New Roman" w:cs="Times New Roman"/>
          <w:sz w:val="24"/>
          <w:szCs w:val="24"/>
        </w:rPr>
      </w:pPr>
      <w:r w:rsidRPr="002E0307">
        <w:rPr>
          <w:rFonts w:eastAsia="Times New Roman" w:cs="Times New Roman"/>
          <w:sz w:val="24"/>
          <w:szCs w:val="24"/>
        </w:rPr>
        <w:t xml:space="preserve">- </w:t>
      </w:r>
      <w:r w:rsidRPr="002E0307">
        <w:rPr>
          <w:rFonts w:cs="Times New Roman"/>
          <w:sz w:val="24"/>
          <w:szCs w:val="24"/>
        </w:rPr>
        <w:t xml:space="preserve"> </w:t>
      </w:r>
      <w:r w:rsidRPr="002E0307">
        <w:rPr>
          <w:rFonts w:eastAsia="Times New Roman" w:cs="Times New Roman"/>
          <w:sz w:val="24"/>
          <w:szCs w:val="24"/>
        </w:rPr>
        <w:t>День встречи выпускников 2018 г. стал юбилейным. Приморской школе – 60 лет. Музею «Красная гвоздика» - 35. И по этому случаю для гостей школы была уникальная возможность увидеть фотографии всех выпусков школы, начиная с 1958 и заканчивая 2017 годом. Это стало приятным и трогательным моментом для всех бывших учеников, учителей и гостей Приморской школы. А в музее можно было полистать страницы почетных книг, где размещены фотографии всех медалистов и почетных учителей.</w:t>
      </w:r>
    </w:p>
    <w:p w:rsidR="001912D2" w:rsidRPr="002E0307" w:rsidRDefault="001912D2" w:rsidP="009166E7">
      <w:pPr>
        <w:pStyle w:val="a3"/>
        <w:widowControl w:val="0"/>
        <w:autoSpaceDE w:val="0"/>
        <w:autoSpaceDN w:val="0"/>
        <w:adjustRightInd w:val="0"/>
        <w:jc w:val="both"/>
        <w:rPr>
          <w:rFonts w:eastAsia="Times New Roman" w:cs="Times New Roman"/>
          <w:b/>
          <w:i/>
          <w:sz w:val="24"/>
          <w:szCs w:val="24"/>
        </w:rPr>
      </w:pPr>
      <w:r w:rsidRPr="002E0307">
        <w:rPr>
          <w:rFonts w:eastAsia="Times New Roman" w:cs="Times New Roman"/>
          <w:b/>
          <w:i/>
          <w:sz w:val="24"/>
          <w:szCs w:val="24"/>
        </w:rPr>
        <w:t>35-летие комплексного историко-краеведческого музея «Красная гвоздика».</w:t>
      </w:r>
    </w:p>
    <w:p w:rsidR="001912D2" w:rsidRPr="002E0307" w:rsidRDefault="001912D2" w:rsidP="009166E7">
      <w:pPr>
        <w:pStyle w:val="a3"/>
        <w:jc w:val="both"/>
        <w:rPr>
          <w:rFonts w:eastAsia="Times New Roman" w:cs="Times New Roman"/>
          <w:sz w:val="24"/>
          <w:szCs w:val="24"/>
        </w:rPr>
      </w:pPr>
      <w:r w:rsidRPr="002E0307">
        <w:rPr>
          <w:rFonts w:eastAsia="Times New Roman" w:cs="Times New Roman"/>
          <w:sz w:val="24"/>
          <w:szCs w:val="24"/>
        </w:rPr>
        <w:t>- проведена огромная работа по сбору материала об истории создания и работы музея.</w:t>
      </w:r>
    </w:p>
    <w:p w:rsidR="001912D2" w:rsidRPr="002E0307" w:rsidRDefault="001912D2" w:rsidP="009166E7">
      <w:pPr>
        <w:pStyle w:val="a3"/>
        <w:jc w:val="both"/>
        <w:rPr>
          <w:rFonts w:eastAsia="Times New Roman" w:cs="Times New Roman"/>
          <w:sz w:val="24"/>
          <w:szCs w:val="24"/>
        </w:rPr>
      </w:pPr>
      <w:r w:rsidRPr="002E0307">
        <w:rPr>
          <w:rFonts w:eastAsia="Times New Roman" w:cs="Times New Roman"/>
          <w:sz w:val="24"/>
          <w:szCs w:val="24"/>
        </w:rPr>
        <w:t>- В честь этого события в музее была открыта новая экспозиция «История создания музея».</w:t>
      </w:r>
    </w:p>
    <w:p w:rsidR="001912D2" w:rsidRPr="002E0307" w:rsidRDefault="001912D2" w:rsidP="009166E7">
      <w:pPr>
        <w:pStyle w:val="a3"/>
        <w:jc w:val="both"/>
        <w:rPr>
          <w:rFonts w:eastAsia="Times New Roman" w:cs="Times New Roman"/>
          <w:sz w:val="24"/>
          <w:szCs w:val="24"/>
        </w:rPr>
      </w:pPr>
      <w:r w:rsidRPr="002E0307">
        <w:rPr>
          <w:rFonts w:eastAsia="Times New Roman" w:cs="Times New Roman"/>
          <w:sz w:val="24"/>
          <w:szCs w:val="24"/>
        </w:rPr>
        <w:t>- 20 февраля в музее состоялся круглый стол, посвященный 35-летию комплексного историко-краеведческого музея «Красная гвоздика».</w:t>
      </w:r>
    </w:p>
    <w:p w:rsidR="001912D2" w:rsidRPr="002E0307" w:rsidRDefault="001912D2" w:rsidP="009166E7">
      <w:pPr>
        <w:pStyle w:val="a3"/>
        <w:jc w:val="both"/>
        <w:rPr>
          <w:rFonts w:eastAsia="Times New Roman" w:cs="Times New Roman"/>
          <w:sz w:val="24"/>
          <w:szCs w:val="24"/>
        </w:rPr>
      </w:pPr>
      <w:r w:rsidRPr="002E0307">
        <w:rPr>
          <w:rFonts w:eastAsia="Times New Roman" w:cs="Times New Roman"/>
          <w:sz w:val="24"/>
          <w:szCs w:val="24"/>
        </w:rPr>
        <w:t xml:space="preserve">Почетными гостями были люди, которые стояли у истоков музея, свидетелями и прямыми участниками того времени и обучающиеся МКОУ «Приморская СШ». </w:t>
      </w:r>
    </w:p>
    <w:p w:rsidR="001912D2" w:rsidRPr="002E0307" w:rsidRDefault="001912D2" w:rsidP="009166E7">
      <w:pPr>
        <w:pStyle w:val="a3"/>
        <w:jc w:val="both"/>
        <w:rPr>
          <w:rFonts w:eastAsia="Times New Roman" w:cs="Times New Roman"/>
          <w:sz w:val="24"/>
          <w:szCs w:val="24"/>
        </w:rPr>
      </w:pPr>
      <w:r w:rsidRPr="002E0307">
        <w:rPr>
          <w:rFonts w:eastAsia="Times New Roman" w:cs="Times New Roman"/>
          <w:sz w:val="24"/>
          <w:szCs w:val="24"/>
        </w:rPr>
        <w:t>Эта встреча дала новые идеи работы музея «Красная гвоздика».</w:t>
      </w:r>
    </w:p>
    <w:p w:rsidR="001912D2" w:rsidRPr="00857CB8" w:rsidRDefault="001912D2" w:rsidP="001912D2">
      <w:pPr>
        <w:pStyle w:val="11"/>
        <w:jc w:val="both"/>
        <w:rPr>
          <w:rFonts w:ascii="Times New Roman" w:eastAsia="Times New Roman" w:hAnsi="Times New Roman"/>
          <w:b/>
          <w:i/>
          <w:sz w:val="24"/>
          <w:szCs w:val="24"/>
        </w:rPr>
      </w:pPr>
      <w:r w:rsidRPr="00857CB8">
        <w:rPr>
          <w:rFonts w:ascii="Times New Roman" w:eastAsia="Times New Roman" w:hAnsi="Times New Roman"/>
          <w:b/>
          <w:i/>
          <w:sz w:val="24"/>
          <w:szCs w:val="24"/>
        </w:rPr>
        <w:t>9 мая</w:t>
      </w:r>
    </w:p>
    <w:p w:rsidR="001912D2" w:rsidRPr="007D022B" w:rsidRDefault="001912D2" w:rsidP="001912D2">
      <w:pPr>
        <w:pStyle w:val="11"/>
        <w:jc w:val="both"/>
        <w:rPr>
          <w:rFonts w:ascii="Times New Roman" w:eastAsia="Times New Roman" w:hAnsi="Times New Roman"/>
          <w:sz w:val="24"/>
          <w:szCs w:val="24"/>
        </w:rPr>
      </w:pPr>
      <w:r w:rsidRPr="007D022B">
        <w:rPr>
          <w:rFonts w:ascii="Times New Roman" w:eastAsia="Times New Roman" w:hAnsi="Times New Roman"/>
          <w:sz w:val="24"/>
          <w:szCs w:val="24"/>
        </w:rPr>
        <w:t xml:space="preserve">Экспедиционный отряд 9 класса 9 мая торжественно вынес экспонат музея «полотно Победы», на фоне которого проходил митинг посвященный Дню Победы. А также 4 мая </w:t>
      </w:r>
      <w:r w:rsidRPr="007D022B">
        <w:rPr>
          <w:rFonts w:ascii="Times New Roman" w:hAnsi="Times New Roman"/>
          <w:color w:val="000000"/>
          <w:sz w:val="24"/>
          <w:szCs w:val="24"/>
        </w:rPr>
        <w:t>накануне празднования 73-й годовщины Победы в Великой Отечественной войне у Памятника погибшим землякам и «Огня Памяти» на  митинге «Этих дней не смолкнет слава!»</w:t>
      </w:r>
    </w:p>
    <w:p w:rsidR="001912D2" w:rsidRPr="002E0307" w:rsidRDefault="001912D2" w:rsidP="001912D2">
      <w:pPr>
        <w:pStyle w:val="11"/>
        <w:jc w:val="both"/>
        <w:rPr>
          <w:rFonts w:ascii="Times New Roman" w:eastAsia="Times New Roman" w:hAnsi="Times New Roman"/>
          <w:b/>
          <w:i/>
          <w:sz w:val="24"/>
          <w:szCs w:val="24"/>
        </w:rPr>
      </w:pPr>
      <w:r w:rsidRPr="002E0307">
        <w:rPr>
          <w:rFonts w:ascii="Times New Roman" w:eastAsia="Times New Roman" w:hAnsi="Times New Roman"/>
          <w:b/>
          <w:i/>
          <w:sz w:val="24"/>
          <w:szCs w:val="24"/>
        </w:rPr>
        <w:t>106-ая годовщина со дня рождения Героя Советского Союза Семенова П.А.</w:t>
      </w:r>
    </w:p>
    <w:p w:rsidR="001912D2" w:rsidRPr="002E0307" w:rsidRDefault="001912D2" w:rsidP="001912D2">
      <w:pPr>
        <w:pStyle w:val="a3"/>
        <w:rPr>
          <w:rFonts w:cs="Times New Roman"/>
          <w:sz w:val="24"/>
          <w:szCs w:val="24"/>
        </w:rPr>
      </w:pPr>
      <w:r w:rsidRPr="002E0307">
        <w:rPr>
          <w:rFonts w:cs="Times New Roman"/>
          <w:sz w:val="24"/>
          <w:szCs w:val="24"/>
        </w:rPr>
        <w:t xml:space="preserve">- Обращение к главе администрации Приморского сельского поселения Чижову И.И. по просьбе племянника </w:t>
      </w:r>
      <w:r w:rsidRPr="002E0307">
        <w:rPr>
          <w:rFonts w:eastAsia="Times New Roman" w:cs="Times New Roman"/>
          <w:sz w:val="24"/>
          <w:szCs w:val="24"/>
        </w:rPr>
        <w:t>Героя Советского Союза Семенова П.А. Кашичкина В.</w:t>
      </w:r>
      <w:r>
        <w:rPr>
          <w:rFonts w:eastAsia="Times New Roman" w:cs="Times New Roman"/>
          <w:sz w:val="24"/>
          <w:szCs w:val="24"/>
        </w:rPr>
        <w:t xml:space="preserve">С. о восстановлении ограждения </w:t>
      </w:r>
      <w:r w:rsidRPr="002E0307">
        <w:rPr>
          <w:rFonts w:eastAsia="Times New Roman" w:cs="Times New Roman"/>
          <w:sz w:val="24"/>
          <w:szCs w:val="24"/>
        </w:rPr>
        <w:t>площади вокруг памятника Танкисту на могиле Героя и обозначения места захоронения бордюром.</w:t>
      </w:r>
    </w:p>
    <w:p w:rsidR="001912D2" w:rsidRPr="002E0307" w:rsidRDefault="001912D2" w:rsidP="001912D2">
      <w:pPr>
        <w:pStyle w:val="11"/>
        <w:jc w:val="both"/>
        <w:rPr>
          <w:rFonts w:ascii="Times New Roman" w:eastAsia="Times New Roman" w:hAnsi="Times New Roman"/>
          <w:sz w:val="24"/>
          <w:szCs w:val="24"/>
        </w:rPr>
      </w:pPr>
      <w:r w:rsidRPr="002E0307">
        <w:rPr>
          <w:rFonts w:ascii="Times New Roman" w:eastAsia="Times New Roman" w:hAnsi="Times New Roman"/>
          <w:sz w:val="24"/>
          <w:szCs w:val="24"/>
        </w:rPr>
        <w:lastRenderedPageBreak/>
        <w:t xml:space="preserve">- митинг у могилы Героя Советского Союза Семенова П.А.посвященный 106-ой годовщине со дня его рождения.   </w:t>
      </w:r>
    </w:p>
    <w:p w:rsidR="001912D2" w:rsidRPr="002E0307" w:rsidRDefault="001912D2" w:rsidP="001912D2">
      <w:pPr>
        <w:pStyle w:val="11"/>
        <w:jc w:val="both"/>
        <w:rPr>
          <w:rFonts w:ascii="Times New Roman" w:eastAsia="Times New Roman" w:hAnsi="Times New Roman"/>
          <w:sz w:val="24"/>
          <w:szCs w:val="24"/>
        </w:rPr>
      </w:pPr>
      <w:r w:rsidRPr="002E0307">
        <w:rPr>
          <w:rFonts w:ascii="Times New Roman" w:eastAsia="Times New Roman" w:hAnsi="Times New Roman"/>
          <w:sz w:val="24"/>
          <w:szCs w:val="24"/>
        </w:rPr>
        <w:t>- Кашичкину Владимиру Семеновичу, племяннику Героя Советского Союза Семенова П.А. было отправлено поздравительное письмо с фотографиями и статьей о митинге.</w:t>
      </w:r>
    </w:p>
    <w:p w:rsidR="001912D2" w:rsidRPr="002E0307" w:rsidRDefault="001912D2" w:rsidP="001912D2">
      <w:pPr>
        <w:pStyle w:val="11"/>
        <w:jc w:val="both"/>
        <w:rPr>
          <w:rFonts w:ascii="Times New Roman" w:eastAsia="Times New Roman" w:hAnsi="Times New Roman"/>
          <w:sz w:val="24"/>
          <w:szCs w:val="24"/>
        </w:rPr>
      </w:pPr>
      <w:r w:rsidRPr="002E0307">
        <w:rPr>
          <w:rFonts w:ascii="Times New Roman" w:eastAsia="Times New Roman" w:hAnsi="Times New Roman"/>
          <w:sz w:val="24"/>
          <w:szCs w:val="24"/>
        </w:rPr>
        <w:t>- Публикация статьи о подготовке и проведении 106-ой годовщины Героя Советского Союза Семенова П.А.в газете «Коммунар»</w:t>
      </w:r>
    </w:p>
    <w:p w:rsidR="00101396" w:rsidRDefault="00101396" w:rsidP="00101396">
      <w:pPr>
        <w:rPr>
          <w:b/>
          <w:sz w:val="24"/>
        </w:rPr>
      </w:pPr>
    </w:p>
    <w:p w:rsidR="008F11E2" w:rsidRPr="00447BFC" w:rsidRDefault="008F11E2" w:rsidP="008F11E2">
      <w:pPr>
        <w:jc w:val="both"/>
        <w:rPr>
          <w:rFonts w:eastAsia="Calibri" w:cs="Times New Roman"/>
          <w:lang w:eastAsia="ru-RU"/>
        </w:rPr>
      </w:pPr>
      <w:r w:rsidRPr="00461E54">
        <w:rPr>
          <w:rFonts w:eastAsia="Calibri" w:cs="Times New Roman"/>
          <w:color w:val="FF0000"/>
          <w:sz w:val="24"/>
          <w:szCs w:val="24"/>
          <w:lang w:eastAsia="ru-RU"/>
        </w:rPr>
        <w:t>  </w:t>
      </w:r>
      <w:r w:rsidR="001912D2">
        <w:rPr>
          <w:rFonts w:eastAsia="Calibri" w:cs="Times New Roman"/>
          <w:color w:val="FF0000"/>
          <w:sz w:val="24"/>
          <w:szCs w:val="24"/>
          <w:lang w:eastAsia="ru-RU"/>
        </w:rPr>
        <w:t xml:space="preserve">  </w:t>
      </w:r>
      <w:r w:rsidRPr="00447BFC">
        <w:rPr>
          <w:rFonts w:eastAsia="Calibri" w:cs="Times New Roman"/>
          <w:sz w:val="24"/>
          <w:szCs w:val="24"/>
        </w:rPr>
        <w:t xml:space="preserve">Формированию общечеловеческих ценностей учащихся способствует система мероприятий, проводимая школой во взаимодействии с Приморским СДК, Приморским </w:t>
      </w:r>
      <w:r w:rsidR="00447BFC" w:rsidRPr="00447BFC">
        <w:rPr>
          <w:rFonts w:eastAsia="Calibri" w:cs="Times New Roman"/>
          <w:sz w:val="24"/>
          <w:szCs w:val="24"/>
        </w:rPr>
        <w:t>детским садом</w:t>
      </w:r>
      <w:r w:rsidRPr="00447BFC">
        <w:rPr>
          <w:rFonts w:eastAsia="Calibri" w:cs="Times New Roman"/>
          <w:sz w:val="24"/>
          <w:szCs w:val="24"/>
        </w:rPr>
        <w:t>,  школьной и поселковой библиотеками, клубом «Ветеран», православным приходом Иоанна Богослова, Корейским ДК, диаспорой турок-месхетинцев. Большое внимание уделяется воспитанию любви, милосердия, почитания родителей и уважения к людям старшего</w:t>
      </w:r>
      <w:r w:rsidR="00D62524">
        <w:rPr>
          <w:rFonts w:eastAsia="Calibri" w:cs="Times New Roman"/>
          <w:sz w:val="24"/>
          <w:szCs w:val="24"/>
        </w:rPr>
        <w:t xml:space="preserve"> поколения. Проводятся  акции «</w:t>
      </w:r>
      <w:r w:rsidRPr="00447BFC">
        <w:rPr>
          <w:rFonts w:eastAsia="Calibri" w:cs="Times New Roman"/>
          <w:sz w:val="24"/>
          <w:szCs w:val="24"/>
        </w:rPr>
        <w:t xml:space="preserve">Согреем ладони, разгладим морщины» в День пожилого человека,  акции «Добро», «Тропа к ветерану», Неделя тимуровской заботы «Нести радость людям!». Приморск – поселение многонациональное, и поэтому  в школе учатся дети 18 национальностей. Большая работа проводится педагогическим коллективом  и детскими общественными организациями по вопросам толерантности,  дружбы, сохранения и укрепления национальных традиций и культуры. В национальных праздниках «Масленица», «Навруз-байрам»  активно участвуют ребята, независимо от национальности. Учащиеся школы участвовали в муниципальных фестивалях  «Рождественская звезда», «Радуга талантов»,  в региональном фестивале «Венок дружбы», стали победителями и призерами. Учащиеся школы активно посещают детские объединения при ДДТ и СДК,  находят себе дело по душе, и развивая свои способности, достигают успехов.  </w:t>
      </w:r>
      <w:r w:rsidRPr="00447BFC">
        <w:rPr>
          <w:rFonts w:eastAsia="Calibri" w:cs="Times New Roman"/>
          <w:bCs/>
          <w:sz w:val="24"/>
          <w:szCs w:val="24"/>
        </w:rPr>
        <w:t xml:space="preserve">Воспитание экологической культуры занимает важное место в воспитательной деятельности школы. На решение этой задачи были направлены следующие мероприятия: участие в экологических субботниках, акциях, благоустройство и озеленение территории школы, высадка аллей и разбивка цветников, экологические походы. </w:t>
      </w:r>
    </w:p>
    <w:p w:rsidR="008F11E2" w:rsidRPr="00447BFC" w:rsidRDefault="001912D2" w:rsidP="008F11E2">
      <w:pPr>
        <w:jc w:val="both"/>
        <w:rPr>
          <w:rFonts w:eastAsia="Calibri" w:cs="Times New Roman"/>
        </w:rPr>
      </w:pPr>
      <w:r>
        <w:rPr>
          <w:rFonts w:eastAsia="Calibri" w:cs="Times New Roman"/>
          <w:b/>
          <w:bCs/>
          <w:sz w:val="24"/>
          <w:szCs w:val="24"/>
        </w:rPr>
        <w:t xml:space="preserve">   </w:t>
      </w:r>
      <w:r w:rsidR="008F11E2" w:rsidRPr="00447BFC">
        <w:rPr>
          <w:rFonts w:eastAsia="Calibri" w:cs="Times New Roman"/>
          <w:b/>
          <w:bCs/>
          <w:sz w:val="24"/>
          <w:szCs w:val="24"/>
        </w:rPr>
        <w:t xml:space="preserve">В </w:t>
      </w:r>
      <w:r w:rsidR="008F11E2" w:rsidRPr="00447BFC">
        <w:rPr>
          <w:rFonts w:eastAsia="Calibri" w:cs="Times New Roman"/>
          <w:bCs/>
          <w:sz w:val="24"/>
          <w:szCs w:val="24"/>
        </w:rPr>
        <w:t xml:space="preserve">направлении </w:t>
      </w:r>
      <w:r w:rsidR="008F11E2" w:rsidRPr="00447BFC">
        <w:rPr>
          <w:rFonts w:eastAsia="Calibri" w:cs="Times New Roman"/>
          <w:sz w:val="24"/>
          <w:szCs w:val="24"/>
        </w:rPr>
        <w:t xml:space="preserve">общеинтеллектуального развития  через систему мероприятий и совместную деятельность взрослых и детей формируются  мотивы учебной деятельности,  развивается познавательная активность, интеллектуальное развитие личности учащихся. Учащиеся школы активно участвуют во Всероссийских интеллектуальных играх, разрабатывают учебные и социальные проекты, являются победителями и призерами районных и зональных предметных олимпиад. Интеллектуальное развитие личности учащихся обеспечивали мероприятия, проводимые в рамках предметных недель.. Фотографии учащихся, достигших успехов в данном направлении, размещены на стенде «Отличники учебы» и «Ими гордится школа». </w:t>
      </w:r>
    </w:p>
    <w:p w:rsidR="008F11E2" w:rsidRPr="00447BFC" w:rsidRDefault="008F11E2" w:rsidP="008F11E2">
      <w:pPr>
        <w:tabs>
          <w:tab w:val="left" w:pos="993"/>
        </w:tabs>
        <w:jc w:val="both"/>
        <w:rPr>
          <w:rFonts w:eastAsia="Calibri" w:cs="Times New Roman"/>
          <w:sz w:val="24"/>
          <w:szCs w:val="24"/>
        </w:rPr>
      </w:pPr>
      <w:r w:rsidRPr="00447BFC">
        <w:rPr>
          <w:rFonts w:eastAsia="Calibri" w:cs="Times New Roman"/>
          <w:sz w:val="24"/>
          <w:szCs w:val="24"/>
        </w:rPr>
        <w:t xml:space="preserve"> В условиях компетентностного подхода в воспитании учащихся выработка умений и навыков рациональной организации умственного и физического труда, развитие творческих способностей, предоставление возможности реализовать свои склонности и интересы, участие в социально-значимой деятельности являются наиболее актуальными. Учащиеся школы под руководством своих наставников и вместе с родителями участвовали  в творческих конкурсах «Радуга талантов», «Осенние фантазии», «Рождественская звезда»,  конкурсах сочинений, конкурсах рисунков, конкурсе плакатов по ПДД, по пожарной безопасности. Таланты учащихся развиваются при подготовке к праздникам. Силами учащихся были подготовлены концерты, посвященные Дню Победы,  Дню молодежи, Дню учителя, Дню матери, новогодние концерты.</w:t>
      </w:r>
      <w:r w:rsidRPr="00447BFC">
        <w:rPr>
          <w:rFonts w:eastAsia="Calibri" w:cs="Times New Roman"/>
          <w:b/>
          <w:bCs/>
          <w:sz w:val="24"/>
          <w:szCs w:val="24"/>
        </w:rPr>
        <w:t xml:space="preserve"> </w:t>
      </w:r>
      <w:r w:rsidRPr="00447BFC">
        <w:rPr>
          <w:rFonts w:eastAsia="Calibri" w:cs="Times New Roman"/>
          <w:sz w:val="24"/>
          <w:szCs w:val="24"/>
        </w:rPr>
        <w:t>Развитию творчества учащихся способствуют занятия учащихся в кружках по интересам. Дополнительное образование получают более 80 % учащихся школы, а в условиях   введения ФГОС второго поколения учащимся 1-6 классов предоставлено дополнительное образование в размере 10 часов в неделю.  Воспитанию  социально-значимых качеств, развитию общественной активности и  самоуправленческих начал способствует конкурс «Класс года». Общественные  детские организации «Волгарята», пионерская организация им. Пекшева М.И., «Старшеклассники» также растят активистов и лидеров,   способствуют  самоопределению и самореализации учащихся. Совершенствованию форм и методов воспитания способствует работа  ШМО классных руководителей:1-4 классов,5-7классов, 8-11 классов.</w:t>
      </w:r>
    </w:p>
    <w:p w:rsidR="008F11E2" w:rsidRPr="00447BFC" w:rsidRDefault="008F11E2" w:rsidP="008F11E2">
      <w:pPr>
        <w:jc w:val="both"/>
        <w:rPr>
          <w:rFonts w:eastAsia="Calibri" w:cs="Times New Roman"/>
          <w:sz w:val="24"/>
          <w:szCs w:val="24"/>
        </w:rPr>
      </w:pPr>
      <w:r w:rsidRPr="00447BFC">
        <w:rPr>
          <w:rFonts w:eastAsia="Calibri" w:cs="Times New Roman"/>
          <w:sz w:val="24"/>
          <w:szCs w:val="24"/>
        </w:rPr>
        <w:t xml:space="preserve">Основными направлениями работы ШМО классных руководителей являются </w:t>
      </w:r>
    </w:p>
    <w:p w:rsidR="008F11E2" w:rsidRPr="00447BFC" w:rsidRDefault="008F11E2" w:rsidP="008F11E2">
      <w:pPr>
        <w:jc w:val="both"/>
        <w:rPr>
          <w:rFonts w:eastAsia="Calibri" w:cs="Times New Roman"/>
          <w:sz w:val="24"/>
          <w:szCs w:val="24"/>
        </w:rPr>
      </w:pPr>
      <w:r w:rsidRPr="00447BFC">
        <w:rPr>
          <w:rFonts w:eastAsia="Calibri" w:cs="Times New Roman"/>
          <w:sz w:val="24"/>
          <w:szCs w:val="24"/>
        </w:rPr>
        <w:t>- образовательные стандарты нового поколения;</w:t>
      </w:r>
    </w:p>
    <w:p w:rsidR="008F11E2" w:rsidRPr="00447BFC" w:rsidRDefault="008F11E2" w:rsidP="008F11E2">
      <w:pPr>
        <w:jc w:val="both"/>
        <w:rPr>
          <w:rFonts w:eastAsia="Calibri" w:cs="Times New Roman"/>
          <w:sz w:val="24"/>
          <w:szCs w:val="24"/>
        </w:rPr>
      </w:pPr>
      <w:r w:rsidRPr="00447BFC">
        <w:rPr>
          <w:rFonts w:eastAsia="Calibri" w:cs="Times New Roman"/>
          <w:sz w:val="24"/>
          <w:szCs w:val="24"/>
        </w:rPr>
        <w:t>-здоровьесберегающая деятельность ОУ, мониторинг эффективности;</w:t>
      </w:r>
    </w:p>
    <w:p w:rsidR="008F11E2" w:rsidRPr="00447BFC" w:rsidRDefault="008F11E2" w:rsidP="008F11E2">
      <w:pPr>
        <w:jc w:val="both"/>
        <w:rPr>
          <w:rFonts w:eastAsia="Calibri" w:cs="Times New Roman"/>
          <w:sz w:val="24"/>
          <w:szCs w:val="24"/>
        </w:rPr>
      </w:pPr>
      <w:r w:rsidRPr="00447BFC">
        <w:rPr>
          <w:rFonts w:eastAsia="Calibri" w:cs="Times New Roman"/>
          <w:sz w:val="24"/>
          <w:szCs w:val="24"/>
        </w:rPr>
        <w:t>-развитие творческого потенциала педагогов;</w:t>
      </w:r>
    </w:p>
    <w:p w:rsidR="008F11E2" w:rsidRPr="00447BFC" w:rsidRDefault="008F11E2" w:rsidP="008F11E2">
      <w:pPr>
        <w:jc w:val="both"/>
        <w:rPr>
          <w:rFonts w:eastAsia="Calibri" w:cs="Times New Roman"/>
          <w:sz w:val="24"/>
          <w:szCs w:val="24"/>
        </w:rPr>
      </w:pPr>
      <w:r w:rsidRPr="00447BFC">
        <w:rPr>
          <w:rFonts w:eastAsia="Calibri" w:cs="Times New Roman"/>
          <w:sz w:val="24"/>
          <w:szCs w:val="24"/>
        </w:rPr>
        <w:t>-современные технологии моделирования оптимальной системы воспитательной работы.</w:t>
      </w:r>
    </w:p>
    <w:p w:rsidR="008F11E2" w:rsidRPr="00447BFC" w:rsidRDefault="008F11E2" w:rsidP="008F11E2">
      <w:pPr>
        <w:jc w:val="both"/>
        <w:rPr>
          <w:sz w:val="24"/>
          <w:szCs w:val="24"/>
        </w:rPr>
      </w:pPr>
      <w:r w:rsidRPr="00447BFC">
        <w:rPr>
          <w:rFonts w:eastAsia="Calibri" w:cs="Times New Roman"/>
          <w:sz w:val="24"/>
          <w:szCs w:val="24"/>
          <w:lang w:eastAsia="ru-RU"/>
        </w:rPr>
        <w:lastRenderedPageBreak/>
        <w:t xml:space="preserve">Чтобы вырастить полноценного человека, культурную, высоконравственную, творческую и социально зрелую личность, необходимо, чтобы семья и школа  действовали как союзники, поэтому большое внимание </w:t>
      </w:r>
      <w:r w:rsidRPr="00447BFC">
        <w:rPr>
          <w:rFonts w:eastAsia="Calibri" w:cs="Times New Roman"/>
          <w:sz w:val="24"/>
          <w:szCs w:val="24"/>
        </w:rPr>
        <w:t xml:space="preserve">уделяется работе с родителями, родительскому всеобучу, привлечению родителей к проведению классных и школьных мероприятий, совершенствованию методов организации работы с родителями. Не реже одного раза в четверть проводятся классные родительские собрания, не реже 2 раз в год проводятся общешкольные родительские собрания. В 2018 учебном году  прошли общешкольные родительские собрания: </w:t>
      </w:r>
      <w:r w:rsidRPr="00447BFC">
        <w:rPr>
          <w:sz w:val="24"/>
          <w:szCs w:val="24"/>
        </w:rPr>
        <w:t>«Все начинается с семьи», «Здоровье нации в наших руках», «Духовно-нравственное воспитание в семье».</w:t>
      </w:r>
    </w:p>
    <w:p w:rsidR="008F11E2" w:rsidRPr="00447BFC" w:rsidRDefault="001912D2" w:rsidP="008F11E2">
      <w:pPr>
        <w:jc w:val="both"/>
        <w:rPr>
          <w:b/>
          <w:sz w:val="24"/>
          <w:szCs w:val="24"/>
        </w:rPr>
      </w:pPr>
      <w:r>
        <w:rPr>
          <w:sz w:val="24"/>
          <w:szCs w:val="24"/>
        </w:rPr>
        <w:t xml:space="preserve">    </w:t>
      </w:r>
      <w:r w:rsidR="008F11E2" w:rsidRPr="00447BFC">
        <w:rPr>
          <w:sz w:val="24"/>
          <w:szCs w:val="24"/>
        </w:rPr>
        <w:t>Воспитательная деятельность школы широко освещается на сайте школы в разделах «Воспитательная работа», «Вести из классов».</w:t>
      </w:r>
    </w:p>
    <w:p w:rsidR="008F11E2" w:rsidRPr="00447BFC" w:rsidRDefault="00447BFC" w:rsidP="008F11E2">
      <w:pPr>
        <w:jc w:val="both"/>
        <w:rPr>
          <w:rFonts w:eastAsia="Times New Roman"/>
          <w:b/>
          <w:sz w:val="24"/>
          <w:szCs w:val="24"/>
          <w:lang w:eastAsia="ru-RU"/>
        </w:rPr>
      </w:pPr>
      <w:r>
        <w:rPr>
          <w:sz w:val="24"/>
          <w:szCs w:val="24"/>
        </w:rPr>
        <w:t>Вывод</w:t>
      </w:r>
      <w:r w:rsidR="008F11E2" w:rsidRPr="00447BFC">
        <w:rPr>
          <w:sz w:val="24"/>
          <w:szCs w:val="24"/>
        </w:rPr>
        <w:t xml:space="preserve">: реализация программ воспитания  идет планомерно, с привлечением общественности, социальных партнеров, позволяет достигать  поставленной цели: воспитания </w:t>
      </w:r>
      <w:r w:rsidR="008F11E2" w:rsidRPr="00447BFC">
        <w:rPr>
          <w:rFonts w:eastAsia="Times New Roman"/>
          <w:sz w:val="24"/>
          <w:szCs w:val="24"/>
          <w:lang w:eastAsia="ru-RU"/>
        </w:rPr>
        <w:t>свободной, высоконравственной, образованной, здоровой, творчески развитой, социально – ориентированной личности, способной к самопознанию, самоопределению, самореализации и саморегуляции.</w:t>
      </w:r>
    </w:p>
    <w:p w:rsidR="00286BC2" w:rsidRPr="00286BC2" w:rsidRDefault="00286BC2" w:rsidP="00286BC2">
      <w:pPr>
        <w:rPr>
          <w:rFonts w:eastAsia="Times New Roman" w:cs="Times New Roman"/>
          <w:sz w:val="24"/>
          <w:szCs w:val="24"/>
          <w:lang w:eastAsia="ru-RU"/>
        </w:rPr>
      </w:pPr>
      <w:r>
        <w:rPr>
          <w:rFonts w:eastAsia="Calibri" w:cs="Times New Roman"/>
          <w:b/>
          <w:sz w:val="24"/>
          <w:szCs w:val="24"/>
        </w:rPr>
        <w:t xml:space="preserve">5.5. </w:t>
      </w:r>
      <w:r w:rsidRPr="00286BC2">
        <w:rPr>
          <w:rFonts w:eastAsia="Calibri" w:cs="Times New Roman"/>
          <w:b/>
          <w:sz w:val="24"/>
          <w:szCs w:val="24"/>
          <w:lang w:eastAsia="ru-RU"/>
        </w:rPr>
        <w:t>Деятельность социально-психологической службы</w:t>
      </w:r>
    </w:p>
    <w:p w:rsidR="00286BC2" w:rsidRPr="00286BC2" w:rsidRDefault="00286BC2" w:rsidP="009166E7">
      <w:pPr>
        <w:shd w:val="clear" w:color="auto" w:fill="FFFFFF"/>
        <w:spacing w:line="240" w:lineRule="atLeast"/>
        <w:jc w:val="both"/>
        <w:rPr>
          <w:sz w:val="24"/>
          <w:szCs w:val="24"/>
          <w:lang w:eastAsia="ru-RU"/>
        </w:rPr>
      </w:pPr>
      <w:r w:rsidRPr="00286BC2">
        <w:rPr>
          <w:sz w:val="24"/>
          <w:szCs w:val="24"/>
          <w:lang w:eastAsia="ru-RU"/>
        </w:rPr>
        <w:t>В  2018  году  работа психолога включала в себя следующие направления деятельности:</w:t>
      </w:r>
    </w:p>
    <w:p w:rsidR="00286BC2" w:rsidRPr="00286BC2" w:rsidRDefault="00286BC2" w:rsidP="009166E7">
      <w:pPr>
        <w:shd w:val="clear" w:color="auto" w:fill="FFFFFF"/>
        <w:spacing w:line="240" w:lineRule="atLeast"/>
        <w:jc w:val="both"/>
        <w:rPr>
          <w:sz w:val="24"/>
          <w:szCs w:val="24"/>
          <w:lang w:eastAsia="ru-RU"/>
        </w:rPr>
      </w:pPr>
      <w:r w:rsidRPr="00286BC2">
        <w:rPr>
          <w:sz w:val="24"/>
          <w:szCs w:val="24"/>
          <w:lang w:eastAsia="ru-RU"/>
        </w:rPr>
        <w:t>1.Работа с учащимися по всем направлениям:</w:t>
      </w:r>
    </w:p>
    <w:p w:rsidR="00286BC2" w:rsidRPr="00286BC2" w:rsidRDefault="00286BC2" w:rsidP="009166E7">
      <w:pPr>
        <w:shd w:val="clear" w:color="auto" w:fill="FFFFFF"/>
        <w:spacing w:line="240" w:lineRule="atLeast"/>
        <w:jc w:val="both"/>
        <w:rPr>
          <w:sz w:val="24"/>
          <w:szCs w:val="24"/>
          <w:lang w:eastAsia="ru-RU"/>
        </w:rPr>
      </w:pPr>
      <w:r w:rsidRPr="00286BC2">
        <w:rPr>
          <w:sz w:val="24"/>
          <w:szCs w:val="24"/>
          <w:lang w:eastAsia="ru-RU"/>
        </w:rPr>
        <w:t>-  охрана жизни и здоровья детей,  профилактика правонарушений;</w:t>
      </w:r>
    </w:p>
    <w:p w:rsidR="00286BC2" w:rsidRPr="00286BC2" w:rsidRDefault="00286BC2" w:rsidP="009166E7">
      <w:pPr>
        <w:shd w:val="clear" w:color="auto" w:fill="FFFFFF"/>
        <w:spacing w:line="240" w:lineRule="atLeast"/>
        <w:jc w:val="both"/>
        <w:rPr>
          <w:sz w:val="24"/>
          <w:szCs w:val="24"/>
          <w:lang w:eastAsia="ru-RU"/>
        </w:rPr>
      </w:pPr>
      <w:r w:rsidRPr="00286BC2">
        <w:rPr>
          <w:sz w:val="24"/>
          <w:szCs w:val="24"/>
          <w:lang w:eastAsia="ru-RU"/>
        </w:rPr>
        <w:t>- психолого – педагогическое  сопровождение учащихся «группы риска»;</w:t>
      </w:r>
    </w:p>
    <w:p w:rsidR="00286BC2" w:rsidRPr="00286BC2" w:rsidRDefault="00286BC2" w:rsidP="009166E7">
      <w:pPr>
        <w:shd w:val="clear" w:color="auto" w:fill="FFFFFF"/>
        <w:spacing w:line="240" w:lineRule="atLeast"/>
        <w:jc w:val="both"/>
        <w:rPr>
          <w:sz w:val="24"/>
          <w:szCs w:val="24"/>
          <w:lang w:eastAsia="ru-RU"/>
        </w:rPr>
      </w:pPr>
      <w:r w:rsidRPr="00286BC2">
        <w:rPr>
          <w:sz w:val="24"/>
          <w:szCs w:val="24"/>
          <w:lang w:eastAsia="ru-RU"/>
        </w:rPr>
        <w:t>- психологическое сопровождение предпрофильной и профильной подготовки учащихся;</w:t>
      </w:r>
    </w:p>
    <w:p w:rsidR="00286BC2" w:rsidRPr="00286BC2" w:rsidRDefault="00286BC2" w:rsidP="009166E7">
      <w:pPr>
        <w:shd w:val="clear" w:color="auto" w:fill="FFFFFF"/>
        <w:spacing w:line="240" w:lineRule="atLeast"/>
        <w:jc w:val="both"/>
        <w:rPr>
          <w:sz w:val="24"/>
          <w:szCs w:val="24"/>
          <w:lang w:eastAsia="ru-RU"/>
        </w:rPr>
      </w:pPr>
      <w:r w:rsidRPr="00286BC2">
        <w:rPr>
          <w:sz w:val="24"/>
          <w:szCs w:val="24"/>
          <w:lang w:eastAsia="ru-RU"/>
        </w:rPr>
        <w:t>- работа с учащимися, имеющими высокий уровень развития учебно - познавательной деятельности («одаренные дети»);</w:t>
      </w:r>
    </w:p>
    <w:p w:rsidR="00286BC2" w:rsidRPr="00286BC2" w:rsidRDefault="00286BC2" w:rsidP="009166E7">
      <w:pPr>
        <w:shd w:val="clear" w:color="auto" w:fill="FFFFFF"/>
        <w:spacing w:line="240" w:lineRule="atLeast"/>
        <w:jc w:val="both"/>
        <w:rPr>
          <w:sz w:val="24"/>
          <w:szCs w:val="24"/>
          <w:lang w:eastAsia="ru-RU"/>
        </w:rPr>
      </w:pPr>
      <w:r w:rsidRPr="00286BC2">
        <w:rPr>
          <w:sz w:val="24"/>
          <w:szCs w:val="24"/>
          <w:lang w:eastAsia="ru-RU"/>
        </w:rPr>
        <w:t>-психологическое сопровождение при подготовке к ЕГЭ и ГИА.</w:t>
      </w:r>
    </w:p>
    <w:p w:rsidR="00286BC2" w:rsidRPr="00286BC2" w:rsidRDefault="00286BC2" w:rsidP="009166E7">
      <w:pPr>
        <w:shd w:val="clear" w:color="auto" w:fill="FFFFFF"/>
        <w:spacing w:line="240" w:lineRule="atLeast"/>
        <w:jc w:val="both"/>
        <w:rPr>
          <w:sz w:val="24"/>
          <w:szCs w:val="24"/>
          <w:lang w:eastAsia="ru-RU"/>
        </w:rPr>
      </w:pPr>
      <w:r w:rsidRPr="00286BC2">
        <w:rPr>
          <w:sz w:val="24"/>
          <w:szCs w:val="24"/>
          <w:lang w:eastAsia="ru-RU"/>
        </w:rPr>
        <w:t>2.Работа с педагогическим коллективом</w:t>
      </w:r>
    </w:p>
    <w:p w:rsidR="00286BC2" w:rsidRPr="00286BC2" w:rsidRDefault="00286BC2" w:rsidP="009166E7">
      <w:pPr>
        <w:shd w:val="clear" w:color="auto" w:fill="FFFFFF"/>
        <w:spacing w:line="240" w:lineRule="atLeast"/>
        <w:jc w:val="both"/>
        <w:rPr>
          <w:sz w:val="24"/>
          <w:szCs w:val="24"/>
          <w:lang w:eastAsia="ru-RU"/>
        </w:rPr>
      </w:pPr>
      <w:r w:rsidRPr="00286BC2">
        <w:rPr>
          <w:sz w:val="24"/>
          <w:szCs w:val="24"/>
          <w:lang w:eastAsia="ru-RU"/>
        </w:rPr>
        <w:t>-проведение индивидуальных консультаций;</w:t>
      </w:r>
    </w:p>
    <w:p w:rsidR="00286BC2" w:rsidRPr="00286BC2" w:rsidRDefault="00286BC2" w:rsidP="009166E7">
      <w:pPr>
        <w:shd w:val="clear" w:color="auto" w:fill="FFFFFF"/>
        <w:spacing w:line="240" w:lineRule="atLeast"/>
        <w:jc w:val="both"/>
        <w:rPr>
          <w:sz w:val="24"/>
          <w:szCs w:val="24"/>
          <w:lang w:eastAsia="ru-RU"/>
        </w:rPr>
      </w:pPr>
      <w:r w:rsidRPr="00286BC2">
        <w:rPr>
          <w:sz w:val="24"/>
          <w:szCs w:val="24"/>
          <w:lang w:eastAsia="ru-RU"/>
        </w:rPr>
        <w:t>-просветительская работа (выступления на собраниях МО педагогов, педсоветах)</w:t>
      </w:r>
    </w:p>
    <w:p w:rsidR="00286BC2" w:rsidRPr="00286BC2" w:rsidRDefault="00286BC2" w:rsidP="009166E7">
      <w:pPr>
        <w:shd w:val="clear" w:color="auto" w:fill="FFFFFF"/>
        <w:spacing w:line="240" w:lineRule="atLeast"/>
        <w:jc w:val="both"/>
        <w:rPr>
          <w:sz w:val="24"/>
          <w:szCs w:val="24"/>
          <w:lang w:eastAsia="ru-RU"/>
        </w:rPr>
      </w:pPr>
      <w:r w:rsidRPr="00286BC2">
        <w:rPr>
          <w:sz w:val="24"/>
          <w:szCs w:val="24"/>
          <w:lang w:eastAsia="ru-RU"/>
        </w:rPr>
        <w:t>3.Работа с родителями.</w:t>
      </w:r>
    </w:p>
    <w:p w:rsidR="00286BC2" w:rsidRPr="00286BC2" w:rsidRDefault="00286BC2" w:rsidP="009166E7">
      <w:pPr>
        <w:shd w:val="clear" w:color="auto" w:fill="FFFFFF"/>
        <w:spacing w:line="240" w:lineRule="atLeast"/>
        <w:jc w:val="both"/>
        <w:rPr>
          <w:sz w:val="24"/>
          <w:szCs w:val="24"/>
          <w:lang w:eastAsia="ru-RU"/>
        </w:rPr>
      </w:pPr>
      <w:r w:rsidRPr="00286BC2">
        <w:rPr>
          <w:sz w:val="24"/>
          <w:szCs w:val="24"/>
          <w:lang w:eastAsia="ru-RU"/>
        </w:rPr>
        <w:t>- индивидуальные и групповые  консультации (по запросу и результатам диагностик)</w:t>
      </w:r>
    </w:p>
    <w:p w:rsidR="00286BC2" w:rsidRPr="00286BC2" w:rsidRDefault="00286BC2" w:rsidP="009166E7">
      <w:pPr>
        <w:shd w:val="clear" w:color="auto" w:fill="FFFFFF"/>
        <w:spacing w:line="240" w:lineRule="atLeast"/>
        <w:jc w:val="both"/>
        <w:rPr>
          <w:sz w:val="24"/>
          <w:szCs w:val="24"/>
          <w:lang w:eastAsia="ru-RU"/>
        </w:rPr>
      </w:pPr>
      <w:r w:rsidRPr="00286BC2">
        <w:rPr>
          <w:sz w:val="24"/>
          <w:szCs w:val="24"/>
          <w:lang w:eastAsia="ru-RU"/>
        </w:rPr>
        <w:t>- работа по психопросвещению (выступления на родительских собраниях).</w:t>
      </w:r>
    </w:p>
    <w:p w:rsidR="00286BC2" w:rsidRPr="00286BC2" w:rsidRDefault="00286BC2" w:rsidP="00286BC2">
      <w:pPr>
        <w:shd w:val="clear" w:color="auto" w:fill="FFFFFF"/>
        <w:spacing w:line="240" w:lineRule="atLeast"/>
        <w:jc w:val="both"/>
        <w:rPr>
          <w:sz w:val="24"/>
          <w:szCs w:val="24"/>
          <w:lang w:eastAsia="ru-RU"/>
        </w:rPr>
      </w:pPr>
      <w:r w:rsidRPr="00286BC2">
        <w:rPr>
          <w:sz w:val="24"/>
          <w:szCs w:val="24"/>
          <w:lang w:eastAsia="ru-RU"/>
        </w:rPr>
        <w:t>4.Организационно-методическая работа (планирование деятельности; анализ деятельности; анализ научной и практической литературы для подбора инструментария; разработки развивающих и коррекционных программ;  участие в научно-практических конференциях и семинарах;  посещение совещаний, методических объединений, знакомство с методической литературой и новинками в области психологии и  педагогики,  подготовка бланков, наглядного материала, создание картотеки тестов.)</w:t>
      </w:r>
    </w:p>
    <w:p w:rsidR="00286BC2" w:rsidRPr="00286BC2" w:rsidRDefault="00286BC2" w:rsidP="00286BC2">
      <w:pPr>
        <w:shd w:val="clear" w:color="auto" w:fill="FFFFFF"/>
        <w:spacing w:line="240" w:lineRule="atLeast"/>
        <w:jc w:val="both"/>
        <w:rPr>
          <w:sz w:val="24"/>
          <w:szCs w:val="24"/>
          <w:lang w:eastAsia="ru-RU"/>
        </w:rPr>
      </w:pPr>
      <w:r w:rsidRPr="00286BC2">
        <w:rPr>
          <w:sz w:val="24"/>
          <w:szCs w:val="24"/>
          <w:lang w:eastAsia="ru-RU"/>
        </w:rPr>
        <w:t>5.Организация работы психолого – педагогического консилиума.</w:t>
      </w:r>
    </w:p>
    <w:p w:rsidR="00286BC2" w:rsidRPr="00286BC2" w:rsidRDefault="00286BC2" w:rsidP="00286BC2">
      <w:pPr>
        <w:shd w:val="clear" w:color="auto" w:fill="FFFFFF"/>
        <w:spacing w:line="240" w:lineRule="atLeast"/>
        <w:jc w:val="both"/>
        <w:rPr>
          <w:sz w:val="24"/>
          <w:szCs w:val="24"/>
          <w:lang w:eastAsia="ru-RU"/>
        </w:rPr>
      </w:pPr>
      <w:r w:rsidRPr="00286BC2">
        <w:rPr>
          <w:b/>
          <w:bCs/>
          <w:sz w:val="24"/>
          <w:szCs w:val="24"/>
          <w:lang w:eastAsia="ru-RU"/>
        </w:rPr>
        <w:t>Диагностическая работа:</w:t>
      </w:r>
    </w:p>
    <w:p w:rsidR="00286BC2" w:rsidRPr="00286BC2" w:rsidRDefault="00286BC2" w:rsidP="00286BC2">
      <w:pPr>
        <w:shd w:val="clear" w:color="auto" w:fill="FFFFFF"/>
        <w:spacing w:line="240" w:lineRule="atLeast"/>
        <w:jc w:val="both"/>
        <w:rPr>
          <w:sz w:val="24"/>
          <w:szCs w:val="24"/>
          <w:lang w:eastAsia="ru-RU"/>
        </w:rPr>
      </w:pPr>
      <w:r w:rsidRPr="00286BC2">
        <w:rPr>
          <w:sz w:val="24"/>
          <w:szCs w:val="24"/>
          <w:lang w:eastAsia="ru-RU"/>
        </w:rPr>
        <w:t xml:space="preserve">Включала индивидуальные и групповые исследования с целью определения хода психического развития, соответствие развития возрастным нормативам и адаптивности личности школьника; </w:t>
      </w:r>
    </w:p>
    <w:p w:rsidR="00286BC2" w:rsidRPr="00286BC2" w:rsidRDefault="00286BC2" w:rsidP="00286BC2">
      <w:pPr>
        <w:shd w:val="clear" w:color="auto" w:fill="FFFFFF"/>
        <w:spacing w:line="240" w:lineRule="atLeast"/>
        <w:jc w:val="both"/>
        <w:rPr>
          <w:sz w:val="24"/>
          <w:szCs w:val="24"/>
          <w:lang w:eastAsia="ru-RU"/>
        </w:rPr>
      </w:pPr>
      <w:r w:rsidRPr="00286BC2">
        <w:rPr>
          <w:sz w:val="24"/>
          <w:szCs w:val="24"/>
          <w:lang w:eastAsia="ru-RU"/>
        </w:rPr>
        <w:t xml:space="preserve">Изучение различных отклонений в психическом развитии; </w:t>
      </w:r>
    </w:p>
    <w:p w:rsidR="00286BC2" w:rsidRPr="00286BC2" w:rsidRDefault="00286BC2" w:rsidP="00286BC2">
      <w:pPr>
        <w:shd w:val="clear" w:color="auto" w:fill="FFFFFF"/>
        <w:spacing w:line="240" w:lineRule="atLeast"/>
        <w:jc w:val="both"/>
        <w:rPr>
          <w:sz w:val="24"/>
          <w:szCs w:val="24"/>
          <w:lang w:eastAsia="ru-RU"/>
        </w:rPr>
      </w:pPr>
      <w:r w:rsidRPr="00286BC2">
        <w:rPr>
          <w:sz w:val="24"/>
          <w:szCs w:val="24"/>
          <w:lang w:eastAsia="ru-RU"/>
        </w:rPr>
        <w:t>Диагностика самооценки психических состояний учащихся, для выявления личностных особенностей (тревожность, фрустрация, агрессивность);</w:t>
      </w:r>
    </w:p>
    <w:p w:rsidR="00286BC2" w:rsidRPr="00286BC2" w:rsidRDefault="00286BC2" w:rsidP="00286BC2">
      <w:pPr>
        <w:shd w:val="clear" w:color="auto" w:fill="FFFFFF"/>
        <w:spacing w:line="240" w:lineRule="atLeast"/>
        <w:jc w:val="both"/>
        <w:rPr>
          <w:sz w:val="24"/>
          <w:szCs w:val="24"/>
          <w:lang w:eastAsia="ru-RU"/>
        </w:rPr>
      </w:pPr>
      <w:r w:rsidRPr="00286BC2">
        <w:rPr>
          <w:sz w:val="24"/>
          <w:szCs w:val="24"/>
          <w:lang w:eastAsia="ru-RU"/>
        </w:rPr>
        <w:t>Изучение уровня комфортности в школе, а также изучение готовности к выбору профессии и готовности к сдаче ЕГЭ и ГИА. </w:t>
      </w:r>
    </w:p>
    <w:p w:rsidR="00286BC2" w:rsidRPr="00286BC2" w:rsidRDefault="00286BC2" w:rsidP="00286BC2">
      <w:pPr>
        <w:shd w:val="clear" w:color="auto" w:fill="FFFFFF"/>
        <w:spacing w:line="240" w:lineRule="atLeast"/>
        <w:jc w:val="both"/>
        <w:rPr>
          <w:sz w:val="24"/>
          <w:szCs w:val="24"/>
          <w:lang w:eastAsia="ru-RU"/>
        </w:rPr>
      </w:pPr>
      <w:r w:rsidRPr="00286BC2">
        <w:rPr>
          <w:b/>
          <w:bCs/>
          <w:sz w:val="24"/>
          <w:szCs w:val="24"/>
          <w:lang w:eastAsia="ru-RU"/>
        </w:rPr>
        <w:t>Психолого-педагогическое сопровождение процесса адаптации обучающихся в переходные периоды:</w:t>
      </w:r>
    </w:p>
    <w:p w:rsidR="00286BC2" w:rsidRPr="00286BC2" w:rsidRDefault="00286BC2" w:rsidP="009166E7">
      <w:pPr>
        <w:shd w:val="clear" w:color="auto" w:fill="FFFFFF"/>
        <w:spacing w:line="240" w:lineRule="atLeast"/>
        <w:jc w:val="both"/>
        <w:rPr>
          <w:sz w:val="24"/>
          <w:szCs w:val="24"/>
          <w:lang w:eastAsia="ru-RU"/>
        </w:rPr>
      </w:pPr>
      <w:r w:rsidRPr="00286BC2">
        <w:rPr>
          <w:sz w:val="24"/>
          <w:szCs w:val="24"/>
          <w:lang w:eastAsia="ru-RU"/>
        </w:rPr>
        <w:t>- Диагностика  и мониторинг адаптации к школе первоклассников (1четверть). </w:t>
      </w:r>
    </w:p>
    <w:p w:rsidR="00286BC2" w:rsidRPr="00286BC2" w:rsidRDefault="00286BC2" w:rsidP="009166E7">
      <w:pPr>
        <w:shd w:val="clear" w:color="auto" w:fill="FFFFFF"/>
        <w:spacing w:line="240" w:lineRule="atLeast"/>
        <w:jc w:val="both"/>
        <w:rPr>
          <w:sz w:val="24"/>
          <w:szCs w:val="24"/>
          <w:lang w:eastAsia="ru-RU"/>
        </w:rPr>
      </w:pPr>
      <w:r w:rsidRPr="00286BC2">
        <w:rPr>
          <w:sz w:val="24"/>
          <w:szCs w:val="24"/>
          <w:lang w:eastAsia="ru-RU"/>
        </w:rPr>
        <w:t>-  Диагностика учащихся 5,10 классов (адаптация к новым условиям обучения) (1четверть).</w:t>
      </w:r>
    </w:p>
    <w:p w:rsidR="00286BC2" w:rsidRPr="00286BC2" w:rsidRDefault="00286BC2" w:rsidP="009166E7">
      <w:pPr>
        <w:shd w:val="clear" w:color="auto" w:fill="FFFFFF"/>
        <w:spacing w:line="240" w:lineRule="atLeast"/>
        <w:jc w:val="both"/>
        <w:rPr>
          <w:sz w:val="24"/>
          <w:szCs w:val="24"/>
          <w:lang w:eastAsia="ru-RU"/>
        </w:rPr>
      </w:pPr>
      <w:r w:rsidRPr="00286BC2">
        <w:rPr>
          <w:b/>
          <w:bCs/>
          <w:sz w:val="24"/>
          <w:szCs w:val="24"/>
          <w:lang w:eastAsia="ru-RU"/>
        </w:rPr>
        <w:t>Результат адаптационного периода</w:t>
      </w:r>
      <w:r w:rsidRPr="00286BC2">
        <w:rPr>
          <w:sz w:val="24"/>
          <w:szCs w:val="24"/>
          <w:lang w:eastAsia="ru-RU"/>
        </w:rPr>
        <w:t>:</w:t>
      </w:r>
    </w:p>
    <w:p w:rsidR="00286BC2" w:rsidRPr="00286BC2" w:rsidRDefault="00286BC2" w:rsidP="009166E7">
      <w:pPr>
        <w:spacing w:line="225" w:lineRule="atLeast"/>
        <w:jc w:val="both"/>
        <w:rPr>
          <w:rFonts w:eastAsia="Times New Roman" w:cs="Times New Roman"/>
          <w:sz w:val="24"/>
          <w:szCs w:val="24"/>
          <w:lang w:eastAsia="ru-RU"/>
        </w:rPr>
      </w:pPr>
      <w:r w:rsidRPr="00286BC2">
        <w:rPr>
          <w:rFonts w:eastAsia="Times New Roman" w:cs="Times New Roman"/>
          <w:sz w:val="24"/>
          <w:szCs w:val="24"/>
          <w:lang w:eastAsia="ru-RU"/>
        </w:rPr>
        <w:t>Cогласно плана внутришкольного контроля в первых классах была проведена работа по выявлению уровня адаптации учащихся, были проведены исследования социально-психологического статуса первоклассника.</w:t>
      </w:r>
    </w:p>
    <w:p w:rsidR="00286BC2" w:rsidRPr="00286BC2" w:rsidRDefault="00286BC2" w:rsidP="009166E7">
      <w:pPr>
        <w:spacing w:line="225" w:lineRule="atLeast"/>
        <w:jc w:val="both"/>
        <w:rPr>
          <w:rFonts w:eastAsia="Times New Roman" w:cs="Times New Roman"/>
          <w:sz w:val="24"/>
          <w:szCs w:val="24"/>
          <w:lang w:eastAsia="ru-RU"/>
        </w:rPr>
      </w:pPr>
      <w:r w:rsidRPr="00286BC2">
        <w:rPr>
          <w:rFonts w:eastAsia="Times New Roman" w:cs="Times New Roman"/>
          <w:sz w:val="24"/>
          <w:szCs w:val="24"/>
          <w:lang w:eastAsia="ru-RU"/>
        </w:rPr>
        <w:t>В исследовании приняло участие  44  учащихся первых классов. Процедура мониторинга включала обследование детей 6-7 лет, опрос педагогов по поводу каждого обследованного ученика.</w:t>
      </w:r>
    </w:p>
    <w:p w:rsidR="00286BC2" w:rsidRPr="00286BC2" w:rsidRDefault="00286BC2" w:rsidP="009166E7">
      <w:pPr>
        <w:spacing w:line="225" w:lineRule="atLeast"/>
        <w:ind w:firstLine="346"/>
        <w:jc w:val="both"/>
        <w:rPr>
          <w:rFonts w:eastAsia="Times New Roman" w:cs="Times New Roman"/>
          <w:sz w:val="24"/>
          <w:szCs w:val="24"/>
          <w:lang w:eastAsia="ru-RU"/>
        </w:rPr>
      </w:pPr>
      <w:r w:rsidRPr="00286BC2">
        <w:rPr>
          <w:rFonts w:eastAsia="Times New Roman" w:cs="Times New Roman"/>
          <w:sz w:val="24"/>
          <w:szCs w:val="24"/>
          <w:lang w:eastAsia="ru-RU"/>
        </w:rPr>
        <w:lastRenderedPageBreak/>
        <w:t>Основной </w:t>
      </w:r>
      <w:r w:rsidRPr="00286BC2">
        <w:rPr>
          <w:rFonts w:eastAsia="Times New Roman" w:cs="Times New Roman"/>
          <w:b/>
          <w:bCs/>
          <w:i/>
          <w:iCs/>
          <w:sz w:val="24"/>
          <w:szCs w:val="24"/>
          <w:lang w:eastAsia="ru-RU"/>
        </w:rPr>
        <w:t>целью</w:t>
      </w:r>
      <w:r w:rsidRPr="00286BC2">
        <w:rPr>
          <w:rFonts w:eastAsia="Times New Roman" w:cs="Times New Roman"/>
          <w:sz w:val="24"/>
          <w:szCs w:val="24"/>
          <w:lang w:eastAsia="ru-RU"/>
        </w:rPr>
        <w:t> исследования стало изучение особенностей влияния мотивации учебной деятельности на процесс адаптации первоклассников.</w:t>
      </w:r>
    </w:p>
    <w:p w:rsidR="00286BC2" w:rsidRPr="00286BC2" w:rsidRDefault="00286BC2" w:rsidP="009166E7">
      <w:pPr>
        <w:spacing w:line="225" w:lineRule="atLeast"/>
        <w:ind w:firstLine="363"/>
        <w:jc w:val="both"/>
        <w:rPr>
          <w:rFonts w:eastAsia="Times New Roman" w:cs="Times New Roman"/>
          <w:sz w:val="24"/>
          <w:szCs w:val="24"/>
          <w:lang w:eastAsia="ru-RU"/>
        </w:rPr>
      </w:pPr>
      <w:r w:rsidRPr="00286BC2">
        <w:rPr>
          <w:rFonts w:eastAsia="Times New Roman" w:cs="Times New Roman"/>
          <w:b/>
          <w:bCs/>
          <w:i/>
          <w:iCs/>
          <w:sz w:val="24"/>
          <w:szCs w:val="24"/>
          <w:lang w:eastAsia="ru-RU"/>
        </w:rPr>
        <w:t>Задачи </w:t>
      </w:r>
      <w:r w:rsidRPr="00286BC2">
        <w:rPr>
          <w:rFonts w:eastAsia="Times New Roman" w:cs="Times New Roman"/>
          <w:sz w:val="24"/>
          <w:szCs w:val="24"/>
          <w:lang w:eastAsia="ru-RU"/>
        </w:rPr>
        <w:t>исследования включали в себя</w:t>
      </w:r>
    </w:p>
    <w:p w:rsidR="00286BC2" w:rsidRPr="00286BC2" w:rsidRDefault="00286BC2" w:rsidP="009166E7">
      <w:pPr>
        <w:spacing w:line="225" w:lineRule="atLeast"/>
        <w:jc w:val="both"/>
        <w:rPr>
          <w:rFonts w:eastAsia="Times New Roman" w:cs="Times New Roman"/>
          <w:sz w:val="24"/>
          <w:szCs w:val="24"/>
          <w:lang w:eastAsia="ru-RU"/>
        </w:rPr>
      </w:pPr>
      <w:r w:rsidRPr="00286BC2">
        <w:rPr>
          <w:rFonts w:eastAsia="Times New Roman" w:cs="Times New Roman"/>
          <w:sz w:val="24"/>
          <w:szCs w:val="24"/>
          <w:lang w:eastAsia="ru-RU"/>
        </w:rPr>
        <w:t>1. изучение мотивации учебной деятельности первоклассников в адаптационный период;</w:t>
      </w:r>
    </w:p>
    <w:p w:rsidR="00286BC2" w:rsidRPr="00286BC2" w:rsidRDefault="00286BC2" w:rsidP="009166E7">
      <w:pPr>
        <w:spacing w:line="225" w:lineRule="atLeast"/>
        <w:jc w:val="both"/>
        <w:rPr>
          <w:rFonts w:eastAsia="Times New Roman" w:cs="Times New Roman"/>
          <w:sz w:val="24"/>
          <w:szCs w:val="24"/>
          <w:lang w:eastAsia="ru-RU"/>
        </w:rPr>
      </w:pPr>
      <w:r w:rsidRPr="00286BC2">
        <w:rPr>
          <w:rFonts w:eastAsia="Times New Roman" w:cs="Times New Roman"/>
          <w:sz w:val="24"/>
          <w:szCs w:val="24"/>
          <w:lang w:eastAsia="ru-RU"/>
        </w:rPr>
        <w:t>2. изучение характера адаптации каждого первоклассника;</w:t>
      </w:r>
    </w:p>
    <w:p w:rsidR="00286BC2" w:rsidRPr="00286BC2" w:rsidRDefault="00286BC2" w:rsidP="009166E7">
      <w:pPr>
        <w:spacing w:line="225" w:lineRule="atLeast"/>
        <w:jc w:val="both"/>
        <w:rPr>
          <w:rFonts w:eastAsia="Times New Roman" w:cs="Times New Roman"/>
          <w:sz w:val="24"/>
          <w:szCs w:val="24"/>
          <w:lang w:eastAsia="ru-RU"/>
        </w:rPr>
      </w:pPr>
      <w:r w:rsidRPr="00286BC2">
        <w:rPr>
          <w:rFonts w:eastAsia="Times New Roman" w:cs="Times New Roman"/>
          <w:sz w:val="24"/>
          <w:szCs w:val="24"/>
          <w:lang w:eastAsia="ru-RU"/>
        </w:rPr>
        <w:t>Предметом исследования явились социально-психолого-педагогические условия адаптационного периода первоклассников.</w:t>
      </w:r>
    </w:p>
    <w:p w:rsidR="00286BC2" w:rsidRPr="00286BC2" w:rsidRDefault="00286BC2" w:rsidP="009166E7">
      <w:pPr>
        <w:spacing w:line="225" w:lineRule="atLeast"/>
        <w:jc w:val="both"/>
        <w:rPr>
          <w:rFonts w:eastAsia="Times New Roman" w:cs="Times New Roman"/>
          <w:sz w:val="24"/>
          <w:szCs w:val="24"/>
          <w:lang w:eastAsia="ru-RU"/>
        </w:rPr>
      </w:pPr>
      <w:r w:rsidRPr="00286BC2">
        <w:rPr>
          <w:rFonts w:eastAsia="Times New Roman" w:cs="Times New Roman"/>
          <w:sz w:val="24"/>
          <w:szCs w:val="24"/>
          <w:lang w:eastAsia="ru-RU"/>
        </w:rPr>
        <w:t>В качестве основных методов исследования были использованы психодиагностические методики и анкетный опрос.</w:t>
      </w:r>
    </w:p>
    <w:p w:rsidR="00286BC2" w:rsidRPr="00286BC2" w:rsidRDefault="00286BC2" w:rsidP="009166E7">
      <w:pPr>
        <w:spacing w:line="225" w:lineRule="atLeast"/>
        <w:jc w:val="both"/>
        <w:rPr>
          <w:rFonts w:eastAsia="Times New Roman"/>
          <w:b/>
          <w:i/>
          <w:sz w:val="24"/>
          <w:szCs w:val="24"/>
          <w:lang w:eastAsia="ru-RU"/>
        </w:rPr>
      </w:pPr>
      <w:r w:rsidRPr="00286BC2">
        <w:rPr>
          <w:rFonts w:eastAsia="Times New Roman"/>
          <w:b/>
          <w:i/>
          <w:sz w:val="24"/>
          <w:szCs w:val="24"/>
          <w:lang w:eastAsia="ru-RU"/>
        </w:rPr>
        <w:t>Анализ результатов исследования мотивации учебной деятельности первоклассников в адаптационный период показал:</w:t>
      </w:r>
    </w:p>
    <w:p w:rsidR="00286BC2" w:rsidRPr="00286BC2" w:rsidRDefault="00286BC2" w:rsidP="009166E7">
      <w:pPr>
        <w:spacing w:line="225" w:lineRule="atLeast"/>
        <w:jc w:val="both"/>
        <w:rPr>
          <w:rFonts w:eastAsia="Times New Roman" w:cs="Times New Roman"/>
          <w:sz w:val="24"/>
          <w:szCs w:val="24"/>
          <w:lang w:eastAsia="ru-RU"/>
        </w:rPr>
      </w:pPr>
      <w:r w:rsidRPr="00286BC2">
        <w:rPr>
          <w:rFonts w:eastAsia="Times New Roman" w:cs="Times New Roman"/>
          <w:sz w:val="24"/>
          <w:szCs w:val="24"/>
          <w:lang w:eastAsia="ru-RU"/>
        </w:rPr>
        <w:t>Для первоклассников характерны ответы, свидетельствующие об их ориентации на дошкольные виды деятельности, на формальные стороны обучения.</w:t>
      </w:r>
    </w:p>
    <w:p w:rsidR="00286BC2" w:rsidRPr="00286BC2" w:rsidRDefault="00286BC2" w:rsidP="009166E7">
      <w:pPr>
        <w:spacing w:line="225" w:lineRule="atLeast"/>
        <w:ind w:firstLine="363"/>
        <w:jc w:val="both"/>
        <w:rPr>
          <w:rFonts w:eastAsia="Times New Roman" w:cs="Times New Roman"/>
          <w:sz w:val="24"/>
          <w:szCs w:val="24"/>
          <w:lang w:eastAsia="ru-RU"/>
        </w:rPr>
      </w:pPr>
      <w:r w:rsidRPr="00286BC2">
        <w:rPr>
          <w:rFonts w:eastAsia="Times New Roman" w:cs="Times New Roman"/>
          <w:b/>
          <w:sz w:val="24"/>
          <w:szCs w:val="24"/>
          <w:lang w:eastAsia="ru-RU"/>
        </w:rPr>
        <w:t>Преобладающие</w:t>
      </w:r>
      <w:r w:rsidRPr="00286BC2">
        <w:rPr>
          <w:rFonts w:eastAsia="Times New Roman" w:cs="Times New Roman"/>
          <w:sz w:val="24"/>
          <w:szCs w:val="24"/>
          <w:lang w:eastAsia="ru-RU"/>
        </w:rPr>
        <w:t xml:space="preserve"> мотивы учебной деятельности:</w:t>
      </w:r>
    </w:p>
    <w:p w:rsidR="00286BC2" w:rsidRPr="00286BC2" w:rsidRDefault="00286BC2" w:rsidP="009166E7">
      <w:pPr>
        <w:spacing w:line="225" w:lineRule="atLeast"/>
        <w:jc w:val="both"/>
        <w:rPr>
          <w:rFonts w:eastAsia="Times New Roman" w:cs="Times New Roman"/>
          <w:sz w:val="24"/>
          <w:szCs w:val="24"/>
          <w:lang w:eastAsia="ru-RU"/>
        </w:rPr>
      </w:pPr>
      <w:r w:rsidRPr="00286BC2">
        <w:rPr>
          <w:rFonts w:eastAsia="Times New Roman" w:cs="Times New Roman"/>
          <w:sz w:val="24"/>
          <w:szCs w:val="24"/>
          <w:lang w:eastAsia="ru-RU"/>
        </w:rPr>
        <w:t>-</w:t>
      </w:r>
      <w:r w:rsidR="00774C13">
        <w:rPr>
          <w:rFonts w:eastAsia="Times New Roman" w:cs="Times New Roman"/>
          <w:sz w:val="24"/>
          <w:szCs w:val="24"/>
          <w:lang w:eastAsia="ru-RU"/>
        </w:rPr>
        <w:t xml:space="preserve"> </w:t>
      </w:r>
      <w:r w:rsidRPr="00286BC2">
        <w:rPr>
          <w:rFonts w:eastAsia="Times New Roman" w:cs="Times New Roman"/>
          <w:sz w:val="24"/>
          <w:szCs w:val="24"/>
          <w:lang w:eastAsia="ru-RU"/>
        </w:rPr>
        <w:t>Отметка</w:t>
      </w:r>
      <w:r w:rsidRPr="00286BC2">
        <w:rPr>
          <w:rFonts w:eastAsia="Times New Roman" w:cs="Times New Roman"/>
          <w:i/>
          <w:iCs/>
          <w:sz w:val="24"/>
          <w:szCs w:val="24"/>
          <w:lang w:eastAsia="ru-RU"/>
        </w:rPr>
        <w:t> –</w:t>
      </w:r>
      <w:r w:rsidRPr="00286BC2">
        <w:rPr>
          <w:rFonts w:eastAsia="Times New Roman" w:cs="Times New Roman"/>
          <w:sz w:val="24"/>
          <w:szCs w:val="24"/>
          <w:lang w:eastAsia="ru-RU"/>
        </w:rPr>
        <w:t> ребенок ходит в школу, чтобы зарабатывать пятерки, за которые хвалят родители и учитель.</w:t>
      </w:r>
    </w:p>
    <w:p w:rsidR="00286BC2" w:rsidRPr="00286BC2" w:rsidRDefault="00286BC2" w:rsidP="009166E7">
      <w:pPr>
        <w:spacing w:line="225" w:lineRule="atLeast"/>
        <w:jc w:val="both"/>
        <w:rPr>
          <w:rFonts w:eastAsia="Times New Roman" w:cs="Times New Roman"/>
          <w:sz w:val="24"/>
          <w:szCs w:val="24"/>
          <w:lang w:eastAsia="ru-RU"/>
        </w:rPr>
      </w:pPr>
      <w:r w:rsidRPr="00286BC2">
        <w:rPr>
          <w:rFonts w:eastAsia="Times New Roman" w:cs="Times New Roman"/>
          <w:sz w:val="24"/>
          <w:szCs w:val="24"/>
          <w:lang w:eastAsia="ru-RU"/>
        </w:rPr>
        <w:t>- Позиционный – ребенок ходит в школу не для того, чтобы овладеть учебной деятельностью, а для того чтобы почувствовать себя взрослым, повысить свой статус в глазах детей и взрослых.</w:t>
      </w:r>
    </w:p>
    <w:p w:rsidR="00286BC2" w:rsidRPr="00286BC2" w:rsidRDefault="00286BC2" w:rsidP="009166E7">
      <w:pPr>
        <w:spacing w:line="225" w:lineRule="atLeast"/>
        <w:jc w:val="both"/>
        <w:rPr>
          <w:rFonts w:eastAsia="Times New Roman" w:cs="Times New Roman"/>
          <w:sz w:val="24"/>
          <w:szCs w:val="24"/>
          <w:lang w:eastAsia="ru-RU"/>
        </w:rPr>
      </w:pPr>
      <w:r w:rsidRPr="00286BC2">
        <w:rPr>
          <w:rFonts w:eastAsia="Times New Roman" w:cs="Times New Roman"/>
          <w:i/>
          <w:iCs/>
          <w:sz w:val="24"/>
          <w:szCs w:val="24"/>
          <w:lang w:eastAsia="ru-RU"/>
        </w:rPr>
        <w:t>- </w:t>
      </w:r>
      <w:r w:rsidRPr="00286BC2">
        <w:rPr>
          <w:rFonts w:eastAsia="Times New Roman" w:cs="Times New Roman"/>
          <w:sz w:val="24"/>
          <w:szCs w:val="24"/>
          <w:lang w:eastAsia="ru-RU"/>
        </w:rPr>
        <w:t xml:space="preserve">Учебный – ребенку нравиться учиться, нравится посещать школу </w:t>
      </w:r>
    </w:p>
    <w:p w:rsidR="00286BC2" w:rsidRPr="00286BC2" w:rsidRDefault="00286BC2" w:rsidP="009166E7">
      <w:pPr>
        <w:spacing w:line="225" w:lineRule="atLeast"/>
        <w:jc w:val="both"/>
        <w:rPr>
          <w:rFonts w:eastAsia="Times New Roman" w:cs="Times New Roman"/>
          <w:sz w:val="24"/>
          <w:szCs w:val="24"/>
          <w:lang w:eastAsia="ru-RU"/>
        </w:rPr>
      </w:pPr>
      <w:r w:rsidRPr="00286BC2">
        <w:rPr>
          <w:rFonts w:eastAsia="Times New Roman" w:cs="Times New Roman"/>
          <w:b/>
          <w:sz w:val="24"/>
          <w:szCs w:val="24"/>
          <w:lang w:eastAsia="ru-RU"/>
        </w:rPr>
        <w:t>На сравнительно низком уровне:</w:t>
      </w:r>
    </w:p>
    <w:p w:rsidR="00286BC2" w:rsidRPr="00286BC2" w:rsidRDefault="00286BC2" w:rsidP="009166E7">
      <w:pPr>
        <w:spacing w:line="225" w:lineRule="atLeast"/>
        <w:jc w:val="both"/>
        <w:rPr>
          <w:rFonts w:eastAsia="Times New Roman" w:cs="Times New Roman"/>
          <w:sz w:val="24"/>
          <w:szCs w:val="24"/>
          <w:lang w:eastAsia="ru-RU"/>
        </w:rPr>
      </w:pPr>
      <w:r w:rsidRPr="00286BC2">
        <w:rPr>
          <w:rFonts w:eastAsia="Times New Roman" w:cs="Times New Roman"/>
          <w:sz w:val="24"/>
          <w:szCs w:val="24"/>
          <w:lang w:eastAsia="ru-RU"/>
        </w:rPr>
        <w:t>- Социальный – ребенок ходит в школу не для того, чтобы быть образованным, узнавать что-то новое, а потому что знает: учиться надо, чтобы в будущем получить профессию, - так говорят родители</w:t>
      </w:r>
    </w:p>
    <w:p w:rsidR="00286BC2" w:rsidRPr="00286BC2" w:rsidRDefault="00286BC2" w:rsidP="009166E7">
      <w:pPr>
        <w:spacing w:line="225" w:lineRule="atLeast"/>
        <w:jc w:val="both"/>
        <w:rPr>
          <w:rFonts w:eastAsia="Times New Roman" w:cs="Times New Roman"/>
          <w:sz w:val="24"/>
          <w:szCs w:val="24"/>
          <w:lang w:eastAsia="ru-RU"/>
        </w:rPr>
      </w:pPr>
      <w:r w:rsidRPr="00286BC2">
        <w:rPr>
          <w:rFonts w:eastAsia="Times New Roman" w:cs="Times New Roman"/>
          <w:i/>
          <w:iCs/>
          <w:sz w:val="24"/>
          <w:szCs w:val="24"/>
          <w:lang w:eastAsia="ru-RU"/>
        </w:rPr>
        <w:t>- </w:t>
      </w:r>
      <w:r w:rsidRPr="00286BC2">
        <w:rPr>
          <w:rFonts w:eastAsia="Times New Roman" w:cs="Times New Roman"/>
          <w:sz w:val="24"/>
          <w:szCs w:val="24"/>
          <w:lang w:eastAsia="ru-RU"/>
        </w:rPr>
        <w:t>Внешний– собственного желания ходить в школу ребенок не проявляет, школу он посещает по принуждению.</w:t>
      </w:r>
    </w:p>
    <w:p w:rsidR="00286BC2" w:rsidRPr="00286BC2" w:rsidRDefault="00286BC2" w:rsidP="00286BC2">
      <w:pPr>
        <w:spacing w:line="225" w:lineRule="atLeast"/>
        <w:ind w:firstLine="363"/>
        <w:rPr>
          <w:rFonts w:eastAsia="Times New Roman" w:cs="Times New Roman"/>
          <w:sz w:val="24"/>
          <w:szCs w:val="24"/>
          <w:lang w:eastAsia="ru-RU"/>
        </w:rPr>
      </w:pPr>
    </w:p>
    <w:p w:rsidR="00286BC2" w:rsidRPr="00286BC2" w:rsidRDefault="00286BC2" w:rsidP="00286BC2">
      <w:pPr>
        <w:jc w:val="center"/>
        <w:rPr>
          <w:rFonts w:cs="Times New Roman"/>
          <w:b/>
          <w:bCs/>
          <w:sz w:val="24"/>
          <w:szCs w:val="24"/>
        </w:rPr>
      </w:pPr>
      <w:r w:rsidRPr="00286BC2">
        <w:rPr>
          <w:rFonts w:cs="Times New Roman"/>
          <w:b/>
          <w:bCs/>
          <w:sz w:val="24"/>
          <w:szCs w:val="24"/>
        </w:rPr>
        <w:t xml:space="preserve">Исследования мотивационной сферы учащихся  1-х классов </w:t>
      </w:r>
    </w:p>
    <w:tbl>
      <w:tblPr>
        <w:tblpPr w:leftFromText="180" w:rightFromText="180" w:vertAnchor="text" w:horzAnchor="page" w:tblpX="797" w:tblpY="372"/>
        <w:tblW w:w="10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0"/>
        <w:gridCol w:w="1096"/>
        <w:gridCol w:w="941"/>
        <w:gridCol w:w="1409"/>
        <w:gridCol w:w="1097"/>
        <w:gridCol w:w="1409"/>
        <w:gridCol w:w="1097"/>
        <w:gridCol w:w="1253"/>
        <w:gridCol w:w="1179"/>
      </w:tblGrid>
      <w:tr w:rsidR="00286BC2" w:rsidRPr="00286BC2" w:rsidTr="009166E7">
        <w:trPr>
          <w:cantSplit/>
          <w:trHeight w:val="408"/>
        </w:trPr>
        <w:tc>
          <w:tcPr>
            <w:tcW w:w="1060" w:type="dxa"/>
            <w:vMerge w:val="restart"/>
          </w:tcPr>
          <w:p w:rsidR="00286BC2" w:rsidRPr="00286BC2" w:rsidRDefault="00286BC2" w:rsidP="00286BC2">
            <w:pPr>
              <w:pStyle w:val="11"/>
              <w:rPr>
                <w:rFonts w:ascii="Times New Roman" w:hAnsi="Times New Roman"/>
              </w:rPr>
            </w:pPr>
          </w:p>
          <w:p w:rsidR="00286BC2" w:rsidRPr="00286BC2" w:rsidRDefault="00286BC2" w:rsidP="00286BC2">
            <w:pPr>
              <w:pStyle w:val="11"/>
              <w:rPr>
                <w:rFonts w:ascii="Times New Roman" w:hAnsi="Times New Roman"/>
              </w:rPr>
            </w:pPr>
            <w:r w:rsidRPr="00286BC2">
              <w:rPr>
                <w:rFonts w:ascii="Times New Roman" w:hAnsi="Times New Roman"/>
              </w:rPr>
              <w:t>Кол-во уч-ся</w:t>
            </w:r>
          </w:p>
        </w:tc>
        <w:tc>
          <w:tcPr>
            <w:tcW w:w="9481" w:type="dxa"/>
            <w:gridSpan w:val="8"/>
          </w:tcPr>
          <w:p w:rsidR="00286BC2" w:rsidRPr="00286BC2" w:rsidRDefault="00286BC2" w:rsidP="00286BC2">
            <w:pPr>
              <w:pStyle w:val="11"/>
              <w:tabs>
                <w:tab w:val="left" w:pos="3030"/>
                <w:tab w:val="center" w:pos="4181"/>
              </w:tabs>
              <w:rPr>
                <w:rFonts w:ascii="Times New Roman" w:hAnsi="Times New Roman"/>
                <w:b/>
              </w:rPr>
            </w:pPr>
            <w:r w:rsidRPr="00286BC2">
              <w:rPr>
                <w:rFonts w:ascii="Times New Roman" w:hAnsi="Times New Roman"/>
                <w:b/>
              </w:rPr>
              <w:tab/>
            </w:r>
            <w:r w:rsidRPr="00286BC2">
              <w:rPr>
                <w:rFonts w:ascii="Times New Roman" w:hAnsi="Times New Roman"/>
                <w:b/>
              </w:rPr>
              <w:tab/>
              <w:t>Уровень мотивации</w:t>
            </w:r>
          </w:p>
        </w:tc>
      </w:tr>
      <w:tr w:rsidR="00286BC2" w:rsidRPr="00286BC2" w:rsidTr="009166E7">
        <w:trPr>
          <w:cantSplit/>
          <w:trHeight w:val="33"/>
        </w:trPr>
        <w:tc>
          <w:tcPr>
            <w:tcW w:w="1060" w:type="dxa"/>
            <w:vMerge/>
          </w:tcPr>
          <w:p w:rsidR="00286BC2" w:rsidRPr="00286BC2" w:rsidRDefault="00286BC2" w:rsidP="00286BC2">
            <w:pPr>
              <w:pStyle w:val="11"/>
              <w:rPr>
                <w:rFonts w:ascii="Times New Roman" w:hAnsi="Times New Roman"/>
              </w:rPr>
            </w:pPr>
          </w:p>
        </w:tc>
        <w:tc>
          <w:tcPr>
            <w:tcW w:w="2037" w:type="dxa"/>
            <w:gridSpan w:val="2"/>
          </w:tcPr>
          <w:p w:rsidR="00286BC2" w:rsidRPr="00286BC2" w:rsidRDefault="00286BC2" w:rsidP="00286BC2">
            <w:pPr>
              <w:pStyle w:val="11"/>
              <w:rPr>
                <w:rFonts w:ascii="Times New Roman" w:hAnsi="Times New Roman"/>
                <w:b/>
              </w:rPr>
            </w:pPr>
            <w:r w:rsidRPr="00286BC2">
              <w:rPr>
                <w:rFonts w:ascii="Times New Roman" w:hAnsi="Times New Roman"/>
                <w:b/>
              </w:rPr>
              <w:t>Высокий</w:t>
            </w:r>
          </w:p>
        </w:tc>
        <w:tc>
          <w:tcPr>
            <w:tcW w:w="2506" w:type="dxa"/>
            <w:gridSpan w:val="2"/>
          </w:tcPr>
          <w:p w:rsidR="00286BC2" w:rsidRPr="00286BC2" w:rsidRDefault="00286BC2" w:rsidP="00286BC2">
            <w:pPr>
              <w:pStyle w:val="11"/>
              <w:rPr>
                <w:rFonts w:ascii="Times New Roman" w:hAnsi="Times New Roman"/>
                <w:b/>
              </w:rPr>
            </w:pPr>
            <w:r w:rsidRPr="00286BC2">
              <w:rPr>
                <w:rFonts w:ascii="Times New Roman" w:hAnsi="Times New Roman"/>
                <w:b/>
              </w:rPr>
              <w:t>Нормальный</w:t>
            </w:r>
          </w:p>
        </w:tc>
        <w:tc>
          <w:tcPr>
            <w:tcW w:w="2506" w:type="dxa"/>
            <w:gridSpan w:val="2"/>
          </w:tcPr>
          <w:p w:rsidR="00286BC2" w:rsidRPr="00286BC2" w:rsidRDefault="00286BC2" w:rsidP="00286BC2">
            <w:pPr>
              <w:pStyle w:val="11"/>
              <w:rPr>
                <w:rFonts w:ascii="Times New Roman" w:hAnsi="Times New Roman"/>
                <w:b/>
              </w:rPr>
            </w:pPr>
            <w:r w:rsidRPr="00286BC2">
              <w:rPr>
                <w:rFonts w:ascii="Times New Roman" w:hAnsi="Times New Roman"/>
                <w:b/>
              </w:rPr>
              <w:t>Положительный</w:t>
            </w:r>
          </w:p>
        </w:tc>
        <w:tc>
          <w:tcPr>
            <w:tcW w:w="2430" w:type="dxa"/>
            <w:gridSpan w:val="2"/>
          </w:tcPr>
          <w:p w:rsidR="00286BC2" w:rsidRPr="00286BC2" w:rsidRDefault="00286BC2" w:rsidP="00286BC2">
            <w:pPr>
              <w:pStyle w:val="11"/>
              <w:jc w:val="center"/>
              <w:rPr>
                <w:rFonts w:ascii="Times New Roman" w:hAnsi="Times New Roman"/>
                <w:b/>
              </w:rPr>
            </w:pPr>
            <w:r w:rsidRPr="00286BC2">
              <w:rPr>
                <w:rFonts w:ascii="Times New Roman" w:hAnsi="Times New Roman"/>
                <w:b/>
              </w:rPr>
              <w:t>Низкий</w:t>
            </w:r>
          </w:p>
        </w:tc>
      </w:tr>
      <w:tr w:rsidR="00286BC2" w:rsidRPr="00286BC2" w:rsidTr="009166E7">
        <w:trPr>
          <w:trHeight w:val="159"/>
        </w:trPr>
        <w:tc>
          <w:tcPr>
            <w:tcW w:w="1060" w:type="dxa"/>
            <w:vMerge/>
          </w:tcPr>
          <w:p w:rsidR="00286BC2" w:rsidRPr="00286BC2" w:rsidRDefault="00286BC2" w:rsidP="00286BC2">
            <w:pPr>
              <w:pStyle w:val="11"/>
              <w:rPr>
                <w:rFonts w:ascii="Times New Roman" w:hAnsi="Times New Roman"/>
              </w:rPr>
            </w:pPr>
          </w:p>
        </w:tc>
        <w:tc>
          <w:tcPr>
            <w:tcW w:w="1096" w:type="dxa"/>
          </w:tcPr>
          <w:p w:rsidR="00286BC2" w:rsidRPr="00286BC2" w:rsidRDefault="00286BC2" w:rsidP="00286BC2">
            <w:pPr>
              <w:pStyle w:val="11"/>
              <w:rPr>
                <w:rFonts w:ascii="Times New Roman" w:hAnsi="Times New Roman"/>
              </w:rPr>
            </w:pPr>
            <w:r w:rsidRPr="00286BC2">
              <w:rPr>
                <w:rFonts w:ascii="Times New Roman" w:hAnsi="Times New Roman"/>
              </w:rPr>
              <w:t>Чел.</w:t>
            </w:r>
          </w:p>
        </w:tc>
        <w:tc>
          <w:tcPr>
            <w:tcW w:w="940" w:type="dxa"/>
          </w:tcPr>
          <w:p w:rsidR="00286BC2" w:rsidRPr="00286BC2" w:rsidRDefault="00286BC2" w:rsidP="00286BC2">
            <w:pPr>
              <w:pStyle w:val="11"/>
              <w:rPr>
                <w:rFonts w:ascii="Times New Roman" w:hAnsi="Times New Roman"/>
              </w:rPr>
            </w:pPr>
            <w:r w:rsidRPr="00286BC2">
              <w:rPr>
                <w:rFonts w:ascii="Times New Roman" w:hAnsi="Times New Roman"/>
              </w:rPr>
              <w:t>%</w:t>
            </w:r>
          </w:p>
        </w:tc>
        <w:tc>
          <w:tcPr>
            <w:tcW w:w="1409" w:type="dxa"/>
          </w:tcPr>
          <w:p w:rsidR="00286BC2" w:rsidRPr="00286BC2" w:rsidRDefault="00286BC2" w:rsidP="00286BC2">
            <w:pPr>
              <w:pStyle w:val="11"/>
              <w:rPr>
                <w:rFonts w:ascii="Times New Roman" w:hAnsi="Times New Roman"/>
              </w:rPr>
            </w:pPr>
            <w:r w:rsidRPr="00286BC2">
              <w:rPr>
                <w:rFonts w:ascii="Times New Roman" w:hAnsi="Times New Roman"/>
              </w:rPr>
              <w:t>Чел.</w:t>
            </w:r>
          </w:p>
        </w:tc>
        <w:tc>
          <w:tcPr>
            <w:tcW w:w="1097" w:type="dxa"/>
          </w:tcPr>
          <w:p w:rsidR="00286BC2" w:rsidRPr="00286BC2" w:rsidRDefault="00286BC2" w:rsidP="00286BC2">
            <w:pPr>
              <w:pStyle w:val="11"/>
              <w:rPr>
                <w:rFonts w:ascii="Times New Roman" w:hAnsi="Times New Roman"/>
              </w:rPr>
            </w:pPr>
            <w:r w:rsidRPr="00286BC2">
              <w:rPr>
                <w:rFonts w:ascii="Times New Roman" w:hAnsi="Times New Roman"/>
              </w:rPr>
              <w:t>%</w:t>
            </w:r>
          </w:p>
        </w:tc>
        <w:tc>
          <w:tcPr>
            <w:tcW w:w="1409" w:type="dxa"/>
          </w:tcPr>
          <w:p w:rsidR="00286BC2" w:rsidRPr="00286BC2" w:rsidRDefault="00286BC2" w:rsidP="00286BC2">
            <w:pPr>
              <w:pStyle w:val="11"/>
              <w:rPr>
                <w:rFonts w:ascii="Times New Roman" w:hAnsi="Times New Roman"/>
              </w:rPr>
            </w:pPr>
            <w:r w:rsidRPr="00286BC2">
              <w:rPr>
                <w:rFonts w:ascii="Times New Roman" w:hAnsi="Times New Roman"/>
              </w:rPr>
              <w:t>Чел.</w:t>
            </w:r>
          </w:p>
        </w:tc>
        <w:tc>
          <w:tcPr>
            <w:tcW w:w="1097" w:type="dxa"/>
          </w:tcPr>
          <w:p w:rsidR="00286BC2" w:rsidRPr="00286BC2" w:rsidRDefault="00286BC2" w:rsidP="00286BC2">
            <w:pPr>
              <w:pStyle w:val="11"/>
              <w:rPr>
                <w:rFonts w:ascii="Times New Roman" w:hAnsi="Times New Roman"/>
              </w:rPr>
            </w:pPr>
            <w:r w:rsidRPr="00286BC2">
              <w:rPr>
                <w:rFonts w:ascii="Times New Roman" w:hAnsi="Times New Roman"/>
              </w:rPr>
              <w:t>%</w:t>
            </w:r>
          </w:p>
        </w:tc>
        <w:tc>
          <w:tcPr>
            <w:tcW w:w="1253" w:type="dxa"/>
          </w:tcPr>
          <w:p w:rsidR="00286BC2" w:rsidRPr="00286BC2" w:rsidRDefault="00286BC2" w:rsidP="00286BC2">
            <w:pPr>
              <w:pStyle w:val="11"/>
              <w:rPr>
                <w:rFonts w:ascii="Times New Roman" w:hAnsi="Times New Roman"/>
              </w:rPr>
            </w:pPr>
            <w:r w:rsidRPr="00286BC2">
              <w:rPr>
                <w:rFonts w:ascii="Times New Roman" w:hAnsi="Times New Roman"/>
              </w:rPr>
              <w:t>Чел.</w:t>
            </w:r>
          </w:p>
        </w:tc>
        <w:tc>
          <w:tcPr>
            <w:tcW w:w="1177" w:type="dxa"/>
          </w:tcPr>
          <w:p w:rsidR="00286BC2" w:rsidRPr="00286BC2" w:rsidRDefault="00286BC2" w:rsidP="00286BC2">
            <w:pPr>
              <w:pStyle w:val="11"/>
              <w:rPr>
                <w:rFonts w:ascii="Times New Roman" w:hAnsi="Times New Roman"/>
              </w:rPr>
            </w:pPr>
            <w:r w:rsidRPr="00286BC2">
              <w:rPr>
                <w:rFonts w:ascii="Times New Roman" w:hAnsi="Times New Roman"/>
              </w:rPr>
              <w:t>%</w:t>
            </w:r>
          </w:p>
        </w:tc>
      </w:tr>
      <w:tr w:rsidR="00286BC2" w:rsidRPr="00286BC2" w:rsidTr="009166E7">
        <w:trPr>
          <w:trHeight w:val="65"/>
        </w:trPr>
        <w:tc>
          <w:tcPr>
            <w:tcW w:w="1060" w:type="dxa"/>
            <w:shd w:val="clear" w:color="auto" w:fill="E0E0E0"/>
          </w:tcPr>
          <w:p w:rsidR="00286BC2" w:rsidRPr="00286BC2" w:rsidRDefault="00286BC2" w:rsidP="00286BC2">
            <w:pPr>
              <w:pStyle w:val="11"/>
              <w:rPr>
                <w:rFonts w:ascii="Times New Roman" w:hAnsi="Times New Roman"/>
              </w:rPr>
            </w:pPr>
            <w:r w:rsidRPr="00286BC2">
              <w:rPr>
                <w:rFonts w:ascii="Times New Roman" w:hAnsi="Times New Roman"/>
              </w:rPr>
              <w:t>44</w:t>
            </w:r>
          </w:p>
        </w:tc>
        <w:tc>
          <w:tcPr>
            <w:tcW w:w="1096" w:type="dxa"/>
            <w:shd w:val="clear" w:color="auto" w:fill="E0E0E0"/>
          </w:tcPr>
          <w:p w:rsidR="00286BC2" w:rsidRPr="00286BC2" w:rsidRDefault="00286BC2" w:rsidP="00286BC2">
            <w:pPr>
              <w:pStyle w:val="11"/>
              <w:rPr>
                <w:rFonts w:ascii="Times New Roman" w:hAnsi="Times New Roman"/>
              </w:rPr>
            </w:pPr>
            <w:r w:rsidRPr="00286BC2">
              <w:rPr>
                <w:rFonts w:ascii="Times New Roman" w:hAnsi="Times New Roman"/>
              </w:rPr>
              <w:t>10</w:t>
            </w:r>
          </w:p>
        </w:tc>
        <w:tc>
          <w:tcPr>
            <w:tcW w:w="940" w:type="dxa"/>
            <w:shd w:val="clear" w:color="auto" w:fill="E0E0E0"/>
          </w:tcPr>
          <w:p w:rsidR="00286BC2" w:rsidRPr="00286BC2" w:rsidRDefault="00286BC2" w:rsidP="00286BC2">
            <w:pPr>
              <w:pStyle w:val="11"/>
              <w:rPr>
                <w:rFonts w:ascii="Times New Roman" w:hAnsi="Times New Roman"/>
              </w:rPr>
            </w:pPr>
            <w:r w:rsidRPr="00286BC2">
              <w:rPr>
                <w:rFonts w:ascii="Times New Roman" w:hAnsi="Times New Roman"/>
              </w:rPr>
              <w:t>23</w:t>
            </w:r>
          </w:p>
        </w:tc>
        <w:tc>
          <w:tcPr>
            <w:tcW w:w="1409" w:type="dxa"/>
            <w:shd w:val="clear" w:color="auto" w:fill="E0E0E0"/>
          </w:tcPr>
          <w:p w:rsidR="00286BC2" w:rsidRPr="00286BC2" w:rsidRDefault="00286BC2" w:rsidP="00286BC2">
            <w:pPr>
              <w:pStyle w:val="11"/>
              <w:rPr>
                <w:rFonts w:ascii="Times New Roman" w:hAnsi="Times New Roman"/>
              </w:rPr>
            </w:pPr>
            <w:r w:rsidRPr="00286BC2">
              <w:rPr>
                <w:rFonts w:ascii="Times New Roman" w:hAnsi="Times New Roman"/>
              </w:rPr>
              <w:t>18</w:t>
            </w:r>
          </w:p>
        </w:tc>
        <w:tc>
          <w:tcPr>
            <w:tcW w:w="1097" w:type="dxa"/>
            <w:shd w:val="clear" w:color="auto" w:fill="E0E0E0"/>
          </w:tcPr>
          <w:p w:rsidR="00286BC2" w:rsidRPr="00286BC2" w:rsidRDefault="00286BC2" w:rsidP="00286BC2">
            <w:pPr>
              <w:pStyle w:val="11"/>
              <w:rPr>
                <w:rFonts w:ascii="Times New Roman" w:hAnsi="Times New Roman"/>
              </w:rPr>
            </w:pPr>
            <w:r w:rsidRPr="00286BC2">
              <w:rPr>
                <w:rFonts w:ascii="Times New Roman" w:hAnsi="Times New Roman"/>
              </w:rPr>
              <w:t>41</w:t>
            </w:r>
          </w:p>
        </w:tc>
        <w:tc>
          <w:tcPr>
            <w:tcW w:w="1409" w:type="dxa"/>
            <w:shd w:val="clear" w:color="auto" w:fill="E0E0E0"/>
          </w:tcPr>
          <w:p w:rsidR="00286BC2" w:rsidRPr="00286BC2" w:rsidRDefault="00286BC2" w:rsidP="00286BC2">
            <w:pPr>
              <w:pStyle w:val="11"/>
              <w:rPr>
                <w:rFonts w:ascii="Times New Roman" w:hAnsi="Times New Roman"/>
              </w:rPr>
            </w:pPr>
            <w:r w:rsidRPr="00286BC2">
              <w:rPr>
                <w:rFonts w:ascii="Times New Roman" w:hAnsi="Times New Roman"/>
              </w:rPr>
              <w:t>11</w:t>
            </w:r>
          </w:p>
        </w:tc>
        <w:tc>
          <w:tcPr>
            <w:tcW w:w="1097" w:type="dxa"/>
            <w:shd w:val="clear" w:color="auto" w:fill="E0E0E0"/>
          </w:tcPr>
          <w:p w:rsidR="00286BC2" w:rsidRPr="00286BC2" w:rsidRDefault="00286BC2" w:rsidP="00286BC2">
            <w:pPr>
              <w:pStyle w:val="11"/>
              <w:rPr>
                <w:rFonts w:ascii="Times New Roman" w:hAnsi="Times New Roman"/>
              </w:rPr>
            </w:pPr>
            <w:r w:rsidRPr="00286BC2">
              <w:rPr>
                <w:rFonts w:ascii="Times New Roman" w:hAnsi="Times New Roman"/>
              </w:rPr>
              <w:t>25</w:t>
            </w:r>
          </w:p>
        </w:tc>
        <w:tc>
          <w:tcPr>
            <w:tcW w:w="1253" w:type="dxa"/>
            <w:shd w:val="clear" w:color="auto" w:fill="E0E0E0"/>
          </w:tcPr>
          <w:p w:rsidR="00286BC2" w:rsidRPr="00286BC2" w:rsidRDefault="00286BC2" w:rsidP="00286BC2">
            <w:pPr>
              <w:pStyle w:val="11"/>
              <w:rPr>
                <w:rFonts w:ascii="Times New Roman" w:hAnsi="Times New Roman"/>
              </w:rPr>
            </w:pPr>
            <w:r w:rsidRPr="00286BC2">
              <w:rPr>
                <w:rFonts w:ascii="Times New Roman" w:hAnsi="Times New Roman"/>
              </w:rPr>
              <w:t>5</w:t>
            </w:r>
          </w:p>
        </w:tc>
        <w:tc>
          <w:tcPr>
            <w:tcW w:w="1177" w:type="dxa"/>
            <w:shd w:val="clear" w:color="auto" w:fill="E0E0E0"/>
          </w:tcPr>
          <w:p w:rsidR="00286BC2" w:rsidRPr="00286BC2" w:rsidRDefault="00286BC2" w:rsidP="00286BC2">
            <w:pPr>
              <w:pStyle w:val="11"/>
              <w:rPr>
                <w:rFonts w:ascii="Times New Roman" w:hAnsi="Times New Roman"/>
              </w:rPr>
            </w:pPr>
            <w:r w:rsidRPr="00286BC2">
              <w:rPr>
                <w:rFonts w:ascii="Times New Roman" w:hAnsi="Times New Roman"/>
              </w:rPr>
              <w:t>11</w:t>
            </w:r>
          </w:p>
        </w:tc>
      </w:tr>
    </w:tbl>
    <w:p w:rsidR="00286BC2" w:rsidRPr="00286BC2" w:rsidRDefault="00286BC2" w:rsidP="00286BC2">
      <w:pPr>
        <w:ind w:left="360"/>
        <w:jc w:val="center"/>
        <w:rPr>
          <w:b/>
          <w:sz w:val="24"/>
          <w:szCs w:val="24"/>
        </w:rPr>
      </w:pPr>
    </w:p>
    <w:p w:rsidR="00286BC2" w:rsidRPr="00286BC2" w:rsidRDefault="00286BC2" w:rsidP="00286BC2">
      <w:pPr>
        <w:ind w:left="360"/>
        <w:jc w:val="center"/>
        <w:rPr>
          <w:b/>
          <w:sz w:val="24"/>
          <w:szCs w:val="24"/>
        </w:rPr>
      </w:pPr>
      <w:r w:rsidRPr="00286BC2">
        <w:rPr>
          <w:b/>
          <w:sz w:val="24"/>
          <w:szCs w:val="24"/>
        </w:rPr>
        <w:t>Адаптация учащихся к новым условиям обучения</w:t>
      </w:r>
    </w:p>
    <w:tbl>
      <w:tblPr>
        <w:tblW w:w="10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7"/>
        <w:gridCol w:w="1338"/>
        <w:gridCol w:w="945"/>
        <w:gridCol w:w="1338"/>
        <w:gridCol w:w="927"/>
        <w:gridCol w:w="1338"/>
        <w:gridCol w:w="922"/>
        <w:gridCol w:w="2136"/>
      </w:tblGrid>
      <w:tr w:rsidR="00286BC2" w:rsidRPr="00286BC2" w:rsidTr="009166E7">
        <w:trPr>
          <w:trHeight w:val="253"/>
        </w:trPr>
        <w:tc>
          <w:tcPr>
            <w:tcW w:w="1677" w:type="dxa"/>
            <w:vMerge w:val="restart"/>
          </w:tcPr>
          <w:p w:rsidR="00286BC2" w:rsidRPr="00286BC2" w:rsidRDefault="00286BC2" w:rsidP="00286BC2">
            <w:pPr>
              <w:jc w:val="center"/>
              <w:rPr>
                <w:rFonts w:eastAsia="Calibri" w:cs="Times New Roman"/>
                <w:b/>
                <w:sz w:val="24"/>
                <w:szCs w:val="24"/>
              </w:rPr>
            </w:pPr>
          </w:p>
          <w:p w:rsidR="00286BC2" w:rsidRPr="00286BC2" w:rsidRDefault="00286BC2" w:rsidP="00286BC2">
            <w:pPr>
              <w:jc w:val="center"/>
              <w:rPr>
                <w:rFonts w:eastAsia="Calibri" w:cs="Times New Roman"/>
                <w:b/>
                <w:sz w:val="24"/>
                <w:szCs w:val="24"/>
              </w:rPr>
            </w:pPr>
            <w:r w:rsidRPr="00286BC2">
              <w:rPr>
                <w:rFonts w:cs="Times New Roman"/>
                <w:b/>
                <w:sz w:val="24"/>
                <w:szCs w:val="24"/>
              </w:rPr>
              <w:t>Кол-во</w:t>
            </w:r>
          </w:p>
        </w:tc>
        <w:tc>
          <w:tcPr>
            <w:tcW w:w="6808" w:type="dxa"/>
            <w:gridSpan w:val="6"/>
          </w:tcPr>
          <w:p w:rsidR="00286BC2" w:rsidRPr="00286BC2" w:rsidRDefault="00286BC2" w:rsidP="00286BC2">
            <w:pPr>
              <w:jc w:val="center"/>
              <w:rPr>
                <w:rFonts w:eastAsia="Calibri" w:cs="Times New Roman"/>
                <w:b/>
                <w:sz w:val="24"/>
                <w:szCs w:val="24"/>
              </w:rPr>
            </w:pPr>
            <w:r w:rsidRPr="00286BC2">
              <w:rPr>
                <w:rFonts w:eastAsia="Calibri" w:cs="Times New Roman"/>
                <w:b/>
                <w:sz w:val="24"/>
                <w:szCs w:val="24"/>
              </w:rPr>
              <w:t>Ур</w:t>
            </w:r>
            <w:r w:rsidRPr="00286BC2">
              <w:rPr>
                <w:rFonts w:cs="Times New Roman"/>
                <w:b/>
                <w:sz w:val="24"/>
                <w:szCs w:val="24"/>
              </w:rPr>
              <w:t>овни адаптации</w:t>
            </w:r>
          </w:p>
        </w:tc>
        <w:tc>
          <w:tcPr>
            <w:tcW w:w="2136" w:type="dxa"/>
            <w:vMerge w:val="restart"/>
          </w:tcPr>
          <w:p w:rsidR="00286BC2" w:rsidRPr="00286BC2" w:rsidRDefault="00286BC2" w:rsidP="00286BC2">
            <w:pPr>
              <w:jc w:val="center"/>
              <w:rPr>
                <w:rFonts w:eastAsia="Calibri" w:cs="Times New Roman"/>
                <w:b/>
                <w:sz w:val="24"/>
                <w:szCs w:val="24"/>
              </w:rPr>
            </w:pPr>
            <w:r w:rsidRPr="00286BC2">
              <w:rPr>
                <w:rFonts w:eastAsia="Calibri" w:cs="Times New Roman"/>
                <w:b/>
                <w:sz w:val="24"/>
                <w:szCs w:val="24"/>
              </w:rPr>
              <w:t>Уровень адаптации класса</w:t>
            </w:r>
          </w:p>
        </w:tc>
      </w:tr>
      <w:tr w:rsidR="00286BC2" w:rsidRPr="00286BC2" w:rsidTr="009166E7">
        <w:trPr>
          <w:trHeight w:val="134"/>
        </w:trPr>
        <w:tc>
          <w:tcPr>
            <w:tcW w:w="1677" w:type="dxa"/>
            <w:vMerge/>
          </w:tcPr>
          <w:p w:rsidR="00286BC2" w:rsidRPr="00286BC2" w:rsidRDefault="00286BC2" w:rsidP="00286BC2">
            <w:pPr>
              <w:jc w:val="center"/>
              <w:rPr>
                <w:rFonts w:eastAsia="Calibri" w:cs="Times New Roman"/>
                <w:b/>
                <w:sz w:val="24"/>
                <w:szCs w:val="24"/>
              </w:rPr>
            </w:pPr>
          </w:p>
        </w:tc>
        <w:tc>
          <w:tcPr>
            <w:tcW w:w="2283" w:type="dxa"/>
            <w:gridSpan w:val="2"/>
          </w:tcPr>
          <w:p w:rsidR="00286BC2" w:rsidRPr="00286BC2" w:rsidRDefault="00286BC2" w:rsidP="00286BC2">
            <w:pPr>
              <w:jc w:val="center"/>
              <w:rPr>
                <w:rFonts w:eastAsia="Calibri" w:cs="Times New Roman"/>
                <w:b/>
                <w:sz w:val="24"/>
                <w:szCs w:val="24"/>
              </w:rPr>
            </w:pPr>
            <w:r w:rsidRPr="00286BC2">
              <w:rPr>
                <w:rFonts w:eastAsia="Calibri" w:cs="Times New Roman"/>
                <w:b/>
                <w:sz w:val="24"/>
                <w:szCs w:val="24"/>
              </w:rPr>
              <w:t>Высокий</w:t>
            </w:r>
          </w:p>
        </w:tc>
        <w:tc>
          <w:tcPr>
            <w:tcW w:w="2265" w:type="dxa"/>
            <w:gridSpan w:val="2"/>
          </w:tcPr>
          <w:p w:rsidR="00286BC2" w:rsidRPr="00286BC2" w:rsidRDefault="00286BC2" w:rsidP="00286BC2">
            <w:pPr>
              <w:jc w:val="center"/>
              <w:rPr>
                <w:rFonts w:eastAsia="Calibri" w:cs="Times New Roman"/>
                <w:b/>
                <w:sz w:val="24"/>
                <w:szCs w:val="24"/>
              </w:rPr>
            </w:pPr>
            <w:r w:rsidRPr="00286BC2">
              <w:rPr>
                <w:rFonts w:eastAsia="Calibri" w:cs="Times New Roman"/>
                <w:b/>
                <w:sz w:val="24"/>
                <w:szCs w:val="24"/>
              </w:rPr>
              <w:t>Средний</w:t>
            </w:r>
          </w:p>
        </w:tc>
        <w:tc>
          <w:tcPr>
            <w:tcW w:w="2260" w:type="dxa"/>
            <w:gridSpan w:val="2"/>
          </w:tcPr>
          <w:p w:rsidR="00286BC2" w:rsidRPr="00286BC2" w:rsidRDefault="00286BC2" w:rsidP="00286BC2">
            <w:pPr>
              <w:jc w:val="center"/>
              <w:rPr>
                <w:rFonts w:eastAsia="Calibri" w:cs="Times New Roman"/>
                <w:b/>
                <w:sz w:val="24"/>
                <w:szCs w:val="24"/>
              </w:rPr>
            </w:pPr>
            <w:r w:rsidRPr="00286BC2">
              <w:rPr>
                <w:rFonts w:eastAsia="Calibri" w:cs="Times New Roman"/>
                <w:b/>
                <w:sz w:val="24"/>
                <w:szCs w:val="24"/>
              </w:rPr>
              <w:t>Низкий</w:t>
            </w:r>
          </w:p>
        </w:tc>
        <w:tc>
          <w:tcPr>
            <w:tcW w:w="2136" w:type="dxa"/>
            <w:vMerge/>
          </w:tcPr>
          <w:p w:rsidR="00286BC2" w:rsidRPr="00286BC2" w:rsidRDefault="00286BC2" w:rsidP="00286BC2">
            <w:pPr>
              <w:jc w:val="center"/>
              <w:rPr>
                <w:rFonts w:eastAsia="Calibri" w:cs="Times New Roman"/>
                <w:b/>
                <w:sz w:val="24"/>
                <w:szCs w:val="24"/>
              </w:rPr>
            </w:pPr>
          </w:p>
        </w:tc>
      </w:tr>
      <w:tr w:rsidR="00286BC2" w:rsidRPr="00286BC2" w:rsidTr="009166E7">
        <w:trPr>
          <w:trHeight w:val="134"/>
        </w:trPr>
        <w:tc>
          <w:tcPr>
            <w:tcW w:w="1677" w:type="dxa"/>
            <w:vMerge/>
          </w:tcPr>
          <w:p w:rsidR="00286BC2" w:rsidRPr="00286BC2" w:rsidRDefault="00286BC2" w:rsidP="00286BC2">
            <w:pPr>
              <w:jc w:val="center"/>
              <w:rPr>
                <w:rFonts w:eastAsia="Calibri" w:cs="Times New Roman"/>
                <w:b/>
                <w:sz w:val="24"/>
                <w:szCs w:val="24"/>
              </w:rPr>
            </w:pPr>
          </w:p>
        </w:tc>
        <w:tc>
          <w:tcPr>
            <w:tcW w:w="1338" w:type="dxa"/>
          </w:tcPr>
          <w:p w:rsidR="00286BC2" w:rsidRPr="00286BC2" w:rsidRDefault="00286BC2" w:rsidP="00286BC2">
            <w:pPr>
              <w:jc w:val="center"/>
              <w:rPr>
                <w:rFonts w:eastAsia="Calibri" w:cs="Times New Roman"/>
                <w:sz w:val="24"/>
                <w:szCs w:val="24"/>
              </w:rPr>
            </w:pPr>
            <w:r w:rsidRPr="00286BC2">
              <w:rPr>
                <w:rFonts w:eastAsia="Calibri" w:cs="Times New Roman"/>
                <w:sz w:val="24"/>
                <w:szCs w:val="24"/>
              </w:rPr>
              <w:t>Человек</w:t>
            </w:r>
          </w:p>
        </w:tc>
        <w:tc>
          <w:tcPr>
            <w:tcW w:w="945" w:type="dxa"/>
            <w:shd w:val="clear" w:color="auto" w:fill="E6E6E6"/>
          </w:tcPr>
          <w:p w:rsidR="00286BC2" w:rsidRPr="00286BC2" w:rsidRDefault="00286BC2" w:rsidP="00286BC2">
            <w:pPr>
              <w:jc w:val="center"/>
              <w:rPr>
                <w:rFonts w:eastAsia="Calibri" w:cs="Times New Roman"/>
                <w:sz w:val="24"/>
                <w:szCs w:val="24"/>
              </w:rPr>
            </w:pPr>
            <w:r w:rsidRPr="00286BC2">
              <w:rPr>
                <w:rFonts w:eastAsia="Calibri" w:cs="Times New Roman"/>
                <w:sz w:val="24"/>
                <w:szCs w:val="24"/>
              </w:rPr>
              <w:t>%</w:t>
            </w:r>
          </w:p>
        </w:tc>
        <w:tc>
          <w:tcPr>
            <w:tcW w:w="1338" w:type="dxa"/>
          </w:tcPr>
          <w:p w:rsidR="00286BC2" w:rsidRPr="00286BC2" w:rsidRDefault="00286BC2" w:rsidP="00286BC2">
            <w:pPr>
              <w:jc w:val="center"/>
              <w:rPr>
                <w:rFonts w:eastAsia="Calibri" w:cs="Times New Roman"/>
                <w:sz w:val="24"/>
                <w:szCs w:val="24"/>
              </w:rPr>
            </w:pPr>
            <w:r w:rsidRPr="00286BC2">
              <w:rPr>
                <w:rFonts w:eastAsia="Calibri" w:cs="Times New Roman"/>
                <w:sz w:val="24"/>
                <w:szCs w:val="24"/>
              </w:rPr>
              <w:t>Человек</w:t>
            </w:r>
          </w:p>
        </w:tc>
        <w:tc>
          <w:tcPr>
            <w:tcW w:w="927" w:type="dxa"/>
            <w:shd w:val="clear" w:color="auto" w:fill="E6E6E6"/>
          </w:tcPr>
          <w:p w:rsidR="00286BC2" w:rsidRPr="00286BC2" w:rsidRDefault="00286BC2" w:rsidP="00286BC2">
            <w:pPr>
              <w:jc w:val="center"/>
              <w:rPr>
                <w:rFonts w:eastAsia="Calibri" w:cs="Times New Roman"/>
                <w:sz w:val="24"/>
                <w:szCs w:val="24"/>
              </w:rPr>
            </w:pPr>
            <w:r w:rsidRPr="00286BC2">
              <w:rPr>
                <w:rFonts w:eastAsia="Calibri" w:cs="Times New Roman"/>
                <w:sz w:val="24"/>
                <w:szCs w:val="24"/>
              </w:rPr>
              <w:t>%</w:t>
            </w:r>
          </w:p>
        </w:tc>
        <w:tc>
          <w:tcPr>
            <w:tcW w:w="1338" w:type="dxa"/>
          </w:tcPr>
          <w:p w:rsidR="00286BC2" w:rsidRPr="00286BC2" w:rsidRDefault="00286BC2" w:rsidP="00286BC2">
            <w:pPr>
              <w:jc w:val="center"/>
              <w:rPr>
                <w:rFonts w:eastAsia="Calibri" w:cs="Times New Roman"/>
                <w:sz w:val="24"/>
                <w:szCs w:val="24"/>
              </w:rPr>
            </w:pPr>
            <w:r w:rsidRPr="00286BC2">
              <w:rPr>
                <w:rFonts w:eastAsia="Calibri" w:cs="Times New Roman"/>
                <w:sz w:val="24"/>
                <w:szCs w:val="24"/>
              </w:rPr>
              <w:t>Человек</w:t>
            </w:r>
          </w:p>
        </w:tc>
        <w:tc>
          <w:tcPr>
            <w:tcW w:w="922" w:type="dxa"/>
            <w:shd w:val="clear" w:color="auto" w:fill="E6E6E6"/>
          </w:tcPr>
          <w:p w:rsidR="00286BC2" w:rsidRPr="00286BC2" w:rsidRDefault="00286BC2" w:rsidP="00286BC2">
            <w:pPr>
              <w:jc w:val="center"/>
              <w:rPr>
                <w:rFonts w:eastAsia="Calibri" w:cs="Times New Roman"/>
                <w:sz w:val="24"/>
                <w:szCs w:val="24"/>
              </w:rPr>
            </w:pPr>
            <w:r w:rsidRPr="00286BC2">
              <w:rPr>
                <w:rFonts w:eastAsia="Calibri" w:cs="Times New Roman"/>
                <w:sz w:val="24"/>
                <w:szCs w:val="24"/>
              </w:rPr>
              <w:t>%</w:t>
            </w:r>
          </w:p>
        </w:tc>
        <w:tc>
          <w:tcPr>
            <w:tcW w:w="2136" w:type="dxa"/>
            <w:vMerge/>
          </w:tcPr>
          <w:p w:rsidR="00286BC2" w:rsidRPr="00286BC2" w:rsidRDefault="00286BC2" w:rsidP="00286BC2">
            <w:pPr>
              <w:jc w:val="center"/>
              <w:rPr>
                <w:rFonts w:eastAsia="Calibri" w:cs="Times New Roman"/>
                <w:b/>
                <w:sz w:val="24"/>
                <w:szCs w:val="24"/>
              </w:rPr>
            </w:pPr>
          </w:p>
        </w:tc>
      </w:tr>
      <w:tr w:rsidR="00286BC2" w:rsidRPr="00286BC2" w:rsidTr="009166E7">
        <w:trPr>
          <w:trHeight w:val="253"/>
        </w:trPr>
        <w:tc>
          <w:tcPr>
            <w:tcW w:w="1677" w:type="dxa"/>
            <w:shd w:val="clear" w:color="auto" w:fill="E6E6E6"/>
          </w:tcPr>
          <w:p w:rsidR="00286BC2" w:rsidRPr="00286BC2" w:rsidRDefault="00286BC2" w:rsidP="00286BC2">
            <w:pPr>
              <w:jc w:val="center"/>
              <w:rPr>
                <w:rFonts w:eastAsia="Calibri" w:cs="Times New Roman"/>
                <w:b/>
                <w:sz w:val="24"/>
                <w:szCs w:val="24"/>
              </w:rPr>
            </w:pPr>
            <w:r w:rsidRPr="00286BC2">
              <w:rPr>
                <w:rFonts w:cs="Times New Roman"/>
                <w:b/>
                <w:sz w:val="24"/>
                <w:szCs w:val="24"/>
              </w:rPr>
              <w:t>44</w:t>
            </w:r>
          </w:p>
        </w:tc>
        <w:tc>
          <w:tcPr>
            <w:tcW w:w="1338" w:type="dxa"/>
            <w:shd w:val="clear" w:color="auto" w:fill="E6E6E6"/>
          </w:tcPr>
          <w:p w:rsidR="00286BC2" w:rsidRPr="00286BC2" w:rsidRDefault="00286BC2" w:rsidP="00286BC2">
            <w:pPr>
              <w:jc w:val="center"/>
              <w:rPr>
                <w:rFonts w:eastAsia="Calibri" w:cs="Times New Roman"/>
                <w:b/>
                <w:sz w:val="24"/>
                <w:szCs w:val="24"/>
              </w:rPr>
            </w:pPr>
            <w:r w:rsidRPr="00286BC2">
              <w:rPr>
                <w:rFonts w:cs="Times New Roman"/>
                <w:b/>
                <w:sz w:val="24"/>
                <w:szCs w:val="24"/>
              </w:rPr>
              <w:t>10</w:t>
            </w:r>
          </w:p>
        </w:tc>
        <w:tc>
          <w:tcPr>
            <w:tcW w:w="945" w:type="dxa"/>
            <w:shd w:val="clear" w:color="auto" w:fill="E6E6E6"/>
          </w:tcPr>
          <w:p w:rsidR="00286BC2" w:rsidRPr="00286BC2" w:rsidRDefault="00286BC2" w:rsidP="00286BC2">
            <w:pPr>
              <w:jc w:val="center"/>
              <w:rPr>
                <w:rFonts w:eastAsia="Calibri" w:cs="Times New Roman"/>
                <w:b/>
                <w:sz w:val="24"/>
                <w:szCs w:val="24"/>
              </w:rPr>
            </w:pPr>
            <w:r w:rsidRPr="00286BC2">
              <w:rPr>
                <w:rFonts w:eastAsia="Calibri" w:cs="Times New Roman"/>
                <w:b/>
                <w:sz w:val="24"/>
                <w:szCs w:val="24"/>
              </w:rPr>
              <w:t>23</w:t>
            </w:r>
          </w:p>
        </w:tc>
        <w:tc>
          <w:tcPr>
            <w:tcW w:w="1338" w:type="dxa"/>
            <w:shd w:val="clear" w:color="auto" w:fill="E6E6E6"/>
          </w:tcPr>
          <w:p w:rsidR="00286BC2" w:rsidRPr="00286BC2" w:rsidRDefault="00286BC2" w:rsidP="00286BC2">
            <w:pPr>
              <w:jc w:val="center"/>
              <w:rPr>
                <w:rFonts w:eastAsia="Calibri" w:cs="Times New Roman"/>
                <w:b/>
                <w:sz w:val="24"/>
                <w:szCs w:val="24"/>
              </w:rPr>
            </w:pPr>
            <w:r w:rsidRPr="00286BC2">
              <w:rPr>
                <w:rFonts w:cs="Times New Roman"/>
                <w:b/>
                <w:sz w:val="24"/>
                <w:szCs w:val="24"/>
              </w:rPr>
              <w:t>29</w:t>
            </w:r>
          </w:p>
        </w:tc>
        <w:tc>
          <w:tcPr>
            <w:tcW w:w="927" w:type="dxa"/>
            <w:shd w:val="clear" w:color="auto" w:fill="E6E6E6"/>
          </w:tcPr>
          <w:p w:rsidR="00286BC2" w:rsidRPr="00286BC2" w:rsidRDefault="00286BC2" w:rsidP="00286BC2">
            <w:pPr>
              <w:jc w:val="center"/>
              <w:rPr>
                <w:rFonts w:eastAsia="Calibri" w:cs="Times New Roman"/>
                <w:b/>
                <w:sz w:val="24"/>
                <w:szCs w:val="24"/>
              </w:rPr>
            </w:pPr>
            <w:r w:rsidRPr="00286BC2">
              <w:rPr>
                <w:rFonts w:eastAsia="Calibri" w:cs="Times New Roman"/>
                <w:b/>
                <w:sz w:val="24"/>
                <w:szCs w:val="24"/>
              </w:rPr>
              <w:t>66</w:t>
            </w:r>
          </w:p>
        </w:tc>
        <w:tc>
          <w:tcPr>
            <w:tcW w:w="1338" w:type="dxa"/>
            <w:shd w:val="clear" w:color="auto" w:fill="E6E6E6"/>
          </w:tcPr>
          <w:p w:rsidR="00286BC2" w:rsidRPr="00286BC2" w:rsidRDefault="00286BC2" w:rsidP="00286BC2">
            <w:pPr>
              <w:jc w:val="center"/>
              <w:rPr>
                <w:rFonts w:eastAsia="Calibri" w:cs="Times New Roman"/>
                <w:b/>
                <w:sz w:val="24"/>
                <w:szCs w:val="24"/>
              </w:rPr>
            </w:pPr>
            <w:r w:rsidRPr="00286BC2">
              <w:rPr>
                <w:rFonts w:cs="Times New Roman"/>
                <w:b/>
                <w:sz w:val="24"/>
                <w:szCs w:val="24"/>
              </w:rPr>
              <w:t>5</w:t>
            </w:r>
          </w:p>
        </w:tc>
        <w:tc>
          <w:tcPr>
            <w:tcW w:w="922" w:type="dxa"/>
            <w:shd w:val="clear" w:color="auto" w:fill="E6E6E6"/>
          </w:tcPr>
          <w:p w:rsidR="00286BC2" w:rsidRPr="00286BC2" w:rsidRDefault="00286BC2" w:rsidP="00286BC2">
            <w:pPr>
              <w:jc w:val="center"/>
              <w:rPr>
                <w:rFonts w:eastAsia="Calibri" w:cs="Times New Roman"/>
                <w:b/>
                <w:sz w:val="24"/>
                <w:szCs w:val="24"/>
              </w:rPr>
            </w:pPr>
            <w:r w:rsidRPr="00286BC2">
              <w:rPr>
                <w:rFonts w:eastAsia="Calibri" w:cs="Times New Roman"/>
                <w:b/>
                <w:sz w:val="24"/>
                <w:szCs w:val="24"/>
              </w:rPr>
              <w:t>11</w:t>
            </w:r>
          </w:p>
        </w:tc>
        <w:tc>
          <w:tcPr>
            <w:tcW w:w="2136" w:type="dxa"/>
            <w:shd w:val="clear" w:color="auto" w:fill="E6E6E6"/>
          </w:tcPr>
          <w:p w:rsidR="00286BC2" w:rsidRPr="00286BC2" w:rsidRDefault="00286BC2" w:rsidP="00286BC2">
            <w:pPr>
              <w:jc w:val="center"/>
              <w:rPr>
                <w:rFonts w:eastAsia="Calibri" w:cs="Times New Roman"/>
                <w:sz w:val="24"/>
                <w:szCs w:val="24"/>
              </w:rPr>
            </w:pPr>
            <w:r w:rsidRPr="00286BC2">
              <w:rPr>
                <w:rFonts w:eastAsia="Calibri" w:cs="Times New Roman"/>
                <w:sz w:val="24"/>
                <w:szCs w:val="24"/>
              </w:rPr>
              <w:t xml:space="preserve">Средний  </w:t>
            </w:r>
          </w:p>
        </w:tc>
      </w:tr>
    </w:tbl>
    <w:p w:rsidR="00286BC2" w:rsidRPr="00286BC2" w:rsidRDefault="00286BC2" w:rsidP="00286BC2">
      <w:pPr>
        <w:jc w:val="both"/>
        <w:rPr>
          <w:rFonts w:eastAsia="Calibri" w:cs="Times New Roman"/>
          <w:sz w:val="24"/>
          <w:szCs w:val="24"/>
        </w:rPr>
      </w:pPr>
    </w:p>
    <w:p w:rsidR="00286BC2" w:rsidRPr="00286BC2" w:rsidRDefault="00286BC2" w:rsidP="00286BC2">
      <w:pPr>
        <w:jc w:val="both"/>
        <w:rPr>
          <w:rFonts w:eastAsia="Calibri" w:cs="Times New Roman"/>
          <w:b/>
          <w:sz w:val="24"/>
          <w:szCs w:val="24"/>
        </w:rPr>
      </w:pPr>
      <w:r w:rsidRPr="00286BC2">
        <w:rPr>
          <w:rFonts w:eastAsia="Calibri" w:cs="Times New Roman"/>
          <w:sz w:val="24"/>
          <w:szCs w:val="24"/>
        </w:rPr>
        <w:t>В результате проведенных диагностик были даны рекомендации:</w:t>
      </w:r>
    </w:p>
    <w:p w:rsidR="00286BC2" w:rsidRPr="00286BC2" w:rsidRDefault="00286BC2" w:rsidP="00286BC2">
      <w:pPr>
        <w:numPr>
          <w:ilvl w:val="0"/>
          <w:numId w:val="12"/>
        </w:numPr>
        <w:jc w:val="both"/>
        <w:rPr>
          <w:rFonts w:eastAsia="Calibri" w:cs="Times New Roman"/>
          <w:sz w:val="24"/>
          <w:szCs w:val="24"/>
        </w:rPr>
      </w:pPr>
      <w:r w:rsidRPr="00286BC2">
        <w:rPr>
          <w:rFonts w:eastAsia="Calibri" w:cs="Times New Roman"/>
          <w:sz w:val="24"/>
          <w:szCs w:val="24"/>
        </w:rPr>
        <w:t xml:space="preserve">Обратить особое внимание на учащихся, попавших в «группы риска» с низкой учебной мотивацией  и низким уровнем адаптации к новым условиям обучения. </w:t>
      </w:r>
    </w:p>
    <w:p w:rsidR="00286BC2" w:rsidRPr="00286BC2" w:rsidRDefault="00286BC2" w:rsidP="00286BC2">
      <w:pPr>
        <w:jc w:val="both"/>
        <w:rPr>
          <w:rFonts w:eastAsia="Calibri" w:cs="Times New Roman"/>
          <w:sz w:val="24"/>
          <w:szCs w:val="24"/>
        </w:rPr>
      </w:pPr>
      <w:r w:rsidRPr="00286BC2">
        <w:rPr>
          <w:rFonts w:eastAsia="Calibri" w:cs="Times New Roman"/>
          <w:sz w:val="24"/>
          <w:szCs w:val="24"/>
        </w:rPr>
        <w:t>2. Проконсультировать в индивидуальном порядке родителей учащихся «группы риска» по проблемам развития и воспитания детей.</w:t>
      </w:r>
    </w:p>
    <w:p w:rsidR="00286BC2" w:rsidRPr="00286BC2" w:rsidRDefault="00286BC2" w:rsidP="00286BC2">
      <w:pPr>
        <w:shd w:val="clear" w:color="auto" w:fill="FFFFFF"/>
        <w:spacing w:line="240" w:lineRule="atLeast"/>
        <w:jc w:val="both"/>
        <w:rPr>
          <w:sz w:val="24"/>
          <w:szCs w:val="24"/>
          <w:lang w:eastAsia="ru-RU"/>
        </w:rPr>
      </w:pPr>
    </w:p>
    <w:p w:rsidR="00286BC2" w:rsidRPr="00286BC2" w:rsidRDefault="00286BC2" w:rsidP="00286BC2">
      <w:pPr>
        <w:ind w:firstLine="648"/>
        <w:jc w:val="both"/>
        <w:rPr>
          <w:sz w:val="24"/>
          <w:szCs w:val="24"/>
        </w:rPr>
      </w:pPr>
      <w:r w:rsidRPr="00286BC2">
        <w:rPr>
          <w:sz w:val="24"/>
          <w:szCs w:val="24"/>
          <w:lang w:eastAsia="ru-RU"/>
        </w:rPr>
        <w:t>В ходе адаптации пятиклассников</w:t>
      </w:r>
      <w:r w:rsidRPr="00286BC2">
        <w:rPr>
          <w:sz w:val="24"/>
          <w:szCs w:val="24"/>
        </w:rPr>
        <w:t xml:space="preserve"> в диагностике участвовали 32 обучающихся, 32 семьи, 2 классных руководителя 5 классов.</w:t>
      </w:r>
      <w:r w:rsidRPr="00286BC2">
        <w:rPr>
          <w:sz w:val="24"/>
          <w:szCs w:val="24"/>
          <w:lang w:eastAsia="ru-RU"/>
        </w:rPr>
        <w:t xml:space="preserve"> Было выявлено, что учащиеся испытывают определенные трудности в учебе при переходе в среднее звено, а именно трудности при пересказе параграфов,  в освоении нового материала на уроке,  в самоорганизации на уроке, трудности  в привыкании к новому составу учителей.  </w:t>
      </w:r>
    </w:p>
    <w:p w:rsidR="00286BC2" w:rsidRPr="00286BC2" w:rsidRDefault="00286BC2" w:rsidP="00286BC2">
      <w:pPr>
        <w:spacing w:line="240" w:lineRule="atLeast"/>
        <w:ind w:firstLine="708"/>
        <w:jc w:val="both"/>
        <w:rPr>
          <w:sz w:val="24"/>
          <w:szCs w:val="24"/>
        </w:rPr>
      </w:pPr>
      <w:r w:rsidRPr="00286BC2">
        <w:rPr>
          <w:sz w:val="24"/>
          <w:szCs w:val="24"/>
        </w:rPr>
        <w:t>Основными методами исследования были диагностика учащихся,  опрос  педагогов, анкетирование  родителей.</w:t>
      </w:r>
    </w:p>
    <w:p w:rsidR="00286BC2" w:rsidRPr="00286BC2" w:rsidRDefault="00286BC2" w:rsidP="00286BC2">
      <w:pPr>
        <w:spacing w:line="240" w:lineRule="atLeast"/>
        <w:ind w:firstLine="648"/>
        <w:jc w:val="both"/>
        <w:rPr>
          <w:sz w:val="24"/>
          <w:szCs w:val="24"/>
        </w:rPr>
      </w:pPr>
      <w:r w:rsidRPr="00286BC2">
        <w:rPr>
          <w:sz w:val="24"/>
          <w:szCs w:val="24"/>
        </w:rPr>
        <w:t xml:space="preserve"> У учащихся  исследовалась:</w:t>
      </w:r>
    </w:p>
    <w:p w:rsidR="00286BC2" w:rsidRPr="00286BC2" w:rsidRDefault="00286BC2" w:rsidP="00286BC2">
      <w:pPr>
        <w:numPr>
          <w:ilvl w:val="0"/>
          <w:numId w:val="5"/>
        </w:numPr>
        <w:spacing w:line="240" w:lineRule="atLeast"/>
        <w:jc w:val="both"/>
        <w:rPr>
          <w:sz w:val="24"/>
          <w:szCs w:val="24"/>
        </w:rPr>
      </w:pPr>
      <w:r w:rsidRPr="00286BC2">
        <w:rPr>
          <w:sz w:val="24"/>
          <w:szCs w:val="24"/>
        </w:rPr>
        <w:t xml:space="preserve">школьная тревожность (методика Хмельницкой О. «Выявление тревожности у обучающихся в период адаптации»), </w:t>
      </w:r>
    </w:p>
    <w:p w:rsidR="00286BC2" w:rsidRPr="00286BC2" w:rsidRDefault="00286BC2" w:rsidP="00286BC2">
      <w:pPr>
        <w:numPr>
          <w:ilvl w:val="0"/>
          <w:numId w:val="5"/>
        </w:numPr>
        <w:spacing w:line="240" w:lineRule="atLeast"/>
        <w:jc w:val="both"/>
        <w:rPr>
          <w:sz w:val="24"/>
          <w:szCs w:val="24"/>
        </w:rPr>
      </w:pPr>
      <w:r w:rsidRPr="00286BC2">
        <w:rPr>
          <w:sz w:val="24"/>
          <w:szCs w:val="24"/>
        </w:rPr>
        <w:lastRenderedPageBreak/>
        <w:t>учебная мотивация (методика Балабкиной Л. «Методика анализа отношений школьников к учению»),</w:t>
      </w:r>
    </w:p>
    <w:p w:rsidR="00286BC2" w:rsidRPr="00286BC2" w:rsidRDefault="00286BC2" w:rsidP="00286BC2">
      <w:pPr>
        <w:numPr>
          <w:ilvl w:val="0"/>
          <w:numId w:val="5"/>
        </w:numPr>
        <w:spacing w:line="240" w:lineRule="atLeast"/>
        <w:jc w:val="both"/>
        <w:rPr>
          <w:sz w:val="24"/>
          <w:szCs w:val="24"/>
        </w:rPr>
      </w:pPr>
      <w:r w:rsidRPr="00286BC2">
        <w:rPr>
          <w:sz w:val="24"/>
          <w:szCs w:val="24"/>
        </w:rPr>
        <w:t xml:space="preserve">социальный статус в классе (методика Морено Д. «Социометрия»), </w:t>
      </w:r>
    </w:p>
    <w:p w:rsidR="00286BC2" w:rsidRPr="00286BC2" w:rsidRDefault="00286BC2" w:rsidP="00286BC2">
      <w:pPr>
        <w:numPr>
          <w:ilvl w:val="0"/>
          <w:numId w:val="5"/>
        </w:numPr>
        <w:spacing w:line="240" w:lineRule="atLeast"/>
        <w:jc w:val="both"/>
        <w:rPr>
          <w:sz w:val="24"/>
          <w:szCs w:val="24"/>
        </w:rPr>
      </w:pPr>
      <w:r w:rsidRPr="00286BC2">
        <w:rPr>
          <w:sz w:val="24"/>
          <w:szCs w:val="24"/>
        </w:rPr>
        <w:t xml:space="preserve">интересы и склонности (методика Голомштока «Карта интересов»), </w:t>
      </w:r>
    </w:p>
    <w:p w:rsidR="00286BC2" w:rsidRPr="00286BC2" w:rsidRDefault="00286BC2" w:rsidP="00286BC2">
      <w:pPr>
        <w:numPr>
          <w:ilvl w:val="0"/>
          <w:numId w:val="5"/>
        </w:numPr>
        <w:spacing w:line="240" w:lineRule="atLeast"/>
        <w:jc w:val="both"/>
        <w:rPr>
          <w:sz w:val="24"/>
          <w:szCs w:val="24"/>
        </w:rPr>
      </w:pPr>
      <w:r w:rsidRPr="00286BC2">
        <w:rPr>
          <w:sz w:val="24"/>
          <w:szCs w:val="24"/>
        </w:rPr>
        <w:t xml:space="preserve">удовлетворенность работой школы (методика Андреева А. «Изучение удовлетворенности школьной жизнью»). </w:t>
      </w:r>
    </w:p>
    <w:p w:rsidR="00286BC2" w:rsidRPr="00286BC2" w:rsidRDefault="00286BC2" w:rsidP="00286BC2">
      <w:pPr>
        <w:spacing w:line="240" w:lineRule="atLeast"/>
        <w:ind w:firstLine="648"/>
        <w:jc w:val="both"/>
        <w:rPr>
          <w:sz w:val="24"/>
          <w:szCs w:val="24"/>
        </w:rPr>
      </w:pPr>
      <w:r w:rsidRPr="00286BC2">
        <w:rPr>
          <w:sz w:val="24"/>
          <w:szCs w:val="24"/>
        </w:rPr>
        <w:t>Педагоги опрашивались с целью изучения их мнения об уровне адаптации детей 5 класса (методики Безруких М. «Анкета для учителя 5-го класса»). Родители отвечали на вопросы анкет «Удовлетворенность работой школы» и «Карта наблюдения родителей за состоянием ребенка».</w:t>
      </w:r>
    </w:p>
    <w:p w:rsidR="00286BC2" w:rsidRPr="00286BC2" w:rsidRDefault="00286BC2" w:rsidP="00286BC2">
      <w:pPr>
        <w:jc w:val="center"/>
        <w:rPr>
          <w:rFonts w:cs="Times New Roman"/>
          <w:b/>
          <w:sz w:val="24"/>
          <w:szCs w:val="24"/>
        </w:rPr>
      </w:pPr>
    </w:p>
    <w:p w:rsidR="00286BC2" w:rsidRPr="00286BC2" w:rsidRDefault="00286BC2" w:rsidP="00286BC2">
      <w:pPr>
        <w:jc w:val="center"/>
        <w:rPr>
          <w:rFonts w:cs="Times New Roman"/>
          <w:sz w:val="24"/>
          <w:szCs w:val="24"/>
        </w:rPr>
      </w:pPr>
      <w:r w:rsidRPr="00286BC2">
        <w:rPr>
          <w:rFonts w:cs="Times New Roman"/>
          <w:b/>
          <w:sz w:val="24"/>
          <w:szCs w:val="24"/>
        </w:rPr>
        <w:t>Адаптация учащихся к новым условиям обучения</w:t>
      </w:r>
    </w:p>
    <w:tbl>
      <w:tblPr>
        <w:tblW w:w="10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358"/>
        <w:gridCol w:w="958"/>
        <w:gridCol w:w="1358"/>
        <w:gridCol w:w="939"/>
        <w:gridCol w:w="1358"/>
        <w:gridCol w:w="933"/>
        <w:gridCol w:w="1898"/>
      </w:tblGrid>
      <w:tr w:rsidR="00286BC2" w:rsidRPr="00286BC2" w:rsidTr="009166E7">
        <w:trPr>
          <w:trHeight w:val="539"/>
        </w:trPr>
        <w:tc>
          <w:tcPr>
            <w:tcW w:w="1701" w:type="dxa"/>
            <w:vMerge w:val="restart"/>
          </w:tcPr>
          <w:p w:rsidR="00286BC2" w:rsidRPr="00286BC2" w:rsidRDefault="00286BC2" w:rsidP="00286BC2">
            <w:pPr>
              <w:jc w:val="center"/>
              <w:rPr>
                <w:rFonts w:cs="Times New Roman"/>
                <w:b/>
                <w:sz w:val="24"/>
                <w:szCs w:val="24"/>
              </w:rPr>
            </w:pPr>
          </w:p>
          <w:p w:rsidR="00286BC2" w:rsidRPr="00286BC2" w:rsidRDefault="00286BC2" w:rsidP="00286BC2">
            <w:pPr>
              <w:jc w:val="center"/>
              <w:rPr>
                <w:rFonts w:cs="Times New Roman"/>
                <w:b/>
                <w:sz w:val="24"/>
                <w:szCs w:val="24"/>
              </w:rPr>
            </w:pPr>
            <w:r w:rsidRPr="00286BC2">
              <w:rPr>
                <w:rFonts w:cs="Times New Roman"/>
                <w:b/>
                <w:sz w:val="24"/>
                <w:szCs w:val="24"/>
              </w:rPr>
              <w:t>Класс</w:t>
            </w:r>
          </w:p>
        </w:tc>
        <w:tc>
          <w:tcPr>
            <w:tcW w:w="6904" w:type="dxa"/>
            <w:gridSpan w:val="6"/>
          </w:tcPr>
          <w:p w:rsidR="00286BC2" w:rsidRPr="00286BC2" w:rsidRDefault="00286BC2" w:rsidP="00286BC2">
            <w:pPr>
              <w:jc w:val="center"/>
              <w:rPr>
                <w:rFonts w:cs="Times New Roman"/>
                <w:b/>
                <w:sz w:val="24"/>
                <w:szCs w:val="24"/>
              </w:rPr>
            </w:pPr>
            <w:r w:rsidRPr="00286BC2">
              <w:rPr>
                <w:rFonts w:cs="Times New Roman"/>
                <w:b/>
                <w:sz w:val="24"/>
                <w:szCs w:val="24"/>
              </w:rPr>
              <w:t>Уровни адаптации (оценка педагога)</w:t>
            </w:r>
          </w:p>
        </w:tc>
        <w:tc>
          <w:tcPr>
            <w:tcW w:w="1898" w:type="dxa"/>
            <w:vMerge w:val="restart"/>
          </w:tcPr>
          <w:p w:rsidR="00286BC2" w:rsidRPr="00286BC2" w:rsidRDefault="00286BC2" w:rsidP="00286BC2">
            <w:pPr>
              <w:jc w:val="center"/>
              <w:rPr>
                <w:rFonts w:cs="Times New Roman"/>
                <w:b/>
                <w:sz w:val="24"/>
                <w:szCs w:val="24"/>
              </w:rPr>
            </w:pPr>
            <w:r w:rsidRPr="00286BC2">
              <w:rPr>
                <w:rFonts w:cs="Times New Roman"/>
                <w:b/>
                <w:sz w:val="24"/>
                <w:szCs w:val="24"/>
              </w:rPr>
              <w:t>Уровень адаптации класса</w:t>
            </w:r>
          </w:p>
        </w:tc>
      </w:tr>
      <w:tr w:rsidR="00286BC2" w:rsidRPr="00286BC2" w:rsidTr="009166E7">
        <w:trPr>
          <w:trHeight w:val="287"/>
        </w:trPr>
        <w:tc>
          <w:tcPr>
            <w:tcW w:w="1701" w:type="dxa"/>
            <w:vMerge/>
          </w:tcPr>
          <w:p w:rsidR="00286BC2" w:rsidRPr="00286BC2" w:rsidRDefault="00286BC2" w:rsidP="00286BC2">
            <w:pPr>
              <w:jc w:val="center"/>
              <w:rPr>
                <w:rFonts w:cs="Times New Roman"/>
                <w:b/>
                <w:sz w:val="24"/>
                <w:szCs w:val="24"/>
              </w:rPr>
            </w:pPr>
          </w:p>
        </w:tc>
        <w:tc>
          <w:tcPr>
            <w:tcW w:w="2316" w:type="dxa"/>
            <w:gridSpan w:val="2"/>
          </w:tcPr>
          <w:p w:rsidR="00286BC2" w:rsidRPr="00286BC2" w:rsidRDefault="00286BC2" w:rsidP="00286BC2">
            <w:pPr>
              <w:jc w:val="center"/>
              <w:rPr>
                <w:rFonts w:cs="Times New Roman"/>
                <w:b/>
                <w:sz w:val="24"/>
                <w:szCs w:val="24"/>
              </w:rPr>
            </w:pPr>
            <w:r w:rsidRPr="00286BC2">
              <w:rPr>
                <w:rFonts w:cs="Times New Roman"/>
                <w:b/>
                <w:sz w:val="24"/>
                <w:szCs w:val="24"/>
              </w:rPr>
              <w:t>Высокий</w:t>
            </w:r>
          </w:p>
        </w:tc>
        <w:tc>
          <w:tcPr>
            <w:tcW w:w="2297" w:type="dxa"/>
            <w:gridSpan w:val="2"/>
          </w:tcPr>
          <w:p w:rsidR="00286BC2" w:rsidRPr="00286BC2" w:rsidRDefault="00286BC2" w:rsidP="00286BC2">
            <w:pPr>
              <w:jc w:val="center"/>
              <w:rPr>
                <w:rFonts w:cs="Times New Roman"/>
                <w:b/>
                <w:sz w:val="24"/>
                <w:szCs w:val="24"/>
              </w:rPr>
            </w:pPr>
            <w:r w:rsidRPr="00286BC2">
              <w:rPr>
                <w:rFonts w:cs="Times New Roman"/>
                <w:b/>
                <w:sz w:val="24"/>
                <w:szCs w:val="24"/>
              </w:rPr>
              <w:t>Средний</w:t>
            </w:r>
          </w:p>
        </w:tc>
        <w:tc>
          <w:tcPr>
            <w:tcW w:w="2290" w:type="dxa"/>
            <w:gridSpan w:val="2"/>
          </w:tcPr>
          <w:p w:rsidR="00286BC2" w:rsidRPr="00286BC2" w:rsidRDefault="00286BC2" w:rsidP="00286BC2">
            <w:pPr>
              <w:jc w:val="center"/>
              <w:rPr>
                <w:rFonts w:cs="Times New Roman"/>
                <w:b/>
                <w:sz w:val="24"/>
                <w:szCs w:val="24"/>
              </w:rPr>
            </w:pPr>
            <w:r w:rsidRPr="00286BC2">
              <w:rPr>
                <w:rFonts w:cs="Times New Roman"/>
                <w:b/>
                <w:sz w:val="24"/>
                <w:szCs w:val="24"/>
              </w:rPr>
              <w:t>Низкий</w:t>
            </w:r>
          </w:p>
        </w:tc>
        <w:tc>
          <w:tcPr>
            <w:tcW w:w="1898" w:type="dxa"/>
            <w:vMerge/>
          </w:tcPr>
          <w:p w:rsidR="00286BC2" w:rsidRPr="00286BC2" w:rsidRDefault="00286BC2" w:rsidP="00286BC2">
            <w:pPr>
              <w:jc w:val="center"/>
              <w:rPr>
                <w:rFonts w:cs="Times New Roman"/>
                <w:b/>
                <w:sz w:val="24"/>
                <w:szCs w:val="24"/>
              </w:rPr>
            </w:pPr>
          </w:p>
        </w:tc>
      </w:tr>
      <w:tr w:rsidR="00286BC2" w:rsidRPr="00286BC2" w:rsidTr="009166E7">
        <w:trPr>
          <w:trHeight w:val="287"/>
        </w:trPr>
        <w:tc>
          <w:tcPr>
            <w:tcW w:w="1701" w:type="dxa"/>
            <w:vMerge/>
          </w:tcPr>
          <w:p w:rsidR="00286BC2" w:rsidRPr="00286BC2" w:rsidRDefault="00286BC2" w:rsidP="00286BC2">
            <w:pPr>
              <w:jc w:val="center"/>
              <w:rPr>
                <w:rFonts w:cs="Times New Roman"/>
                <w:b/>
                <w:sz w:val="24"/>
                <w:szCs w:val="24"/>
              </w:rPr>
            </w:pPr>
          </w:p>
        </w:tc>
        <w:tc>
          <w:tcPr>
            <w:tcW w:w="1358" w:type="dxa"/>
          </w:tcPr>
          <w:p w:rsidR="00286BC2" w:rsidRPr="00286BC2" w:rsidRDefault="00286BC2" w:rsidP="00286BC2">
            <w:pPr>
              <w:jc w:val="center"/>
              <w:rPr>
                <w:rFonts w:cs="Times New Roman"/>
                <w:sz w:val="24"/>
                <w:szCs w:val="24"/>
              </w:rPr>
            </w:pPr>
            <w:r w:rsidRPr="00286BC2">
              <w:rPr>
                <w:rFonts w:cs="Times New Roman"/>
                <w:sz w:val="24"/>
                <w:szCs w:val="24"/>
              </w:rPr>
              <w:t>Человек</w:t>
            </w:r>
          </w:p>
        </w:tc>
        <w:tc>
          <w:tcPr>
            <w:tcW w:w="957" w:type="dxa"/>
            <w:shd w:val="clear" w:color="auto" w:fill="E6E6E6"/>
          </w:tcPr>
          <w:p w:rsidR="00286BC2" w:rsidRPr="00286BC2" w:rsidRDefault="00286BC2" w:rsidP="00286BC2">
            <w:pPr>
              <w:jc w:val="center"/>
              <w:rPr>
                <w:rFonts w:cs="Times New Roman"/>
                <w:sz w:val="24"/>
                <w:szCs w:val="24"/>
              </w:rPr>
            </w:pPr>
            <w:r w:rsidRPr="00286BC2">
              <w:rPr>
                <w:rFonts w:cs="Times New Roman"/>
                <w:sz w:val="24"/>
                <w:szCs w:val="24"/>
              </w:rPr>
              <w:t>%</w:t>
            </w:r>
          </w:p>
        </w:tc>
        <w:tc>
          <w:tcPr>
            <w:tcW w:w="1358" w:type="dxa"/>
          </w:tcPr>
          <w:p w:rsidR="00286BC2" w:rsidRPr="00286BC2" w:rsidRDefault="00286BC2" w:rsidP="00286BC2">
            <w:pPr>
              <w:jc w:val="center"/>
              <w:rPr>
                <w:rFonts w:cs="Times New Roman"/>
                <w:sz w:val="24"/>
                <w:szCs w:val="24"/>
              </w:rPr>
            </w:pPr>
            <w:r w:rsidRPr="00286BC2">
              <w:rPr>
                <w:rFonts w:cs="Times New Roman"/>
                <w:sz w:val="24"/>
                <w:szCs w:val="24"/>
              </w:rPr>
              <w:t>Человек</w:t>
            </w:r>
          </w:p>
        </w:tc>
        <w:tc>
          <w:tcPr>
            <w:tcW w:w="939" w:type="dxa"/>
            <w:shd w:val="clear" w:color="auto" w:fill="E6E6E6"/>
          </w:tcPr>
          <w:p w:rsidR="00286BC2" w:rsidRPr="00286BC2" w:rsidRDefault="00286BC2" w:rsidP="00286BC2">
            <w:pPr>
              <w:jc w:val="center"/>
              <w:rPr>
                <w:rFonts w:cs="Times New Roman"/>
                <w:sz w:val="24"/>
                <w:szCs w:val="24"/>
              </w:rPr>
            </w:pPr>
            <w:r w:rsidRPr="00286BC2">
              <w:rPr>
                <w:rFonts w:cs="Times New Roman"/>
                <w:sz w:val="24"/>
                <w:szCs w:val="24"/>
              </w:rPr>
              <w:t>%</w:t>
            </w:r>
          </w:p>
        </w:tc>
        <w:tc>
          <w:tcPr>
            <w:tcW w:w="1358" w:type="dxa"/>
          </w:tcPr>
          <w:p w:rsidR="00286BC2" w:rsidRPr="00286BC2" w:rsidRDefault="00286BC2" w:rsidP="00286BC2">
            <w:pPr>
              <w:jc w:val="center"/>
              <w:rPr>
                <w:rFonts w:cs="Times New Roman"/>
                <w:sz w:val="24"/>
                <w:szCs w:val="24"/>
              </w:rPr>
            </w:pPr>
            <w:r w:rsidRPr="00286BC2">
              <w:rPr>
                <w:rFonts w:cs="Times New Roman"/>
                <w:sz w:val="24"/>
                <w:szCs w:val="24"/>
              </w:rPr>
              <w:t>Человек</w:t>
            </w:r>
          </w:p>
        </w:tc>
        <w:tc>
          <w:tcPr>
            <w:tcW w:w="932" w:type="dxa"/>
            <w:shd w:val="clear" w:color="auto" w:fill="E6E6E6"/>
          </w:tcPr>
          <w:p w:rsidR="00286BC2" w:rsidRPr="00286BC2" w:rsidRDefault="00286BC2" w:rsidP="00286BC2">
            <w:pPr>
              <w:jc w:val="center"/>
              <w:rPr>
                <w:rFonts w:cs="Times New Roman"/>
                <w:sz w:val="24"/>
                <w:szCs w:val="24"/>
              </w:rPr>
            </w:pPr>
            <w:r w:rsidRPr="00286BC2">
              <w:rPr>
                <w:rFonts w:cs="Times New Roman"/>
                <w:sz w:val="24"/>
                <w:szCs w:val="24"/>
              </w:rPr>
              <w:t>%</w:t>
            </w:r>
          </w:p>
        </w:tc>
        <w:tc>
          <w:tcPr>
            <w:tcW w:w="1898" w:type="dxa"/>
            <w:vMerge/>
          </w:tcPr>
          <w:p w:rsidR="00286BC2" w:rsidRPr="00286BC2" w:rsidRDefault="00286BC2" w:rsidP="00286BC2">
            <w:pPr>
              <w:jc w:val="center"/>
              <w:rPr>
                <w:rFonts w:cs="Times New Roman"/>
                <w:b/>
                <w:sz w:val="24"/>
                <w:szCs w:val="24"/>
              </w:rPr>
            </w:pPr>
          </w:p>
        </w:tc>
      </w:tr>
      <w:tr w:rsidR="00286BC2" w:rsidRPr="00286BC2" w:rsidTr="009166E7">
        <w:trPr>
          <w:trHeight w:val="539"/>
        </w:trPr>
        <w:tc>
          <w:tcPr>
            <w:tcW w:w="1701" w:type="dxa"/>
          </w:tcPr>
          <w:p w:rsidR="00286BC2" w:rsidRPr="00286BC2" w:rsidRDefault="00286BC2" w:rsidP="00286BC2">
            <w:pPr>
              <w:jc w:val="center"/>
              <w:rPr>
                <w:rFonts w:cs="Times New Roman"/>
                <w:b/>
                <w:sz w:val="24"/>
                <w:szCs w:val="24"/>
              </w:rPr>
            </w:pPr>
            <w:r w:rsidRPr="00286BC2">
              <w:rPr>
                <w:rFonts w:cs="Times New Roman"/>
                <w:b/>
                <w:sz w:val="24"/>
                <w:szCs w:val="24"/>
              </w:rPr>
              <w:t>5 «а»</w:t>
            </w:r>
          </w:p>
        </w:tc>
        <w:tc>
          <w:tcPr>
            <w:tcW w:w="1358" w:type="dxa"/>
          </w:tcPr>
          <w:p w:rsidR="00286BC2" w:rsidRPr="00286BC2" w:rsidRDefault="00286BC2" w:rsidP="00286BC2">
            <w:pPr>
              <w:jc w:val="center"/>
              <w:rPr>
                <w:rFonts w:cs="Times New Roman"/>
                <w:sz w:val="24"/>
                <w:szCs w:val="24"/>
              </w:rPr>
            </w:pPr>
            <w:r w:rsidRPr="00286BC2">
              <w:rPr>
                <w:rFonts w:cs="Times New Roman"/>
                <w:sz w:val="24"/>
                <w:szCs w:val="24"/>
              </w:rPr>
              <w:t>6</w:t>
            </w:r>
          </w:p>
        </w:tc>
        <w:tc>
          <w:tcPr>
            <w:tcW w:w="957" w:type="dxa"/>
            <w:shd w:val="clear" w:color="auto" w:fill="E6E6E6"/>
          </w:tcPr>
          <w:p w:rsidR="00286BC2" w:rsidRPr="00286BC2" w:rsidRDefault="00286BC2" w:rsidP="00286BC2">
            <w:pPr>
              <w:jc w:val="center"/>
              <w:rPr>
                <w:rFonts w:cs="Times New Roman"/>
                <w:sz w:val="24"/>
                <w:szCs w:val="24"/>
              </w:rPr>
            </w:pPr>
            <w:r w:rsidRPr="00286BC2">
              <w:rPr>
                <w:rFonts w:cs="Times New Roman"/>
                <w:sz w:val="24"/>
                <w:szCs w:val="24"/>
              </w:rPr>
              <w:t>37</w:t>
            </w:r>
          </w:p>
        </w:tc>
        <w:tc>
          <w:tcPr>
            <w:tcW w:w="1358" w:type="dxa"/>
          </w:tcPr>
          <w:p w:rsidR="00286BC2" w:rsidRPr="00286BC2" w:rsidRDefault="00286BC2" w:rsidP="00286BC2">
            <w:pPr>
              <w:jc w:val="center"/>
              <w:rPr>
                <w:rFonts w:cs="Times New Roman"/>
                <w:sz w:val="24"/>
                <w:szCs w:val="24"/>
              </w:rPr>
            </w:pPr>
            <w:r w:rsidRPr="00286BC2">
              <w:rPr>
                <w:rFonts w:cs="Times New Roman"/>
                <w:sz w:val="24"/>
                <w:szCs w:val="24"/>
              </w:rPr>
              <w:t>10</w:t>
            </w:r>
          </w:p>
        </w:tc>
        <w:tc>
          <w:tcPr>
            <w:tcW w:w="939" w:type="dxa"/>
            <w:shd w:val="clear" w:color="auto" w:fill="E6E6E6"/>
          </w:tcPr>
          <w:p w:rsidR="00286BC2" w:rsidRPr="00286BC2" w:rsidRDefault="00286BC2" w:rsidP="00286BC2">
            <w:pPr>
              <w:jc w:val="center"/>
              <w:rPr>
                <w:rFonts w:cs="Times New Roman"/>
                <w:sz w:val="24"/>
                <w:szCs w:val="24"/>
              </w:rPr>
            </w:pPr>
            <w:r w:rsidRPr="00286BC2">
              <w:rPr>
                <w:rFonts w:cs="Times New Roman"/>
                <w:sz w:val="24"/>
                <w:szCs w:val="24"/>
              </w:rPr>
              <w:t>62</w:t>
            </w:r>
          </w:p>
        </w:tc>
        <w:tc>
          <w:tcPr>
            <w:tcW w:w="1358" w:type="dxa"/>
          </w:tcPr>
          <w:p w:rsidR="00286BC2" w:rsidRPr="00286BC2" w:rsidRDefault="00286BC2" w:rsidP="00286BC2">
            <w:pPr>
              <w:jc w:val="center"/>
              <w:rPr>
                <w:rFonts w:cs="Times New Roman"/>
                <w:sz w:val="24"/>
                <w:szCs w:val="24"/>
              </w:rPr>
            </w:pPr>
            <w:r w:rsidRPr="00286BC2">
              <w:rPr>
                <w:rFonts w:cs="Times New Roman"/>
                <w:sz w:val="24"/>
                <w:szCs w:val="24"/>
              </w:rPr>
              <w:t>0</w:t>
            </w:r>
          </w:p>
        </w:tc>
        <w:tc>
          <w:tcPr>
            <w:tcW w:w="932" w:type="dxa"/>
            <w:shd w:val="clear" w:color="auto" w:fill="E6E6E6"/>
          </w:tcPr>
          <w:p w:rsidR="00286BC2" w:rsidRPr="00286BC2" w:rsidRDefault="00286BC2" w:rsidP="00286BC2">
            <w:pPr>
              <w:jc w:val="center"/>
              <w:rPr>
                <w:rFonts w:cs="Times New Roman"/>
                <w:sz w:val="24"/>
                <w:szCs w:val="24"/>
              </w:rPr>
            </w:pPr>
            <w:r w:rsidRPr="00286BC2">
              <w:rPr>
                <w:rFonts w:cs="Times New Roman"/>
                <w:sz w:val="24"/>
                <w:szCs w:val="24"/>
              </w:rPr>
              <w:t>0</w:t>
            </w:r>
          </w:p>
        </w:tc>
        <w:tc>
          <w:tcPr>
            <w:tcW w:w="1898" w:type="dxa"/>
          </w:tcPr>
          <w:p w:rsidR="00286BC2" w:rsidRPr="00286BC2" w:rsidRDefault="00286BC2" w:rsidP="00286BC2">
            <w:pPr>
              <w:jc w:val="center"/>
              <w:rPr>
                <w:rFonts w:cs="Times New Roman"/>
                <w:sz w:val="24"/>
                <w:szCs w:val="24"/>
              </w:rPr>
            </w:pPr>
            <w:r w:rsidRPr="00286BC2">
              <w:rPr>
                <w:rFonts w:cs="Times New Roman"/>
                <w:sz w:val="24"/>
                <w:szCs w:val="24"/>
              </w:rPr>
              <w:t xml:space="preserve">Средний  </w:t>
            </w:r>
          </w:p>
        </w:tc>
      </w:tr>
      <w:tr w:rsidR="00286BC2" w:rsidRPr="00286BC2" w:rsidTr="009166E7">
        <w:trPr>
          <w:trHeight w:val="539"/>
        </w:trPr>
        <w:tc>
          <w:tcPr>
            <w:tcW w:w="1701" w:type="dxa"/>
          </w:tcPr>
          <w:p w:rsidR="00286BC2" w:rsidRPr="00286BC2" w:rsidRDefault="00286BC2" w:rsidP="00286BC2">
            <w:pPr>
              <w:jc w:val="center"/>
              <w:rPr>
                <w:rFonts w:cs="Times New Roman"/>
                <w:b/>
                <w:sz w:val="24"/>
                <w:szCs w:val="24"/>
              </w:rPr>
            </w:pPr>
            <w:r w:rsidRPr="00286BC2">
              <w:rPr>
                <w:rFonts w:cs="Times New Roman"/>
                <w:b/>
                <w:sz w:val="24"/>
                <w:szCs w:val="24"/>
              </w:rPr>
              <w:t>5 «б»</w:t>
            </w:r>
          </w:p>
        </w:tc>
        <w:tc>
          <w:tcPr>
            <w:tcW w:w="1358" w:type="dxa"/>
          </w:tcPr>
          <w:p w:rsidR="00286BC2" w:rsidRPr="00286BC2" w:rsidRDefault="00286BC2" w:rsidP="00286BC2">
            <w:pPr>
              <w:jc w:val="center"/>
              <w:rPr>
                <w:rFonts w:cs="Times New Roman"/>
                <w:sz w:val="24"/>
                <w:szCs w:val="24"/>
              </w:rPr>
            </w:pPr>
            <w:r w:rsidRPr="00286BC2">
              <w:rPr>
                <w:rFonts w:cs="Times New Roman"/>
                <w:sz w:val="24"/>
                <w:szCs w:val="24"/>
              </w:rPr>
              <w:t>4</w:t>
            </w:r>
          </w:p>
        </w:tc>
        <w:tc>
          <w:tcPr>
            <w:tcW w:w="957" w:type="dxa"/>
            <w:shd w:val="clear" w:color="auto" w:fill="E6E6E6"/>
          </w:tcPr>
          <w:p w:rsidR="00286BC2" w:rsidRPr="00286BC2" w:rsidRDefault="00286BC2" w:rsidP="00286BC2">
            <w:pPr>
              <w:jc w:val="center"/>
              <w:rPr>
                <w:rFonts w:cs="Times New Roman"/>
                <w:sz w:val="24"/>
                <w:szCs w:val="24"/>
              </w:rPr>
            </w:pPr>
            <w:r w:rsidRPr="00286BC2">
              <w:rPr>
                <w:rFonts w:cs="Times New Roman"/>
                <w:sz w:val="24"/>
                <w:szCs w:val="24"/>
              </w:rPr>
              <w:t>25</w:t>
            </w:r>
          </w:p>
        </w:tc>
        <w:tc>
          <w:tcPr>
            <w:tcW w:w="1358" w:type="dxa"/>
          </w:tcPr>
          <w:p w:rsidR="00286BC2" w:rsidRPr="00286BC2" w:rsidRDefault="00286BC2" w:rsidP="00286BC2">
            <w:pPr>
              <w:jc w:val="center"/>
              <w:rPr>
                <w:rFonts w:cs="Times New Roman"/>
                <w:sz w:val="24"/>
                <w:szCs w:val="24"/>
              </w:rPr>
            </w:pPr>
            <w:r w:rsidRPr="00286BC2">
              <w:rPr>
                <w:rFonts w:cs="Times New Roman"/>
                <w:sz w:val="24"/>
                <w:szCs w:val="24"/>
              </w:rPr>
              <w:t>12</w:t>
            </w:r>
          </w:p>
        </w:tc>
        <w:tc>
          <w:tcPr>
            <w:tcW w:w="939" w:type="dxa"/>
            <w:shd w:val="clear" w:color="auto" w:fill="E6E6E6"/>
          </w:tcPr>
          <w:p w:rsidR="00286BC2" w:rsidRPr="00286BC2" w:rsidRDefault="00286BC2" w:rsidP="00286BC2">
            <w:pPr>
              <w:jc w:val="center"/>
              <w:rPr>
                <w:rFonts w:cs="Times New Roman"/>
                <w:sz w:val="24"/>
                <w:szCs w:val="24"/>
              </w:rPr>
            </w:pPr>
            <w:r w:rsidRPr="00286BC2">
              <w:rPr>
                <w:rFonts w:cs="Times New Roman"/>
                <w:sz w:val="24"/>
                <w:szCs w:val="24"/>
              </w:rPr>
              <w:t>75</w:t>
            </w:r>
          </w:p>
        </w:tc>
        <w:tc>
          <w:tcPr>
            <w:tcW w:w="1358" w:type="dxa"/>
          </w:tcPr>
          <w:p w:rsidR="00286BC2" w:rsidRPr="00286BC2" w:rsidRDefault="00286BC2" w:rsidP="00286BC2">
            <w:pPr>
              <w:jc w:val="center"/>
              <w:rPr>
                <w:rFonts w:cs="Times New Roman"/>
                <w:sz w:val="24"/>
                <w:szCs w:val="24"/>
              </w:rPr>
            </w:pPr>
            <w:r w:rsidRPr="00286BC2">
              <w:rPr>
                <w:rFonts w:cs="Times New Roman"/>
                <w:sz w:val="24"/>
                <w:szCs w:val="24"/>
              </w:rPr>
              <w:t>0</w:t>
            </w:r>
          </w:p>
        </w:tc>
        <w:tc>
          <w:tcPr>
            <w:tcW w:w="932" w:type="dxa"/>
            <w:shd w:val="clear" w:color="auto" w:fill="E6E6E6"/>
          </w:tcPr>
          <w:p w:rsidR="00286BC2" w:rsidRPr="00286BC2" w:rsidRDefault="00286BC2" w:rsidP="00286BC2">
            <w:pPr>
              <w:jc w:val="center"/>
              <w:rPr>
                <w:rFonts w:cs="Times New Roman"/>
                <w:sz w:val="24"/>
                <w:szCs w:val="24"/>
              </w:rPr>
            </w:pPr>
            <w:r w:rsidRPr="00286BC2">
              <w:rPr>
                <w:rFonts w:cs="Times New Roman"/>
                <w:sz w:val="24"/>
                <w:szCs w:val="24"/>
              </w:rPr>
              <w:t>0</w:t>
            </w:r>
          </w:p>
        </w:tc>
        <w:tc>
          <w:tcPr>
            <w:tcW w:w="1898" w:type="dxa"/>
          </w:tcPr>
          <w:p w:rsidR="00286BC2" w:rsidRPr="00286BC2" w:rsidRDefault="00286BC2" w:rsidP="00286BC2">
            <w:pPr>
              <w:jc w:val="center"/>
              <w:rPr>
                <w:rFonts w:cs="Times New Roman"/>
                <w:sz w:val="24"/>
                <w:szCs w:val="24"/>
              </w:rPr>
            </w:pPr>
            <w:r w:rsidRPr="00286BC2">
              <w:rPr>
                <w:rFonts w:cs="Times New Roman"/>
                <w:sz w:val="24"/>
                <w:szCs w:val="24"/>
              </w:rPr>
              <w:t xml:space="preserve">Средний </w:t>
            </w:r>
          </w:p>
        </w:tc>
      </w:tr>
      <w:tr w:rsidR="00286BC2" w:rsidRPr="00286BC2" w:rsidTr="009166E7">
        <w:trPr>
          <w:trHeight w:val="539"/>
        </w:trPr>
        <w:tc>
          <w:tcPr>
            <w:tcW w:w="1701" w:type="dxa"/>
            <w:shd w:val="clear" w:color="auto" w:fill="E6E6E6"/>
          </w:tcPr>
          <w:p w:rsidR="00286BC2" w:rsidRPr="00286BC2" w:rsidRDefault="00286BC2" w:rsidP="00286BC2">
            <w:pPr>
              <w:jc w:val="center"/>
              <w:rPr>
                <w:rFonts w:cs="Times New Roman"/>
                <w:b/>
                <w:sz w:val="24"/>
                <w:szCs w:val="24"/>
              </w:rPr>
            </w:pPr>
            <w:r w:rsidRPr="00286BC2">
              <w:rPr>
                <w:rFonts w:cs="Times New Roman"/>
                <w:b/>
                <w:sz w:val="24"/>
                <w:szCs w:val="24"/>
              </w:rPr>
              <w:t xml:space="preserve">Общее </w:t>
            </w:r>
          </w:p>
        </w:tc>
        <w:tc>
          <w:tcPr>
            <w:tcW w:w="1358" w:type="dxa"/>
            <w:shd w:val="clear" w:color="auto" w:fill="E6E6E6"/>
          </w:tcPr>
          <w:p w:rsidR="00286BC2" w:rsidRPr="00286BC2" w:rsidRDefault="00286BC2" w:rsidP="00286BC2">
            <w:pPr>
              <w:jc w:val="center"/>
              <w:rPr>
                <w:rFonts w:cs="Times New Roman"/>
                <w:b/>
                <w:sz w:val="24"/>
                <w:szCs w:val="24"/>
              </w:rPr>
            </w:pPr>
            <w:r w:rsidRPr="00286BC2">
              <w:rPr>
                <w:rFonts w:cs="Times New Roman"/>
                <w:b/>
                <w:sz w:val="24"/>
                <w:szCs w:val="24"/>
              </w:rPr>
              <w:t>10</w:t>
            </w:r>
          </w:p>
        </w:tc>
        <w:tc>
          <w:tcPr>
            <w:tcW w:w="957" w:type="dxa"/>
            <w:shd w:val="clear" w:color="auto" w:fill="E6E6E6"/>
          </w:tcPr>
          <w:p w:rsidR="00286BC2" w:rsidRPr="00286BC2" w:rsidRDefault="00286BC2" w:rsidP="00286BC2">
            <w:pPr>
              <w:jc w:val="center"/>
              <w:rPr>
                <w:rFonts w:cs="Times New Roman"/>
                <w:b/>
                <w:sz w:val="24"/>
                <w:szCs w:val="24"/>
              </w:rPr>
            </w:pPr>
            <w:r w:rsidRPr="00286BC2">
              <w:rPr>
                <w:rFonts w:cs="Times New Roman"/>
                <w:b/>
                <w:sz w:val="24"/>
                <w:szCs w:val="24"/>
              </w:rPr>
              <w:t>31</w:t>
            </w:r>
          </w:p>
        </w:tc>
        <w:tc>
          <w:tcPr>
            <w:tcW w:w="1358" w:type="dxa"/>
            <w:shd w:val="clear" w:color="auto" w:fill="E6E6E6"/>
          </w:tcPr>
          <w:p w:rsidR="00286BC2" w:rsidRPr="00286BC2" w:rsidRDefault="00286BC2" w:rsidP="00286BC2">
            <w:pPr>
              <w:jc w:val="center"/>
              <w:rPr>
                <w:rFonts w:cs="Times New Roman"/>
                <w:b/>
                <w:sz w:val="24"/>
                <w:szCs w:val="24"/>
              </w:rPr>
            </w:pPr>
            <w:r w:rsidRPr="00286BC2">
              <w:rPr>
                <w:rFonts w:cs="Times New Roman"/>
                <w:b/>
                <w:sz w:val="24"/>
                <w:szCs w:val="24"/>
              </w:rPr>
              <w:t>22</w:t>
            </w:r>
          </w:p>
        </w:tc>
        <w:tc>
          <w:tcPr>
            <w:tcW w:w="939" w:type="dxa"/>
            <w:shd w:val="clear" w:color="auto" w:fill="E6E6E6"/>
          </w:tcPr>
          <w:p w:rsidR="00286BC2" w:rsidRPr="00286BC2" w:rsidRDefault="00286BC2" w:rsidP="00286BC2">
            <w:pPr>
              <w:jc w:val="center"/>
              <w:rPr>
                <w:rFonts w:cs="Times New Roman"/>
                <w:b/>
                <w:sz w:val="24"/>
                <w:szCs w:val="24"/>
              </w:rPr>
            </w:pPr>
            <w:r w:rsidRPr="00286BC2">
              <w:rPr>
                <w:rFonts w:cs="Times New Roman"/>
                <w:b/>
                <w:sz w:val="24"/>
                <w:szCs w:val="24"/>
              </w:rPr>
              <w:t>69</w:t>
            </w:r>
          </w:p>
        </w:tc>
        <w:tc>
          <w:tcPr>
            <w:tcW w:w="1358" w:type="dxa"/>
            <w:shd w:val="clear" w:color="auto" w:fill="E6E6E6"/>
          </w:tcPr>
          <w:p w:rsidR="00286BC2" w:rsidRPr="00286BC2" w:rsidRDefault="00286BC2" w:rsidP="00286BC2">
            <w:pPr>
              <w:jc w:val="center"/>
              <w:rPr>
                <w:rFonts w:cs="Times New Roman"/>
                <w:b/>
                <w:sz w:val="24"/>
                <w:szCs w:val="24"/>
              </w:rPr>
            </w:pPr>
            <w:r w:rsidRPr="00286BC2">
              <w:rPr>
                <w:rFonts w:cs="Times New Roman"/>
                <w:b/>
                <w:sz w:val="24"/>
                <w:szCs w:val="24"/>
              </w:rPr>
              <w:t>0</w:t>
            </w:r>
          </w:p>
        </w:tc>
        <w:tc>
          <w:tcPr>
            <w:tcW w:w="932" w:type="dxa"/>
            <w:shd w:val="clear" w:color="auto" w:fill="E6E6E6"/>
          </w:tcPr>
          <w:p w:rsidR="00286BC2" w:rsidRPr="00286BC2" w:rsidRDefault="00286BC2" w:rsidP="00286BC2">
            <w:pPr>
              <w:jc w:val="center"/>
              <w:rPr>
                <w:rFonts w:cs="Times New Roman"/>
                <w:b/>
                <w:sz w:val="24"/>
                <w:szCs w:val="24"/>
              </w:rPr>
            </w:pPr>
            <w:r w:rsidRPr="00286BC2">
              <w:rPr>
                <w:rFonts w:cs="Times New Roman"/>
                <w:b/>
                <w:sz w:val="24"/>
                <w:szCs w:val="24"/>
              </w:rPr>
              <w:t>0</w:t>
            </w:r>
          </w:p>
        </w:tc>
        <w:tc>
          <w:tcPr>
            <w:tcW w:w="1898" w:type="dxa"/>
            <w:shd w:val="clear" w:color="auto" w:fill="E6E6E6"/>
          </w:tcPr>
          <w:p w:rsidR="00286BC2" w:rsidRPr="00286BC2" w:rsidRDefault="00286BC2" w:rsidP="00286BC2">
            <w:pPr>
              <w:jc w:val="center"/>
              <w:rPr>
                <w:rFonts w:cs="Times New Roman"/>
                <w:sz w:val="24"/>
                <w:szCs w:val="24"/>
              </w:rPr>
            </w:pPr>
            <w:r w:rsidRPr="00286BC2">
              <w:rPr>
                <w:rFonts w:cs="Times New Roman"/>
                <w:sz w:val="24"/>
                <w:szCs w:val="24"/>
              </w:rPr>
              <w:t xml:space="preserve">Средний  </w:t>
            </w:r>
          </w:p>
        </w:tc>
      </w:tr>
    </w:tbl>
    <w:p w:rsidR="00286BC2" w:rsidRPr="00286BC2" w:rsidRDefault="00286BC2" w:rsidP="00286BC2">
      <w:pPr>
        <w:spacing w:line="240" w:lineRule="atLeast"/>
        <w:ind w:firstLine="648"/>
        <w:jc w:val="both"/>
        <w:rPr>
          <w:sz w:val="24"/>
          <w:szCs w:val="24"/>
        </w:rPr>
      </w:pPr>
    </w:p>
    <w:p w:rsidR="00286BC2" w:rsidRPr="00286BC2" w:rsidRDefault="00286BC2" w:rsidP="00286BC2">
      <w:pPr>
        <w:ind w:firstLine="708"/>
        <w:jc w:val="both"/>
        <w:rPr>
          <w:sz w:val="24"/>
          <w:szCs w:val="24"/>
        </w:rPr>
      </w:pPr>
      <w:r w:rsidRPr="00286BC2">
        <w:rPr>
          <w:sz w:val="24"/>
          <w:szCs w:val="24"/>
        </w:rPr>
        <w:t>В соответствии с планом работы, в МКОУ «Приморская СШ»  прошел тематический контроль 10 класса.</w:t>
      </w:r>
      <w:r w:rsidRPr="00286BC2">
        <w:rPr>
          <w:b/>
          <w:sz w:val="24"/>
          <w:szCs w:val="24"/>
        </w:rPr>
        <w:t xml:space="preserve"> </w:t>
      </w:r>
      <w:r w:rsidRPr="00286BC2">
        <w:rPr>
          <w:sz w:val="24"/>
          <w:szCs w:val="24"/>
        </w:rPr>
        <w:t>Цель контроля -  изучение адаптации учащихся 10  класса к  новым условиям обучения.</w:t>
      </w:r>
      <w:r w:rsidRPr="00286BC2">
        <w:rPr>
          <w:b/>
          <w:sz w:val="24"/>
          <w:szCs w:val="24"/>
        </w:rPr>
        <w:t xml:space="preserve"> </w:t>
      </w:r>
      <w:r w:rsidRPr="00286BC2">
        <w:rPr>
          <w:sz w:val="24"/>
          <w:szCs w:val="24"/>
        </w:rPr>
        <w:t>Основными методами исследования были диагностика учащихся,  опрос  педагогов, анкетирование  родителей.</w:t>
      </w:r>
    </w:p>
    <w:p w:rsidR="00286BC2" w:rsidRPr="00286BC2" w:rsidRDefault="00286BC2" w:rsidP="00286BC2">
      <w:pPr>
        <w:ind w:firstLine="648"/>
        <w:jc w:val="both"/>
        <w:rPr>
          <w:sz w:val="24"/>
          <w:szCs w:val="24"/>
        </w:rPr>
      </w:pPr>
      <w:r w:rsidRPr="00286BC2">
        <w:rPr>
          <w:sz w:val="24"/>
          <w:szCs w:val="24"/>
        </w:rPr>
        <w:t xml:space="preserve"> У учащихся  исследовалась</w:t>
      </w:r>
    </w:p>
    <w:p w:rsidR="00286BC2" w:rsidRPr="00286BC2" w:rsidRDefault="00286BC2" w:rsidP="009166E7">
      <w:pPr>
        <w:jc w:val="both"/>
        <w:rPr>
          <w:sz w:val="24"/>
          <w:szCs w:val="24"/>
        </w:rPr>
      </w:pPr>
      <w:r w:rsidRPr="00286BC2">
        <w:rPr>
          <w:sz w:val="24"/>
          <w:szCs w:val="24"/>
        </w:rPr>
        <w:t xml:space="preserve">школьная тревожность (тест тревожности Т.Филлипса), </w:t>
      </w:r>
    </w:p>
    <w:p w:rsidR="00286BC2" w:rsidRPr="00286BC2" w:rsidRDefault="00286BC2" w:rsidP="009166E7">
      <w:pPr>
        <w:jc w:val="both"/>
        <w:rPr>
          <w:sz w:val="24"/>
          <w:szCs w:val="24"/>
        </w:rPr>
      </w:pPr>
      <w:r w:rsidRPr="00286BC2">
        <w:rPr>
          <w:sz w:val="24"/>
          <w:szCs w:val="24"/>
        </w:rPr>
        <w:t>учебная мотивация (методика Балабкиной Л. «Методика анализа отношений школьников к учению»),</w:t>
      </w:r>
    </w:p>
    <w:p w:rsidR="00286BC2" w:rsidRPr="00286BC2" w:rsidRDefault="00286BC2" w:rsidP="009166E7">
      <w:pPr>
        <w:jc w:val="both"/>
        <w:rPr>
          <w:sz w:val="24"/>
          <w:szCs w:val="24"/>
        </w:rPr>
      </w:pPr>
      <w:r w:rsidRPr="00286BC2">
        <w:rPr>
          <w:sz w:val="24"/>
          <w:szCs w:val="24"/>
        </w:rPr>
        <w:t xml:space="preserve">социальный статус в классе (методика Морено Д. «Социометрия»), </w:t>
      </w:r>
    </w:p>
    <w:p w:rsidR="00286BC2" w:rsidRPr="00286BC2" w:rsidRDefault="00286BC2" w:rsidP="009166E7">
      <w:pPr>
        <w:jc w:val="both"/>
        <w:rPr>
          <w:sz w:val="24"/>
          <w:szCs w:val="24"/>
        </w:rPr>
      </w:pPr>
      <w:r w:rsidRPr="00286BC2">
        <w:rPr>
          <w:sz w:val="24"/>
          <w:szCs w:val="24"/>
        </w:rPr>
        <w:t xml:space="preserve">интересы и склонности (методика Голомштока «Карта интересов»), </w:t>
      </w:r>
    </w:p>
    <w:p w:rsidR="00286BC2" w:rsidRPr="00286BC2" w:rsidRDefault="00286BC2" w:rsidP="009166E7">
      <w:pPr>
        <w:jc w:val="both"/>
        <w:rPr>
          <w:sz w:val="24"/>
          <w:szCs w:val="24"/>
        </w:rPr>
      </w:pPr>
      <w:r w:rsidRPr="00286BC2">
        <w:rPr>
          <w:sz w:val="24"/>
          <w:szCs w:val="24"/>
        </w:rPr>
        <w:t xml:space="preserve">удовлетворенность работой школы (методика Андреева А. «Изучение удовлетворенности школьной жизнью»). </w:t>
      </w:r>
    </w:p>
    <w:p w:rsidR="00286BC2" w:rsidRPr="00286BC2" w:rsidRDefault="00286BC2" w:rsidP="00286BC2">
      <w:pPr>
        <w:ind w:firstLine="648"/>
        <w:jc w:val="both"/>
        <w:rPr>
          <w:sz w:val="24"/>
          <w:szCs w:val="24"/>
        </w:rPr>
      </w:pPr>
      <w:r w:rsidRPr="00286BC2">
        <w:rPr>
          <w:sz w:val="24"/>
          <w:szCs w:val="24"/>
        </w:rPr>
        <w:t>Педагоги опрашивались с целью изучения их мнения об уровне адаптации обучающихся 10 класса. Родители отвечали на вопросы анкет «Удовлетворенность работой школы» и «Карта наблюдения родителей за состоянием ребенка».</w:t>
      </w:r>
    </w:p>
    <w:p w:rsidR="00286BC2" w:rsidRPr="00286BC2" w:rsidRDefault="00286BC2" w:rsidP="00286BC2">
      <w:pPr>
        <w:jc w:val="both"/>
        <w:rPr>
          <w:b/>
          <w:sz w:val="24"/>
          <w:szCs w:val="24"/>
        </w:rPr>
      </w:pPr>
      <w:r w:rsidRPr="00286BC2">
        <w:rPr>
          <w:b/>
          <w:sz w:val="24"/>
          <w:szCs w:val="24"/>
        </w:rPr>
        <w:t xml:space="preserve"> Результаты диагностики</w:t>
      </w:r>
    </w:p>
    <w:p w:rsidR="00286BC2" w:rsidRPr="00286BC2" w:rsidRDefault="00286BC2" w:rsidP="00286BC2">
      <w:pPr>
        <w:ind w:firstLine="648"/>
        <w:jc w:val="both"/>
        <w:rPr>
          <w:sz w:val="24"/>
          <w:szCs w:val="24"/>
        </w:rPr>
      </w:pPr>
      <w:r w:rsidRPr="00286BC2">
        <w:rPr>
          <w:sz w:val="24"/>
          <w:szCs w:val="24"/>
        </w:rPr>
        <w:t>В диагностике участвовали 10 обучающийя, 10 семей, 1 классный руководитель 10 класса.</w:t>
      </w:r>
    </w:p>
    <w:p w:rsidR="00286BC2" w:rsidRPr="00286BC2" w:rsidRDefault="00286BC2" w:rsidP="00286BC2">
      <w:pPr>
        <w:jc w:val="center"/>
        <w:rPr>
          <w:sz w:val="24"/>
          <w:szCs w:val="24"/>
        </w:rPr>
      </w:pPr>
      <w:r w:rsidRPr="00286BC2">
        <w:rPr>
          <w:b/>
          <w:sz w:val="24"/>
          <w:szCs w:val="24"/>
        </w:rPr>
        <w:t>Адаптация учащихся к новым условиям обучения</w:t>
      </w:r>
    </w:p>
    <w:p w:rsidR="00286BC2" w:rsidRPr="00286BC2" w:rsidRDefault="00286BC2" w:rsidP="00286BC2">
      <w:pPr>
        <w:jc w:val="both"/>
        <w:rPr>
          <w:b/>
          <w:sz w:val="24"/>
          <w:szCs w:val="24"/>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7"/>
        <w:gridCol w:w="1275"/>
        <w:gridCol w:w="899"/>
        <w:gridCol w:w="1275"/>
        <w:gridCol w:w="882"/>
        <w:gridCol w:w="1275"/>
        <w:gridCol w:w="875"/>
        <w:gridCol w:w="2265"/>
      </w:tblGrid>
      <w:tr w:rsidR="00286BC2" w:rsidRPr="00286BC2" w:rsidTr="00286BC2">
        <w:trPr>
          <w:trHeight w:val="287"/>
        </w:trPr>
        <w:tc>
          <w:tcPr>
            <w:tcW w:w="1597" w:type="dxa"/>
            <w:vMerge w:val="restart"/>
          </w:tcPr>
          <w:p w:rsidR="00286BC2" w:rsidRPr="00286BC2" w:rsidRDefault="00286BC2" w:rsidP="00286BC2">
            <w:pPr>
              <w:jc w:val="center"/>
              <w:rPr>
                <w:b/>
                <w:sz w:val="24"/>
                <w:szCs w:val="24"/>
              </w:rPr>
            </w:pPr>
          </w:p>
          <w:p w:rsidR="00286BC2" w:rsidRPr="00286BC2" w:rsidRDefault="00286BC2" w:rsidP="00286BC2">
            <w:pPr>
              <w:jc w:val="center"/>
              <w:rPr>
                <w:b/>
                <w:sz w:val="24"/>
                <w:szCs w:val="24"/>
              </w:rPr>
            </w:pPr>
            <w:r w:rsidRPr="00286BC2">
              <w:rPr>
                <w:b/>
                <w:sz w:val="24"/>
                <w:szCs w:val="24"/>
              </w:rPr>
              <w:t>Класс</w:t>
            </w:r>
          </w:p>
        </w:tc>
        <w:tc>
          <w:tcPr>
            <w:tcW w:w="6481" w:type="dxa"/>
            <w:gridSpan w:val="6"/>
          </w:tcPr>
          <w:p w:rsidR="00286BC2" w:rsidRPr="00286BC2" w:rsidRDefault="00286BC2" w:rsidP="00286BC2">
            <w:pPr>
              <w:jc w:val="center"/>
              <w:rPr>
                <w:b/>
                <w:sz w:val="24"/>
                <w:szCs w:val="24"/>
              </w:rPr>
            </w:pPr>
            <w:r w:rsidRPr="00286BC2">
              <w:rPr>
                <w:b/>
                <w:sz w:val="24"/>
                <w:szCs w:val="24"/>
              </w:rPr>
              <w:t>Уровни адаптации (оценка педагога)</w:t>
            </w:r>
          </w:p>
        </w:tc>
        <w:tc>
          <w:tcPr>
            <w:tcW w:w="2265" w:type="dxa"/>
            <w:vMerge w:val="restart"/>
          </w:tcPr>
          <w:p w:rsidR="00286BC2" w:rsidRPr="00286BC2" w:rsidRDefault="00286BC2" w:rsidP="00286BC2">
            <w:pPr>
              <w:jc w:val="center"/>
              <w:rPr>
                <w:b/>
                <w:sz w:val="24"/>
                <w:szCs w:val="24"/>
              </w:rPr>
            </w:pPr>
            <w:r w:rsidRPr="00286BC2">
              <w:rPr>
                <w:b/>
                <w:sz w:val="24"/>
                <w:szCs w:val="24"/>
              </w:rPr>
              <w:t>Уровень адаптации класса</w:t>
            </w:r>
          </w:p>
        </w:tc>
      </w:tr>
      <w:tr w:rsidR="00286BC2" w:rsidRPr="00286BC2" w:rsidTr="00286BC2">
        <w:trPr>
          <w:trHeight w:val="153"/>
        </w:trPr>
        <w:tc>
          <w:tcPr>
            <w:tcW w:w="1597" w:type="dxa"/>
            <w:vMerge/>
          </w:tcPr>
          <w:p w:rsidR="00286BC2" w:rsidRPr="00286BC2" w:rsidRDefault="00286BC2" w:rsidP="00286BC2">
            <w:pPr>
              <w:jc w:val="center"/>
              <w:rPr>
                <w:b/>
                <w:sz w:val="24"/>
                <w:szCs w:val="24"/>
              </w:rPr>
            </w:pPr>
          </w:p>
        </w:tc>
        <w:tc>
          <w:tcPr>
            <w:tcW w:w="2174" w:type="dxa"/>
            <w:gridSpan w:val="2"/>
          </w:tcPr>
          <w:p w:rsidR="00286BC2" w:rsidRPr="00286BC2" w:rsidRDefault="00286BC2" w:rsidP="00286BC2">
            <w:pPr>
              <w:jc w:val="center"/>
              <w:rPr>
                <w:b/>
                <w:sz w:val="24"/>
                <w:szCs w:val="24"/>
              </w:rPr>
            </w:pPr>
            <w:r w:rsidRPr="00286BC2">
              <w:rPr>
                <w:b/>
                <w:sz w:val="24"/>
                <w:szCs w:val="24"/>
              </w:rPr>
              <w:t>Высокий</w:t>
            </w:r>
          </w:p>
        </w:tc>
        <w:tc>
          <w:tcPr>
            <w:tcW w:w="2157" w:type="dxa"/>
            <w:gridSpan w:val="2"/>
          </w:tcPr>
          <w:p w:rsidR="00286BC2" w:rsidRPr="00286BC2" w:rsidRDefault="00286BC2" w:rsidP="00286BC2">
            <w:pPr>
              <w:jc w:val="center"/>
              <w:rPr>
                <w:b/>
                <w:sz w:val="24"/>
                <w:szCs w:val="24"/>
              </w:rPr>
            </w:pPr>
            <w:r w:rsidRPr="00286BC2">
              <w:rPr>
                <w:b/>
                <w:sz w:val="24"/>
                <w:szCs w:val="24"/>
              </w:rPr>
              <w:t>Средний</w:t>
            </w:r>
          </w:p>
        </w:tc>
        <w:tc>
          <w:tcPr>
            <w:tcW w:w="2150" w:type="dxa"/>
            <w:gridSpan w:val="2"/>
          </w:tcPr>
          <w:p w:rsidR="00286BC2" w:rsidRPr="00286BC2" w:rsidRDefault="00286BC2" w:rsidP="00286BC2">
            <w:pPr>
              <w:jc w:val="center"/>
              <w:rPr>
                <w:b/>
                <w:sz w:val="24"/>
                <w:szCs w:val="24"/>
              </w:rPr>
            </w:pPr>
            <w:r w:rsidRPr="00286BC2">
              <w:rPr>
                <w:b/>
                <w:sz w:val="24"/>
                <w:szCs w:val="24"/>
              </w:rPr>
              <w:t>Низкий</w:t>
            </w:r>
          </w:p>
        </w:tc>
        <w:tc>
          <w:tcPr>
            <w:tcW w:w="2265" w:type="dxa"/>
            <w:vMerge/>
          </w:tcPr>
          <w:p w:rsidR="00286BC2" w:rsidRPr="00286BC2" w:rsidRDefault="00286BC2" w:rsidP="00286BC2">
            <w:pPr>
              <w:jc w:val="center"/>
              <w:rPr>
                <w:b/>
                <w:sz w:val="24"/>
                <w:szCs w:val="24"/>
              </w:rPr>
            </w:pPr>
          </w:p>
        </w:tc>
      </w:tr>
      <w:tr w:rsidR="00286BC2" w:rsidRPr="00286BC2" w:rsidTr="00286BC2">
        <w:trPr>
          <w:trHeight w:val="153"/>
        </w:trPr>
        <w:tc>
          <w:tcPr>
            <w:tcW w:w="1597" w:type="dxa"/>
            <w:vMerge/>
          </w:tcPr>
          <w:p w:rsidR="00286BC2" w:rsidRPr="00286BC2" w:rsidRDefault="00286BC2" w:rsidP="00286BC2">
            <w:pPr>
              <w:jc w:val="center"/>
              <w:rPr>
                <w:b/>
                <w:sz w:val="24"/>
                <w:szCs w:val="24"/>
              </w:rPr>
            </w:pPr>
          </w:p>
        </w:tc>
        <w:tc>
          <w:tcPr>
            <w:tcW w:w="1275" w:type="dxa"/>
          </w:tcPr>
          <w:p w:rsidR="00286BC2" w:rsidRPr="00286BC2" w:rsidRDefault="00286BC2" w:rsidP="00286BC2">
            <w:pPr>
              <w:jc w:val="center"/>
              <w:rPr>
                <w:sz w:val="24"/>
                <w:szCs w:val="24"/>
              </w:rPr>
            </w:pPr>
            <w:r w:rsidRPr="00286BC2">
              <w:rPr>
                <w:sz w:val="24"/>
                <w:szCs w:val="24"/>
              </w:rPr>
              <w:t>Человек</w:t>
            </w:r>
          </w:p>
        </w:tc>
        <w:tc>
          <w:tcPr>
            <w:tcW w:w="899" w:type="dxa"/>
            <w:shd w:val="clear" w:color="auto" w:fill="E6E6E6"/>
          </w:tcPr>
          <w:p w:rsidR="00286BC2" w:rsidRPr="00286BC2" w:rsidRDefault="00286BC2" w:rsidP="00286BC2">
            <w:pPr>
              <w:jc w:val="center"/>
              <w:rPr>
                <w:sz w:val="24"/>
                <w:szCs w:val="24"/>
              </w:rPr>
            </w:pPr>
            <w:r w:rsidRPr="00286BC2">
              <w:rPr>
                <w:sz w:val="24"/>
                <w:szCs w:val="24"/>
              </w:rPr>
              <w:t>%</w:t>
            </w:r>
          </w:p>
        </w:tc>
        <w:tc>
          <w:tcPr>
            <w:tcW w:w="1275" w:type="dxa"/>
          </w:tcPr>
          <w:p w:rsidR="00286BC2" w:rsidRPr="00286BC2" w:rsidRDefault="00286BC2" w:rsidP="00286BC2">
            <w:pPr>
              <w:jc w:val="center"/>
              <w:rPr>
                <w:sz w:val="24"/>
                <w:szCs w:val="24"/>
              </w:rPr>
            </w:pPr>
            <w:r w:rsidRPr="00286BC2">
              <w:rPr>
                <w:sz w:val="24"/>
                <w:szCs w:val="24"/>
              </w:rPr>
              <w:t>Человек</w:t>
            </w:r>
          </w:p>
        </w:tc>
        <w:tc>
          <w:tcPr>
            <w:tcW w:w="882" w:type="dxa"/>
            <w:shd w:val="clear" w:color="auto" w:fill="E6E6E6"/>
          </w:tcPr>
          <w:p w:rsidR="00286BC2" w:rsidRPr="00286BC2" w:rsidRDefault="00286BC2" w:rsidP="00286BC2">
            <w:pPr>
              <w:jc w:val="center"/>
              <w:rPr>
                <w:sz w:val="24"/>
                <w:szCs w:val="24"/>
              </w:rPr>
            </w:pPr>
            <w:r w:rsidRPr="00286BC2">
              <w:rPr>
                <w:sz w:val="24"/>
                <w:szCs w:val="24"/>
              </w:rPr>
              <w:t>%</w:t>
            </w:r>
          </w:p>
        </w:tc>
        <w:tc>
          <w:tcPr>
            <w:tcW w:w="1275" w:type="dxa"/>
          </w:tcPr>
          <w:p w:rsidR="00286BC2" w:rsidRPr="00286BC2" w:rsidRDefault="00286BC2" w:rsidP="00286BC2">
            <w:pPr>
              <w:jc w:val="center"/>
              <w:rPr>
                <w:sz w:val="24"/>
                <w:szCs w:val="24"/>
              </w:rPr>
            </w:pPr>
            <w:r w:rsidRPr="00286BC2">
              <w:rPr>
                <w:sz w:val="24"/>
                <w:szCs w:val="24"/>
              </w:rPr>
              <w:t>Человек</w:t>
            </w:r>
          </w:p>
        </w:tc>
        <w:tc>
          <w:tcPr>
            <w:tcW w:w="875" w:type="dxa"/>
            <w:shd w:val="clear" w:color="auto" w:fill="E6E6E6"/>
          </w:tcPr>
          <w:p w:rsidR="00286BC2" w:rsidRPr="00286BC2" w:rsidRDefault="00286BC2" w:rsidP="00286BC2">
            <w:pPr>
              <w:jc w:val="center"/>
              <w:rPr>
                <w:sz w:val="24"/>
                <w:szCs w:val="24"/>
              </w:rPr>
            </w:pPr>
            <w:r w:rsidRPr="00286BC2">
              <w:rPr>
                <w:sz w:val="24"/>
                <w:szCs w:val="24"/>
              </w:rPr>
              <w:t>%</w:t>
            </w:r>
          </w:p>
        </w:tc>
        <w:tc>
          <w:tcPr>
            <w:tcW w:w="2265" w:type="dxa"/>
            <w:vMerge/>
          </w:tcPr>
          <w:p w:rsidR="00286BC2" w:rsidRPr="00286BC2" w:rsidRDefault="00286BC2" w:rsidP="00286BC2">
            <w:pPr>
              <w:jc w:val="center"/>
              <w:rPr>
                <w:b/>
                <w:sz w:val="24"/>
                <w:szCs w:val="24"/>
              </w:rPr>
            </w:pPr>
          </w:p>
        </w:tc>
      </w:tr>
      <w:tr w:rsidR="00286BC2" w:rsidRPr="00286BC2" w:rsidTr="00286BC2">
        <w:trPr>
          <w:trHeight w:val="287"/>
        </w:trPr>
        <w:tc>
          <w:tcPr>
            <w:tcW w:w="1597" w:type="dxa"/>
          </w:tcPr>
          <w:p w:rsidR="00286BC2" w:rsidRPr="00286BC2" w:rsidRDefault="00286BC2" w:rsidP="00286BC2">
            <w:pPr>
              <w:jc w:val="center"/>
              <w:rPr>
                <w:b/>
                <w:sz w:val="24"/>
                <w:szCs w:val="24"/>
              </w:rPr>
            </w:pPr>
            <w:r w:rsidRPr="00286BC2">
              <w:rPr>
                <w:b/>
                <w:sz w:val="24"/>
                <w:szCs w:val="24"/>
              </w:rPr>
              <w:t>10</w:t>
            </w:r>
          </w:p>
        </w:tc>
        <w:tc>
          <w:tcPr>
            <w:tcW w:w="1275" w:type="dxa"/>
          </w:tcPr>
          <w:p w:rsidR="00286BC2" w:rsidRPr="00286BC2" w:rsidRDefault="00286BC2" w:rsidP="00286BC2">
            <w:pPr>
              <w:jc w:val="center"/>
              <w:rPr>
                <w:sz w:val="24"/>
                <w:szCs w:val="24"/>
              </w:rPr>
            </w:pPr>
            <w:r w:rsidRPr="00286BC2">
              <w:rPr>
                <w:sz w:val="24"/>
                <w:szCs w:val="24"/>
              </w:rPr>
              <w:t>4</w:t>
            </w:r>
          </w:p>
        </w:tc>
        <w:tc>
          <w:tcPr>
            <w:tcW w:w="899" w:type="dxa"/>
            <w:shd w:val="clear" w:color="auto" w:fill="E6E6E6"/>
          </w:tcPr>
          <w:p w:rsidR="00286BC2" w:rsidRPr="00286BC2" w:rsidRDefault="00286BC2" w:rsidP="00286BC2">
            <w:pPr>
              <w:jc w:val="center"/>
              <w:rPr>
                <w:sz w:val="24"/>
                <w:szCs w:val="24"/>
              </w:rPr>
            </w:pPr>
            <w:r w:rsidRPr="00286BC2">
              <w:rPr>
                <w:sz w:val="24"/>
                <w:szCs w:val="24"/>
              </w:rPr>
              <w:t>40</w:t>
            </w:r>
          </w:p>
        </w:tc>
        <w:tc>
          <w:tcPr>
            <w:tcW w:w="1275" w:type="dxa"/>
          </w:tcPr>
          <w:p w:rsidR="00286BC2" w:rsidRPr="00286BC2" w:rsidRDefault="00286BC2" w:rsidP="00286BC2">
            <w:pPr>
              <w:jc w:val="center"/>
              <w:rPr>
                <w:sz w:val="24"/>
                <w:szCs w:val="24"/>
              </w:rPr>
            </w:pPr>
            <w:r w:rsidRPr="00286BC2">
              <w:rPr>
                <w:sz w:val="24"/>
                <w:szCs w:val="24"/>
              </w:rPr>
              <w:t>6</w:t>
            </w:r>
          </w:p>
        </w:tc>
        <w:tc>
          <w:tcPr>
            <w:tcW w:w="882" w:type="dxa"/>
            <w:shd w:val="clear" w:color="auto" w:fill="E6E6E6"/>
          </w:tcPr>
          <w:p w:rsidR="00286BC2" w:rsidRPr="00286BC2" w:rsidRDefault="00286BC2" w:rsidP="00286BC2">
            <w:pPr>
              <w:jc w:val="center"/>
              <w:rPr>
                <w:sz w:val="24"/>
                <w:szCs w:val="24"/>
              </w:rPr>
            </w:pPr>
            <w:r w:rsidRPr="00286BC2">
              <w:rPr>
                <w:sz w:val="24"/>
                <w:szCs w:val="24"/>
              </w:rPr>
              <w:t>60</w:t>
            </w:r>
          </w:p>
        </w:tc>
        <w:tc>
          <w:tcPr>
            <w:tcW w:w="1275" w:type="dxa"/>
          </w:tcPr>
          <w:p w:rsidR="00286BC2" w:rsidRPr="00286BC2" w:rsidRDefault="00286BC2" w:rsidP="00286BC2">
            <w:pPr>
              <w:jc w:val="center"/>
              <w:rPr>
                <w:sz w:val="24"/>
                <w:szCs w:val="24"/>
              </w:rPr>
            </w:pPr>
            <w:r w:rsidRPr="00286BC2">
              <w:rPr>
                <w:sz w:val="24"/>
                <w:szCs w:val="24"/>
              </w:rPr>
              <w:t>0</w:t>
            </w:r>
          </w:p>
        </w:tc>
        <w:tc>
          <w:tcPr>
            <w:tcW w:w="875" w:type="dxa"/>
            <w:shd w:val="clear" w:color="auto" w:fill="E6E6E6"/>
          </w:tcPr>
          <w:p w:rsidR="00286BC2" w:rsidRPr="00286BC2" w:rsidRDefault="00286BC2" w:rsidP="00286BC2">
            <w:pPr>
              <w:jc w:val="center"/>
              <w:rPr>
                <w:sz w:val="24"/>
                <w:szCs w:val="24"/>
              </w:rPr>
            </w:pPr>
            <w:r w:rsidRPr="00286BC2">
              <w:rPr>
                <w:sz w:val="24"/>
                <w:szCs w:val="24"/>
              </w:rPr>
              <w:t>0</w:t>
            </w:r>
          </w:p>
        </w:tc>
        <w:tc>
          <w:tcPr>
            <w:tcW w:w="2265" w:type="dxa"/>
          </w:tcPr>
          <w:p w:rsidR="00286BC2" w:rsidRPr="00286BC2" w:rsidRDefault="00286BC2" w:rsidP="00286BC2">
            <w:pPr>
              <w:jc w:val="center"/>
              <w:rPr>
                <w:sz w:val="24"/>
                <w:szCs w:val="24"/>
              </w:rPr>
            </w:pPr>
            <w:r w:rsidRPr="00286BC2">
              <w:rPr>
                <w:sz w:val="24"/>
                <w:szCs w:val="24"/>
              </w:rPr>
              <w:t xml:space="preserve">Средний  </w:t>
            </w:r>
          </w:p>
        </w:tc>
      </w:tr>
      <w:tr w:rsidR="00286BC2" w:rsidRPr="00286BC2" w:rsidTr="00286BC2">
        <w:trPr>
          <w:trHeight w:val="287"/>
        </w:trPr>
        <w:tc>
          <w:tcPr>
            <w:tcW w:w="1597" w:type="dxa"/>
            <w:shd w:val="clear" w:color="auto" w:fill="E6E6E6"/>
          </w:tcPr>
          <w:p w:rsidR="00286BC2" w:rsidRPr="00286BC2" w:rsidRDefault="00286BC2" w:rsidP="00286BC2">
            <w:pPr>
              <w:jc w:val="center"/>
              <w:rPr>
                <w:b/>
                <w:sz w:val="24"/>
                <w:szCs w:val="24"/>
              </w:rPr>
            </w:pPr>
            <w:r w:rsidRPr="00286BC2">
              <w:rPr>
                <w:b/>
                <w:sz w:val="24"/>
                <w:szCs w:val="24"/>
              </w:rPr>
              <w:t xml:space="preserve">Общее </w:t>
            </w:r>
          </w:p>
        </w:tc>
        <w:tc>
          <w:tcPr>
            <w:tcW w:w="1275" w:type="dxa"/>
            <w:shd w:val="clear" w:color="auto" w:fill="E6E6E6"/>
          </w:tcPr>
          <w:p w:rsidR="00286BC2" w:rsidRPr="00286BC2" w:rsidRDefault="00286BC2" w:rsidP="00286BC2">
            <w:pPr>
              <w:jc w:val="center"/>
              <w:rPr>
                <w:sz w:val="24"/>
                <w:szCs w:val="24"/>
              </w:rPr>
            </w:pPr>
            <w:r w:rsidRPr="00286BC2">
              <w:rPr>
                <w:sz w:val="24"/>
                <w:szCs w:val="24"/>
              </w:rPr>
              <w:t>4</w:t>
            </w:r>
          </w:p>
        </w:tc>
        <w:tc>
          <w:tcPr>
            <w:tcW w:w="899" w:type="dxa"/>
            <w:shd w:val="clear" w:color="auto" w:fill="E6E6E6"/>
          </w:tcPr>
          <w:p w:rsidR="00286BC2" w:rsidRPr="00286BC2" w:rsidRDefault="00286BC2" w:rsidP="00286BC2">
            <w:pPr>
              <w:jc w:val="center"/>
              <w:rPr>
                <w:sz w:val="24"/>
                <w:szCs w:val="24"/>
              </w:rPr>
            </w:pPr>
            <w:r w:rsidRPr="00286BC2">
              <w:rPr>
                <w:sz w:val="24"/>
                <w:szCs w:val="24"/>
              </w:rPr>
              <w:t>40</w:t>
            </w:r>
          </w:p>
        </w:tc>
        <w:tc>
          <w:tcPr>
            <w:tcW w:w="1275" w:type="dxa"/>
            <w:shd w:val="clear" w:color="auto" w:fill="E6E6E6"/>
          </w:tcPr>
          <w:p w:rsidR="00286BC2" w:rsidRPr="00286BC2" w:rsidRDefault="00286BC2" w:rsidP="00286BC2">
            <w:pPr>
              <w:jc w:val="center"/>
              <w:rPr>
                <w:sz w:val="24"/>
                <w:szCs w:val="24"/>
              </w:rPr>
            </w:pPr>
            <w:r w:rsidRPr="00286BC2">
              <w:rPr>
                <w:sz w:val="24"/>
                <w:szCs w:val="24"/>
              </w:rPr>
              <w:t>6</w:t>
            </w:r>
          </w:p>
        </w:tc>
        <w:tc>
          <w:tcPr>
            <w:tcW w:w="882" w:type="dxa"/>
            <w:shd w:val="clear" w:color="auto" w:fill="E6E6E6"/>
          </w:tcPr>
          <w:p w:rsidR="00286BC2" w:rsidRPr="00286BC2" w:rsidRDefault="00286BC2" w:rsidP="00286BC2">
            <w:pPr>
              <w:jc w:val="center"/>
              <w:rPr>
                <w:sz w:val="24"/>
                <w:szCs w:val="24"/>
              </w:rPr>
            </w:pPr>
            <w:r w:rsidRPr="00286BC2">
              <w:rPr>
                <w:sz w:val="24"/>
                <w:szCs w:val="24"/>
              </w:rPr>
              <w:t>60</w:t>
            </w:r>
          </w:p>
        </w:tc>
        <w:tc>
          <w:tcPr>
            <w:tcW w:w="1275" w:type="dxa"/>
            <w:shd w:val="clear" w:color="auto" w:fill="E6E6E6"/>
          </w:tcPr>
          <w:p w:rsidR="00286BC2" w:rsidRPr="00286BC2" w:rsidRDefault="00286BC2" w:rsidP="00286BC2">
            <w:pPr>
              <w:jc w:val="center"/>
              <w:rPr>
                <w:sz w:val="24"/>
                <w:szCs w:val="24"/>
              </w:rPr>
            </w:pPr>
            <w:r w:rsidRPr="00286BC2">
              <w:rPr>
                <w:sz w:val="24"/>
                <w:szCs w:val="24"/>
              </w:rPr>
              <w:t>0</w:t>
            </w:r>
          </w:p>
        </w:tc>
        <w:tc>
          <w:tcPr>
            <w:tcW w:w="875" w:type="dxa"/>
            <w:shd w:val="clear" w:color="auto" w:fill="E6E6E6"/>
          </w:tcPr>
          <w:p w:rsidR="00286BC2" w:rsidRPr="00286BC2" w:rsidRDefault="00286BC2" w:rsidP="00286BC2">
            <w:pPr>
              <w:jc w:val="center"/>
              <w:rPr>
                <w:sz w:val="24"/>
                <w:szCs w:val="24"/>
              </w:rPr>
            </w:pPr>
            <w:r w:rsidRPr="00286BC2">
              <w:rPr>
                <w:sz w:val="24"/>
                <w:szCs w:val="24"/>
              </w:rPr>
              <w:t>0</w:t>
            </w:r>
          </w:p>
        </w:tc>
        <w:tc>
          <w:tcPr>
            <w:tcW w:w="2265" w:type="dxa"/>
            <w:shd w:val="clear" w:color="auto" w:fill="E6E6E6"/>
          </w:tcPr>
          <w:p w:rsidR="00286BC2" w:rsidRPr="00286BC2" w:rsidRDefault="00286BC2" w:rsidP="00286BC2">
            <w:pPr>
              <w:jc w:val="center"/>
              <w:rPr>
                <w:b/>
                <w:sz w:val="24"/>
                <w:szCs w:val="24"/>
              </w:rPr>
            </w:pPr>
            <w:r w:rsidRPr="00286BC2">
              <w:rPr>
                <w:b/>
                <w:sz w:val="24"/>
                <w:szCs w:val="24"/>
              </w:rPr>
              <w:t xml:space="preserve">Средний  </w:t>
            </w:r>
          </w:p>
        </w:tc>
      </w:tr>
    </w:tbl>
    <w:p w:rsidR="00286BC2" w:rsidRPr="00286BC2" w:rsidRDefault="00286BC2" w:rsidP="00286BC2">
      <w:pPr>
        <w:ind w:left="1620"/>
        <w:jc w:val="center"/>
        <w:rPr>
          <w:rFonts w:cs="Times New Roman"/>
          <w:b/>
          <w:sz w:val="24"/>
          <w:szCs w:val="24"/>
        </w:rPr>
      </w:pPr>
    </w:p>
    <w:p w:rsidR="00286BC2" w:rsidRPr="00286BC2" w:rsidRDefault="00286BC2" w:rsidP="00286BC2">
      <w:pPr>
        <w:ind w:left="1620"/>
        <w:jc w:val="center"/>
        <w:rPr>
          <w:rFonts w:cs="Times New Roman"/>
          <w:sz w:val="24"/>
          <w:szCs w:val="24"/>
        </w:rPr>
      </w:pPr>
      <w:r w:rsidRPr="00286BC2">
        <w:rPr>
          <w:rFonts w:cs="Times New Roman"/>
          <w:b/>
          <w:sz w:val="24"/>
          <w:szCs w:val="24"/>
        </w:rPr>
        <w:t>Учебная мотивация</w:t>
      </w:r>
    </w:p>
    <w:tbl>
      <w:tblPr>
        <w:tblpPr w:leftFromText="180" w:rightFromText="180" w:vertAnchor="text" w:horzAnchor="page" w:tblpX="674" w:tblpY="238"/>
        <w:tblW w:w="10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8"/>
        <w:gridCol w:w="588"/>
        <w:gridCol w:w="588"/>
        <w:gridCol w:w="588"/>
        <w:gridCol w:w="588"/>
        <w:gridCol w:w="588"/>
        <w:gridCol w:w="588"/>
        <w:gridCol w:w="588"/>
        <w:gridCol w:w="588"/>
        <w:gridCol w:w="588"/>
        <w:gridCol w:w="588"/>
        <w:gridCol w:w="588"/>
        <w:gridCol w:w="588"/>
        <w:gridCol w:w="588"/>
        <w:gridCol w:w="588"/>
        <w:gridCol w:w="588"/>
        <w:gridCol w:w="588"/>
      </w:tblGrid>
      <w:tr w:rsidR="00286BC2" w:rsidRPr="00286BC2" w:rsidTr="00286BC2">
        <w:trPr>
          <w:trHeight w:val="329"/>
        </w:trPr>
        <w:tc>
          <w:tcPr>
            <w:tcW w:w="998" w:type="dxa"/>
            <w:vMerge w:val="restart"/>
            <w:tcBorders>
              <w:top w:val="single" w:sz="4" w:space="0" w:color="auto"/>
              <w:left w:val="single" w:sz="4" w:space="0" w:color="auto"/>
              <w:bottom w:val="single" w:sz="4" w:space="0" w:color="auto"/>
              <w:right w:val="single" w:sz="4" w:space="0" w:color="auto"/>
            </w:tcBorders>
          </w:tcPr>
          <w:p w:rsidR="00286BC2" w:rsidRPr="00286BC2" w:rsidRDefault="00286BC2" w:rsidP="00286BC2">
            <w:pPr>
              <w:jc w:val="both"/>
              <w:rPr>
                <w:rFonts w:cs="Times New Roman"/>
                <w:b/>
                <w:sz w:val="24"/>
                <w:szCs w:val="24"/>
              </w:rPr>
            </w:pPr>
          </w:p>
          <w:p w:rsidR="00286BC2" w:rsidRPr="00286BC2" w:rsidRDefault="00286BC2" w:rsidP="00286BC2">
            <w:pPr>
              <w:jc w:val="both"/>
              <w:rPr>
                <w:rFonts w:cs="Times New Roman"/>
                <w:b/>
                <w:sz w:val="24"/>
                <w:szCs w:val="24"/>
              </w:rPr>
            </w:pPr>
            <w:r w:rsidRPr="00286BC2">
              <w:rPr>
                <w:rFonts w:cs="Times New Roman"/>
                <w:b/>
                <w:sz w:val="24"/>
                <w:szCs w:val="24"/>
              </w:rPr>
              <w:t>Класс</w:t>
            </w:r>
          </w:p>
        </w:tc>
        <w:tc>
          <w:tcPr>
            <w:tcW w:w="9408" w:type="dxa"/>
            <w:gridSpan w:val="16"/>
            <w:tcBorders>
              <w:top w:val="single" w:sz="4" w:space="0" w:color="auto"/>
              <w:left w:val="single" w:sz="4" w:space="0" w:color="auto"/>
              <w:bottom w:val="single" w:sz="4" w:space="0" w:color="auto"/>
              <w:right w:val="single" w:sz="4" w:space="0" w:color="auto"/>
            </w:tcBorders>
            <w:vAlign w:val="center"/>
          </w:tcPr>
          <w:p w:rsidR="00286BC2" w:rsidRPr="00286BC2" w:rsidRDefault="00286BC2" w:rsidP="00286BC2">
            <w:pPr>
              <w:jc w:val="center"/>
              <w:rPr>
                <w:rFonts w:cs="Times New Roman"/>
                <w:b/>
                <w:sz w:val="24"/>
                <w:szCs w:val="24"/>
              </w:rPr>
            </w:pPr>
            <w:r w:rsidRPr="00286BC2">
              <w:rPr>
                <w:rFonts w:cs="Times New Roman"/>
                <w:b/>
                <w:sz w:val="24"/>
                <w:szCs w:val="24"/>
              </w:rPr>
              <w:t>Уровни учебной мотивации</w:t>
            </w:r>
          </w:p>
        </w:tc>
      </w:tr>
      <w:tr w:rsidR="00286BC2" w:rsidRPr="00286BC2" w:rsidTr="00286BC2">
        <w:trPr>
          <w:trHeight w:val="165"/>
        </w:trPr>
        <w:tc>
          <w:tcPr>
            <w:tcW w:w="998" w:type="dxa"/>
            <w:vMerge/>
            <w:tcBorders>
              <w:top w:val="single" w:sz="4" w:space="0" w:color="auto"/>
              <w:left w:val="single" w:sz="4" w:space="0" w:color="auto"/>
              <w:bottom w:val="single" w:sz="4" w:space="0" w:color="auto"/>
              <w:right w:val="single" w:sz="4" w:space="0" w:color="auto"/>
            </w:tcBorders>
            <w:vAlign w:val="center"/>
          </w:tcPr>
          <w:p w:rsidR="00286BC2" w:rsidRPr="00286BC2" w:rsidRDefault="00286BC2" w:rsidP="00286BC2">
            <w:pPr>
              <w:rPr>
                <w:rFonts w:cs="Times New Roman"/>
                <w:b/>
                <w:sz w:val="24"/>
                <w:szCs w:val="24"/>
              </w:rPr>
            </w:pPr>
          </w:p>
        </w:tc>
        <w:tc>
          <w:tcPr>
            <w:tcW w:w="2352" w:type="dxa"/>
            <w:gridSpan w:val="4"/>
            <w:tcBorders>
              <w:top w:val="single" w:sz="4" w:space="0" w:color="auto"/>
              <w:left w:val="single" w:sz="4" w:space="0" w:color="auto"/>
              <w:bottom w:val="single" w:sz="4" w:space="0" w:color="auto"/>
              <w:right w:val="single" w:sz="4" w:space="0" w:color="auto"/>
            </w:tcBorders>
          </w:tcPr>
          <w:p w:rsidR="00286BC2" w:rsidRPr="00286BC2" w:rsidRDefault="00286BC2" w:rsidP="00286BC2">
            <w:pPr>
              <w:jc w:val="center"/>
              <w:rPr>
                <w:rFonts w:cs="Times New Roman"/>
                <w:b/>
                <w:sz w:val="24"/>
                <w:szCs w:val="24"/>
              </w:rPr>
            </w:pPr>
            <w:r w:rsidRPr="00286BC2">
              <w:rPr>
                <w:rFonts w:cs="Times New Roman"/>
                <w:b/>
                <w:sz w:val="24"/>
                <w:szCs w:val="24"/>
              </w:rPr>
              <w:t>Высокий</w:t>
            </w:r>
          </w:p>
        </w:tc>
        <w:tc>
          <w:tcPr>
            <w:tcW w:w="2352" w:type="dxa"/>
            <w:gridSpan w:val="4"/>
            <w:tcBorders>
              <w:top w:val="single" w:sz="4" w:space="0" w:color="auto"/>
              <w:left w:val="single" w:sz="4" w:space="0" w:color="auto"/>
              <w:bottom w:val="single" w:sz="4" w:space="0" w:color="auto"/>
              <w:right w:val="single" w:sz="4" w:space="0" w:color="auto"/>
            </w:tcBorders>
          </w:tcPr>
          <w:p w:rsidR="00286BC2" w:rsidRPr="00286BC2" w:rsidRDefault="00286BC2" w:rsidP="00286BC2">
            <w:pPr>
              <w:jc w:val="center"/>
              <w:rPr>
                <w:rFonts w:cs="Times New Roman"/>
                <w:b/>
                <w:sz w:val="24"/>
                <w:szCs w:val="24"/>
              </w:rPr>
            </w:pPr>
            <w:r w:rsidRPr="00286BC2">
              <w:rPr>
                <w:rFonts w:cs="Times New Roman"/>
                <w:b/>
                <w:sz w:val="24"/>
                <w:szCs w:val="24"/>
              </w:rPr>
              <w:t>Норма</w:t>
            </w:r>
          </w:p>
        </w:tc>
        <w:tc>
          <w:tcPr>
            <w:tcW w:w="2352" w:type="dxa"/>
            <w:gridSpan w:val="4"/>
            <w:tcBorders>
              <w:top w:val="single" w:sz="4" w:space="0" w:color="auto"/>
              <w:left w:val="single" w:sz="4" w:space="0" w:color="auto"/>
              <w:bottom w:val="single" w:sz="4" w:space="0" w:color="auto"/>
              <w:right w:val="single" w:sz="4" w:space="0" w:color="auto"/>
            </w:tcBorders>
          </w:tcPr>
          <w:p w:rsidR="00286BC2" w:rsidRPr="00286BC2" w:rsidRDefault="00286BC2" w:rsidP="00286BC2">
            <w:pPr>
              <w:jc w:val="center"/>
              <w:rPr>
                <w:rFonts w:cs="Times New Roman"/>
                <w:b/>
                <w:sz w:val="24"/>
                <w:szCs w:val="24"/>
              </w:rPr>
            </w:pPr>
            <w:r w:rsidRPr="00286BC2">
              <w:rPr>
                <w:rFonts w:cs="Times New Roman"/>
                <w:b/>
                <w:sz w:val="24"/>
                <w:szCs w:val="24"/>
              </w:rPr>
              <w:t>Положительный</w:t>
            </w:r>
          </w:p>
        </w:tc>
        <w:tc>
          <w:tcPr>
            <w:tcW w:w="2352" w:type="dxa"/>
            <w:gridSpan w:val="4"/>
            <w:tcBorders>
              <w:top w:val="single" w:sz="4" w:space="0" w:color="auto"/>
              <w:left w:val="single" w:sz="4" w:space="0" w:color="auto"/>
              <w:bottom w:val="single" w:sz="4" w:space="0" w:color="auto"/>
              <w:right w:val="single" w:sz="4" w:space="0" w:color="auto"/>
            </w:tcBorders>
          </w:tcPr>
          <w:p w:rsidR="00286BC2" w:rsidRPr="00286BC2" w:rsidRDefault="00286BC2" w:rsidP="00286BC2">
            <w:pPr>
              <w:jc w:val="center"/>
              <w:rPr>
                <w:rFonts w:cs="Times New Roman"/>
                <w:b/>
                <w:sz w:val="24"/>
                <w:szCs w:val="24"/>
              </w:rPr>
            </w:pPr>
            <w:r w:rsidRPr="00286BC2">
              <w:rPr>
                <w:rFonts w:cs="Times New Roman"/>
                <w:b/>
                <w:sz w:val="24"/>
                <w:szCs w:val="24"/>
              </w:rPr>
              <w:t>Низкий</w:t>
            </w:r>
          </w:p>
        </w:tc>
      </w:tr>
      <w:tr w:rsidR="00286BC2" w:rsidRPr="00286BC2" w:rsidTr="00286BC2">
        <w:trPr>
          <w:trHeight w:val="165"/>
        </w:trPr>
        <w:tc>
          <w:tcPr>
            <w:tcW w:w="998" w:type="dxa"/>
            <w:vMerge/>
            <w:tcBorders>
              <w:top w:val="single" w:sz="4" w:space="0" w:color="auto"/>
              <w:left w:val="single" w:sz="4" w:space="0" w:color="auto"/>
              <w:bottom w:val="single" w:sz="4" w:space="0" w:color="auto"/>
              <w:right w:val="single" w:sz="4" w:space="0" w:color="auto"/>
            </w:tcBorders>
            <w:vAlign w:val="center"/>
          </w:tcPr>
          <w:p w:rsidR="00286BC2" w:rsidRPr="00286BC2" w:rsidRDefault="00286BC2" w:rsidP="00286BC2">
            <w:pPr>
              <w:rPr>
                <w:rFonts w:cs="Times New Roman"/>
                <w:b/>
                <w:sz w:val="24"/>
                <w:szCs w:val="24"/>
              </w:rPr>
            </w:pPr>
          </w:p>
        </w:tc>
        <w:tc>
          <w:tcPr>
            <w:tcW w:w="1176" w:type="dxa"/>
            <w:gridSpan w:val="2"/>
            <w:tcBorders>
              <w:top w:val="single" w:sz="4" w:space="0" w:color="auto"/>
              <w:left w:val="single" w:sz="4" w:space="0" w:color="auto"/>
              <w:bottom w:val="single" w:sz="4" w:space="0" w:color="auto"/>
              <w:right w:val="single" w:sz="4" w:space="0" w:color="auto"/>
            </w:tcBorders>
          </w:tcPr>
          <w:p w:rsidR="00286BC2" w:rsidRPr="00286BC2" w:rsidRDefault="00286BC2" w:rsidP="00286BC2">
            <w:pPr>
              <w:jc w:val="center"/>
              <w:rPr>
                <w:rFonts w:cs="Times New Roman"/>
                <w:sz w:val="24"/>
                <w:szCs w:val="24"/>
              </w:rPr>
            </w:pPr>
            <w:r w:rsidRPr="00286BC2">
              <w:rPr>
                <w:rFonts w:cs="Times New Roman"/>
                <w:sz w:val="24"/>
                <w:szCs w:val="24"/>
              </w:rPr>
              <w:t xml:space="preserve">Начало  </w:t>
            </w:r>
          </w:p>
        </w:tc>
        <w:tc>
          <w:tcPr>
            <w:tcW w:w="1176" w:type="dxa"/>
            <w:gridSpan w:val="2"/>
            <w:tcBorders>
              <w:top w:val="single" w:sz="4" w:space="0" w:color="auto"/>
              <w:left w:val="single" w:sz="4" w:space="0" w:color="auto"/>
              <w:bottom w:val="single" w:sz="4" w:space="0" w:color="auto"/>
              <w:right w:val="single" w:sz="4" w:space="0" w:color="auto"/>
            </w:tcBorders>
          </w:tcPr>
          <w:p w:rsidR="00286BC2" w:rsidRPr="00286BC2" w:rsidRDefault="00286BC2" w:rsidP="00286BC2">
            <w:pPr>
              <w:jc w:val="center"/>
              <w:rPr>
                <w:rFonts w:cs="Times New Roman"/>
                <w:sz w:val="24"/>
                <w:szCs w:val="24"/>
              </w:rPr>
            </w:pPr>
            <w:r w:rsidRPr="00286BC2">
              <w:rPr>
                <w:rFonts w:cs="Times New Roman"/>
                <w:sz w:val="24"/>
                <w:szCs w:val="24"/>
              </w:rPr>
              <w:t xml:space="preserve">Конец    </w:t>
            </w:r>
          </w:p>
        </w:tc>
        <w:tc>
          <w:tcPr>
            <w:tcW w:w="1176" w:type="dxa"/>
            <w:gridSpan w:val="2"/>
            <w:tcBorders>
              <w:top w:val="single" w:sz="4" w:space="0" w:color="auto"/>
              <w:left w:val="single" w:sz="4" w:space="0" w:color="auto"/>
              <w:bottom w:val="single" w:sz="4" w:space="0" w:color="auto"/>
              <w:right w:val="single" w:sz="4" w:space="0" w:color="auto"/>
            </w:tcBorders>
          </w:tcPr>
          <w:p w:rsidR="00286BC2" w:rsidRPr="00286BC2" w:rsidRDefault="00286BC2" w:rsidP="00286BC2">
            <w:pPr>
              <w:jc w:val="center"/>
              <w:rPr>
                <w:rFonts w:cs="Times New Roman"/>
                <w:sz w:val="24"/>
                <w:szCs w:val="24"/>
              </w:rPr>
            </w:pPr>
            <w:r w:rsidRPr="00286BC2">
              <w:rPr>
                <w:rFonts w:cs="Times New Roman"/>
                <w:sz w:val="24"/>
                <w:szCs w:val="24"/>
              </w:rPr>
              <w:t xml:space="preserve">Начало  </w:t>
            </w:r>
          </w:p>
        </w:tc>
        <w:tc>
          <w:tcPr>
            <w:tcW w:w="1176" w:type="dxa"/>
            <w:gridSpan w:val="2"/>
            <w:tcBorders>
              <w:top w:val="single" w:sz="4" w:space="0" w:color="auto"/>
              <w:left w:val="single" w:sz="4" w:space="0" w:color="auto"/>
              <w:bottom w:val="single" w:sz="4" w:space="0" w:color="auto"/>
              <w:right w:val="single" w:sz="4" w:space="0" w:color="auto"/>
            </w:tcBorders>
          </w:tcPr>
          <w:p w:rsidR="00286BC2" w:rsidRPr="00286BC2" w:rsidRDefault="00286BC2" w:rsidP="00286BC2">
            <w:pPr>
              <w:jc w:val="center"/>
              <w:rPr>
                <w:rFonts w:cs="Times New Roman"/>
                <w:sz w:val="24"/>
                <w:szCs w:val="24"/>
              </w:rPr>
            </w:pPr>
            <w:r w:rsidRPr="00286BC2">
              <w:rPr>
                <w:rFonts w:cs="Times New Roman"/>
                <w:sz w:val="24"/>
                <w:szCs w:val="24"/>
              </w:rPr>
              <w:t xml:space="preserve">Конец    </w:t>
            </w:r>
          </w:p>
        </w:tc>
        <w:tc>
          <w:tcPr>
            <w:tcW w:w="1176" w:type="dxa"/>
            <w:gridSpan w:val="2"/>
            <w:tcBorders>
              <w:top w:val="single" w:sz="4" w:space="0" w:color="auto"/>
              <w:left w:val="single" w:sz="4" w:space="0" w:color="auto"/>
              <w:bottom w:val="single" w:sz="4" w:space="0" w:color="auto"/>
              <w:right w:val="single" w:sz="4" w:space="0" w:color="auto"/>
            </w:tcBorders>
          </w:tcPr>
          <w:p w:rsidR="00286BC2" w:rsidRPr="00286BC2" w:rsidRDefault="00286BC2" w:rsidP="00286BC2">
            <w:pPr>
              <w:jc w:val="center"/>
              <w:rPr>
                <w:rFonts w:cs="Times New Roman"/>
                <w:sz w:val="24"/>
                <w:szCs w:val="24"/>
              </w:rPr>
            </w:pPr>
            <w:r w:rsidRPr="00286BC2">
              <w:rPr>
                <w:rFonts w:cs="Times New Roman"/>
                <w:sz w:val="24"/>
                <w:szCs w:val="24"/>
              </w:rPr>
              <w:t xml:space="preserve">Начало  </w:t>
            </w:r>
          </w:p>
        </w:tc>
        <w:tc>
          <w:tcPr>
            <w:tcW w:w="1176" w:type="dxa"/>
            <w:gridSpan w:val="2"/>
            <w:tcBorders>
              <w:top w:val="single" w:sz="4" w:space="0" w:color="auto"/>
              <w:left w:val="single" w:sz="4" w:space="0" w:color="auto"/>
              <w:bottom w:val="single" w:sz="4" w:space="0" w:color="auto"/>
              <w:right w:val="single" w:sz="4" w:space="0" w:color="auto"/>
            </w:tcBorders>
          </w:tcPr>
          <w:p w:rsidR="00286BC2" w:rsidRPr="00286BC2" w:rsidRDefault="00286BC2" w:rsidP="00286BC2">
            <w:pPr>
              <w:jc w:val="center"/>
              <w:rPr>
                <w:rFonts w:cs="Times New Roman"/>
                <w:sz w:val="24"/>
                <w:szCs w:val="24"/>
              </w:rPr>
            </w:pPr>
            <w:r w:rsidRPr="00286BC2">
              <w:rPr>
                <w:rFonts w:cs="Times New Roman"/>
                <w:sz w:val="24"/>
                <w:szCs w:val="24"/>
              </w:rPr>
              <w:t xml:space="preserve">Конец   </w:t>
            </w:r>
          </w:p>
        </w:tc>
        <w:tc>
          <w:tcPr>
            <w:tcW w:w="1176" w:type="dxa"/>
            <w:gridSpan w:val="2"/>
            <w:tcBorders>
              <w:top w:val="single" w:sz="4" w:space="0" w:color="auto"/>
              <w:left w:val="single" w:sz="4" w:space="0" w:color="auto"/>
              <w:bottom w:val="single" w:sz="4" w:space="0" w:color="auto"/>
              <w:right w:val="single" w:sz="4" w:space="0" w:color="auto"/>
            </w:tcBorders>
          </w:tcPr>
          <w:p w:rsidR="00286BC2" w:rsidRPr="00286BC2" w:rsidRDefault="00286BC2" w:rsidP="00286BC2">
            <w:pPr>
              <w:jc w:val="center"/>
              <w:rPr>
                <w:rFonts w:cs="Times New Roman"/>
                <w:sz w:val="24"/>
                <w:szCs w:val="24"/>
              </w:rPr>
            </w:pPr>
            <w:r w:rsidRPr="00286BC2">
              <w:rPr>
                <w:rFonts w:cs="Times New Roman"/>
                <w:sz w:val="24"/>
                <w:szCs w:val="24"/>
              </w:rPr>
              <w:t xml:space="preserve">Начало </w:t>
            </w:r>
          </w:p>
        </w:tc>
        <w:tc>
          <w:tcPr>
            <w:tcW w:w="1176" w:type="dxa"/>
            <w:gridSpan w:val="2"/>
            <w:tcBorders>
              <w:top w:val="single" w:sz="4" w:space="0" w:color="auto"/>
              <w:left w:val="single" w:sz="4" w:space="0" w:color="auto"/>
              <w:bottom w:val="single" w:sz="4" w:space="0" w:color="auto"/>
              <w:right w:val="single" w:sz="4" w:space="0" w:color="auto"/>
            </w:tcBorders>
          </w:tcPr>
          <w:p w:rsidR="00286BC2" w:rsidRPr="00286BC2" w:rsidRDefault="00286BC2" w:rsidP="00286BC2">
            <w:pPr>
              <w:jc w:val="center"/>
              <w:rPr>
                <w:rFonts w:cs="Times New Roman"/>
                <w:sz w:val="24"/>
                <w:szCs w:val="24"/>
              </w:rPr>
            </w:pPr>
            <w:r w:rsidRPr="00286BC2">
              <w:rPr>
                <w:rFonts w:cs="Times New Roman"/>
                <w:sz w:val="24"/>
                <w:szCs w:val="24"/>
              </w:rPr>
              <w:t xml:space="preserve">Конец    </w:t>
            </w:r>
          </w:p>
        </w:tc>
      </w:tr>
      <w:tr w:rsidR="00286BC2" w:rsidRPr="00286BC2" w:rsidTr="00286BC2">
        <w:trPr>
          <w:trHeight w:val="165"/>
        </w:trPr>
        <w:tc>
          <w:tcPr>
            <w:tcW w:w="998" w:type="dxa"/>
            <w:vMerge w:val="restart"/>
            <w:tcBorders>
              <w:top w:val="single" w:sz="4" w:space="0" w:color="auto"/>
              <w:left w:val="single" w:sz="4" w:space="0" w:color="auto"/>
              <w:right w:val="single" w:sz="4" w:space="0" w:color="auto"/>
            </w:tcBorders>
          </w:tcPr>
          <w:p w:rsidR="00286BC2" w:rsidRPr="00286BC2" w:rsidRDefault="00286BC2" w:rsidP="00286BC2">
            <w:pPr>
              <w:jc w:val="center"/>
              <w:rPr>
                <w:rFonts w:cs="Times New Roman"/>
                <w:b/>
                <w:sz w:val="24"/>
                <w:szCs w:val="24"/>
              </w:rPr>
            </w:pPr>
            <w:r w:rsidRPr="00286BC2">
              <w:rPr>
                <w:rFonts w:cs="Times New Roman"/>
                <w:b/>
                <w:sz w:val="24"/>
                <w:szCs w:val="24"/>
              </w:rPr>
              <w:t>10</w:t>
            </w:r>
          </w:p>
        </w:tc>
        <w:tc>
          <w:tcPr>
            <w:tcW w:w="588" w:type="dxa"/>
            <w:tcBorders>
              <w:top w:val="single" w:sz="4" w:space="0" w:color="auto"/>
              <w:left w:val="single" w:sz="4" w:space="0" w:color="auto"/>
              <w:bottom w:val="single" w:sz="4" w:space="0" w:color="auto"/>
              <w:right w:val="single" w:sz="4" w:space="0" w:color="auto"/>
            </w:tcBorders>
          </w:tcPr>
          <w:p w:rsidR="00286BC2" w:rsidRPr="00286BC2" w:rsidRDefault="00286BC2" w:rsidP="00286BC2">
            <w:pPr>
              <w:jc w:val="center"/>
              <w:rPr>
                <w:rFonts w:cs="Times New Roman"/>
                <w:bCs/>
                <w:sz w:val="24"/>
                <w:szCs w:val="24"/>
              </w:rPr>
            </w:pPr>
            <w:r w:rsidRPr="00286BC2">
              <w:rPr>
                <w:rFonts w:cs="Times New Roman"/>
                <w:bCs/>
                <w:sz w:val="24"/>
                <w:szCs w:val="24"/>
              </w:rPr>
              <w:t>Чел</w:t>
            </w:r>
          </w:p>
        </w:tc>
        <w:tc>
          <w:tcPr>
            <w:tcW w:w="588" w:type="dxa"/>
            <w:tcBorders>
              <w:top w:val="single" w:sz="4" w:space="0" w:color="auto"/>
              <w:left w:val="single" w:sz="4" w:space="0" w:color="auto"/>
              <w:bottom w:val="single" w:sz="4" w:space="0" w:color="auto"/>
              <w:right w:val="single" w:sz="4" w:space="0" w:color="auto"/>
            </w:tcBorders>
            <w:shd w:val="clear" w:color="auto" w:fill="E6E6E6"/>
          </w:tcPr>
          <w:p w:rsidR="00286BC2" w:rsidRPr="00286BC2" w:rsidRDefault="00286BC2" w:rsidP="00286BC2">
            <w:pPr>
              <w:jc w:val="center"/>
              <w:rPr>
                <w:rFonts w:cs="Times New Roman"/>
                <w:bCs/>
                <w:sz w:val="24"/>
                <w:szCs w:val="24"/>
              </w:rPr>
            </w:pPr>
            <w:r w:rsidRPr="00286BC2">
              <w:rPr>
                <w:rFonts w:cs="Times New Roman"/>
                <w:bCs/>
                <w:sz w:val="24"/>
                <w:szCs w:val="24"/>
              </w:rPr>
              <w:t>%</w:t>
            </w:r>
          </w:p>
        </w:tc>
        <w:tc>
          <w:tcPr>
            <w:tcW w:w="588" w:type="dxa"/>
            <w:tcBorders>
              <w:top w:val="single" w:sz="4" w:space="0" w:color="auto"/>
              <w:left w:val="single" w:sz="4" w:space="0" w:color="auto"/>
              <w:bottom w:val="single" w:sz="4" w:space="0" w:color="auto"/>
              <w:right w:val="single" w:sz="4" w:space="0" w:color="auto"/>
            </w:tcBorders>
          </w:tcPr>
          <w:p w:rsidR="00286BC2" w:rsidRPr="00286BC2" w:rsidRDefault="00286BC2" w:rsidP="00286BC2">
            <w:pPr>
              <w:jc w:val="center"/>
              <w:rPr>
                <w:rFonts w:cs="Times New Roman"/>
                <w:bCs/>
                <w:sz w:val="24"/>
                <w:szCs w:val="24"/>
              </w:rPr>
            </w:pPr>
            <w:r w:rsidRPr="00286BC2">
              <w:rPr>
                <w:rFonts w:cs="Times New Roman"/>
                <w:bCs/>
                <w:sz w:val="24"/>
                <w:szCs w:val="24"/>
              </w:rPr>
              <w:t xml:space="preserve">Чел </w:t>
            </w:r>
          </w:p>
        </w:tc>
        <w:tc>
          <w:tcPr>
            <w:tcW w:w="588" w:type="dxa"/>
            <w:tcBorders>
              <w:top w:val="single" w:sz="4" w:space="0" w:color="auto"/>
              <w:left w:val="single" w:sz="4" w:space="0" w:color="auto"/>
              <w:bottom w:val="single" w:sz="4" w:space="0" w:color="auto"/>
              <w:right w:val="single" w:sz="4" w:space="0" w:color="auto"/>
            </w:tcBorders>
            <w:shd w:val="clear" w:color="auto" w:fill="E6E6E6"/>
          </w:tcPr>
          <w:p w:rsidR="00286BC2" w:rsidRPr="00286BC2" w:rsidRDefault="00286BC2" w:rsidP="00286BC2">
            <w:pPr>
              <w:jc w:val="center"/>
              <w:rPr>
                <w:rFonts w:cs="Times New Roman"/>
                <w:bCs/>
                <w:sz w:val="24"/>
                <w:szCs w:val="24"/>
              </w:rPr>
            </w:pPr>
            <w:r w:rsidRPr="00286BC2">
              <w:rPr>
                <w:rFonts w:cs="Times New Roman"/>
                <w:bCs/>
                <w:sz w:val="24"/>
                <w:szCs w:val="24"/>
              </w:rPr>
              <w:t>%</w:t>
            </w:r>
          </w:p>
        </w:tc>
        <w:tc>
          <w:tcPr>
            <w:tcW w:w="588" w:type="dxa"/>
            <w:tcBorders>
              <w:top w:val="single" w:sz="4" w:space="0" w:color="auto"/>
              <w:left w:val="single" w:sz="4" w:space="0" w:color="auto"/>
              <w:bottom w:val="single" w:sz="4" w:space="0" w:color="auto"/>
              <w:right w:val="single" w:sz="4" w:space="0" w:color="auto"/>
            </w:tcBorders>
          </w:tcPr>
          <w:p w:rsidR="00286BC2" w:rsidRPr="00286BC2" w:rsidRDefault="00286BC2" w:rsidP="00286BC2">
            <w:pPr>
              <w:jc w:val="center"/>
              <w:rPr>
                <w:rFonts w:cs="Times New Roman"/>
                <w:bCs/>
                <w:sz w:val="24"/>
                <w:szCs w:val="24"/>
              </w:rPr>
            </w:pPr>
            <w:r w:rsidRPr="00286BC2">
              <w:rPr>
                <w:rFonts w:cs="Times New Roman"/>
                <w:bCs/>
                <w:sz w:val="24"/>
                <w:szCs w:val="24"/>
              </w:rPr>
              <w:t xml:space="preserve">Чел </w:t>
            </w:r>
          </w:p>
        </w:tc>
        <w:tc>
          <w:tcPr>
            <w:tcW w:w="588" w:type="dxa"/>
            <w:tcBorders>
              <w:top w:val="single" w:sz="4" w:space="0" w:color="auto"/>
              <w:left w:val="single" w:sz="4" w:space="0" w:color="auto"/>
              <w:bottom w:val="single" w:sz="4" w:space="0" w:color="auto"/>
              <w:right w:val="single" w:sz="4" w:space="0" w:color="auto"/>
            </w:tcBorders>
            <w:shd w:val="clear" w:color="auto" w:fill="E6E6E6"/>
          </w:tcPr>
          <w:p w:rsidR="00286BC2" w:rsidRPr="00286BC2" w:rsidRDefault="00286BC2" w:rsidP="00286BC2">
            <w:pPr>
              <w:jc w:val="center"/>
              <w:rPr>
                <w:rFonts w:cs="Times New Roman"/>
                <w:bCs/>
                <w:sz w:val="24"/>
                <w:szCs w:val="24"/>
              </w:rPr>
            </w:pPr>
            <w:r w:rsidRPr="00286BC2">
              <w:rPr>
                <w:rFonts w:cs="Times New Roman"/>
                <w:bCs/>
                <w:sz w:val="24"/>
                <w:szCs w:val="24"/>
              </w:rPr>
              <w:t>%</w:t>
            </w:r>
          </w:p>
        </w:tc>
        <w:tc>
          <w:tcPr>
            <w:tcW w:w="588" w:type="dxa"/>
            <w:tcBorders>
              <w:top w:val="single" w:sz="4" w:space="0" w:color="auto"/>
              <w:left w:val="single" w:sz="4" w:space="0" w:color="auto"/>
              <w:bottom w:val="single" w:sz="4" w:space="0" w:color="auto"/>
              <w:right w:val="single" w:sz="4" w:space="0" w:color="auto"/>
            </w:tcBorders>
          </w:tcPr>
          <w:p w:rsidR="00286BC2" w:rsidRPr="00286BC2" w:rsidRDefault="00286BC2" w:rsidP="00286BC2">
            <w:pPr>
              <w:jc w:val="center"/>
              <w:rPr>
                <w:rFonts w:cs="Times New Roman"/>
                <w:bCs/>
                <w:sz w:val="24"/>
                <w:szCs w:val="24"/>
              </w:rPr>
            </w:pPr>
            <w:r w:rsidRPr="00286BC2">
              <w:rPr>
                <w:rFonts w:cs="Times New Roman"/>
                <w:bCs/>
                <w:sz w:val="24"/>
                <w:szCs w:val="24"/>
              </w:rPr>
              <w:t xml:space="preserve">Чел </w:t>
            </w:r>
          </w:p>
        </w:tc>
        <w:tc>
          <w:tcPr>
            <w:tcW w:w="588" w:type="dxa"/>
            <w:tcBorders>
              <w:top w:val="single" w:sz="4" w:space="0" w:color="auto"/>
              <w:left w:val="single" w:sz="4" w:space="0" w:color="auto"/>
              <w:bottom w:val="single" w:sz="4" w:space="0" w:color="auto"/>
              <w:right w:val="single" w:sz="4" w:space="0" w:color="auto"/>
            </w:tcBorders>
            <w:shd w:val="clear" w:color="auto" w:fill="E6E6E6"/>
          </w:tcPr>
          <w:p w:rsidR="00286BC2" w:rsidRPr="00286BC2" w:rsidRDefault="00286BC2" w:rsidP="00286BC2">
            <w:pPr>
              <w:jc w:val="center"/>
              <w:rPr>
                <w:rFonts w:cs="Times New Roman"/>
                <w:bCs/>
                <w:sz w:val="24"/>
                <w:szCs w:val="24"/>
              </w:rPr>
            </w:pPr>
            <w:r w:rsidRPr="00286BC2">
              <w:rPr>
                <w:rFonts w:cs="Times New Roman"/>
                <w:bCs/>
                <w:sz w:val="24"/>
                <w:szCs w:val="24"/>
              </w:rPr>
              <w:t>%</w:t>
            </w:r>
          </w:p>
        </w:tc>
        <w:tc>
          <w:tcPr>
            <w:tcW w:w="588" w:type="dxa"/>
            <w:tcBorders>
              <w:top w:val="single" w:sz="4" w:space="0" w:color="auto"/>
              <w:left w:val="single" w:sz="4" w:space="0" w:color="auto"/>
              <w:bottom w:val="single" w:sz="4" w:space="0" w:color="auto"/>
              <w:right w:val="single" w:sz="4" w:space="0" w:color="auto"/>
            </w:tcBorders>
          </w:tcPr>
          <w:p w:rsidR="00286BC2" w:rsidRPr="00286BC2" w:rsidRDefault="00286BC2" w:rsidP="00286BC2">
            <w:pPr>
              <w:jc w:val="center"/>
              <w:rPr>
                <w:rFonts w:cs="Times New Roman"/>
                <w:bCs/>
                <w:sz w:val="24"/>
                <w:szCs w:val="24"/>
              </w:rPr>
            </w:pPr>
            <w:r w:rsidRPr="00286BC2">
              <w:rPr>
                <w:rFonts w:cs="Times New Roman"/>
                <w:bCs/>
                <w:sz w:val="24"/>
                <w:szCs w:val="24"/>
              </w:rPr>
              <w:t>Чел</w:t>
            </w:r>
          </w:p>
        </w:tc>
        <w:tc>
          <w:tcPr>
            <w:tcW w:w="588" w:type="dxa"/>
            <w:tcBorders>
              <w:top w:val="single" w:sz="4" w:space="0" w:color="auto"/>
              <w:left w:val="single" w:sz="4" w:space="0" w:color="auto"/>
              <w:bottom w:val="single" w:sz="4" w:space="0" w:color="auto"/>
              <w:right w:val="single" w:sz="4" w:space="0" w:color="auto"/>
            </w:tcBorders>
            <w:shd w:val="clear" w:color="auto" w:fill="E6E6E6"/>
          </w:tcPr>
          <w:p w:rsidR="00286BC2" w:rsidRPr="00286BC2" w:rsidRDefault="00286BC2" w:rsidP="00286BC2">
            <w:pPr>
              <w:jc w:val="center"/>
              <w:rPr>
                <w:rFonts w:cs="Times New Roman"/>
                <w:bCs/>
                <w:sz w:val="24"/>
                <w:szCs w:val="24"/>
              </w:rPr>
            </w:pPr>
            <w:r w:rsidRPr="00286BC2">
              <w:rPr>
                <w:rFonts w:cs="Times New Roman"/>
                <w:bCs/>
                <w:sz w:val="24"/>
                <w:szCs w:val="24"/>
              </w:rPr>
              <w:t>%</w:t>
            </w:r>
          </w:p>
        </w:tc>
        <w:tc>
          <w:tcPr>
            <w:tcW w:w="588" w:type="dxa"/>
            <w:tcBorders>
              <w:top w:val="single" w:sz="4" w:space="0" w:color="auto"/>
              <w:left w:val="single" w:sz="4" w:space="0" w:color="auto"/>
              <w:bottom w:val="single" w:sz="4" w:space="0" w:color="auto"/>
              <w:right w:val="single" w:sz="4" w:space="0" w:color="auto"/>
            </w:tcBorders>
          </w:tcPr>
          <w:p w:rsidR="00286BC2" w:rsidRPr="00286BC2" w:rsidRDefault="00286BC2" w:rsidP="00286BC2">
            <w:pPr>
              <w:jc w:val="center"/>
              <w:rPr>
                <w:rFonts w:cs="Times New Roman"/>
                <w:bCs/>
                <w:sz w:val="24"/>
                <w:szCs w:val="24"/>
              </w:rPr>
            </w:pPr>
            <w:r w:rsidRPr="00286BC2">
              <w:rPr>
                <w:rFonts w:cs="Times New Roman"/>
                <w:bCs/>
                <w:sz w:val="24"/>
                <w:szCs w:val="24"/>
              </w:rPr>
              <w:t xml:space="preserve">Чел </w:t>
            </w:r>
          </w:p>
        </w:tc>
        <w:tc>
          <w:tcPr>
            <w:tcW w:w="588" w:type="dxa"/>
            <w:tcBorders>
              <w:top w:val="single" w:sz="4" w:space="0" w:color="auto"/>
              <w:left w:val="single" w:sz="4" w:space="0" w:color="auto"/>
              <w:bottom w:val="single" w:sz="4" w:space="0" w:color="auto"/>
              <w:right w:val="single" w:sz="4" w:space="0" w:color="auto"/>
            </w:tcBorders>
            <w:shd w:val="clear" w:color="auto" w:fill="E6E6E6"/>
          </w:tcPr>
          <w:p w:rsidR="00286BC2" w:rsidRPr="00286BC2" w:rsidRDefault="00286BC2" w:rsidP="00286BC2">
            <w:pPr>
              <w:jc w:val="center"/>
              <w:rPr>
                <w:rFonts w:cs="Times New Roman"/>
                <w:bCs/>
                <w:sz w:val="24"/>
                <w:szCs w:val="24"/>
              </w:rPr>
            </w:pPr>
            <w:r w:rsidRPr="00286BC2">
              <w:rPr>
                <w:rFonts w:cs="Times New Roman"/>
                <w:bCs/>
                <w:sz w:val="24"/>
                <w:szCs w:val="24"/>
              </w:rPr>
              <w:t>%</w:t>
            </w:r>
          </w:p>
        </w:tc>
        <w:tc>
          <w:tcPr>
            <w:tcW w:w="588" w:type="dxa"/>
            <w:tcBorders>
              <w:top w:val="single" w:sz="4" w:space="0" w:color="auto"/>
              <w:left w:val="single" w:sz="4" w:space="0" w:color="auto"/>
              <w:bottom w:val="single" w:sz="4" w:space="0" w:color="auto"/>
              <w:right w:val="single" w:sz="4" w:space="0" w:color="auto"/>
            </w:tcBorders>
          </w:tcPr>
          <w:p w:rsidR="00286BC2" w:rsidRPr="00286BC2" w:rsidRDefault="00286BC2" w:rsidP="00286BC2">
            <w:pPr>
              <w:jc w:val="center"/>
              <w:rPr>
                <w:rFonts w:cs="Times New Roman"/>
                <w:bCs/>
                <w:sz w:val="24"/>
                <w:szCs w:val="24"/>
              </w:rPr>
            </w:pPr>
            <w:r w:rsidRPr="00286BC2">
              <w:rPr>
                <w:rFonts w:cs="Times New Roman"/>
                <w:bCs/>
                <w:sz w:val="24"/>
                <w:szCs w:val="24"/>
              </w:rPr>
              <w:t xml:space="preserve">Чел </w:t>
            </w:r>
          </w:p>
        </w:tc>
        <w:tc>
          <w:tcPr>
            <w:tcW w:w="588" w:type="dxa"/>
            <w:tcBorders>
              <w:top w:val="single" w:sz="4" w:space="0" w:color="auto"/>
              <w:left w:val="single" w:sz="4" w:space="0" w:color="auto"/>
              <w:bottom w:val="single" w:sz="4" w:space="0" w:color="auto"/>
              <w:right w:val="single" w:sz="4" w:space="0" w:color="auto"/>
            </w:tcBorders>
            <w:shd w:val="clear" w:color="auto" w:fill="E6E6E6"/>
          </w:tcPr>
          <w:p w:rsidR="00286BC2" w:rsidRPr="00286BC2" w:rsidRDefault="00286BC2" w:rsidP="00286BC2">
            <w:pPr>
              <w:jc w:val="center"/>
              <w:rPr>
                <w:rFonts w:cs="Times New Roman"/>
                <w:bCs/>
                <w:sz w:val="24"/>
                <w:szCs w:val="24"/>
              </w:rPr>
            </w:pPr>
            <w:r w:rsidRPr="00286BC2">
              <w:rPr>
                <w:rFonts w:cs="Times New Roman"/>
                <w:bCs/>
                <w:sz w:val="24"/>
                <w:szCs w:val="24"/>
              </w:rPr>
              <w:t>%</w:t>
            </w:r>
          </w:p>
        </w:tc>
        <w:tc>
          <w:tcPr>
            <w:tcW w:w="588" w:type="dxa"/>
            <w:tcBorders>
              <w:top w:val="single" w:sz="4" w:space="0" w:color="auto"/>
              <w:left w:val="single" w:sz="4" w:space="0" w:color="auto"/>
              <w:bottom w:val="single" w:sz="4" w:space="0" w:color="auto"/>
              <w:right w:val="single" w:sz="4" w:space="0" w:color="auto"/>
            </w:tcBorders>
          </w:tcPr>
          <w:p w:rsidR="00286BC2" w:rsidRPr="00286BC2" w:rsidRDefault="00286BC2" w:rsidP="00286BC2">
            <w:pPr>
              <w:jc w:val="center"/>
              <w:rPr>
                <w:rFonts w:cs="Times New Roman"/>
                <w:bCs/>
                <w:sz w:val="24"/>
                <w:szCs w:val="24"/>
              </w:rPr>
            </w:pPr>
            <w:r w:rsidRPr="00286BC2">
              <w:rPr>
                <w:rFonts w:cs="Times New Roman"/>
                <w:bCs/>
                <w:sz w:val="24"/>
                <w:szCs w:val="24"/>
              </w:rPr>
              <w:t xml:space="preserve">Чел </w:t>
            </w:r>
          </w:p>
        </w:tc>
        <w:tc>
          <w:tcPr>
            <w:tcW w:w="588" w:type="dxa"/>
            <w:tcBorders>
              <w:top w:val="single" w:sz="4" w:space="0" w:color="auto"/>
              <w:left w:val="single" w:sz="4" w:space="0" w:color="auto"/>
              <w:bottom w:val="single" w:sz="4" w:space="0" w:color="auto"/>
              <w:right w:val="single" w:sz="4" w:space="0" w:color="auto"/>
            </w:tcBorders>
            <w:shd w:val="clear" w:color="auto" w:fill="E6E6E6"/>
          </w:tcPr>
          <w:p w:rsidR="00286BC2" w:rsidRPr="00286BC2" w:rsidRDefault="00286BC2" w:rsidP="00286BC2">
            <w:pPr>
              <w:jc w:val="center"/>
              <w:rPr>
                <w:rFonts w:cs="Times New Roman"/>
                <w:bCs/>
                <w:sz w:val="24"/>
                <w:szCs w:val="24"/>
              </w:rPr>
            </w:pPr>
            <w:r w:rsidRPr="00286BC2">
              <w:rPr>
                <w:rFonts w:cs="Times New Roman"/>
                <w:bCs/>
                <w:sz w:val="24"/>
                <w:szCs w:val="24"/>
              </w:rPr>
              <w:t>%</w:t>
            </w:r>
          </w:p>
        </w:tc>
      </w:tr>
      <w:tr w:rsidR="00286BC2" w:rsidRPr="00286BC2" w:rsidTr="00286BC2">
        <w:trPr>
          <w:trHeight w:val="165"/>
        </w:trPr>
        <w:tc>
          <w:tcPr>
            <w:tcW w:w="998" w:type="dxa"/>
            <w:vMerge/>
            <w:tcBorders>
              <w:left w:val="single" w:sz="4" w:space="0" w:color="auto"/>
              <w:bottom w:val="single" w:sz="4" w:space="0" w:color="auto"/>
              <w:right w:val="single" w:sz="4" w:space="0" w:color="auto"/>
            </w:tcBorders>
          </w:tcPr>
          <w:p w:rsidR="00286BC2" w:rsidRPr="00286BC2" w:rsidRDefault="00286BC2" w:rsidP="00286BC2">
            <w:pPr>
              <w:jc w:val="center"/>
              <w:rPr>
                <w:rFonts w:cs="Times New Roman"/>
                <w:b/>
                <w:sz w:val="24"/>
                <w:szCs w:val="24"/>
              </w:rPr>
            </w:pPr>
          </w:p>
        </w:tc>
        <w:tc>
          <w:tcPr>
            <w:tcW w:w="588" w:type="dxa"/>
            <w:tcBorders>
              <w:top w:val="single" w:sz="4" w:space="0" w:color="auto"/>
              <w:left w:val="single" w:sz="4" w:space="0" w:color="auto"/>
              <w:bottom w:val="single" w:sz="4" w:space="0" w:color="auto"/>
              <w:right w:val="single" w:sz="4" w:space="0" w:color="auto"/>
            </w:tcBorders>
          </w:tcPr>
          <w:p w:rsidR="00286BC2" w:rsidRPr="00286BC2" w:rsidRDefault="00286BC2" w:rsidP="00286BC2">
            <w:pPr>
              <w:jc w:val="center"/>
              <w:rPr>
                <w:rFonts w:cs="Times New Roman"/>
                <w:sz w:val="24"/>
                <w:szCs w:val="24"/>
              </w:rPr>
            </w:pPr>
            <w:r w:rsidRPr="00286BC2">
              <w:rPr>
                <w:rFonts w:cs="Times New Roman"/>
                <w:sz w:val="24"/>
                <w:szCs w:val="24"/>
              </w:rPr>
              <w:t>2</w:t>
            </w:r>
          </w:p>
        </w:tc>
        <w:tc>
          <w:tcPr>
            <w:tcW w:w="588" w:type="dxa"/>
            <w:tcBorders>
              <w:top w:val="single" w:sz="4" w:space="0" w:color="auto"/>
              <w:left w:val="single" w:sz="4" w:space="0" w:color="auto"/>
              <w:bottom w:val="single" w:sz="4" w:space="0" w:color="auto"/>
              <w:right w:val="single" w:sz="4" w:space="0" w:color="auto"/>
            </w:tcBorders>
            <w:shd w:val="clear" w:color="auto" w:fill="E6E6E6"/>
          </w:tcPr>
          <w:p w:rsidR="00286BC2" w:rsidRPr="00286BC2" w:rsidRDefault="00286BC2" w:rsidP="00286BC2">
            <w:pPr>
              <w:jc w:val="center"/>
              <w:rPr>
                <w:rFonts w:cs="Times New Roman"/>
                <w:sz w:val="24"/>
                <w:szCs w:val="24"/>
              </w:rPr>
            </w:pPr>
            <w:r w:rsidRPr="00286BC2">
              <w:rPr>
                <w:rFonts w:cs="Times New Roman"/>
                <w:sz w:val="24"/>
                <w:szCs w:val="24"/>
              </w:rPr>
              <w:t>20</w:t>
            </w:r>
          </w:p>
        </w:tc>
        <w:tc>
          <w:tcPr>
            <w:tcW w:w="588" w:type="dxa"/>
            <w:tcBorders>
              <w:top w:val="single" w:sz="4" w:space="0" w:color="auto"/>
              <w:left w:val="single" w:sz="4" w:space="0" w:color="auto"/>
              <w:bottom w:val="single" w:sz="4" w:space="0" w:color="auto"/>
              <w:right w:val="single" w:sz="4" w:space="0" w:color="auto"/>
            </w:tcBorders>
          </w:tcPr>
          <w:p w:rsidR="00286BC2" w:rsidRPr="00286BC2" w:rsidRDefault="00286BC2" w:rsidP="00286BC2">
            <w:pPr>
              <w:jc w:val="center"/>
              <w:rPr>
                <w:rFonts w:cs="Times New Roman"/>
                <w:sz w:val="24"/>
                <w:szCs w:val="24"/>
              </w:rPr>
            </w:pPr>
            <w:r w:rsidRPr="00286BC2">
              <w:rPr>
                <w:rFonts w:cs="Times New Roman"/>
                <w:sz w:val="24"/>
                <w:szCs w:val="24"/>
              </w:rPr>
              <w:t>3</w:t>
            </w:r>
          </w:p>
        </w:tc>
        <w:tc>
          <w:tcPr>
            <w:tcW w:w="588" w:type="dxa"/>
            <w:tcBorders>
              <w:top w:val="single" w:sz="4" w:space="0" w:color="auto"/>
              <w:left w:val="single" w:sz="4" w:space="0" w:color="auto"/>
              <w:bottom w:val="single" w:sz="4" w:space="0" w:color="auto"/>
              <w:right w:val="single" w:sz="4" w:space="0" w:color="auto"/>
            </w:tcBorders>
            <w:shd w:val="clear" w:color="auto" w:fill="E6E6E6"/>
          </w:tcPr>
          <w:p w:rsidR="00286BC2" w:rsidRPr="00286BC2" w:rsidRDefault="00286BC2" w:rsidP="00286BC2">
            <w:pPr>
              <w:jc w:val="center"/>
              <w:rPr>
                <w:rFonts w:cs="Times New Roman"/>
                <w:sz w:val="24"/>
                <w:szCs w:val="24"/>
              </w:rPr>
            </w:pPr>
            <w:r w:rsidRPr="00286BC2">
              <w:rPr>
                <w:rFonts w:cs="Times New Roman"/>
                <w:sz w:val="24"/>
                <w:szCs w:val="24"/>
              </w:rPr>
              <w:t>30</w:t>
            </w:r>
          </w:p>
        </w:tc>
        <w:tc>
          <w:tcPr>
            <w:tcW w:w="588" w:type="dxa"/>
            <w:tcBorders>
              <w:top w:val="single" w:sz="4" w:space="0" w:color="auto"/>
              <w:left w:val="single" w:sz="4" w:space="0" w:color="auto"/>
              <w:bottom w:val="single" w:sz="4" w:space="0" w:color="auto"/>
              <w:right w:val="single" w:sz="4" w:space="0" w:color="auto"/>
            </w:tcBorders>
          </w:tcPr>
          <w:p w:rsidR="00286BC2" w:rsidRPr="00286BC2" w:rsidRDefault="00286BC2" w:rsidP="00286BC2">
            <w:pPr>
              <w:jc w:val="center"/>
              <w:rPr>
                <w:rFonts w:cs="Times New Roman"/>
                <w:sz w:val="24"/>
                <w:szCs w:val="24"/>
              </w:rPr>
            </w:pPr>
            <w:r w:rsidRPr="00286BC2">
              <w:rPr>
                <w:rFonts w:cs="Times New Roman"/>
                <w:sz w:val="24"/>
                <w:szCs w:val="24"/>
              </w:rPr>
              <w:t>3</w:t>
            </w:r>
          </w:p>
        </w:tc>
        <w:tc>
          <w:tcPr>
            <w:tcW w:w="588" w:type="dxa"/>
            <w:tcBorders>
              <w:top w:val="single" w:sz="4" w:space="0" w:color="auto"/>
              <w:left w:val="single" w:sz="4" w:space="0" w:color="auto"/>
              <w:bottom w:val="single" w:sz="4" w:space="0" w:color="auto"/>
              <w:right w:val="single" w:sz="4" w:space="0" w:color="auto"/>
            </w:tcBorders>
            <w:shd w:val="clear" w:color="auto" w:fill="E6E6E6"/>
          </w:tcPr>
          <w:p w:rsidR="00286BC2" w:rsidRPr="00286BC2" w:rsidRDefault="00286BC2" w:rsidP="00286BC2">
            <w:pPr>
              <w:jc w:val="center"/>
              <w:rPr>
                <w:rFonts w:cs="Times New Roman"/>
                <w:sz w:val="24"/>
                <w:szCs w:val="24"/>
              </w:rPr>
            </w:pPr>
            <w:r w:rsidRPr="00286BC2">
              <w:rPr>
                <w:rFonts w:cs="Times New Roman"/>
                <w:sz w:val="24"/>
                <w:szCs w:val="24"/>
              </w:rPr>
              <w:t>30</w:t>
            </w:r>
          </w:p>
        </w:tc>
        <w:tc>
          <w:tcPr>
            <w:tcW w:w="588" w:type="dxa"/>
            <w:tcBorders>
              <w:top w:val="single" w:sz="4" w:space="0" w:color="auto"/>
              <w:left w:val="single" w:sz="4" w:space="0" w:color="auto"/>
              <w:bottom w:val="single" w:sz="4" w:space="0" w:color="auto"/>
              <w:right w:val="single" w:sz="4" w:space="0" w:color="auto"/>
            </w:tcBorders>
          </w:tcPr>
          <w:p w:rsidR="00286BC2" w:rsidRPr="00286BC2" w:rsidRDefault="00286BC2" w:rsidP="00286BC2">
            <w:pPr>
              <w:jc w:val="center"/>
              <w:rPr>
                <w:rFonts w:cs="Times New Roman"/>
                <w:sz w:val="24"/>
                <w:szCs w:val="24"/>
              </w:rPr>
            </w:pPr>
            <w:r w:rsidRPr="00286BC2">
              <w:rPr>
                <w:rFonts w:cs="Times New Roman"/>
                <w:sz w:val="24"/>
                <w:szCs w:val="24"/>
              </w:rPr>
              <w:t>4</w:t>
            </w:r>
          </w:p>
        </w:tc>
        <w:tc>
          <w:tcPr>
            <w:tcW w:w="588" w:type="dxa"/>
            <w:tcBorders>
              <w:top w:val="single" w:sz="4" w:space="0" w:color="auto"/>
              <w:left w:val="single" w:sz="4" w:space="0" w:color="auto"/>
              <w:bottom w:val="single" w:sz="4" w:space="0" w:color="auto"/>
              <w:right w:val="single" w:sz="4" w:space="0" w:color="auto"/>
            </w:tcBorders>
            <w:shd w:val="clear" w:color="auto" w:fill="E6E6E6"/>
          </w:tcPr>
          <w:p w:rsidR="00286BC2" w:rsidRPr="00286BC2" w:rsidRDefault="00286BC2" w:rsidP="00286BC2">
            <w:pPr>
              <w:jc w:val="center"/>
              <w:rPr>
                <w:rFonts w:cs="Times New Roman"/>
                <w:sz w:val="24"/>
                <w:szCs w:val="24"/>
              </w:rPr>
            </w:pPr>
            <w:r w:rsidRPr="00286BC2">
              <w:rPr>
                <w:rFonts w:cs="Times New Roman"/>
                <w:sz w:val="24"/>
                <w:szCs w:val="24"/>
              </w:rPr>
              <w:t>40</w:t>
            </w:r>
          </w:p>
        </w:tc>
        <w:tc>
          <w:tcPr>
            <w:tcW w:w="588" w:type="dxa"/>
            <w:tcBorders>
              <w:top w:val="single" w:sz="4" w:space="0" w:color="auto"/>
              <w:left w:val="single" w:sz="4" w:space="0" w:color="auto"/>
              <w:bottom w:val="single" w:sz="4" w:space="0" w:color="auto"/>
              <w:right w:val="single" w:sz="4" w:space="0" w:color="auto"/>
            </w:tcBorders>
          </w:tcPr>
          <w:p w:rsidR="00286BC2" w:rsidRPr="00286BC2" w:rsidRDefault="00286BC2" w:rsidP="00286BC2">
            <w:pPr>
              <w:jc w:val="center"/>
              <w:rPr>
                <w:rFonts w:cs="Times New Roman"/>
                <w:sz w:val="24"/>
                <w:szCs w:val="24"/>
              </w:rPr>
            </w:pPr>
            <w:r w:rsidRPr="00286BC2">
              <w:rPr>
                <w:rFonts w:cs="Times New Roman"/>
                <w:sz w:val="24"/>
                <w:szCs w:val="24"/>
              </w:rPr>
              <w:t>4</w:t>
            </w:r>
          </w:p>
        </w:tc>
        <w:tc>
          <w:tcPr>
            <w:tcW w:w="588" w:type="dxa"/>
            <w:tcBorders>
              <w:top w:val="single" w:sz="4" w:space="0" w:color="auto"/>
              <w:left w:val="single" w:sz="4" w:space="0" w:color="auto"/>
              <w:bottom w:val="single" w:sz="4" w:space="0" w:color="auto"/>
              <w:right w:val="single" w:sz="4" w:space="0" w:color="auto"/>
            </w:tcBorders>
            <w:shd w:val="clear" w:color="auto" w:fill="E6E6E6"/>
          </w:tcPr>
          <w:p w:rsidR="00286BC2" w:rsidRPr="00286BC2" w:rsidRDefault="00286BC2" w:rsidP="00286BC2">
            <w:pPr>
              <w:jc w:val="center"/>
              <w:rPr>
                <w:rFonts w:cs="Times New Roman"/>
                <w:sz w:val="24"/>
                <w:szCs w:val="24"/>
              </w:rPr>
            </w:pPr>
            <w:r w:rsidRPr="00286BC2">
              <w:rPr>
                <w:rFonts w:cs="Times New Roman"/>
                <w:sz w:val="24"/>
                <w:szCs w:val="24"/>
              </w:rPr>
              <w:t>40</w:t>
            </w:r>
          </w:p>
        </w:tc>
        <w:tc>
          <w:tcPr>
            <w:tcW w:w="588" w:type="dxa"/>
            <w:tcBorders>
              <w:top w:val="single" w:sz="4" w:space="0" w:color="auto"/>
              <w:left w:val="single" w:sz="4" w:space="0" w:color="auto"/>
              <w:bottom w:val="single" w:sz="4" w:space="0" w:color="auto"/>
              <w:right w:val="single" w:sz="4" w:space="0" w:color="auto"/>
            </w:tcBorders>
          </w:tcPr>
          <w:p w:rsidR="00286BC2" w:rsidRPr="00286BC2" w:rsidRDefault="00286BC2" w:rsidP="00286BC2">
            <w:pPr>
              <w:jc w:val="center"/>
              <w:rPr>
                <w:rFonts w:cs="Times New Roman"/>
                <w:sz w:val="24"/>
                <w:szCs w:val="24"/>
              </w:rPr>
            </w:pPr>
            <w:r w:rsidRPr="00286BC2">
              <w:rPr>
                <w:rFonts w:cs="Times New Roman"/>
                <w:sz w:val="24"/>
                <w:szCs w:val="24"/>
              </w:rPr>
              <w:t>2</w:t>
            </w:r>
          </w:p>
        </w:tc>
        <w:tc>
          <w:tcPr>
            <w:tcW w:w="588" w:type="dxa"/>
            <w:tcBorders>
              <w:top w:val="single" w:sz="4" w:space="0" w:color="auto"/>
              <w:left w:val="single" w:sz="4" w:space="0" w:color="auto"/>
              <w:bottom w:val="single" w:sz="4" w:space="0" w:color="auto"/>
              <w:right w:val="single" w:sz="4" w:space="0" w:color="auto"/>
            </w:tcBorders>
            <w:shd w:val="clear" w:color="auto" w:fill="E6E6E6"/>
          </w:tcPr>
          <w:p w:rsidR="00286BC2" w:rsidRPr="00286BC2" w:rsidRDefault="00286BC2" w:rsidP="00286BC2">
            <w:pPr>
              <w:jc w:val="center"/>
              <w:rPr>
                <w:rFonts w:cs="Times New Roman"/>
                <w:sz w:val="24"/>
                <w:szCs w:val="24"/>
              </w:rPr>
            </w:pPr>
            <w:r w:rsidRPr="00286BC2">
              <w:rPr>
                <w:rFonts w:cs="Times New Roman"/>
                <w:sz w:val="24"/>
                <w:szCs w:val="24"/>
              </w:rPr>
              <w:t>20</w:t>
            </w:r>
          </w:p>
        </w:tc>
        <w:tc>
          <w:tcPr>
            <w:tcW w:w="588" w:type="dxa"/>
            <w:tcBorders>
              <w:top w:val="single" w:sz="4" w:space="0" w:color="auto"/>
              <w:left w:val="single" w:sz="4" w:space="0" w:color="auto"/>
              <w:bottom w:val="single" w:sz="4" w:space="0" w:color="auto"/>
              <w:right w:val="single" w:sz="4" w:space="0" w:color="auto"/>
            </w:tcBorders>
          </w:tcPr>
          <w:p w:rsidR="00286BC2" w:rsidRPr="00286BC2" w:rsidRDefault="00286BC2" w:rsidP="00286BC2">
            <w:pPr>
              <w:jc w:val="center"/>
              <w:rPr>
                <w:rFonts w:cs="Times New Roman"/>
                <w:sz w:val="24"/>
                <w:szCs w:val="24"/>
              </w:rPr>
            </w:pPr>
            <w:r w:rsidRPr="00286BC2">
              <w:rPr>
                <w:rFonts w:cs="Times New Roman"/>
                <w:sz w:val="24"/>
                <w:szCs w:val="24"/>
              </w:rPr>
              <w:t>0</w:t>
            </w:r>
          </w:p>
        </w:tc>
        <w:tc>
          <w:tcPr>
            <w:tcW w:w="588" w:type="dxa"/>
            <w:tcBorders>
              <w:top w:val="single" w:sz="4" w:space="0" w:color="auto"/>
              <w:left w:val="single" w:sz="4" w:space="0" w:color="auto"/>
              <w:bottom w:val="single" w:sz="4" w:space="0" w:color="auto"/>
              <w:right w:val="single" w:sz="4" w:space="0" w:color="auto"/>
            </w:tcBorders>
            <w:shd w:val="clear" w:color="auto" w:fill="E6E6E6"/>
          </w:tcPr>
          <w:p w:rsidR="00286BC2" w:rsidRPr="00286BC2" w:rsidRDefault="00286BC2" w:rsidP="00286BC2">
            <w:pPr>
              <w:jc w:val="center"/>
              <w:rPr>
                <w:rFonts w:cs="Times New Roman"/>
                <w:sz w:val="24"/>
                <w:szCs w:val="24"/>
              </w:rPr>
            </w:pPr>
            <w:r w:rsidRPr="00286BC2">
              <w:rPr>
                <w:rFonts w:cs="Times New Roman"/>
                <w:sz w:val="24"/>
                <w:szCs w:val="24"/>
              </w:rPr>
              <w:t>0</w:t>
            </w:r>
          </w:p>
        </w:tc>
        <w:tc>
          <w:tcPr>
            <w:tcW w:w="588" w:type="dxa"/>
            <w:tcBorders>
              <w:top w:val="single" w:sz="4" w:space="0" w:color="auto"/>
              <w:left w:val="single" w:sz="4" w:space="0" w:color="auto"/>
              <w:bottom w:val="single" w:sz="4" w:space="0" w:color="auto"/>
              <w:right w:val="single" w:sz="4" w:space="0" w:color="auto"/>
            </w:tcBorders>
          </w:tcPr>
          <w:p w:rsidR="00286BC2" w:rsidRPr="00286BC2" w:rsidRDefault="00286BC2" w:rsidP="00286BC2">
            <w:pPr>
              <w:jc w:val="center"/>
              <w:rPr>
                <w:rFonts w:cs="Times New Roman"/>
                <w:sz w:val="24"/>
                <w:szCs w:val="24"/>
              </w:rPr>
            </w:pPr>
            <w:r w:rsidRPr="00286BC2">
              <w:rPr>
                <w:rFonts w:cs="Times New Roman"/>
                <w:sz w:val="24"/>
                <w:szCs w:val="24"/>
              </w:rPr>
              <w:t>0</w:t>
            </w:r>
          </w:p>
        </w:tc>
        <w:tc>
          <w:tcPr>
            <w:tcW w:w="588" w:type="dxa"/>
            <w:tcBorders>
              <w:top w:val="single" w:sz="4" w:space="0" w:color="auto"/>
              <w:left w:val="single" w:sz="4" w:space="0" w:color="auto"/>
              <w:bottom w:val="single" w:sz="4" w:space="0" w:color="auto"/>
              <w:right w:val="single" w:sz="4" w:space="0" w:color="auto"/>
            </w:tcBorders>
            <w:shd w:val="clear" w:color="auto" w:fill="E6E6E6"/>
          </w:tcPr>
          <w:p w:rsidR="00286BC2" w:rsidRPr="00286BC2" w:rsidRDefault="00286BC2" w:rsidP="00286BC2">
            <w:pPr>
              <w:jc w:val="center"/>
              <w:rPr>
                <w:rFonts w:cs="Times New Roman"/>
                <w:sz w:val="24"/>
                <w:szCs w:val="24"/>
              </w:rPr>
            </w:pPr>
            <w:r w:rsidRPr="00286BC2">
              <w:rPr>
                <w:rFonts w:cs="Times New Roman"/>
                <w:sz w:val="24"/>
                <w:szCs w:val="24"/>
              </w:rPr>
              <w:t>0</w:t>
            </w:r>
          </w:p>
        </w:tc>
      </w:tr>
      <w:tr w:rsidR="00286BC2" w:rsidRPr="00286BC2" w:rsidTr="00286BC2">
        <w:trPr>
          <w:trHeight w:val="165"/>
        </w:trPr>
        <w:tc>
          <w:tcPr>
            <w:tcW w:w="998" w:type="dxa"/>
            <w:tcBorders>
              <w:top w:val="single" w:sz="4" w:space="0" w:color="auto"/>
              <w:left w:val="single" w:sz="4" w:space="0" w:color="auto"/>
              <w:bottom w:val="single" w:sz="4" w:space="0" w:color="auto"/>
              <w:right w:val="single" w:sz="4" w:space="0" w:color="auto"/>
            </w:tcBorders>
          </w:tcPr>
          <w:p w:rsidR="00286BC2" w:rsidRPr="00286BC2" w:rsidRDefault="00286BC2" w:rsidP="00286BC2">
            <w:pPr>
              <w:jc w:val="center"/>
              <w:rPr>
                <w:rFonts w:cs="Times New Roman"/>
                <w:b/>
                <w:sz w:val="24"/>
                <w:szCs w:val="24"/>
              </w:rPr>
            </w:pPr>
            <w:r w:rsidRPr="00286BC2">
              <w:rPr>
                <w:rFonts w:cs="Times New Roman"/>
                <w:b/>
                <w:sz w:val="24"/>
                <w:szCs w:val="24"/>
              </w:rPr>
              <w:lastRenderedPageBreak/>
              <w:t xml:space="preserve">Общее </w:t>
            </w:r>
          </w:p>
        </w:tc>
        <w:tc>
          <w:tcPr>
            <w:tcW w:w="588" w:type="dxa"/>
            <w:tcBorders>
              <w:top w:val="single" w:sz="4" w:space="0" w:color="auto"/>
              <w:left w:val="single" w:sz="4" w:space="0" w:color="auto"/>
              <w:bottom w:val="single" w:sz="4" w:space="0" w:color="auto"/>
              <w:right w:val="single" w:sz="4" w:space="0" w:color="auto"/>
            </w:tcBorders>
          </w:tcPr>
          <w:p w:rsidR="00286BC2" w:rsidRPr="00286BC2" w:rsidRDefault="00286BC2" w:rsidP="00286BC2">
            <w:pPr>
              <w:jc w:val="center"/>
              <w:rPr>
                <w:rFonts w:cs="Times New Roman"/>
                <w:b/>
                <w:sz w:val="24"/>
                <w:szCs w:val="24"/>
              </w:rPr>
            </w:pPr>
            <w:r w:rsidRPr="00286BC2">
              <w:rPr>
                <w:rFonts w:cs="Times New Roman"/>
                <w:b/>
                <w:sz w:val="24"/>
                <w:szCs w:val="24"/>
              </w:rPr>
              <w:t>2</w:t>
            </w:r>
          </w:p>
        </w:tc>
        <w:tc>
          <w:tcPr>
            <w:tcW w:w="588" w:type="dxa"/>
            <w:tcBorders>
              <w:top w:val="single" w:sz="4" w:space="0" w:color="auto"/>
              <w:left w:val="single" w:sz="4" w:space="0" w:color="auto"/>
              <w:bottom w:val="single" w:sz="4" w:space="0" w:color="auto"/>
              <w:right w:val="single" w:sz="4" w:space="0" w:color="auto"/>
            </w:tcBorders>
            <w:shd w:val="clear" w:color="auto" w:fill="E6E6E6"/>
          </w:tcPr>
          <w:p w:rsidR="00286BC2" w:rsidRPr="00286BC2" w:rsidRDefault="00286BC2" w:rsidP="00286BC2">
            <w:pPr>
              <w:jc w:val="center"/>
              <w:rPr>
                <w:rFonts w:cs="Times New Roman"/>
                <w:b/>
                <w:sz w:val="24"/>
                <w:szCs w:val="24"/>
              </w:rPr>
            </w:pPr>
            <w:r w:rsidRPr="00286BC2">
              <w:rPr>
                <w:rFonts w:cs="Times New Roman"/>
                <w:b/>
                <w:sz w:val="24"/>
                <w:szCs w:val="24"/>
              </w:rPr>
              <w:t>20</w:t>
            </w:r>
          </w:p>
        </w:tc>
        <w:tc>
          <w:tcPr>
            <w:tcW w:w="588" w:type="dxa"/>
            <w:tcBorders>
              <w:top w:val="single" w:sz="4" w:space="0" w:color="auto"/>
              <w:left w:val="single" w:sz="4" w:space="0" w:color="auto"/>
              <w:bottom w:val="single" w:sz="4" w:space="0" w:color="auto"/>
              <w:right w:val="single" w:sz="4" w:space="0" w:color="auto"/>
            </w:tcBorders>
          </w:tcPr>
          <w:p w:rsidR="00286BC2" w:rsidRPr="00286BC2" w:rsidRDefault="00286BC2" w:rsidP="00286BC2">
            <w:pPr>
              <w:jc w:val="center"/>
              <w:rPr>
                <w:rFonts w:cs="Times New Roman"/>
                <w:b/>
                <w:sz w:val="24"/>
                <w:szCs w:val="24"/>
              </w:rPr>
            </w:pPr>
            <w:r w:rsidRPr="00286BC2">
              <w:rPr>
                <w:rFonts w:cs="Times New Roman"/>
                <w:b/>
                <w:sz w:val="24"/>
                <w:szCs w:val="24"/>
              </w:rPr>
              <w:t>3</w:t>
            </w:r>
          </w:p>
        </w:tc>
        <w:tc>
          <w:tcPr>
            <w:tcW w:w="588" w:type="dxa"/>
            <w:tcBorders>
              <w:top w:val="single" w:sz="4" w:space="0" w:color="auto"/>
              <w:left w:val="single" w:sz="4" w:space="0" w:color="auto"/>
              <w:bottom w:val="single" w:sz="4" w:space="0" w:color="auto"/>
              <w:right w:val="single" w:sz="4" w:space="0" w:color="auto"/>
            </w:tcBorders>
            <w:shd w:val="clear" w:color="auto" w:fill="E6E6E6"/>
          </w:tcPr>
          <w:p w:rsidR="00286BC2" w:rsidRPr="00286BC2" w:rsidRDefault="00286BC2" w:rsidP="00286BC2">
            <w:pPr>
              <w:jc w:val="center"/>
              <w:rPr>
                <w:rFonts w:cs="Times New Roman"/>
                <w:b/>
                <w:sz w:val="24"/>
                <w:szCs w:val="24"/>
              </w:rPr>
            </w:pPr>
            <w:r w:rsidRPr="00286BC2">
              <w:rPr>
                <w:rFonts w:cs="Times New Roman"/>
                <w:b/>
                <w:sz w:val="24"/>
                <w:szCs w:val="24"/>
              </w:rPr>
              <w:t>30</w:t>
            </w:r>
          </w:p>
        </w:tc>
        <w:tc>
          <w:tcPr>
            <w:tcW w:w="588" w:type="dxa"/>
            <w:tcBorders>
              <w:top w:val="single" w:sz="4" w:space="0" w:color="auto"/>
              <w:left w:val="single" w:sz="4" w:space="0" w:color="auto"/>
              <w:bottom w:val="single" w:sz="4" w:space="0" w:color="auto"/>
              <w:right w:val="single" w:sz="4" w:space="0" w:color="auto"/>
            </w:tcBorders>
          </w:tcPr>
          <w:p w:rsidR="00286BC2" w:rsidRPr="00286BC2" w:rsidRDefault="00286BC2" w:rsidP="00286BC2">
            <w:pPr>
              <w:jc w:val="center"/>
              <w:rPr>
                <w:rFonts w:cs="Times New Roman"/>
                <w:b/>
                <w:sz w:val="24"/>
                <w:szCs w:val="24"/>
              </w:rPr>
            </w:pPr>
            <w:r w:rsidRPr="00286BC2">
              <w:rPr>
                <w:rFonts w:cs="Times New Roman"/>
                <w:b/>
                <w:sz w:val="24"/>
                <w:szCs w:val="24"/>
              </w:rPr>
              <w:t>3</w:t>
            </w:r>
          </w:p>
        </w:tc>
        <w:tc>
          <w:tcPr>
            <w:tcW w:w="588" w:type="dxa"/>
            <w:tcBorders>
              <w:top w:val="single" w:sz="4" w:space="0" w:color="auto"/>
              <w:left w:val="single" w:sz="4" w:space="0" w:color="auto"/>
              <w:bottom w:val="single" w:sz="4" w:space="0" w:color="auto"/>
              <w:right w:val="single" w:sz="4" w:space="0" w:color="auto"/>
            </w:tcBorders>
            <w:shd w:val="clear" w:color="auto" w:fill="E6E6E6"/>
          </w:tcPr>
          <w:p w:rsidR="00286BC2" w:rsidRPr="00286BC2" w:rsidRDefault="00286BC2" w:rsidP="00286BC2">
            <w:pPr>
              <w:jc w:val="center"/>
              <w:rPr>
                <w:rFonts w:cs="Times New Roman"/>
                <w:b/>
                <w:sz w:val="24"/>
                <w:szCs w:val="24"/>
              </w:rPr>
            </w:pPr>
            <w:r w:rsidRPr="00286BC2">
              <w:rPr>
                <w:rFonts w:cs="Times New Roman"/>
                <w:b/>
                <w:sz w:val="24"/>
                <w:szCs w:val="24"/>
              </w:rPr>
              <w:t>30</w:t>
            </w:r>
          </w:p>
        </w:tc>
        <w:tc>
          <w:tcPr>
            <w:tcW w:w="588" w:type="dxa"/>
            <w:tcBorders>
              <w:top w:val="single" w:sz="4" w:space="0" w:color="auto"/>
              <w:left w:val="single" w:sz="4" w:space="0" w:color="auto"/>
              <w:bottom w:val="single" w:sz="4" w:space="0" w:color="auto"/>
              <w:right w:val="single" w:sz="4" w:space="0" w:color="auto"/>
            </w:tcBorders>
          </w:tcPr>
          <w:p w:rsidR="00286BC2" w:rsidRPr="00286BC2" w:rsidRDefault="00286BC2" w:rsidP="00286BC2">
            <w:pPr>
              <w:jc w:val="center"/>
              <w:rPr>
                <w:rFonts w:cs="Times New Roman"/>
                <w:b/>
                <w:sz w:val="24"/>
                <w:szCs w:val="24"/>
              </w:rPr>
            </w:pPr>
            <w:r w:rsidRPr="00286BC2">
              <w:rPr>
                <w:rFonts w:cs="Times New Roman"/>
                <w:b/>
                <w:sz w:val="24"/>
                <w:szCs w:val="24"/>
              </w:rPr>
              <w:t>4</w:t>
            </w:r>
          </w:p>
        </w:tc>
        <w:tc>
          <w:tcPr>
            <w:tcW w:w="588" w:type="dxa"/>
            <w:tcBorders>
              <w:top w:val="single" w:sz="4" w:space="0" w:color="auto"/>
              <w:left w:val="single" w:sz="4" w:space="0" w:color="auto"/>
              <w:bottom w:val="single" w:sz="4" w:space="0" w:color="auto"/>
              <w:right w:val="single" w:sz="4" w:space="0" w:color="auto"/>
            </w:tcBorders>
            <w:shd w:val="clear" w:color="auto" w:fill="E6E6E6"/>
          </w:tcPr>
          <w:p w:rsidR="00286BC2" w:rsidRPr="00286BC2" w:rsidRDefault="00286BC2" w:rsidP="00286BC2">
            <w:pPr>
              <w:jc w:val="center"/>
              <w:rPr>
                <w:rFonts w:cs="Times New Roman"/>
                <w:b/>
                <w:sz w:val="24"/>
                <w:szCs w:val="24"/>
              </w:rPr>
            </w:pPr>
            <w:r w:rsidRPr="00286BC2">
              <w:rPr>
                <w:rFonts w:cs="Times New Roman"/>
                <w:b/>
                <w:sz w:val="24"/>
                <w:szCs w:val="24"/>
              </w:rPr>
              <w:t>40</w:t>
            </w:r>
          </w:p>
        </w:tc>
        <w:tc>
          <w:tcPr>
            <w:tcW w:w="588" w:type="dxa"/>
            <w:tcBorders>
              <w:top w:val="single" w:sz="4" w:space="0" w:color="auto"/>
              <w:left w:val="single" w:sz="4" w:space="0" w:color="auto"/>
              <w:bottom w:val="single" w:sz="4" w:space="0" w:color="auto"/>
              <w:right w:val="single" w:sz="4" w:space="0" w:color="auto"/>
            </w:tcBorders>
          </w:tcPr>
          <w:p w:rsidR="00286BC2" w:rsidRPr="00286BC2" w:rsidRDefault="00286BC2" w:rsidP="00286BC2">
            <w:pPr>
              <w:jc w:val="center"/>
              <w:rPr>
                <w:rFonts w:cs="Times New Roman"/>
                <w:b/>
                <w:sz w:val="24"/>
                <w:szCs w:val="24"/>
              </w:rPr>
            </w:pPr>
            <w:r w:rsidRPr="00286BC2">
              <w:rPr>
                <w:rFonts w:cs="Times New Roman"/>
                <w:b/>
                <w:sz w:val="24"/>
                <w:szCs w:val="24"/>
              </w:rPr>
              <w:t>4</w:t>
            </w:r>
          </w:p>
        </w:tc>
        <w:tc>
          <w:tcPr>
            <w:tcW w:w="588" w:type="dxa"/>
            <w:tcBorders>
              <w:top w:val="single" w:sz="4" w:space="0" w:color="auto"/>
              <w:left w:val="single" w:sz="4" w:space="0" w:color="auto"/>
              <w:bottom w:val="single" w:sz="4" w:space="0" w:color="auto"/>
              <w:right w:val="single" w:sz="4" w:space="0" w:color="auto"/>
            </w:tcBorders>
            <w:shd w:val="clear" w:color="auto" w:fill="E6E6E6"/>
          </w:tcPr>
          <w:p w:rsidR="00286BC2" w:rsidRPr="00286BC2" w:rsidRDefault="00286BC2" w:rsidP="00286BC2">
            <w:pPr>
              <w:jc w:val="center"/>
              <w:rPr>
                <w:rFonts w:cs="Times New Roman"/>
                <w:b/>
                <w:sz w:val="24"/>
                <w:szCs w:val="24"/>
              </w:rPr>
            </w:pPr>
            <w:r w:rsidRPr="00286BC2">
              <w:rPr>
                <w:rFonts w:cs="Times New Roman"/>
                <w:b/>
                <w:sz w:val="24"/>
                <w:szCs w:val="24"/>
              </w:rPr>
              <w:t>40</w:t>
            </w:r>
          </w:p>
        </w:tc>
        <w:tc>
          <w:tcPr>
            <w:tcW w:w="588" w:type="dxa"/>
            <w:tcBorders>
              <w:top w:val="single" w:sz="4" w:space="0" w:color="auto"/>
              <w:left w:val="single" w:sz="4" w:space="0" w:color="auto"/>
              <w:bottom w:val="single" w:sz="4" w:space="0" w:color="auto"/>
              <w:right w:val="single" w:sz="4" w:space="0" w:color="auto"/>
            </w:tcBorders>
          </w:tcPr>
          <w:p w:rsidR="00286BC2" w:rsidRPr="00286BC2" w:rsidRDefault="00286BC2" w:rsidP="00286BC2">
            <w:pPr>
              <w:jc w:val="center"/>
              <w:rPr>
                <w:rFonts w:cs="Times New Roman"/>
                <w:b/>
                <w:sz w:val="24"/>
                <w:szCs w:val="24"/>
              </w:rPr>
            </w:pPr>
            <w:r w:rsidRPr="00286BC2">
              <w:rPr>
                <w:rFonts w:cs="Times New Roman"/>
                <w:b/>
                <w:sz w:val="24"/>
                <w:szCs w:val="24"/>
              </w:rPr>
              <w:t>2</w:t>
            </w:r>
          </w:p>
        </w:tc>
        <w:tc>
          <w:tcPr>
            <w:tcW w:w="588" w:type="dxa"/>
            <w:tcBorders>
              <w:top w:val="single" w:sz="4" w:space="0" w:color="auto"/>
              <w:left w:val="single" w:sz="4" w:space="0" w:color="auto"/>
              <w:bottom w:val="single" w:sz="4" w:space="0" w:color="auto"/>
              <w:right w:val="single" w:sz="4" w:space="0" w:color="auto"/>
            </w:tcBorders>
            <w:shd w:val="clear" w:color="auto" w:fill="E6E6E6"/>
          </w:tcPr>
          <w:p w:rsidR="00286BC2" w:rsidRPr="00286BC2" w:rsidRDefault="00286BC2" w:rsidP="00286BC2">
            <w:pPr>
              <w:jc w:val="center"/>
              <w:rPr>
                <w:rFonts w:cs="Times New Roman"/>
                <w:b/>
                <w:sz w:val="24"/>
                <w:szCs w:val="24"/>
              </w:rPr>
            </w:pPr>
            <w:r w:rsidRPr="00286BC2">
              <w:rPr>
                <w:rFonts w:cs="Times New Roman"/>
                <w:b/>
                <w:sz w:val="24"/>
                <w:szCs w:val="24"/>
              </w:rPr>
              <w:t>20</w:t>
            </w:r>
          </w:p>
        </w:tc>
        <w:tc>
          <w:tcPr>
            <w:tcW w:w="588" w:type="dxa"/>
            <w:tcBorders>
              <w:top w:val="single" w:sz="4" w:space="0" w:color="auto"/>
              <w:left w:val="single" w:sz="4" w:space="0" w:color="auto"/>
              <w:bottom w:val="single" w:sz="4" w:space="0" w:color="auto"/>
              <w:right w:val="single" w:sz="4" w:space="0" w:color="auto"/>
            </w:tcBorders>
          </w:tcPr>
          <w:p w:rsidR="00286BC2" w:rsidRPr="00286BC2" w:rsidRDefault="00286BC2" w:rsidP="00286BC2">
            <w:pPr>
              <w:jc w:val="center"/>
              <w:rPr>
                <w:rFonts w:cs="Times New Roman"/>
                <w:b/>
                <w:sz w:val="24"/>
                <w:szCs w:val="24"/>
              </w:rPr>
            </w:pPr>
            <w:r w:rsidRPr="00286BC2">
              <w:rPr>
                <w:rFonts w:cs="Times New Roman"/>
                <w:b/>
                <w:sz w:val="24"/>
                <w:szCs w:val="24"/>
              </w:rPr>
              <w:t>0</w:t>
            </w:r>
          </w:p>
        </w:tc>
        <w:tc>
          <w:tcPr>
            <w:tcW w:w="588" w:type="dxa"/>
            <w:tcBorders>
              <w:top w:val="single" w:sz="4" w:space="0" w:color="auto"/>
              <w:left w:val="single" w:sz="4" w:space="0" w:color="auto"/>
              <w:bottom w:val="single" w:sz="4" w:space="0" w:color="auto"/>
              <w:right w:val="single" w:sz="4" w:space="0" w:color="auto"/>
            </w:tcBorders>
            <w:shd w:val="clear" w:color="auto" w:fill="E6E6E6"/>
          </w:tcPr>
          <w:p w:rsidR="00286BC2" w:rsidRPr="00286BC2" w:rsidRDefault="00286BC2" w:rsidP="00286BC2">
            <w:pPr>
              <w:jc w:val="center"/>
              <w:rPr>
                <w:rFonts w:cs="Times New Roman"/>
                <w:b/>
                <w:sz w:val="24"/>
                <w:szCs w:val="24"/>
              </w:rPr>
            </w:pPr>
            <w:r w:rsidRPr="00286BC2">
              <w:rPr>
                <w:rFonts w:cs="Times New Roman"/>
                <w:b/>
                <w:sz w:val="24"/>
                <w:szCs w:val="24"/>
              </w:rPr>
              <w:t>0</w:t>
            </w:r>
          </w:p>
        </w:tc>
        <w:tc>
          <w:tcPr>
            <w:tcW w:w="588" w:type="dxa"/>
            <w:tcBorders>
              <w:top w:val="single" w:sz="4" w:space="0" w:color="auto"/>
              <w:left w:val="single" w:sz="4" w:space="0" w:color="auto"/>
              <w:bottom w:val="single" w:sz="4" w:space="0" w:color="auto"/>
              <w:right w:val="single" w:sz="4" w:space="0" w:color="auto"/>
            </w:tcBorders>
          </w:tcPr>
          <w:p w:rsidR="00286BC2" w:rsidRPr="00286BC2" w:rsidRDefault="00286BC2" w:rsidP="00286BC2">
            <w:pPr>
              <w:jc w:val="center"/>
              <w:rPr>
                <w:rFonts w:cs="Times New Roman"/>
                <w:b/>
                <w:sz w:val="24"/>
                <w:szCs w:val="24"/>
              </w:rPr>
            </w:pPr>
            <w:r w:rsidRPr="00286BC2">
              <w:rPr>
                <w:rFonts w:cs="Times New Roman"/>
                <w:b/>
                <w:sz w:val="24"/>
                <w:szCs w:val="24"/>
              </w:rPr>
              <w:t>0</w:t>
            </w:r>
          </w:p>
        </w:tc>
        <w:tc>
          <w:tcPr>
            <w:tcW w:w="588" w:type="dxa"/>
            <w:tcBorders>
              <w:top w:val="single" w:sz="4" w:space="0" w:color="auto"/>
              <w:left w:val="single" w:sz="4" w:space="0" w:color="auto"/>
              <w:bottom w:val="single" w:sz="4" w:space="0" w:color="auto"/>
              <w:right w:val="single" w:sz="4" w:space="0" w:color="auto"/>
            </w:tcBorders>
            <w:shd w:val="clear" w:color="auto" w:fill="E6E6E6"/>
          </w:tcPr>
          <w:p w:rsidR="00286BC2" w:rsidRPr="00286BC2" w:rsidRDefault="00286BC2" w:rsidP="00286BC2">
            <w:pPr>
              <w:jc w:val="center"/>
              <w:rPr>
                <w:rFonts w:cs="Times New Roman"/>
                <w:b/>
                <w:sz w:val="24"/>
                <w:szCs w:val="24"/>
              </w:rPr>
            </w:pPr>
            <w:r w:rsidRPr="00286BC2">
              <w:rPr>
                <w:rFonts w:cs="Times New Roman"/>
                <w:b/>
                <w:sz w:val="24"/>
                <w:szCs w:val="24"/>
              </w:rPr>
              <w:t>0</w:t>
            </w:r>
          </w:p>
        </w:tc>
      </w:tr>
    </w:tbl>
    <w:p w:rsidR="00286BC2" w:rsidRPr="00286BC2" w:rsidRDefault="00286BC2" w:rsidP="00286BC2">
      <w:pPr>
        <w:ind w:left="1260"/>
        <w:jc w:val="both"/>
        <w:rPr>
          <w:rFonts w:cs="Times New Roman"/>
          <w:sz w:val="24"/>
          <w:szCs w:val="24"/>
        </w:rPr>
      </w:pPr>
    </w:p>
    <w:p w:rsidR="00286BC2" w:rsidRPr="00286BC2" w:rsidRDefault="00286BC2" w:rsidP="00286BC2">
      <w:pPr>
        <w:shd w:val="clear" w:color="auto" w:fill="FFFFFF"/>
        <w:spacing w:line="240" w:lineRule="atLeast"/>
        <w:jc w:val="both"/>
        <w:rPr>
          <w:sz w:val="24"/>
          <w:szCs w:val="24"/>
          <w:lang w:eastAsia="ru-RU"/>
        </w:rPr>
      </w:pPr>
      <w:r w:rsidRPr="00286BC2">
        <w:rPr>
          <w:b/>
          <w:bCs/>
          <w:sz w:val="24"/>
          <w:szCs w:val="24"/>
          <w:lang w:eastAsia="ru-RU"/>
        </w:rPr>
        <w:t>Психолого-педагогическое сопровождение учащихся «группы риска»:</w:t>
      </w:r>
    </w:p>
    <w:p w:rsidR="00286BC2" w:rsidRPr="00286BC2" w:rsidRDefault="00286BC2" w:rsidP="00286BC2">
      <w:pPr>
        <w:numPr>
          <w:ilvl w:val="0"/>
          <w:numId w:val="6"/>
        </w:numPr>
        <w:shd w:val="clear" w:color="auto" w:fill="FFFFFF"/>
        <w:spacing w:line="240" w:lineRule="atLeast"/>
        <w:jc w:val="both"/>
        <w:rPr>
          <w:sz w:val="24"/>
          <w:szCs w:val="24"/>
          <w:lang w:eastAsia="ru-RU"/>
        </w:rPr>
      </w:pPr>
      <w:r w:rsidRPr="00286BC2">
        <w:rPr>
          <w:sz w:val="24"/>
          <w:szCs w:val="24"/>
          <w:lang w:eastAsia="ru-RU"/>
        </w:rPr>
        <w:t>Ведется банк данных на детей, требующих особого подхода в воспитании. В течение года проводится диагностика познавательной и личностной сферы подростков, поставленных на внутришкольный учет.</w:t>
      </w:r>
    </w:p>
    <w:p w:rsidR="00286BC2" w:rsidRPr="00286BC2" w:rsidRDefault="00286BC2" w:rsidP="00286BC2">
      <w:pPr>
        <w:numPr>
          <w:ilvl w:val="0"/>
          <w:numId w:val="6"/>
        </w:numPr>
        <w:shd w:val="clear" w:color="auto" w:fill="FFFFFF"/>
        <w:spacing w:line="240" w:lineRule="atLeast"/>
        <w:jc w:val="both"/>
        <w:rPr>
          <w:sz w:val="24"/>
          <w:szCs w:val="24"/>
          <w:lang w:eastAsia="ru-RU"/>
        </w:rPr>
      </w:pPr>
      <w:r w:rsidRPr="00286BC2">
        <w:rPr>
          <w:sz w:val="24"/>
          <w:szCs w:val="24"/>
          <w:lang w:eastAsia="ru-RU"/>
        </w:rPr>
        <w:t>Согласно плану и экстренно (по запросам) проводились индивидуальные консультации для обучающихся указанной группы и их родителей.</w:t>
      </w:r>
    </w:p>
    <w:p w:rsidR="00286BC2" w:rsidRPr="00286BC2" w:rsidRDefault="00286BC2" w:rsidP="00286BC2">
      <w:pPr>
        <w:numPr>
          <w:ilvl w:val="0"/>
          <w:numId w:val="6"/>
        </w:numPr>
        <w:shd w:val="clear" w:color="auto" w:fill="FFFFFF"/>
        <w:spacing w:line="240" w:lineRule="atLeast"/>
        <w:jc w:val="both"/>
        <w:rPr>
          <w:sz w:val="24"/>
          <w:szCs w:val="24"/>
          <w:lang w:eastAsia="ru-RU"/>
        </w:rPr>
      </w:pPr>
      <w:r w:rsidRPr="00286BC2">
        <w:rPr>
          <w:sz w:val="24"/>
          <w:szCs w:val="24"/>
          <w:lang w:eastAsia="ru-RU"/>
        </w:rPr>
        <w:t>По запросам (как со стороны кл. руководителей, так и администрации  проводились классные часы. В 10, 11 классах «Суицид среди подростков»,  в 9-х классах «Правильный выбор профессии»).</w:t>
      </w:r>
    </w:p>
    <w:p w:rsidR="00286BC2" w:rsidRPr="00286BC2" w:rsidRDefault="00286BC2" w:rsidP="00286BC2">
      <w:pPr>
        <w:shd w:val="clear" w:color="auto" w:fill="FFFFFF"/>
        <w:spacing w:line="240" w:lineRule="atLeast"/>
        <w:jc w:val="both"/>
        <w:rPr>
          <w:sz w:val="24"/>
          <w:szCs w:val="24"/>
          <w:lang w:eastAsia="ru-RU"/>
        </w:rPr>
      </w:pPr>
      <w:r w:rsidRPr="00286BC2">
        <w:rPr>
          <w:sz w:val="24"/>
          <w:szCs w:val="24"/>
          <w:lang w:eastAsia="ru-RU"/>
        </w:rPr>
        <w:t> </w:t>
      </w:r>
      <w:r w:rsidRPr="00286BC2">
        <w:rPr>
          <w:b/>
          <w:bCs/>
          <w:sz w:val="24"/>
          <w:szCs w:val="24"/>
          <w:lang w:eastAsia="ru-RU"/>
        </w:rPr>
        <w:t>Коррекционная и развивающая работа:</w:t>
      </w:r>
    </w:p>
    <w:p w:rsidR="00286BC2" w:rsidRDefault="00286BC2" w:rsidP="00286BC2">
      <w:pPr>
        <w:shd w:val="clear" w:color="auto" w:fill="FFFFFF"/>
        <w:spacing w:line="240" w:lineRule="atLeast"/>
        <w:jc w:val="both"/>
        <w:rPr>
          <w:sz w:val="24"/>
          <w:szCs w:val="24"/>
          <w:lang w:eastAsia="ru-RU"/>
        </w:rPr>
      </w:pPr>
      <w:r w:rsidRPr="00286BC2">
        <w:rPr>
          <w:sz w:val="24"/>
          <w:szCs w:val="24"/>
          <w:lang w:eastAsia="ru-RU"/>
        </w:rPr>
        <w:t>         Опираясь на результаты проведенных диагностик, а также по запросам учителей и администрации школы, проводились занятия с  детьми, имеющими трудности в обучении, адаптации, поведении. Групповая работа носила в большей степени развивающий характер, а индивидуальная была направлена на коррекцию.</w:t>
      </w:r>
    </w:p>
    <w:p w:rsidR="00DF18AD" w:rsidRDefault="00DF18AD" w:rsidP="00DF18AD">
      <w:pPr>
        <w:spacing w:line="240" w:lineRule="atLeast"/>
        <w:jc w:val="center"/>
        <w:rPr>
          <w:rFonts w:cs="Times New Roman"/>
          <w:b/>
          <w:sz w:val="24"/>
          <w:szCs w:val="24"/>
        </w:rPr>
      </w:pPr>
      <w:r w:rsidRPr="00286BC2">
        <w:rPr>
          <w:rFonts w:cs="Times New Roman"/>
          <w:b/>
          <w:sz w:val="24"/>
          <w:szCs w:val="24"/>
        </w:rPr>
        <w:t>Результаты работы</w:t>
      </w:r>
      <w:r>
        <w:rPr>
          <w:rFonts w:cs="Times New Roman"/>
          <w:b/>
          <w:sz w:val="24"/>
          <w:szCs w:val="24"/>
        </w:rPr>
        <w:t xml:space="preserve"> социального педагога</w:t>
      </w:r>
    </w:p>
    <w:p w:rsidR="00286BC2" w:rsidRPr="00DF18AD" w:rsidRDefault="00286BC2" w:rsidP="00286BC2">
      <w:pPr>
        <w:spacing w:line="240" w:lineRule="atLeast"/>
        <w:jc w:val="both"/>
        <w:rPr>
          <w:rFonts w:eastAsia="Times New Roman" w:cs="Times New Roman"/>
          <w:sz w:val="24"/>
          <w:szCs w:val="24"/>
          <w:lang w:eastAsia="ru-RU"/>
        </w:rPr>
      </w:pPr>
      <w:r w:rsidRPr="00DF18AD">
        <w:rPr>
          <w:rFonts w:eastAsia="Times New Roman" w:cs="Times New Roman"/>
          <w:sz w:val="24"/>
          <w:szCs w:val="24"/>
          <w:lang w:eastAsia="ru-RU"/>
        </w:rPr>
        <w:t xml:space="preserve"> В течение года социальным педагогом  проводилась работа по следующим направлениям:</w:t>
      </w:r>
    </w:p>
    <w:p w:rsidR="00286BC2" w:rsidRPr="00286BC2" w:rsidRDefault="00286BC2" w:rsidP="00286BC2">
      <w:pPr>
        <w:spacing w:line="240" w:lineRule="atLeast"/>
        <w:jc w:val="both"/>
        <w:rPr>
          <w:rFonts w:eastAsia="Times New Roman" w:cs="Times New Roman"/>
          <w:sz w:val="24"/>
          <w:szCs w:val="24"/>
          <w:lang w:eastAsia="ru-RU"/>
        </w:rPr>
      </w:pPr>
      <w:r w:rsidRPr="00286BC2">
        <w:rPr>
          <w:rFonts w:eastAsia="Times New Roman" w:cs="Times New Roman"/>
          <w:sz w:val="24"/>
          <w:szCs w:val="24"/>
          <w:lang w:eastAsia="ru-RU"/>
        </w:rPr>
        <w:t xml:space="preserve">1. </w:t>
      </w:r>
      <w:r w:rsidRPr="00286BC2">
        <w:rPr>
          <w:rFonts w:cs="Times New Roman"/>
          <w:sz w:val="24"/>
          <w:szCs w:val="24"/>
        </w:rPr>
        <w:t xml:space="preserve">Социально-педагогическая работа   </w:t>
      </w:r>
      <w:r w:rsidRPr="00286BC2">
        <w:rPr>
          <w:rFonts w:eastAsia="Times New Roman" w:cs="Times New Roman"/>
          <w:sz w:val="24"/>
          <w:szCs w:val="24"/>
          <w:lang w:eastAsia="ru-RU"/>
        </w:rPr>
        <w:t>с детьми асоциального, девиантного поведения;</w:t>
      </w:r>
    </w:p>
    <w:p w:rsidR="00286BC2" w:rsidRPr="00286BC2" w:rsidRDefault="00286BC2" w:rsidP="00286BC2">
      <w:pPr>
        <w:spacing w:line="240" w:lineRule="atLeast"/>
        <w:jc w:val="both"/>
        <w:rPr>
          <w:rFonts w:eastAsia="Times New Roman" w:cs="Times New Roman"/>
          <w:sz w:val="24"/>
          <w:szCs w:val="24"/>
          <w:lang w:eastAsia="ru-RU"/>
        </w:rPr>
      </w:pPr>
      <w:r w:rsidRPr="00286BC2">
        <w:rPr>
          <w:rFonts w:eastAsia="Times New Roman" w:cs="Times New Roman"/>
          <w:sz w:val="24"/>
          <w:szCs w:val="24"/>
          <w:lang w:eastAsia="ru-RU"/>
        </w:rPr>
        <w:t>2.</w:t>
      </w:r>
      <w:r w:rsidRPr="00286BC2">
        <w:rPr>
          <w:rFonts w:cs="Times New Roman"/>
          <w:sz w:val="24"/>
          <w:szCs w:val="24"/>
        </w:rPr>
        <w:t xml:space="preserve"> Социально-педагогическая работа с детьми, попавшими в трудную жизненную ситуацию и семьями, находящимися в социально-опасном положении;</w:t>
      </w:r>
    </w:p>
    <w:p w:rsidR="00286BC2" w:rsidRPr="00286BC2" w:rsidRDefault="00286BC2" w:rsidP="00286BC2">
      <w:pPr>
        <w:spacing w:line="240" w:lineRule="atLeast"/>
        <w:jc w:val="both"/>
        <w:rPr>
          <w:rFonts w:eastAsia="Times New Roman" w:cs="Times New Roman"/>
          <w:sz w:val="24"/>
          <w:szCs w:val="24"/>
          <w:lang w:eastAsia="ru-RU"/>
        </w:rPr>
      </w:pPr>
      <w:r w:rsidRPr="00286BC2">
        <w:rPr>
          <w:rFonts w:eastAsia="Times New Roman" w:cs="Times New Roman"/>
          <w:sz w:val="24"/>
          <w:szCs w:val="24"/>
          <w:lang w:eastAsia="ru-RU"/>
        </w:rPr>
        <w:t xml:space="preserve">3. </w:t>
      </w:r>
      <w:r w:rsidRPr="00286BC2">
        <w:rPr>
          <w:rFonts w:cs="Times New Roman"/>
          <w:sz w:val="24"/>
          <w:szCs w:val="24"/>
        </w:rPr>
        <w:t xml:space="preserve">Социально-педагогическая работа  </w:t>
      </w:r>
      <w:r w:rsidRPr="00286BC2">
        <w:rPr>
          <w:rFonts w:eastAsia="Times New Roman" w:cs="Times New Roman"/>
          <w:sz w:val="24"/>
          <w:szCs w:val="24"/>
          <w:lang w:eastAsia="ru-RU"/>
        </w:rPr>
        <w:t>по охране прав детства;</w:t>
      </w:r>
    </w:p>
    <w:p w:rsidR="00286BC2" w:rsidRPr="00286BC2" w:rsidRDefault="00286BC2" w:rsidP="00286BC2">
      <w:pPr>
        <w:spacing w:line="240" w:lineRule="atLeast"/>
        <w:jc w:val="both"/>
        <w:rPr>
          <w:rFonts w:eastAsia="Calibri" w:cs="Times New Roman"/>
          <w:b/>
          <w:bCs/>
          <w:sz w:val="24"/>
          <w:szCs w:val="24"/>
        </w:rPr>
      </w:pPr>
      <w:r w:rsidRPr="00286BC2">
        <w:rPr>
          <w:rFonts w:eastAsia="Times New Roman" w:cs="Times New Roman"/>
          <w:sz w:val="24"/>
          <w:szCs w:val="24"/>
          <w:lang w:eastAsia="ru-RU"/>
        </w:rPr>
        <w:t>4.</w:t>
      </w:r>
      <w:r w:rsidRPr="00286BC2">
        <w:rPr>
          <w:rFonts w:cs="Times New Roman"/>
          <w:bCs/>
          <w:sz w:val="24"/>
          <w:szCs w:val="24"/>
        </w:rPr>
        <w:t xml:space="preserve"> Социально-педагогическая работа по профилактике правонарушений</w:t>
      </w:r>
      <w:r w:rsidRPr="00286BC2">
        <w:rPr>
          <w:rFonts w:cs="Times New Roman"/>
          <w:b/>
          <w:bCs/>
          <w:sz w:val="24"/>
          <w:szCs w:val="24"/>
        </w:rPr>
        <w:t>.</w:t>
      </w:r>
    </w:p>
    <w:p w:rsidR="00286BC2" w:rsidRPr="00286BC2" w:rsidRDefault="00286BC2" w:rsidP="00286BC2">
      <w:pPr>
        <w:spacing w:line="240" w:lineRule="atLeast"/>
        <w:jc w:val="both"/>
        <w:rPr>
          <w:rFonts w:eastAsia="Calibri" w:cs="Times New Roman"/>
          <w:sz w:val="24"/>
          <w:szCs w:val="24"/>
          <w:lang w:eastAsia="ru-RU"/>
        </w:rPr>
      </w:pPr>
      <w:r w:rsidRPr="00286BC2">
        <w:rPr>
          <w:rFonts w:eastAsia="Calibri" w:cs="Times New Roman"/>
          <w:sz w:val="24"/>
          <w:szCs w:val="24"/>
          <w:lang w:eastAsia="ru-RU"/>
        </w:rPr>
        <w:t>Совместно с классными руководителями и медработником школы С.А.Ачкасовой проводился подворный обход с целью выявления необучающихся детей, неблагополучных семей, в которых воспитываются несовершеннолетние дети. На каждую семью были составлены социологические карты. Во время обхода были выявлена 1 неблагополучная семья.</w:t>
      </w:r>
    </w:p>
    <w:p w:rsidR="00286BC2" w:rsidRPr="00286BC2" w:rsidRDefault="00286BC2" w:rsidP="00286BC2">
      <w:pPr>
        <w:spacing w:line="240" w:lineRule="atLeast"/>
        <w:jc w:val="both"/>
        <w:rPr>
          <w:rFonts w:eastAsia="Calibri" w:cs="Times New Roman"/>
          <w:sz w:val="24"/>
          <w:szCs w:val="24"/>
          <w:lang w:eastAsia="ru-RU"/>
        </w:rPr>
      </w:pPr>
      <w:r w:rsidRPr="00286BC2">
        <w:rPr>
          <w:rFonts w:eastAsia="Calibri" w:cs="Times New Roman"/>
          <w:sz w:val="24"/>
          <w:szCs w:val="24"/>
          <w:lang w:eastAsia="ru-RU"/>
        </w:rPr>
        <w:tab/>
        <w:t>В течение года было проведено 5 заседаний  Совета профилактики, на которых рассматривались вопросы, касающиеся нарушений правил поведения и обучения в школе, успеваемость, опоздания.</w:t>
      </w:r>
    </w:p>
    <w:p w:rsidR="00286BC2" w:rsidRPr="00286BC2" w:rsidRDefault="00286BC2" w:rsidP="00286BC2">
      <w:pPr>
        <w:spacing w:line="240" w:lineRule="atLeast"/>
        <w:jc w:val="both"/>
        <w:rPr>
          <w:rFonts w:eastAsia="Calibri" w:cs="Times New Roman"/>
          <w:sz w:val="24"/>
          <w:szCs w:val="24"/>
          <w:lang w:eastAsia="ru-RU"/>
        </w:rPr>
      </w:pPr>
      <w:r w:rsidRPr="00286BC2">
        <w:rPr>
          <w:rFonts w:eastAsia="Calibri" w:cs="Times New Roman"/>
          <w:sz w:val="24"/>
          <w:szCs w:val="24"/>
          <w:lang w:eastAsia="ru-RU"/>
        </w:rPr>
        <w:tab/>
        <w:t>Ежегодно в  сентябре проводится анонимное анкетирование  учащихся 8-11 классов «Мое отношения к вредным привычкам». В целях формирования активной гражданской позиции и профилактики преступлений и правонарушений среди несовершеннолетних с учащимися в апреле и ноябре проводятся месячник по Профилактике преступлений и правонарушений среди несовершеннолетних , в котором включены   классные часы, конкурсы, спортивные мероприятия, акции, выставки, профилактические беседы с обучающими и  их родителями, встречи с УУП, инспекторами ПДН.</w:t>
      </w:r>
    </w:p>
    <w:p w:rsidR="00286BC2" w:rsidRPr="00286BC2" w:rsidRDefault="00286BC2" w:rsidP="00286BC2">
      <w:pPr>
        <w:spacing w:line="240" w:lineRule="atLeast"/>
        <w:jc w:val="both"/>
        <w:rPr>
          <w:rFonts w:eastAsia="Calibri" w:cs="Times New Roman"/>
          <w:sz w:val="24"/>
          <w:szCs w:val="24"/>
          <w:lang w:eastAsia="ru-RU"/>
        </w:rPr>
      </w:pPr>
      <w:r w:rsidRPr="00286BC2">
        <w:rPr>
          <w:rFonts w:eastAsia="Calibri" w:cs="Times New Roman"/>
          <w:sz w:val="24"/>
          <w:szCs w:val="24"/>
          <w:lang w:eastAsia="ru-RU"/>
        </w:rPr>
        <w:tab/>
        <w:t>За отчетный период на учет КДН и ЗП было поставлено три обучающихся: Лободин Кирилл, Товма Максим, Тришин Дмитрий. Кирилл и Максим были сняты с учета в конце 2018г.</w:t>
      </w:r>
    </w:p>
    <w:p w:rsidR="00286BC2" w:rsidRPr="00286BC2" w:rsidRDefault="00286BC2" w:rsidP="00286BC2">
      <w:pPr>
        <w:spacing w:line="240" w:lineRule="atLeast"/>
        <w:jc w:val="both"/>
        <w:rPr>
          <w:rFonts w:eastAsia="Calibri" w:cs="Times New Roman"/>
          <w:sz w:val="24"/>
          <w:szCs w:val="24"/>
          <w:lang w:eastAsia="ru-RU"/>
        </w:rPr>
      </w:pPr>
      <w:r w:rsidRPr="00286BC2">
        <w:rPr>
          <w:rFonts w:eastAsia="Calibri" w:cs="Times New Roman"/>
          <w:sz w:val="24"/>
          <w:szCs w:val="24"/>
          <w:lang w:eastAsia="ru-RU"/>
        </w:rPr>
        <w:t xml:space="preserve"> На ВШУ состоит один ученик  Хамдиев Руслан. Руслан тоже был снят  с учета в декабре 2018г. </w:t>
      </w:r>
    </w:p>
    <w:p w:rsidR="00286BC2" w:rsidRPr="00286BC2" w:rsidRDefault="00286BC2" w:rsidP="00286BC2">
      <w:pPr>
        <w:spacing w:line="240" w:lineRule="atLeast"/>
        <w:jc w:val="both"/>
        <w:rPr>
          <w:rFonts w:eastAsia="Calibri" w:cs="Times New Roman"/>
          <w:sz w:val="24"/>
          <w:szCs w:val="24"/>
          <w:lang w:eastAsia="ru-RU"/>
        </w:rPr>
      </w:pPr>
      <w:r w:rsidRPr="00286BC2">
        <w:rPr>
          <w:rFonts w:eastAsia="Calibri" w:cs="Times New Roman"/>
          <w:sz w:val="24"/>
          <w:szCs w:val="24"/>
          <w:lang w:eastAsia="ru-RU"/>
        </w:rPr>
        <w:tab/>
        <w:t xml:space="preserve">На конец учебного года на учете в районном банке данных состоят  2 семьи Комаровых, Лесуковых, в которых воспитываются 3 несовершеннолетних ребенка (дошкольника). </w:t>
      </w:r>
    </w:p>
    <w:p w:rsidR="00286BC2" w:rsidRPr="00286BC2" w:rsidRDefault="00286BC2" w:rsidP="00286BC2">
      <w:pPr>
        <w:pStyle w:val="a3"/>
        <w:spacing w:line="240" w:lineRule="atLeast"/>
        <w:ind w:firstLine="708"/>
        <w:jc w:val="both"/>
        <w:rPr>
          <w:rFonts w:eastAsia="Calibri" w:cs="Times New Roman"/>
          <w:sz w:val="24"/>
          <w:szCs w:val="24"/>
          <w:lang w:eastAsia="ru-RU"/>
        </w:rPr>
      </w:pPr>
      <w:r w:rsidRPr="00286BC2">
        <w:rPr>
          <w:rFonts w:eastAsia="Calibri" w:cs="Times New Roman"/>
          <w:sz w:val="24"/>
          <w:szCs w:val="24"/>
          <w:lang w:eastAsia="ru-RU"/>
        </w:rPr>
        <w:t xml:space="preserve"> </w:t>
      </w:r>
      <w:r w:rsidRPr="00286BC2">
        <w:rPr>
          <w:rFonts w:eastAsia="Calibri" w:cs="Times New Roman"/>
          <w:sz w:val="24"/>
          <w:szCs w:val="24"/>
        </w:rPr>
        <w:t xml:space="preserve">На семьи составлены индивидуальные программы реабилитации. </w:t>
      </w:r>
      <w:r w:rsidRPr="00286BC2">
        <w:rPr>
          <w:rFonts w:eastAsia="Calibri" w:cs="Times New Roman"/>
          <w:sz w:val="24"/>
          <w:szCs w:val="24"/>
          <w:lang w:eastAsia="ru-RU"/>
        </w:rPr>
        <w:t>Каждая ИПР рассматривалась на заседаниях консилиумов, где рассматривались вопросы о вариантах профилактических мероприятий, а так же об оказании необходимой помощи семьям, оказавшихся в трудной жизненной ситуации или неблагополучным семьям.</w:t>
      </w:r>
    </w:p>
    <w:p w:rsidR="00286BC2" w:rsidRPr="00286BC2" w:rsidRDefault="00286BC2" w:rsidP="00286BC2">
      <w:pPr>
        <w:spacing w:line="240" w:lineRule="atLeast"/>
        <w:jc w:val="both"/>
        <w:rPr>
          <w:rFonts w:eastAsia="Times New Roman" w:cs="Times New Roman"/>
          <w:sz w:val="24"/>
          <w:szCs w:val="24"/>
          <w:lang w:eastAsia="ru-RU"/>
        </w:rPr>
      </w:pPr>
      <w:r w:rsidRPr="00286BC2">
        <w:rPr>
          <w:rFonts w:eastAsia="Calibri" w:cs="Times New Roman"/>
          <w:sz w:val="24"/>
          <w:szCs w:val="24"/>
          <w:lang w:eastAsia="ru-RU"/>
        </w:rPr>
        <w:t xml:space="preserve">            Во время каникул, комиссия в состав которой входят социальный педагог Холодова О.Н., </w:t>
      </w:r>
      <w:r w:rsidRPr="00286BC2">
        <w:rPr>
          <w:rFonts w:eastAsia="Times New Roman" w:cs="Times New Roman"/>
          <w:sz w:val="24"/>
          <w:szCs w:val="24"/>
          <w:lang w:eastAsia="ru-RU"/>
        </w:rPr>
        <w:t xml:space="preserve">специалист администрации Малафеева Н.Н., УУП  Науенов С.К. проводят совместные рейды по семьям (многодетные, малообеспеченным, группа риска, состоящие на различных видах учета и др.) и общественным местам. </w:t>
      </w:r>
    </w:p>
    <w:p w:rsidR="00286BC2" w:rsidRPr="00286BC2" w:rsidRDefault="00286BC2" w:rsidP="00286BC2">
      <w:pPr>
        <w:pStyle w:val="a3"/>
        <w:spacing w:line="240" w:lineRule="atLeast"/>
        <w:ind w:firstLine="708"/>
        <w:jc w:val="both"/>
        <w:rPr>
          <w:rFonts w:eastAsia="Calibri" w:cs="Times New Roman"/>
          <w:sz w:val="24"/>
          <w:szCs w:val="24"/>
        </w:rPr>
      </w:pPr>
    </w:p>
    <w:p w:rsidR="00286BC2" w:rsidRPr="00286BC2" w:rsidRDefault="00286BC2" w:rsidP="00286BC2">
      <w:pPr>
        <w:spacing w:line="240" w:lineRule="atLeast"/>
        <w:jc w:val="both"/>
        <w:rPr>
          <w:rFonts w:eastAsia="Calibri" w:cs="Times New Roman"/>
          <w:sz w:val="24"/>
          <w:szCs w:val="24"/>
          <w:lang w:eastAsia="ru-RU"/>
        </w:rPr>
      </w:pPr>
      <w:r w:rsidRPr="00286BC2">
        <w:rPr>
          <w:rFonts w:eastAsia="Calibri" w:cs="Times New Roman"/>
          <w:sz w:val="24"/>
          <w:szCs w:val="24"/>
          <w:lang w:eastAsia="ru-RU"/>
        </w:rPr>
        <w:tab/>
        <w:t>В начале года были утверждены планы по семи направлениям, в которых были выделены  главные направления работы: организационные вопросы,  просветительская работа с учащимися и их родителями, воспитательная работа.</w:t>
      </w:r>
    </w:p>
    <w:p w:rsidR="00286BC2" w:rsidRPr="00286BC2" w:rsidRDefault="00286BC2" w:rsidP="00286BC2">
      <w:pPr>
        <w:spacing w:line="240" w:lineRule="atLeast"/>
        <w:jc w:val="both"/>
        <w:rPr>
          <w:rFonts w:eastAsia="Calibri" w:cs="Times New Roman"/>
          <w:sz w:val="24"/>
          <w:szCs w:val="24"/>
          <w:lang w:eastAsia="ru-RU"/>
        </w:rPr>
      </w:pPr>
      <w:r w:rsidRPr="00286BC2">
        <w:rPr>
          <w:rFonts w:eastAsia="Calibri" w:cs="Times New Roman"/>
          <w:sz w:val="24"/>
          <w:szCs w:val="24"/>
          <w:lang w:eastAsia="ru-RU"/>
        </w:rPr>
        <w:t>- План мероприятий, направленных на профилактику экстремизма.</w:t>
      </w:r>
    </w:p>
    <w:p w:rsidR="00286BC2" w:rsidRPr="00286BC2" w:rsidRDefault="00286BC2" w:rsidP="00286BC2">
      <w:pPr>
        <w:spacing w:line="240" w:lineRule="atLeast"/>
        <w:jc w:val="both"/>
        <w:rPr>
          <w:rFonts w:eastAsia="Calibri" w:cs="Times New Roman"/>
          <w:sz w:val="24"/>
          <w:szCs w:val="24"/>
          <w:lang w:eastAsia="ru-RU"/>
        </w:rPr>
      </w:pPr>
      <w:r w:rsidRPr="00286BC2">
        <w:rPr>
          <w:rFonts w:eastAsia="Calibri" w:cs="Times New Roman"/>
          <w:sz w:val="24"/>
          <w:szCs w:val="24"/>
          <w:lang w:eastAsia="ru-RU"/>
        </w:rPr>
        <w:lastRenderedPageBreak/>
        <w:t>-План мероприятий по профилактике наркомании, таксикомании, алкоголизма и табакокурения .</w:t>
      </w:r>
    </w:p>
    <w:p w:rsidR="00286BC2" w:rsidRPr="00286BC2" w:rsidRDefault="00286BC2" w:rsidP="00286BC2">
      <w:pPr>
        <w:spacing w:line="240" w:lineRule="atLeast"/>
        <w:jc w:val="both"/>
        <w:rPr>
          <w:rFonts w:eastAsia="Calibri" w:cs="Times New Roman"/>
          <w:sz w:val="24"/>
          <w:szCs w:val="24"/>
          <w:lang w:eastAsia="ru-RU"/>
        </w:rPr>
      </w:pPr>
      <w:r w:rsidRPr="00286BC2">
        <w:rPr>
          <w:rFonts w:eastAsia="Calibri" w:cs="Times New Roman"/>
          <w:sz w:val="24"/>
          <w:szCs w:val="24"/>
          <w:lang w:eastAsia="ru-RU"/>
        </w:rPr>
        <w:t>- План работы по профилактике жестокого обращения с детьми .</w:t>
      </w:r>
    </w:p>
    <w:p w:rsidR="00286BC2" w:rsidRPr="00286BC2" w:rsidRDefault="00286BC2" w:rsidP="00286BC2">
      <w:pPr>
        <w:spacing w:line="240" w:lineRule="atLeast"/>
        <w:jc w:val="both"/>
        <w:rPr>
          <w:rFonts w:eastAsia="Calibri" w:cs="Times New Roman"/>
          <w:sz w:val="24"/>
          <w:szCs w:val="24"/>
          <w:lang w:eastAsia="ru-RU"/>
        </w:rPr>
      </w:pPr>
      <w:r w:rsidRPr="00286BC2">
        <w:rPr>
          <w:rFonts w:eastAsia="Calibri" w:cs="Times New Roman"/>
          <w:sz w:val="24"/>
          <w:szCs w:val="24"/>
          <w:lang w:eastAsia="ru-RU"/>
        </w:rPr>
        <w:t>- План по профилактике суицида среди обучающихся на .</w:t>
      </w:r>
    </w:p>
    <w:p w:rsidR="00286BC2" w:rsidRPr="00286BC2" w:rsidRDefault="00286BC2" w:rsidP="00286BC2">
      <w:pPr>
        <w:spacing w:line="240" w:lineRule="atLeast"/>
        <w:jc w:val="both"/>
        <w:rPr>
          <w:rFonts w:eastAsia="Calibri" w:cs="Times New Roman"/>
          <w:sz w:val="24"/>
          <w:szCs w:val="24"/>
          <w:lang w:eastAsia="ru-RU"/>
        </w:rPr>
      </w:pPr>
      <w:r w:rsidRPr="00286BC2">
        <w:rPr>
          <w:rFonts w:eastAsia="Calibri" w:cs="Times New Roman"/>
          <w:sz w:val="24"/>
          <w:szCs w:val="24"/>
          <w:lang w:eastAsia="ru-RU"/>
        </w:rPr>
        <w:t>- План работы по половому воспитанию .</w:t>
      </w:r>
    </w:p>
    <w:p w:rsidR="00286BC2" w:rsidRPr="00286BC2" w:rsidRDefault="00286BC2" w:rsidP="00286BC2">
      <w:pPr>
        <w:spacing w:line="240" w:lineRule="atLeast"/>
        <w:jc w:val="both"/>
        <w:rPr>
          <w:rFonts w:eastAsia="Calibri" w:cs="Times New Roman"/>
          <w:sz w:val="24"/>
          <w:szCs w:val="24"/>
          <w:lang w:eastAsia="ru-RU"/>
        </w:rPr>
      </w:pPr>
      <w:r w:rsidRPr="00286BC2">
        <w:rPr>
          <w:rFonts w:eastAsia="Calibri" w:cs="Times New Roman"/>
          <w:sz w:val="24"/>
          <w:szCs w:val="24"/>
          <w:lang w:eastAsia="ru-RU"/>
        </w:rPr>
        <w:t>- План жестокого обращения семьи.</w:t>
      </w:r>
    </w:p>
    <w:p w:rsidR="00286BC2" w:rsidRPr="00286BC2" w:rsidRDefault="00286BC2" w:rsidP="00286BC2">
      <w:pPr>
        <w:spacing w:line="240" w:lineRule="atLeast"/>
        <w:jc w:val="both"/>
        <w:rPr>
          <w:rFonts w:eastAsia="Calibri" w:cs="Times New Roman"/>
          <w:sz w:val="24"/>
          <w:szCs w:val="24"/>
          <w:lang w:eastAsia="ru-RU"/>
        </w:rPr>
      </w:pPr>
      <w:r w:rsidRPr="00286BC2">
        <w:rPr>
          <w:rFonts w:eastAsia="Calibri" w:cs="Times New Roman"/>
          <w:sz w:val="24"/>
          <w:szCs w:val="24"/>
          <w:lang w:eastAsia="ru-RU"/>
        </w:rPr>
        <w:t>- План профилактика безопасного поведения в интернет пространстве.</w:t>
      </w:r>
    </w:p>
    <w:p w:rsidR="00286BC2" w:rsidRPr="00286BC2" w:rsidRDefault="00286BC2" w:rsidP="00286BC2">
      <w:pPr>
        <w:spacing w:line="240" w:lineRule="atLeast"/>
        <w:jc w:val="both"/>
        <w:rPr>
          <w:rFonts w:eastAsia="Calibri" w:cs="Times New Roman"/>
          <w:sz w:val="24"/>
          <w:szCs w:val="24"/>
          <w:lang w:eastAsia="ru-RU"/>
        </w:rPr>
      </w:pPr>
      <w:r w:rsidRPr="00286BC2">
        <w:rPr>
          <w:rFonts w:eastAsia="Calibri" w:cs="Times New Roman"/>
          <w:sz w:val="24"/>
          <w:szCs w:val="24"/>
          <w:lang w:eastAsia="ru-RU"/>
        </w:rPr>
        <w:t>В течение года по этим планам ведется работа с детьми их родителями.</w:t>
      </w:r>
      <w:r w:rsidRPr="00286BC2">
        <w:rPr>
          <w:rFonts w:eastAsia="Calibri" w:cs="Times New Roman"/>
          <w:sz w:val="24"/>
          <w:szCs w:val="24"/>
          <w:lang w:eastAsia="ru-RU"/>
        </w:rPr>
        <w:tab/>
      </w:r>
    </w:p>
    <w:p w:rsidR="00286BC2" w:rsidRPr="00286BC2" w:rsidRDefault="00286BC2" w:rsidP="00286BC2">
      <w:pPr>
        <w:spacing w:line="240" w:lineRule="atLeast"/>
        <w:jc w:val="both"/>
        <w:rPr>
          <w:rFonts w:eastAsia="Calibri" w:cs="Times New Roman"/>
          <w:sz w:val="24"/>
          <w:szCs w:val="24"/>
          <w:lang w:eastAsia="ru-RU"/>
        </w:rPr>
      </w:pPr>
      <w:r w:rsidRPr="00286BC2">
        <w:rPr>
          <w:rFonts w:eastAsia="Calibri" w:cs="Times New Roman"/>
          <w:sz w:val="24"/>
          <w:szCs w:val="24"/>
          <w:lang w:eastAsia="ru-RU"/>
        </w:rPr>
        <w:tab/>
      </w:r>
    </w:p>
    <w:p w:rsidR="00286BC2" w:rsidRPr="00286BC2" w:rsidRDefault="00286BC2" w:rsidP="00286BC2">
      <w:pPr>
        <w:spacing w:line="240" w:lineRule="atLeast"/>
        <w:jc w:val="both"/>
        <w:rPr>
          <w:rFonts w:eastAsia="Calibri" w:cs="Times New Roman"/>
          <w:sz w:val="24"/>
          <w:szCs w:val="24"/>
          <w:lang w:eastAsia="ru-RU"/>
        </w:rPr>
      </w:pPr>
      <w:r w:rsidRPr="00286BC2">
        <w:rPr>
          <w:rFonts w:eastAsia="Calibri" w:cs="Times New Roman"/>
          <w:sz w:val="24"/>
          <w:szCs w:val="24"/>
          <w:lang w:eastAsia="ru-RU"/>
        </w:rPr>
        <w:t>В сентябре были сформированы данные социального паспорта школы:</w:t>
      </w:r>
    </w:p>
    <w:p w:rsidR="00286BC2" w:rsidRPr="00286BC2" w:rsidRDefault="00286BC2" w:rsidP="00286BC2">
      <w:pPr>
        <w:spacing w:line="240" w:lineRule="atLeast"/>
        <w:jc w:val="both"/>
        <w:rPr>
          <w:rFonts w:eastAsia="Calibri" w:cs="Times New Roman"/>
          <w:sz w:val="24"/>
          <w:szCs w:val="24"/>
          <w:lang w:eastAsia="ru-RU"/>
        </w:rPr>
      </w:pPr>
      <w:r w:rsidRPr="00286BC2">
        <w:rPr>
          <w:rFonts w:eastAsia="Calibri" w:cs="Times New Roman"/>
          <w:sz w:val="24"/>
          <w:szCs w:val="24"/>
          <w:lang w:eastAsia="ru-RU"/>
        </w:rPr>
        <w:t>1.Дети  сироты -0;               </w:t>
      </w:r>
    </w:p>
    <w:p w:rsidR="00286BC2" w:rsidRPr="00286BC2" w:rsidRDefault="00286BC2" w:rsidP="00286BC2">
      <w:pPr>
        <w:spacing w:line="240" w:lineRule="atLeast"/>
        <w:jc w:val="both"/>
        <w:rPr>
          <w:rFonts w:eastAsia="Calibri" w:cs="Times New Roman"/>
          <w:sz w:val="24"/>
          <w:szCs w:val="24"/>
          <w:lang w:eastAsia="ru-RU"/>
        </w:rPr>
      </w:pPr>
      <w:r w:rsidRPr="00286BC2">
        <w:rPr>
          <w:rFonts w:eastAsia="Calibri" w:cs="Times New Roman"/>
          <w:sz w:val="24"/>
          <w:szCs w:val="24"/>
          <w:lang w:eastAsia="ru-RU"/>
        </w:rPr>
        <w:t>2.Дети ОБПР (оставшиеся без попечения родителей-0;</w:t>
      </w:r>
    </w:p>
    <w:p w:rsidR="00286BC2" w:rsidRPr="00286BC2" w:rsidRDefault="00286BC2" w:rsidP="00286BC2">
      <w:pPr>
        <w:spacing w:line="240" w:lineRule="atLeast"/>
        <w:jc w:val="both"/>
        <w:rPr>
          <w:rFonts w:eastAsia="Calibri" w:cs="Times New Roman"/>
          <w:sz w:val="24"/>
          <w:szCs w:val="24"/>
          <w:lang w:eastAsia="ru-RU"/>
        </w:rPr>
      </w:pPr>
      <w:r w:rsidRPr="00286BC2">
        <w:rPr>
          <w:rFonts w:eastAsia="Calibri" w:cs="Times New Roman"/>
          <w:sz w:val="24"/>
          <w:szCs w:val="24"/>
          <w:lang w:eastAsia="ru-RU"/>
        </w:rPr>
        <w:t>3. Неполные семьи: - 77;</w:t>
      </w:r>
    </w:p>
    <w:p w:rsidR="00286BC2" w:rsidRPr="00286BC2" w:rsidRDefault="00286BC2" w:rsidP="00286BC2">
      <w:pPr>
        <w:spacing w:line="240" w:lineRule="atLeast"/>
        <w:jc w:val="both"/>
        <w:rPr>
          <w:rFonts w:eastAsia="Calibri" w:cs="Times New Roman"/>
          <w:sz w:val="24"/>
          <w:szCs w:val="24"/>
          <w:lang w:eastAsia="ru-RU"/>
        </w:rPr>
      </w:pPr>
      <w:r w:rsidRPr="00286BC2">
        <w:rPr>
          <w:rFonts w:eastAsia="Calibri" w:cs="Times New Roman"/>
          <w:sz w:val="24"/>
          <w:szCs w:val="24"/>
          <w:lang w:eastAsia="ru-RU"/>
        </w:rPr>
        <w:t>4. Количество учащихся, воспитывающихся в малообеспеченной семье – 80</w:t>
      </w:r>
    </w:p>
    <w:p w:rsidR="00286BC2" w:rsidRPr="00286BC2" w:rsidRDefault="00286BC2" w:rsidP="00286BC2">
      <w:pPr>
        <w:spacing w:line="240" w:lineRule="atLeast"/>
        <w:jc w:val="both"/>
        <w:rPr>
          <w:rFonts w:eastAsia="Calibri" w:cs="Times New Roman"/>
          <w:sz w:val="24"/>
          <w:szCs w:val="24"/>
          <w:lang w:eastAsia="ru-RU"/>
        </w:rPr>
      </w:pPr>
      <w:r w:rsidRPr="00286BC2">
        <w:rPr>
          <w:rFonts w:eastAsia="Calibri" w:cs="Times New Roman"/>
          <w:sz w:val="24"/>
          <w:szCs w:val="24"/>
          <w:lang w:eastAsia="ru-RU"/>
        </w:rPr>
        <w:t>5. Количество многодетных семей – 114;</w:t>
      </w:r>
    </w:p>
    <w:p w:rsidR="00286BC2" w:rsidRPr="00286BC2" w:rsidRDefault="00286BC2" w:rsidP="00286BC2">
      <w:pPr>
        <w:spacing w:line="240" w:lineRule="atLeast"/>
        <w:jc w:val="both"/>
        <w:rPr>
          <w:rFonts w:eastAsia="Calibri" w:cs="Times New Roman"/>
          <w:sz w:val="24"/>
          <w:szCs w:val="24"/>
          <w:lang w:eastAsia="ru-RU"/>
        </w:rPr>
      </w:pPr>
      <w:r w:rsidRPr="00286BC2">
        <w:rPr>
          <w:rFonts w:eastAsia="Calibri" w:cs="Times New Roman"/>
          <w:sz w:val="24"/>
          <w:szCs w:val="24"/>
          <w:lang w:eastAsia="ru-RU"/>
        </w:rPr>
        <w:t>6. Дети инвалиды- 5;   ОВЗ – 21;</w:t>
      </w:r>
    </w:p>
    <w:p w:rsidR="00286BC2" w:rsidRPr="00286BC2" w:rsidRDefault="00286BC2" w:rsidP="00286BC2">
      <w:pPr>
        <w:spacing w:line="240" w:lineRule="atLeast"/>
        <w:jc w:val="both"/>
        <w:rPr>
          <w:rFonts w:eastAsia="Calibri" w:cs="Times New Roman"/>
          <w:sz w:val="24"/>
          <w:szCs w:val="24"/>
          <w:lang w:eastAsia="ru-RU"/>
        </w:rPr>
      </w:pPr>
      <w:r w:rsidRPr="00286BC2">
        <w:rPr>
          <w:rFonts w:eastAsia="Calibri" w:cs="Times New Roman"/>
          <w:sz w:val="24"/>
          <w:szCs w:val="24"/>
          <w:lang w:eastAsia="ru-RU"/>
        </w:rPr>
        <w:t>8. Несовершеннолетние, состоящие на учете:</w:t>
      </w:r>
    </w:p>
    <w:p w:rsidR="00286BC2" w:rsidRPr="00286BC2" w:rsidRDefault="00286BC2" w:rsidP="00286BC2">
      <w:pPr>
        <w:spacing w:line="240" w:lineRule="atLeast"/>
        <w:jc w:val="both"/>
        <w:rPr>
          <w:rFonts w:eastAsia="Calibri" w:cs="Times New Roman"/>
          <w:sz w:val="24"/>
          <w:szCs w:val="24"/>
          <w:lang w:eastAsia="ru-RU"/>
        </w:rPr>
      </w:pPr>
      <w:r w:rsidRPr="00286BC2">
        <w:rPr>
          <w:rFonts w:eastAsia="Calibri" w:cs="Times New Roman"/>
          <w:sz w:val="24"/>
          <w:szCs w:val="24"/>
          <w:lang w:eastAsia="ru-RU"/>
        </w:rPr>
        <w:t>- в КДН и ЗП (на конец года) – 1</w:t>
      </w:r>
    </w:p>
    <w:p w:rsidR="00286BC2" w:rsidRPr="00286BC2" w:rsidRDefault="00286BC2" w:rsidP="00286BC2">
      <w:pPr>
        <w:spacing w:line="240" w:lineRule="atLeast"/>
        <w:jc w:val="both"/>
        <w:rPr>
          <w:rFonts w:eastAsia="Calibri" w:cs="Times New Roman"/>
          <w:sz w:val="24"/>
          <w:szCs w:val="24"/>
          <w:lang w:eastAsia="ru-RU"/>
        </w:rPr>
      </w:pPr>
      <w:r w:rsidRPr="00286BC2">
        <w:rPr>
          <w:rFonts w:eastAsia="Calibri" w:cs="Times New Roman"/>
          <w:sz w:val="24"/>
          <w:szCs w:val="24"/>
          <w:lang w:eastAsia="ru-RU"/>
        </w:rPr>
        <w:t>- в ВШУ (на конец года) -0;</w:t>
      </w:r>
    </w:p>
    <w:p w:rsidR="00286BC2" w:rsidRPr="00286BC2" w:rsidRDefault="00286BC2" w:rsidP="00286BC2">
      <w:pPr>
        <w:spacing w:line="240" w:lineRule="atLeast"/>
        <w:jc w:val="both"/>
        <w:rPr>
          <w:rFonts w:eastAsia="Calibri" w:cs="Times New Roman"/>
          <w:sz w:val="24"/>
          <w:szCs w:val="24"/>
          <w:lang w:eastAsia="ru-RU"/>
        </w:rPr>
      </w:pPr>
      <w:r w:rsidRPr="00286BC2">
        <w:rPr>
          <w:rFonts w:eastAsia="Calibri" w:cs="Times New Roman"/>
          <w:sz w:val="24"/>
          <w:szCs w:val="24"/>
          <w:lang w:eastAsia="ru-RU"/>
        </w:rPr>
        <w:t>9. Семьи, состоящие на учете:</w:t>
      </w:r>
    </w:p>
    <w:p w:rsidR="00286BC2" w:rsidRPr="00286BC2" w:rsidRDefault="00286BC2" w:rsidP="00286BC2">
      <w:pPr>
        <w:spacing w:line="240" w:lineRule="atLeast"/>
        <w:jc w:val="both"/>
        <w:rPr>
          <w:rFonts w:eastAsia="Calibri" w:cs="Times New Roman"/>
          <w:sz w:val="24"/>
          <w:szCs w:val="24"/>
          <w:lang w:eastAsia="ru-RU"/>
        </w:rPr>
      </w:pPr>
      <w:r w:rsidRPr="00286BC2">
        <w:rPr>
          <w:rFonts w:eastAsia="Calibri" w:cs="Times New Roman"/>
          <w:sz w:val="24"/>
          <w:szCs w:val="24"/>
          <w:lang w:eastAsia="ru-RU"/>
        </w:rPr>
        <w:t>- в РБД –  2;</w:t>
      </w:r>
    </w:p>
    <w:p w:rsidR="00286BC2" w:rsidRPr="00286BC2" w:rsidRDefault="00286BC2" w:rsidP="00286BC2">
      <w:pPr>
        <w:spacing w:line="240" w:lineRule="atLeast"/>
        <w:jc w:val="both"/>
        <w:rPr>
          <w:rFonts w:eastAsia="Calibri" w:cs="Times New Roman"/>
          <w:sz w:val="24"/>
          <w:szCs w:val="24"/>
          <w:lang w:eastAsia="ru-RU"/>
        </w:rPr>
      </w:pPr>
      <w:r w:rsidRPr="00286BC2">
        <w:rPr>
          <w:rFonts w:eastAsia="Calibri" w:cs="Times New Roman"/>
          <w:sz w:val="24"/>
          <w:szCs w:val="24"/>
          <w:lang w:eastAsia="ru-RU"/>
        </w:rPr>
        <w:t>- в школе - 0;</w:t>
      </w:r>
    </w:p>
    <w:p w:rsidR="00286BC2" w:rsidRPr="00286BC2" w:rsidRDefault="00286BC2" w:rsidP="00286BC2">
      <w:pPr>
        <w:shd w:val="clear" w:color="auto" w:fill="FFFFFF"/>
        <w:spacing w:line="240" w:lineRule="atLeast"/>
        <w:jc w:val="both"/>
        <w:rPr>
          <w:sz w:val="24"/>
          <w:szCs w:val="24"/>
          <w:lang w:eastAsia="ru-RU"/>
        </w:rPr>
      </w:pPr>
    </w:p>
    <w:p w:rsidR="00286BC2" w:rsidRPr="00286BC2" w:rsidRDefault="00286BC2" w:rsidP="00D86E84">
      <w:pPr>
        <w:jc w:val="both"/>
        <w:rPr>
          <w:rFonts w:cs="Times New Roman"/>
          <w:b/>
          <w:sz w:val="24"/>
          <w:szCs w:val="24"/>
        </w:rPr>
      </w:pPr>
      <w:r w:rsidRPr="00286BC2">
        <w:rPr>
          <w:rFonts w:cs="Times New Roman"/>
          <w:b/>
          <w:sz w:val="24"/>
          <w:szCs w:val="24"/>
        </w:rPr>
        <w:t>Результаты работы учителя-дефектолога за 2018 год</w:t>
      </w:r>
    </w:p>
    <w:p w:rsidR="00286BC2" w:rsidRPr="00286BC2" w:rsidRDefault="00286BC2" w:rsidP="00D86E84">
      <w:pPr>
        <w:ind w:firstLine="709"/>
        <w:contextualSpacing/>
        <w:jc w:val="both"/>
        <w:rPr>
          <w:rFonts w:cs="Times New Roman"/>
          <w:sz w:val="24"/>
          <w:szCs w:val="24"/>
        </w:rPr>
      </w:pPr>
      <w:r w:rsidRPr="00286BC2">
        <w:rPr>
          <w:rFonts w:cs="Times New Roman"/>
          <w:sz w:val="24"/>
          <w:szCs w:val="24"/>
        </w:rPr>
        <w:t xml:space="preserve">Коррекционно-развивающее обучение в условиях общеобразовательных учреждений является педагогической системой, обеспечивающей индивидуализацию обучения детей с ограниченными возможностями здоровья и реализующей принципы комплексного подхода к целям, задачам и содержанию образования, единства диагностики и коррекции недостатков развития, развития общих способностей к учению на основе личностно-ориентированного подхода. </w:t>
      </w:r>
    </w:p>
    <w:p w:rsidR="00286BC2" w:rsidRPr="00286BC2" w:rsidRDefault="00286BC2" w:rsidP="00D86E84">
      <w:pPr>
        <w:ind w:firstLine="709"/>
        <w:contextualSpacing/>
        <w:jc w:val="both"/>
        <w:rPr>
          <w:rFonts w:cs="Times New Roman"/>
          <w:sz w:val="24"/>
          <w:szCs w:val="24"/>
        </w:rPr>
      </w:pPr>
      <w:r w:rsidRPr="00286BC2">
        <w:rPr>
          <w:rFonts w:cs="Times New Roman"/>
          <w:sz w:val="24"/>
          <w:szCs w:val="24"/>
        </w:rPr>
        <w:t>Деятельность учителя-дефектолога направлена на коррекцию познавательного развития ребенка в динамике образовательного процесса. Коррекция имеющихся недостатков развития при этом коррелируется с уровнем сформированности УУД по учебным предметам. Результативность работы определяется успешностью усвоения и сроками прохождения программного материала по основным предметам. Работа учителя-дефектолога строится на принципах системы КРО.</w:t>
      </w:r>
    </w:p>
    <w:p w:rsidR="00286BC2" w:rsidRPr="00286BC2" w:rsidRDefault="00286BC2" w:rsidP="00D86E84">
      <w:pPr>
        <w:ind w:firstLine="709"/>
        <w:contextualSpacing/>
        <w:jc w:val="both"/>
        <w:rPr>
          <w:rFonts w:cs="Times New Roman"/>
          <w:sz w:val="24"/>
          <w:szCs w:val="24"/>
        </w:rPr>
      </w:pPr>
      <w:r w:rsidRPr="00286BC2">
        <w:rPr>
          <w:rFonts w:cs="Times New Roman"/>
          <w:sz w:val="24"/>
          <w:szCs w:val="24"/>
        </w:rPr>
        <w:t xml:space="preserve"> Основная цель учителя-дефектолога остается постоянной и определяется как предоставление своевременной специализированной помощи детям с ЗПР, испытывающим трудности в обучении в классах для детей с ограниченными возможностями здоровья для успешного освоения ими образовательного стандарта в условиях массовой школы. </w:t>
      </w:r>
    </w:p>
    <w:p w:rsidR="00286BC2" w:rsidRPr="00286BC2" w:rsidRDefault="00286BC2" w:rsidP="00D86E84">
      <w:pPr>
        <w:ind w:firstLine="709"/>
        <w:contextualSpacing/>
        <w:jc w:val="both"/>
        <w:rPr>
          <w:rFonts w:cs="Times New Roman"/>
          <w:sz w:val="24"/>
          <w:szCs w:val="24"/>
        </w:rPr>
      </w:pPr>
      <w:r w:rsidRPr="00286BC2">
        <w:rPr>
          <w:rFonts w:cs="Times New Roman"/>
          <w:sz w:val="24"/>
          <w:szCs w:val="24"/>
        </w:rPr>
        <w:t xml:space="preserve">Деятельность учителя-дефектолога, направлена на решение следующих задач: </w:t>
      </w:r>
    </w:p>
    <w:p w:rsidR="00286BC2" w:rsidRPr="00286BC2" w:rsidRDefault="00286BC2" w:rsidP="00D86E84">
      <w:pPr>
        <w:ind w:firstLine="709"/>
        <w:contextualSpacing/>
        <w:jc w:val="both"/>
        <w:rPr>
          <w:rFonts w:cs="Times New Roman"/>
          <w:sz w:val="24"/>
          <w:szCs w:val="24"/>
        </w:rPr>
      </w:pPr>
      <w:r w:rsidRPr="00286BC2">
        <w:rPr>
          <w:rFonts w:cs="Times New Roman"/>
          <w:sz w:val="24"/>
          <w:szCs w:val="24"/>
        </w:rPr>
        <w:t xml:space="preserve">1. Своевременное выявление неблагоприятных вариантов развития и квалификация учебных трудностей ребенка; </w:t>
      </w:r>
    </w:p>
    <w:p w:rsidR="00286BC2" w:rsidRPr="00286BC2" w:rsidRDefault="00286BC2" w:rsidP="00D86E84">
      <w:pPr>
        <w:ind w:firstLine="709"/>
        <w:contextualSpacing/>
        <w:jc w:val="both"/>
        <w:rPr>
          <w:rFonts w:cs="Times New Roman"/>
          <w:sz w:val="24"/>
          <w:szCs w:val="24"/>
        </w:rPr>
      </w:pPr>
      <w:r w:rsidRPr="00286BC2">
        <w:rPr>
          <w:rFonts w:cs="Times New Roman"/>
          <w:sz w:val="24"/>
          <w:szCs w:val="24"/>
        </w:rPr>
        <w:t xml:space="preserve">2. Динамическое изучение уровня психического развития ребенка и результатов коррекционного воздействия; </w:t>
      </w:r>
    </w:p>
    <w:p w:rsidR="00286BC2" w:rsidRPr="00286BC2" w:rsidRDefault="00286BC2" w:rsidP="00D86E84">
      <w:pPr>
        <w:ind w:firstLine="709"/>
        <w:contextualSpacing/>
        <w:jc w:val="both"/>
        <w:rPr>
          <w:rFonts w:cs="Times New Roman"/>
          <w:sz w:val="24"/>
          <w:szCs w:val="24"/>
        </w:rPr>
      </w:pPr>
      <w:r w:rsidRPr="00286BC2">
        <w:rPr>
          <w:rFonts w:cs="Times New Roman"/>
          <w:sz w:val="24"/>
          <w:szCs w:val="24"/>
        </w:rPr>
        <w:t>3. Устранение разрыва между обучением и развитием ребенка;</w:t>
      </w:r>
    </w:p>
    <w:p w:rsidR="00286BC2" w:rsidRPr="00286BC2" w:rsidRDefault="00286BC2" w:rsidP="00D86E84">
      <w:pPr>
        <w:ind w:firstLine="709"/>
        <w:contextualSpacing/>
        <w:jc w:val="both"/>
        <w:rPr>
          <w:rFonts w:cs="Times New Roman"/>
          <w:sz w:val="24"/>
          <w:szCs w:val="24"/>
        </w:rPr>
      </w:pPr>
      <w:r w:rsidRPr="00286BC2">
        <w:rPr>
          <w:rFonts w:cs="Times New Roman"/>
          <w:sz w:val="24"/>
          <w:szCs w:val="24"/>
        </w:rPr>
        <w:t xml:space="preserve">4. Проведение индивидуальных и групповых коррекционных занятий, развитие до необходимого уровня психофизических функций, обеспечивающих усвоение программного материала; </w:t>
      </w:r>
    </w:p>
    <w:p w:rsidR="00286BC2" w:rsidRPr="00286BC2" w:rsidRDefault="00286BC2" w:rsidP="00D86E84">
      <w:pPr>
        <w:ind w:firstLine="709"/>
        <w:contextualSpacing/>
        <w:jc w:val="both"/>
        <w:rPr>
          <w:rFonts w:cs="Times New Roman"/>
          <w:sz w:val="24"/>
          <w:szCs w:val="24"/>
        </w:rPr>
      </w:pPr>
      <w:r w:rsidRPr="00286BC2">
        <w:rPr>
          <w:rFonts w:cs="Times New Roman"/>
          <w:sz w:val="24"/>
          <w:szCs w:val="24"/>
        </w:rPr>
        <w:t xml:space="preserve">5. Консультирование педагогов и родителей по проблемам развития, обучения и воспитания детей с ЗПР, выбору оптимальных форм, методов и приемов обучения и воспитания в соответствии с индивидуальными особенностями ребенка. </w:t>
      </w:r>
    </w:p>
    <w:p w:rsidR="00286BC2" w:rsidRPr="00286BC2" w:rsidRDefault="00286BC2" w:rsidP="00D86E84">
      <w:pPr>
        <w:ind w:firstLine="709"/>
        <w:contextualSpacing/>
        <w:jc w:val="both"/>
        <w:rPr>
          <w:rFonts w:cs="Times New Roman"/>
          <w:sz w:val="24"/>
          <w:szCs w:val="24"/>
        </w:rPr>
      </w:pPr>
      <w:r w:rsidRPr="00286BC2">
        <w:rPr>
          <w:rFonts w:cs="Times New Roman"/>
          <w:sz w:val="24"/>
          <w:szCs w:val="24"/>
        </w:rPr>
        <w:t>В соответствии с указанными задачами можно выделить основные направления деятельности учителя-дефектолога, которые являются обязательными и постоянными:</w:t>
      </w:r>
    </w:p>
    <w:p w:rsidR="00286BC2" w:rsidRPr="00286BC2" w:rsidRDefault="00286BC2" w:rsidP="00D86E84">
      <w:pPr>
        <w:ind w:firstLine="709"/>
        <w:contextualSpacing/>
        <w:jc w:val="both"/>
        <w:rPr>
          <w:rFonts w:cs="Times New Roman"/>
          <w:sz w:val="24"/>
          <w:szCs w:val="24"/>
        </w:rPr>
      </w:pPr>
      <w:r w:rsidRPr="00286BC2">
        <w:rPr>
          <w:rFonts w:cs="Times New Roman"/>
          <w:sz w:val="24"/>
          <w:szCs w:val="24"/>
        </w:rPr>
        <w:t xml:space="preserve"> 1. Диагностическое </w:t>
      </w:r>
    </w:p>
    <w:p w:rsidR="00286BC2" w:rsidRPr="00286BC2" w:rsidRDefault="00286BC2" w:rsidP="00D86E84">
      <w:pPr>
        <w:ind w:firstLine="709"/>
        <w:contextualSpacing/>
        <w:jc w:val="both"/>
        <w:rPr>
          <w:rFonts w:cs="Times New Roman"/>
          <w:sz w:val="24"/>
          <w:szCs w:val="24"/>
        </w:rPr>
      </w:pPr>
      <w:r w:rsidRPr="00286BC2">
        <w:rPr>
          <w:rFonts w:cs="Times New Roman"/>
          <w:sz w:val="24"/>
          <w:szCs w:val="24"/>
        </w:rPr>
        <w:t>2. Коррекционное – развивающее</w:t>
      </w:r>
    </w:p>
    <w:p w:rsidR="00286BC2" w:rsidRPr="00286BC2" w:rsidRDefault="00286BC2" w:rsidP="00D86E84">
      <w:pPr>
        <w:ind w:firstLine="709"/>
        <w:contextualSpacing/>
        <w:jc w:val="both"/>
        <w:rPr>
          <w:rFonts w:cs="Times New Roman"/>
          <w:sz w:val="24"/>
          <w:szCs w:val="24"/>
        </w:rPr>
      </w:pPr>
      <w:r w:rsidRPr="00286BC2">
        <w:rPr>
          <w:rFonts w:cs="Times New Roman"/>
          <w:sz w:val="24"/>
          <w:szCs w:val="24"/>
        </w:rPr>
        <w:t xml:space="preserve"> 3. Организационно-методическое </w:t>
      </w:r>
    </w:p>
    <w:p w:rsidR="00286BC2" w:rsidRPr="00286BC2" w:rsidRDefault="00286BC2" w:rsidP="00D86E84">
      <w:pPr>
        <w:ind w:firstLine="709"/>
        <w:contextualSpacing/>
        <w:jc w:val="both"/>
        <w:rPr>
          <w:rFonts w:cs="Times New Roman"/>
          <w:sz w:val="24"/>
          <w:szCs w:val="24"/>
        </w:rPr>
      </w:pPr>
      <w:r w:rsidRPr="00286BC2">
        <w:rPr>
          <w:rFonts w:cs="Times New Roman"/>
          <w:sz w:val="24"/>
          <w:szCs w:val="24"/>
        </w:rPr>
        <w:t xml:space="preserve">4. Консультативно- просветительское </w:t>
      </w:r>
    </w:p>
    <w:p w:rsidR="00286BC2" w:rsidRPr="00286BC2" w:rsidRDefault="00286BC2" w:rsidP="00286BC2">
      <w:pPr>
        <w:ind w:firstLine="709"/>
        <w:contextualSpacing/>
        <w:rPr>
          <w:rFonts w:cs="Times New Roman"/>
          <w:sz w:val="24"/>
          <w:szCs w:val="24"/>
        </w:rPr>
      </w:pPr>
      <w:r w:rsidRPr="00286BC2">
        <w:rPr>
          <w:rFonts w:cs="Times New Roman"/>
          <w:sz w:val="24"/>
          <w:szCs w:val="24"/>
        </w:rPr>
        <w:lastRenderedPageBreak/>
        <w:t xml:space="preserve">5. Аналитическое </w:t>
      </w:r>
    </w:p>
    <w:p w:rsidR="00286BC2" w:rsidRPr="00286BC2" w:rsidRDefault="00286BC2" w:rsidP="00286BC2">
      <w:pPr>
        <w:ind w:firstLine="709"/>
        <w:contextualSpacing/>
        <w:rPr>
          <w:rFonts w:cs="Times New Roman"/>
          <w:sz w:val="24"/>
          <w:szCs w:val="24"/>
        </w:rPr>
      </w:pPr>
      <w:r w:rsidRPr="00286BC2">
        <w:rPr>
          <w:rFonts w:cs="Times New Roman"/>
          <w:sz w:val="24"/>
          <w:szCs w:val="24"/>
        </w:rPr>
        <w:t>Среди перечисленных направлений приоритетными в работе учителя-дефектолога являются диагностическое и коррекционно-развивающее.</w:t>
      </w:r>
    </w:p>
    <w:p w:rsidR="00286BC2" w:rsidRPr="00286BC2" w:rsidRDefault="00286BC2" w:rsidP="00286BC2">
      <w:pPr>
        <w:ind w:firstLine="709"/>
        <w:contextualSpacing/>
        <w:rPr>
          <w:rFonts w:cs="Times New Roman"/>
          <w:sz w:val="24"/>
          <w:szCs w:val="24"/>
        </w:rPr>
      </w:pPr>
      <w:r w:rsidRPr="00286BC2">
        <w:rPr>
          <w:rFonts w:cs="Times New Roman"/>
          <w:sz w:val="24"/>
          <w:szCs w:val="24"/>
        </w:rPr>
        <w:t xml:space="preserve">Количественный состав обучающихся классов для детей с ОВЗ (ЗПР), посещающих занятия учителя-дефектолога в текущем учебном году: </w:t>
      </w:r>
    </w:p>
    <w:tbl>
      <w:tblPr>
        <w:tblStyle w:val="a5"/>
        <w:tblW w:w="0" w:type="auto"/>
        <w:tblLook w:val="04A0" w:firstRow="1" w:lastRow="0" w:firstColumn="1" w:lastColumn="0" w:noHBand="0" w:noVBand="1"/>
      </w:tblPr>
      <w:tblGrid>
        <w:gridCol w:w="1914"/>
        <w:gridCol w:w="1914"/>
        <w:gridCol w:w="1914"/>
        <w:gridCol w:w="2119"/>
        <w:gridCol w:w="2340"/>
      </w:tblGrid>
      <w:tr w:rsidR="00286BC2" w:rsidRPr="00286BC2" w:rsidTr="00DF18AD">
        <w:tc>
          <w:tcPr>
            <w:tcW w:w="1914" w:type="dxa"/>
          </w:tcPr>
          <w:p w:rsidR="00286BC2" w:rsidRPr="00286BC2" w:rsidRDefault="00286BC2" w:rsidP="00286BC2">
            <w:pPr>
              <w:ind w:firstLine="709"/>
              <w:contextualSpacing/>
              <w:rPr>
                <w:sz w:val="24"/>
                <w:szCs w:val="24"/>
              </w:rPr>
            </w:pPr>
          </w:p>
        </w:tc>
        <w:tc>
          <w:tcPr>
            <w:tcW w:w="1914" w:type="dxa"/>
          </w:tcPr>
          <w:p w:rsidR="00286BC2" w:rsidRPr="00286BC2" w:rsidRDefault="00286BC2" w:rsidP="00286BC2">
            <w:pPr>
              <w:ind w:firstLine="709"/>
              <w:contextualSpacing/>
              <w:rPr>
                <w:sz w:val="24"/>
                <w:szCs w:val="24"/>
              </w:rPr>
            </w:pPr>
            <w:r w:rsidRPr="00286BC2">
              <w:rPr>
                <w:sz w:val="24"/>
                <w:szCs w:val="24"/>
              </w:rPr>
              <w:t xml:space="preserve">Начало года      </w:t>
            </w:r>
          </w:p>
        </w:tc>
        <w:tc>
          <w:tcPr>
            <w:tcW w:w="1914" w:type="dxa"/>
          </w:tcPr>
          <w:p w:rsidR="00286BC2" w:rsidRPr="00286BC2" w:rsidRDefault="00286BC2" w:rsidP="00286BC2">
            <w:pPr>
              <w:ind w:firstLine="709"/>
              <w:contextualSpacing/>
              <w:rPr>
                <w:sz w:val="24"/>
                <w:szCs w:val="24"/>
              </w:rPr>
            </w:pPr>
            <w:r w:rsidRPr="00286BC2">
              <w:rPr>
                <w:sz w:val="24"/>
                <w:szCs w:val="24"/>
              </w:rPr>
              <w:t>Выбыли</w:t>
            </w:r>
          </w:p>
        </w:tc>
        <w:tc>
          <w:tcPr>
            <w:tcW w:w="2119" w:type="dxa"/>
          </w:tcPr>
          <w:p w:rsidR="00286BC2" w:rsidRPr="00286BC2" w:rsidRDefault="00286BC2" w:rsidP="00286BC2">
            <w:pPr>
              <w:ind w:firstLine="709"/>
              <w:contextualSpacing/>
              <w:rPr>
                <w:sz w:val="24"/>
                <w:szCs w:val="24"/>
              </w:rPr>
            </w:pPr>
            <w:r w:rsidRPr="00286BC2">
              <w:rPr>
                <w:sz w:val="24"/>
                <w:szCs w:val="24"/>
              </w:rPr>
              <w:t xml:space="preserve">прибывшие  </w:t>
            </w:r>
          </w:p>
        </w:tc>
        <w:tc>
          <w:tcPr>
            <w:tcW w:w="2340" w:type="dxa"/>
          </w:tcPr>
          <w:p w:rsidR="00286BC2" w:rsidRPr="00286BC2" w:rsidRDefault="00286BC2" w:rsidP="00286BC2">
            <w:pPr>
              <w:ind w:firstLine="709"/>
              <w:contextualSpacing/>
              <w:rPr>
                <w:sz w:val="24"/>
                <w:szCs w:val="24"/>
              </w:rPr>
            </w:pPr>
            <w:r w:rsidRPr="00286BC2">
              <w:rPr>
                <w:sz w:val="24"/>
                <w:szCs w:val="24"/>
              </w:rPr>
              <w:t>Конец года</w:t>
            </w:r>
          </w:p>
        </w:tc>
      </w:tr>
      <w:tr w:rsidR="00286BC2" w:rsidRPr="00286BC2" w:rsidTr="00DF18AD">
        <w:tc>
          <w:tcPr>
            <w:tcW w:w="1914" w:type="dxa"/>
          </w:tcPr>
          <w:p w:rsidR="00286BC2" w:rsidRPr="00286BC2" w:rsidRDefault="00286BC2" w:rsidP="00286BC2">
            <w:pPr>
              <w:ind w:firstLine="709"/>
              <w:contextualSpacing/>
              <w:rPr>
                <w:sz w:val="24"/>
                <w:szCs w:val="24"/>
              </w:rPr>
            </w:pPr>
            <w:r w:rsidRPr="00286BC2">
              <w:rPr>
                <w:sz w:val="24"/>
                <w:szCs w:val="24"/>
              </w:rPr>
              <w:t>ЗПР</w:t>
            </w:r>
          </w:p>
        </w:tc>
        <w:tc>
          <w:tcPr>
            <w:tcW w:w="1914" w:type="dxa"/>
          </w:tcPr>
          <w:p w:rsidR="00286BC2" w:rsidRPr="00286BC2" w:rsidRDefault="00286BC2" w:rsidP="00286BC2">
            <w:pPr>
              <w:ind w:firstLine="709"/>
              <w:contextualSpacing/>
              <w:rPr>
                <w:sz w:val="24"/>
                <w:szCs w:val="24"/>
              </w:rPr>
            </w:pPr>
            <w:r w:rsidRPr="00286BC2">
              <w:rPr>
                <w:sz w:val="24"/>
                <w:szCs w:val="24"/>
              </w:rPr>
              <w:t xml:space="preserve">2   </w:t>
            </w:r>
          </w:p>
        </w:tc>
        <w:tc>
          <w:tcPr>
            <w:tcW w:w="1914" w:type="dxa"/>
          </w:tcPr>
          <w:p w:rsidR="00286BC2" w:rsidRPr="00286BC2" w:rsidRDefault="00286BC2" w:rsidP="00286BC2">
            <w:pPr>
              <w:ind w:firstLine="709"/>
              <w:contextualSpacing/>
              <w:rPr>
                <w:sz w:val="24"/>
                <w:szCs w:val="24"/>
              </w:rPr>
            </w:pPr>
            <w:r w:rsidRPr="00286BC2">
              <w:rPr>
                <w:sz w:val="24"/>
                <w:szCs w:val="24"/>
              </w:rPr>
              <w:t>-</w:t>
            </w:r>
          </w:p>
        </w:tc>
        <w:tc>
          <w:tcPr>
            <w:tcW w:w="2119" w:type="dxa"/>
          </w:tcPr>
          <w:p w:rsidR="00286BC2" w:rsidRPr="00286BC2" w:rsidRDefault="00286BC2" w:rsidP="00286BC2">
            <w:pPr>
              <w:ind w:firstLine="709"/>
              <w:contextualSpacing/>
              <w:rPr>
                <w:sz w:val="24"/>
                <w:szCs w:val="24"/>
              </w:rPr>
            </w:pPr>
            <w:r w:rsidRPr="00286BC2">
              <w:rPr>
                <w:sz w:val="24"/>
                <w:szCs w:val="24"/>
              </w:rPr>
              <w:t xml:space="preserve">4                           </w:t>
            </w:r>
          </w:p>
        </w:tc>
        <w:tc>
          <w:tcPr>
            <w:tcW w:w="2340" w:type="dxa"/>
          </w:tcPr>
          <w:p w:rsidR="00286BC2" w:rsidRPr="00286BC2" w:rsidRDefault="00286BC2" w:rsidP="00286BC2">
            <w:pPr>
              <w:ind w:firstLine="709"/>
              <w:contextualSpacing/>
              <w:rPr>
                <w:sz w:val="24"/>
                <w:szCs w:val="24"/>
              </w:rPr>
            </w:pPr>
            <w:r w:rsidRPr="00286BC2">
              <w:rPr>
                <w:sz w:val="24"/>
                <w:szCs w:val="24"/>
              </w:rPr>
              <w:t>6</w:t>
            </w:r>
          </w:p>
        </w:tc>
      </w:tr>
      <w:tr w:rsidR="00286BC2" w:rsidRPr="00286BC2" w:rsidTr="00DF18AD">
        <w:tc>
          <w:tcPr>
            <w:tcW w:w="1914" w:type="dxa"/>
          </w:tcPr>
          <w:p w:rsidR="00286BC2" w:rsidRPr="00286BC2" w:rsidRDefault="00286BC2" w:rsidP="00286BC2">
            <w:pPr>
              <w:ind w:firstLine="709"/>
              <w:contextualSpacing/>
              <w:rPr>
                <w:sz w:val="24"/>
                <w:szCs w:val="24"/>
              </w:rPr>
            </w:pPr>
            <w:r w:rsidRPr="00286BC2">
              <w:rPr>
                <w:sz w:val="24"/>
                <w:szCs w:val="24"/>
              </w:rPr>
              <w:t>УО</w:t>
            </w:r>
          </w:p>
        </w:tc>
        <w:tc>
          <w:tcPr>
            <w:tcW w:w="1914" w:type="dxa"/>
          </w:tcPr>
          <w:p w:rsidR="00286BC2" w:rsidRPr="00286BC2" w:rsidRDefault="00286BC2" w:rsidP="00286BC2">
            <w:pPr>
              <w:ind w:firstLine="709"/>
              <w:contextualSpacing/>
              <w:rPr>
                <w:sz w:val="24"/>
                <w:szCs w:val="24"/>
              </w:rPr>
            </w:pPr>
            <w:r w:rsidRPr="00286BC2">
              <w:rPr>
                <w:sz w:val="24"/>
                <w:szCs w:val="24"/>
              </w:rPr>
              <w:t xml:space="preserve">7   </w:t>
            </w:r>
          </w:p>
        </w:tc>
        <w:tc>
          <w:tcPr>
            <w:tcW w:w="1914" w:type="dxa"/>
          </w:tcPr>
          <w:p w:rsidR="00286BC2" w:rsidRPr="00286BC2" w:rsidRDefault="00286BC2" w:rsidP="00286BC2">
            <w:pPr>
              <w:ind w:firstLine="709"/>
              <w:contextualSpacing/>
              <w:rPr>
                <w:sz w:val="24"/>
                <w:szCs w:val="24"/>
              </w:rPr>
            </w:pPr>
            <w:r w:rsidRPr="00286BC2">
              <w:rPr>
                <w:sz w:val="24"/>
                <w:szCs w:val="24"/>
              </w:rPr>
              <w:t xml:space="preserve">3                    </w:t>
            </w:r>
          </w:p>
        </w:tc>
        <w:tc>
          <w:tcPr>
            <w:tcW w:w="2119" w:type="dxa"/>
          </w:tcPr>
          <w:p w:rsidR="00286BC2" w:rsidRPr="00286BC2" w:rsidRDefault="00286BC2" w:rsidP="00286BC2">
            <w:pPr>
              <w:ind w:firstLine="709"/>
              <w:contextualSpacing/>
              <w:rPr>
                <w:sz w:val="24"/>
                <w:szCs w:val="24"/>
              </w:rPr>
            </w:pPr>
            <w:r w:rsidRPr="00286BC2">
              <w:rPr>
                <w:sz w:val="24"/>
                <w:szCs w:val="24"/>
              </w:rPr>
              <w:t xml:space="preserve">7                           </w:t>
            </w:r>
          </w:p>
        </w:tc>
        <w:tc>
          <w:tcPr>
            <w:tcW w:w="2340" w:type="dxa"/>
          </w:tcPr>
          <w:p w:rsidR="00286BC2" w:rsidRPr="00286BC2" w:rsidRDefault="00286BC2" w:rsidP="00286BC2">
            <w:pPr>
              <w:ind w:firstLine="709"/>
              <w:contextualSpacing/>
              <w:rPr>
                <w:sz w:val="24"/>
                <w:szCs w:val="24"/>
              </w:rPr>
            </w:pPr>
            <w:r w:rsidRPr="00286BC2">
              <w:rPr>
                <w:sz w:val="24"/>
                <w:szCs w:val="24"/>
              </w:rPr>
              <w:t>11</w:t>
            </w:r>
          </w:p>
        </w:tc>
      </w:tr>
    </w:tbl>
    <w:p w:rsidR="00286BC2" w:rsidRPr="00286BC2" w:rsidRDefault="00286BC2" w:rsidP="00286BC2">
      <w:pPr>
        <w:ind w:firstLine="709"/>
        <w:contextualSpacing/>
        <w:rPr>
          <w:rFonts w:cs="Times New Roman"/>
          <w:sz w:val="24"/>
          <w:szCs w:val="24"/>
        </w:rPr>
      </w:pPr>
    </w:p>
    <w:p w:rsidR="00286BC2" w:rsidRPr="00286BC2" w:rsidRDefault="00286BC2" w:rsidP="00286BC2">
      <w:pPr>
        <w:ind w:firstLine="709"/>
        <w:contextualSpacing/>
        <w:rPr>
          <w:rFonts w:cs="Times New Roman"/>
          <w:sz w:val="24"/>
          <w:szCs w:val="24"/>
        </w:rPr>
      </w:pPr>
      <w:r w:rsidRPr="00286BC2">
        <w:rPr>
          <w:rFonts w:cs="Times New Roman"/>
          <w:sz w:val="24"/>
          <w:szCs w:val="24"/>
        </w:rPr>
        <w:t>Результаты обследования с учетом выявленных проблем.</w:t>
      </w:r>
    </w:p>
    <w:tbl>
      <w:tblPr>
        <w:tblStyle w:val="a5"/>
        <w:tblW w:w="0" w:type="auto"/>
        <w:tblLook w:val="04A0" w:firstRow="1" w:lastRow="0" w:firstColumn="1" w:lastColumn="0" w:noHBand="0" w:noVBand="1"/>
      </w:tblPr>
      <w:tblGrid>
        <w:gridCol w:w="2280"/>
        <w:gridCol w:w="624"/>
        <w:gridCol w:w="624"/>
        <w:gridCol w:w="624"/>
        <w:gridCol w:w="624"/>
        <w:gridCol w:w="624"/>
        <w:gridCol w:w="713"/>
        <w:gridCol w:w="925"/>
        <w:gridCol w:w="924"/>
        <w:gridCol w:w="771"/>
        <w:gridCol w:w="1422"/>
      </w:tblGrid>
      <w:tr w:rsidR="00DF18AD" w:rsidRPr="00286BC2" w:rsidTr="00DF18AD">
        <w:trPr>
          <w:trHeight w:val="274"/>
        </w:trPr>
        <w:tc>
          <w:tcPr>
            <w:tcW w:w="2280" w:type="dxa"/>
          </w:tcPr>
          <w:p w:rsidR="00286BC2" w:rsidRPr="00286BC2" w:rsidRDefault="00286BC2" w:rsidP="00286BC2">
            <w:pPr>
              <w:ind w:firstLine="709"/>
              <w:contextualSpacing/>
              <w:rPr>
                <w:sz w:val="24"/>
                <w:szCs w:val="24"/>
              </w:rPr>
            </w:pPr>
          </w:p>
        </w:tc>
        <w:tc>
          <w:tcPr>
            <w:tcW w:w="624" w:type="dxa"/>
          </w:tcPr>
          <w:p w:rsidR="00286BC2" w:rsidRPr="00286BC2" w:rsidRDefault="00286BC2" w:rsidP="00DF18AD">
            <w:pPr>
              <w:contextualSpacing/>
              <w:rPr>
                <w:sz w:val="24"/>
                <w:szCs w:val="24"/>
              </w:rPr>
            </w:pPr>
            <w:r w:rsidRPr="00286BC2">
              <w:rPr>
                <w:sz w:val="24"/>
                <w:szCs w:val="24"/>
              </w:rPr>
              <w:t>1кл</w:t>
            </w:r>
          </w:p>
        </w:tc>
        <w:tc>
          <w:tcPr>
            <w:tcW w:w="624" w:type="dxa"/>
          </w:tcPr>
          <w:p w:rsidR="00286BC2" w:rsidRPr="00286BC2" w:rsidRDefault="00286BC2" w:rsidP="00DF18AD">
            <w:pPr>
              <w:contextualSpacing/>
              <w:rPr>
                <w:sz w:val="24"/>
                <w:szCs w:val="24"/>
              </w:rPr>
            </w:pPr>
            <w:r w:rsidRPr="00286BC2">
              <w:rPr>
                <w:sz w:val="24"/>
                <w:szCs w:val="24"/>
              </w:rPr>
              <w:t>2кл</w:t>
            </w:r>
          </w:p>
        </w:tc>
        <w:tc>
          <w:tcPr>
            <w:tcW w:w="624" w:type="dxa"/>
          </w:tcPr>
          <w:p w:rsidR="00286BC2" w:rsidRPr="00286BC2" w:rsidRDefault="00286BC2" w:rsidP="00DF18AD">
            <w:pPr>
              <w:contextualSpacing/>
              <w:rPr>
                <w:sz w:val="24"/>
                <w:szCs w:val="24"/>
              </w:rPr>
            </w:pPr>
            <w:r w:rsidRPr="00286BC2">
              <w:rPr>
                <w:sz w:val="24"/>
                <w:szCs w:val="24"/>
              </w:rPr>
              <w:t>3кл</w:t>
            </w:r>
          </w:p>
        </w:tc>
        <w:tc>
          <w:tcPr>
            <w:tcW w:w="624" w:type="dxa"/>
          </w:tcPr>
          <w:p w:rsidR="00286BC2" w:rsidRPr="00286BC2" w:rsidRDefault="00286BC2" w:rsidP="00DF18AD">
            <w:pPr>
              <w:contextualSpacing/>
              <w:rPr>
                <w:sz w:val="24"/>
                <w:szCs w:val="24"/>
              </w:rPr>
            </w:pPr>
            <w:r w:rsidRPr="00286BC2">
              <w:rPr>
                <w:sz w:val="24"/>
                <w:szCs w:val="24"/>
              </w:rPr>
              <w:t>4кл</w:t>
            </w:r>
          </w:p>
        </w:tc>
        <w:tc>
          <w:tcPr>
            <w:tcW w:w="624" w:type="dxa"/>
          </w:tcPr>
          <w:p w:rsidR="00286BC2" w:rsidRPr="00286BC2" w:rsidRDefault="00286BC2" w:rsidP="00DF18AD">
            <w:pPr>
              <w:contextualSpacing/>
              <w:rPr>
                <w:sz w:val="24"/>
                <w:szCs w:val="24"/>
              </w:rPr>
            </w:pPr>
            <w:r w:rsidRPr="00286BC2">
              <w:rPr>
                <w:sz w:val="24"/>
                <w:szCs w:val="24"/>
              </w:rPr>
              <w:t>5кл</w:t>
            </w:r>
          </w:p>
        </w:tc>
        <w:tc>
          <w:tcPr>
            <w:tcW w:w="713" w:type="dxa"/>
          </w:tcPr>
          <w:p w:rsidR="00286BC2" w:rsidRPr="00286BC2" w:rsidRDefault="00286BC2" w:rsidP="00DF18AD">
            <w:pPr>
              <w:contextualSpacing/>
              <w:rPr>
                <w:sz w:val="24"/>
                <w:szCs w:val="24"/>
              </w:rPr>
            </w:pPr>
            <w:r w:rsidRPr="00286BC2">
              <w:rPr>
                <w:sz w:val="24"/>
                <w:szCs w:val="24"/>
              </w:rPr>
              <w:t>6кл</w:t>
            </w:r>
          </w:p>
        </w:tc>
        <w:tc>
          <w:tcPr>
            <w:tcW w:w="925" w:type="dxa"/>
          </w:tcPr>
          <w:p w:rsidR="00286BC2" w:rsidRPr="00286BC2" w:rsidRDefault="00286BC2" w:rsidP="00DF18AD">
            <w:pPr>
              <w:contextualSpacing/>
              <w:rPr>
                <w:sz w:val="24"/>
                <w:szCs w:val="24"/>
              </w:rPr>
            </w:pPr>
            <w:r w:rsidRPr="00286BC2">
              <w:rPr>
                <w:sz w:val="24"/>
                <w:szCs w:val="24"/>
              </w:rPr>
              <w:t>7кл</w:t>
            </w:r>
          </w:p>
        </w:tc>
        <w:tc>
          <w:tcPr>
            <w:tcW w:w="924" w:type="dxa"/>
          </w:tcPr>
          <w:p w:rsidR="00286BC2" w:rsidRPr="00286BC2" w:rsidRDefault="00286BC2" w:rsidP="00DF18AD">
            <w:pPr>
              <w:contextualSpacing/>
              <w:rPr>
                <w:sz w:val="24"/>
                <w:szCs w:val="24"/>
              </w:rPr>
            </w:pPr>
            <w:r w:rsidRPr="00286BC2">
              <w:rPr>
                <w:sz w:val="24"/>
                <w:szCs w:val="24"/>
              </w:rPr>
              <w:t>8кл</w:t>
            </w:r>
          </w:p>
        </w:tc>
        <w:tc>
          <w:tcPr>
            <w:tcW w:w="771" w:type="dxa"/>
          </w:tcPr>
          <w:p w:rsidR="00286BC2" w:rsidRPr="00286BC2" w:rsidRDefault="00286BC2" w:rsidP="00DF18AD">
            <w:pPr>
              <w:contextualSpacing/>
              <w:rPr>
                <w:sz w:val="24"/>
                <w:szCs w:val="24"/>
              </w:rPr>
            </w:pPr>
            <w:r w:rsidRPr="00286BC2">
              <w:rPr>
                <w:sz w:val="24"/>
                <w:szCs w:val="24"/>
              </w:rPr>
              <w:t>9кл</w:t>
            </w:r>
          </w:p>
        </w:tc>
        <w:tc>
          <w:tcPr>
            <w:tcW w:w="1422" w:type="dxa"/>
          </w:tcPr>
          <w:p w:rsidR="00286BC2" w:rsidRPr="00286BC2" w:rsidRDefault="00286BC2" w:rsidP="00DF18AD">
            <w:pPr>
              <w:contextualSpacing/>
              <w:rPr>
                <w:sz w:val="24"/>
                <w:szCs w:val="24"/>
              </w:rPr>
            </w:pPr>
            <w:r w:rsidRPr="00286BC2">
              <w:rPr>
                <w:sz w:val="24"/>
                <w:szCs w:val="24"/>
              </w:rPr>
              <w:t>И</w:t>
            </w:r>
            <w:r w:rsidR="00DF18AD">
              <w:rPr>
                <w:sz w:val="24"/>
                <w:szCs w:val="24"/>
              </w:rPr>
              <w:t>т</w:t>
            </w:r>
            <w:r w:rsidRPr="00286BC2">
              <w:rPr>
                <w:sz w:val="24"/>
                <w:szCs w:val="24"/>
              </w:rPr>
              <w:t>ого чел.</w:t>
            </w:r>
          </w:p>
        </w:tc>
      </w:tr>
      <w:tr w:rsidR="00DF18AD" w:rsidRPr="00286BC2" w:rsidTr="00DF18AD">
        <w:trPr>
          <w:trHeight w:val="564"/>
        </w:trPr>
        <w:tc>
          <w:tcPr>
            <w:tcW w:w="2280" w:type="dxa"/>
          </w:tcPr>
          <w:p w:rsidR="00286BC2" w:rsidRPr="00286BC2" w:rsidRDefault="00286BC2" w:rsidP="00DF18AD">
            <w:pPr>
              <w:contextualSpacing/>
              <w:rPr>
                <w:sz w:val="24"/>
                <w:szCs w:val="24"/>
              </w:rPr>
            </w:pPr>
            <w:r w:rsidRPr="00286BC2">
              <w:rPr>
                <w:sz w:val="24"/>
                <w:szCs w:val="24"/>
              </w:rPr>
              <w:t>Развитие УУД</w:t>
            </w:r>
          </w:p>
        </w:tc>
        <w:tc>
          <w:tcPr>
            <w:tcW w:w="624" w:type="dxa"/>
          </w:tcPr>
          <w:p w:rsidR="00286BC2" w:rsidRPr="00286BC2" w:rsidRDefault="00286BC2" w:rsidP="00DF18AD">
            <w:pPr>
              <w:contextualSpacing/>
              <w:rPr>
                <w:sz w:val="24"/>
                <w:szCs w:val="24"/>
              </w:rPr>
            </w:pPr>
            <w:r w:rsidRPr="00286BC2">
              <w:rPr>
                <w:sz w:val="24"/>
                <w:szCs w:val="24"/>
              </w:rPr>
              <w:t>5</w:t>
            </w:r>
          </w:p>
        </w:tc>
        <w:tc>
          <w:tcPr>
            <w:tcW w:w="624" w:type="dxa"/>
          </w:tcPr>
          <w:p w:rsidR="00286BC2" w:rsidRPr="00286BC2" w:rsidRDefault="00286BC2" w:rsidP="00DF18AD">
            <w:pPr>
              <w:contextualSpacing/>
              <w:rPr>
                <w:sz w:val="24"/>
                <w:szCs w:val="24"/>
              </w:rPr>
            </w:pPr>
            <w:r w:rsidRPr="00286BC2">
              <w:rPr>
                <w:sz w:val="24"/>
                <w:szCs w:val="24"/>
              </w:rPr>
              <w:t>6</w:t>
            </w:r>
          </w:p>
        </w:tc>
        <w:tc>
          <w:tcPr>
            <w:tcW w:w="624" w:type="dxa"/>
          </w:tcPr>
          <w:p w:rsidR="00286BC2" w:rsidRPr="00286BC2" w:rsidRDefault="00286BC2" w:rsidP="00DF18AD">
            <w:pPr>
              <w:contextualSpacing/>
              <w:rPr>
                <w:sz w:val="24"/>
                <w:szCs w:val="24"/>
              </w:rPr>
            </w:pPr>
            <w:r w:rsidRPr="00286BC2">
              <w:rPr>
                <w:sz w:val="24"/>
                <w:szCs w:val="24"/>
              </w:rPr>
              <w:t>4</w:t>
            </w:r>
          </w:p>
        </w:tc>
        <w:tc>
          <w:tcPr>
            <w:tcW w:w="624" w:type="dxa"/>
          </w:tcPr>
          <w:p w:rsidR="00286BC2" w:rsidRPr="00286BC2" w:rsidRDefault="00286BC2" w:rsidP="00DF18AD">
            <w:pPr>
              <w:contextualSpacing/>
              <w:rPr>
                <w:sz w:val="24"/>
                <w:szCs w:val="24"/>
              </w:rPr>
            </w:pPr>
          </w:p>
        </w:tc>
        <w:tc>
          <w:tcPr>
            <w:tcW w:w="624" w:type="dxa"/>
          </w:tcPr>
          <w:p w:rsidR="00286BC2" w:rsidRPr="00286BC2" w:rsidRDefault="00286BC2" w:rsidP="00DF18AD">
            <w:pPr>
              <w:contextualSpacing/>
              <w:rPr>
                <w:sz w:val="24"/>
                <w:szCs w:val="24"/>
              </w:rPr>
            </w:pPr>
            <w:r w:rsidRPr="00286BC2">
              <w:rPr>
                <w:sz w:val="24"/>
                <w:szCs w:val="24"/>
              </w:rPr>
              <w:t>4</w:t>
            </w:r>
          </w:p>
        </w:tc>
        <w:tc>
          <w:tcPr>
            <w:tcW w:w="713" w:type="dxa"/>
          </w:tcPr>
          <w:p w:rsidR="00286BC2" w:rsidRPr="00286BC2" w:rsidRDefault="00286BC2" w:rsidP="00DF18AD">
            <w:pPr>
              <w:contextualSpacing/>
              <w:rPr>
                <w:sz w:val="24"/>
                <w:szCs w:val="24"/>
              </w:rPr>
            </w:pPr>
            <w:r w:rsidRPr="00286BC2">
              <w:rPr>
                <w:sz w:val="24"/>
                <w:szCs w:val="24"/>
              </w:rPr>
              <w:t>-</w:t>
            </w:r>
          </w:p>
        </w:tc>
        <w:tc>
          <w:tcPr>
            <w:tcW w:w="925" w:type="dxa"/>
          </w:tcPr>
          <w:p w:rsidR="00286BC2" w:rsidRPr="00286BC2" w:rsidRDefault="00286BC2" w:rsidP="00DF18AD">
            <w:pPr>
              <w:contextualSpacing/>
              <w:rPr>
                <w:sz w:val="24"/>
                <w:szCs w:val="24"/>
              </w:rPr>
            </w:pPr>
            <w:r w:rsidRPr="00286BC2">
              <w:rPr>
                <w:sz w:val="24"/>
                <w:szCs w:val="24"/>
              </w:rPr>
              <w:t>1</w:t>
            </w:r>
          </w:p>
        </w:tc>
        <w:tc>
          <w:tcPr>
            <w:tcW w:w="924" w:type="dxa"/>
          </w:tcPr>
          <w:p w:rsidR="00286BC2" w:rsidRPr="00286BC2" w:rsidRDefault="00286BC2" w:rsidP="00DF18AD">
            <w:pPr>
              <w:contextualSpacing/>
              <w:rPr>
                <w:sz w:val="24"/>
                <w:szCs w:val="24"/>
              </w:rPr>
            </w:pPr>
            <w:r w:rsidRPr="00286BC2">
              <w:rPr>
                <w:sz w:val="24"/>
                <w:szCs w:val="24"/>
              </w:rPr>
              <w:t>3</w:t>
            </w:r>
          </w:p>
        </w:tc>
        <w:tc>
          <w:tcPr>
            <w:tcW w:w="771" w:type="dxa"/>
          </w:tcPr>
          <w:p w:rsidR="00286BC2" w:rsidRPr="00286BC2" w:rsidRDefault="00286BC2" w:rsidP="00DF18AD">
            <w:pPr>
              <w:contextualSpacing/>
              <w:rPr>
                <w:sz w:val="24"/>
                <w:szCs w:val="24"/>
              </w:rPr>
            </w:pPr>
            <w:r w:rsidRPr="00286BC2">
              <w:rPr>
                <w:sz w:val="24"/>
                <w:szCs w:val="24"/>
              </w:rPr>
              <w:t>-</w:t>
            </w:r>
          </w:p>
        </w:tc>
        <w:tc>
          <w:tcPr>
            <w:tcW w:w="1422" w:type="dxa"/>
          </w:tcPr>
          <w:p w:rsidR="00286BC2" w:rsidRPr="00286BC2" w:rsidRDefault="00286BC2" w:rsidP="00DF18AD">
            <w:pPr>
              <w:ind w:firstLine="709"/>
              <w:contextualSpacing/>
              <w:jc w:val="center"/>
              <w:rPr>
                <w:sz w:val="24"/>
                <w:szCs w:val="24"/>
              </w:rPr>
            </w:pPr>
            <w:r w:rsidRPr="00286BC2">
              <w:rPr>
                <w:sz w:val="24"/>
                <w:szCs w:val="24"/>
              </w:rPr>
              <w:t>23</w:t>
            </w:r>
          </w:p>
        </w:tc>
      </w:tr>
      <w:tr w:rsidR="00DF18AD" w:rsidRPr="00286BC2" w:rsidTr="00DF18AD">
        <w:trPr>
          <w:trHeight w:val="824"/>
        </w:trPr>
        <w:tc>
          <w:tcPr>
            <w:tcW w:w="2280" w:type="dxa"/>
          </w:tcPr>
          <w:p w:rsidR="00286BC2" w:rsidRPr="00286BC2" w:rsidRDefault="00286BC2" w:rsidP="00DF18AD">
            <w:pPr>
              <w:contextualSpacing/>
              <w:rPr>
                <w:sz w:val="24"/>
                <w:szCs w:val="24"/>
              </w:rPr>
            </w:pPr>
            <w:r w:rsidRPr="00286BC2">
              <w:rPr>
                <w:sz w:val="24"/>
                <w:szCs w:val="24"/>
              </w:rPr>
              <w:t>Развитие познавате</w:t>
            </w:r>
            <w:r w:rsidR="00DF18AD">
              <w:rPr>
                <w:sz w:val="24"/>
                <w:szCs w:val="24"/>
              </w:rPr>
              <w:t>льной с</w:t>
            </w:r>
            <w:r w:rsidRPr="00286BC2">
              <w:rPr>
                <w:sz w:val="24"/>
                <w:szCs w:val="24"/>
              </w:rPr>
              <w:t>феры</w:t>
            </w:r>
          </w:p>
        </w:tc>
        <w:tc>
          <w:tcPr>
            <w:tcW w:w="624" w:type="dxa"/>
          </w:tcPr>
          <w:p w:rsidR="00286BC2" w:rsidRPr="00286BC2" w:rsidRDefault="00286BC2" w:rsidP="00DF18AD">
            <w:pPr>
              <w:contextualSpacing/>
              <w:rPr>
                <w:sz w:val="24"/>
                <w:szCs w:val="24"/>
              </w:rPr>
            </w:pPr>
            <w:r w:rsidRPr="00286BC2">
              <w:rPr>
                <w:sz w:val="24"/>
                <w:szCs w:val="24"/>
              </w:rPr>
              <w:t>1</w:t>
            </w:r>
          </w:p>
        </w:tc>
        <w:tc>
          <w:tcPr>
            <w:tcW w:w="624" w:type="dxa"/>
          </w:tcPr>
          <w:p w:rsidR="00286BC2" w:rsidRPr="00286BC2" w:rsidRDefault="00286BC2" w:rsidP="00DF18AD">
            <w:pPr>
              <w:contextualSpacing/>
              <w:rPr>
                <w:sz w:val="24"/>
                <w:szCs w:val="24"/>
              </w:rPr>
            </w:pPr>
            <w:r w:rsidRPr="00286BC2">
              <w:rPr>
                <w:sz w:val="24"/>
                <w:szCs w:val="24"/>
              </w:rPr>
              <w:t>4</w:t>
            </w:r>
          </w:p>
        </w:tc>
        <w:tc>
          <w:tcPr>
            <w:tcW w:w="624" w:type="dxa"/>
          </w:tcPr>
          <w:p w:rsidR="00286BC2" w:rsidRPr="00286BC2" w:rsidRDefault="00286BC2" w:rsidP="00DF18AD">
            <w:pPr>
              <w:contextualSpacing/>
              <w:rPr>
                <w:sz w:val="24"/>
                <w:szCs w:val="24"/>
              </w:rPr>
            </w:pPr>
            <w:r w:rsidRPr="00286BC2">
              <w:rPr>
                <w:sz w:val="24"/>
                <w:szCs w:val="24"/>
              </w:rPr>
              <w:t>4</w:t>
            </w:r>
          </w:p>
        </w:tc>
        <w:tc>
          <w:tcPr>
            <w:tcW w:w="624" w:type="dxa"/>
          </w:tcPr>
          <w:p w:rsidR="00286BC2" w:rsidRPr="00286BC2" w:rsidRDefault="00286BC2" w:rsidP="00DF18AD">
            <w:pPr>
              <w:contextualSpacing/>
              <w:rPr>
                <w:sz w:val="24"/>
                <w:szCs w:val="24"/>
              </w:rPr>
            </w:pPr>
            <w:r w:rsidRPr="00286BC2">
              <w:rPr>
                <w:sz w:val="24"/>
                <w:szCs w:val="24"/>
              </w:rPr>
              <w:t>-</w:t>
            </w:r>
          </w:p>
        </w:tc>
        <w:tc>
          <w:tcPr>
            <w:tcW w:w="624" w:type="dxa"/>
          </w:tcPr>
          <w:p w:rsidR="00286BC2" w:rsidRPr="00286BC2" w:rsidRDefault="00286BC2" w:rsidP="00DF18AD">
            <w:pPr>
              <w:contextualSpacing/>
              <w:rPr>
                <w:sz w:val="24"/>
                <w:szCs w:val="24"/>
              </w:rPr>
            </w:pPr>
            <w:r w:rsidRPr="00286BC2">
              <w:rPr>
                <w:sz w:val="24"/>
                <w:szCs w:val="24"/>
              </w:rPr>
              <w:t>4</w:t>
            </w:r>
          </w:p>
        </w:tc>
        <w:tc>
          <w:tcPr>
            <w:tcW w:w="713" w:type="dxa"/>
          </w:tcPr>
          <w:p w:rsidR="00286BC2" w:rsidRPr="00286BC2" w:rsidRDefault="00286BC2" w:rsidP="00DF18AD">
            <w:pPr>
              <w:contextualSpacing/>
              <w:rPr>
                <w:sz w:val="24"/>
                <w:szCs w:val="24"/>
              </w:rPr>
            </w:pPr>
            <w:r w:rsidRPr="00286BC2">
              <w:rPr>
                <w:sz w:val="24"/>
                <w:szCs w:val="24"/>
              </w:rPr>
              <w:t>-</w:t>
            </w:r>
          </w:p>
        </w:tc>
        <w:tc>
          <w:tcPr>
            <w:tcW w:w="925" w:type="dxa"/>
          </w:tcPr>
          <w:p w:rsidR="00286BC2" w:rsidRPr="00286BC2" w:rsidRDefault="00286BC2" w:rsidP="00DF18AD">
            <w:pPr>
              <w:contextualSpacing/>
              <w:rPr>
                <w:sz w:val="24"/>
                <w:szCs w:val="24"/>
              </w:rPr>
            </w:pPr>
            <w:r w:rsidRPr="00286BC2">
              <w:rPr>
                <w:sz w:val="24"/>
                <w:szCs w:val="24"/>
              </w:rPr>
              <w:t>1</w:t>
            </w:r>
          </w:p>
        </w:tc>
        <w:tc>
          <w:tcPr>
            <w:tcW w:w="924" w:type="dxa"/>
          </w:tcPr>
          <w:p w:rsidR="00286BC2" w:rsidRPr="00286BC2" w:rsidRDefault="00286BC2" w:rsidP="00DF18AD">
            <w:pPr>
              <w:contextualSpacing/>
              <w:rPr>
                <w:sz w:val="24"/>
                <w:szCs w:val="24"/>
              </w:rPr>
            </w:pPr>
            <w:r w:rsidRPr="00286BC2">
              <w:rPr>
                <w:sz w:val="24"/>
                <w:szCs w:val="24"/>
              </w:rPr>
              <w:t>3</w:t>
            </w:r>
          </w:p>
        </w:tc>
        <w:tc>
          <w:tcPr>
            <w:tcW w:w="771" w:type="dxa"/>
          </w:tcPr>
          <w:p w:rsidR="00286BC2" w:rsidRPr="00286BC2" w:rsidRDefault="00286BC2" w:rsidP="00DF18AD">
            <w:pPr>
              <w:ind w:firstLine="709"/>
              <w:contextualSpacing/>
              <w:jc w:val="center"/>
              <w:rPr>
                <w:sz w:val="24"/>
                <w:szCs w:val="24"/>
              </w:rPr>
            </w:pPr>
          </w:p>
        </w:tc>
        <w:tc>
          <w:tcPr>
            <w:tcW w:w="1422" w:type="dxa"/>
          </w:tcPr>
          <w:p w:rsidR="00286BC2" w:rsidRPr="00286BC2" w:rsidRDefault="00286BC2" w:rsidP="00DF18AD">
            <w:pPr>
              <w:ind w:firstLine="709"/>
              <w:contextualSpacing/>
              <w:jc w:val="center"/>
              <w:rPr>
                <w:sz w:val="24"/>
                <w:szCs w:val="24"/>
              </w:rPr>
            </w:pPr>
            <w:r w:rsidRPr="00286BC2">
              <w:rPr>
                <w:sz w:val="24"/>
                <w:szCs w:val="24"/>
              </w:rPr>
              <w:t>17</w:t>
            </w:r>
          </w:p>
        </w:tc>
      </w:tr>
    </w:tbl>
    <w:p w:rsidR="00286BC2" w:rsidRPr="00286BC2" w:rsidRDefault="00286BC2" w:rsidP="00286BC2">
      <w:pPr>
        <w:ind w:firstLine="709"/>
        <w:contextualSpacing/>
        <w:rPr>
          <w:rFonts w:cs="Times New Roman"/>
          <w:sz w:val="24"/>
          <w:szCs w:val="24"/>
        </w:rPr>
      </w:pPr>
    </w:p>
    <w:p w:rsidR="00286BC2" w:rsidRPr="00286BC2" w:rsidRDefault="00286BC2" w:rsidP="00286BC2">
      <w:pPr>
        <w:ind w:firstLine="709"/>
        <w:contextualSpacing/>
        <w:rPr>
          <w:rFonts w:cs="Times New Roman"/>
          <w:sz w:val="24"/>
          <w:szCs w:val="24"/>
        </w:rPr>
      </w:pPr>
      <w:r w:rsidRPr="00286BC2">
        <w:rPr>
          <w:rFonts w:cs="Times New Roman"/>
          <w:sz w:val="24"/>
          <w:szCs w:val="24"/>
        </w:rPr>
        <w:t>Используемые диагностические методики (автор, название):</w:t>
      </w:r>
    </w:p>
    <w:p w:rsidR="00286BC2" w:rsidRPr="00286BC2" w:rsidRDefault="00286BC2" w:rsidP="00DF18AD">
      <w:pPr>
        <w:ind w:firstLine="709"/>
        <w:contextualSpacing/>
        <w:jc w:val="both"/>
        <w:rPr>
          <w:rFonts w:cs="Times New Roman"/>
          <w:sz w:val="24"/>
          <w:szCs w:val="24"/>
        </w:rPr>
      </w:pPr>
      <w:r w:rsidRPr="00286BC2">
        <w:rPr>
          <w:rFonts w:cs="Times New Roman"/>
          <w:sz w:val="24"/>
          <w:szCs w:val="24"/>
        </w:rPr>
        <w:t>- Обследование познавательной сферы: методика А.Р.Лурия по определению состояния кратковременной/долговременной памяти, методика Джекобсона по определению способности к запоминанию, «Корректурные пробы Бурдона», методика Мюнстерберга, тест Пъерона Рузера.</w:t>
      </w:r>
    </w:p>
    <w:p w:rsidR="00286BC2" w:rsidRPr="00286BC2" w:rsidRDefault="00286BC2" w:rsidP="00DF18AD">
      <w:pPr>
        <w:ind w:firstLine="709"/>
        <w:contextualSpacing/>
        <w:jc w:val="both"/>
        <w:rPr>
          <w:rFonts w:cs="Times New Roman"/>
          <w:sz w:val="24"/>
          <w:szCs w:val="24"/>
        </w:rPr>
      </w:pPr>
      <w:r w:rsidRPr="00286BC2">
        <w:rPr>
          <w:rFonts w:cs="Times New Roman"/>
          <w:sz w:val="24"/>
          <w:szCs w:val="24"/>
        </w:rPr>
        <w:t>- Обследование личностного развития школьника: динамический рисунок семьи, лесенка (В.Г.Щур, модификация А.М. Прихожан).</w:t>
      </w:r>
    </w:p>
    <w:p w:rsidR="00286BC2" w:rsidRPr="00286BC2" w:rsidRDefault="00286BC2" w:rsidP="00DF18AD">
      <w:pPr>
        <w:ind w:firstLine="709"/>
        <w:contextualSpacing/>
        <w:jc w:val="both"/>
        <w:rPr>
          <w:rFonts w:cs="Times New Roman"/>
          <w:sz w:val="24"/>
          <w:szCs w:val="24"/>
        </w:rPr>
      </w:pPr>
      <w:r w:rsidRPr="00286BC2">
        <w:rPr>
          <w:rFonts w:cs="Times New Roman"/>
          <w:sz w:val="24"/>
          <w:szCs w:val="24"/>
        </w:rPr>
        <w:t>- Обследование умственного развития: психодиагностический комплекс методик для определения уровня умственного развития младших школьников.</w:t>
      </w:r>
    </w:p>
    <w:p w:rsidR="00286BC2" w:rsidRPr="00286BC2" w:rsidRDefault="00286BC2" w:rsidP="00DB1A4B">
      <w:pPr>
        <w:contextualSpacing/>
        <w:jc w:val="both"/>
        <w:rPr>
          <w:rFonts w:cs="Times New Roman"/>
          <w:sz w:val="24"/>
          <w:szCs w:val="24"/>
        </w:rPr>
      </w:pPr>
      <w:r w:rsidRPr="00286BC2">
        <w:rPr>
          <w:rFonts w:cs="Times New Roman"/>
          <w:sz w:val="24"/>
          <w:szCs w:val="24"/>
        </w:rPr>
        <w:t xml:space="preserve">По итогам диагностического обследования были скомплектованы группы и определен контингент для индивидуальных занятий (сопровождения) в рамках классов для детей с ограниченными возможностями здоровья (ЗПР). </w:t>
      </w:r>
    </w:p>
    <w:p w:rsidR="00286BC2" w:rsidRPr="00286BC2" w:rsidRDefault="00286BC2" w:rsidP="00DF18AD">
      <w:pPr>
        <w:ind w:firstLine="709"/>
        <w:contextualSpacing/>
        <w:jc w:val="both"/>
        <w:rPr>
          <w:rFonts w:cs="Times New Roman"/>
          <w:sz w:val="24"/>
          <w:szCs w:val="24"/>
        </w:rPr>
      </w:pPr>
      <w:r w:rsidRPr="00286BC2">
        <w:rPr>
          <w:rFonts w:cs="Times New Roman"/>
          <w:sz w:val="24"/>
          <w:szCs w:val="24"/>
        </w:rPr>
        <w:t xml:space="preserve">Учебная деятельность осуществлялась на основании учебного плана и нагрузки учителя- дефектолога. Групповые и индивидуальные занятия проходили по общему расписанию 1-2 раз в неделю (для каждой группы) и осуществлялись как сопровождение, ориентированных на обучающихся, которые нуждаются в дополнительной работе по развитию познавательных процессов. Основным этапом работы учителя-дефектолога являлся коррекционный - развивающий этап. Основными на этом этапе являлись занятия групповые и индивидуальные. </w:t>
      </w:r>
    </w:p>
    <w:p w:rsidR="00286BC2" w:rsidRPr="00286BC2" w:rsidRDefault="00286BC2" w:rsidP="00DF18AD">
      <w:pPr>
        <w:ind w:firstLine="709"/>
        <w:contextualSpacing/>
        <w:jc w:val="both"/>
        <w:rPr>
          <w:rFonts w:cs="Times New Roman"/>
          <w:sz w:val="24"/>
          <w:szCs w:val="24"/>
        </w:rPr>
      </w:pPr>
      <w:r w:rsidRPr="00286BC2">
        <w:rPr>
          <w:rFonts w:cs="Times New Roman"/>
          <w:sz w:val="24"/>
          <w:szCs w:val="24"/>
        </w:rPr>
        <w:t>По окончании коррекционно-развивающих занятий было проведено итоговое обследование обучающихся, с целью констатации результативности и определения эффективности коррекционного воздействия на развитие учебно-познавательной деятельности детей, посещающих занятия учителя-дефектолога.  Динамика развития психических процессов, обучающихся отмечена как положительная. Информация о психическом здоровье, данных диагностического обследования, уровне развития оформлялась в индивидуальных картах сопровождения учащихся.  По результатам промежуточной и итоговой диагностики были выявлены 9 обучающихся, рекомендованных на районную ПМПК.</w:t>
      </w:r>
    </w:p>
    <w:p w:rsidR="00286BC2" w:rsidRPr="00286BC2" w:rsidRDefault="00286BC2" w:rsidP="00DF18AD">
      <w:pPr>
        <w:ind w:firstLine="709"/>
        <w:contextualSpacing/>
        <w:jc w:val="both"/>
        <w:rPr>
          <w:rFonts w:cs="Times New Roman"/>
          <w:sz w:val="24"/>
          <w:szCs w:val="24"/>
        </w:rPr>
      </w:pPr>
      <w:r w:rsidRPr="00286BC2">
        <w:rPr>
          <w:rFonts w:cs="Times New Roman"/>
          <w:sz w:val="24"/>
          <w:szCs w:val="24"/>
        </w:rPr>
        <w:t>Деятельность учителя-дефектолога предполагает оказание консультативной помощи администрации, педагогам (работающим в классах КРО), а также родителям. Консультации проходили в индивидуальном и групповом порядке. Основная часть консультативной деятельности проводилась по запросу педагогов/родителей. Также были проведены тематические консультации, с целью профилактики и разъяснения специальных знаний для оказания максимальной помощи данной категории детей. За консультациями обращались родители обучающихся нашей школы, а также родители детей  младшего и старшего дошкольного возраста (неорганизованные и посещающие д/с) по проблеме развития и оказания своевременной помощи детям с ограниченными возможностями здоровья.</w:t>
      </w:r>
    </w:p>
    <w:p w:rsidR="00286BC2" w:rsidRPr="00286BC2" w:rsidRDefault="00286BC2" w:rsidP="00DB1A4B">
      <w:pPr>
        <w:contextualSpacing/>
        <w:jc w:val="both"/>
        <w:rPr>
          <w:rFonts w:cs="Times New Roman"/>
          <w:sz w:val="24"/>
          <w:szCs w:val="24"/>
        </w:rPr>
      </w:pPr>
      <w:r w:rsidRPr="00286BC2">
        <w:rPr>
          <w:rFonts w:cs="Times New Roman"/>
          <w:sz w:val="24"/>
          <w:szCs w:val="24"/>
        </w:rPr>
        <w:t>Организационно-методическое направление подразумевает деятельность, включающую подготовку и проведение консилиумов, участие в заседаниях методических объединений, педагогических советов, методических конференциях.</w:t>
      </w:r>
    </w:p>
    <w:p w:rsidR="00286BC2" w:rsidRPr="00286BC2" w:rsidRDefault="00286BC2" w:rsidP="00DF18AD">
      <w:pPr>
        <w:ind w:firstLine="709"/>
        <w:contextualSpacing/>
        <w:jc w:val="both"/>
        <w:rPr>
          <w:rFonts w:cs="Times New Roman"/>
          <w:sz w:val="24"/>
          <w:szCs w:val="24"/>
        </w:rPr>
      </w:pPr>
      <w:r w:rsidRPr="00286BC2">
        <w:rPr>
          <w:rFonts w:cs="Times New Roman"/>
          <w:sz w:val="24"/>
          <w:szCs w:val="24"/>
        </w:rPr>
        <w:t>Вид профессиональной деятельности учителя-дефектолога.</w:t>
      </w:r>
    </w:p>
    <w:tbl>
      <w:tblPr>
        <w:tblStyle w:val="a5"/>
        <w:tblW w:w="10500" w:type="dxa"/>
        <w:tblInd w:w="-5" w:type="dxa"/>
        <w:tblLook w:val="04A0" w:firstRow="1" w:lastRow="0" w:firstColumn="1" w:lastColumn="0" w:noHBand="0" w:noVBand="1"/>
      </w:tblPr>
      <w:tblGrid>
        <w:gridCol w:w="8523"/>
        <w:gridCol w:w="1977"/>
      </w:tblGrid>
      <w:tr w:rsidR="00286BC2" w:rsidRPr="00286BC2" w:rsidTr="00DF18AD">
        <w:trPr>
          <w:trHeight w:val="524"/>
        </w:trPr>
        <w:tc>
          <w:tcPr>
            <w:tcW w:w="8523" w:type="dxa"/>
          </w:tcPr>
          <w:p w:rsidR="00286BC2" w:rsidRPr="00286BC2" w:rsidRDefault="00286BC2" w:rsidP="00286BC2">
            <w:pPr>
              <w:ind w:firstLine="709"/>
              <w:contextualSpacing/>
              <w:rPr>
                <w:sz w:val="24"/>
                <w:szCs w:val="24"/>
              </w:rPr>
            </w:pPr>
            <w:r w:rsidRPr="00286BC2">
              <w:rPr>
                <w:sz w:val="24"/>
                <w:szCs w:val="24"/>
              </w:rPr>
              <w:lastRenderedPageBreak/>
              <w:t xml:space="preserve">Мероприятия </w:t>
            </w:r>
          </w:p>
        </w:tc>
        <w:tc>
          <w:tcPr>
            <w:tcW w:w="1977" w:type="dxa"/>
          </w:tcPr>
          <w:p w:rsidR="00286BC2" w:rsidRPr="00286BC2" w:rsidRDefault="00286BC2" w:rsidP="00286BC2">
            <w:pPr>
              <w:ind w:firstLine="709"/>
              <w:contextualSpacing/>
              <w:rPr>
                <w:sz w:val="24"/>
                <w:szCs w:val="24"/>
              </w:rPr>
            </w:pPr>
            <w:r w:rsidRPr="00286BC2">
              <w:rPr>
                <w:sz w:val="24"/>
                <w:szCs w:val="24"/>
              </w:rPr>
              <w:t>Кол-во за год</w:t>
            </w:r>
          </w:p>
        </w:tc>
      </w:tr>
      <w:tr w:rsidR="00286BC2" w:rsidRPr="00286BC2" w:rsidTr="00DF18AD">
        <w:trPr>
          <w:trHeight w:val="276"/>
        </w:trPr>
        <w:tc>
          <w:tcPr>
            <w:tcW w:w="8523" w:type="dxa"/>
          </w:tcPr>
          <w:p w:rsidR="00286BC2" w:rsidRPr="00286BC2" w:rsidRDefault="00286BC2" w:rsidP="00DF18AD">
            <w:pPr>
              <w:contextualSpacing/>
              <w:rPr>
                <w:sz w:val="24"/>
                <w:szCs w:val="24"/>
              </w:rPr>
            </w:pPr>
            <w:r w:rsidRPr="00286BC2">
              <w:rPr>
                <w:sz w:val="24"/>
                <w:szCs w:val="24"/>
              </w:rPr>
              <w:t>1. Участие в деятельности ПМПк (консилиумы).</w:t>
            </w:r>
          </w:p>
        </w:tc>
        <w:tc>
          <w:tcPr>
            <w:tcW w:w="1977" w:type="dxa"/>
          </w:tcPr>
          <w:p w:rsidR="00286BC2" w:rsidRPr="00286BC2" w:rsidRDefault="00286BC2" w:rsidP="00286BC2">
            <w:pPr>
              <w:ind w:firstLine="709"/>
              <w:contextualSpacing/>
              <w:rPr>
                <w:sz w:val="24"/>
                <w:szCs w:val="24"/>
              </w:rPr>
            </w:pPr>
            <w:r w:rsidRPr="00286BC2">
              <w:rPr>
                <w:sz w:val="24"/>
                <w:szCs w:val="24"/>
              </w:rPr>
              <w:t>10</w:t>
            </w:r>
          </w:p>
        </w:tc>
      </w:tr>
      <w:tr w:rsidR="00286BC2" w:rsidRPr="00286BC2" w:rsidTr="00DF18AD">
        <w:trPr>
          <w:trHeight w:val="524"/>
        </w:trPr>
        <w:tc>
          <w:tcPr>
            <w:tcW w:w="8523" w:type="dxa"/>
          </w:tcPr>
          <w:p w:rsidR="00286BC2" w:rsidRPr="00286BC2" w:rsidRDefault="00286BC2" w:rsidP="00DF18AD">
            <w:pPr>
              <w:contextualSpacing/>
              <w:rPr>
                <w:sz w:val="24"/>
                <w:szCs w:val="24"/>
              </w:rPr>
            </w:pPr>
            <w:r w:rsidRPr="00286BC2">
              <w:rPr>
                <w:sz w:val="24"/>
                <w:szCs w:val="24"/>
              </w:rPr>
              <w:t>2. Выступление собрании   с темой «Что такое ПМПК?», «Кто такой учитель дефектолог?»</w:t>
            </w:r>
          </w:p>
        </w:tc>
        <w:tc>
          <w:tcPr>
            <w:tcW w:w="1977" w:type="dxa"/>
          </w:tcPr>
          <w:p w:rsidR="00286BC2" w:rsidRPr="00286BC2" w:rsidRDefault="00286BC2" w:rsidP="00286BC2">
            <w:pPr>
              <w:ind w:firstLine="709"/>
              <w:contextualSpacing/>
              <w:rPr>
                <w:sz w:val="24"/>
                <w:szCs w:val="24"/>
              </w:rPr>
            </w:pPr>
            <w:r w:rsidRPr="00286BC2">
              <w:rPr>
                <w:sz w:val="24"/>
                <w:szCs w:val="24"/>
              </w:rPr>
              <w:t>1</w:t>
            </w:r>
          </w:p>
        </w:tc>
      </w:tr>
      <w:tr w:rsidR="00286BC2" w:rsidRPr="00286BC2" w:rsidTr="00DF18AD">
        <w:trPr>
          <w:trHeight w:val="524"/>
        </w:trPr>
        <w:tc>
          <w:tcPr>
            <w:tcW w:w="8523" w:type="dxa"/>
          </w:tcPr>
          <w:p w:rsidR="00286BC2" w:rsidRPr="00286BC2" w:rsidRDefault="00286BC2" w:rsidP="00DF18AD">
            <w:pPr>
              <w:contextualSpacing/>
              <w:rPr>
                <w:sz w:val="24"/>
                <w:szCs w:val="24"/>
              </w:rPr>
            </w:pPr>
            <w:r w:rsidRPr="00286BC2">
              <w:rPr>
                <w:sz w:val="24"/>
                <w:szCs w:val="24"/>
              </w:rPr>
              <w:t>3. Совместная деятельность специалистов по вопросам сопровождения детей с особыми образовательными возможностями.</w:t>
            </w:r>
          </w:p>
        </w:tc>
        <w:tc>
          <w:tcPr>
            <w:tcW w:w="1977" w:type="dxa"/>
          </w:tcPr>
          <w:p w:rsidR="00286BC2" w:rsidRPr="00286BC2" w:rsidRDefault="00286BC2" w:rsidP="00286BC2">
            <w:pPr>
              <w:ind w:firstLine="709"/>
              <w:contextualSpacing/>
              <w:rPr>
                <w:sz w:val="24"/>
                <w:szCs w:val="24"/>
              </w:rPr>
            </w:pPr>
            <w:r w:rsidRPr="00286BC2">
              <w:rPr>
                <w:sz w:val="24"/>
                <w:szCs w:val="24"/>
              </w:rPr>
              <w:t>12</w:t>
            </w:r>
          </w:p>
        </w:tc>
      </w:tr>
      <w:tr w:rsidR="00286BC2" w:rsidRPr="00286BC2" w:rsidTr="00DF18AD">
        <w:trPr>
          <w:trHeight w:val="276"/>
        </w:trPr>
        <w:tc>
          <w:tcPr>
            <w:tcW w:w="8523" w:type="dxa"/>
          </w:tcPr>
          <w:p w:rsidR="00286BC2" w:rsidRPr="00286BC2" w:rsidRDefault="00286BC2" w:rsidP="00DF18AD">
            <w:pPr>
              <w:contextualSpacing/>
              <w:rPr>
                <w:sz w:val="24"/>
                <w:szCs w:val="24"/>
              </w:rPr>
            </w:pPr>
            <w:r w:rsidRPr="00286BC2">
              <w:rPr>
                <w:sz w:val="24"/>
                <w:szCs w:val="24"/>
              </w:rPr>
              <w:t>4. Посещение уроков.</w:t>
            </w:r>
          </w:p>
        </w:tc>
        <w:tc>
          <w:tcPr>
            <w:tcW w:w="1977" w:type="dxa"/>
          </w:tcPr>
          <w:p w:rsidR="00286BC2" w:rsidRPr="00286BC2" w:rsidRDefault="00286BC2" w:rsidP="00286BC2">
            <w:pPr>
              <w:ind w:firstLine="709"/>
              <w:contextualSpacing/>
              <w:rPr>
                <w:sz w:val="24"/>
                <w:szCs w:val="24"/>
              </w:rPr>
            </w:pPr>
            <w:r w:rsidRPr="00286BC2">
              <w:rPr>
                <w:sz w:val="24"/>
                <w:szCs w:val="24"/>
              </w:rPr>
              <w:t>10</w:t>
            </w:r>
          </w:p>
        </w:tc>
      </w:tr>
      <w:tr w:rsidR="00286BC2" w:rsidRPr="00286BC2" w:rsidTr="00DF18AD">
        <w:trPr>
          <w:trHeight w:val="262"/>
        </w:trPr>
        <w:tc>
          <w:tcPr>
            <w:tcW w:w="8523" w:type="dxa"/>
          </w:tcPr>
          <w:p w:rsidR="00286BC2" w:rsidRPr="00286BC2" w:rsidRDefault="00286BC2" w:rsidP="00DF18AD">
            <w:pPr>
              <w:contextualSpacing/>
              <w:rPr>
                <w:sz w:val="24"/>
                <w:szCs w:val="24"/>
              </w:rPr>
            </w:pPr>
            <w:r w:rsidRPr="00286BC2">
              <w:rPr>
                <w:sz w:val="24"/>
                <w:szCs w:val="24"/>
              </w:rPr>
              <w:t>5. Курсы повышения квалификации по работе с детьми с ОВЗ.</w:t>
            </w:r>
          </w:p>
        </w:tc>
        <w:tc>
          <w:tcPr>
            <w:tcW w:w="1977" w:type="dxa"/>
          </w:tcPr>
          <w:p w:rsidR="00286BC2" w:rsidRPr="00286BC2" w:rsidRDefault="00286BC2" w:rsidP="00286BC2">
            <w:pPr>
              <w:ind w:firstLine="709"/>
              <w:contextualSpacing/>
              <w:rPr>
                <w:sz w:val="24"/>
                <w:szCs w:val="24"/>
              </w:rPr>
            </w:pPr>
            <w:r w:rsidRPr="00286BC2">
              <w:rPr>
                <w:sz w:val="24"/>
                <w:szCs w:val="24"/>
              </w:rPr>
              <w:t>1</w:t>
            </w:r>
          </w:p>
        </w:tc>
      </w:tr>
      <w:tr w:rsidR="00286BC2" w:rsidRPr="00286BC2" w:rsidTr="00DF18AD">
        <w:trPr>
          <w:trHeight w:val="262"/>
        </w:trPr>
        <w:tc>
          <w:tcPr>
            <w:tcW w:w="8523" w:type="dxa"/>
          </w:tcPr>
          <w:p w:rsidR="00286BC2" w:rsidRPr="00286BC2" w:rsidRDefault="00286BC2" w:rsidP="00DF18AD">
            <w:pPr>
              <w:contextualSpacing/>
              <w:rPr>
                <w:sz w:val="24"/>
                <w:szCs w:val="24"/>
              </w:rPr>
            </w:pPr>
            <w:r w:rsidRPr="00286BC2">
              <w:rPr>
                <w:sz w:val="24"/>
                <w:szCs w:val="24"/>
              </w:rPr>
              <w:t>6. Переподготовка на учителя логопеда</w:t>
            </w:r>
          </w:p>
        </w:tc>
        <w:tc>
          <w:tcPr>
            <w:tcW w:w="1977" w:type="dxa"/>
          </w:tcPr>
          <w:p w:rsidR="00286BC2" w:rsidRPr="00286BC2" w:rsidRDefault="00286BC2" w:rsidP="00286BC2">
            <w:pPr>
              <w:ind w:firstLine="709"/>
              <w:contextualSpacing/>
              <w:rPr>
                <w:sz w:val="24"/>
                <w:szCs w:val="24"/>
              </w:rPr>
            </w:pPr>
            <w:r w:rsidRPr="00286BC2">
              <w:rPr>
                <w:sz w:val="24"/>
                <w:szCs w:val="24"/>
              </w:rPr>
              <w:t>1</w:t>
            </w:r>
          </w:p>
        </w:tc>
      </w:tr>
      <w:tr w:rsidR="00286BC2" w:rsidRPr="00286BC2" w:rsidTr="00DF18AD">
        <w:trPr>
          <w:trHeight w:val="524"/>
        </w:trPr>
        <w:tc>
          <w:tcPr>
            <w:tcW w:w="8523" w:type="dxa"/>
          </w:tcPr>
          <w:p w:rsidR="00286BC2" w:rsidRPr="00286BC2" w:rsidRDefault="00286BC2" w:rsidP="00DF18AD">
            <w:pPr>
              <w:contextualSpacing/>
              <w:rPr>
                <w:sz w:val="24"/>
                <w:szCs w:val="24"/>
              </w:rPr>
            </w:pPr>
            <w:r w:rsidRPr="00286BC2">
              <w:rPr>
                <w:sz w:val="24"/>
                <w:szCs w:val="24"/>
              </w:rPr>
              <w:t>7. Участие и оганизация  районного мероприятия  для детей ОВЗ «Протянем руку помощи»</w:t>
            </w:r>
          </w:p>
        </w:tc>
        <w:tc>
          <w:tcPr>
            <w:tcW w:w="1977" w:type="dxa"/>
          </w:tcPr>
          <w:p w:rsidR="00286BC2" w:rsidRPr="00286BC2" w:rsidRDefault="00286BC2" w:rsidP="00286BC2">
            <w:pPr>
              <w:ind w:firstLine="709"/>
              <w:contextualSpacing/>
              <w:rPr>
                <w:sz w:val="24"/>
                <w:szCs w:val="24"/>
              </w:rPr>
            </w:pPr>
            <w:r w:rsidRPr="00286BC2">
              <w:rPr>
                <w:sz w:val="24"/>
                <w:szCs w:val="24"/>
              </w:rPr>
              <w:t>1</w:t>
            </w:r>
          </w:p>
        </w:tc>
      </w:tr>
      <w:tr w:rsidR="00286BC2" w:rsidRPr="00286BC2" w:rsidTr="00DF18AD">
        <w:trPr>
          <w:trHeight w:val="262"/>
        </w:trPr>
        <w:tc>
          <w:tcPr>
            <w:tcW w:w="8523" w:type="dxa"/>
          </w:tcPr>
          <w:p w:rsidR="00286BC2" w:rsidRPr="00286BC2" w:rsidRDefault="00286BC2" w:rsidP="00DF18AD">
            <w:pPr>
              <w:contextualSpacing/>
              <w:rPr>
                <w:sz w:val="24"/>
                <w:szCs w:val="24"/>
              </w:rPr>
            </w:pPr>
            <w:r w:rsidRPr="00286BC2">
              <w:rPr>
                <w:sz w:val="24"/>
                <w:szCs w:val="24"/>
              </w:rPr>
              <w:t xml:space="preserve">8. Вебинары </w:t>
            </w:r>
          </w:p>
        </w:tc>
        <w:tc>
          <w:tcPr>
            <w:tcW w:w="1977" w:type="dxa"/>
          </w:tcPr>
          <w:p w:rsidR="00286BC2" w:rsidRPr="00286BC2" w:rsidRDefault="00286BC2" w:rsidP="00286BC2">
            <w:pPr>
              <w:ind w:firstLine="709"/>
              <w:contextualSpacing/>
              <w:rPr>
                <w:sz w:val="24"/>
                <w:szCs w:val="24"/>
              </w:rPr>
            </w:pPr>
            <w:r w:rsidRPr="00286BC2">
              <w:rPr>
                <w:sz w:val="24"/>
                <w:szCs w:val="24"/>
              </w:rPr>
              <w:t>17</w:t>
            </w:r>
          </w:p>
        </w:tc>
      </w:tr>
    </w:tbl>
    <w:p w:rsidR="00286BC2" w:rsidRPr="00286BC2" w:rsidRDefault="00286BC2" w:rsidP="00DB1A4B">
      <w:pPr>
        <w:pStyle w:val="a3"/>
        <w:contextualSpacing/>
        <w:rPr>
          <w:rFonts w:cs="Times New Roman"/>
          <w:sz w:val="24"/>
          <w:szCs w:val="24"/>
        </w:rPr>
      </w:pPr>
      <w:r w:rsidRPr="00286BC2">
        <w:rPr>
          <w:rFonts w:cs="Times New Roman"/>
          <w:sz w:val="24"/>
          <w:szCs w:val="24"/>
        </w:rPr>
        <w:t>Совместно с педагогом-психологом проводилась диагностика готовности к школе будущих первоклассников, проживающих на территории, закрепленной за МКОУ «Приморская СШ». Использовались следующие методики:</w:t>
      </w:r>
    </w:p>
    <w:p w:rsidR="00286BC2" w:rsidRPr="00286BC2" w:rsidRDefault="00286BC2" w:rsidP="00286BC2">
      <w:pPr>
        <w:pStyle w:val="a3"/>
        <w:ind w:firstLine="709"/>
        <w:contextualSpacing/>
        <w:rPr>
          <w:rFonts w:cs="Times New Roman"/>
          <w:sz w:val="24"/>
          <w:szCs w:val="24"/>
        </w:rPr>
      </w:pPr>
      <w:r w:rsidRPr="00286BC2">
        <w:rPr>
          <w:rFonts w:cs="Times New Roman"/>
          <w:sz w:val="24"/>
          <w:szCs w:val="24"/>
        </w:rPr>
        <w:t>- методика А. Лурия по определению состояния кратковременной памяти;</w:t>
      </w:r>
    </w:p>
    <w:p w:rsidR="00286BC2" w:rsidRPr="00286BC2" w:rsidRDefault="00286BC2" w:rsidP="00286BC2">
      <w:pPr>
        <w:pStyle w:val="a3"/>
        <w:ind w:firstLine="709"/>
        <w:contextualSpacing/>
        <w:rPr>
          <w:rFonts w:cs="Times New Roman"/>
          <w:sz w:val="24"/>
          <w:szCs w:val="24"/>
        </w:rPr>
      </w:pPr>
      <w:r w:rsidRPr="00286BC2">
        <w:rPr>
          <w:rFonts w:cs="Times New Roman"/>
          <w:sz w:val="24"/>
          <w:szCs w:val="24"/>
        </w:rPr>
        <w:t>- методика Джекобсона по определению объёма памяти;</w:t>
      </w:r>
    </w:p>
    <w:p w:rsidR="00286BC2" w:rsidRPr="00286BC2" w:rsidRDefault="00286BC2" w:rsidP="00286BC2">
      <w:pPr>
        <w:pStyle w:val="a3"/>
        <w:ind w:firstLine="709"/>
        <w:contextualSpacing/>
        <w:rPr>
          <w:rFonts w:cs="Times New Roman"/>
          <w:sz w:val="24"/>
          <w:szCs w:val="24"/>
        </w:rPr>
      </w:pPr>
      <w:r w:rsidRPr="00286BC2">
        <w:rPr>
          <w:rFonts w:cs="Times New Roman"/>
          <w:sz w:val="24"/>
          <w:szCs w:val="24"/>
        </w:rPr>
        <w:t>- методика по определению способностей обобщать, абстрагировать и классифицировать;</w:t>
      </w:r>
    </w:p>
    <w:p w:rsidR="00286BC2" w:rsidRPr="00286BC2" w:rsidRDefault="00286BC2" w:rsidP="00286BC2">
      <w:pPr>
        <w:pStyle w:val="a3"/>
        <w:ind w:firstLine="709"/>
        <w:contextualSpacing/>
        <w:rPr>
          <w:rFonts w:cs="Times New Roman"/>
          <w:sz w:val="24"/>
          <w:szCs w:val="24"/>
        </w:rPr>
      </w:pPr>
      <w:r w:rsidRPr="00286BC2">
        <w:rPr>
          <w:rFonts w:cs="Times New Roman"/>
          <w:sz w:val="24"/>
          <w:szCs w:val="24"/>
        </w:rPr>
        <w:t>- методика по определению мыслительных способностей детей 6 лет;</w:t>
      </w:r>
    </w:p>
    <w:p w:rsidR="00286BC2" w:rsidRPr="00286BC2" w:rsidRDefault="00286BC2" w:rsidP="00286BC2">
      <w:pPr>
        <w:pStyle w:val="a3"/>
        <w:ind w:firstLine="709"/>
        <w:contextualSpacing/>
        <w:rPr>
          <w:rFonts w:cs="Times New Roman"/>
          <w:sz w:val="24"/>
          <w:szCs w:val="24"/>
        </w:rPr>
      </w:pPr>
      <w:r w:rsidRPr="00286BC2">
        <w:rPr>
          <w:rFonts w:cs="Times New Roman"/>
          <w:sz w:val="24"/>
          <w:szCs w:val="24"/>
        </w:rPr>
        <w:t>- название цвета по показу;</w:t>
      </w:r>
    </w:p>
    <w:p w:rsidR="00286BC2" w:rsidRPr="00286BC2" w:rsidRDefault="00286BC2" w:rsidP="00286BC2">
      <w:pPr>
        <w:pStyle w:val="a3"/>
        <w:ind w:firstLine="709"/>
        <w:contextualSpacing/>
        <w:rPr>
          <w:rFonts w:cs="Times New Roman"/>
          <w:sz w:val="24"/>
          <w:szCs w:val="24"/>
        </w:rPr>
      </w:pPr>
      <w:r w:rsidRPr="00286BC2">
        <w:rPr>
          <w:rFonts w:cs="Times New Roman"/>
          <w:sz w:val="24"/>
          <w:szCs w:val="24"/>
        </w:rPr>
        <w:t>- методика диагностики речи О.С. Газман и Н.Е. Харитоновой и Т.Н. Фотековой;</w:t>
      </w:r>
    </w:p>
    <w:p w:rsidR="00286BC2" w:rsidRPr="00286BC2" w:rsidRDefault="00286BC2" w:rsidP="00286BC2">
      <w:pPr>
        <w:pStyle w:val="a3"/>
        <w:ind w:firstLine="709"/>
        <w:contextualSpacing/>
        <w:rPr>
          <w:rFonts w:cs="Times New Roman"/>
          <w:sz w:val="24"/>
          <w:szCs w:val="24"/>
        </w:rPr>
      </w:pPr>
      <w:r w:rsidRPr="00286BC2">
        <w:rPr>
          <w:rFonts w:cs="Times New Roman"/>
          <w:sz w:val="24"/>
          <w:szCs w:val="24"/>
        </w:rPr>
        <w:t>- исследование качества звукопроизношения.</w:t>
      </w:r>
    </w:p>
    <w:p w:rsidR="00286BC2" w:rsidRPr="00286BC2" w:rsidRDefault="00286BC2" w:rsidP="00DB1A4B">
      <w:pPr>
        <w:contextualSpacing/>
        <w:rPr>
          <w:rFonts w:cs="Times New Roman"/>
          <w:sz w:val="24"/>
          <w:szCs w:val="24"/>
        </w:rPr>
      </w:pPr>
      <w:r w:rsidRPr="00286BC2">
        <w:rPr>
          <w:rFonts w:cs="Times New Roman"/>
          <w:sz w:val="24"/>
          <w:szCs w:val="24"/>
        </w:rPr>
        <w:t>По результатам диагностики были выявлены 3 воспитанников детского, не готовых к обучению по общеобразовательной программе в школе, из них 2 детей направлены на районный ПМПК и 1 рекомендовано по возрасту продолжить посещать детский сад.</w:t>
      </w:r>
    </w:p>
    <w:p w:rsidR="00286BC2" w:rsidRPr="00286BC2" w:rsidRDefault="00286BC2" w:rsidP="00286BC2">
      <w:pPr>
        <w:pStyle w:val="a3"/>
        <w:ind w:firstLine="709"/>
        <w:contextualSpacing/>
        <w:rPr>
          <w:rFonts w:cs="Times New Roman"/>
          <w:sz w:val="24"/>
          <w:szCs w:val="24"/>
        </w:rPr>
      </w:pPr>
    </w:p>
    <w:p w:rsidR="00286BC2" w:rsidRPr="00286BC2" w:rsidRDefault="00286BC2" w:rsidP="00DB1A4B">
      <w:pPr>
        <w:contextualSpacing/>
        <w:rPr>
          <w:rFonts w:cs="Times New Roman"/>
          <w:bCs/>
          <w:sz w:val="24"/>
          <w:szCs w:val="24"/>
        </w:rPr>
      </w:pPr>
      <w:r w:rsidRPr="00286BC2">
        <w:rPr>
          <w:rFonts w:cs="Times New Roman"/>
          <w:sz w:val="24"/>
          <w:szCs w:val="24"/>
        </w:rPr>
        <w:t>Организационно-методическая работа учителя-дефектолога заключается в тщательном оформлении и систематическом ведении указанной ниже документации:</w:t>
      </w:r>
      <w:r w:rsidRPr="00286BC2">
        <w:rPr>
          <w:rFonts w:cs="Times New Roman"/>
          <w:b/>
          <w:bCs/>
          <w:sz w:val="24"/>
          <w:szCs w:val="24"/>
        </w:rPr>
        <w:t xml:space="preserve">                                                                   </w:t>
      </w:r>
      <w:r w:rsidRPr="00286BC2">
        <w:rPr>
          <w:rFonts w:cs="Times New Roman"/>
          <w:bCs/>
          <w:sz w:val="24"/>
          <w:szCs w:val="24"/>
        </w:rPr>
        <w:t>1. – рабочая программа для детей с глубокой (тяжёлой) умственной отсталостью;</w:t>
      </w:r>
    </w:p>
    <w:p w:rsidR="00286BC2" w:rsidRPr="00286BC2" w:rsidRDefault="00286BC2" w:rsidP="00286BC2">
      <w:pPr>
        <w:ind w:firstLine="709"/>
        <w:contextualSpacing/>
        <w:rPr>
          <w:rFonts w:cs="Times New Roman"/>
          <w:bCs/>
          <w:sz w:val="24"/>
          <w:szCs w:val="24"/>
        </w:rPr>
      </w:pPr>
      <w:r w:rsidRPr="00286BC2">
        <w:rPr>
          <w:rFonts w:cs="Times New Roman"/>
          <w:bCs/>
          <w:sz w:val="24"/>
          <w:szCs w:val="24"/>
        </w:rPr>
        <w:t xml:space="preserve">    – рабочая программа для детей с ЗПР; </w:t>
      </w:r>
    </w:p>
    <w:p w:rsidR="00286BC2" w:rsidRPr="00286BC2" w:rsidRDefault="00286BC2" w:rsidP="00286BC2">
      <w:pPr>
        <w:ind w:firstLine="709"/>
        <w:contextualSpacing/>
        <w:rPr>
          <w:rFonts w:cs="Times New Roman"/>
          <w:b/>
          <w:bCs/>
          <w:sz w:val="24"/>
          <w:szCs w:val="24"/>
        </w:rPr>
      </w:pPr>
      <w:r w:rsidRPr="00286BC2">
        <w:rPr>
          <w:rFonts w:cs="Times New Roman"/>
          <w:bCs/>
          <w:sz w:val="24"/>
          <w:szCs w:val="24"/>
        </w:rPr>
        <w:t xml:space="preserve">    – рабочая программа для детей с умеренной умственной отсталостью;</w:t>
      </w:r>
      <w:r w:rsidRPr="00286BC2">
        <w:rPr>
          <w:rFonts w:cs="Times New Roman"/>
          <w:b/>
          <w:bCs/>
          <w:sz w:val="24"/>
          <w:szCs w:val="24"/>
        </w:rPr>
        <w:t xml:space="preserve"> </w:t>
      </w:r>
    </w:p>
    <w:p w:rsidR="00286BC2" w:rsidRPr="00286BC2" w:rsidRDefault="00286BC2" w:rsidP="00286BC2">
      <w:pPr>
        <w:ind w:firstLine="709"/>
        <w:contextualSpacing/>
        <w:rPr>
          <w:rFonts w:cs="Times New Roman"/>
          <w:b/>
          <w:bCs/>
          <w:sz w:val="24"/>
          <w:szCs w:val="24"/>
        </w:rPr>
      </w:pPr>
      <w:r w:rsidRPr="00286BC2">
        <w:rPr>
          <w:rFonts w:cs="Times New Roman"/>
          <w:b/>
          <w:bCs/>
          <w:sz w:val="24"/>
          <w:szCs w:val="24"/>
        </w:rPr>
        <w:t xml:space="preserve">  - </w:t>
      </w:r>
      <w:r w:rsidRPr="00286BC2">
        <w:rPr>
          <w:rFonts w:cs="Times New Roman"/>
          <w:bCs/>
          <w:sz w:val="24"/>
          <w:szCs w:val="24"/>
        </w:rPr>
        <w:t>коррекционно-развивающая программа дефектолога (для детей младшего школьного возраста);</w:t>
      </w:r>
    </w:p>
    <w:p w:rsidR="00286BC2" w:rsidRPr="00286BC2" w:rsidRDefault="00286BC2" w:rsidP="00286BC2">
      <w:pPr>
        <w:ind w:firstLine="709"/>
        <w:contextualSpacing/>
        <w:rPr>
          <w:rFonts w:cs="Times New Roman"/>
          <w:sz w:val="24"/>
          <w:szCs w:val="24"/>
        </w:rPr>
      </w:pPr>
      <w:r w:rsidRPr="00286BC2">
        <w:rPr>
          <w:rFonts w:cs="Times New Roman"/>
          <w:sz w:val="24"/>
          <w:szCs w:val="24"/>
        </w:rPr>
        <w:t>2. Должностная инструкция учителя-дефектолога.</w:t>
      </w:r>
    </w:p>
    <w:p w:rsidR="00286BC2" w:rsidRPr="00286BC2" w:rsidRDefault="00286BC2" w:rsidP="00286BC2">
      <w:pPr>
        <w:ind w:firstLine="709"/>
        <w:contextualSpacing/>
        <w:rPr>
          <w:rFonts w:cs="Times New Roman"/>
          <w:sz w:val="24"/>
          <w:szCs w:val="24"/>
        </w:rPr>
      </w:pPr>
      <w:r w:rsidRPr="00286BC2">
        <w:rPr>
          <w:rFonts w:cs="Times New Roman"/>
          <w:sz w:val="24"/>
          <w:szCs w:val="24"/>
        </w:rPr>
        <w:t>3. Годовой план работы учителя-дефектолога.</w:t>
      </w:r>
    </w:p>
    <w:p w:rsidR="00286BC2" w:rsidRPr="00286BC2" w:rsidRDefault="00286BC2" w:rsidP="00286BC2">
      <w:pPr>
        <w:ind w:firstLine="709"/>
        <w:contextualSpacing/>
        <w:rPr>
          <w:rFonts w:cs="Times New Roman"/>
          <w:sz w:val="24"/>
          <w:szCs w:val="24"/>
        </w:rPr>
      </w:pPr>
      <w:r w:rsidRPr="00286BC2">
        <w:rPr>
          <w:rFonts w:cs="Times New Roman"/>
          <w:sz w:val="24"/>
          <w:szCs w:val="24"/>
        </w:rPr>
        <w:t>4. Журнал учета обследуемых обучающихся и консультирования педагогов/родителей.</w:t>
      </w:r>
    </w:p>
    <w:p w:rsidR="00286BC2" w:rsidRPr="00286BC2" w:rsidRDefault="00286BC2" w:rsidP="00286BC2">
      <w:pPr>
        <w:ind w:firstLine="709"/>
        <w:contextualSpacing/>
        <w:rPr>
          <w:rFonts w:cs="Times New Roman"/>
          <w:sz w:val="24"/>
          <w:szCs w:val="24"/>
        </w:rPr>
      </w:pPr>
      <w:r w:rsidRPr="00286BC2">
        <w:rPr>
          <w:rFonts w:cs="Times New Roman"/>
          <w:sz w:val="24"/>
          <w:szCs w:val="24"/>
        </w:rPr>
        <w:t xml:space="preserve">5. Журнал посещаемости занятий. </w:t>
      </w:r>
    </w:p>
    <w:p w:rsidR="00286BC2" w:rsidRPr="00286BC2" w:rsidRDefault="00286BC2" w:rsidP="00286BC2">
      <w:pPr>
        <w:ind w:firstLine="709"/>
        <w:contextualSpacing/>
        <w:rPr>
          <w:rFonts w:cs="Times New Roman"/>
          <w:sz w:val="24"/>
          <w:szCs w:val="24"/>
        </w:rPr>
      </w:pPr>
      <w:r w:rsidRPr="00286BC2">
        <w:rPr>
          <w:rFonts w:cs="Times New Roman"/>
          <w:sz w:val="24"/>
          <w:szCs w:val="24"/>
        </w:rPr>
        <w:t>6. Списочный состав групп.</w:t>
      </w:r>
    </w:p>
    <w:p w:rsidR="00286BC2" w:rsidRPr="00286BC2" w:rsidRDefault="00286BC2" w:rsidP="00286BC2">
      <w:pPr>
        <w:ind w:firstLine="709"/>
        <w:contextualSpacing/>
        <w:rPr>
          <w:rFonts w:cs="Times New Roman"/>
          <w:sz w:val="24"/>
          <w:szCs w:val="24"/>
        </w:rPr>
      </w:pPr>
      <w:r w:rsidRPr="00286BC2">
        <w:rPr>
          <w:rFonts w:cs="Times New Roman"/>
          <w:sz w:val="24"/>
          <w:szCs w:val="24"/>
        </w:rPr>
        <w:t>7. Расписание коррекционных занятий, утвержденной директором школы.</w:t>
      </w:r>
    </w:p>
    <w:p w:rsidR="00286BC2" w:rsidRPr="00286BC2" w:rsidRDefault="00286BC2" w:rsidP="00286BC2">
      <w:pPr>
        <w:ind w:firstLine="709"/>
        <w:contextualSpacing/>
        <w:rPr>
          <w:rFonts w:cs="Times New Roman"/>
          <w:sz w:val="24"/>
          <w:szCs w:val="24"/>
        </w:rPr>
      </w:pPr>
      <w:r w:rsidRPr="00286BC2">
        <w:rPr>
          <w:rFonts w:cs="Times New Roman"/>
          <w:sz w:val="24"/>
          <w:szCs w:val="24"/>
        </w:rPr>
        <w:t xml:space="preserve">8. Протоколы первичного и итогового обследования обучающихся. </w:t>
      </w:r>
    </w:p>
    <w:p w:rsidR="00286BC2" w:rsidRPr="00286BC2" w:rsidRDefault="00286BC2" w:rsidP="00286BC2">
      <w:pPr>
        <w:ind w:firstLine="709"/>
        <w:contextualSpacing/>
        <w:rPr>
          <w:rFonts w:cs="Times New Roman"/>
          <w:sz w:val="24"/>
          <w:szCs w:val="24"/>
        </w:rPr>
      </w:pPr>
      <w:r w:rsidRPr="00286BC2">
        <w:rPr>
          <w:rFonts w:cs="Times New Roman"/>
          <w:sz w:val="24"/>
          <w:szCs w:val="24"/>
        </w:rPr>
        <w:t xml:space="preserve">9. Индивидуальные (дефектологические) карты развития обучающихся. </w:t>
      </w:r>
    </w:p>
    <w:p w:rsidR="00286BC2" w:rsidRPr="00286BC2" w:rsidRDefault="00286BC2" w:rsidP="00286BC2">
      <w:pPr>
        <w:ind w:firstLine="709"/>
        <w:contextualSpacing/>
        <w:rPr>
          <w:rFonts w:cs="Times New Roman"/>
          <w:sz w:val="24"/>
          <w:szCs w:val="24"/>
        </w:rPr>
      </w:pPr>
      <w:r w:rsidRPr="00286BC2">
        <w:rPr>
          <w:rFonts w:cs="Times New Roman"/>
          <w:sz w:val="24"/>
          <w:szCs w:val="24"/>
        </w:rPr>
        <w:t xml:space="preserve">10. Годовые аналитические отчеты учителя-дефектолога. </w:t>
      </w:r>
    </w:p>
    <w:p w:rsidR="00286BC2" w:rsidRPr="00286BC2" w:rsidRDefault="00286BC2" w:rsidP="00DB1A4B">
      <w:pPr>
        <w:contextualSpacing/>
        <w:rPr>
          <w:rFonts w:cs="Times New Roman"/>
          <w:sz w:val="24"/>
          <w:szCs w:val="24"/>
        </w:rPr>
      </w:pPr>
      <w:r w:rsidRPr="00286BC2">
        <w:rPr>
          <w:rFonts w:cs="Times New Roman"/>
          <w:sz w:val="24"/>
          <w:szCs w:val="24"/>
        </w:rPr>
        <w:t xml:space="preserve">В 2018 учебном году активно включалась во все сферы образовательного процесса. Организовывала свою деятельность в условиях междисциплинарного взаимодействия специалистов. Совместно с психологом, социальным педагогом разрабатывала и реализовывала комплексные программы коррекции и развития, проводила консультативную и просветительскую деятельность. </w:t>
      </w:r>
    </w:p>
    <w:p w:rsidR="00286BC2" w:rsidRPr="00286BC2" w:rsidRDefault="00286BC2" w:rsidP="00286BC2">
      <w:pPr>
        <w:ind w:firstLine="709"/>
        <w:contextualSpacing/>
        <w:jc w:val="center"/>
        <w:rPr>
          <w:rFonts w:cs="Times New Roman"/>
          <w:b/>
          <w:sz w:val="24"/>
          <w:szCs w:val="24"/>
        </w:rPr>
      </w:pPr>
    </w:p>
    <w:p w:rsidR="00286BC2" w:rsidRPr="00286BC2" w:rsidRDefault="00664A29" w:rsidP="00664A29">
      <w:pPr>
        <w:ind w:firstLine="709"/>
        <w:contextualSpacing/>
        <w:rPr>
          <w:rFonts w:cs="Times New Roman"/>
          <w:b/>
          <w:sz w:val="24"/>
          <w:szCs w:val="24"/>
        </w:rPr>
      </w:pPr>
      <w:r>
        <w:rPr>
          <w:rFonts w:cs="Times New Roman"/>
          <w:b/>
          <w:sz w:val="24"/>
          <w:szCs w:val="24"/>
        </w:rPr>
        <w:t xml:space="preserve">                                         </w:t>
      </w:r>
      <w:r w:rsidR="00286BC2" w:rsidRPr="00286BC2">
        <w:rPr>
          <w:rFonts w:cs="Times New Roman"/>
          <w:b/>
          <w:sz w:val="24"/>
          <w:szCs w:val="24"/>
        </w:rPr>
        <w:t>Результаты работы логопеда за 2018 год</w:t>
      </w:r>
    </w:p>
    <w:p w:rsidR="00286BC2" w:rsidRPr="00286BC2" w:rsidRDefault="00286BC2" w:rsidP="00286BC2">
      <w:pPr>
        <w:shd w:val="clear" w:color="auto" w:fill="FFFFFF"/>
        <w:jc w:val="both"/>
        <w:outlineLvl w:val="0"/>
        <w:rPr>
          <w:rFonts w:eastAsia="Times New Roman" w:cs="Times New Roman"/>
          <w:kern w:val="36"/>
          <w:sz w:val="24"/>
          <w:szCs w:val="24"/>
          <w:lang w:eastAsia="ru-RU"/>
        </w:rPr>
      </w:pPr>
      <w:r w:rsidRPr="00286BC2">
        <w:rPr>
          <w:rFonts w:eastAsia="Times New Roman" w:cs="Times New Roman"/>
          <w:kern w:val="36"/>
          <w:sz w:val="24"/>
          <w:szCs w:val="24"/>
          <w:lang w:eastAsia="ru-RU"/>
        </w:rPr>
        <w:t>Вся работа, проделанная в 2018 году, строилась по 4 основным направлениям:</w:t>
      </w:r>
    </w:p>
    <w:p w:rsidR="00286BC2" w:rsidRPr="00286BC2" w:rsidRDefault="00286BC2" w:rsidP="00286BC2">
      <w:pPr>
        <w:shd w:val="clear" w:color="auto" w:fill="FFFFFF"/>
        <w:jc w:val="both"/>
        <w:outlineLvl w:val="0"/>
        <w:rPr>
          <w:rFonts w:eastAsia="Times New Roman" w:cs="Times New Roman"/>
          <w:kern w:val="36"/>
          <w:sz w:val="24"/>
          <w:szCs w:val="24"/>
          <w:lang w:eastAsia="ru-RU"/>
        </w:rPr>
      </w:pPr>
      <w:r w:rsidRPr="00286BC2">
        <w:rPr>
          <w:rFonts w:eastAsia="Times New Roman" w:cs="Times New Roman"/>
          <w:kern w:val="36"/>
          <w:sz w:val="24"/>
          <w:szCs w:val="24"/>
          <w:lang w:eastAsia="ru-RU"/>
        </w:rPr>
        <w:t>- диагностическая деятельность;</w:t>
      </w:r>
    </w:p>
    <w:p w:rsidR="00286BC2" w:rsidRPr="00286BC2" w:rsidRDefault="00286BC2" w:rsidP="00286BC2">
      <w:pPr>
        <w:shd w:val="clear" w:color="auto" w:fill="FFFFFF"/>
        <w:jc w:val="both"/>
        <w:outlineLvl w:val="0"/>
        <w:rPr>
          <w:rFonts w:eastAsia="Times New Roman" w:cs="Times New Roman"/>
          <w:kern w:val="36"/>
          <w:sz w:val="24"/>
          <w:szCs w:val="24"/>
          <w:lang w:eastAsia="ru-RU"/>
        </w:rPr>
      </w:pPr>
      <w:r w:rsidRPr="00286BC2">
        <w:rPr>
          <w:rFonts w:eastAsia="Times New Roman" w:cs="Times New Roman"/>
          <w:kern w:val="36"/>
          <w:sz w:val="24"/>
          <w:szCs w:val="24"/>
          <w:lang w:eastAsia="ru-RU"/>
        </w:rPr>
        <w:t>- коррекционно-развивающая деятельность;</w:t>
      </w:r>
    </w:p>
    <w:p w:rsidR="00286BC2" w:rsidRPr="00286BC2" w:rsidRDefault="00286BC2" w:rsidP="00286BC2">
      <w:pPr>
        <w:shd w:val="clear" w:color="auto" w:fill="FFFFFF"/>
        <w:jc w:val="both"/>
        <w:outlineLvl w:val="0"/>
        <w:rPr>
          <w:rFonts w:eastAsia="Times New Roman" w:cs="Times New Roman"/>
          <w:kern w:val="36"/>
          <w:sz w:val="24"/>
          <w:szCs w:val="24"/>
          <w:lang w:eastAsia="ru-RU"/>
        </w:rPr>
      </w:pPr>
      <w:r w:rsidRPr="00286BC2">
        <w:rPr>
          <w:rFonts w:eastAsia="Times New Roman" w:cs="Times New Roman"/>
          <w:kern w:val="36"/>
          <w:sz w:val="24"/>
          <w:szCs w:val="24"/>
          <w:lang w:eastAsia="ru-RU"/>
        </w:rPr>
        <w:t>- консультативная просветительская и профилактическая деятельность;</w:t>
      </w:r>
    </w:p>
    <w:p w:rsidR="00286BC2" w:rsidRPr="00286BC2" w:rsidRDefault="00286BC2" w:rsidP="00286BC2">
      <w:pPr>
        <w:rPr>
          <w:rFonts w:cs="Times New Roman"/>
          <w:bCs/>
          <w:iCs/>
          <w:sz w:val="24"/>
          <w:szCs w:val="24"/>
        </w:rPr>
      </w:pPr>
      <w:r w:rsidRPr="00286BC2">
        <w:rPr>
          <w:rFonts w:cs="Times New Roman"/>
          <w:bCs/>
          <w:iCs/>
          <w:sz w:val="24"/>
          <w:szCs w:val="24"/>
        </w:rPr>
        <w:t xml:space="preserve">-  организационно - методическая деятельность. </w:t>
      </w:r>
    </w:p>
    <w:p w:rsidR="00286BC2" w:rsidRPr="00286BC2" w:rsidRDefault="00286BC2" w:rsidP="00286BC2">
      <w:pPr>
        <w:ind w:firstLine="708"/>
        <w:jc w:val="both"/>
        <w:rPr>
          <w:rFonts w:cs="Times New Roman"/>
          <w:sz w:val="24"/>
          <w:szCs w:val="24"/>
        </w:rPr>
      </w:pPr>
      <w:r w:rsidRPr="00286BC2">
        <w:rPr>
          <w:rFonts w:cs="Times New Roman"/>
          <w:b/>
          <w:bCs/>
          <w:sz w:val="24"/>
          <w:szCs w:val="24"/>
        </w:rPr>
        <w:t>Диагностическая деятельность включала</w:t>
      </w:r>
      <w:r w:rsidRPr="00286BC2">
        <w:rPr>
          <w:rFonts w:cs="Times New Roman"/>
          <w:sz w:val="24"/>
          <w:szCs w:val="24"/>
        </w:rPr>
        <w:t>:</w:t>
      </w:r>
    </w:p>
    <w:p w:rsidR="00286BC2" w:rsidRPr="00286BC2" w:rsidRDefault="00286BC2" w:rsidP="00286BC2">
      <w:pPr>
        <w:jc w:val="both"/>
        <w:rPr>
          <w:rFonts w:cs="Times New Roman"/>
          <w:sz w:val="24"/>
          <w:szCs w:val="24"/>
        </w:rPr>
      </w:pPr>
      <w:r w:rsidRPr="00286BC2">
        <w:rPr>
          <w:rFonts w:cs="Times New Roman"/>
          <w:sz w:val="24"/>
          <w:szCs w:val="24"/>
        </w:rPr>
        <w:lastRenderedPageBreak/>
        <w:t xml:space="preserve"> - знакомство с данными медицинского обследования, сбор анамнеза, психолого - педагогической документации;</w:t>
      </w:r>
    </w:p>
    <w:p w:rsidR="00286BC2" w:rsidRPr="00286BC2" w:rsidRDefault="00286BC2" w:rsidP="00286BC2">
      <w:pPr>
        <w:jc w:val="both"/>
        <w:rPr>
          <w:rFonts w:cs="Times New Roman"/>
          <w:sz w:val="24"/>
          <w:szCs w:val="24"/>
        </w:rPr>
      </w:pPr>
      <w:r w:rsidRPr="00286BC2">
        <w:rPr>
          <w:rFonts w:cs="Times New Roman"/>
          <w:sz w:val="24"/>
          <w:szCs w:val="24"/>
        </w:rPr>
        <w:t xml:space="preserve"> - логопедическое обследование устной речи младших школьников (основная (первичная) диагностика);</w:t>
      </w:r>
    </w:p>
    <w:p w:rsidR="00286BC2" w:rsidRPr="00286BC2" w:rsidRDefault="00286BC2" w:rsidP="00286BC2">
      <w:pPr>
        <w:jc w:val="both"/>
        <w:rPr>
          <w:rFonts w:cs="Times New Roman"/>
          <w:sz w:val="24"/>
          <w:szCs w:val="24"/>
        </w:rPr>
      </w:pPr>
      <w:r w:rsidRPr="00286BC2">
        <w:rPr>
          <w:rFonts w:cs="Times New Roman"/>
          <w:sz w:val="24"/>
          <w:szCs w:val="24"/>
        </w:rPr>
        <w:t xml:space="preserve">- составление расписания логопедических занятий; </w:t>
      </w:r>
    </w:p>
    <w:p w:rsidR="00286BC2" w:rsidRPr="00286BC2" w:rsidRDefault="00286BC2" w:rsidP="00286BC2">
      <w:pPr>
        <w:jc w:val="both"/>
        <w:rPr>
          <w:rFonts w:cs="Times New Roman"/>
          <w:sz w:val="24"/>
          <w:szCs w:val="24"/>
        </w:rPr>
      </w:pPr>
      <w:r w:rsidRPr="00286BC2">
        <w:rPr>
          <w:rFonts w:cs="Times New Roman"/>
          <w:sz w:val="24"/>
          <w:szCs w:val="24"/>
        </w:rPr>
        <w:t>- составление перспективного плана коррекционно-логопедической работы, календарно-тематического планирования, индивидуально - коррекционного плана.</w:t>
      </w:r>
      <w:r w:rsidRPr="00286BC2">
        <w:rPr>
          <w:rFonts w:eastAsia="Times New Roman" w:cs="Times New Roman"/>
          <w:kern w:val="36"/>
          <w:sz w:val="24"/>
          <w:szCs w:val="24"/>
          <w:lang w:eastAsia="ru-RU"/>
        </w:rPr>
        <w:tab/>
      </w:r>
    </w:p>
    <w:p w:rsidR="00286BC2" w:rsidRPr="00286BC2" w:rsidRDefault="00DB1A4B" w:rsidP="00286BC2">
      <w:pPr>
        <w:rPr>
          <w:rFonts w:cs="Times New Roman"/>
          <w:snapToGrid w:val="0"/>
          <w:sz w:val="24"/>
          <w:szCs w:val="24"/>
        </w:rPr>
      </w:pPr>
      <w:r>
        <w:rPr>
          <w:rFonts w:cs="Times New Roman"/>
          <w:snapToGrid w:val="0"/>
          <w:sz w:val="24"/>
          <w:szCs w:val="24"/>
        </w:rPr>
        <w:t>В начале 2018</w:t>
      </w:r>
      <w:r w:rsidR="00286BC2" w:rsidRPr="00286BC2">
        <w:rPr>
          <w:rFonts w:cs="Times New Roman"/>
          <w:snapToGrid w:val="0"/>
          <w:sz w:val="24"/>
          <w:szCs w:val="24"/>
        </w:rPr>
        <w:t xml:space="preserve"> года проводилось первичное исследование устной и письменной речи у детей младшего школьного возраста с целью выявления уровня сформированности навыка обучения основных факторов речи по тем же параметрам, что и в начале учебного года.</w:t>
      </w:r>
    </w:p>
    <w:p w:rsidR="00286BC2" w:rsidRPr="00286BC2" w:rsidRDefault="00286BC2" w:rsidP="00286BC2">
      <w:pPr>
        <w:rPr>
          <w:rFonts w:cs="Times New Roman"/>
          <w:snapToGrid w:val="0"/>
          <w:sz w:val="24"/>
          <w:szCs w:val="24"/>
        </w:rPr>
      </w:pPr>
      <w:r w:rsidRPr="00286BC2">
        <w:rPr>
          <w:rFonts w:cs="Times New Roman"/>
          <w:snapToGrid w:val="0"/>
          <w:sz w:val="24"/>
          <w:szCs w:val="24"/>
        </w:rPr>
        <w:t xml:space="preserve">Было обследовано __181_ детей. </w:t>
      </w:r>
    </w:p>
    <w:p w:rsidR="00286BC2" w:rsidRPr="00286BC2" w:rsidRDefault="00286BC2" w:rsidP="00286BC2">
      <w:pPr>
        <w:rPr>
          <w:rFonts w:cs="Times New Roman"/>
          <w:snapToGrid w:val="0"/>
          <w:sz w:val="24"/>
          <w:szCs w:val="24"/>
        </w:rPr>
      </w:pPr>
      <w:r w:rsidRPr="00286BC2">
        <w:rPr>
          <w:rFonts w:cs="Times New Roman"/>
          <w:snapToGrid w:val="0"/>
          <w:sz w:val="24"/>
          <w:szCs w:val="24"/>
        </w:rPr>
        <w:t>Из них:</w:t>
      </w:r>
    </w:p>
    <w:p w:rsidR="00286BC2" w:rsidRPr="00286BC2" w:rsidRDefault="00286BC2" w:rsidP="00286BC2">
      <w:pPr>
        <w:rPr>
          <w:rFonts w:cs="Times New Roman"/>
          <w:snapToGrid w:val="0"/>
          <w:sz w:val="24"/>
          <w:szCs w:val="24"/>
        </w:rPr>
      </w:pPr>
      <w:r w:rsidRPr="00286BC2">
        <w:rPr>
          <w:rFonts w:cs="Times New Roman"/>
          <w:snapToGrid w:val="0"/>
          <w:sz w:val="24"/>
          <w:szCs w:val="24"/>
        </w:rPr>
        <w:t>44 человека — учащиеся 1-го класса;</w:t>
      </w:r>
    </w:p>
    <w:p w:rsidR="00286BC2" w:rsidRPr="00286BC2" w:rsidRDefault="00286BC2" w:rsidP="00286BC2">
      <w:pPr>
        <w:rPr>
          <w:rFonts w:cs="Times New Roman"/>
          <w:snapToGrid w:val="0"/>
          <w:sz w:val="24"/>
          <w:szCs w:val="24"/>
        </w:rPr>
      </w:pPr>
      <w:r w:rsidRPr="00286BC2">
        <w:rPr>
          <w:rFonts w:cs="Times New Roman"/>
          <w:snapToGrid w:val="0"/>
          <w:sz w:val="24"/>
          <w:szCs w:val="24"/>
        </w:rPr>
        <w:t>45 человек — учащиеся 2-го класса;</w:t>
      </w:r>
    </w:p>
    <w:p w:rsidR="00286BC2" w:rsidRPr="00286BC2" w:rsidRDefault="00286BC2" w:rsidP="00286BC2">
      <w:pPr>
        <w:rPr>
          <w:rFonts w:cs="Times New Roman"/>
          <w:snapToGrid w:val="0"/>
          <w:sz w:val="24"/>
          <w:szCs w:val="24"/>
        </w:rPr>
      </w:pPr>
      <w:r w:rsidRPr="00286BC2">
        <w:rPr>
          <w:rFonts w:cs="Times New Roman"/>
          <w:snapToGrid w:val="0"/>
          <w:sz w:val="24"/>
          <w:szCs w:val="24"/>
        </w:rPr>
        <w:t>53 человека — учащиеся 3-го класса;</w:t>
      </w:r>
    </w:p>
    <w:p w:rsidR="00286BC2" w:rsidRPr="00286BC2" w:rsidRDefault="00286BC2" w:rsidP="00286BC2">
      <w:pPr>
        <w:rPr>
          <w:rFonts w:cs="Times New Roman"/>
          <w:snapToGrid w:val="0"/>
          <w:sz w:val="24"/>
          <w:szCs w:val="24"/>
        </w:rPr>
      </w:pPr>
      <w:r w:rsidRPr="00286BC2">
        <w:rPr>
          <w:rFonts w:cs="Times New Roman"/>
          <w:snapToGrid w:val="0"/>
          <w:sz w:val="24"/>
          <w:szCs w:val="24"/>
        </w:rPr>
        <w:t>39 человек — учащиеся 4-го класса.</w:t>
      </w:r>
    </w:p>
    <w:p w:rsidR="00286BC2" w:rsidRPr="00286BC2" w:rsidRDefault="00286BC2" w:rsidP="00286BC2">
      <w:pPr>
        <w:rPr>
          <w:rFonts w:cs="Times New Roman"/>
          <w:spacing w:val="4"/>
          <w:sz w:val="24"/>
          <w:szCs w:val="24"/>
        </w:rPr>
      </w:pPr>
    </w:p>
    <w:p w:rsidR="00286BC2" w:rsidRPr="00286BC2" w:rsidRDefault="00286BC2" w:rsidP="00286BC2">
      <w:pPr>
        <w:jc w:val="center"/>
        <w:rPr>
          <w:rFonts w:cs="Times New Roman"/>
          <w:spacing w:val="4"/>
          <w:sz w:val="24"/>
          <w:szCs w:val="24"/>
        </w:rPr>
      </w:pPr>
      <w:r w:rsidRPr="00286BC2">
        <w:rPr>
          <w:rFonts w:cs="Times New Roman"/>
          <w:spacing w:val="4"/>
          <w:sz w:val="24"/>
          <w:szCs w:val="24"/>
        </w:rPr>
        <w:t>ОТЧЕТ О КОЛИЧЕСТВЕ УЧАЩИХСЯ, ИМЕЮЩИХ НАРУШЕНИЯ В РАЗВИТИИ УСТНОЙ И ПИСЬМЕННОЙ РЕЧИ</w:t>
      </w:r>
    </w:p>
    <w:tbl>
      <w:tblPr>
        <w:tblW w:w="4948" w:type="pct"/>
        <w:tblCellSpacing w:w="7" w:type="dxa"/>
        <w:tblInd w:w="-10" w:type="dxa"/>
        <w:tblLayout w:type="fixed"/>
        <w:tblLook w:val="04A0" w:firstRow="1" w:lastRow="0" w:firstColumn="1" w:lastColumn="0" w:noHBand="0" w:noVBand="1"/>
      </w:tblPr>
      <w:tblGrid>
        <w:gridCol w:w="917"/>
        <w:gridCol w:w="827"/>
        <w:gridCol w:w="475"/>
        <w:gridCol w:w="717"/>
        <w:gridCol w:w="870"/>
        <w:gridCol w:w="911"/>
        <w:gridCol w:w="1080"/>
        <w:gridCol w:w="839"/>
        <w:gridCol w:w="854"/>
        <w:gridCol w:w="1856"/>
        <w:gridCol w:w="1011"/>
      </w:tblGrid>
      <w:tr w:rsidR="00664A29" w:rsidRPr="00286BC2" w:rsidTr="00664A29">
        <w:trPr>
          <w:trHeight w:val="245"/>
          <w:tblCellSpacing w:w="7" w:type="dxa"/>
        </w:trPr>
        <w:tc>
          <w:tcPr>
            <w:tcW w:w="436" w:type="pct"/>
            <w:vMerge w:val="restart"/>
            <w:tcMar>
              <w:top w:w="15" w:type="dxa"/>
              <w:left w:w="15" w:type="dxa"/>
              <w:bottom w:w="15" w:type="dxa"/>
              <w:right w:w="15" w:type="dxa"/>
            </w:tcMar>
            <w:hideMark/>
          </w:tcPr>
          <w:p w:rsidR="00286BC2" w:rsidRPr="00286BC2" w:rsidRDefault="00286BC2" w:rsidP="00286BC2">
            <w:pPr>
              <w:rPr>
                <w:rFonts w:cs="Times New Roman"/>
                <w:sz w:val="24"/>
                <w:szCs w:val="24"/>
              </w:rPr>
            </w:pPr>
            <w:r w:rsidRPr="00286BC2">
              <w:rPr>
                <w:rFonts w:cs="Times New Roman"/>
                <w:sz w:val="24"/>
                <w:szCs w:val="24"/>
              </w:rPr>
              <w:t> </w:t>
            </w:r>
          </w:p>
        </w:tc>
        <w:tc>
          <w:tcPr>
            <w:tcW w:w="396" w:type="pct"/>
            <w:vMerge w:val="restart"/>
            <w:tcMar>
              <w:top w:w="15" w:type="dxa"/>
              <w:left w:w="15" w:type="dxa"/>
              <w:bottom w:w="15" w:type="dxa"/>
              <w:right w:w="15" w:type="dxa"/>
            </w:tcMar>
            <w:hideMark/>
          </w:tcPr>
          <w:p w:rsidR="00286BC2" w:rsidRPr="00286BC2" w:rsidRDefault="00286BC2" w:rsidP="00286BC2">
            <w:pPr>
              <w:rPr>
                <w:rFonts w:cs="Times New Roman"/>
                <w:sz w:val="24"/>
                <w:szCs w:val="24"/>
              </w:rPr>
            </w:pPr>
            <w:r w:rsidRPr="00286BC2">
              <w:rPr>
                <w:rFonts w:cs="Times New Roman"/>
                <w:sz w:val="24"/>
                <w:szCs w:val="24"/>
              </w:rPr>
              <w:t>Классы</w:t>
            </w:r>
          </w:p>
        </w:tc>
        <w:tc>
          <w:tcPr>
            <w:tcW w:w="1938" w:type="pct"/>
            <w:gridSpan w:val="5"/>
            <w:tcMar>
              <w:top w:w="15" w:type="dxa"/>
              <w:left w:w="15" w:type="dxa"/>
              <w:bottom w:w="15" w:type="dxa"/>
              <w:right w:w="15" w:type="dxa"/>
            </w:tcMar>
            <w:hideMark/>
          </w:tcPr>
          <w:p w:rsidR="00286BC2" w:rsidRPr="00286BC2" w:rsidRDefault="00286BC2" w:rsidP="00286BC2">
            <w:pPr>
              <w:rPr>
                <w:rFonts w:cs="Times New Roman"/>
                <w:sz w:val="24"/>
                <w:szCs w:val="24"/>
              </w:rPr>
            </w:pPr>
            <w:r w:rsidRPr="00286BC2">
              <w:rPr>
                <w:rFonts w:cs="Times New Roman"/>
                <w:sz w:val="24"/>
                <w:szCs w:val="24"/>
              </w:rPr>
              <w:t>Нарушения устной речи</w:t>
            </w:r>
          </w:p>
        </w:tc>
        <w:tc>
          <w:tcPr>
            <w:tcW w:w="1708" w:type="pct"/>
            <w:gridSpan w:val="3"/>
            <w:tcMar>
              <w:top w:w="15" w:type="dxa"/>
              <w:left w:w="15" w:type="dxa"/>
              <w:bottom w:w="15" w:type="dxa"/>
              <w:right w:w="15" w:type="dxa"/>
            </w:tcMar>
            <w:hideMark/>
          </w:tcPr>
          <w:p w:rsidR="00286BC2" w:rsidRPr="00286BC2" w:rsidRDefault="00286BC2" w:rsidP="00286BC2">
            <w:pPr>
              <w:rPr>
                <w:rFonts w:cs="Times New Roman"/>
                <w:sz w:val="24"/>
                <w:szCs w:val="24"/>
              </w:rPr>
            </w:pPr>
            <w:r w:rsidRPr="00286BC2">
              <w:rPr>
                <w:rFonts w:cs="Times New Roman"/>
                <w:sz w:val="24"/>
                <w:szCs w:val="24"/>
              </w:rPr>
              <w:t>Нарушения письменной речи</w:t>
            </w:r>
          </w:p>
        </w:tc>
        <w:tc>
          <w:tcPr>
            <w:tcW w:w="480" w:type="pct"/>
            <w:vMerge w:val="restart"/>
            <w:hideMark/>
          </w:tcPr>
          <w:p w:rsidR="00286BC2" w:rsidRPr="00286BC2" w:rsidRDefault="00286BC2" w:rsidP="00286BC2">
            <w:pPr>
              <w:rPr>
                <w:rFonts w:cs="Times New Roman"/>
                <w:sz w:val="24"/>
                <w:szCs w:val="24"/>
              </w:rPr>
            </w:pPr>
            <w:r w:rsidRPr="00286BC2">
              <w:rPr>
                <w:rFonts w:cs="Times New Roman"/>
                <w:sz w:val="24"/>
                <w:szCs w:val="24"/>
              </w:rPr>
              <w:t>Итого</w:t>
            </w:r>
          </w:p>
        </w:tc>
      </w:tr>
      <w:tr w:rsidR="00664A29" w:rsidRPr="00286BC2" w:rsidTr="00664A29">
        <w:trPr>
          <w:cantSplit/>
          <w:trHeight w:val="1227"/>
          <w:tblCellSpacing w:w="7" w:type="dxa"/>
        </w:trPr>
        <w:tc>
          <w:tcPr>
            <w:tcW w:w="436" w:type="pct"/>
            <w:vMerge/>
            <w:vAlign w:val="center"/>
            <w:hideMark/>
          </w:tcPr>
          <w:p w:rsidR="00286BC2" w:rsidRPr="00286BC2" w:rsidRDefault="00286BC2" w:rsidP="00286BC2">
            <w:pPr>
              <w:rPr>
                <w:rFonts w:eastAsia="Times New Roman" w:cs="Times New Roman"/>
                <w:sz w:val="24"/>
                <w:szCs w:val="24"/>
              </w:rPr>
            </w:pPr>
          </w:p>
        </w:tc>
        <w:tc>
          <w:tcPr>
            <w:tcW w:w="396" w:type="pct"/>
            <w:vMerge/>
            <w:vAlign w:val="center"/>
            <w:hideMark/>
          </w:tcPr>
          <w:p w:rsidR="00286BC2" w:rsidRPr="00286BC2" w:rsidRDefault="00286BC2" w:rsidP="00286BC2">
            <w:pPr>
              <w:rPr>
                <w:rFonts w:eastAsia="Times New Roman" w:cs="Times New Roman"/>
                <w:sz w:val="24"/>
                <w:szCs w:val="24"/>
              </w:rPr>
            </w:pPr>
          </w:p>
        </w:tc>
        <w:tc>
          <w:tcPr>
            <w:tcW w:w="224" w:type="pct"/>
            <w:tcMar>
              <w:top w:w="15" w:type="dxa"/>
              <w:left w:w="15" w:type="dxa"/>
              <w:bottom w:w="15" w:type="dxa"/>
              <w:right w:w="15" w:type="dxa"/>
            </w:tcMar>
            <w:textDirection w:val="btLr"/>
            <w:hideMark/>
          </w:tcPr>
          <w:p w:rsidR="00286BC2" w:rsidRPr="00286BC2" w:rsidRDefault="00286BC2" w:rsidP="00664A29">
            <w:pPr>
              <w:ind w:left="113" w:right="113"/>
              <w:rPr>
                <w:rFonts w:cs="Times New Roman"/>
                <w:sz w:val="24"/>
                <w:szCs w:val="24"/>
              </w:rPr>
            </w:pPr>
            <w:r w:rsidRPr="00286BC2">
              <w:rPr>
                <w:rFonts w:cs="Times New Roman"/>
                <w:sz w:val="24"/>
                <w:szCs w:val="24"/>
              </w:rPr>
              <w:t>ОНР </w:t>
            </w:r>
          </w:p>
        </w:tc>
        <w:tc>
          <w:tcPr>
            <w:tcW w:w="342" w:type="pct"/>
            <w:tcMar>
              <w:top w:w="15" w:type="dxa"/>
              <w:left w:w="15" w:type="dxa"/>
              <w:bottom w:w="15" w:type="dxa"/>
              <w:right w:w="15" w:type="dxa"/>
            </w:tcMar>
            <w:textDirection w:val="btLr"/>
            <w:hideMark/>
          </w:tcPr>
          <w:p w:rsidR="00286BC2" w:rsidRPr="00286BC2" w:rsidRDefault="00286BC2" w:rsidP="00664A29">
            <w:pPr>
              <w:ind w:left="113" w:right="113"/>
              <w:rPr>
                <w:rFonts w:cs="Times New Roman"/>
                <w:sz w:val="24"/>
                <w:szCs w:val="24"/>
              </w:rPr>
            </w:pPr>
            <w:r w:rsidRPr="00286BC2">
              <w:rPr>
                <w:rFonts w:cs="Times New Roman"/>
                <w:sz w:val="24"/>
                <w:szCs w:val="24"/>
              </w:rPr>
              <w:t>ФФН </w:t>
            </w:r>
          </w:p>
        </w:tc>
        <w:tc>
          <w:tcPr>
            <w:tcW w:w="417" w:type="pct"/>
            <w:tcMar>
              <w:top w:w="15" w:type="dxa"/>
              <w:left w:w="15" w:type="dxa"/>
              <w:bottom w:w="15" w:type="dxa"/>
              <w:right w:w="15" w:type="dxa"/>
            </w:tcMar>
            <w:textDirection w:val="btLr"/>
            <w:hideMark/>
          </w:tcPr>
          <w:p w:rsidR="00286BC2" w:rsidRPr="00286BC2" w:rsidRDefault="00286BC2" w:rsidP="00664A29">
            <w:pPr>
              <w:ind w:left="113" w:right="113"/>
              <w:rPr>
                <w:rFonts w:cs="Times New Roman"/>
                <w:sz w:val="24"/>
                <w:szCs w:val="24"/>
              </w:rPr>
            </w:pPr>
            <w:r w:rsidRPr="00286BC2">
              <w:rPr>
                <w:rFonts w:cs="Times New Roman"/>
                <w:sz w:val="24"/>
                <w:szCs w:val="24"/>
              </w:rPr>
              <w:t>Фонематическое недоразвитие</w:t>
            </w:r>
          </w:p>
        </w:tc>
        <w:tc>
          <w:tcPr>
            <w:tcW w:w="436" w:type="pct"/>
            <w:tcMar>
              <w:top w:w="15" w:type="dxa"/>
              <w:left w:w="15" w:type="dxa"/>
              <w:bottom w:w="15" w:type="dxa"/>
              <w:right w:w="15" w:type="dxa"/>
            </w:tcMar>
            <w:textDirection w:val="btLr"/>
            <w:hideMark/>
          </w:tcPr>
          <w:p w:rsidR="00286BC2" w:rsidRPr="00286BC2" w:rsidRDefault="00286BC2" w:rsidP="00664A29">
            <w:pPr>
              <w:ind w:left="113" w:right="113"/>
              <w:rPr>
                <w:rFonts w:cs="Times New Roman"/>
                <w:sz w:val="24"/>
                <w:szCs w:val="24"/>
              </w:rPr>
            </w:pPr>
            <w:r w:rsidRPr="00286BC2">
              <w:rPr>
                <w:rFonts w:cs="Times New Roman"/>
                <w:sz w:val="24"/>
                <w:szCs w:val="24"/>
              </w:rPr>
              <w:t>Фонетический дефект</w:t>
            </w:r>
          </w:p>
        </w:tc>
        <w:tc>
          <w:tcPr>
            <w:tcW w:w="492" w:type="pct"/>
            <w:tcMar>
              <w:top w:w="15" w:type="dxa"/>
              <w:left w:w="15" w:type="dxa"/>
              <w:bottom w:w="15" w:type="dxa"/>
              <w:right w:w="15" w:type="dxa"/>
            </w:tcMar>
            <w:textDirection w:val="btLr"/>
            <w:hideMark/>
          </w:tcPr>
          <w:p w:rsidR="00286BC2" w:rsidRPr="00286BC2" w:rsidRDefault="00286BC2" w:rsidP="00664A29">
            <w:pPr>
              <w:ind w:left="113" w:right="113"/>
              <w:rPr>
                <w:rFonts w:cs="Times New Roman"/>
                <w:sz w:val="24"/>
                <w:szCs w:val="24"/>
              </w:rPr>
            </w:pPr>
            <w:r w:rsidRPr="00286BC2">
              <w:rPr>
                <w:rFonts w:cs="Times New Roman"/>
                <w:sz w:val="24"/>
                <w:szCs w:val="24"/>
              </w:rPr>
              <w:t>Заикание</w:t>
            </w:r>
          </w:p>
        </w:tc>
        <w:tc>
          <w:tcPr>
            <w:tcW w:w="402" w:type="pct"/>
            <w:tcMar>
              <w:top w:w="15" w:type="dxa"/>
              <w:left w:w="15" w:type="dxa"/>
              <w:bottom w:w="15" w:type="dxa"/>
              <w:right w:w="15" w:type="dxa"/>
            </w:tcMar>
            <w:textDirection w:val="btLr"/>
            <w:hideMark/>
          </w:tcPr>
          <w:p w:rsidR="00286BC2" w:rsidRPr="00286BC2" w:rsidRDefault="00286BC2" w:rsidP="00664A29">
            <w:pPr>
              <w:ind w:left="113" w:right="113"/>
              <w:rPr>
                <w:rFonts w:cs="Times New Roman"/>
                <w:sz w:val="24"/>
                <w:szCs w:val="24"/>
              </w:rPr>
            </w:pPr>
            <w:r w:rsidRPr="00286BC2">
              <w:rPr>
                <w:rFonts w:cs="Times New Roman"/>
                <w:sz w:val="24"/>
                <w:szCs w:val="24"/>
              </w:rPr>
              <w:t>Нарушения чтения и письма, обусловленные ОНР </w:t>
            </w:r>
          </w:p>
        </w:tc>
        <w:tc>
          <w:tcPr>
            <w:tcW w:w="409" w:type="pct"/>
            <w:tcMar>
              <w:top w:w="15" w:type="dxa"/>
              <w:left w:w="15" w:type="dxa"/>
              <w:bottom w:w="15" w:type="dxa"/>
              <w:right w:w="15" w:type="dxa"/>
            </w:tcMar>
            <w:textDirection w:val="btLr"/>
            <w:hideMark/>
          </w:tcPr>
          <w:p w:rsidR="00286BC2" w:rsidRPr="00286BC2" w:rsidRDefault="00286BC2" w:rsidP="00664A29">
            <w:pPr>
              <w:ind w:left="113" w:right="113"/>
              <w:rPr>
                <w:rFonts w:cs="Times New Roman"/>
                <w:sz w:val="24"/>
                <w:szCs w:val="24"/>
              </w:rPr>
            </w:pPr>
            <w:r w:rsidRPr="00286BC2">
              <w:rPr>
                <w:rFonts w:cs="Times New Roman"/>
                <w:sz w:val="24"/>
                <w:szCs w:val="24"/>
              </w:rPr>
              <w:t>Нарушения чтения и письма, обусловленные ФФН </w:t>
            </w:r>
          </w:p>
        </w:tc>
        <w:tc>
          <w:tcPr>
            <w:tcW w:w="883" w:type="pct"/>
            <w:tcMar>
              <w:top w:w="15" w:type="dxa"/>
              <w:left w:w="15" w:type="dxa"/>
              <w:bottom w:w="15" w:type="dxa"/>
              <w:right w:w="15" w:type="dxa"/>
            </w:tcMar>
            <w:textDirection w:val="btLr"/>
            <w:hideMark/>
          </w:tcPr>
          <w:p w:rsidR="00286BC2" w:rsidRPr="00286BC2" w:rsidRDefault="00286BC2" w:rsidP="00664A29">
            <w:pPr>
              <w:ind w:left="113" w:right="113"/>
              <w:rPr>
                <w:rFonts w:cs="Times New Roman"/>
                <w:sz w:val="24"/>
                <w:szCs w:val="24"/>
              </w:rPr>
            </w:pPr>
            <w:r w:rsidRPr="00286BC2">
              <w:rPr>
                <w:rFonts w:cs="Times New Roman"/>
                <w:sz w:val="24"/>
                <w:szCs w:val="24"/>
              </w:rPr>
              <w:t> Нарушения чтения и письма, обусловленные фонематическим недоразвитием</w:t>
            </w:r>
          </w:p>
        </w:tc>
        <w:tc>
          <w:tcPr>
            <w:tcW w:w="480" w:type="pct"/>
            <w:vMerge/>
            <w:vAlign w:val="center"/>
            <w:hideMark/>
          </w:tcPr>
          <w:p w:rsidR="00286BC2" w:rsidRPr="00286BC2" w:rsidRDefault="00286BC2" w:rsidP="00286BC2">
            <w:pPr>
              <w:rPr>
                <w:rFonts w:eastAsia="Times New Roman" w:cs="Times New Roman"/>
                <w:sz w:val="24"/>
                <w:szCs w:val="24"/>
              </w:rPr>
            </w:pPr>
          </w:p>
        </w:tc>
      </w:tr>
      <w:tr w:rsidR="00664A29" w:rsidRPr="00286BC2" w:rsidTr="00664A29">
        <w:trPr>
          <w:trHeight w:val="409"/>
          <w:tblCellSpacing w:w="7" w:type="dxa"/>
        </w:trPr>
        <w:tc>
          <w:tcPr>
            <w:tcW w:w="436" w:type="pct"/>
            <w:tcMar>
              <w:top w:w="15" w:type="dxa"/>
              <w:left w:w="15" w:type="dxa"/>
              <w:bottom w:w="15" w:type="dxa"/>
              <w:right w:w="15" w:type="dxa"/>
            </w:tcMar>
            <w:hideMark/>
          </w:tcPr>
          <w:p w:rsidR="00DB1A4B" w:rsidRPr="00286BC2" w:rsidRDefault="00DB1A4B" w:rsidP="00286BC2">
            <w:pPr>
              <w:rPr>
                <w:rFonts w:cs="Times New Roman"/>
                <w:sz w:val="24"/>
                <w:szCs w:val="24"/>
              </w:rPr>
            </w:pPr>
            <w:r w:rsidRPr="00286BC2">
              <w:rPr>
                <w:rFonts w:cs="Times New Roman"/>
                <w:sz w:val="24"/>
                <w:szCs w:val="24"/>
              </w:rPr>
              <w:t>Выявлено обучающихся</w:t>
            </w:r>
          </w:p>
        </w:tc>
        <w:tc>
          <w:tcPr>
            <w:tcW w:w="396" w:type="pct"/>
            <w:tcMar>
              <w:top w:w="15" w:type="dxa"/>
              <w:left w:w="15" w:type="dxa"/>
              <w:bottom w:w="15" w:type="dxa"/>
              <w:right w:w="15" w:type="dxa"/>
            </w:tcMar>
            <w:hideMark/>
          </w:tcPr>
          <w:p w:rsidR="00DB1A4B" w:rsidRPr="00286BC2" w:rsidRDefault="00DB1A4B" w:rsidP="00286BC2">
            <w:pPr>
              <w:rPr>
                <w:rFonts w:cs="Times New Roman"/>
                <w:sz w:val="24"/>
                <w:szCs w:val="24"/>
              </w:rPr>
            </w:pPr>
            <w:r w:rsidRPr="00286BC2">
              <w:rPr>
                <w:rFonts w:cs="Times New Roman"/>
                <w:sz w:val="24"/>
                <w:szCs w:val="24"/>
              </w:rPr>
              <w:t xml:space="preserve">1 класс </w:t>
            </w:r>
          </w:p>
          <w:p w:rsidR="00DB1A4B" w:rsidRPr="00286BC2" w:rsidRDefault="00DB1A4B" w:rsidP="00286BC2">
            <w:pPr>
              <w:rPr>
                <w:rFonts w:cs="Times New Roman"/>
                <w:sz w:val="24"/>
                <w:szCs w:val="24"/>
              </w:rPr>
            </w:pPr>
            <w:r w:rsidRPr="00286BC2">
              <w:rPr>
                <w:rFonts w:cs="Times New Roman"/>
                <w:sz w:val="24"/>
                <w:szCs w:val="24"/>
              </w:rPr>
              <w:t>2-4  классы </w:t>
            </w:r>
          </w:p>
          <w:p w:rsidR="00DB1A4B" w:rsidRPr="00286BC2" w:rsidRDefault="00DB1A4B" w:rsidP="00286BC2">
            <w:pPr>
              <w:rPr>
                <w:rFonts w:cs="Times New Roman"/>
                <w:sz w:val="24"/>
                <w:szCs w:val="24"/>
              </w:rPr>
            </w:pPr>
            <w:r w:rsidRPr="00286BC2">
              <w:rPr>
                <w:rFonts w:cs="Times New Roman"/>
                <w:sz w:val="24"/>
                <w:szCs w:val="24"/>
              </w:rPr>
              <w:t>5-7 классы</w:t>
            </w:r>
          </w:p>
        </w:tc>
        <w:tc>
          <w:tcPr>
            <w:tcW w:w="224" w:type="pct"/>
            <w:tcMar>
              <w:top w:w="15" w:type="dxa"/>
              <w:left w:w="15" w:type="dxa"/>
              <w:bottom w:w="15" w:type="dxa"/>
              <w:right w:w="15" w:type="dxa"/>
            </w:tcMar>
          </w:tcPr>
          <w:p w:rsidR="00DB1A4B" w:rsidRPr="00286BC2" w:rsidRDefault="00DB1A4B" w:rsidP="00286BC2">
            <w:pPr>
              <w:rPr>
                <w:rFonts w:cs="Times New Roman"/>
                <w:sz w:val="24"/>
                <w:szCs w:val="24"/>
              </w:rPr>
            </w:pPr>
          </w:p>
          <w:p w:rsidR="00DB1A4B" w:rsidRPr="00286BC2" w:rsidRDefault="00DB1A4B" w:rsidP="00286BC2">
            <w:pPr>
              <w:rPr>
                <w:rFonts w:cs="Times New Roman"/>
                <w:sz w:val="24"/>
                <w:szCs w:val="24"/>
              </w:rPr>
            </w:pPr>
          </w:p>
          <w:p w:rsidR="00DB1A4B" w:rsidRPr="00286BC2" w:rsidRDefault="00DB1A4B" w:rsidP="00286BC2">
            <w:pPr>
              <w:rPr>
                <w:rFonts w:cs="Times New Roman"/>
                <w:sz w:val="24"/>
                <w:szCs w:val="24"/>
              </w:rPr>
            </w:pPr>
            <w:r w:rsidRPr="00286BC2">
              <w:rPr>
                <w:rFonts w:cs="Times New Roman"/>
                <w:sz w:val="24"/>
                <w:szCs w:val="24"/>
              </w:rPr>
              <w:t>1</w:t>
            </w:r>
          </w:p>
          <w:p w:rsidR="00DB1A4B" w:rsidRPr="00286BC2" w:rsidRDefault="00DB1A4B" w:rsidP="00286BC2">
            <w:pPr>
              <w:rPr>
                <w:rFonts w:cs="Times New Roman"/>
                <w:sz w:val="24"/>
                <w:szCs w:val="24"/>
              </w:rPr>
            </w:pPr>
          </w:p>
          <w:p w:rsidR="00DB1A4B" w:rsidRPr="00286BC2" w:rsidRDefault="00DB1A4B" w:rsidP="00286BC2">
            <w:pPr>
              <w:rPr>
                <w:rFonts w:cs="Times New Roman"/>
                <w:sz w:val="24"/>
                <w:szCs w:val="24"/>
              </w:rPr>
            </w:pPr>
          </w:p>
        </w:tc>
        <w:tc>
          <w:tcPr>
            <w:tcW w:w="342" w:type="pct"/>
            <w:tcMar>
              <w:top w:w="15" w:type="dxa"/>
              <w:left w:w="15" w:type="dxa"/>
              <w:bottom w:w="15" w:type="dxa"/>
              <w:right w:w="15" w:type="dxa"/>
            </w:tcMar>
            <w:hideMark/>
          </w:tcPr>
          <w:p w:rsidR="00DB1A4B" w:rsidRPr="00286BC2" w:rsidRDefault="00DB1A4B" w:rsidP="00286BC2">
            <w:pPr>
              <w:rPr>
                <w:rFonts w:cs="Times New Roman"/>
                <w:sz w:val="24"/>
                <w:szCs w:val="24"/>
              </w:rPr>
            </w:pPr>
          </w:p>
          <w:p w:rsidR="00DB1A4B" w:rsidRPr="00286BC2" w:rsidRDefault="00DB1A4B" w:rsidP="00286BC2">
            <w:pPr>
              <w:rPr>
                <w:rFonts w:cs="Times New Roman"/>
                <w:sz w:val="24"/>
                <w:szCs w:val="24"/>
              </w:rPr>
            </w:pPr>
          </w:p>
          <w:p w:rsidR="00DB1A4B" w:rsidRPr="00286BC2" w:rsidRDefault="00DB1A4B" w:rsidP="00286BC2">
            <w:pPr>
              <w:rPr>
                <w:rFonts w:cs="Times New Roman"/>
                <w:sz w:val="24"/>
                <w:szCs w:val="24"/>
              </w:rPr>
            </w:pPr>
            <w:r w:rsidRPr="00286BC2">
              <w:rPr>
                <w:rFonts w:cs="Times New Roman"/>
                <w:sz w:val="24"/>
                <w:szCs w:val="24"/>
              </w:rPr>
              <w:t>15</w:t>
            </w:r>
          </w:p>
        </w:tc>
        <w:tc>
          <w:tcPr>
            <w:tcW w:w="417" w:type="pct"/>
            <w:tcMar>
              <w:top w:w="15" w:type="dxa"/>
              <w:left w:w="15" w:type="dxa"/>
              <w:bottom w:w="15" w:type="dxa"/>
              <w:right w:w="15" w:type="dxa"/>
            </w:tcMar>
          </w:tcPr>
          <w:p w:rsidR="00DB1A4B" w:rsidRPr="00286BC2" w:rsidRDefault="00DB1A4B" w:rsidP="00286BC2">
            <w:pPr>
              <w:rPr>
                <w:rFonts w:cs="Times New Roman"/>
                <w:sz w:val="24"/>
                <w:szCs w:val="24"/>
              </w:rPr>
            </w:pPr>
            <w:r w:rsidRPr="00286BC2">
              <w:rPr>
                <w:rFonts w:cs="Times New Roman"/>
                <w:sz w:val="24"/>
                <w:szCs w:val="24"/>
              </w:rPr>
              <w:t>11</w:t>
            </w:r>
          </w:p>
          <w:p w:rsidR="00DB1A4B" w:rsidRPr="00286BC2" w:rsidRDefault="00DB1A4B" w:rsidP="00286BC2">
            <w:pPr>
              <w:rPr>
                <w:rFonts w:cs="Times New Roman"/>
                <w:sz w:val="24"/>
                <w:szCs w:val="24"/>
              </w:rPr>
            </w:pPr>
          </w:p>
          <w:p w:rsidR="00DB1A4B" w:rsidRPr="00286BC2" w:rsidRDefault="00DB1A4B" w:rsidP="00286BC2">
            <w:pPr>
              <w:rPr>
                <w:rFonts w:cs="Times New Roman"/>
                <w:sz w:val="24"/>
                <w:szCs w:val="24"/>
              </w:rPr>
            </w:pPr>
          </w:p>
        </w:tc>
        <w:tc>
          <w:tcPr>
            <w:tcW w:w="436" w:type="pct"/>
            <w:tcMar>
              <w:top w:w="15" w:type="dxa"/>
              <w:left w:w="15" w:type="dxa"/>
              <w:bottom w:w="15" w:type="dxa"/>
              <w:right w:w="15" w:type="dxa"/>
            </w:tcMar>
          </w:tcPr>
          <w:p w:rsidR="00DB1A4B" w:rsidRPr="00286BC2" w:rsidRDefault="00DB1A4B" w:rsidP="00286BC2">
            <w:pPr>
              <w:rPr>
                <w:rFonts w:cs="Times New Roman"/>
                <w:sz w:val="24"/>
                <w:szCs w:val="24"/>
              </w:rPr>
            </w:pPr>
            <w:r w:rsidRPr="00286BC2">
              <w:rPr>
                <w:rFonts w:cs="Times New Roman"/>
                <w:sz w:val="24"/>
                <w:szCs w:val="24"/>
              </w:rPr>
              <w:t>2</w:t>
            </w:r>
          </w:p>
          <w:p w:rsidR="00DB1A4B" w:rsidRPr="00286BC2" w:rsidRDefault="00DB1A4B" w:rsidP="00286BC2">
            <w:pPr>
              <w:rPr>
                <w:rFonts w:cs="Times New Roman"/>
                <w:sz w:val="24"/>
                <w:szCs w:val="24"/>
              </w:rPr>
            </w:pPr>
          </w:p>
          <w:p w:rsidR="00DB1A4B" w:rsidRPr="00286BC2" w:rsidRDefault="00DB1A4B" w:rsidP="00286BC2">
            <w:pPr>
              <w:rPr>
                <w:rFonts w:cs="Times New Roman"/>
                <w:sz w:val="24"/>
                <w:szCs w:val="24"/>
              </w:rPr>
            </w:pPr>
            <w:r w:rsidRPr="00286BC2">
              <w:rPr>
                <w:rFonts w:cs="Times New Roman"/>
                <w:sz w:val="24"/>
                <w:szCs w:val="24"/>
              </w:rPr>
              <w:t>4</w:t>
            </w:r>
          </w:p>
          <w:p w:rsidR="00DB1A4B" w:rsidRPr="00286BC2" w:rsidRDefault="00DB1A4B" w:rsidP="00286BC2">
            <w:pPr>
              <w:rPr>
                <w:rFonts w:cs="Times New Roman"/>
                <w:sz w:val="24"/>
                <w:szCs w:val="24"/>
              </w:rPr>
            </w:pPr>
          </w:p>
          <w:p w:rsidR="00DB1A4B" w:rsidRPr="00286BC2" w:rsidRDefault="00DB1A4B" w:rsidP="00286BC2">
            <w:pPr>
              <w:rPr>
                <w:rFonts w:cs="Times New Roman"/>
                <w:sz w:val="24"/>
                <w:szCs w:val="24"/>
              </w:rPr>
            </w:pPr>
            <w:r w:rsidRPr="00286BC2">
              <w:rPr>
                <w:rFonts w:cs="Times New Roman"/>
                <w:sz w:val="24"/>
                <w:szCs w:val="24"/>
              </w:rPr>
              <w:t>3</w:t>
            </w:r>
          </w:p>
        </w:tc>
        <w:tc>
          <w:tcPr>
            <w:tcW w:w="492" w:type="pct"/>
            <w:tcMar>
              <w:top w:w="15" w:type="dxa"/>
              <w:left w:w="15" w:type="dxa"/>
              <w:bottom w:w="15" w:type="dxa"/>
              <w:right w:w="15" w:type="dxa"/>
            </w:tcMar>
          </w:tcPr>
          <w:p w:rsidR="00DB1A4B" w:rsidRPr="00286BC2" w:rsidRDefault="00DB1A4B" w:rsidP="00286BC2">
            <w:pPr>
              <w:rPr>
                <w:rFonts w:cs="Times New Roman"/>
                <w:sz w:val="24"/>
                <w:szCs w:val="24"/>
              </w:rPr>
            </w:pPr>
          </w:p>
          <w:p w:rsidR="00DB1A4B" w:rsidRPr="00286BC2" w:rsidRDefault="00DB1A4B" w:rsidP="00286BC2">
            <w:pPr>
              <w:rPr>
                <w:rFonts w:cs="Times New Roman"/>
                <w:sz w:val="24"/>
                <w:szCs w:val="24"/>
              </w:rPr>
            </w:pPr>
          </w:p>
          <w:p w:rsidR="00DB1A4B" w:rsidRPr="00286BC2" w:rsidRDefault="00DB1A4B" w:rsidP="00286BC2">
            <w:pPr>
              <w:rPr>
                <w:rFonts w:cs="Times New Roman"/>
                <w:sz w:val="24"/>
                <w:szCs w:val="24"/>
              </w:rPr>
            </w:pPr>
            <w:r w:rsidRPr="00286BC2">
              <w:rPr>
                <w:rFonts w:cs="Times New Roman"/>
                <w:sz w:val="24"/>
                <w:szCs w:val="24"/>
              </w:rPr>
              <w:t>1</w:t>
            </w:r>
          </w:p>
          <w:p w:rsidR="00DB1A4B" w:rsidRPr="00286BC2" w:rsidRDefault="00DB1A4B" w:rsidP="00286BC2">
            <w:pPr>
              <w:rPr>
                <w:rFonts w:cs="Times New Roman"/>
                <w:sz w:val="24"/>
                <w:szCs w:val="24"/>
              </w:rPr>
            </w:pPr>
          </w:p>
          <w:p w:rsidR="00DB1A4B" w:rsidRPr="00286BC2" w:rsidRDefault="00DB1A4B" w:rsidP="00286BC2">
            <w:pPr>
              <w:rPr>
                <w:rFonts w:cs="Times New Roman"/>
                <w:sz w:val="24"/>
                <w:szCs w:val="24"/>
              </w:rPr>
            </w:pPr>
            <w:r w:rsidRPr="00286BC2">
              <w:rPr>
                <w:rFonts w:cs="Times New Roman"/>
                <w:sz w:val="24"/>
                <w:szCs w:val="24"/>
              </w:rPr>
              <w:t>1</w:t>
            </w:r>
          </w:p>
        </w:tc>
        <w:tc>
          <w:tcPr>
            <w:tcW w:w="402" w:type="pct"/>
            <w:tcMar>
              <w:top w:w="15" w:type="dxa"/>
              <w:left w:w="15" w:type="dxa"/>
              <w:bottom w:w="15" w:type="dxa"/>
              <w:right w:w="15" w:type="dxa"/>
            </w:tcMar>
          </w:tcPr>
          <w:p w:rsidR="00DB1A4B" w:rsidRPr="00286BC2" w:rsidRDefault="00DB1A4B" w:rsidP="00286BC2">
            <w:pPr>
              <w:rPr>
                <w:rFonts w:cs="Times New Roman"/>
                <w:sz w:val="24"/>
                <w:szCs w:val="24"/>
              </w:rPr>
            </w:pPr>
          </w:p>
          <w:p w:rsidR="00DB1A4B" w:rsidRPr="00286BC2" w:rsidRDefault="00DB1A4B" w:rsidP="00286BC2">
            <w:pPr>
              <w:rPr>
                <w:rFonts w:cs="Times New Roman"/>
                <w:sz w:val="24"/>
                <w:szCs w:val="24"/>
              </w:rPr>
            </w:pPr>
          </w:p>
          <w:p w:rsidR="00DB1A4B" w:rsidRPr="00286BC2" w:rsidRDefault="00DB1A4B" w:rsidP="00286BC2">
            <w:pPr>
              <w:rPr>
                <w:rFonts w:cs="Times New Roman"/>
                <w:sz w:val="24"/>
                <w:szCs w:val="24"/>
              </w:rPr>
            </w:pPr>
            <w:r w:rsidRPr="00286BC2">
              <w:rPr>
                <w:rFonts w:cs="Times New Roman"/>
                <w:sz w:val="24"/>
                <w:szCs w:val="24"/>
              </w:rPr>
              <w:t>1</w:t>
            </w:r>
          </w:p>
        </w:tc>
        <w:tc>
          <w:tcPr>
            <w:tcW w:w="409" w:type="pct"/>
            <w:tcMar>
              <w:top w:w="15" w:type="dxa"/>
              <w:left w:w="15" w:type="dxa"/>
              <w:bottom w:w="15" w:type="dxa"/>
              <w:right w:w="15" w:type="dxa"/>
            </w:tcMar>
          </w:tcPr>
          <w:p w:rsidR="00DB1A4B" w:rsidRPr="00286BC2" w:rsidRDefault="00DB1A4B" w:rsidP="00286BC2">
            <w:pPr>
              <w:rPr>
                <w:rFonts w:cs="Times New Roman"/>
                <w:sz w:val="24"/>
                <w:szCs w:val="24"/>
              </w:rPr>
            </w:pPr>
          </w:p>
          <w:p w:rsidR="00DB1A4B" w:rsidRPr="00286BC2" w:rsidRDefault="00DB1A4B" w:rsidP="00286BC2">
            <w:pPr>
              <w:rPr>
                <w:rFonts w:cs="Times New Roman"/>
                <w:sz w:val="24"/>
                <w:szCs w:val="24"/>
              </w:rPr>
            </w:pPr>
          </w:p>
          <w:p w:rsidR="00DB1A4B" w:rsidRPr="00286BC2" w:rsidRDefault="00DB1A4B" w:rsidP="00286BC2">
            <w:pPr>
              <w:rPr>
                <w:rFonts w:cs="Times New Roman"/>
                <w:sz w:val="24"/>
                <w:szCs w:val="24"/>
              </w:rPr>
            </w:pPr>
            <w:r w:rsidRPr="00286BC2">
              <w:rPr>
                <w:rFonts w:cs="Times New Roman"/>
                <w:sz w:val="24"/>
                <w:szCs w:val="24"/>
              </w:rPr>
              <w:t>5</w:t>
            </w:r>
          </w:p>
        </w:tc>
        <w:tc>
          <w:tcPr>
            <w:tcW w:w="883" w:type="pct"/>
            <w:tcMar>
              <w:top w:w="15" w:type="dxa"/>
              <w:left w:w="15" w:type="dxa"/>
              <w:bottom w:w="15" w:type="dxa"/>
              <w:right w:w="15" w:type="dxa"/>
            </w:tcMar>
          </w:tcPr>
          <w:p w:rsidR="00DB1A4B" w:rsidRPr="00286BC2" w:rsidRDefault="00DB1A4B" w:rsidP="00286BC2">
            <w:pPr>
              <w:rPr>
                <w:rFonts w:cs="Times New Roman"/>
                <w:sz w:val="24"/>
                <w:szCs w:val="24"/>
              </w:rPr>
            </w:pPr>
          </w:p>
          <w:p w:rsidR="00DB1A4B" w:rsidRPr="00286BC2" w:rsidRDefault="00DB1A4B" w:rsidP="00286BC2">
            <w:pPr>
              <w:rPr>
                <w:rFonts w:cs="Times New Roman"/>
                <w:sz w:val="24"/>
                <w:szCs w:val="24"/>
              </w:rPr>
            </w:pPr>
          </w:p>
          <w:p w:rsidR="00DB1A4B" w:rsidRPr="00286BC2" w:rsidRDefault="00DB1A4B" w:rsidP="00286BC2">
            <w:pPr>
              <w:rPr>
                <w:rFonts w:cs="Times New Roman"/>
                <w:sz w:val="24"/>
                <w:szCs w:val="24"/>
              </w:rPr>
            </w:pPr>
          </w:p>
        </w:tc>
        <w:tc>
          <w:tcPr>
            <w:tcW w:w="482" w:type="pct"/>
          </w:tcPr>
          <w:p w:rsidR="00DB1A4B" w:rsidRPr="00286BC2" w:rsidRDefault="00DB1A4B" w:rsidP="00286BC2">
            <w:pPr>
              <w:rPr>
                <w:rFonts w:cs="Times New Roman"/>
                <w:sz w:val="24"/>
                <w:szCs w:val="24"/>
              </w:rPr>
            </w:pPr>
            <w:r w:rsidRPr="00286BC2">
              <w:rPr>
                <w:rFonts w:cs="Times New Roman"/>
                <w:sz w:val="24"/>
                <w:szCs w:val="24"/>
              </w:rPr>
              <w:t>13</w:t>
            </w:r>
          </w:p>
          <w:p w:rsidR="00DB1A4B" w:rsidRPr="00286BC2" w:rsidRDefault="00DB1A4B" w:rsidP="00286BC2">
            <w:pPr>
              <w:rPr>
                <w:rFonts w:cs="Times New Roman"/>
                <w:sz w:val="24"/>
                <w:szCs w:val="24"/>
              </w:rPr>
            </w:pPr>
          </w:p>
          <w:p w:rsidR="00DB1A4B" w:rsidRPr="00286BC2" w:rsidRDefault="00DB1A4B" w:rsidP="00286BC2">
            <w:pPr>
              <w:rPr>
                <w:rFonts w:cs="Times New Roman"/>
                <w:sz w:val="24"/>
                <w:szCs w:val="24"/>
              </w:rPr>
            </w:pPr>
            <w:r w:rsidRPr="00286BC2">
              <w:rPr>
                <w:rFonts w:cs="Times New Roman"/>
                <w:sz w:val="24"/>
                <w:szCs w:val="24"/>
              </w:rPr>
              <w:t>21</w:t>
            </w:r>
          </w:p>
          <w:p w:rsidR="00DB1A4B" w:rsidRPr="00286BC2" w:rsidRDefault="00DB1A4B" w:rsidP="00286BC2">
            <w:pPr>
              <w:rPr>
                <w:rFonts w:cs="Times New Roman"/>
                <w:sz w:val="24"/>
                <w:szCs w:val="24"/>
              </w:rPr>
            </w:pPr>
          </w:p>
          <w:p w:rsidR="00DB1A4B" w:rsidRPr="00286BC2" w:rsidRDefault="00DB1A4B" w:rsidP="00286BC2">
            <w:pPr>
              <w:rPr>
                <w:rFonts w:cs="Times New Roman"/>
                <w:sz w:val="24"/>
                <w:szCs w:val="24"/>
              </w:rPr>
            </w:pPr>
            <w:r w:rsidRPr="00286BC2">
              <w:rPr>
                <w:rFonts w:cs="Times New Roman"/>
                <w:sz w:val="24"/>
                <w:szCs w:val="24"/>
              </w:rPr>
              <w:t>4</w:t>
            </w:r>
          </w:p>
        </w:tc>
      </w:tr>
      <w:tr w:rsidR="00664A29" w:rsidRPr="00286BC2" w:rsidTr="00664A29">
        <w:trPr>
          <w:trHeight w:val="572"/>
          <w:tblCellSpacing w:w="7" w:type="dxa"/>
        </w:trPr>
        <w:tc>
          <w:tcPr>
            <w:tcW w:w="436" w:type="pct"/>
            <w:tcMar>
              <w:top w:w="15" w:type="dxa"/>
              <w:left w:w="15" w:type="dxa"/>
              <w:bottom w:w="15" w:type="dxa"/>
              <w:right w:w="15" w:type="dxa"/>
            </w:tcMar>
            <w:hideMark/>
          </w:tcPr>
          <w:p w:rsidR="00DB1A4B" w:rsidRPr="00286BC2" w:rsidRDefault="00DB1A4B" w:rsidP="00286BC2">
            <w:pPr>
              <w:rPr>
                <w:rFonts w:cs="Times New Roman"/>
                <w:sz w:val="24"/>
                <w:szCs w:val="24"/>
              </w:rPr>
            </w:pPr>
            <w:r w:rsidRPr="00286BC2">
              <w:rPr>
                <w:rFonts w:cs="Times New Roman"/>
                <w:sz w:val="24"/>
                <w:szCs w:val="24"/>
              </w:rPr>
              <w:t>Зачислено в логопедический пункт</w:t>
            </w:r>
          </w:p>
        </w:tc>
        <w:tc>
          <w:tcPr>
            <w:tcW w:w="396" w:type="pct"/>
            <w:tcMar>
              <w:top w:w="15" w:type="dxa"/>
              <w:left w:w="15" w:type="dxa"/>
              <w:bottom w:w="15" w:type="dxa"/>
              <w:right w:w="15" w:type="dxa"/>
            </w:tcMar>
            <w:hideMark/>
          </w:tcPr>
          <w:p w:rsidR="00DB1A4B" w:rsidRPr="00286BC2" w:rsidRDefault="00DB1A4B" w:rsidP="00286BC2">
            <w:pPr>
              <w:rPr>
                <w:rFonts w:cs="Times New Roman"/>
                <w:sz w:val="24"/>
                <w:szCs w:val="24"/>
              </w:rPr>
            </w:pPr>
            <w:r w:rsidRPr="00286BC2">
              <w:rPr>
                <w:rFonts w:cs="Times New Roman"/>
                <w:sz w:val="24"/>
                <w:szCs w:val="24"/>
              </w:rPr>
              <w:t>1 класс</w:t>
            </w:r>
          </w:p>
          <w:p w:rsidR="00DB1A4B" w:rsidRPr="00286BC2" w:rsidRDefault="00DB1A4B" w:rsidP="00286BC2">
            <w:pPr>
              <w:rPr>
                <w:rFonts w:cs="Times New Roman"/>
                <w:sz w:val="24"/>
                <w:szCs w:val="24"/>
              </w:rPr>
            </w:pPr>
            <w:r w:rsidRPr="00286BC2">
              <w:rPr>
                <w:rFonts w:cs="Times New Roman"/>
                <w:sz w:val="24"/>
                <w:szCs w:val="24"/>
              </w:rPr>
              <w:t xml:space="preserve"> 2-4 классы </w:t>
            </w:r>
          </w:p>
          <w:p w:rsidR="00DB1A4B" w:rsidRPr="00286BC2" w:rsidRDefault="00DB1A4B" w:rsidP="00286BC2">
            <w:pPr>
              <w:rPr>
                <w:rFonts w:cs="Times New Roman"/>
                <w:sz w:val="24"/>
                <w:szCs w:val="24"/>
              </w:rPr>
            </w:pPr>
            <w:r w:rsidRPr="00286BC2">
              <w:rPr>
                <w:rFonts w:cs="Times New Roman"/>
                <w:sz w:val="24"/>
                <w:szCs w:val="24"/>
              </w:rPr>
              <w:t>5-7 классы</w:t>
            </w:r>
          </w:p>
        </w:tc>
        <w:tc>
          <w:tcPr>
            <w:tcW w:w="224" w:type="pct"/>
            <w:tcMar>
              <w:top w:w="15" w:type="dxa"/>
              <w:left w:w="15" w:type="dxa"/>
              <w:bottom w:w="15" w:type="dxa"/>
              <w:right w:w="15" w:type="dxa"/>
            </w:tcMar>
          </w:tcPr>
          <w:p w:rsidR="00DB1A4B" w:rsidRPr="00286BC2" w:rsidRDefault="00DB1A4B" w:rsidP="00286BC2">
            <w:pPr>
              <w:rPr>
                <w:rFonts w:cs="Times New Roman"/>
                <w:sz w:val="24"/>
                <w:szCs w:val="24"/>
              </w:rPr>
            </w:pPr>
          </w:p>
          <w:p w:rsidR="00DB1A4B" w:rsidRPr="00286BC2" w:rsidRDefault="00DB1A4B" w:rsidP="00286BC2">
            <w:pPr>
              <w:rPr>
                <w:rFonts w:cs="Times New Roman"/>
                <w:sz w:val="24"/>
                <w:szCs w:val="24"/>
              </w:rPr>
            </w:pPr>
          </w:p>
          <w:p w:rsidR="00DB1A4B" w:rsidRPr="00286BC2" w:rsidRDefault="00DB1A4B" w:rsidP="00286BC2">
            <w:pPr>
              <w:rPr>
                <w:rFonts w:cs="Times New Roman"/>
                <w:sz w:val="24"/>
                <w:szCs w:val="24"/>
              </w:rPr>
            </w:pPr>
            <w:r w:rsidRPr="00286BC2">
              <w:rPr>
                <w:rFonts w:cs="Times New Roman"/>
                <w:sz w:val="24"/>
                <w:szCs w:val="24"/>
              </w:rPr>
              <w:t>1</w:t>
            </w:r>
          </w:p>
          <w:p w:rsidR="00DB1A4B" w:rsidRPr="00286BC2" w:rsidRDefault="00DB1A4B" w:rsidP="00286BC2">
            <w:pPr>
              <w:rPr>
                <w:rFonts w:cs="Times New Roman"/>
                <w:sz w:val="24"/>
                <w:szCs w:val="24"/>
              </w:rPr>
            </w:pPr>
          </w:p>
          <w:p w:rsidR="00DB1A4B" w:rsidRPr="00286BC2" w:rsidRDefault="00DB1A4B" w:rsidP="00286BC2">
            <w:pPr>
              <w:rPr>
                <w:rFonts w:cs="Times New Roman"/>
                <w:sz w:val="24"/>
                <w:szCs w:val="24"/>
              </w:rPr>
            </w:pPr>
          </w:p>
          <w:p w:rsidR="00DB1A4B" w:rsidRPr="00286BC2" w:rsidRDefault="00DB1A4B" w:rsidP="00286BC2">
            <w:pPr>
              <w:rPr>
                <w:rFonts w:cs="Times New Roman"/>
                <w:sz w:val="24"/>
                <w:szCs w:val="24"/>
              </w:rPr>
            </w:pPr>
          </w:p>
        </w:tc>
        <w:tc>
          <w:tcPr>
            <w:tcW w:w="342" w:type="pct"/>
            <w:tcMar>
              <w:top w:w="15" w:type="dxa"/>
              <w:left w:w="15" w:type="dxa"/>
              <w:bottom w:w="15" w:type="dxa"/>
              <w:right w:w="15" w:type="dxa"/>
            </w:tcMar>
          </w:tcPr>
          <w:p w:rsidR="00DB1A4B" w:rsidRPr="00286BC2" w:rsidRDefault="00DB1A4B" w:rsidP="00286BC2">
            <w:pPr>
              <w:rPr>
                <w:rFonts w:cs="Times New Roman"/>
                <w:sz w:val="24"/>
                <w:szCs w:val="24"/>
              </w:rPr>
            </w:pPr>
          </w:p>
          <w:p w:rsidR="00DB1A4B" w:rsidRPr="00286BC2" w:rsidRDefault="00DB1A4B" w:rsidP="00286BC2">
            <w:pPr>
              <w:rPr>
                <w:rFonts w:cs="Times New Roman"/>
                <w:sz w:val="24"/>
                <w:szCs w:val="24"/>
              </w:rPr>
            </w:pPr>
          </w:p>
          <w:p w:rsidR="00DB1A4B" w:rsidRPr="00286BC2" w:rsidRDefault="00DB1A4B" w:rsidP="00286BC2">
            <w:pPr>
              <w:rPr>
                <w:rFonts w:cs="Times New Roman"/>
                <w:sz w:val="24"/>
                <w:szCs w:val="24"/>
              </w:rPr>
            </w:pPr>
            <w:r w:rsidRPr="00286BC2">
              <w:rPr>
                <w:rFonts w:cs="Times New Roman"/>
                <w:sz w:val="24"/>
                <w:szCs w:val="24"/>
              </w:rPr>
              <w:t>15</w:t>
            </w:r>
          </w:p>
        </w:tc>
        <w:tc>
          <w:tcPr>
            <w:tcW w:w="417" w:type="pct"/>
            <w:tcMar>
              <w:top w:w="15" w:type="dxa"/>
              <w:left w:w="15" w:type="dxa"/>
              <w:bottom w:w="15" w:type="dxa"/>
              <w:right w:w="15" w:type="dxa"/>
            </w:tcMar>
          </w:tcPr>
          <w:p w:rsidR="00DB1A4B" w:rsidRPr="00286BC2" w:rsidRDefault="00DB1A4B" w:rsidP="00286BC2">
            <w:pPr>
              <w:rPr>
                <w:rFonts w:cs="Times New Roman"/>
                <w:sz w:val="24"/>
                <w:szCs w:val="24"/>
              </w:rPr>
            </w:pPr>
            <w:r w:rsidRPr="00286BC2">
              <w:rPr>
                <w:rFonts w:cs="Times New Roman"/>
                <w:sz w:val="24"/>
                <w:szCs w:val="24"/>
              </w:rPr>
              <w:t>11</w:t>
            </w:r>
          </w:p>
          <w:p w:rsidR="00DB1A4B" w:rsidRPr="00286BC2" w:rsidRDefault="00DB1A4B" w:rsidP="00286BC2">
            <w:pPr>
              <w:rPr>
                <w:rFonts w:cs="Times New Roman"/>
                <w:sz w:val="24"/>
                <w:szCs w:val="24"/>
              </w:rPr>
            </w:pPr>
          </w:p>
          <w:p w:rsidR="00DB1A4B" w:rsidRPr="00286BC2" w:rsidRDefault="00DB1A4B" w:rsidP="00286BC2">
            <w:pPr>
              <w:rPr>
                <w:rFonts w:cs="Times New Roman"/>
                <w:sz w:val="24"/>
                <w:szCs w:val="24"/>
              </w:rPr>
            </w:pPr>
          </w:p>
        </w:tc>
        <w:tc>
          <w:tcPr>
            <w:tcW w:w="436" w:type="pct"/>
            <w:tcMar>
              <w:top w:w="15" w:type="dxa"/>
              <w:left w:w="15" w:type="dxa"/>
              <w:bottom w:w="15" w:type="dxa"/>
              <w:right w:w="15" w:type="dxa"/>
            </w:tcMar>
          </w:tcPr>
          <w:p w:rsidR="00DB1A4B" w:rsidRPr="00286BC2" w:rsidRDefault="00DB1A4B" w:rsidP="00286BC2">
            <w:pPr>
              <w:rPr>
                <w:rFonts w:cs="Times New Roman"/>
                <w:sz w:val="24"/>
                <w:szCs w:val="24"/>
              </w:rPr>
            </w:pPr>
          </w:p>
          <w:p w:rsidR="00DB1A4B" w:rsidRPr="00286BC2" w:rsidRDefault="00DB1A4B" w:rsidP="00286BC2">
            <w:pPr>
              <w:rPr>
                <w:rFonts w:cs="Times New Roman"/>
                <w:sz w:val="24"/>
                <w:szCs w:val="24"/>
              </w:rPr>
            </w:pPr>
          </w:p>
          <w:p w:rsidR="00DB1A4B" w:rsidRPr="00286BC2" w:rsidRDefault="00DB1A4B" w:rsidP="00286BC2">
            <w:pPr>
              <w:rPr>
                <w:rFonts w:cs="Times New Roman"/>
                <w:sz w:val="24"/>
                <w:szCs w:val="24"/>
              </w:rPr>
            </w:pPr>
          </w:p>
          <w:p w:rsidR="00DB1A4B" w:rsidRPr="00286BC2" w:rsidRDefault="00DB1A4B" w:rsidP="00286BC2">
            <w:pPr>
              <w:rPr>
                <w:rFonts w:cs="Times New Roman"/>
                <w:sz w:val="24"/>
                <w:szCs w:val="24"/>
              </w:rPr>
            </w:pPr>
          </w:p>
          <w:p w:rsidR="00DB1A4B" w:rsidRPr="00286BC2" w:rsidRDefault="00DB1A4B" w:rsidP="00286BC2">
            <w:pPr>
              <w:rPr>
                <w:rFonts w:cs="Times New Roman"/>
                <w:sz w:val="24"/>
                <w:szCs w:val="24"/>
              </w:rPr>
            </w:pPr>
            <w:r w:rsidRPr="00286BC2">
              <w:rPr>
                <w:rFonts w:cs="Times New Roman"/>
                <w:sz w:val="24"/>
                <w:szCs w:val="24"/>
              </w:rPr>
              <w:t>3</w:t>
            </w:r>
          </w:p>
        </w:tc>
        <w:tc>
          <w:tcPr>
            <w:tcW w:w="492" w:type="pct"/>
            <w:tcMar>
              <w:top w:w="15" w:type="dxa"/>
              <w:left w:w="15" w:type="dxa"/>
              <w:bottom w:w="15" w:type="dxa"/>
              <w:right w:w="15" w:type="dxa"/>
            </w:tcMar>
          </w:tcPr>
          <w:p w:rsidR="00DB1A4B" w:rsidRPr="00286BC2" w:rsidRDefault="00DB1A4B" w:rsidP="00286BC2">
            <w:pPr>
              <w:rPr>
                <w:rFonts w:cs="Times New Roman"/>
                <w:sz w:val="24"/>
                <w:szCs w:val="24"/>
              </w:rPr>
            </w:pPr>
          </w:p>
          <w:p w:rsidR="00DB1A4B" w:rsidRPr="00286BC2" w:rsidRDefault="00DB1A4B" w:rsidP="00286BC2">
            <w:pPr>
              <w:rPr>
                <w:rFonts w:cs="Times New Roman"/>
                <w:sz w:val="24"/>
                <w:szCs w:val="24"/>
              </w:rPr>
            </w:pPr>
          </w:p>
          <w:p w:rsidR="00DB1A4B" w:rsidRPr="00286BC2" w:rsidRDefault="00DB1A4B" w:rsidP="00286BC2">
            <w:pPr>
              <w:rPr>
                <w:rFonts w:cs="Times New Roman"/>
                <w:sz w:val="24"/>
                <w:szCs w:val="24"/>
              </w:rPr>
            </w:pPr>
          </w:p>
          <w:p w:rsidR="00DB1A4B" w:rsidRPr="00286BC2" w:rsidRDefault="00DB1A4B" w:rsidP="00286BC2">
            <w:pPr>
              <w:rPr>
                <w:rFonts w:cs="Times New Roman"/>
                <w:sz w:val="24"/>
                <w:szCs w:val="24"/>
              </w:rPr>
            </w:pPr>
          </w:p>
          <w:p w:rsidR="00DB1A4B" w:rsidRPr="00286BC2" w:rsidRDefault="00DB1A4B" w:rsidP="00286BC2">
            <w:pPr>
              <w:rPr>
                <w:rFonts w:cs="Times New Roman"/>
                <w:sz w:val="24"/>
                <w:szCs w:val="24"/>
              </w:rPr>
            </w:pPr>
            <w:r w:rsidRPr="00286BC2">
              <w:rPr>
                <w:rFonts w:cs="Times New Roman"/>
                <w:sz w:val="24"/>
                <w:szCs w:val="24"/>
              </w:rPr>
              <w:t>1</w:t>
            </w:r>
          </w:p>
        </w:tc>
        <w:tc>
          <w:tcPr>
            <w:tcW w:w="402" w:type="pct"/>
            <w:tcMar>
              <w:top w:w="15" w:type="dxa"/>
              <w:left w:w="15" w:type="dxa"/>
              <w:bottom w:w="15" w:type="dxa"/>
              <w:right w:w="15" w:type="dxa"/>
            </w:tcMar>
            <w:hideMark/>
          </w:tcPr>
          <w:p w:rsidR="00DB1A4B" w:rsidRPr="00286BC2" w:rsidRDefault="00DB1A4B" w:rsidP="00286BC2">
            <w:pPr>
              <w:rPr>
                <w:rFonts w:cs="Times New Roman"/>
                <w:sz w:val="24"/>
                <w:szCs w:val="24"/>
              </w:rPr>
            </w:pPr>
            <w:r w:rsidRPr="00286BC2">
              <w:rPr>
                <w:rFonts w:cs="Times New Roman"/>
                <w:sz w:val="24"/>
                <w:szCs w:val="24"/>
              </w:rPr>
              <w:t>6</w:t>
            </w:r>
          </w:p>
          <w:p w:rsidR="00DB1A4B" w:rsidRPr="00286BC2" w:rsidRDefault="00DB1A4B" w:rsidP="00286BC2">
            <w:pPr>
              <w:rPr>
                <w:rFonts w:cs="Times New Roman"/>
                <w:sz w:val="24"/>
                <w:szCs w:val="24"/>
              </w:rPr>
            </w:pPr>
          </w:p>
          <w:p w:rsidR="00DB1A4B" w:rsidRPr="00286BC2" w:rsidRDefault="00DB1A4B" w:rsidP="00286BC2">
            <w:pPr>
              <w:rPr>
                <w:rFonts w:cs="Times New Roman"/>
                <w:sz w:val="24"/>
                <w:szCs w:val="24"/>
              </w:rPr>
            </w:pPr>
            <w:r w:rsidRPr="00286BC2">
              <w:rPr>
                <w:rFonts w:cs="Times New Roman"/>
                <w:sz w:val="24"/>
                <w:szCs w:val="24"/>
              </w:rPr>
              <w:t>1</w:t>
            </w:r>
          </w:p>
        </w:tc>
        <w:tc>
          <w:tcPr>
            <w:tcW w:w="409" w:type="pct"/>
            <w:tcMar>
              <w:top w:w="15" w:type="dxa"/>
              <w:left w:w="15" w:type="dxa"/>
              <w:bottom w:w="15" w:type="dxa"/>
              <w:right w:w="15" w:type="dxa"/>
            </w:tcMar>
          </w:tcPr>
          <w:p w:rsidR="00DB1A4B" w:rsidRPr="00286BC2" w:rsidRDefault="00DB1A4B" w:rsidP="00286BC2">
            <w:pPr>
              <w:rPr>
                <w:rFonts w:cs="Times New Roman"/>
                <w:sz w:val="24"/>
                <w:szCs w:val="24"/>
              </w:rPr>
            </w:pPr>
          </w:p>
          <w:p w:rsidR="00DB1A4B" w:rsidRPr="00286BC2" w:rsidRDefault="00DB1A4B" w:rsidP="00286BC2">
            <w:pPr>
              <w:rPr>
                <w:rFonts w:cs="Times New Roman"/>
                <w:sz w:val="24"/>
                <w:szCs w:val="24"/>
              </w:rPr>
            </w:pPr>
          </w:p>
          <w:p w:rsidR="00DB1A4B" w:rsidRPr="00286BC2" w:rsidRDefault="00DB1A4B" w:rsidP="00286BC2">
            <w:pPr>
              <w:rPr>
                <w:rFonts w:cs="Times New Roman"/>
                <w:sz w:val="24"/>
                <w:szCs w:val="24"/>
              </w:rPr>
            </w:pPr>
            <w:r w:rsidRPr="00286BC2">
              <w:rPr>
                <w:rFonts w:cs="Times New Roman"/>
                <w:sz w:val="24"/>
                <w:szCs w:val="24"/>
              </w:rPr>
              <w:t>5</w:t>
            </w:r>
          </w:p>
        </w:tc>
        <w:tc>
          <w:tcPr>
            <w:tcW w:w="883" w:type="pct"/>
            <w:tcMar>
              <w:top w:w="15" w:type="dxa"/>
              <w:left w:w="15" w:type="dxa"/>
              <w:bottom w:w="15" w:type="dxa"/>
              <w:right w:w="15" w:type="dxa"/>
            </w:tcMar>
            <w:hideMark/>
          </w:tcPr>
          <w:p w:rsidR="00DB1A4B" w:rsidRPr="00286BC2" w:rsidRDefault="00DB1A4B" w:rsidP="00286BC2">
            <w:pPr>
              <w:rPr>
                <w:rFonts w:cs="Times New Roman"/>
                <w:sz w:val="24"/>
                <w:szCs w:val="24"/>
              </w:rPr>
            </w:pPr>
            <w:r w:rsidRPr="00286BC2">
              <w:rPr>
                <w:rFonts w:cs="Times New Roman"/>
                <w:sz w:val="24"/>
                <w:szCs w:val="24"/>
              </w:rPr>
              <w:t>8</w:t>
            </w:r>
          </w:p>
        </w:tc>
        <w:tc>
          <w:tcPr>
            <w:tcW w:w="482" w:type="pct"/>
          </w:tcPr>
          <w:p w:rsidR="00DB1A4B" w:rsidRPr="00286BC2" w:rsidRDefault="00DB1A4B" w:rsidP="00286BC2">
            <w:pPr>
              <w:rPr>
                <w:rFonts w:cs="Times New Roman"/>
                <w:sz w:val="24"/>
                <w:szCs w:val="24"/>
              </w:rPr>
            </w:pPr>
            <w:r w:rsidRPr="00286BC2">
              <w:rPr>
                <w:rFonts w:cs="Times New Roman"/>
                <w:sz w:val="24"/>
                <w:szCs w:val="24"/>
              </w:rPr>
              <w:t>11</w:t>
            </w:r>
          </w:p>
          <w:p w:rsidR="00DB1A4B" w:rsidRPr="00286BC2" w:rsidRDefault="00DB1A4B" w:rsidP="00286BC2">
            <w:pPr>
              <w:rPr>
                <w:rFonts w:cs="Times New Roman"/>
                <w:sz w:val="24"/>
                <w:szCs w:val="24"/>
              </w:rPr>
            </w:pPr>
          </w:p>
          <w:p w:rsidR="00DB1A4B" w:rsidRPr="00286BC2" w:rsidRDefault="00DB1A4B" w:rsidP="00286BC2">
            <w:pPr>
              <w:rPr>
                <w:rFonts w:cs="Times New Roman"/>
                <w:sz w:val="24"/>
                <w:szCs w:val="24"/>
              </w:rPr>
            </w:pPr>
            <w:r w:rsidRPr="00286BC2">
              <w:rPr>
                <w:rFonts w:cs="Times New Roman"/>
                <w:sz w:val="24"/>
                <w:szCs w:val="24"/>
              </w:rPr>
              <w:t>16</w:t>
            </w:r>
          </w:p>
          <w:p w:rsidR="00DB1A4B" w:rsidRPr="00286BC2" w:rsidRDefault="00DB1A4B" w:rsidP="00286BC2">
            <w:pPr>
              <w:rPr>
                <w:rFonts w:cs="Times New Roman"/>
                <w:sz w:val="24"/>
                <w:szCs w:val="24"/>
              </w:rPr>
            </w:pPr>
          </w:p>
          <w:p w:rsidR="00DB1A4B" w:rsidRPr="00286BC2" w:rsidRDefault="00DB1A4B" w:rsidP="00286BC2">
            <w:pPr>
              <w:rPr>
                <w:rFonts w:cs="Times New Roman"/>
                <w:sz w:val="24"/>
                <w:szCs w:val="24"/>
              </w:rPr>
            </w:pPr>
            <w:r w:rsidRPr="00286BC2">
              <w:rPr>
                <w:rFonts w:cs="Times New Roman"/>
                <w:sz w:val="24"/>
                <w:szCs w:val="24"/>
              </w:rPr>
              <w:t>4</w:t>
            </w:r>
          </w:p>
        </w:tc>
      </w:tr>
    </w:tbl>
    <w:p w:rsidR="00286BC2" w:rsidRPr="00286BC2" w:rsidRDefault="00286BC2" w:rsidP="00286BC2">
      <w:pPr>
        <w:rPr>
          <w:rFonts w:cs="Times New Roman"/>
          <w:snapToGrid w:val="0"/>
          <w:sz w:val="24"/>
          <w:szCs w:val="24"/>
        </w:rPr>
      </w:pPr>
    </w:p>
    <w:p w:rsidR="00286BC2" w:rsidRPr="00286BC2" w:rsidRDefault="00286BC2" w:rsidP="00286BC2">
      <w:pPr>
        <w:rPr>
          <w:rFonts w:cs="Times New Roman"/>
          <w:snapToGrid w:val="0"/>
          <w:sz w:val="24"/>
          <w:szCs w:val="24"/>
        </w:rPr>
      </w:pPr>
      <w:r w:rsidRPr="00286BC2">
        <w:rPr>
          <w:rFonts w:cs="Times New Roman"/>
          <w:snapToGrid w:val="0"/>
          <w:sz w:val="24"/>
          <w:szCs w:val="24"/>
        </w:rPr>
        <w:t xml:space="preserve">За основу была взята методика Фотековой Т.А., предложенная автором для исследования речевой сферы детей младшего школьного возраста. </w:t>
      </w:r>
    </w:p>
    <w:p w:rsidR="00286BC2" w:rsidRPr="00286BC2" w:rsidRDefault="00286BC2" w:rsidP="00286BC2">
      <w:pPr>
        <w:rPr>
          <w:rFonts w:cs="Times New Roman"/>
          <w:snapToGrid w:val="0"/>
          <w:sz w:val="24"/>
          <w:szCs w:val="24"/>
        </w:rPr>
      </w:pPr>
      <w:r w:rsidRPr="00286BC2">
        <w:rPr>
          <w:rFonts w:cs="Times New Roman"/>
          <w:snapToGrid w:val="0"/>
          <w:sz w:val="24"/>
          <w:szCs w:val="24"/>
        </w:rPr>
        <w:t>На основании полученных данных составлены индивидуальные речевые карты на каждого учащегося, зачисленного на логопедические занятия.</w:t>
      </w:r>
    </w:p>
    <w:p w:rsidR="00286BC2" w:rsidRPr="00286BC2" w:rsidRDefault="00286BC2" w:rsidP="00286BC2">
      <w:pPr>
        <w:rPr>
          <w:rFonts w:cs="Times New Roman"/>
          <w:snapToGrid w:val="0"/>
          <w:sz w:val="24"/>
          <w:szCs w:val="24"/>
        </w:rPr>
      </w:pPr>
      <w:r w:rsidRPr="00286BC2">
        <w:rPr>
          <w:rFonts w:cs="Times New Roman"/>
          <w:snapToGrid w:val="0"/>
          <w:sz w:val="24"/>
          <w:szCs w:val="24"/>
        </w:rPr>
        <w:t>По итогам проведенного исследования логопедом намечены направления коррекционн</w:t>
      </w:r>
      <w:r w:rsidR="001C5192">
        <w:rPr>
          <w:rFonts w:cs="Times New Roman"/>
          <w:snapToGrid w:val="0"/>
          <w:sz w:val="24"/>
          <w:szCs w:val="24"/>
        </w:rPr>
        <w:t xml:space="preserve">о-логопедической работы на </w:t>
      </w:r>
      <w:r w:rsidRPr="00286BC2">
        <w:rPr>
          <w:rFonts w:cs="Times New Roman"/>
          <w:snapToGrid w:val="0"/>
          <w:sz w:val="24"/>
          <w:szCs w:val="24"/>
        </w:rPr>
        <w:t>2019 год:</w:t>
      </w:r>
    </w:p>
    <w:p w:rsidR="00286BC2" w:rsidRPr="00286BC2" w:rsidRDefault="00286BC2" w:rsidP="00286BC2">
      <w:pPr>
        <w:rPr>
          <w:rFonts w:cs="Times New Roman"/>
          <w:sz w:val="24"/>
          <w:szCs w:val="24"/>
        </w:rPr>
      </w:pPr>
      <w:r w:rsidRPr="00286BC2">
        <w:rPr>
          <w:rFonts w:cs="Times New Roman"/>
          <w:snapToGrid w:val="0"/>
          <w:sz w:val="24"/>
          <w:szCs w:val="24"/>
        </w:rPr>
        <w:t xml:space="preserve"> -</w:t>
      </w:r>
      <w:r w:rsidRPr="00286BC2">
        <w:rPr>
          <w:rFonts w:cs="Times New Roman"/>
          <w:iCs/>
          <w:sz w:val="24"/>
          <w:szCs w:val="24"/>
        </w:rPr>
        <w:t xml:space="preserve"> формирование полноценных произносительных навыков;</w:t>
      </w:r>
    </w:p>
    <w:p w:rsidR="00286BC2" w:rsidRPr="00286BC2" w:rsidRDefault="00286BC2" w:rsidP="00286BC2">
      <w:pPr>
        <w:rPr>
          <w:rFonts w:cs="Times New Roman"/>
          <w:sz w:val="24"/>
          <w:szCs w:val="24"/>
        </w:rPr>
      </w:pPr>
      <w:r w:rsidRPr="00286BC2">
        <w:rPr>
          <w:rFonts w:cs="Times New Roman"/>
          <w:iCs/>
          <w:sz w:val="24"/>
          <w:szCs w:val="24"/>
        </w:rPr>
        <w:t xml:space="preserve"> - развитие коммуникативных навыков умения общения с детьми и взрослыми;</w:t>
      </w:r>
    </w:p>
    <w:p w:rsidR="00286BC2" w:rsidRPr="00286BC2" w:rsidRDefault="00286BC2" w:rsidP="00286BC2">
      <w:pPr>
        <w:rPr>
          <w:rFonts w:cs="Times New Roman"/>
          <w:sz w:val="24"/>
          <w:szCs w:val="24"/>
        </w:rPr>
      </w:pPr>
      <w:r w:rsidRPr="00286BC2">
        <w:rPr>
          <w:rFonts w:cs="Times New Roman"/>
          <w:iCs/>
          <w:sz w:val="24"/>
          <w:szCs w:val="24"/>
        </w:rPr>
        <w:t xml:space="preserve"> - обогащение активного и пассивного словаря, развитие грамматического строя речи, формирование связной речи;</w:t>
      </w:r>
    </w:p>
    <w:p w:rsidR="00286BC2" w:rsidRPr="00286BC2" w:rsidRDefault="00286BC2" w:rsidP="00286BC2">
      <w:pPr>
        <w:rPr>
          <w:rFonts w:cs="Times New Roman"/>
          <w:sz w:val="24"/>
          <w:szCs w:val="24"/>
        </w:rPr>
      </w:pPr>
      <w:r w:rsidRPr="00286BC2">
        <w:rPr>
          <w:rFonts w:cs="Times New Roman"/>
          <w:iCs/>
          <w:sz w:val="24"/>
          <w:szCs w:val="24"/>
        </w:rPr>
        <w:t>- развитие умения оперировать единицами языка – звуком, слогом, словом, словосочетанием, предложением;</w:t>
      </w:r>
    </w:p>
    <w:p w:rsidR="00286BC2" w:rsidRPr="00286BC2" w:rsidRDefault="00286BC2" w:rsidP="00286BC2">
      <w:pPr>
        <w:rPr>
          <w:rFonts w:cs="Times New Roman"/>
          <w:sz w:val="24"/>
          <w:szCs w:val="24"/>
        </w:rPr>
      </w:pPr>
      <w:r w:rsidRPr="00286BC2">
        <w:rPr>
          <w:rFonts w:cs="Times New Roman"/>
          <w:iCs/>
          <w:sz w:val="24"/>
          <w:szCs w:val="24"/>
        </w:rPr>
        <w:t>-развитие фонематического восприятия, фонематических представлений, доступных возрасту форм звукового анализа и синтеза;</w:t>
      </w:r>
    </w:p>
    <w:p w:rsidR="00286BC2" w:rsidRPr="00286BC2" w:rsidRDefault="00286BC2" w:rsidP="00286BC2">
      <w:pPr>
        <w:rPr>
          <w:rFonts w:cs="Times New Roman"/>
          <w:sz w:val="24"/>
          <w:szCs w:val="24"/>
        </w:rPr>
      </w:pPr>
      <w:r w:rsidRPr="00286BC2">
        <w:rPr>
          <w:rFonts w:cs="Times New Roman"/>
          <w:iCs/>
          <w:sz w:val="24"/>
          <w:szCs w:val="24"/>
        </w:rPr>
        <w:t>- расширение представлений об окружающем мире, явлениях действительности с опорой на жизненный опыт ребёнка;</w:t>
      </w:r>
    </w:p>
    <w:p w:rsidR="00286BC2" w:rsidRPr="00286BC2" w:rsidRDefault="00286BC2" w:rsidP="00286BC2">
      <w:pPr>
        <w:rPr>
          <w:rFonts w:cs="Times New Roman"/>
          <w:sz w:val="24"/>
          <w:szCs w:val="24"/>
        </w:rPr>
      </w:pPr>
      <w:r w:rsidRPr="00286BC2">
        <w:rPr>
          <w:rFonts w:cs="Times New Roman"/>
          <w:iCs/>
          <w:sz w:val="24"/>
          <w:szCs w:val="24"/>
        </w:rPr>
        <w:t>- формирование мышления, памяти, внимания, воображения, творческих способностей;</w:t>
      </w:r>
    </w:p>
    <w:p w:rsidR="00286BC2" w:rsidRPr="00286BC2" w:rsidRDefault="00286BC2" w:rsidP="00286BC2">
      <w:pPr>
        <w:rPr>
          <w:rFonts w:cs="Times New Roman"/>
          <w:sz w:val="24"/>
          <w:szCs w:val="24"/>
        </w:rPr>
      </w:pPr>
      <w:r w:rsidRPr="00286BC2">
        <w:rPr>
          <w:rFonts w:cs="Times New Roman"/>
          <w:iCs/>
          <w:sz w:val="24"/>
          <w:szCs w:val="24"/>
        </w:rPr>
        <w:t>- содействовать усвоению программы по русскому языку;</w:t>
      </w:r>
    </w:p>
    <w:p w:rsidR="00286BC2" w:rsidRPr="00286BC2" w:rsidRDefault="00286BC2" w:rsidP="00286BC2">
      <w:pPr>
        <w:rPr>
          <w:rFonts w:cs="Times New Roman"/>
          <w:sz w:val="24"/>
          <w:szCs w:val="24"/>
        </w:rPr>
      </w:pPr>
      <w:r w:rsidRPr="00286BC2">
        <w:rPr>
          <w:rFonts w:cs="Times New Roman"/>
          <w:iCs/>
          <w:sz w:val="24"/>
          <w:szCs w:val="24"/>
        </w:rPr>
        <w:lastRenderedPageBreak/>
        <w:t>- формирование мотивации учения и интереса к самому процессу обучения.</w:t>
      </w:r>
    </w:p>
    <w:p w:rsidR="00286BC2" w:rsidRPr="00286BC2" w:rsidRDefault="00286BC2" w:rsidP="00286BC2">
      <w:pPr>
        <w:shd w:val="clear" w:color="auto" w:fill="FFFFFF"/>
        <w:spacing w:line="240" w:lineRule="atLeast"/>
        <w:jc w:val="both"/>
        <w:outlineLvl w:val="0"/>
        <w:rPr>
          <w:rFonts w:eastAsia="Times New Roman" w:cs="Times New Roman"/>
          <w:kern w:val="36"/>
          <w:sz w:val="24"/>
          <w:szCs w:val="24"/>
          <w:lang w:eastAsia="ru-RU"/>
        </w:rPr>
      </w:pPr>
    </w:p>
    <w:p w:rsidR="00286BC2" w:rsidRPr="00286BC2" w:rsidRDefault="00286BC2" w:rsidP="00286BC2">
      <w:pPr>
        <w:ind w:firstLine="708"/>
        <w:jc w:val="both"/>
        <w:rPr>
          <w:rFonts w:cs="Times New Roman"/>
          <w:b/>
          <w:sz w:val="24"/>
          <w:szCs w:val="24"/>
        </w:rPr>
      </w:pPr>
      <w:r w:rsidRPr="00286BC2">
        <w:rPr>
          <w:rFonts w:cs="Times New Roman"/>
          <w:b/>
          <w:bCs/>
          <w:sz w:val="24"/>
          <w:szCs w:val="24"/>
        </w:rPr>
        <w:t>Консультативная, просветительская и профилактическая деятельность.</w:t>
      </w:r>
    </w:p>
    <w:p w:rsidR="00286BC2" w:rsidRPr="00286BC2" w:rsidRDefault="00286BC2" w:rsidP="001C5192">
      <w:pPr>
        <w:jc w:val="both"/>
        <w:rPr>
          <w:rFonts w:cs="Times New Roman"/>
          <w:sz w:val="24"/>
          <w:szCs w:val="24"/>
        </w:rPr>
      </w:pPr>
      <w:r w:rsidRPr="00286BC2">
        <w:rPr>
          <w:rFonts w:cs="Times New Roman"/>
          <w:sz w:val="24"/>
          <w:szCs w:val="24"/>
        </w:rPr>
        <w:t>В 2018 году, осуществлялась консультирование</w:t>
      </w:r>
      <w:r w:rsidRPr="00286BC2">
        <w:rPr>
          <w:rFonts w:cs="Times New Roman"/>
          <w:bCs/>
          <w:iCs/>
          <w:sz w:val="24"/>
          <w:szCs w:val="24"/>
        </w:rPr>
        <w:t xml:space="preserve"> педагогов и родителей</w:t>
      </w:r>
      <w:r w:rsidRPr="00286BC2">
        <w:rPr>
          <w:rFonts w:cs="Times New Roman"/>
          <w:sz w:val="24"/>
          <w:szCs w:val="24"/>
        </w:rPr>
        <w:t xml:space="preserve"> по результатам логопедического обследования, проведенного в начале учебного года (первичная диагностика).  </w:t>
      </w:r>
    </w:p>
    <w:p w:rsidR="00286BC2" w:rsidRPr="00286BC2" w:rsidRDefault="00286BC2" w:rsidP="001C5192">
      <w:pPr>
        <w:jc w:val="both"/>
        <w:rPr>
          <w:rFonts w:cs="Times New Roman"/>
          <w:sz w:val="24"/>
          <w:szCs w:val="24"/>
        </w:rPr>
      </w:pPr>
      <w:r w:rsidRPr="00286BC2">
        <w:rPr>
          <w:rFonts w:cs="Times New Roman"/>
          <w:sz w:val="24"/>
          <w:szCs w:val="24"/>
        </w:rPr>
        <w:t>Б</w:t>
      </w:r>
      <w:r w:rsidRPr="00286BC2">
        <w:rPr>
          <w:rFonts w:cs="Times New Roman"/>
          <w:bCs/>
          <w:sz w:val="24"/>
          <w:szCs w:val="24"/>
        </w:rPr>
        <w:t>ыли проведены</w:t>
      </w:r>
      <w:r w:rsidRPr="00286BC2">
        <w:rPr>
          <w:rFonts w:cs="Times New Roman"/>
          <w:sz w:val="24"/>
          <w:szCs w:val="24"/>
        </w:rPr>
        <w:t xml:space="preserve"> мероприятия по пропаганде логопедических знаний среди педагогов и родителей (беседы, выступления на родительских собраниях группы.  Проведен мастер-класс для родителей по развитию артикуляционного аппарата и речевого дыхания детей.</w:t>
      </w:r>
      <w:r w:rsidRPr="00286BC2">
        <w:rPr>
          <w:rFonts w:cs="Times New Roman"/>
          <w:b/>
          <w:bCs/>
          <w:sz w:val="24"/>
          <w:szCs w:val="24"/>
        </w:rPr>
        <w:t xml:space="preserve"> </w:t>
      </w:r>
      <w:r w:rsidRPr="00286BC2">
        <w:rPr>
          <w:rFonts w:cs="Times New Roman"/>
          <w:sz w:val="24"/>
          <w:szCs w:val="24"/>
        </w:rPr>
        <w:t>Систематически обновляется материал для родителей на стенде «Уголок логопеда».</w:t>
      </w:r>
    </w:p>
    <w:p w:rsidR="00286BC2" w:rsidRPr="00286BC2" w:rsidRDefault="00286BC2" w:rsidP="00664A29">
      <w:pPr>
        <w:ind w:firstLine="709"/>
        <w:jc w:val="center"/>
        <w:rPr>
          <w:rFonts w:cs="Times New Roman"/>
          <w:b/>
          <w:bCs/>
          <w:iCs/>
          <w:sz w:val="24"/>
          <w:szCs w:val="24"/>
        </w:rPr>
      </w:pPr>
      <w:r w:rsidRPr="00286BC2">
        <w:rPr>
          <w:rFonts w:cs="Times New Roman"/>
          <w:b/>
          <w:bCs/>
          <w:iCs/>
          <w:sz w:val="24"/>
          <w:szCs w:val="24"/>
        </w:rPr>
        <w:t>Организационно - методическая деятельность.</w:t>
      </w:r>
    </w:p>
    <w:p w:rsidR="00286BC2" w:rsidRPr="00286BC2" w:rsidRDefault="00286BC2" w:rsidP="00DB1A4B">
      <w:pPr>
        <w:jc w:val="both"/>
        <w:rPr>
          <w:rFonts w:cs="Times New Roman"/>
          <w:b/>
          <w:bCs/>
          <w:iCs/>
          <w:sz w:val="24"/>
          <w:szCs w:val="24"/>
        </w:rPr>
      </w:pPr>
      <w:r w:rsidRPr="00286BC2">
        <w:rPr>
          <w:rFonts w:cs="Times New Roman"/>
          <w:b/>
          <w:bCs/>
          <w:sz w:val="24"/>
          <w:szCs w:val="24"/>
        </w:rPr>
        <w:t>Работа по улучшению оснащенности логопедического кабинета</w:t>
      </w:r>
      <w:r w:rsidRPr="00286BC2">
        <w:rPr>
          <w:rFonts w:cs="Times New Roman"/>
          <w:sz w:val="24"/>
          <w:szCs w:val="24"/>
        </w:rPr>
        <w:t>.</w:t>
      </w:r>
    </w:p>
    <w:p w:rsidR="00286BC2" w:rsidRPr="00286BC2" w:rsidRDefault="00286BC2" w:rsidP="001C5192">
      <w:pPr>
        <w:jc w:val="both"/>
        <w:rPr>
          <w:rFonts w:cs="Times New Roman"/>
          <w:sz w:val="24"/>
          <w:szCs w:val="24"/>
        </w:rPr>
      </w:pPr>
      <w:r w:rsidRPr="00286BC2">
        <w:rPr>
          <w:rFonts w:cs="Times New Roman"/>
          <w:sz w:val="24"/>
          <w:szCs w:val="24"/>
        </w:rPr>
        <w:t xml:space="preserve">С сентября по декабрь 2018 года, были изготовлены бродилки на автоматизацию звука [Р], [Р’], [С], [С’], [З], [З’], [Ш], [Л], разрезные картинки по лексическим темам «Овощи», «Фрукты», «Мебель», «Одежда», «Домашние животные». </w:t>
      </w:r>
    </w:p>
    <w:p w:rsidR="00286BC2" w:rsidRPr="00286BC2" w:rsidRDefault="00286BC2" w:rsidP="00286BC2">
      <w:pPr>
        <w:pStyle w:val="a6"/>
        <w:ind w:left="0"/>
        <w:jc w:val="both"/>
        <w:rPr>
          <w:b/>
          <w:bCs/>
          <w:iCs/>
          <w:sz w:val="24"/>
          <w:szCs w:val="24"/>
        </w:rPr>
      </w:pPr>
      <w:r w:rsidRPr="00286BC2">
        <w:rPr>
          <w:b/>
          <w:bCs/>
          <w:iCs/>
          <w:sz w:val="24"/>
          <w:szCs w:val="24"/>
        </w:rPr>
        <w:t>Повышение   компетентности.</w:t>
      </w:r>
    </w:p>
    <w:p w:rsidR="00286BC2" w:rsidRPr="00DB1A4B" w:rsidRDefault="00286BC2" w:rsidP="00DB1A4B">
      <w:pPr>
        <w:jc w:val="both"/>
        <w:rPr>
          <w:bCs/>
          <w:iCs/>
          <w:sz w:val="24"/>
          <w:szCs w:val="24"/>
        </w:rPr>
      </w:pPr>
      <w:r w:rsidRPr="00DB1A4B">
        <w:rPr>
          <w:bCs/>
          <w:iCs/>
          <w:sz w:val="24"/>
          <w:szCs w:val="24"/>
        </w:rPr>
        <w:t xml:space="preserve">В 2018 учебном году, систематически принималось участие в  вебинарах «Мерсибо». </w:t>
      </w:r>
    </w:p>
    <w:p w:rsidR="00286BC2" w:rsidRPr="00286BC2" w:rsidRDefault="00286BC2" w:rsidP="00DB1A4B">
      <w:pPr>
        <w:pStyle w:val="a6"/>
        <w:ind w:left="0"/>
        <w:jc w:val="both"/>
        <w:rPr>
          <w:bCs/>
          <w:iCs/>
          <w:sz w:val="24"/>
          <w:szCs w:val="24"/>
        </w:rPr>
      </w:pPr>
      <w:r w:rsidRPr="00286BC2">
        <w:rPr>
          <w:bCs/>
          <w:iCs/>
          <w:sz w:val="24"/>
          <w:szCs w:val="24"/>
        </w:rPr>
        <w:t>Продолжается работа по самообразованию «Дидактическая игра в развитие речи школьника», разрабатываются и изготавливаются дидактические игры для работы с детьми на развитие звукопроизношения, лексико-грамматических категорий, мелкой моторики, пассивного и активного словаря, по данной теме изучается методическая литература.</w:t>
      </w:r>
    </w:p>
    <w:p w:rsidR="00D62524" w:rsidRDefault="00D62524">
      <w:pPr>
        <w:rPr>
          <w:sz w:val="24"/>
        </w:rPr>
      </w:pPr>
    </w:p>
    <w:p w:rsidR="00DB1A4B" w:rsidRPr="00286BC2" w:rsidRDefault="00DB1A4B" w:rsidP="00DB1A4B">
      <w:pPr>
        <w:shd w:val="clear" w:color="auto" w:fill="FFFFFF"/>
        <w:spacing w:line="240" w:lineRule="atLeast"/>
        <w:jc w:val="both"/>
        <w:rPr>
          <w:b/>
          <w:sz w:val="24"/>
          <w:szCs w:val="24"/>
          <w:lang w:eastAsia="ru-RU"/>
        </w:rPr>
      </w:pPr>
      <w:r w:rsidRPr="00286BC2">
        <w:rPr>
          <w:b/>
          <w:sz w:val="24"/>
          <w:szCs w:val="24"/>
          <w:lang w:eastAsia="ru-RU"/>
        </w:rPr>
        <w:t>Работа психолого – педагогического консилиума:</w:t>
      </w:r>
    </w:p>
    <w:p w:rsidR="00DB1A4B" w:rsidRPr="00286BC2" w:rsidRDefault="00DB1A4B" w:rsidP="00DB1A4B">
      <w:pPr>
        <w:shd w:val="clear" w:color="auto" w:fill="FFFFFF"/>
        <w:jc w:val="both"/>
        <w:rPr>
          <w:rFonts w:eastAsia="Times New Roman" w:cs="Times New Roman"/>
          <w:sz w:val="24"/>
          <w:szCs w:val="24"/>
          <w:lang w:eastAsia="ru-RU"/>
        </w:rPr>
      </w:pPr>
      <w:r w:rsidRPr="00286BC2">
        <w:rPr>
          <w:rFonts w:eastAsia="Times New Roman" w:cs="Times New Roman"/>
          <w:bCs/>
          <w:sz w:val="24"/>
          <w:szCs w:val="24"/>
          <w:lang w:eastAsia="ru-RU"/>
        </w:rPr>
        <w:t>Цель</w:t>
      </w:r>
      <w:r w:rsidRPr="00286BC2">
        <w:rPr>
          <w:rFonts w:eastAsia="Times New Roman" w:cs="Times New Roman"/>
          <w:sz w:val="24"/>
          <w:szCs w:val="24"/>
          <w:lang w:eastAsia="ru-RU"/>
        </w:rPr>
        <w:t> работы консилиума: обеспечение диагностико-коррекционного психолого-медико-педагогического сопровождения учащихся с отклонениями в развитии в соответствии со специальными образовательными потребностями, возрастными и индивидуальными особенностями, состоянием соматического и нервно-психического здоровья обучающихся.</w:t>
      </w:r>
    </w:p>
    <w:p w:rsidR="00DB1A4B" w:rsidRPr="00286BC2" w:rsidRDefault="00DB1A4B" w:rsidP="00DB1A4B">
      <w:pPr>
        <w:shd w:val="clear" w:color="auto" w:fill="FFFFFF"/>
        <w:jc w:val="both"/>
        <w:rPr>
          <w:rFonts w:eastAsia="Times New Roman" w:cs="Times New Roman"/>
          <w:sz w:val="24"/>
          <w:szCs w:val="24"/>
          <w:lang w:eastAsia="ru-RU"/>
        </w:rPr>
      </w:pPr>
      <w:r w:rsidRPr="00286BC2">
        <w:rPr>
          <w:rFonts w:eastAsia="Times New Roman" w:cs="Times New Roman"/>
          <w:sz w:val="24"/>
          <w:szCs w:val="24"/>
          <w:lang w:eastAsia="ru-RU"/>
        </w:rPr>
        <w:t>Его деятельность строилась в соответствии с планом, а также по необходимости проводились внеплановые консилиумы. Были созданы условия для обучения, оборудован кабинет педагога-психолога.</w:t>
      </w:r>
    </w:p>
    <w:p w:rsidR="00DB1A4B" w:rsidRPr="00286BC2" w:rsidRDefault="00DB1A4B" w:rsidP="00DB1A4B">
      <w:pPr>
        <w:shd w:val="clear" w:color="auto" w:fill="FFFFFF"/>
        <w:jc w:val="both"/>
        <w:rPr>
          <w:rFonts w:eastAsia="Times New Roman" w:cs="Times New Roman"/>
          <w:sz w:val="24"/>
          <w:szCs w:val="24"/>
          <w:lang w:eastAsia="ru-RU"/>
        </w:rPr>
      </w:pPr>
      <w:r w:rsidRPr="00286BC2">
        <w:rPr>
          <w:rFonts w:eastAsia="Times New Roman" w:cs="Times New Roman"/>
          <w:sz w:val="24"/>
          <w:szCs w:val="24"/>
          <w:lang w:eastAsia="ru-RU"/>
        </w:rPr>
        <w:t>Школьный консилиум решал такие задачи, как:</w:t>
      </w:r>
    </w:p>
    <w:p w:rsidR="00DB1A4B" w:rsidRPr="00286BC2" w:rsidRDefault="00DB1A4B" w:rsidP="00DB1A4B">
      <w:pPr>
        <w:numPr>
          <w:ilvl w:val="0"/>
          <w:numId w:val="7"/>
        </w:numPr>
        <w:shd w:val="clear" w:color="auto" w:fill="FFFFFF"/>
        <w:jc w:val="both"/>
        <w:rPr>
          <w:rFonts w:eastAsia="Times New Roman" w:cs="Times New Roman"/>
          <w:sz w:val="24"/>
          <w:szCs w:val="24"/>
          <w:lang w:eastAsia="ru-RU"/>
        </w:rPr>
      </w:pPr>
      <w:r w:rsidRPr="00286BC2">
        <w:rPr>
          <w:rFonts w:eastAsia="Times New Roman" w:cs="Times New Roman"/>
          <w:sz w:val="24"/>
          <w:szCs w:val="24"/>
          <w:lang w:eastAsia="ru-RU"/>
        </w:rPr>
        <w:t>изучение личности и уровня обученности обучающихся 1, 5-х классов, вновь прибывших воспитанников школы, а также школьников, имеющих проблемы в поведении;</w:t>
      </w:r>
    </w:p>
    <w:p w:rsidR="00DB1A4B" w:rsidRPr="00286BC2" w:rsidRDefault="00DB1A4B" w:rsidP="00DB1A4B">
      <w:pPr>
        <w:numPr>
          <w:ilvl w:val="0"/>
          <w:numId w:val="7"/>
        </w:numPr>
        <w:shd w:val="clear" w:color="auto" w:fill="FFFFFF"/>
        <w:jc w:val="both"/>
        <w:rPr>
          <w:rFonts w:eastAsia="Times New Roman" w:cs="Times New Roman"/>
          <w:sz w:val="24"/>
          <w:szCs w:val="24"/>
          <w:lang w:eastAsia="ru-RU"/>
        </w:rPr>
      </w:pPr>
      <w:r w:rsidRPr="00286BC2">
        <w:rPr>
          <w:rFonts w:eastAsia="Times New Roman" w:cs="Times New Roman"/>
          <w:sz w:val="24"/>
          <w:szCs w:val="24"/>
          <w:lang w:eastAsia="ru-RU"/>
        </w:rPr>
        <w:t>изучение классных коллективов 1, 5-х классов с целью определения уровня воспитанности, учебных возможностей, динамики развития и оказания консультативной помощи педагогам по работе с проблемными детьми;</w:t>
      </w:r>
    </w:p>
    <w:p w:rsidR="00DB1A4B" w:rsidRPr="00286BC2" w:rsidRDefault="00DB1A4B" w:rsidP="00DB1A4B">
      <w:pPr>
        <w:numPr>
          <w:ilvl w:val="0"/>
          <w:numId w:val="7"/>
        </w:numPr>
        <w:shd w:val="clear" w:color="auto" w:fill="FFFFFF"/>
        <w:jc w:val="both"/>
        <w:rPr>
          <w:rFonts w:eastAsia="Times New Roman" w:cs="Times New Roman"/>
          <w:sz w:val="24"/>
          <w:szCs w:val="24"/>
          <w:lang w:eastAsia="ru-RU"/>
        </w:rPr>
      </w:pPr>
      <w:r w:rsidRPr="00286BC2">
        <w:rPr>
          <w:rFonts w:eastAsia="Times New Roman" w:cs="Times New Roman"/>
          <w:sz w:val="24"/>
          <w:szCs w:val="24"/>
          <w:lang w:eastAsia="ru-RU"/>
        </w:rPr>
        <w:t>диагностика обучающихся в период подготовки к работе консилиума психологом, социальным педагогом и педагогами, разработка рекомендаций по дальнейшей работе с воспитанниками;</w:t>
      </w:r>
    </w:p>
    <w:p w:rsidR="00DB1A4B" w:rsidRPr="00286BC2" w:rsidRDefault="00DB1A4B" w:rsidP="00DB1A4B">
      <w:pPr>
        <w:numPr>
          <w:ilvl w:val="0"/>
          <w:numId w:val="7"/>
        </w:numPr>
        <w:shd w:val="clear" w:color="auto" w:fill="FFFFFF"/>
        <w:jc w:val="both"/>
        <w:rPr>
          <w:rFonts w:eastAsia="Times New Roman" w:cs="Times New Roman"/>
          <w:sz w:val="24"/>
          <w:szCs w:val="24"/>
          <w:lang w:eastAsia="ru-RU"/>
        </w:rPr>
      </w:pPr>
      <w:r w:rsidRPr="00286BC2">
        <w:rPr>
          <w:rFonts w:eastAsia="Times New Roman" w:cs="Times New Roman"/>
          <w:sz w:val="24"/>
          <w:szCs w:val="24"/>
          <w:lang w:eastAsia="ru-RU"/>
        </w:rPr>
        <w:t>рассмотрение представлений специалистов и классных руководителей на обучающихся подлежащих прохождение районного ПМПК;</w:t>
      </w:r>
    </w:p>
    <w:p w:rsidR="00DB1A4B" w:rsidRPr="00286BC2" w:rsidRDefault="00DB1A4B" w:rsidP="00DB1A4B">
      <w:pPr>
        <w:numPr>
          <w:ilvl w:val="0"/>
          <w:numId w:val="7"/>
        </w:numPr>
        <w:shd w:val="clear" w:color="auto" w:fill="FFFFFF"/>
        <w:jc w:val="both"/>
        <w:rPr>
          <w:rFonts w:eastAsia="Times New Roman" w:cs="Times New Roman"/>
          <w:sz w:val="24"/>
          <w:szCs w:val="24"/>
          <w:lang w:eastAsia="ru-RU"/>
        </w:rPr>
      </w:pPr>
      <w:r w:rsidRPr="00286BC2">
        <w:rPr>
          <w:rFonts w:eastAsia="Times New Roman" w:cs="Times New Roman"/>
          <w:sz w:val="24"/>
          <w:szCs w:val="24"/>
          <w:lang w:eastAsia="ru-RU"/>
        </w:rPr>
        <w:t xml:space="preserve"> определение образовательного маршрута и характера помощи обучающимся прошедшим районный ПМПК.</w:t>
      </w:r>
    </w:p>
    <w:p w:rsidR="00DB1A4B" w:rsidRPr="00286BC2" w:rsidRDefault="00DB1A4B" w:rsidP="00DB1A4B">
      <w:pPr>
        <w:shd w:val="clear" w:color="auto" w:fill="FFFFFF"/>
        <w:jc w:val="both"/>
        <w:rPr>
          <w:rFonts w:eastAsia="Times New Roman" w:cs="Times New Roman"/>
          <w:sz w:val="24"/>
          <w:szCs w:val="24"/>
          <w:lang w:eastAsia="ru-RU"/>
        </w:rPr>
      </w:pPr>
      <w:r w:rsidRPr="00286BC2">
        <w:rPr>
          <w:rFonts w:eastAsia="Times New Roman" w:cs="Times New Roman"/>
          <w:sz w:val="24"/>
          <w:szCs w:val="24"/>
          <w:lang w:eastAsia="ru-RU"/>
        </w:rPr>
        <w:t>В работе заседаний консилиума принимали участие заместитель директора школы по УР,  заместитель директора школы по ВР, педагог-психолог, педагог – дефектолог, социальный педагог, классные руководители, родители учащихся.</w:t>
      </w:r>
    </w:p>
    <w:p w:rsidR="00DB1A4B" w:rsidRPr="00286BC2" w:rsidRDefault="00DB1A4B" w:rsidP="00DB1A4B">
      <w:pPr>
        <w:shd w:val="clear" w:color="auto" w:fill="FFFFFF"/>
        <w:jc w:val="both"/>
        <w:rPr>
          <w:rFonts w:eastAsia="Times New Roman" w:cs="Times New Roman"/>
          <w:sz w:val="24"/>
          <w:szCs w:val="24"/>
          <w:lang w:eastAsia="ru-RU"/>
        </w:rPr>
      </w:pPr>
      <w:r w:rsidRPr="00286BC2">
        <w:rPr>
          <w:rFonts w:eastAsia="Times New Roman" w:cs="Times New Roman"/>
          <w:sz w:val="24"/>
          <w:szCs w:val="24"/>
          <w:lang w:eastAsia="ru-RU"/>
        </w:rPr>
        <w:t>Для эффективности работы </w:t>
      </w:r>
      <w:r w:rsidRPr="00286BC2">
        <w:rPr>
          <w:rFonts w:eastAsia="Times New Roman" w:cs="Times New Roman"/>
          <w:b/>
          <w:bCs/>
          <w:i/>
          <w:iCs/>
          <w:sz w:val="24"/>
          <w:szCs w:val="24"/>
          <w:lang w:eastAsia="ru-RU"/>
        </w:rPr>
        <w:t>составлены:</w:t>
      </w:r>
    </w:p>
    <w:p w:rsidR="00DB1A4B" w:rsidRPr="00286BC2" w:rsidRDefault="00DB1A4B" w:rsidP="00DB1A4B">
      <w:pPr>
        <w:numPr>
          <w:ilvl w:val="0"/>
          <w:numId w:val="8"/>
        </w:numPr>
        <w:shd w:val="clear" w:color="auto" w:fill="FFFFFF"/>
        <w:jc w:val="both"/>
        <w:rPr>
          <w:rFonts w:eastAsia="Times New Roman" w:cs="Times New Roman"/>
          <w:sz w:val="24"/>
          <w:szCs w:val="24"/>
          <w:lang w:eastAsia="ru-RU"/>
        </w:rPr>
      </w:pPr>
      <w:r w:rsidRPr="00286BC2">
        <w:rPr>
          <w:rFonts w:eastAsia="Times New Roman" w:cs="Times New Roman"/>
          <w:sz w:val="24"/>
          <w:szCs w:val="24"/>
          <w:lang w:eastAsia="ru-RU"/>
        </w:rPr>
        <w:t>План работы психолого-педагогического консилиума;</w:t>
      </w:r>
    </w:p>
    <w:p w:rsidR="00DB1A4B" w:rsidRPr="00286BC2" w:rsidRDefault="00DB1A4B" w:rsidP="00DB1A4B">
      <w:pPr>
        <w:numPr>
          <w:ilvl w:val="0"/>
          <w:numId w:val="9"/>
        </w:numPr>
        <w:shd w:val="clear" w:color="auto" w:fill="FFFFFF"/>
        <w:jc w:val="both"/>
        <w:rPr>
          <w:rFonts w:eastAsia="Times New Roman" w:cs="Times New Roman"/>
          <w:sz w:val="24"/>
          <w:szCs w:val="24"/>
          <w:lang w:eastAsia="ru-RU"/>
        </w:rPr>
      </w:pPr>
      <w:r w:rsidRPr="00286BC2">
        <w:rPr>
          <w:rFonts w:eastAsia="Times New Roman" w:cs="Times New Roman"/>
          <w:sz w:val="24"/>
          <w:szCs w:val="24"/>
          <w:lang w:eastAsia="ru-RU"/>
        </w:rPr>
        <w:t>Программы обследования педагогом-психологом учащихся 1-х, 5-х классов;</w:t>
      </w:r>
    </w:p>
    <w:p w:rsidR="00DB1A4B" w:rsidRPr="00286BC2" w:rsidRDefault="00DB1A4B" w:rsidP="00DB1A4B">
      <w:pPr>
        <w:numPr>
          <w:ilvl w:val="0"/>
          <w:numId w:val="9"/>
        </w:numPr>
        <w:shd w:val="clear" w:color="auto" w:fill="FFFFFF"/>
        <w:jc w:val="both"/>
        <w:rPr>
          <w:rFonts w:eastAsia="Times New Roman" w:cs="Times New Roman"/>
          <w:sz w:val="24"/>
          <w:szCs w:val="24"/>
          <w:lang w:eastAsia="ru-RU"/>
        </w:rPr>
      </w:pPr>
      <w:r w:rsidRPr="00286BC2">
        <w:rPr>
          <w:rFonts w:eastAsia="Times New Roman" w:cs="Times New Roman"/>
          <w:sz w:val="24"/>
          <w:szCs w:val="24"/>
          <w:lang w:eastAsia="ru-RU"/>
        </w:rPr>
        <w:t>индивидуальные карты психолого-педагогического сопровождения для детей с ограниченными возможностями;</w:t>
      </w:r>
    </w:p>
    <w:p w:rsidR="00DB1A4B" w:rsidRPr="00286BC2" w:rsidRDefault="00DB1A4B" w:rsidP="00DB1A4B">
      <w:pPr>
        <w:numPr>
          <w:ilvl w:val="0"/>
          <w:numId w:val="9"/>
        </w:numPr>
        <w:shd w:val="clear" w:color="auto" w:fill="FFFFFF"/>
        <w:jc w:val="both"/>
        <w:rPr>
          <w:rFonts w:eastAsia="Times New Roman" w:cs="Times New Roman"/>
          <w:sz w:val="24"/>
          <w:szCs w:val="24"/>
          <w:lang w:eastAsia="ru-RU"/>
        </w:rPr>
      </w:pPr>
      <w:r w:rsidRPr="00286BC2">
        <w:rPr>
          <w:rFonts w:eastAsia="Times New Roman" w:cs="Times New Roman"/>
          <w:sz w:val="24"/>
          <w:szCs w:val="24"/>
          <w:lang w:eastAsia="ru-RU"/>
        </w:rPr>
        <w:t>психолого-педагогические карты первоклассников;</w:t>
      </w:r>
    </w:p>
    <w:p w:rsidR="00DB1A4B" w:rsidRPr="00286BC2" w:rsidRDefault="00DB1A4B" w:rsidP="00DB1A4B">
      <w:pPr>
        <w:numPr>
          <w:ilvl w:val="0"/>
          <w:numId w:val="9"/>
        </w:numPr>
        <w:shd w:val="clear" w:color="auto" w:fill="FFFFFF"/>
        <w:jc w:val="both"/>
        <w:rPr>
          <w:rFonts w:eastAsia="Times New Roman" w:cs="Times New Roman"/>
          <w:sz w:val="24"/>
          <w:szCs w:val="24"/>
          <w:lang w:eastAsia="ru-RU"/>
        </w:rPr>
      </w:pPr>
      <w:r w:rsidRPr="00286BC2">
        <w:rPr>
          <w:rFonts w:eastAsia="Times New Roman" w:cs="Times New Roman"/>
          <w:sz w:val="24"/>
          <w:szCs w:val="24"/>
          <w:lang w:eastAsia="ru-RU"/>
        </w:rPr>
        <w:t>программа работы педагога - психолога с детьми с легкой умственной отсталостью и с ЗПР;</w:t>
      </w:r>
    </w:p>
    <w:p w:rsidR="00DB1A4B" w:rsidRPr="00286BC2" w:rsidRDefault="00DB1A4B" w:rsidP="00DB1A4B">
      <w:pPr>
        <w:shd w:val="clear" w:color="auto" w:fill="FFFFFF"/>
        <w:ind w:left="360"/>
        <w:jc w:val="both"/>
        <w:rPr>
          <w:rFonts w:eastAsia="Calibri"/>
          <w:sz w:val="24"/>
          <w:szCs w:val="24"/>
          <w:lang w:eastAsia="ru-RU"/>
        </w:rPr>
      </w:pPr>
      <w:r w:rsidRPr="00286BC2">
        <w:rPr>
          <w:sz w:val="24"/>
          <w:szCs w:val="24"/>
          <w:lang w:eastAsia="ru-RU"/>
        </w:rPr>
        <w:t>В 2018 учебном году школьным ПМПк были направлены 9 обучающихся на районный ПМПК, которые все успешно прошли комиссию и получили рекомендации специалистов для обучения в отдельных классах</w:t>
      </w:r>
    </w:p>
    <w:p w:rsidR="00DB1A4B" w:rsidRPr="00286BC2" w:rsidRDefault="00DB1A4B" w:rsidP="00DB1A4B">
      <w:pPr>
        <w:shd w:val="clear" w:color="auto" w:fill="FFFFFF"/>
        <w:jc w:val="both"/>
        <w:rPr>
          <w:rFonts w:eastAsia="Times New Roman" w:cs="Times New Roman"/>
          <w:sz w:val="24"/>
          <w:szCs w:val="24"/>
          <w:lang w:eastAsia="ru-RU"/>
        </w:rPr>
      </w:pPr>
      <w:r w:rsidRPr="00286BC2">
        <w:rPr>
          <w:rFonts w:eastAsia="Times New Roman" w:cs="Times New Roman"/>
          <w:sz w:val="24"/>
          <w:szCs w:val="24"/>
          <w:lang w:eastAsia="ru-RU"/>
        </w:rPr>
        <w:t>На основании выше изложенного можно сделать следующие </w:t>
      </w:r>
      <w:r w:rsidRPr="00286BC2">
        <w:rPr>
          <w:rFonts w:eastAsia="Times New Roman" w:cs="Times New Roman"/>
          <w:b/>
          <w:bCs/>
          <w:i/>
          <w:iCs/>
          <w:sz w:val="24"/>
          <w:szCs w:val="24"/>
          <w:lang w:eastAsia="ru-RU"/>
        </w:rPr>
        <w:t>выводы</w:t>
      </w:r>
      <w:r w:rsidRPr="00286BC2">
        <w:rPr>
          <w:rFonts w:eastAsia="Times New Roman" w:cs="Times New Roman"/>
          <w:sz w:val="24"/>
          <w:szCs w:val="24"/>
          <w:lang w:eastAsia="ru-RU"/>
        </w:rPr>
        <w:t>, что консилиум:</w:t>
      </w:r>
    </w:p>
    <w:p w:rsidR="00DB1A4B" w:rsidRPr="00286BC2" w:rsidRDefault="00DB1A4B" w:rsidP="00DB1A4B">
      <w:pPr>
        <w:numPr>
          <w:ilvl w:val="0"/>
          <w:numId w:val="10"/>
        </w:numPr>
        <w:shd w:val="clear" w:color="auto" w:fill="FFFFFF"/>
        <w:jc w:val="both"/>
        <w:rPr>
          <w:rFonts w:eastAsia="Times New Roman" w:cs="Times New Roman"/>
          <w:sz w:val="24"/>
          <w:szCs w:val="24"/>
          <w:lang w:eastAsia="ru-RU"/>
        </w:rPr>
      </w:pPr>
      <w:r w:rsidRPr="00286BC2">
        <w:rPr>
          <w:rFonts w:eastAsia="Times New Roman" w:cs="Times New Roman"/>
          <w:sz w:val="24"/>
          <w:szCs w:val="24"/>
          <w:lang w:eastAsia="ru-RU"/>
        </w:rPr>
        <w:lastRenderedPageBreak/>
        <w:t>старается решить проблемы предупреждения школьной дезадаптации учащихся;</w:t>
      </w:r>
    </w:p>
    <w:p w:rsidR="00DB1A4B" w:rsidRPr="00286BC2" w:rsidRDefault="00DB1A4B" w:rsidP="00DB1A4B">
      <w:pPr>
        <w:numPr>
          <w:ilvl w:val="0"/>
          <w:numId w:val="10"/>
        </w:numPr>
        <w:shd w:val="clear" w:color="auto" w:fill="FFFFFF"/>
        <w:jc w:val="both"/>
        <w:rPr>
          <w:rFonts w:eastAsia="Times New Roman" w:cs="Times New Roman"/>
          <w:sz w:val="24"/>
          <w:szCs w:val="24"/>
          <w:lang w:eastAsia="ru-RU"/>
        </w:rPr>
      </w:pPr>
      <w:r w:rsidRPr="00286BC2">
        <w:rPr>
          <w:rFonts w:eastAsia="Times New Roman" w:cs="Times New Roman"/>
          <w:sz w:val="24"/>
          <w:szCs w:val="24"/>
          <w:lang w:eastAsia="ru-RU"/>
        </w:rPr>
        <w:t>разрабатывает планы совместных психолого-педагогических мероприятий в целях коррекции образовательного процесса;</w:t>
      </w:r>
    </w:p>
    <w:p w:rsidR="00DB1A4B" w:rsidRPr="00286BC2" w:rsidRDefault="00DB1A4B" w:rsidP="00DB1A4B">
      <w:pPr>
        <w:numPr>
          <w:ilvl w:val="0"/>
          <w:numId w:val="10"/>
        </w:numPr>
        <w:shd w:val="clear" w:color="auto" w:fill="FFFFFF"/>
        <w:jc w:val="both"/>
        <w:rPr>
          <w:rFonts w:eastAsia="Times New Roman" w:cs="Times New Roman"/>
          <w:sz w:val="24"/>
          <w:szCs w:val="24"/>
          <w:lang w:eastAsia="ru-RU"/>
        </w:rPr>
      </w:pPr>
      <w:r w:rsidRPr="00286BC2">
        <w:rPr>
          <w:rFonts w:eastAsia="Times New Roman" w:cs="Times New Roman"/>
          <w:sz w:val="24"/>
          <w:szCs w:val="24"/>
          <w:lang w:eastAsia="ru-RU"/>
        </w:rPr>
        <w:t>проводит консультации для родителей (законных представителей) и педагогов в решении сложных, конфликтных ситуаций;</w:t>
      </w:r>
    </w:p>
    <w:p w:rsidR="00DB1A4B" w:rsidRPr="00286BC2" w:rsidRDefault="00DB1A4B" w:rsidP="00DB1A4B">
      <w:pPr>
        <w:numPr>
          <w:ilvl w:val="0"/>
          <w:numId w:val="10"/>
        </w:numPr>
        <w:shd w:val="clear" w:color="auto" w:fill="FFFFFF"/>
        <w:jc w:val="both"/>
        <w:rPr>
          <w:rFonts w:eastAsia="Times New Roman" w:cs="Times New Roman"/>
          <w:sz w:val="24"/>
          <w:szCs w:val="24"/>
          <w:lang w:eastAsia="ru-RU"/>
        </w:rPr>
      </w:pPr>
      <w:r w:rsidRPr="00286BC2">
        <w:rPr>
          <w:rFonts w:eastAsia="Times New Roman" w:cs="Times New Roman"/>
          <w:sz w:val="24"/>
          <w:szCs w:val="24"/>
          <w:lang w:eastAsia="ru-RU"/>
        </w:rPr>
        <w:t>защищает интересы ребенка, попавшего в неблагоприятные учебно-воспитательные или семейные условия;</w:t>
      </w:r>
    </w:p>
    <w:p w:rsidR="00DB1A4B" w:rsidRPr="00286BC2" w:rsidRDefault="00DB1A4B" w:rsidP="00DB1A4B">
      <w:pPr>
        <w:numPr>
          <w:ilvl w:val="0"/>
          <w:numId w:val="10"/>
        </w:numPr>
        <w:shd w:val="clear" w:color="auto" w:fill="FFFFFF"/>
        <w:jc w:val="both"/>
        <w:rPr>
          <w:rFonts w:eastAsia="Times New Roman" w:cs="Times New Roman"/>
          <w:sz w:val="24"/>
          <w:szCs w:val="24"/>
          <w:lang w:eastAsia="ru-RU"/>
        </w:rPr>
      </w:pPr>
      <w:r w:rsidRPr="00286BC2">
        <w:rPr>
          <w:rFonts w:eastAsia="Times New Roman" w:cs="Times New Roman"/>
          <w:sz w:val="24"/>
          <w:szCs w:val="24"/>
          <w:lang w:eastAsia="ru-RU"/>
        </w:rPr>
        <w:t>выявляет и вырабатывает меры по развитию потенциальных возможностей ученика;</w:t>
      </w:r>
    </w:p>
    <w:p w:rsidR="00DB1A4B" w:rsidRPr="00286BC2" w:rsidRDefault="00DB1A4B" w:rsidP="00DB1A4B">
      <w:pPr>
        <w:numPr>
          <w:ilvl w:val="0"/>
          <w:numId w:val="10"/>
        </w:numPr>
        <w:shd w:val="clear" w:color="auto" w:fill="FFFFFF"/>
        <w:jc w:val="both"/>
        <w:rPr>
          <w:rFonts w:eastAsia="Times New Roman" w:cs="Times New Roman"/>
          <w:sz w:val="24"/>
          <w:szCs w:val="24"/>
          <w:lang w:eastAsia="ru-RU"/>
        </w:rPr>
      </w:pPr>
      <w:r w:rsidRPr="00286BC2">
        <w:rPr>
          <w:rFonts w:eastAsia="Times New Roman" w:cs="Times New Roman"/>
          <w:sz w:val="24"/>
          <w:szCs w:val="24"/>
          <w:lang w:eastAsia="ru-RU"/>
        </w:rPr>
        <w:t>выбирает наиболее оптимальные формы обучения, коррекционного воздействия;</w:t>
      </w:r>
    </w:p>
    <w:p w:rsidR="00DB1A4B" w:rsidRPr="00286BC2" w:rsidRDefault="00DB1A4B" w:rsidP="00DB1A4B">
      <w:pPr>
        <w:numPr>
          <w:ilvl w:val="0"/>
          <w:numId w:val="11"/>
        </w:numPr>
        <w:shd w:val="clear" w:color="auto" w:fill="FFFFFF"/>
        <w:jc w:val="both"/>
        <w:rPr>
          <w:rFonts w:eastAsia="Times New Roman" w:cs="Times New Roman"/>
          <w:sz w:val="24"/>
          <w:szCs w:val="24"/>
          <w:lang w:eastAsia="ru-RU"/>
        </w:rPr>
      </w:pPr>
      <w:r w:rsidRPr="00286BC2">
        <w:rPr>
          <w:rFonts w:eastAsia="Times New Roman" w:cs="Times New Roman"/>
          <w:sz w:val="24"/>
          <w:szCs w:val="24"/>
          <w:lang w:eastAsia="ru-RU"/>
        </w:rPr>
        <w:t>проводит семейную реабилитацию;</w:t>
      </w:r>
    </w:p>
    <w:p w:rsidR="00DB1A4B" w:rsidRPr="00286BC2" w:rsidRDefault="00DB1A4B" w:rsidP="00DB1A4B">
      <w:pPr>
        <w:numPr>
          <w:ilvl w:val="0"/>
          <w:numId w:val="11"/>
        </w:numPr>
        <w:shd w:val="clear" w:color="auto" w:fill="FFFFFF"/>
        <w:jc w:val="both"/>
        <w:rPr>
          <w:rFonts w:eastAsia="Times New Roman" w:cs="Times New Roman"/>
          <w:sz w:val="24"/>
          <w:szCs w:val="24"/>
          <w:lang w:eastAsia="ru-RU"/>
        </w:rPr>
      </w:pPr>
      <w:r w:rsidRPr="00286BC2">
        <w:rPr>
          <w:rFonts w:eastAsia="Times New Roman" w:cs="Times New Roman"/>
          <w:sz w:val="24"/>
          <w:szCs w:val="24"/>
          <w:lang w:eastAsia="ru-RU"/>
        </w:rPr>
        <w:t>рекомендует и направляет обучающихся на районный ПМПК.</w:t>
      </w:r>
    </w:p>
    <w:p w:rsidR="00D62524" w:rsidRPr="00DB1A4B" w:rsidRDefault="00DB1A4B">
      <w:pPr>
        <w:rPr>
          <w:b/>
          <w:sz w:val="24"/>
        </w:rPr>
      </w:pPr>
      <w:r>
        <w:rPr>
          <w:sz w:val="24"/>
        </w:rPr>
        <w:br/>
      </w:r>
      <w:r w:rsidRPr="00DB1A4B">
        <w:rPr>
          <w:b/>
          <w:sz w:val="24"/>
        </w:rPr>
        <w:t>5.6. Оценка организации работы по здоровьесбережению.</w:t>
      </w:r>
    </w:p>
    <w:p w:rsidR="00211CD1" w:rsidRPr="00211CD1" w:rsidRDefault="00211CD1" w:rsidP="00211CD1">
      <w:pPr>
        <w:pStyle w:val="11"/>
        <w:jc w:val="both"/>
        <w:rPr>
          <w:rFonts w:ascii="Times New Roman" w:hAnsi="Times New Roman"/>
          <w:b/>
          <w:sz w:val="24"/>
          <w:szCs w:val="24"/>
        </w:rPr>
      </w:pPr>
      <w:r w:rsidRPr="00211CD1">
        <w:rPr>
          <w:rFonts w:ascii="Times New Roman" w:hAnsi="Times New Roman"/>
          <w:b/>
          <w:sz w:val="24"/>
          <w:szCs w:val="24"/>
        </w:rPr>
        <w:t>Общие сведения</w:t>
      </w:r>
      <w:r w:rsidR="00F3256B">
        <w:rPr>
          <w:rFonts w:ascii="Times New Roman" w:hAnsi="Times New Roman"/>
          <w:b/>
          <w:sz w:val="24"/>
          <w:szCs w:val="24"/>
        </w:rPr>
        <w:t xml:space="preserve"> </w:t>
      </w:r>
      <w:r w:rsidRPr="00211CD1">
        <w:rPr>
          <w:rFonts w:ascii="Times New Roman" w:hAnsi="Times New Roman"/>
          <w:b/>
          <w:sz w:val="24"/>
          <w:szCs w:val="24"/>
        </w:rPr>
        <w:t>по состоянию здоровья обучающихся за 2015 – 2018 учебный год.</w:t>
      </w:r>
    </w:p>
    <w:p w:rsidR="00211CD1" w:rsidRPr="00211CD1" w:rsidRDefault="00211CD1" w:rsidP="00211CD1">
      <w:pPr>
        <w:pStyle w:val="11"/>
        <w:jc w:val="both"/>
        <w:rPr>
          <w:rFonts w:ascii="Times New Roman" w:hAnsi="Times New Roman"/>
          <w:b/>
          <w:sz w:val="24"/>
          <w:szCs w:val="24"/>
        </w:rPr>
      </w:pPr>
    </w:p>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lang w:val="en-US"/>
        </w:rPr>
        <w:t>I</w:t>
      </w:r>
      <w:r w:rsidRPr="00211CD1">
        <w:rPr>
          <w:rFonts w:ascii="Times New Roman" w:hAnsi="Times New Roman"/>
          <w:sz w:val="24"/>
          <w:szCs w:val="24"/>
        </w:rPr>
        <w:t xml:space="preserve">   Обучающиеся, стоящие на «Д» учете по различным хроническим заболеваниям:</w:t>
      </w:r>
    </w:p>
    <w:tbl>
      <w:tblPr>
        <w:tblStyle w:val="a5"/>
        <w:tblW w:w="0" w:type="auto"/>
        <w:tblLook w:val="04A0" w:firstRow="1" w:lastRow="0" w:firstColumn="1" w:lastColumn="0" w:noHBand="0" w:noVBand="1"/>
      </w:tblPr>
      <w:tblGrid>
        <w:gridCol w:w="5219"/>
        <w:gridCol w:w="5221"/>
      </w:tblGrid>
      <w:tr w:rsidR="00211CD1" w:rsidRPr="00211CD1" w:rsidTr="00664A29">
        <w:trPr>
          <w:trHeight w:val="284"/>
        </w:trPr>
        <w:tc>
          <w:tcPr>
            <w:tcW w:w="5219"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Учебный год</w:t>
            </w:r>
          </w:p>
        </w:tc>
        <w:tc>
          <w:tcPr>
            <w:tcW w:w="5221"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Количество, состоящих на учете</w:t>
            </w:r>
          </w:p>
        </w:tc>
      </w:tr>
      <w:tr w:rsidR="00211CD1" w:rsidRPr="00211CD1" w:rsidTr="00664A29">
        <w:trPr>
          <w:trHeight w:val="284"/>
        </w:trPr>
        <w:tc>
          <w:tcPr>
            <w:tcW w:w="5219"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2015 – 2016</w:t>
            </w:r>
          </w:p>
        </w:tc>
        <w:tc>
          <w:tcPr>
            <w:tcW w:w="5221"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19 человек</w:t>
            </w:r>
          </w:p>
        </w:tc>
      </w:tr>
      <w:tr w:rsidR="00211CD1" w:rsidRPr="00211CD1" w:rsidTr="00664A29">
        <w:trPr>
          <w:trHeight w:val="284"/>
        </w:trPr>
        <w:tc>
          <w:tcPr>
            <w:tcW w:w="5219"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2016 - 2017</w:t>
            </w:r>
          </w:p>
        </w:tc>
        <w:tc>
          <w:tcPr>
            <w:tcW w:w="5221"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17 человек</w:t>
            </w:r>
          </w:p>
        </w:tc>
      </w:tr>
      <w:tr w:rsidR="00211CD1" w:rsidRPr="00211CD1" w:rsidTr="00664A29">
        <w:trPr>
          <w:trHeight w:val="284"/>
        </w:trPr>
        <w:tc>
          <w:tcPr>
            <w:tcW w:w="5219"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2017 - 2018</w:t>
            </w:r>
          </w:p>
        </w:tc>
        <w:tc>
          <w:tcPr>
            <w:tcW w:w="5221"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13 человек</w:t>
            </w:r>
          </w:p>
        </w:tc>
      </w:tr>
    </w:tbl>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lang w:val="en-US"/>
        </w:rPr>
        <w:t>II Физкультурная</w:t>
      </w:r>
      <w:r w:rsidRPr="00211CD1">
        <w:rPr>
          <w:rFonts w:ascii="Times New Roman" w:hAnsi="Times New Roman"/>
          <w:sz w:val="24"/>
          <w:szCs w:val="24"/>
        </w:rPr>
        <w:t xml:space="preserve"> группа:</w:t>
      </w:r>
    </w:p>
    <w:tbl>
      <w:tblPr>
        <w:tblStyle w:val="a5"/>
        <w:tblW w:w="10398" w:type="dxa"/>
        <w:tblLook w:val="04A0" w:firstRow="1" w:lastRow="0" w:firstColumn="1" w:lastColumn="0" w:noHBand="0" w:noVBand="1"/>
      </w:tblPr>
      <w:tblGrid>
        <w:gridCol w:w="2726"/>
        <w:gridCol w:w="2455"/>
        <w:gridCol w:w="2762"/>
        <w:gridCol w:w="2455"/>
      </w:tblGrid>
      <w:tr w:rsidR="00211CD1" w:rsidRPr="00211CD1" w:rsidTr="00664A29">
        <w:trPr>
          <w:trHeight w:val="315"/>
        </w:trPr>
        <w:tc>
          <w:tcPr>
            <w:tcW w:w="272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Учебный год</w:t>
            </w:r>
          </w:p>
        </w:tc>
        <w:tc>
          <w:tcPr>
            <w:tcW w:w="2455"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Подготовительная</w:t>
            </w:r>
          </w:p>
        </w:tc>
        <w:tc>
          <w:tcPr>
            <w:tcW w:w="2762"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Специальная</w:t>
            </w:r>
          </w:p>
        </w:tc>
        <w:tc>
          <w:tcPr>
            <w:tcW w:w="2455"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Освобожденные</w:t>
            </w:r>
          </w:p>
        </w:tc>
      </w:tr>
      <w:tr w:rsidR="00211CD1" w:rsidRPr="00211CD1" w:rsidTr="00664A29">
        <w:trPr>
          <w:trHeight w:val="315"/>
        </w:trPr>
        <w:tc>
          <w:tcPr>
            <w:tcW w:w="272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2015 - 2016</w:t>
            </w:r>
          </w:p>
        </w:tc>
        <w:tc>
          <w:tcPr>
            <w:tcW w:w="2455"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4</w:t>
            </w:r>
          </w:p>
        </w:tc>
        <w:tc>
          <w:tcPr>
            <w:tcW w:w="2762"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1</w:t>
            </w:r>
          </w:p>
        </w:tc>
        <w:tc>
          <w:tcPr>
            <w:tcW w:w="2455"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6</w:t>
            </w:r>
          </w:p>
        </w:tc>
      </w:tr>
      <w:tr w:rsidR="00211CD1" w:rsidRPr="00211CD1" w:rsidTr="00664A29">
        <w:trPr>
          <w:trHeight w:val="315"/>
        </w:trPr>
        <w:tc>
          <w:tcPr>
            <w:tcW w:w="272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2016 - 2017</w:t>
            </w:r>
          </w:p>
        </w:tc>
        <w:tc>
          <w:tcPr>
            <w:tcW w:w="2455"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4</w:t>
            </w:r>
          </w:p>
        </w:tc>
        <w:tc>
          <w:tcPr>
            <w:tcW w:w="2762"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w:t>
            </w:r>
          </w:p>
        </w:tc>
        <w:tc>
          <w:tcPr>
            <w:tcW w:w="2455"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8</w:t>
            </w:r>
          </w:p>
        </w:tc>
      </w:tr>
      <w:tr w:rsidR="00211CD1" w:rsidRPr="00211CD1" w:rsidTr="00664A29">
        <w:trPr>
          <w:trHeight w:val="315"/>
        </w:trPr>
        <w:tc>
          <w:tcPr>
            <w:tcW w:w="272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2017 - 2018</w:t>
            </w:r>
          </w:p>
        </w:tc>
        <w:tc>
          <w:tcPr>
            <w:tcW w:w="2455"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2</w:t>
            </w:r>
          </w:p>
        </w:tc>
        <w:tc>
          <w:tcPr>
            <w:tcW w:w="2762"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3</w:t>
            </w:r>
          </w:p>
        </w:tc>
        <w:tc>
          <w:tcPr>
            <w:tcW w:w="2455"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11</w:t>
            </w:r>
          </w:p>
        </w:tc>
      </w:tr>
      <w:tr w:rsidR="00211CD1" w:rsidRPr="00211CD1" w:rsidTr="00664A29">
        <w:trPr>
          <w:trHeight w:val="168"/>
        </w:trPr>
        <w:tc>
          <w:tcPr>
            <w:tcW w:w="272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sz w:val="24"/>
                <w:szCs w:val="24"/>
              </w:rPr>
            </w:pPr>
          </w:p>
        </w:tc>
        <w:tc>
          <w:tcPr>
            <w:tcW w:w="2455"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sz w:val="24"/>
                <w:szCs w:val="24"/>
              </w:rPr>
            </w:pPr>
          </w:p>
        </w:tc>
        <w:tc>
          <w:tcPr>
            <w:tcW w:w="2762"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sz w:val="24"/>
                <w:szCs w:val="24"/>
              </w:rPr>
            </w:pPr>
          </w:p>
        </w:tc>
        <w:tc>
          <w:tcPr>
            <w:tcW w:w="2455"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sz w:val="24"/>
                <w:szCs w:val="24"/>
              </w:rPr>
            </w:pPr>
          </w:p>
        </w:tc>
      </w:tr>
    </w:tbl>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lang w:val="en-US"/>
        </w:rPr>
        <w:t>III</w:t>
      </w:r>
      <w:r w:rsidRPr="00211CD1">
        <w:rPr>
          <w:rFonts w:ascii="Times New Roman" w:hAnsi="Times New Roman"/>
          <w:sz w:val="24"/>
          <w:szCs w:val="24"/>
        </w:rPr>
        <w:t xml:space="preserve">   Сведения по группам здоровья:</w:t>
      </w:r>
    </w:p>
    <w:tbl>
      <w:tblPr>
        <w:tblStyle w:val="a5"/>
        <w:tblW w:w="10454" w:type="dxa"/>
        <w:tblLook w:val="04A0" w:firstRow="1" w:lastRow="0" w:firstColumn="1" w:lastColumn="0" w:noHBand="0" w:noVBand="1"/>
      </w:tblPr>
      <w:tblGrid>
        <w:gridCol w:w="2525"/>
        <w:gridCol w:w="1619"/>
        <w:gridCol w:w="1548"/>
        <w:gridCol w:w="1666"/>
        <w:gridCol w:w="1564"/>
        <w:gridCol w:w="1532"/>
      </w:tblGrid>
      <w:tr w:rsidR="00211CD1" w:rsidRPr="00211CD1" w:rsidTr="00664A29">
        <w:trPr>
          <w:trHeight w:val="378"/>
        </w:trPr>
        <w:tc>
          <w:tcPr>
            <w:tcW w:w="2525"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Учебный год</w:t>
            </w:r>
          </w:p>
        </w:tc>
        <w:tc>
          <w:tcPr>
            <w:tcW w:w="1619"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lang w:val="en-US"/>
              </w:rPr>
            </w:pPr>
            <w:r w:rsidRPr="00211CD1">
              <w:rPr>
                <w:rFonts w:ascii="Times New Roman" w:hAnsi="Times New Roman"/>
                <w:sz w:val="24"/>
                <w:szCs w:val="24"/>
                <w:lang w:val="en-US"/>
              </w:rPr>
              <w:t>I</w:t>
            </w:r>
          </w:p>
        </w:tc>
        <w:tc>
          <w:tcPr>
            <w:tcW w:w="1548"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lang w:val="en-US"/>
              </w:rPr>
            </w:pPr>
            <w:r w:rsidRPr="00211CD1">
              <w:rPr>
                <w:rFonts w:ascii="Times New Roman" w:hAnsi="Times New Roman"/>
                <w:sz w:val="24"/>
                <w:szCs w:val="24"/>
                <w:lang w:val="en-US"/>
              </w:rPr>
              <w:t>II</w:t>
            </w:r>
          </w:p>
        </w:tc>
        <w:tc>
          <w:tcPr>
            <w:tcW w:w="166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lang w:val="en-US"/>
              </w:rPr>
            </w:pPr>
            <w:r w:rsidRPr="00211CD1">
              <w:rPr>
                <w:rFonts w:ascii="Times New Roman" w:hAnsi="Times New Roman"/>
                <w:sz w:val="24"/>
                <w:szCs w:val="24"/>
                <w:lang w:val="en-US"/>
              </w:rPr>
              <w:t>III</w:t>
            </w:r>
          </w:p>
        </w:tc>
        <w:tc>
          <w:tcPr>
            <w:tcW w:w="1564"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lang w:val="en-US"/>
              </w:rPr>
              <w:t>IV</w:t>
            </w:r>
          </w:p>
        </w:tc>
        <w:tc>
          <w:tcPr>
            <w:tcW w:w="1532"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lang w:val="en-US"/>
              </w:rPr>
              <w:t>V</w:t>
            </w:r>
          </w:p>
        </w:tc>
      </w:tr>
      <w:tr w:rsidR="00211CD1" w:rsidRPr="00211CD1" w:rsidTr="00664A29">
        <w:trPr>
          <w:trHeight w:val="378"/>
        </w:trPr>
        <w:tc>
          <w:tcPr>
            <w:tcW w:w="2525"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2015 - 2016</w:t>
            </w:r>
          </w:p>
        </w:tc>
        <w:tc>
          <w:tcPr>
            <w:tcW w:w="1619"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4</w:t>
            </w:r>
          </w:p>
        </w:tc>
        <w:tc>
          <w:tcPr>
            <w:tcW w:w="1548"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294</w:t>
            </w:r>
          </w:p>
        </w:tc>
        <w:tc>
          <w:tcPr>
            <w:tcW w:w="166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19</w:t>
            </w:r>
          </w:p>
        </w:tc>
        <w:tc>
          <w:tcPr>
            <w:tcW w:w="1564"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5</w:t>
            </w:r>
          </w:p>
        </w:tc>
        <w:tc>
          <w:tcPr>
            <w:tcW w:w="1532"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1</w:t>
            </w:r>
          </w:p>
        </w:tc>
      </w:tr>
      <w:tr w:rsidR="00211CD1" w:rsidRPr="00211CD1" w:rsidTr="00664A29">
        <w:trPr>
          <w:trHeight w:val="378"/>
        </w:trPr>
        <w:tc>
          <w:tcPr>
            <w:tcW w:w="2525"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2016 - 2017</w:t>
            </w:r>
          </w:p>
        </w:tc>
        <w:tc>
          <w:tcPr>
            <w:tcW w:w="1619"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4</w:t>
            </w:r>
          </w:p>
        </w:tc>
        <w:tc>
          <w:tcPr>
            <w:tcW w:w="1548"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302</w:t>
            </w:r>
          </w:p>
        </w:tc>
        <w:tc>
          <w:tcPr>
            <w:tcW w:w="166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17</w:t>
            </w:r>
          </w:p>
        </w:tc>
        <w:tc>
          <w:tcPr>
            <w:tcW w:w="1564"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10</w:t>
            </w:r>
          </w:p>
        </w:tc>
        <w:tc>
          <w:tcPr>
            <w:tcW w:w="1532"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w:t>
            </w:r>
          </w:p>
        </w:tc>
      </w:tr>
      <w:tr w:rsidR="00211CD1" w:rsidRPr="00211CD1" w:rsidTr="00664A29">
        <w:trPr>
          <w:trHeight w:val="378"/>
        </w:trPr>
        <w:tc>
          <w:tcPr>
            <w:tcW w:w="2525"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2017 - 2018</w:t>
            </w:r>
          </w:p>
        </w:tc>
        <w:tc>
          <w:tcPr>
            <w:tcW w:w="1619"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w:t>
            </w:r>
          </w:p>
        </w:tc>
        <w:tc>
          <w:tcPr>
            <w:tcW w:w="1548"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290</w:t>
            </w:r>
          </w:p>
        </w:tc>
        <w:tc>
          <w:tcPr>
            <w:tcW w:w="166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44</w:t>
            </w:r>
          </w:p>
        </w:tc>
        <w:tc>
          <w:tcPr>
            <w:tcW w:w="1564"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4</w:t>
            </w:r>
          </w:p>
        </w:tc>
        <w:tc>
          <w:tcPr>
            <w:tcW w:w="1532"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1</w:t>
            </w:r>
          </w:p>
        </w:tc>
      </w:tr>
      <w:tr w:rsidR="00211CD1" w:rsidRPr="00211CD1" w:rsidTr="00664A29">
        <w:trPr>
          <w:trHeight w:val="201"/>
        </w:trPr>
        <w:tc>
          <w:tcPr>
            <w:tcW w:w="2525"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sz w:val="24"/>
                <w:szCs w:val="24"/>
              </w:rPr>
            </w:pPr>
          </w:p>
        </w:tc>
        <w:tc>
          <w:tcPr>
            <w:tcW w:w="1619"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sz w:val="24"/>
                <w:szCs w:val="24"/>
              </w:rPr>
            </w:pPr>
          </w:p>
        </w:tc>
        <w:tc>
          <w:tcPr>
            <w:tcW w:w="1548"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sz w:val="24"/>
                <w:szCs w:val="24"/>
              </w:rPr>
            </w:pPr>
          </w:p>
        </w:tc>
        <w:tc>
          <w:tcPr>
            <w:tcW w:w="166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sz w:val="24"/>
                <w:szCs w:val="24"/>
              </w:rPr>
            </w:pPr>
          </w:p>
        </w:tc>
        <w:tc>
          <w:tcPr>
            <w:tcW w:w="1564"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sz w:val="24"/>
                <w:szCs w:val="24"/>
              </w:rPr>
            </w:pPr>
          </w:p>
        </w:tc>
        <w:tc>
          <w:tcPr>
            <w:tcW w:w="1532"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sz w:val="24"/>
                <w:szCs w:val="24"/>
              </w:rPr>
            </w:pPr>
          </w:p>
        </w:tc>
      </w:tr>
      <w:tr w:rsidR="00211CD1" w:rsidRPr="00211CD1" w:rsidTr="00664A29">
        <w:trPr>
          <w:trHeight w:hRule="exact" w:val="21"/>
        </w:trPr>
        <w:tc>
          <w:tcPr>
            <w:tcW w:w="2525"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sz w:val="24"/>
                <w:szCs w:val="24"/>
              </w:rPr>
            </w:pPr>
          </w:p>
        </w:tc>
        <w:tc>
          <w:tcPr>
            <w:tcW w:w="1619"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sz w:val="24"/>
                <w:szCs w:val="24"/>
              </w:rPr>
            </w:pPr>
          </w:p>
        </w:tc>
        <w:tc>
          <w:tcPr>
            <w:tcW w:w="1548"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sz w:val="24"/>
                <w:szCs w:val="24"/>
              </w:rPr>
            </w:pPr>
          </w:p>
        </w:tc>
        <w:tc>
          <w:tcPr>
            <w:tcW w:w="166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sz w:val="24"/>
                <w:szCs w:val="24"/>
              </w:rPr>
            </w:pPr>
          </w:p>
        </w:tc>
        <w:tc>
          <w:tcPr>
            <w:tcW w:w="1564"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sz w:val="24"/>
                <w:szCs w:val="24"/>
              </w:rPr>
            </w:pPr>
          </w:p>
        </w:tc>
        <w:tc>
          <w:tcPr>
            <w:tcW w:w="1532"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sz w:val="24"/>
                <w:szCs w:val="24"/>
              </w:rPr>
            </w:pPr>
          </w:p>
        </w:tc>
      </w:tr>
    </w:tbl>
    <w:p w:rsidR="00211CD1" w:rsidRPr="00211CD1" w:rsidRDefault="00211CD1" w:rsidP="00211CD1">
      <w:pPr>
        <w:pStyle w:val="11"/>
        <w:jc w:val="both"/>
        <w:rPr>
          <w:rFonts w:ascii="Times New Roman" w:hAnsi="Times New Roman"/>
          <w:sz w:val="24"/>
          <w:szCs w:val="24"/>
        </w:rPr>
      </w:pPr>
    </w:p>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lang w:val="en-US"/>
        </w:rPr>
        <w:t>IV</w:t>
      </w:r>
      <w:r w:rsidRPr="00211CD1">
        <w:rPr>
          <w:rFonts w:ascii="Times New Roman" w:hAnsi="Times New Roman"/>
          <w:sz w:val="24"/>
          <w:szCs w:val="24"/>
        </w:rPr>
        <w:t xml:space="preserve">   Сведения здоровья обучающихся по медицинским группам:</w:t>
      </w:r>
    </w:p>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1 группа - совершенно здоровые дети.</w:t>
      </w:r>
    </w:p>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2 группа – дети, болеющие простудными заболеваниями (ОРЗ, ОРВИ).</w:t>
      </w:r>
    </w:p>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3 группа – обучающиеся стоящие на «Д» учете, дети ОВЗ, дети с различной степенью миопии.</w:t>
      </w:r>
    </w:p>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4 группа – дети - инвалиды, которые сами себя обслуживают.</w:t>
      </w:r>
    </w:p>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5 группа – нуждаются в постоянном уходе.</w:t>
      </w:r>
    </w:p>
    <w:p w:rsidR="00211CD1" w:rsidRPr="00211CD1" w:rsidRDefault="00A34394" w:rsidP="00211CD1">
      <w:pPr>
        <w:pStyle w:val="11"/>
        <w:jc w:val="both"/>
        <w:rPr>
          <w:rFonts w:ascii="Times New Roman" w:hAnsi="Times New Roman"/>
          <w:sz w:val="24"/>
          <w:szCs w:val="24"/>
        </w:rPr>
      </w:pPr>
      <w:r>
        <w:rPr>
          <w:rFonts w:ascii="Times New Roman" w:hAnsi="Times New Roman"/>
          <w:sz w:val="24"/>
          <w:szCs w:val="24"/>
        </w:rPr>
        <w:t>+</w:t>
      </w:r>
    </w:p>
    <w:tbl>
      <w:tblPr>
        <w:tblStyle w:val="a5"/>
        <w:tblW w:w="10372" w:type="dxa"/>
        <w:tblLook w:val="04A0" w:firstRow="1" w:lastRow="0" w:firstColumn="1" w:lastColumn="0" w:noHBand="0" w:noVBand="1"/>
      </w:tblPr>
      <w:tblGrid>
        <w:gridCol w:w="1035"/>
        <w:gridCol w:w="1048"/>
        <w:gridCol w:w="1035"/>
        <w:gridCol w:w="1036"/>
        <w:gridCol w:w="1036"/>
        <w:gridCol w:w="1036"/>
        <w:gridCol w:w="1036"/>
        <w:gridCol w:w="1036"/>
        <w:gridCol w:w="1037"/>
        <w:gridCol w:w="1037"/>
      </w:tblGrid>
      <w:tr w:rsidR="00211CD1" w:rsidRPr="00211CD1" w:rsidTr="00664A29">
        <w:trPr>
          <w:trHeight w:val="540"/>
        </w:trPr>
        <w:tc>
          <w:tcPr>
            <w:tcW w:w="1035"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Уч. год</w:t>
            </w:r>
          </w:p>
        </w:tc>
        <w:tc>
          <w:tcPr>
            <w:tcW w:w="1048"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Мед. группа</w:t>
            </w:r>
          </w:p>
        </w:tc>
        <w:tc>
          <w:tcPr>
            <w:tcW w:w="1035"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1 - 4</w:t>
            </w:r>
          </w:p>
        </w:tc>
        <w:tc>
          <w:tcPr>
            <w:tcW w:w="103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w:t>
            </w:r>
          </w:p>
        </w:tc>
        <w:tc>
          <w:tcPr>
            <w:tcW w:w="103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5-8</w:t>
            </w:r>
          </w:p>
        </w:tc>
        <w:tc>
          <w:tcPr>
            <w:tcW w:w="103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w:t>
            </w:r>
          </w:p>
        </w:tc>
        <w:tc>
          <w:tcPr>
            <w:tcW w:w="103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9-11</w:t>
            </w:r>
          </w:p>
        </w:tc>
        <w:tc>
          <w:tcPr>
            <w:tcW w:w="103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w:t>
            </w:r>
          </w:p>
        </w:tc>
        <w:tc>
          <w:tcPr>
            <w:tcW w:w="1037"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всего</w:t>
            </w:r>
          </w:p>
        </w:tc>
        <w:tc>
          <w:tcPr>
            <w:tcW w:w="1037"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w:t>
            </w:r>
          </w:p>
        </w:tc>
      </w:tr>
      <w:tr w:rsidR="00211CD1" w:rsidRPr="00211CD1" w:rsidTr="00664A29">
        <w:trPr>
          <w:trHeight w:val="137"/>
        </w:trPr>
        <w:tc>
          <w:tcPr>
            <w:tcW w:w="1035" w:type="dxa"/>
            <w:vMerge w:val="restart"/>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lang w:val="en-US"/>
              </w:rPr>
            </w:pPr>
            <w:r w:rsidRPr="00211CD1">
              <w:rPr>
                <w:rFonts w:ascii="Times New Roman" w:hAnsi="Times New Roman"/>
                <w:sz w:val="24"/>
                <w:szCs w:val="24"/>
              </w:rPr>
              <w:t>2015-2016</w:t>
            </w:r>
          </w:p>
        </w:tc>
        <w:tc>
          <w:tcPr>
            <w:tcW w:w="1048"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lang w:val="en-US"/>
              </w:rPr>
            </w:pPr>
            <w:r w:rsidRPr="00211CD1">
              <w:rPr>
                <w:rFonts w:ascii="Times New Roman" w:hAnsi="Times New Roman"/>
                <w:sz w:val="24"/>
                <w:szCs w:val="24"/>
                <w:lang w:val="en-US"/>
              </w:rPr>
              <w:t>I</w:t>
            </w:r>
          </w:p>
        </w:tc>
        <w:tc>
          <w:tcPr>
            <w:tcW w:w="1035"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2</w:t>
            </w:r>
          </w:p>
        </w:tc>
        <w:tc>
          <w:tcPr>
            <w:tcW w:w="103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1,4</w:t>
            </w:r>
          </w:p>
        </w:tc>
        <w:tc>
          <w:tcPr>
            <w:tcW w:w="103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1</w:t>
            </w:r>
          </w:p>
        </w:tc>
        <w:tc>
          <w:tcPr>
            <w:tcW w:w="103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0,6</w:t>
            </w:r>
          </w:p>
        </w:tc>
        <w:tc>
          <w:tcPr>
            <w:tcW w:w="103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1</w:t>
            </w:r>
          </w:p>
        </w:tc>
        <w:tc>
          <w:tcPr>
            <w:tcW w:w="103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4,2</w:t>
            </w:r>
          </w:p>
        </w:tc>
        <w:tc>
          <w:tcPr>
            <w:tcW w:w="1037"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4</w:t>
            </w:r>
          </w:p>
        </w:tc>
        <w:tc>
          <w:tcPr>
            <w:tcW w:w="1037"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1,2</w:t>
            </w:r>
          </w:p>
        </w:tc>
      </w:tr>
      <w:tr w:rsidR="00211CD1" w:rsidRPr="00211CD1" w:rsidTr="00664A29">
        <w:trPr>
          <w:trHeight w:val="13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1CD1" w:rsidRPr="00211CD1" w:rsidRDefault="00211CD1" w:rsidP="00211CD1">
            <w:pPr>
              <w:pStyle w:val="11"/>
              <w:jc w:val="both"/>
              <w:rPr>
                <w:rFonts w:ascii="Times New Roman" w:hAnsi="Times New Roman"/>
                <w:sz w:val="24"/>
                <w:szCs w:val="24"/>
                <w:lang w:val="en-US"/>
              </w:rPr>
            </w:pPr>
          </w:p>
        </w:tc>
        <w:tc>
          <w:tcPr>
            <w:tcW w:w="1048"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lang w:val="en-US"/>
              </w:rPr>
            </w:pPr>
            <w:r w:rsidRPr="00211CD1">
              <w:rPr>
                <w:rFonts w:ascii="Times New Roman" w:hAnsi="Times New Roman"/>
                <w:sz w:val="24"/>
                <w:szCs w:val="24"/>
                <w:lang w:val="en-US"/>
              </w:rPr>
              <w:t>II</w:t>
            </w:r>
          </w:p>
        </w:tc>
        <w:tc>
          <w:tcPr>
            <w:tcW w:w="1035"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138</w:t>
            </w:r>
          </w:p>
        </w:tc>
        <w:tc>
          <w:tcPr>
            <w:tcW w:w="103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97,2</w:t>
            </w:r>
          </w:p>
        </w:tc>
        <w:tc>
          <w:tcPr>
            <w:tcW w:w="103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151</w:t>
            </w:r>
          </w:p>
        </w:tc>
        <w:tc>
          <w:tcPr>
            <w:tcW w:w="103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96,2</w:t>
            </w:r>
          </w:p>
        </w:tc>
        <w:tc>
          <w:tcPr>
            <w:tcW w:w="103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19</w:t>
            </w:r>
          </w:p>
        </w:tc>
        <w:tc>
          <w:tcPr>
            <w:tcW w:w="103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79,2</w:t>
            </w:r>
          </w:p>
        </w:tc>
        <w:tc>
          <w:tcPr>
            <w:tcW w:w="1037"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308</w:t>
            </w:r>
          </w:p>
        </w:tc>
        <w:tc>
          <w:tcPr>
            <w:tcW w:w="1037"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95,4</w:t>
            </w:r>
          </w:p>
        </w:tc>
      </w:tr>
      <w:tr w:rsidR="00211CD1" w:rsidRPr="00211CD1" w:rsidTr="00664A29">
        <w:trPr>
          <w:trHeight w:val="1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1CD1" w:rsidRPr="00211CD1" w:rsidRDefault="00211CD1" w:rsidP="00211CD1">
            <w:pPr>
              <w:pStyle w:val="11"/>
              <w:jc w:val="both"/>
              <w:rPr>
                <w:rFonts w:ascii="Times New Roman" w:hAnsi="Times New Roman"/>
                <w:sz w:val="24"/>
                <w:szCs w:val="24"/>
                <w:lang w:val="en-US"/>
              </w:rPr>
            </w:pPr>
          </w:p>
        </w:tc>
        <w:tc>
          <w:tcPr>
            <w:tcW w:w="1048"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lang w:val="en-US"/>
              </w:rPr>
            </w:pPr>
            <w:r w:rsidRPr="00211CD1">
              <w:rPr>
                <w:rFonts w:ascii="Times New Roman" w:hAnsi="Times New Roman"/>
                <w:sz w:val="24"/>
                <w:szCs w:val="24"/>
                <w:lang w:val="en-US"/>
              </w:rPr>
              <w:t>III</w:t>
            </w:r>
          </w:p>
        </w:tc>
        <w:tc>
          <w:tcPr>
            <w:tcW w:w="1035"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1</w:t>
            </w:r>
          </w:p>
        </w:tc>
        <w:tc>
          <w:tcPr>
            <w:tcW w:w="103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0,7</w:t>
            </w:r>
          </w:p>
        </w:tc>
        <w:tc>
          <w:tcPr>
            <w:tcW w:w="103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2</w:t>
            </w:r>
          </w:p>
        </w:tc>
        <w:tc>
          <w:tcPr>
            <w:tcW w:w="103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1,3</w:t>
            </w:r>
          </w:p>
        </w:tc>
        <w:tc>
          <w:tcPr>
            <w:tcW w:w="103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2</w:t>
            </w:r>
          </w:p>
        </w:tc>
        <w:tc>
          <w:tcPr>
            <w:tcW w:w="103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8,3</w:t>
            </w:r>
          </w:p>
        </w:tc>
        <w:tc>
          <w:tcPr>
            <w:tcW w:w="1037"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5</w:t>
            </w:r>
          </w:p>
        </w:tc>
        <w:tc>
          <w:tcPr>
            <w:tcW w:w="1037"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1,5</w:t>
            </w:r>
          </w:p>
        </w:tc>
      </w:tr>
      <w:tr w:rsidR="00211CD1" w:rsidRPr="00211CD1" w:rsidTr="00664A29">
        <w:trPr>
          <w:trHeight w:val="26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1CD1" w:rsidRPr="00211CD1" w:rsidRDefault="00211CD1" w:rsidP="00211CD1">
            <w:pPr>
              <w:pStyle w:val="11"/>
              <w:jc w:val="both"/>
              <w:rPr>
                <w:rFonts w:ascii="Times New Roman" w:hAnsi="Times New Roman"/>
                <w:sz w:val="24"/>
                <w:szCs w:val="24"/>
                <w:lang w:val="en-US"/>
              </w:rPr>
            </w:pPr>
          </w:p>
        </w:tc>
        <w:tc>
          <w:tcPr>
            <w:tcW w:w="1048"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lang w:val="en-US"/>
              </w:rPr>
            </w:pPr>
            <w:r w:rsidRPr="00211CD1">
              <w:rPr>
                <w:rFonts w:ascii="Times New Roman" w:hAnsi="Times New Roman"/>
                <w:sz w:val="24"/>
                <w:szCs w:val="24"/>
                <w:lang w:val="en-US"/>
              </w:rPr>
              <w:t>IV</w:t>
            </w:r>
          </w:p>
        </w:tc>
        <w:tc>
          <w:tcPr>
            <w:tcW w:w="1035"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lang w:val="en-US"/>
              </w:rPr>
            </w:pPr>
            <w:r w:rsidRPr="00211CD1">
              <w:rPr>
                <w:rFonts w:ascii="Times New Roman" w:hAnsi="Times New Roman"/>
                <w:sz w:val="24"/>
                <w:szCs w:val="24"/>
              </w:rPr>
              <w:t>1</w:t>
            </w:r>
          </w:p>
        </w:tc>
        <w:tc>
          <w:tcPr>
            <w:tcW w:w="103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lang w:val="en-US"/>
              </w:rPr>
            </w:pPr>
            <w:r w:rsidRPr="00211CD1">
              <w:rPr>
                <w:rFonts w:ascii="Times New Roman" w:hAnsi="Times New Roman"/>
                <w:sz w:val="24"/>
                <w:szCs w:val="24"/>
              </w:rPr>
              <w:t>0,7</w:t>
            </w:r>
          </w:p>
        </w:tc>
        <w:tc>
          <w:tcPr>
            <w:tcW w:w="103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lang w:val="en-US"/>
              </w:rPr>
            </w:pPr>
            <w:r w:rsidRPr="00211CD1">
              <w:rPr>
                <w:rFonts w:ascii="Times New Roman" w:hAnsi="Times New Roman"/>
                <w:sz w:val="24"/>
                <w:szCs w:val="24"/>
              </w:rPr>
              <w:t>2</w:t>
            </w:r>
          </w:p>
        </w:tc>
        <w:tc>
          <w:tcPr>
            <w:tcW w:w="103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lang w:val="en-US"/>
              </w:rPr>
            </w:pPr>
            <w:r w:rsidRPr="00211CD1">
              <w:rPr>
                <w:rFonts w:ascii="Times New Roman" w:hAnsi="Times New Roman"/>
                <w:sz w:val="24"/>
                <w:szCs w:val="24"/>
              </w:rPr>
              <w:t>1,3</w:t>
            </w:r>
          </w:p>
        </w:tc>
        <w:tc>
          <w:tcPr>
            <w:tcW w:w="103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lang w:val="en-US"/>
              </w:rPr>
            </w:pPr>
            <w:r w:rsidRPr="00211CD1">
              <w:rPr>
                <w:rFonts w:ascii="Times New Roman" w:hAnsi="Times New Roman"/>
                <w:sz w:val="24"/>
                <w:szCs w:val="24"/>
              </w:rPr>
              <w:t>2</w:t>
            </w:r>
          </w:p>
        </w:tc>
        <w:tc>
          <w:tcPr>
            <w:tcW w:w="103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lang w:val="en-US"/>
              </w:rPr>
            </w:pPr>
            <w:r w:rsidRPr="00211CD1">
              <w:rPr>
                <w:rFonts w:ascii="Times New Roman" w:hAnsi="Times New Roman"/>
                <w:sz w:val="24"/>
                <w:szCs w:val="24"/>
              </w:rPr>
              <w:t>8,3</w:t>
            </w:r>
          </w:p>
        </w:tc>
        <w:tc>
          <w:tcPr>
            <w:tcW w:w="1037"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lang w:val="en-US"/>
              </w:rPr>
            </w:pPr>
            <w:r w:rsidRPr="00211CD1">
              <w:rPr>
                <w:rFonts w:ascii="Times New Roman" w:hAnsi="Times New Roman"/>
                <w:sz w:val="24"/>
                <w:szCs w:val="24"/>
              </w:rPr>
              <w:t>5</w:t>
            </w:r>
          </w:p>
        </w:tc>
        <w:tc>
          <w:tcPr>
            <w:tcW w:w="1037"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lang w:val="en-US"/>
              </w:rPr>
            </w:pPr>
            <w:r w:rsidRPr="00211CD1">
              <w:rPr>
                <w:rFonts w:ascii="Times New Roman" w:hAnsi="Times New Roman"/>
                <w:sz w:val="24"/>
                <w:szCs w:val="24"/>
              </w:rPr>
              <w:t>1,5</w:t>
            </w:r>
          </w:p>
        </w:tc>
      </w:tr>
      <w:tr w:rsidR="00211CD1" w:rsidRPr="00211CD1" w:rsidTr="00664A29">
        <w:trPr>
          <w:trHeight w:val="26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1CD1" w:rsidRPr="00211CD1" w:rsidRDefault="00211CD1" w:rsidP="00211CD1">
            <w:pPr>
              <w:pStyle w:val="11"/>
              <w:jc w:val="both"/>
              <w:rPr>
                <w:rFonts w:ascii="Times New Roman" w:hAnsi="Times New Roman"/>
                <w:sz w:val="24"/>
                <w:szCs w:val="24"/>
                <w:lang w:val="en-US"/>
              </w:rPr>
            </w:pPr>
          </w:p>
        </w:tc>
        <w:tc>
          <w:tcPr>
            <w:tcW w:w="1048"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lang w:val="en-US"/>
              </w:rPr>
            </w:pPr>
            <w:r w:rsidRPr="00211CD1">
              <w:rPr>
                <w:rFonts w:ascii="Times New Roman" w:hAnsi="Times New Roman"/>
                <w:sz w:val="24"/>
                <w:szCs w:val="24"/>
                <w:lang w:val="en-US"/>
              </w:rPr>
              <w:t>V</w:t>
            </w:r>
          </w:p>
        </w:tc>
        <w:tc>
          <w:tcPr>
            <w:tcW w:w="1035"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w:t>
            </w:r>
          </w:p>
        </w:tc>
        <w:tc>
          <w:tcPr>
            <w:tcW w:w="103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w:t>
            </w:r>
          </w:p>
        </w:tc>
        <w:tc>
          <w:tcPr>
            <w:tcW w:w="103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lang w:val="en-US"/>
              </w:rPr>
            </w:pPr>
            <w:r w:rsidRPr="00211CD1">
              <w:rPr>
                <w:rFonts w:ascii="Times New Roman" w:hAnsi="Times New Roman"/>
                <w:sz w:val="24"/>
                <w:szCs w:val="24"/>
                <w:lang w:val="en-US"/>
              </w:rPr>
              <w:t>1</w:t>
            </w:r>
          </w:p>
        </w:tc>
        <w:tc>
          <w:tcPr>
            <w:tcW w:w="103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0,6</w:t>
            </w:r>
          </w:p>
        </w:tc>
        <w:tc>
          <w:tcPr>
            <w:tcW w:w="103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w:t>
            </w:r>
          </w:p>
        </w:tc>
        <w:tc>
          <w:tcPr>
            <w:tcW w:w="103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w:t>
            </w:r>
          </w:p>
        </w:tc>
        <w:tc>
          <w:tcPr>
            <w:tcW w:w="1037"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1</w:t>
            </w:r>
          </w:p>
        </w:tc>
        <w:tc>
          <w:tcPr>
            <w:tcW w:w="1037"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0,3</w:t>
            </w:r>
          </w:p>
        </w:tc>
      </w:tr>
      <w:tr w:rsidR="00211CD1" w:rsidRPr="00211CD1" w:rsidTr="00664A29">
        <w:trPr>
          <w:trHeight w:val="26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1CD1" w:rsidRPr="00211CD1" w:rsidRDefault="00211CD1" w:rsidP="00211CD1">
            <w:pPr>
              <w:pStyle w:val="11"/>
              <w:jc w:val="both"/>
              <w:rPr>
                <w:rFonts w:ascii="Times New Roman" w:hAnsi="Times New Roman"/>
                <w:sz w:val="24"/>
                <w:szCs w:val="24"/>
                <w:lang w:val="en-US"/>
              </w:rPr>
            </w:pPr>
          </w:p>
        </w:tc>
        <w:tc>
          <w:tcPr>
            <w:tcW w:w="1048" w:type="dxa"/>
            <w:tcBorders>
              <w:top w:val="single" w:sz="4" w:space="0" w:color="auto"/>
              <w:left w:val="single" w:sz="4" w:space="0" w:color="auto"/>
              <w:bottom w:val="single" w:sz="4" w:space="0" w:color="auto"/>
              <w:right w:val="single" w:sz="4" w:space="0" w:color="auto"/>
            </w:tcBorders>
          </w:tcPr>
          <w:p w:rsidR="00211CD1" w:rsidRPr="00211CD1" w:rsidRDefault="00211CD1" w:rsidP="00211CD1">
            <w:pPr>
              <w:pStyle w:val="11"/>
              <w:jc w:val="both"/>
              <w:rPr>
                <w:rFonts w:ascii="Times New Roman" w:hAnsi="Times New Roman"/>
                <w:sz w:val="24"/>
                <w:szCs w:val="24"/>
                <w:lang w:val="en-US"/>
              </w:rPr>
            </w:pPr>
          </w:p>
        </w:tc>
        <w:tc>
          <w:tcPr>
            <w:tcW w:w="1035" w:type="dxa"/>
            <w:tcBorders>
              <w:top w:val="single" w:sz="4" w:space="0" w:color="auto"/>
              <w:left w:val="single" w:sz="4" w:space="0" w:color="auto"/>
              <w:bottom w:val="single" w:sz="4" w:space="0" w:color="auto"/>
              <w:right w:val="single" w:sz="4" w:space="0" w:color="auto"/>
            </w:tcBorders>
          </w:tcPr>
          <w:p w:rsidR="00211CD1" w:rsidRPr="00211CD1" w:rsidRDefault="00211CD1" w:rsidP="00211CD1">
            <w:pPr>
              <w:pStyle w:val="11"/>
              <w:jc w:val="both"/>
              <w:rPr>
                <w:rFonts w:ascii="Times New Roman" w:hAnsi="Times New Roman"/>
                <w:sz w:val="24"/>
                <w:szCs w:val="24"/>
                <w:lang w:val="en-US"/>
              </w:rPr>
            </w:pPr>
          </w:p>
        </w:tc>
        <w:tc>
          <w:tcPr>
            <w:tcW w:w="1036" w:type="dxa"/>
            <w:tcBorders>
              <w:top w:val="single" w:sz="4" w:space="0" w:color="auto"/>
              <w:left w:val="single" w:sz="4" w:space="0" w:color="auto"/>
              <w:bottom w:val="single" w:sz="4" w:space="0" w:color="auto"/>
              <w:right w:val="single" w:sz="4" w:space="0" w:color="auto"/>
            </w:tcBorders>
          </w:tcPr>
          <w:p w:rsidR="00211CD1" w:rsidRPr="00211CD1" w:rsidRDefault="00211CD1" w:rsidP="00211CD1">
            <w:pPr>
              <w:pStyle w:val="11"/>
              <w:jc w:val="both"/>
              <w:rPr>
                <w:rFonts w:ascii="Times New Roman" w:hAnsi="Times New Roman"/>
                <w:sz w:val="24"/>
                <w:szCs w:val="24"/>
                <w:lang w:val="en-US"/>
              </w:rPr>
            </w:pPr>
          </w:p>
        </w:tc>
        <w:tc>
          <w:tcPr>
            <w:tcW w:w="1036" w:type="dxa"/>
            <w:tcBorders>
              <w:top w:val="single" w:sz="4" w:space="0" w:color="auto"/>
              <w:left w:val="single" w:sz="4" w:space="0" w:color="auto"/>
              <w:bottom w:val="single" w:sz="4" w:space="0" w:color="auto"/>
              <w:right w:val="single" w:sz="4" w:space="0" w:color="auto"/>
            </w:tcBorders>
          </w:tcPr>
          <w:p w:rsidR="00211CD1" w:rsidRPr="00211CD1" w:rsidRDefault="00211CD1" w:rsidP="00211CD1">
            <w:pPr>
              <w:pStyle w:val="11"/>
              <w:jc w:val="both"/>
              <w:rPr>
                <w:rFonts w:ascii="Times New Roman" w:hAnsi="Times New Roman"/>
                <w:sz w:val="24"/>
                <w:szCs w:val="24"/>
                <w:lang w:val="en-US"/>
              </w:rPr>
            </w:pPr>
          </w:p>
        </w:tc>
        <w:tc>
          <w:tcPr>
            <w:tcW w:w="1036" w:type="dxa"/>
            <w:tcBorders>
              <w:top w:val="single" w:sz="4" w:space="0" w:color="auto"/>
              <w:left w:val="single" w:sz="4" w:space="0" w:color="auto"/>
              <w:bottom w:val="single" w:sz="4" w:space="0" w:color="auto"/>
              <w:right w:val="single" w:sz="4" w:space="0" w:color="auto"/>
            </w:tcBorders>
          </w:tcPr>
          <w:p w:rsidR="00211CD1" w:rsidRPr="00211CD1" w:rsidRDefault="00211CD1" w:rsidP="00211CD1">
            <w:pPr>
              <w:pStyle w:val="11"/>
              <w:jc w:val="both"/>
              <w:rPr>
                <w:rFonts w:ascii="Times New Roman" w:hAnsi="Times New Roman"/>
                <w:sz w:val="24"/>
                <w:szCs w:val="24"/>
                <w:lang w:val="en-US"/>
              </w:rPr>
            </w:pPr>
          </w:p>
        </w:tc>
        <w:tc>
          <w:tcPr>
            <w:tcW w:w="1036" w:type="dxa"/>
            <w:tcBorders>
              <w:top w:val="single" w:sz="4" w:space="0" w:color="auto"/>
              <w:left w:val="single" w:sz="4" w:space="0" w:color="auto"/>
              <w:bottom w:val="single" w:sz="4" w:space="0" w:color="auto"/>
              <w:right w:val="single" w:sz="4" w:space="0" w:color="auto"/>
            </w:tcBorders>
          </w:tcPr>
          <w:p w:rsidR="00211CD1" w:rsidRPr="00211CD1" w:rsidRDefault="00211CD1" w:rsidP="00211CD1">
            <w:pPr>
              <w:pStyle w:val="11"/>
              <w:jc w:val="both"/>
              <w:rPr>
                <w:rFonts w:ascii="Times New Roman" w:hAnsi="Times New Roman"/>
                <w:sz w:val="24"/>
                <w:szCs w:val="24"/>
                <w:lang w:val="en-US"/>
              </w:rPr>
            </w:pPr>
          </w:p>
        </w:tc>
        <w:tc>
          <w:tcPr>
            <w:tcW w:w="1036" w:type="dxa"/>
            <w:tcBorders>
              <w:top w:val="single" w:sz="4" w:space="0" w:color="auto"/>
              <w:left w:val="single" w:sz="4" w:space="0" w:color="auto"/>
              <w:bottom w:val="single" w:sz="4" w:space="0" w:color="auto"/>
              <w:right w:val="single" w:sz="4" w:space="0" w:color="auto"/>
            </w:tcBorders>
          </w:tcPr>
          <w:p w:rsidR="00211CD1" w:rsidRPr="00211CD1" w:rsidRDefault="00211CD1" w:rsidP="00211CD1">
            <w:pPr>
              <w:pStyle w:val="11"/>
              <w:jc w:val="both"/>
              <w:rPr>
                <w:rFonts w:ascii="Times New Roman" w:hAnsi="Times New Roman"/>
                <w:sz w:val="24"/>
                <w:szCs w:val="24"/>
                <w:lang w:val="en-US"/>
              </w:rPr>
            </w:pPr>
          </w:p>
        </w:tc>
        <w:tc>
          <w:tcPr>
            <w:tcW w:w="1037" w:type="dxa"/>
            <w:tcBorders>
              <w:top w:val="single" w:sz="4" w:space="0" w:color="auto"/>
              <w:left w:val="single" w:sz="4" w:space="0" w:color="auto"/>
              <w:bottom w:val="single" w:sz="4" w:space="0" w:color="auto"/>
              <w:right w:val="single" w:sz="4" w:space="0" w:color="auto"/>
            </w:tcBorders>
          </w:tcPr>
          <w:p w:rsidR="00211CD1" w:rsidRPr="00211CD1" w:rsidRDefault="00211CD1" w:rsidP="00211CD1">
            <w:pPr>
              <w:pStyle w:val="11"/>
              <w:jc w:val="both"/>
              <w:rPr>
                <w:rFonts w:ascii="Times New Roman" w:hAnsi="Times New Roman"/>
                <w:sz w:val="24"/>
                <w:szCs w:val="24"/>
                <w:lang w:val="en-US"/>
              </w:rPr>
            </w:pPr>
          </w:p>
        </w:tc>
        <w:tc>
          <w:tcPr>
            <w:tcW w:w="1037" w:type="dxa"/>
            <w:tcBorders>
              <w:top w:val="single" w:sz="4" w:space="0" w:color="auto"/>
              <w:left w:val="single" w:sz="4" w:space="0" w:color="auto"/>
              <w:bottom w:val="single" w:sz="4" w:space="0" w:color="auto"/>
              <w:right w:val="single" w:sz="4" w:space="0" w:color="auto"/>
            </w:tcBorders>
          </w:tcPr>
          <w:p w:rsidR="00211CD1" w:rsidRPr="00211CD1" w:rsidRDefault="00211CD1" w:rsidP="00211CD1">
            <w:pPr>
              <w:pStyle w:val="11"/>
              <w:jc w:val="both"/>
              <w:rPr>
                <w:rFonts w:ascii="Times New Roman" w:hAnsi="Times New Roman"/>
                <w:sz w:val="24"/>
                <w:szCs w:val="24"/>
                <w:lang w:val="en-US"/>
              </w:rPr>
            </w:pPr>
          </w:p>
        </w:tc>
      </w:tr>
      <w:tr w:rsidR="00211CD1" w:rsidRPr="00211CD1" w:rsidTr="00664A29">
        <w:trPr>
          <w:trHeight w:val="130"/>
        </w:trPr>
        <w:tc>
          <w:tcPr>
            <w:tcW w:w="1035" w:type="dxa"/>
            <w:vMerge w:val="restart"/>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lang w:val="en-US"/>
              </w:rPr>
            </w:pPr>
            <w:r w:rsidRPr="00211CD1">
              <w:rPr>
                <w:rFonts w:ascii="Times New Roman" w:hAnsi="Times New Roman"/>
                <w:sz w:val="24"/>
                <w:szCs w:val="24"/>
              </w:rPr>
              <w:t>2016-2017</w:t>
            </w:r>
          </w:p>
        </w:tc>
        <w:tc>
          <w:tcPr>
            <w:tcW w:w="1048"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lang w:val="en-US"/>
              </w:rPr>
            </w:pPr>
            <w:r w:rsidRPr="00211CD1">
              <w:rPr>
                <w:rFonts w:ascii="Times New Roman" w:hAnsi="Times New Roman"/>
                <w:sz w:val="24"/>
                <w:szCs w:val="24"/>
                <w:lang w:val="en-US"/>
              </w:rPr>
              <w:t>I</w:t>
            </w:r>
          </w:p>
        </w:tc>
        <w:tc>
          <w:tcPr>
            <w:tcW w:w="1035"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2</w:t>
            </w:r>
          </w:p>
        </w:tc>
        <w:tc>
          <w:tcPr>
            <w:tcW w:w="103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0,6</w:t>
            </w:r>
          </w:p>
        </w:tc>
        <w:tc>
          <w:tcPr>
            <w:tcW w:w="103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1</w:t>
            </w:r>
          </w:p>
        </w:tc>
        <w:tc>
          <w:tcPr>
            <w:tcW w:w="103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0,3</w:t>
            </w:r>
          </w:p>
        </w:tc>
        <w:tc>
          <w:tcPr>
            <w:tcW w:w="103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1</w:t>
            </w:r>
          </w:p>
        </w:tc>
        <w:tc>
          <w:tcPr>
            <w:tcW w:w="103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0,3</w:t>
            </w:r>
          </w:p>
        </w:tc>
        <w:tc>
          <w:tcPr>
            <w:tcW w:w="1037"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4</w:t>
            </w:r>
          </w:p>
        </w:tc>
        <w:tc>
          <w:tcPr>
            <w:tcW w:w="1037"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1,2</w:t>
            </w:r>
          </w:p>
        </w:tc>
      </w:tr>
      <w:tr w:rsidR="00211CD1" w:rsidRPr="00211CD1" w:rsidTr="00664A29">
        <w:trPr>
          <w:trHeight w:val="13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1CD1" w:rsidRPr="00211CD1" w:rsidRDefault="00211CD1" w:rsidP="00211CD1">
            <w:pPr>
              <w:pStyle w:val="11"/>
              <w:jc w:val="both"/>
              <w:rPr>
                <w:rFonts w:ascii="Times New Roman" w:hAnsi="Times New Roman"/>
                <w:sz w:val="24"/>
                <w:szCs w:val="24"/>
                <w:lang w:val="en-US"/>
              </w:rPr>
            </w:pPr>
          </w:p>
        </w:tc>
        <w:tc>
          <w:tcPr>
            <w:tcW w:w="1048"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lang w:val="en-US"/>
              </w:rPr>
            </w:pPr>
            <w:r w:rsidRPr="00211CD1">
              <w:rPr>
                <w:rFonts w:ascii="Times New Roman" w:hAnsi="Times New Roman"/>
                <w:sz w:val="24"/>
                <w:szCs w:val="24"/>
                <w:lang w:val="en-US"/>
              </w:rPr>
              <w:t>II</w:t>
            </w:r>
          </w:p>
        </w:tc>
        <w:tc>
          <w:tcPr>
            <w:tcW w:w="1035"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140</w:t>
            </w:r>
          </w:p>
        </w:tc>
        <w:tc>
          <w:tcPr>
            <w:tcW w:w="103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96</w:t>
            </w:r>
          </w:p>
        </w:tc>
        <w:tc>
          <w:tcPr>
            <w:tcW w:w="103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126</w:t>
            </w:r>
          </w:p>
        </w:tc>
        <w:tc>
          <w:tcPr>
            <w:tcW w:w="103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92</w:t>
            </w:r>
          </w:p>
        </w:tc>
        <w:tc>
          <w:tcPr>
            <w:tcW w:w="103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36</w:t>
            </w:r>
          </w:p>
        </w:tc>
        <w:tc>
          <w:tcPr>
            <w:tcW w:w="103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72</w:t>
            </w:r>
          </w:p>
        </w:tc>
        <w:tc>
          <w:tcPr>
            <w:tcW w:w="1037"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302</w:t>
            </w:r>
          </w:p>
        </w:tc>
        <w:tc>
          <w:tcPr>
            <w:tcW w:w="1037"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90,7</w:t>
            </w:r>
          </w:p>
        </w:tc>
      </w:tr>
      <w:tr w:rsidR="00211CD1" w:rsidRPr="00211CD1" w:rsidTr="00664A29">
        <w:trPr>
          <w:trHeight w:val="13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1CD1" w:rsidRPr="00211CD1" w:rsidRDefault="00211CD1" w:rsidP="00211CD1">
            <w:pPr>
              <w:pStyle w:val="11"/>
              <w:jc w:val="both"/>
              <w:rPr>
                <w:rFonts w:ascii="Times New Roman" w:hAnsi="Times New Roman"/>
                <w:sz w:val="24"/>
                <w:szCs w:val="24"/>
                <w:lang w:val="en-US"/>
              </w:rPr>
            </w:pPr>
          </w:p>
        </w:tc>
        <w:tc>
          <w:tcPr>
            <w:tcW w:w="1048"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lang w:val="en-US"/>
              </w:rPr>
            </w:pPr>
            <w:r w:rsidRPr="00211CD1">
              <w:rPr>
                <w:rFonts w:ascii="Times New Roman" w:hAnsi="Times New Roman"/>
                <w:sz w:val="24"/>
                <w:szCs w:val="24"/>
                <w:lang w:val="en-US"/>
              </w:rPr>
              <w:t>III</w:t>
            </w:r>
          </w:p>
        </w:tc>
        <w:tc>
          <w:tcPr>
            <w:tcW w:w="1035"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w:t>
            </w:r>
          </w:p>
        </w:tc>
        <w:tc>
          <w:tcPr>
            <w:tcW w:w="103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0</w:t>
            </w:r>
          </w:p>
        </w:tc>
        <w:tc>
          <w:tcPr>
            <w:tcW w:w="103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8</w:t>
            </w:r>
          </w:p>
        </w:tc>
        <w:tc>
          <w:tcPr>
            <w:tcW w:w="103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2,4</w:t>
            </w:r>
          </w:p>
        </w:tc>
        <w:tc>
          <w:tcPr>
            <w:tcW w:w="103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9</w:t>
            </w:r>
          </w:p>
        </w:tc>
        <w:tc>
          <w:tcPr>
            <w:tcW w:w="103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2,7</w:t>
            </w:r>
          </w:p>
        </w:tc>
        <w:tc>
          <w:tcPr>
            <w:tcW w:w="1037"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17</w:t>
            </w:r>
          </w:p>
        </w:tc>
        <w:tc>
          <w:tcPr>
            <w:tcW w:w="1037"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5,1</w:t>
            </w:r>
          </w:p>
        </w:tc>
      </w:tr>
      <w:tr w:rsidR="00211CD1" w:rsidRPr="00211CD1" w:rsidTr="00664A29">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1CD1" w:rsidRPr="00211CD1" w:rsidRDefault="00211CD1" w:rsidP="00211CD1">
            <w:pPr>
              <w:pStyle w:val="11"/>
              <w:jc w:val="both"/>
              <w:rPr>
                <w:rFonts w:ascii="Times New Roman" w:hAnsi="Times New Roman"/>
                <w:sz w:val="24"/>
                <w:szCs w:val="24"/>
                <w:lang w:val="en-US"/>
              </w:rPr>
            </w:pPr>
          </w:p>
        </w:tc>
        <w:tc>
          <w:tcPr>
            <w:tcW w:w="1048"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lang w:val="en-US"/>
              </w:rPr>
              <w:t>IV</w:t>
            </w:r>
          </w:p>
        </w:tc>
        <w:tc>
          <w:tcPr>
            <w:tcW w:w="1035"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4</w:t>
            </w:r>
          </w:p>
        </w:tc>
        <w:tc>
          <w:tcPr>
            <w:tcW w:w="103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1,2</w:t>
            </w:r>
          </w:p>
        </w:tc>
        <w:tc>
          <w:tcPr>
            <w:tcW w:w="103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2</w:t>
            </w:r>
          </w:p>
        </w:tc>
        <w:tc>
          <w:tcPr>
            <w:tcW w:w="103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0,6</w:t>
            </w:r>
          </w:p>
        </w:tc>
        <w:tc>
          <w:tcPr>
            <w:tcW w:w="103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4</w:t>
            </w:r>
          </w:p>
        </w:tc>
        <w:tc>
          <w:tcPr>
            <w:tcW w:w="103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1,2</w:t>
            </w:r>
          </w:p>
        </w:tc>
        <w:tc>
          <w:tcPr>
            <w:tcW w:w="1037"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10</w:t>
            </w:r>
          </w:p>
        </w:tc>
        <w:tc>
          <w:tcPr>
            <w:tcW w:w="1037"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3</w:t>
            </w:r>
          </w:p>
        </w:tc>
      </w:tr>
      <w:tr w:rsidR="00211CD1" w:rsidRPr="00211CD1" w:rsidTr="00664A29">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1CD1" w:rsidRPr="00211CD1" w:rsidRDefault="00211CD1" w:rsidP="00211CD1">
            <w:pPr>
              <w:pStyle w:val="11"/>
              <w:jc w:val="both"/>
              <w:rPr>
                <w:rFonts w:ascii="Times New Roman" w:hAnsi="Times New Roman"/>
                <w:sz w:val="24"/>
                <w:szCs w:val="24"/>
                <w:lang w:val="en-US"/>
              </w:rPr>
            </w:pPr>
          </w:p>
        </w:tc>
        <w:tc>
          <w:tcPr>
            <w:tcW w:w="1048"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lang w:val="en-US"/>
              </w:rPr>
            </w:pPr>
            <w:r w:rsidRPr="00211CD1">
              <w:rPr>
                <w:rFonts w:ascii="Times New Roman" w:hAnsi="Times New Roman"/>
                <w:sz w:val="24"/>
                <w:szCs w:val="24"/>
                <w:lang w:val="en-US"/>
              </w:rPr>
              <w:t>V</w:t>
            </w:r>
          </w:p>
        </w:tc>
        <w:tc>
          <w:tcPr>
            <w:tcW w:w="1035"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w:t>
            </w:r>
          </w:p>
        </w:tc>
        <w:tc>
          <w:tcPr>
            <w:tcW w:w="103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w:t>
            </w:r>
          </w:p>
        </w:tc>
        <w:tc>
          <w:tcPr>
            <w:tcW w:w="103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w:t>
            </w:r>
          </w:p>
        </w:tc>
        <w:tc>
          <w:tcPr>
            <w:tcW w:w="103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w:t>
            </w:r>
          </w:p>
        </w:tc>
        <w:tc>
          <w:tcPr>
            <w:tcW w:w="103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w:t>
            </w:r>
          </w:p>
        </w:tc>
        <w:tc>
          <w:tcPr>
            <w:tcW w:w="103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w:t>
            </w:r>
          </w:p>
        </w:tc>
        <w:tc>
          <w:tcPr>
            <w:tcW w:w="1037"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w:t>
            </w:r>
          </w:p>
        </w:tc>
        <w:tc>
          <w:tcPr>
            <w:tcW w:w="1037"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w:t>
            </w:r>
          </w:p>
        </w:tc>
      </w:tr>
      <w:tr w:rsidR="00211CD1" w:rsidRPr="00211CD1" w:rsidTr="00664A29">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1CD1" w:rsidRPr="00211CD1" w:rsidRDefault="00211CD1" w:rsidP="00211CD1">
            <w:pPr>
              <w:pStyle w:val="11"/>
              <w:jc w:val="both"/>
              <w:rPr>
                <w:rFonts w:ascii="Times New Roman" w:hAnsi="Times New Roman"/>
                <w:sz w:val="24"/>
                <w:szCs w:val="24"/>
                <w:lang w:val="en-US"/>
              </w:rPr>
            </w:pPr>
          </w:p>
        </w:tc>
        <w:tc>
          <w:tcPr>
            <w:tcW w:w="1048" w:type="dxa"/>
            <w:tcBorders>
              <w:top w:val="single" w:sz="4" w:space="0" w:color="auto"/>
              <w:left w:val="single" w:sz="4" w:space="0" w:color="auto"/>
              <w:bottom w:val="single" w:sz="4" w:space="0" w:color="auto"/>
              <w:right w:val="single" w:sz="4" w:space="0" w:color="auto"/>
            </w:tcBorders>
          </w:tcPr>
          <w:p w:rsidR="00211CD1" w:rsidRPr="00211CD1" w:rsidRDefault="00211CD1" w:rsidP="00211CD1">
            <w:pPr>
              <w:pStyle w:val="11"/>
              <w:jc w:val="both"/>
              <w:rPr>
                <w:rFonts w:ascii="Times New Roman" w:hAnsi="Times New Roman"/>
                <w:sz w:val="24"/>
                <w:szCs w:val="24"/>
                <w:lang w:val="en-US"/>
              </w:rPr>
            </w:pPr>
          </w:p>
        </w:tc>
        <w:tc>
          <w:tcPr>
            <w:tcW w:w="1035" w:type="dxa"/>
            <w:tcBorders>
              <w:top w:val="single" w:sz="4" w:space="0" w:color="auto"/>
              <w:left w:val="single" w:sz="4" w:space="0" w:color="auto"/>
              <w:bottom w:val="single" w:sz="4" w:space="0" w:color="auto"/>
              <w:right w:val="single" w:sz="4" w:space="0" w:color="auto"/>
            </w:tcBorders>
          </w:tcPr>
          <w:p w:rsidR="00211CD1" w:rsidRPr="00211CD1" w:rsidRDefault="00211CD1" w:rsidP="00211CD1">
            <w:pPr>
              <w:pStyle w:val="11"/>
              <w:jc w:val="both"/>
              <w:rPr>
                <w:rFonts w:ascii="Times New Roman" w:hAnsi="Times New Roman"/>
                <w:sz w:val="24"/>
                <w:szCs w:val="24"/>
              </w:rPr>
            </w:pPr>
          </w:p>
        </w:tc>
        <w:tc>
          <w:tcPr>
            <w:tcW w:w="1036" w:type="dxa"/>
            <w:tcBorders>
              <w:top w:val="single" w:sz="4" w:space="0" w:color="auto"/>
              <w:left w:val="single" w:sz="4" w:space="0" w:color="auto"/>
              <w:bottom w:val="single" w:sz="4" w:space="0" w:color="auto"/>
              <w:right w:val="single" w:sz="4" w:space="0" w:color="auto"/>
            </w:tcBorders>
          </w:tcPr>
          <w:p w:rsidR="00211CD1" w:rsidRPr="00211CD1" w:rsidRDefault="00211CD1" w:rsidP="00211CD1">
            <w:pPr>
              <w:pStyle w:val="11"/>
              <w:jc w:val="both"/>
              <w:rPr>
                <w:rFonts w:ascii="Times New Roman" w:hAnsi="Times New Roman"/>
                <w:sz w:val="24"/>
                <w:szCs w:val="24"/>
              </w:rPr>
            </w:pPr>
          </w:p>
        </w:tc>
        <w:tc>
          <w:tcPr>
            <w:tcW w:w="1036" w:type="dxa"/>
            <w:tcBorders>
              <w:top w:val="single" w:sz="4" w:space="0" w:color="auto"/>
              <w:left w:val="single" w:sz="4" w:space="0" w:color="auto"/>
              <w:bottom w:val="single" w:sz="4" w:space="0" w:color="auto"/>
              <w:right w:val="single" w:sz="4" w:space="0" w:color="auto"/>
            </w:tcBorders>
          </w:tcPr>
          <w:p w:rsidR="00211CD1" w:rsidRPr="00211CD1" w:rsidRDefault="00211CD1" w:rsidP="00211CD1">
            <w:pPr>
              <w:pStyle w:val="11"/>
              <w:jc w:val="both"/>
              <w:rPr>
                <w:rFonts w:ascii="Times New Roman" w:hAnsi="Times New Roman"/>
                <w:sz w:val="24"/>
                <w:szCs w:val="24"/>
              </w:rPr>
            </w:pPr>
          </w:p>
        </w:tc>
        <w:tc>
          <w:tcPr>
            <w:tcW w:w="1036" w:type="dxa"/>
            <w:tcBorders>
              <w:top w:val="single" w:sz="4" w:space="0" w:color="auto"/>
              <w:left w:val="single" w:sz="4" w:space="0" w:color="auto"/>
              <w:bottom w:val="single" w:sz="4" w:space="0" w:color="auto"/>
              <w:right w:val="single" w:sz="4" w:space="0" w:color="auto"/>
            </w:tcBorders>
          </w:tcPr>
          <w:p w:rsidR="00211CD1" w:rsidRPr="00211CD1" w:rsidRDefault="00211CD1" w:rsidP="00211CD1">
            <w:pPr>
              <w:pStyle w:val="11"/>
              <w:jc w:val="both"/>
              <w:rPr>
                <w:rFonts w:ascii="Times New Roman" w:hAnsi="Times New Roman"/>
                <w:sz w:val="24"/>
                <w:szCs w:val="24"/>
              </w:rPr>
            </w:pPr>
          </w:p>
        </w:tc>
        <w:tc>
          <w:tcPr>
            <w:tcW w:w="1036" w:type="dxa"/>
            <w:tcBorders>
              <w:top w:val="single" w:sz="4" w:space="0" w:color="auto"/>
              <w:left w:val="single" w:sz="4" w:space="0" w:color="auto"/>
              <w:bottom w:val="single" w:sz="4" w:space="0" w:color="auto"/>
              <w:right w:val="single" w:sz="4" w:space="0" w:color="auto"/>
            </w:tcBorders>
          </w:tcPr>
          <w:p w:rsidR="00211CD1" w:rsidRPr="00211CD1" w:rsidRDefault="00211CD1" w:rsidP="00211CD1">
            <w:pPr>
              <w:pStyle w:val="11"/>
              <w:jc w:val="both"/>
              <w:rPr>
                <w:rFonts w:ascii="Times New Roman" w:hAnsi="Times New Roman"/>
                <w:sz w:val="24"/>
                <w:szCs w:val="24"/>
              </w:rPr>
            </w:pPr>
          </w:p>
        </w:tc>
        <w:tc>
          <w:tcPr>
            <w:tcW w:w="1036" w:type="dxa"/>
            <w:tcBorders>
              <w:top w:val="single" w:sz="4" w:space="0" w:color="auto"/>
              <w:left w:val="single" w:sz="4" w:space="0" w:color="auto"/>
              <w:bottom w:val="single" w:sz="4" w:space="0" w:color="auto"/>
              <w:right w:val="single" w:sz="4" w:space="0" w:color="auto"/>
            </w:tcBorders>
          </w:tcPr>
          <w:p w:rsidR="00211CD1" w:rsidRPr="00211CD1" w:rsidRDefault="00211CD1" w:rsidP="00211CD1">
            <w:pPr>
              <w:pStyle w:val="11"/>
              <w:jc w:val="both"/>
              <w:rPr>
                <w:rFonts w:ascii="Times New Roman" w:hAnsi="Times New Roman"/>
                <w:sz w:val="24"/>
                <w:szCs w:val="24"/>
              </w:rPr>
            </w:pPr>
          </w:p>
        </w:tc>
        <w:tc>
          <w:tcPr>
            <w:tcW w:w="1037" w:type="dxa"/>
            <w:tcBorders>
              <w:top w:val="single" w:sz="4" w:space="0" w:color="auto"/>
              <w:left w:val="single" w:sz="4" w:space="0" w:color="auto"/>
              <w:bottom w:val="single" w:sz="4" w:space="0" w:color="auto"/>
              <w:right w:val="single" w:sz="4" w:space="0" w:color="auto"/>
            </w:tcBorders>
          </w:tcPr>
          <w:p w:rsidR="00211CD1" w:rsidRPr="00211CD1" w:rsidRDefault="00211CD1" w:rsidP="00211CD1">
            <w:pPr>
              <w:pStyle w:val="11"/>
              <w:jc w:val="both"/>
              <w:rPr>
                <w:rFonts w:ascii="Times New Roman" w:hAnsi="Times New Roman"/>
                <w:sz w:val="24"/>
                <w:szCs w:val="24"/>
              </w:rPr>
            </w:pPr>
          </w:p>
        </w:tc>
        <w:tc>
          <w:tcPr>
            <w:tcW w:w="1037" w:type="dxa"/>
            <w:tcBorders>
              <w:top w:val="single" w:sz="4" w:space="0" w:color="auto"/>
              <w:left w:val="single" w:sz="4" w:space="0" w:color="auto"/>
              <w:bottom w:val="single" w:sz="4" w:space="0" w:color="auto"/>
              <w:right w:val="single" w:sz="4" w:space="0" w:color="auto"/>
            </w:tcBorders>
          </w:tcPr>
          <w:p w:rsidR="00211CD1" w:rsidRPr="00211CD1" w:rsidRDefault="00211CD1" w:rsidP="00211CD1">
            <w:pPr>
              <w:pStyle w:val="11"/>
              <w:jc w:val="both"/>
              <w:rPr>
                <w:rFonts w:ascii="Times New Roman" w:hAnsi="Times New Roman"/>
                <w:sz w:val="24"/>
                <w:szCs w:val="24"/>
              </w:rPr>
            </w:pPr>
          </w:p>
        </w:tc>
      </w:tr>
      <w:tr w:rsidR="00211CD1" w:rsidRPr="00211CD1" w:rsidTr="00664A29">
        <w:trPr>
          <w:trHeight w:val="288"/>
        </w:trPr>
        <w:tc>
          <w:tcPr>
            <w:tcW w:w="1035" w:type="dxa"/>
            <w:vMerge w:val="restart"/>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2017-2018</w:t>
            </w:r>
          </w:p>
        </w:tc>
        <w:tc>
          <w:tcPr>
            <w:tcW w:w="1048"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lang w:val="en-US"/>
              </w:rPr>
            </w:pPr>
            <w:r w:rsidRPr="00211CD1">
              <w:rPr>
                <w:rFonts w:ascii="Times New Roman" w:hAnsi="Times New Roman"/>
                <w:sz w:val="24"/>
                <w:szCs w:val="24"/>
                <w:lang w:val="en-US"/>
              </w:rPr>
              <w:t>I</w:t>
            </w:r>
          </w:p>
        </w:tc>
        <w:tc>
          <w:tcPr>
            <w:tcW w:w="1035"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w:t>
            </w:r>
          </w:p>
        </w:tc>
        <w:tc>
          <w:tcPr>
            <w:tcW w:w="103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w:t>
            </w:r>
          </w:p>
        </w:tc>
        <w:tc>
          <w:tcPr>
            <w:tcW w:w="103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w:t>
            </w:r>
          </w:p>
        </w:tc>
        <w:tc>
          <w:tcPr>
            <w:tcW w:w="103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w:t>
            </w:r>
          </w:p>
        </w:tc>
        <w:tc>
          <w:tcPr>
            <w:tcW w:w="103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w:t>
            </w:r>
          </w:p>
        </w:tc>
        <w:tc>
          <w:tcPr>
            <w:tcW w:w="103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w:t>
            </w:r>
          </w:p>
        </w:tc>
        <w:tc>
          <w:tcPr>
            <w:tcW w:w="1037"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w:t>
            </w:r>
          </w:p>
        </w:tc>
        <w:tc>
          <w:tcPr>
            <w:tcW w:w="1037"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w:t>
            </w:r>
          </w:p>
        </w:tc>
      </w:tr>
      <w:tr w:rsidR="00211CD1" w:rsidRPr="00211CD1" w:rsidTr="00664A29">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1CD1" w:rsidRPr="00211CD1" w:rsidRDefault="00211CD1" w:rsidP="00211CD1">
            <w:pPr>
              <w:pStyle w:val="11"/>
              <w:jc w:val="both"/>
              <w:rPr>
                <w:rFonts w:ascii="Times New Roman" w:hAnsi="Times New Roman"/>
                <w:sz w:val="24"/>
                <w:szCs w:val="24"/>
              </w:rPr>
            </w:pPr>
          </w:p>
        </w:tc>
        <w:tc>
          <w:tcPr>
            <w:tcW w:w="1048"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lang w:val="en-US"/>
              </w:rPr>
            </w:pPr>
            <w:r w:rsidRPr="00211CD1">
              <w:rPr>
                <w:rFonts w:ascii="Times New Roman" w:hAnsi="Times New Roman"/>
                <w:sz w:val="24"/>
                <w:szCs w:val="24"/>
                <w:lang w:val="en-US"/>
              </w:rPr>
              <w:t>II</w:t>
            </w:r>
          </w:p>
        </w:tc>
        <w:tc>
          <w:tcPr>
            <w:tcW w:w="1035"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163</w:t>
            </w:r>
          </w:p>
        </w:tc>
        <w:tc>
          <w:tcPr>
            <w:tcW w:w="103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90,6</w:t>
            </w:r>
          </w:p>
        </w:tc>
        <w:tc>
          <w:tcPr>
            <w:tcW w:w="103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116</w:t>
            </w:r>
          </w:p>
        </w:tc>
        <w:tc>
          <w:tcPr>
            <w:tcW w:w="103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81,7</w:t>
            </w:r>
          </w:p>
        </w:tc>
        <w:tc>
          <w:tcPr>
            <w:tcW w:w="103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11</w:t>
            </w:r>
          </w:p>
        </w:tc>
        <w:tc>
          <w:tcPr>
            <w:tcW w:w="103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64,7</w:t>
            </w:r>
          </w:p>
        </w:tc>
        <w:tc>
          <w:tcPr>
            <w:tcW w:w="1037"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290</w:t>
            </w:r>
          </w:p>
        </w:tc>
        <w:tc>
          <w:tcPr>
            <w:tcW w:w="1037"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85,5</w:t>
            </w:r>
          </w:p>
        </w:tc>
      </w:tr>
      <w:tr w:rsidR="00211CD1" w:rsidRPr="00211CD1" w:rsidTr="00664A29">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1CD1" w:rsidRPr="00211CD1" w:rsidRDefault="00211CD1" w:rsidP="00211CD1">
            <w:pPr>
              <w:pStyle w:val="11"/>
              <w:jc w:val="both"/>
              <w:rPr>
                <w:rFonts w:ascii="Times New Roman" w:hAnsi="Times New Roman"/>
                <w:sz w:val="24"/>
                <w:szCs w:val="24"/>
              </w:rPr>
            </w:pPr>
          </w:p>
        </w:tc>
        <w:tc>
          <w:tcPr>
            <w:tcW w:w="1048"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lang w:val="en-US"/>
              </w:rPr>
            </w:pPr>
            <w:r w:rsidRPr="00211CD1">
              <w:rPr>
                <w:rFonts w:ascii="Times New Roman" w:hAnsi="Times New Roman"/>
                <w:sz w:val="24"/>
                <w:szCs w:val="24"/>
                <w:lang w:val="en-US"/>
              </w:rPr>
              <w:t>III</w:t>
            </w:r>
          </w:p>
        </w:tc>
        <w:tc>
          <w:tcPr>
            <w:tcW w:w="1035"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14</w:t>
            </w:r>
          </w:p>
        </w:tc>
        <w:tc>
          <w:tcPr>
            <w:tcW w:w="103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7,8</w:t>
            </w:r>
          </w:p>
        </w:tc>
        <w:tc>
          <w:tcPr>
            <w:tcW w:w="103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25</w:t>
            </w:r>
          </w:p>
        </w:tc>
        <w:tc>
          <w:tcPr>
            <w:tcW w:w="103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17,6</w:t>
            </w:r>
          </w:p>
        </w:tc>
        <w:tc>
          <w:tcPr>
            <w:tcW w:w="103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5</w:t>
            </w:r>
          </w:p>
        </w:tc>
        <w:tc>
          <w:tcPr>
            <w:tcW w:w="103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29,4</w:t>
            </w:r>
          </w:p>
        </w:tc>
        <w:tc>
          <w:tcPr>
            <w:tcW w:w="1037"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44</w:t>
            </w:r>
          </w:p>
        </w:tc>
        <w:tc>
          <w:tcPr>
            <w:tcW w:w="1037"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13,0</w:t>
            </w:r>
          </w:p>
        </w:tc>
      </w:tr>
      <w:tr w:rsidR="00211CD1" w:rsidRPr="00211CD1" w:rsidTr="00664A29">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1CD1" w:rsidRPr="00211CD1" w:rsidRDefault="00211CD1" w:rsidP="00211CD1">
            <w:pPr>
              <w:pStyle w:val="11"/>
              <w:jc w:val="both"/>
              <w:rPr>
                <w:rFonts w:ascii="Times New Roman" w:hAnsi="Times New Roman"/>
                <w:sz w:val="24"/>
                <w:szCs w:val="24"/>
              </w:rPr>
            </w:pPr>
          </w:p>
        </w:tc>
        <w:tc>
          <w:tcPr>
            <w:tcW w:w="1048"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lang w:val="en-US"/>
              </w:rPr>
              <w:t>IV</w:t>
            </w:r>
          </w:p>
        </w:tc>
        <w:tc>
          <w:tcPr>
            <w:tcW w:w="1035"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2</w:t>
            </w:r>
          </w:p>
        </w:tc>
        <w:tc>
          <w:tcPr>
            <w:tcW w:w="103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1,1</w:t>
            </w:r>
          </w:p>
        </w:tc>
        <w:tc>
          <w:tcPr>
            <w:tcW w:w="103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1</w:t>
            </w:r>
          </w:p>
        </w:tc>
        <w:tc>
          <w:tcPr>
            <w:tcW w:w="103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0,7</w:t>
            </w:r>
          </w:p>
        </w:tc>
        <w:tc>
          <w:tcPr>
            <w:tcW w:w="103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1</w:t>
            </w:r>
          </w:p>
        </w:tc>
        <w:tc>
          <w:tcPr>
            <w:tcW w:w="103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5,9</w:t>
            </w:r>
          </w:p>
        </w:tc>
        <w:tc>
          <w:tcPr>
            <w:tcW w:w="1037"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4</w:t>
            </w:r>
          </w:p>
        </w:tc>
        <w:tc>
          <w:tcPr>
            <w:tcW w:w="1037"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1,2</w:t>
            </w:r>
          </w:p>
        </w:tc>
      </w:tr>
      <w:tr w:rsidR="00211CD1" w:rsidRPr="00211CD1" w:rsidTr="00664A29">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1CD1" w:rsidRPr="00211CD1" w:rsidRDefault="00211CD1" w:rsidP="00211CD1">
            <w:pPr>
              <w:pStyle w:val="11"/>
              <w:jc w:val="both"/>
              <w:rPr>
                <w:rFonts w:ascii="Times New Roman" w:hAnsi="Times New Roman"/>
                <w:sz w:val="24"/>
                <w:szCs w:val="24"/>
              </w:rPr>
            </w:pPr>
          </w:p>
        </w:tc>
        <w:tc>
          <w:tcPr>
            <w:tcW w:w="1048"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lang w:val="en-US"/>
              </w:rPr>
            </w:pPr>
            <w:r w:rsidRPr="00211CD1">
              <w:rPr>
                <w:rFonts w:ascii="Times New Roman" w:hAnsi="Times New Roman"/>
                <w:sz w:val="24"/>
                <w:szCs w:val="24"/>
                <w:lang w:val="en-US"/>
              </w:rPr>
              <w:t>V</w:t>
            </w:r>
          </w:p>
        </w:tc>
        <w:tc>
          <w:tcPr>
            <w:tcW w:w="1035"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1</w:t>
            </w:r>
          </w:p>
        </w:tc>
        <w:tc>
          <w:tcPr>
            <w:tcW w:w="103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0,5</w:t>
            </w:r>
          </w:p>
        </w:tc>
        <w:tc>
          <w:tcPr>
            <w:tcW w:w="103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w:t>
            </w:r>
          </w:p>
        </w:tc>
        <w:tc>
          <w:tcPr>
            <w:tcW w:w="103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w:t>
            </w:r>
          </w:p>
        </w:tc>
        <w:tc>
          <w:tcPr>
            <w:tcW w:w="103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w:t>
            </w:r>
          </w:p>
        </w:tc>
        <w:tc>
          <w:tcPr>
            <w:tcW w:w="1036"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w:t>
            </w:r>
          </w:p>
        </w:tc>
        <w:tc>
          <w:tcPr>
            <w:tcW w:w="1037"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1</w:t>
            </w:r>
          </w:p>
        </w:tc>
        <w:tc>
          <w:tcPr>
            <w:tcW w:w="1037" w:type="dxa"/>
            <w:tcBorders>
              <w:top w:val="single" w:sz="4" w:space="0" w:color="auto"/>
              <w:left w:val="single" w:sz="4" w:space="0" w:color="auto"/>
              <w:bottom w:val="single" w:sz="4" w:space="0" w:color="auto"/>
              <w:right w:val="single" w:sz="4" w:space="0" w:color="auto"/>
            </w:tcBorders>
            <w:hideMark/>
          </w:tcPr>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0,3</w:t>
            </w:r>
          </w:p>
        </w:tc>
      </w:tr>
    </w:tbl>
    <w:p w:rsidR="00211CD1" w:rsidRPr="00211CD1" w:rsidRDefault="00211CD1" w:rsidP="00211CD1">
      <w:pPr>
        <w:pStyle w:val="11"/>
        <w:jc w:val="both"/>
        <w:rPr>
          <w:rFonts w:ascii="Times New Roman" w:hAnsi="Times New Roman"/>
          <w:sz w:val="24"/>
          <w:szCs w:val="24"/>
          <w:lang w:val="en-US"/>
        </w:rPr>
      </w:pPr>
    </w:p>
    <w:p w:rsidR="00211CD1" w:rsidRPr="00211CD1" w:rsidRDefault="00211CD1" w:rsidP="00211CD1">
      <w:pPr>
        <w:pStyle w:val="11"/>
        <w:jc w:val="both"/>
        <w:rPr>
          <w:rFonts w:ascii="Times New Roman" w:hAnsi="Times New Roman"/>
          <w:sz w:val="24"/>
          <w:szCs w:val="24"/>
        </w:rPr>
      </w:pPr>
      <w:r w:rsidRPr="00211CD1">
        <w:rPr>
          <w:rFonts w:ascii="Times New Roman" w:hAnsi="Times New Roman"/>
          <w:b/>
          <w:sz w:val="24"/>
          <w:szCs w:val="24"/>
        </w:rPr>
        <w:t>Выводы:</w:t>
      </w:r>
      <w:r w:rsidR="00664A29">
        <w:rPr>
          <w:rFonts w:ascii="Times New Roman" w:hAnsi="Times New Roman"/>
          <w:sz w:val="24"/>
          <w:szCs w:val="24"/>
        </w:rPr>
        <w:t xml:space="preserve"> исходя из данных</w:t>
      </w:r>
      <w:r w:rsidRPr="00211CD1">
        <w:rPr>
          <w:rFonts w:ascii="Times New Roman" w:hAnsi="Times New Roman"/>
          <w:sz w:val="24"/>
          <w:szCs w:val="24"/>
        </w:rPr>
        <w:t xml:space="preserve"> (учитывая последние три года), мы делаем вывод, что количество освобожде</w:t>
      </w:r>
      <w:r w:rsidR="00664A29">
        <w:rPr>
          <w:rFonts w:ascii="Times New Roman" w:hAnsi="Times New Roman"/>
          <w:sz w:val="24"/>
          <w:szCs w:val="24"/>
        </w:rPr>
        <w:t>нных детей от урока физкультуры</w:t>
      </w:r>
      <w:r w:rsidRPr="00211CD1">
        <w:rPr>
          <w:rFonts w:ascii="Times New Roman" w:hAnsi="Times New Roman"/>
          <w:sz w:val="24"/>
          <w:szCs w:val="24"/>
        </w:rPr>
        <w:t xml:space="preserve"> за последний год стало больше на три человека. Вновь появились обучающиеся со специальной группой по физкультуре (три человека). Количество обучающихся подготовительной группы уменьшилось на два. Увеличилось количество обучающихся с </w:t>
      </w:r>
      <w:r w:rsidRPr="00211CD1">
        <w:rPr>
          <w:rFonts w:ascii="Times New Roman" w:hAnsi="Times New Roman"/>
          <w:sz w:val="24"/>
          <w:szCs w:val="24"/>
          <w:lang w:val="en-US"/>
        </w:rPr>
        <w:t>III</w:t>
      </w:r>
      <w:r w:rsidRPr="00211CD1">
        <w:rPr>
          <w:rFonts w:ascii="Times New Roman" w:hAnsi="Times New Roman"/>
          <w:sz w:val="24"/>
          <w:szCs w:val="24"/>
        </w:rPr>
        <w:t xml:space="preserve"> группой здоровья (дети – ОВЗ, дети с различной степенью миопии). Вновь появился обучающийся с </w:t>
      </w:r>
      <w:r w:rsidRPr="00211CD1">
        <w:rPr>
          <w:rFonts w:ascii="Times New Roman" w:hAnsi="Times New Roman"/>
          <w:sz w:val="24"/>
          <w:szCs w:val="24"/>
          <w:lang w:val="en-US"/>
        </w:rPr>
        <w:t>V</w:t>
      </w:r>
      <w:r w:rsidRPr="00211CD1">
        <w:rPr>
          <w:rFonts w:ascii="Times New Roman" w:hAnsi="Times New Roman"/>
          <w:sz w:val="24"/>
          <w:szCs w:val="24"/>
        </w:rPr>
        <w:t xml:space="preserve"> группой здоровья.</w:t>
      </w:r>
    </w:p>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Количество детей с хроническими заболеваниями стоящих на различн</w:t>
      </w:r>
      <w:r w:rsidR="00664A29">
        <w:rPr>
          <w:rFonts w:ascii="Times New Roman" w:hAnsi="Times New Roman"/>
          <w:sz w:val="24"/>
          <w:szCs w:val="24"/>
        </w:rPr>
        <w:t>ых формах «Д» учета уменьшилось</w:t>
      </w:r>
      <w:r w:rsidRPr="00211CD1">
        <w:rPr>
          <w:rFonts w:ascii="Times New Roman" w:hAnsi="Times New Roman"/>
          <w:sz w:val="24"/>
          <w:szCs w:val="24"/>
        </w:rPr>
        <w:t xml:space="preserve"> на четыре человека, что свидетельствует об улучшении здоровья обучающихся.</w:t>
      </w:r>
    </w:p>
    <w:p w:rsidR="00211CD1" w:rsidRDefault="00211CD1" w:rsidP="00211CD1">
      <w:pPr>
        <w:pStyle w:val="11"/>
        <w:jc w:val="both"/>
        <w:rPr>
          <w:rFonts w:ascii="Times New Roman" w:hAnsi="Times New Roman"/>
          <w:b/>
          <w:sz w:val="24"/>
          <w:szCs w:val="24"/>
        </w:rPr>
      </w:pPr>
      <w:r>
        <w:rPr>
          <w:rFonts w:ascii="Times New Roman" w:hAnsi="Times New Roman"/>
          <w:b/>
          <w:sz w:val="24"/>
          <w:szCs w:val="24"/>
        </w:rPr>
        <w:t xml:space="preserve">     </w:t>
      </w:r>
    </w:p>
    <w:p w:rsidR="00211CD1" w:rsidRPr="00211CD1" w:rsidRDefault="00211CD1" w:rsidP="00211CD1">
      <w:pPr>
        <w:pStyle w:val="11"/>
        <w:jc w:val="both"/>
        <w:rPr>
          <w:rFonts w:ascii="Times New Roman" w:hAnsi="Times New Roman"/>
          <w:sz w:val="24"/>
          <w:szCs w:val="24"/>
        </w:rPr>
      </w:pPr>
      <w:r>
        <w:rPr>
          <w:rFonts w:ascii="Times New Roman" w:hAnsi="Times New Roman"/>
          <w:b/>
          <w:sz w:val="24"/>
          <w:szCs w:val="24"/>
        </w:rPr>
        <w:t xml:space="preserve">    </w:t>
      </w:r>
      <w:r w:rsidRPr="00211CD1">
        <w:rPr>
          <w:rFonts w:ascii="Times New Roman" w:hAnsi="Times New Roman"/>
          <w:sz w:val="24"/>
          <w:szCs w:val="24"/>
        </w:rPr>
        <w:t>Наблюдается незначительное улучшение здоровья обучающихся. На регулярной основе ведется диагностика хронических заболеваний, контроль состояния здоровья детей.  Медицинской сестрой проведен учет состояния здоровья обучающихся. Наиболее распространенное заболевание у детей - ОРВИ.</w:t>
      </w:r>
    </w:p>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Вследствие «сидячей» жизни встречается хроническая патология детей: заболевания опорного – двигательного аппарата (сколиоз, нарушение осанки). Самой  большой проблемой здоровья  остается  санация зубов, в которой нуждаются многие обучающиеся.  Есть обучающиеся страдающие заболеваниями желудочного – кишечного тракта. Эти дети требуют к себе особого внимания. Медицинская сестра постоянно ведет  профилактическую работу с данной категорией детей. Также ведется наблюдение за детьми с различными заболеваниями сердца, почек, синдромом ВСД, аллергическими заболеваниями.</w:t>
      </w:r>
    </w:p>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Выработка единого представления о здоровье и путях его сохранения и укрепления остается важной задачей медицинской сестры и всего педагогического коллектива, которая предусматривает самые разные формы деятельности со всеми участниками образовательного процесса: сохранение экологии классных помещений, режим проветривания, правильная расстановка мебели в классных комнатах, использование здоровьесберегающих технологий обучения и воспитания, привлечение родителей к различным оздоровительным мероприятиям.</w:t>
      </w:r>
    </w:p>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В целях профилактики гриппа, в образовательном учреждении ежегодно                                                                                                                                                                                                                                                 проводится  вакцинация сотрудников  и обучающихся против гриппа.</w:t>
      </w:r>
    </w:p>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В 2018 году все сотрудники привиты против гриппа.   85%  обучающихся с согласия                      их родителей    также привиты против гриппа.</w:t>
      </w:r>
    </w:p>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Благодаря своевременной вакцинации против гриппа, в МКОУ «Приморская СШ» в 2018 году эпидемия гриппа и ОРВИ не регистрировалась.</w:t>
      </w:r>
    </w:p>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За 2018 не было зафиксировано ни одного случая травматизма.</w:t>
      </w:r>
    </w:p>
    <w:p w:rsidR="00211CD1" w:rsidRPr="00211CD1" w:rsidRDefault="00211CD1" w:rsidP="00211CD1">
      <w:pPr>
        <w:pStyle w:val="11"/>
        <w:jc w:val="both"/>
        <w:rPr>
          <w:rFonts w:ascii="Times New Roman" w:hAnsi="Times New Roman"/>
          <w:sz w:val="24"/>
          <w:szCs w:val="24"/>
        </w:rPr>
      </w:pPr>
      <w:r w:rsidRPr="00211CD1">
        <w:rPr>
          <w:rFonts w:ascii="Times New Roman" w:hAnsi="Times New Roman"/>
          <w:sz w:val="24"/>
          <w:szCs w:val="24"/>
        </w:rPr>
        <w:t>Медицинской сестрой регулярно ведется осмотр учащихся на наличие педикулеза, чесотки и других грибковых заболеваний. Случаев заболевания – нет.</w:t>
      </w:r>
    </w:p>
    <w:p w:rsidR="00211CD1" w:rsidRPr="00211CD1" w:rsidRDefault="00211CD1" w:rsidP="00211CD1">
      <w:pPr>
        <w:pStyle w:val="11"/>
        <w:jc w:val="both"/>
        <w:rPr>
          <w:rFonts w:ascii="Times New Roman" w:hAnsi="Times New Roman"/>
          <w:sz w:val="24"/>
          <w:szCs w:val="24"/>
        </w:rPr>
      </w:pPr>
      <w:r w:rsidRPr="00211CD1">
        <w:rPr>
          <w:rFonts w:ascii="Times New Roman" w:hAnsi="Times New Roman"/>
          <w:bCs/>
          <w:sz w:val="24"/>
          <w:szCs w:val="24"/>
        </w:rPr>
        <w:t>Вопросы реформирования системы оздоровительной работы в школе и поиск наиболее эффективных путей формирования здорового образа жизни является нашей основной задачей, для сохранения и улучшения здоровья обучающихся.</w:t>
      </w:r>
    </w:p>
    <w:p w:rsidR="00D62524" w:rsidRDefault="00D62524">
      <w:pPr>
        <w:rPr>
          <w:sz w:val="24"/>
        </w:rPr>
      </w:pPr>
    </w:p>
    <w:p w:rsidR="00F3256B" w:rsidRDefault="00F3256B" w:rsidP="00F3256B">
      <w:pPr>
        <w:jc w:val="center"/>
        <w:rPr>
          <w:rFonts w:eastAsia="Calibri" w:cs="Times New Roman"/>
          <w:b/>
          <w:sz w:val="24"/>
          <w:szCs w:val="24"/>
        </w:rPr>
      </w:pPr>
      <w:r>
        <w:rPr>
          <w:rFonts w:eastAsia="Calibri" w:cs="Times New Roman"/>
          <w:b/>
          <w:sz w:val="24"/>
          <w:szCs w:val="24"/>
        </w:rPr>
        <w:t>Организация питания</w:t>
      </w:r>
    </w:p>
    <w:p w:rsidR="00F3256B" w:rsidRPr="00B94071" w:rsidRDefault="00F3256B" w:rsidP="00F3256B">
      <w:pPr>
        <w:jc w:val="both"/>
        <w:rPr>
          <w:rFonts w:cs="Times New Roman"/>
          <w:sz w:val="24"/>
          <w:szCs w:val="24"/>
        </w:rPr>
      </w:pPr>
      <w:r>
        <w:rPr>
          <w:rFonts w:cs="Times New Roman"/>
          <w:sz w:val="24"/>
          <w:szCs w:val="24"/>
        </w:rPr>
        <w:t>На начало 2018 года в школьной столовой питалось 235 обучающихся, из них обучающиеся в количестве 173 ребенка - обучающиеся начальной школы, 62 ребенка   обучающиеся 5-11 классов-дети из многодетных и малообеспеченных семей, которые получают частичную компенсацию.   Питаются дети по утвержденному 10-ти дневному меню. На конец 2018 года питалось 2</w:t>
      </w:r>
      <w:r w:rsidR="00A34394">
        <w:rPr>
          <w:rFonts w:cs="Times New Roman"/>
          <w:sz w:val="24"/>
          <w:szCs w:val="24"/>
        </w:rPr>
        <w:t>42</w:t>
      </w:r>
      <w:r>
        <w:rPr>
          <w:rFonts w:cs="Times New Roman"/>
          <w:sz w:val="24"/>
          <w:szCs w:val="24"/>
        </w:rPr>
        <w:t xml:space="preserve"> человек</w:t>
      </w:r>
      <w:r w:rsidR="00A34394">
        <w:rPr>
          <w:rFonts w:cs="Times New Roman"/>
          <w:sz w:val="24"/>
          <w:szCs w:val="24"/>
        </w:rPr>
        <w:t>а</w:t>
      </w:r>
      <w:r>
        <w:rPr>
          <w:rFonts w:cs="Times New Roman"/>
          <w:sz w:val="24"/>
          <w:szCs w:val="24"/>
        </w:rPr>
        <w:t>- 17</w:t>
      </w:r>
      <w:r w:rsidR="00A34394">
        <w:rPr>
          <w:rFonts w:cs="Times New Roman"/>
          <w:sz w:val="24"/>
          <w:szCs w:val="24"/>
        </w:rPr>
        <w:t>8</w:t>
      </w:r>
      <w:r>
        <w:rPr>
          <w:rFonts w:cs="Times New Roman"/>
          <w:sz w:val="24"/>
          <w:szCs w:val="24"/>
        </w:rPr>
        <w:t xml:space="preserve"> ребенка обучающиеся начальной школы, </w:t>
      </w:r>
      <w:r w:rsidR="00A34394">
        <w:rPr>
          <w:rFonts w:cs="Times New Roman"/>
          <w:sz w:val="24"/>
          <w:szCs w:val="24"/>
        </w:rPr>
        <w:t>64</w:t>
      </w:r>
      <w:r>
        <w:rPr>
          <w:rFonts w:cs="Times New Roman"/>
          <w:sz w:val="24"/>
          <w:szCs w:val="24"/>
        </w:rPr>
        <w:t xml:space="preserve"> обучающихся - дети 5-11 классов – которые получают частичную компенсацию на питание в школе.   Доплату на полноценное питание в школе родители не производят. </w:t>
      </w:r>
    </w:p>
    <w:p w:rsidR="00A34394" w:rsidRDefault="00A34394">
      <w:pPr>
        <w:rPr>
          <w:sz w:val="24"/>
        </w:rPr>
      </w:pPr>
    </w:p>
    <w:p w:rsidR="00D62524" w:rsidRPr="00F3256B" w:rsidRDefault="00F3256B">
      <w:pPr>
        <w:rPr>
          <w:b/>
          <w:sz w:val="24"/>
        </w:rPr>
      </w:pPr>
      <w:r w:rsidRPr="00F3256B">
        <w:rPr>
          <w:b/>
          <w:sz w:val="24"/>
        </w:rPr>
        <w:lastRenderedPageBreak/>
        <w:t>6. Оценка ресурсного обеспечения функционирования и развития школы</w:t>
      </w:r>
    </w:p>
    <w:p w:rsidR="00F3256B" w:rsidRPr="00F3256B" w:rsidRDefault="00F3256B">
      <w:pPr>
        <w:rPr>
          <w:b/>
          <w:sz w:val="24"/>
        </w:rPr>
      </w:pPr>
      <w:r w:rsidRPr="00F3256B">
        <w:rPr>
          <w:b/>
          <w:sz w:val="24"/>
        </w:rPr>
        <w:t>6.1. Кадровое обеспечение</w:t>
      </w:r>
    </w:p>
    <w:p w:rsidR="00196BCA" w:rsidRDefault="00936951" w:rsidP="00196BCA">
      <w:pPr>
        <w:pStyle w:val="a3"/>
        <w:spacing w:line="276" w:lineRule="auto"/>
        <w:jc w:val="both"/>
        <w:rPr>
          <w:rFonts w:eastAsia="Calibri" w:cs="Times New Roman"/>
          <w:sz w:val="24"/>
          <w:lang w:eastAsia="ru-RU"/>
        </w:rPr>
      </w:pPr>
      <w:r w:rsidRPr="00F05FAF">
        <w:rPr>
          <w:rFonts w:eastAsia="Calibri" w:cs="Times New Roman"/>
          <w:sz w:val="24"/>
          <w:szCs w:val="24"/>
        </w:rPr>
        <w:t xml:space="preserve">В школе работает 40 педагогов. Из них 27 человек имеют высшее образование, среднее специальное - 13 человек.  </w:t>
      </w:r>
      <w:r w:rsidRPr="00F05FAF">
        <w:rPr>
          <w:rFonts w:eastAsia="Calibri" w:cs="Times New Roman"/>
          <w:sz w:val="24"/>
          <w:lang w:eastAsia="ru-RU"/>
        </w:rPr>
        <w:t xml:space="preserve">Доля преподавателей, имеющих базовое образование, соответствует преподаваемым дисциплинам.   </w:t>
      </w:r>
    </w:p>
    <w:p w:rsidR="00196BCA" w:rsidRPr="00FD7C60" w:rsidRDefault="00196BCA" w:rsidP="00196BCA">
      <w:pPr>
        <w:pStyle w:val="a3"/>
        <w:spacing w:line="276" w:lineRule="auto"/>
        <w:jc w:val="both"/>
        <w:rPr>
          <w:sz w:val="24"/>
          <w:szCs w:val="24"/>
        </w:rPr>
      </w:pPr>
      <w:r w:rsidRPr="00FD7C60">
        <w:rPr>
          <w:sz w:val="24"/>
          <w:szCs w:val="24"/>
        </w:rPr>
        <w:t xml:space="preserve">С высшей квалификационной категорией на данный момент – 8 человек, с первой – 5 человек, это значительно ниже, чем было раннее, т.е. идет упадок в нашей школе в квалифицированных педагогах из-за изменений в процедуре аттестации. </w:t>
      </w:r>
    </w:p>
    <w:p w:rsidR="00196BCA" w:rsidRPr="00F05FAF" w:rsidRDefault="00196BCA" w:rsidP="00196BCA">
      <w:pPr>
        <w:jc w:val="both"/>
        <w:rPr>
          <w:rFonts w:eastAsia="Calibri" w:cs="Times New Roman"/>
          <w:sz w:val="24"/>
          <w:szCs w:val="24"/>
        </w:rPr>
      </w:pPr>
      <w:r w:rsidRPr="00F05FAF">
        <w:rPr>
          <w:rFonts w:eastAsia="Calibri" w:cs="Times New Roman"/>
          <w:sz w:val="24"/>
          <w:szCs w:val="24"/>
        </w:rPr>
        <w:t>Восемь учителей награждены Грамотами Министерства образования и науки, 2 – нагрудных знака, 1 – награжден медалью Патриот России.</w:t>
      </w:r>
      <w:r>
        <w:rPr>
          <w:rFonts w:eastAsia="Calibri" w:cs="Times New Roman"/>
          <w:sz w:val="24"/>
          <w:szCs w:val="24"/>
        </w:rPr>
        <w:t xml:space="preserve"> Имеются учителя – грантовики: Гохар Е.В., Носенко С.П., Шуманов И.З., Ребалкина А.П.</w:t>
      </w:r>
    </w:p>
    <w:p w:rsidR="00936951" w:rsidRPr="00F05FAF" w:rsidRDefault="00936951" w:rsidP="00936951">
      <w:pPr>
        <w:jc w:val="both"/>
        <w:rPr>
          <w:rFonts w:eastAsia="Calibri" w:cs="Times New Roman"/>
          <w:i/>
          <w:sz w:val="24"/>
          <w:szCs w:val="24"/>
        </w:rPr>
      </w:pPr>
      <w:r w:rsidRPr="00F05FAF">
        <w:rPr>
          <w:rFonts w:eastAsia="Calibri" w:cs="Times New Roman"/>
          <w:sz w:val="24"/>
          <w:szCs w:val="24"/>
        </w:rPr>
        <w:t xml:space="preserve">На основании данных о прохождении курсовой подготовки составлен перспективный план повышения квалификации педагогов. В школе создана система повышения квалификации, которая позволяет совершенствовать педагогическое мастерство. Составлен банк данных о курсовой подготовке педагогических кадров за последние 3 года. </w:t>
      </w:r>
    </w:p>
    <w:p w:rsidR="00196BCA" w:rsidRPr="00FD7C60" w:rsidRDefault="00196BCA" w:rsidP="00196BCA">
      <w:pPr>
        <w:pStyle w:val="11"/>
        <w:spacing w:line="276" w:lineRule="auto"/>
        <w:jc w:val="both"/>
        <w:rPr>
          <w:rFonts w:ascii="Times New Roman" w:hAnsi="Times New Roman"/>
          <w:sz w:val="24"/>
          <w:szCs w:val="24"/>
        </w:rPr>
      </w:pPr>
      <w:r w:rsidRPr="00FD7C60">
        <w:rPr>
          <w:rFonts w:ascii="Times New Roman" w:hAnsi="Times New Roman"/>
          <w:sz w:val="24"/>
          <w:szCs w:val="24"/>
        </w:rPr>
        <w:t xml:space="preserve">В настоящее время продолжается обучение учителей по использованию имеющихся интерактивных возможностей кабинетов с целью повышения качества урока и его соответствия современным требованиям, а также расширению применения современных образовательных технологий. </w:t>
      </w:r>
    </w:p>
    <w:p w:rsidR="00196BCA" w:rsidRPr="00FD7C60" w:rsidRDefault="00196BCA" w:rsidP="00196BCA">
      <w:pPr>
        <w:pStyle w:val="a3"/>
        <w:spacing w:line="276" w:lineRule="auto"/>
        <w:jc w:val="both"/>
        <w:rPr>
          <w:sz w:val="24"/>
          <w:szCs w:val="24"/>
        </w:rPr>
      </w:pPr>
      <w:r>
        <w:rPr>
          <w:sz w:val="24"/>
          <w:szCs w:val="24"/>
        </w:rPr>
        <w:t xml:space="preserve"> </w:t>
      </w:r>
      <w:r w:rsidRPr="00FD7C60">
        <w:rPr>
          <w:sz w:val="24"/>
          <w:szCs w:val="24"/>
        </w:rPr>
        <w:t>На сегодняшний день профессиональную переподготовку педагогических работников прош</w:t>
      </w:r>
      <w:r>
        <w:rPr>
          <w:sz w:val="24"/>
          <w:szCs w:val="24"/>
        </w:rPr>
        <w:t>ло</w:t>
      </w:r>
      <w:r w:rsidRPr="00FD7C60">
        <w:rPr>
          <w:sz w:val="24"/>
          <w:szCs w:val="24"/>
        </w:rPr>
        <w:t xml:space="preserve"> </w:t>
      </w:r>
      <w:r>
        <w:rPr>
          <w:sz w:val="24"/>
          <w:szCs w:val="24"/>
        </w:rPr>
        <w:t>23</w:t>
      </w:r>
      <w:r w:rsidRPr="00FD7C60">
        <w:rPr>
          <w:sz w:val="24"/>
          <w:szCs w:val="24"/>
        </w:rPr>
        <w:t xml:space="preserve"> человек</w:t>
      </w:r>
      <w:r>
        <w:rPr>
          <w:sz w:val="24"/>
          <w:szCs w:val="24"/>
        </w:rPr>
        <w:t>а</w:t>
      </w:r>
      <w:r w:rsidRPr="00FD7C60">
        <w:rPr>
          <w:sz w:val="24"/>
          <w:szCs w:val="24"/>
        </w:rPr>
        <w:t>.</w:t>
      </w:r>
    </w:p>
    <w:p w:rsidR="00196BCA" w:rsidRPr="00FD7C60" w:rsidRDefault="00196BCA" w:rsidP="00196BCA">
      <w:pPr>
        <w:pStyle w:val="a3"/>
        <w:spacing w:line="276" w:lineRule="auto"/>
        <w:jc w:val="both"/>
        <w:rPr>
          <w:sz w:val="24"/>
          <w:szCs w:val="24"/>
        </w:rPr>
      </w:pPr>
      <w:r>
        <w:rPr>
          <w:sz w:val="24"/>
          <w:szCs w:val="24"/>
        </w:rPr>
        <w:t xml:space="preserve"> </w:t>
      </w:r>
      <w:r w:rsidRPr="00FD7C60">
        <w:rPr>
          <w:sz w:val="24"/>
          <w:szCs w:val="24"/>
        </w:rPr>
        <w:t>Курсовая подготовка неотъемлемая часть повышения профессионального уровня педагога, за последние три года в нашей школ</w:t>
      </w:r>
      <w:r>
        <w:rPr>
          <w:sz w:val="24"/>
          <w:szCs w:val="24"/>
        </w:rPr>
        <w:t xml:space="preserve">е повысили </w:t>
      </w:r>
      <w:r w:rsidRPr="00FD7C60">
        <w:rPr>
          <w:sz w:val="24"/>
          <w:szCs w:val="24"/>
        </w:rPr>
        <w:t xml:space="preserve">квалификацию 34 педагога, </w:t>
      </w:r>
      <w:r>
        <w:rPr>
          <w:sz w:val="24"/>
          <w:szCs w:val="24"/>
        </w:rPr>
        <w:t>1 человек</w:t>
      </w:r>
      <w:r w:rsidRPr="00FD7C60">
        <w:rPr>
          <w:sz w:val="24"/>
          <w:szCs w:val="24"/>
        </w:rPr>
        <w:t xml:space="preserve"> заверша</w:t>
      </w:r>
      <w:r>
        <w:rPr>
          <w:sz w:val="24"/>
          <w:szCs w:val="24"/>
        </w:rPr>
        <w:t>е</w:t>
      </w:r>
      <w:r w:rsidRPr="00FD7C60">
        <w:rPr>
          <w:sz w:val="24"/>
          <w:szCs w:val="24"/>
        </w:rPr>
        <w:t>т обучение в ВГСПУ (Холодова О.Н.,</w:t>
      </w:r>
      <w:r>
        <w:rPr>
          <w:sz w:val="24"/>
          <w:szCs w:val="24"/>
        </w:rPr>
        <w:t>).</w:t>
      </w:r>
    </w:p>
    <w:p w:rsidR="00196BCA" w:rsidRDefault="00196BCA" w:rsidP="00196BCA">
      <w:pPr>
        <w:pStyle w:val="a3"/>
        <w:spacing w:line="276" w:lineRule="auto"/>
        <w:jc w:val="both"/>
        <w:rPr>
          <w:sz w:val="24"/>
          <w:szCs w:val="24"/>
        </w:rPr>
      </w:pPr>
      <w:r w:rsidRPr="00FD7C60">
        <w:rPr>
          <w:b/>
          <w:sz w:val="24"/>
          <w:szCs w:val="24"/>
        </w:rPr>
        <w:t>Коллектив нашей школы прошел обучение по инклюзивным курсам и курсам по оказанию первой медицинской помощи.</w:t>
      </w:r>
      <w:r w:rsidRPr="00FD7C60">
        <w:rPr>
          <w:sz w:val="24"/>
          <w:szCs w:val="24"/>
        </w:rPr>
        <w:t xml:space="preserve">  </w:t>
      </w:r>
    </w:p>
    <w:p w:rsidR="00196BCA" w:rsidRPr="00FD7C60" w:rsidRDefault="00196BCA" w:rsidP="00196BCA">
      <w:pPr>
        <w:pStyle w:val="a3"/>
        <w:spacing w:line="276" w:lineRule="auto"/>
        <w:jc w:val="both"/>
        <w:rPr>
          <w:sz w:val="24"/>
          <w:szCs w:val="24"/>
        </w:rPr>
      </w:pPr>
      <w:r w:rsidRPr="00FD7C60">
        <w:rPr>
          <w:sz w:val="24"/>
          <w:szCs w:val="24"/>
        </w:rPr>
        <w:t>Педагоги посещают обучающие семинары, конференции в р.п. Быково, г. Волжский и г. Волгограде. Необходимо активизировать работу с педагогами для участия в конкурсах профессионального мастерства (конференции, фестивали педагогических проектов и др.).</w:t>
      </w:r>
    </w:p>
    <w:p w:rsidR="00196BCA" w:rsidRPr="00FD7C60" w:rsidRDefault="00196BCA" w:rsidP="00196BCA">
      <w:pPr>
        <w:pStyle w:val="a3"/>
        <w:spacing w:line="276" w:lineRule="auto"/>
        <w:jc w:val="both"/>
        <w:rPr>
          <w:sz w:val="24"/>
          <w:szCs w:val="24"/>
          <w:lang w:eastAsia="ru-RU"/>
        </w:rPr>
      </w:pPr>
      <w:r>
        <w:rPr>
          <w:b/>
          <w:sz w:val="24"/>
          <w:szCs w:val="24"/>
          <w:lang w:eastAsia="ru-RU"/>
        </w:rPr>
        <w:t xml:space="preserve"> </w:t>
      </w:r>
      <w:r w:rsidRPr="00FD7C60">
        <w:rPr>
          <w:b/>
          <w:sz w:val="24"/>
          <w:szCs w:val="24"/>
          <w:lang w:eastAsia="ru-RU"/>
        </w:rPr>
        <w:t>На базе школы проводятся вебинары по подготовке к ОГЭ, ЕГЭ, ВПР для педагогов школы и ближайших поселений.</w:t>
      </w:r>
      <w:r w:rsidRPr="00FD7C60">
        <w:rPr>
          <w:sz w:val="24"/>
          <w:szCs w:val="24"/>
          <w:lang w:eastAsia="ru-RU"/>
        </w:rPr>
        <w:t xml:space="preserve"> </w:t>
      </w:r>
    </w:p>
    <w:p w:rsidR="00196BCA" w:rsidRPr="00FD7C60" w:rsidRDefault="00196BCA" w:rsidP="00196BCA">
      <w:pPr>
        <w:pStyle w:val="a3"/>
        <w:spacing w:line="276" w:lineRule="auto"/>
        <w:jc w:val="both"/>
        <w:rPr>
          <w:sz w:val="24"/>
          <w:szCs w:val="24"/>
          <w:lang w:eastAsia="ru-RU"/>
        </w:rPr>
      </w:pPr>
      <w:r w:rsidRPr="00FD7C60">
        <w:rPr>
          <w:b/>
          <w:sz w:val="24"/>
          <w:szCs w:val="24"/>
          <w:lang w:eastAsia="ru-RU"/>
        </w:rPr>
        <w:t xml:space="preserve">Школа тесно сотрудничает </w:t>
      </w:r>
      <w:r w:rsidRPr="00FD7C60">
        <w:rPr>
          <w:sz w:val="24"/>
          <w:szCs w:val="24"/>
          <w:lang w:eastAsia="ru-RU"/>
        </w:rPr>
        <w:t xml:space="preserve">с местным детским садом «Сказка». Наши специалисты ведут активную работу по выявлению отклонений у дошкольников, с целью своевременно их направлять на ТПМПК, а также проводим совместные мероприятия с воспитателями и их воспитанниками, с целью плавного перехода на школьную ступень.  </w:t>
      </w:r>
    </w:p>
    <w:p w:rsidR="00196BCA" w:rsidRPr="00FD7C60" w:rsidRDefault="00196BCA" w:rsidP="00196BCA">
      <w:pPr>
        <w:pStyle w:val="a3"/>
        <w:spacing w:line="276" w:lineRule="auto"/>
        <w:jc w:val="both"/>
        <w:rPr>
          <w:sz w:val="24"/>
          <w:szCs w:val="24"/>
          <w:lang w:eastAsia="ru-RU"/>
        </w:rPr>
      </w:pPr>
      <w:r w:rsidRPr="00FD7C60">
        <w:rPr>
          <w:sz w:val="24"/>
          <w:szCs w:val="24"/>
          <w:lang w:eastAsia="ru-RU"/>
        </w:rPr>
        <w:t>Также по договору сотрудничества с Волжской школой-интернат для детей с умственной отсталостью проводились совместные мероприятия, обучающие семинары, организовано скайп-общение.</w:t>
      </w:r>
    </w:p>
    <w:p w:rsidR="00196BCA" w:rsidRPr="00FD7C60" w:rsidRDefault="00196BCA" w:rsidP="00196BCA">
      <w:pPr>
        <w:pStyle w:val="a3"/>
        <w:spacing w:line="276" w:lineRule="auto"/>
        <w:jc w:val="both"/>
        <w:rPr>
          <w:sz w:val="24"/>
          <w:szCs w:val="24"/>
          <w:lang w:eastAsia="ru-RU"/>
        </w:rPr>
      </w:pPr>
      <w:r>
        <w:rPr>
          <w:sz w:val="24"/>
          <w:szCs w:val="24"/>
          <w:lang w:eastAsia="ru-RU"/>
        </w:rPr>
        <w:t xml:space="preserve"> </w:t>
      </w:r>
      <w:r w:rsidRPr="00FD7C60">
        <w:rPr>
          <w:sz w:val="24"/>
          <w:szCs w:val="24"/>
          <w:lang w:eastAsia="ru-RU"/>
        </w:rPr>
        <w:t xml:space="preserve">Практически все педагоги школы являются участниками интернет-проекта издательского дома 1 сентября </w:t>
      </w:r>
      <w:r w:rsidRPr="00FD7C60">
        <w:rPr>
          <w:b/>
          <w:sz w:val="24"/>
          <w:szCs w:val="24"/>
          <w:lang w:eastAsia="ru-RU"/>
        </w:rPr>
        <w:t>«Школа цифрового века».</w:t>
      </w:r>
    </w:p>
    <w:p w:rsidR="00196BCA" w:rsidRPr="00FD7C60" w:rsidRDefault="00196BCA" w:rsidP="00196BCA">
      <w:pPr>
        <w:pStyle w:val="a3"/>
        <w:spacing w:line="276" w:lineRule="auto"/>
        <w:jc w:val="both"/>
        <w:rPr>
          <w:sz w:val="24"/>
          <w:szCs w:val="24"/>
          <w:lang w:eastAsia="ru-RU"/>
        </w:rPr>
      </w:pPr>
      <w:r w:rsidRPr="00FD7C60">
        <w:rPr>
          <w:sz w:val="24"/>
          <w:szCs w:val="24"/>
          <w:lang w:eastAsia="ru-RU"/>
        </w:rPr>
        <w:t xml:space="preserve">Активно </w:t>
      </w:r>
      <w:r w:rsidRPr="00FD7C60">
        <w:rPr>
          <w:b/>
          <w:sz w:val="24"/>
          <w:szCs w:val="24"/>
          <w:lang w:eastAsia="ru-RU"/>
        </w:rPr>
        <w:t>публикуются</w:t>
      </w:r>
      <w:r w:rsidRPr="00FD7C60">
        <w:rPr>
          <w:sz w:val="24"/>
          <w:szCs w:val="24"/>
          <w:lang w:eastAsia="ru-RU"/>
        </w:rPr>
        <w:t xml:space="preserve"> в интернет изданиях по профессиональной деятельности.</w:t>
      </w:r>
    </w:p>
    <w:p w:rsidR="00196BCA" w:rsidRPr="00FD7C60" w:rsidRDefault="00196BCA" w:rsidP="00196BCA">
      <w:pPr>
        <w:pStyle w:val="a3"/>
        <w:spacing w:line="276" w:lineRule="auto"/>
        <w:jc w:val="both"/>
        <w:rPr>
          <w:sz w:val="24"/>
          <w:szCs w:val="24"/>
          <w:lang w:eastAsia="ru-RU"/>
        </w:rPr>
      </w:pPr>
      <w:r w:rsidRPr="00FD7C60">
        <w:rPr>
          <w:sz w:val="24"/>
          <w:szCs w:val="24"/>
          <w:lang w:eastAsia="ru-RU"/>
        </w:rPr>
        <w:t>Имеют собственные педагогические сайты большое количество педагогов, но в основном они активны или не рабочие, в каком плане: информация обновляется не регулярно, в основном, активность появляется в весенний период.</w:t>
      </w:r>
    </w:p>
    <w:p w:rsidR="00196BCA" w:rsidRPr="00FD7C60" w:rsidRDefault="00196BCA" w:rsidP="00196BCA">
      <w:pPr>
        <w:pStyle w:val="11"/>
        <w:spacing w:line="276" w:lineRule="auto"/>
        <w:jc w:val="both"/>
        <w:rPr>
          <w:rFonts w:ascii="Times New Roman" w:hAnsi="Times New Roman"/>
          <w:sz w:val="24"/>
          <w:szCs w:val="24"/>
        </w:rPr>
      </w:pPr>
      <w:r>
        <w:rPr>
          <w:rFonts w:ascii="Times New Roman" w:hAnsi="Times New Roman"/>
          <w:sz w:val="24"/>
          <w:szCs w:val="24"/>
        </w:rPr>
        <w:t xml:space="preserve"> </w:t>
      </w:r>
      <w:r w:rsidRPr="00FD7C60">
        <w:rPr>
          <w:rFonts w:ascii="Times New Roman" w:hAnsi="Times New Roman"/>
          <w:sz w:val="24"/>
          <w:szCs w:val="24"/>
        </w:rPr>
        <w:t>С</w:t>
      </w:r>
      <w:r w:rsidRPr="00FD7C60">
        <w:rPr>
          <w:rFonts w:ascii="Times New Roman" w:hAnsi="Times New Roman"/>
          <w:b/>
          <w:sz w:val="24"/>
          <w:szCs w:val="24"/>
        </w:rPr>
        <w:t xml:space="preserve">оздан школьный библиотечный центр. </w:t>
      </w:r>
      <w:r w:rsidRPr="00FD7C60">
        <w:rPr>
          <w:rFonts w:ascii="Times New Roman" w:hAnsi="Times New Roman"/>
          <w:sz w:val="24"/>
          <w:szCs w:val="24"/>
        </w:rPr>
        <w:t xml:space="preserve">Школа подключена в бесплатном режиме к национальной электронной библиотеке, к президентской библиотеке им. Ельцина, к библиотечным системам «Литрес», «Читающая страна». Педагоги и обучающиеся должны оценить пользу этих систем, активно пользоваться данными ресурсами. </w:t>
      </w:r>
    </w:p>
    <w:p w:rsidR="00196BCA" w:rsidRPr="00FD7C60" w:rsidRDefault="00196BCA" w:rsidP="00196BCA">
      <w:pPr>
        <w:pStyle w:val="11"/>
        <w:spacing w:line="276" w:lineRule="auto"/>
        <w:jc w:val="both"/>
        <w:rPr>
          <w:rFonts w:ascii="Times New Roman" w:hAnsi="Times New Roman"/>
          <w:sz w:val="24"/>
          <w:szCs w:val="24"/>
          <w:lang w:eastAsia="ru-RU"/>
        </w:rPr>
      </w:pPr>
      <w:r>
        <w:rPr>
          <w:rFonts w:ascii="Times New Roman" w:hAnsi="Times New Roman"/>
          <w:b/>
          <w:sz w:val="24"/>
          <w:szCs w:val="24"/>
        </w:rPr>
        <w:t xml:space="preserve">  </w:t>
      </w:r>
      <w:r w:rsidRPr="00FD7C60">
        <w:rPr>
          <w:rFonts w:ascii="Times New Roman" w:hAnsi="Times New Roman"/>
          <w:b/>
          <w:sz w:val="24"/>
          <w:szCs w:val="24"/>
          <w:lang w:eastAsia="ru-RU"/>
        </w:rPr>
        <w:t>Наши педагоги являются руководителями районных методических объединений</w:t>
      </w:r>
      <w:r w:rsidRPr="00FD7C60">
        <w:rPr>
          <w:rFonts w:ascii="Times New Roman" w:hAnsi="Times New Roman"/>
          <w:sz w:val="24"/>
          <w:szCs w:val="24"/>
          <w:lang w:eastAsia="ru-RU"/>
        </w:rPr>
        <w:t xml:space="preserve"> учителей физкультуры - Шуманов И.З., учителей ОБЖ - Носенко С.П., учителей биологии – Ребалкина А.П., Шуманова А.С., заместителей директора по УР.</w:t>
      </w:r>
    </w:p>
    <w:p w:rsidR="00196BCA" w:rsidRPr="00FD7C60" w:rsidRDefault="00196BCA" w:rsidP="00196BCA">
      <w:pPr>
        <w:spacing w:line="276" w:lineRule="auto"/>
        <w:jc w:val="both"/>
        <w:rPr>
          <w:rFonts w:cs="Times New Roman"/>
          <w:sz w:val="24"/>
          <w:szCs w:val="24"/>
          <w:lang w:eastAsia="ru-RU"/>
        </w:rPr>
      </w:pPr>
      <w:r w:rsidRPr="00FD7C60">
        <w:rPr>
          <w:rFonts w:cs="Times New Roman"/>
          <w:sz w:val="24"/>
          <w:szCs w:val="24"/>
          <w:lang w:eastAsia="ru-RU"/>
        </w:rPr>
        <w:lastRenderedPageBreak/>
        <w:t>В этом учебном году в нашей школе прошли заседания районных методических объединений учителей ИЗО, химии и ОБЖ, «Школа молодого педагога», педагогов-библиотекарей. На базе школы проходили вебинары по ОГЭ, ЕГЭ, ВПР  для педагогов района.</w:t>
      </w:r>
    </w:p>
    <w:p w:rsidR="00196BCA" w:rsidRPr="00FD7C60" w:rsidRDefault="00196BCA" w:rsidP="00196BCA">
      <w:pPr>
        <w:spacing w:line="276" w:lineRule="auto"/>
        <w:jc w:val="both"/>
        <w:rPr>
          <w:rFonts w:eastAsia="Calibri" w:cs="Times New Roman"/>
          <w:sz w:val="24"/>
          <w:szCs w:val="24"/>
        </w:rPr>
      </w:pPr>
      <w:r w:rsidRPr="00FD7C60">
        <w:rPr>
          <w:rFonts w:eastAsia="Calibri" w:cs="Times New Roman"/>
          <w:sz w:val="24"/>
          <w:szCs w:val="24"/>
        </w:rPr>
        <w:t xml:space="preserve">    Благодаря применению передовых педагогических технологий в сочетании с классическим образованием, взаимодействию индивидуального подхода, проблемного обучения, экспериментальной деятельности достигаются высокие результаты обучения. В школе ведутся электронный журнал и электронные дневники учащихся, это помогает родителям постоянно контролировать успеваемость своих детей, учителям поддерживать постоянную связь с родителями и учащимися. </w:t>
      </w:r>
    </w:p>
    <w:p w:rsidR="00196BCA" w:rsidRPr="00196BCA" w:rsidRDefault="00196BCA" w:rsidP="00196BCA">
      <w:pPr>
        <w:spacing w:line="276" w:lineRule="auto"/>
        <w:jc w:val="both"/>
        <w:rPr>
          <w:rFonts w:cs="Times New Roman"/>
          <w:sz w:val="24"/>
          <w:szCs w:val="24"/>
        </w:rPr>
      </w:pPr>
      <w:r w:rsidRPr="00FD7C60">
        <w:rPr>
          <w:rFonts w:cs="Times New Roman"/>
          <w:sz w:val="24"/>
          <w:szCs w:val="24"/>
        </w:rPr>
        <w:t xml:space="preserve">     В настоящее время продолжается обучение учителей по использованию имеющихся интерактивных возможностей кабинетов с целью повышения качества урока и его соответствия современным требованиям, а также расширению применения современных образовательных технологий.</w:t>
      </w:r>
    </w:p>
    <w:tbl>
      <w:tblPr>
        <w:tblW w:w="10480" w:type="dxa"/>
        <w:tblCellMar>
          <w:left w:w="0" w:type="dxa"/>
          <w:right w:w="0" w:type="dxa"/>
        </w:tblCellMar>
        <w:tblLook w:val="00A0" w:firstRow="1" w:lastRow="0" w:firstColumn="1" w:lastColumn="0" w:noHBand="0" w:noVBand="0"/>
      </w:tblPr>
      <w:tblGrid>
        <w:gridCol w:w="540"/>
        <w:gridCol w:w="6680"/>
        <w:gridCol w:w="3260"/>
      </w:tblGrid>
      <w:tr w:rsidR="00196BCA" w:rsidRPr="00FD7C60" w:rsidTr="00196BCA">
        <w:trPr>
          <w:trHeight w:val="564"/>
        </w:trPr>
        <w:tc>
          <w:tcPr>
            <w:tcW w:w="540"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196BCA" w:rsidRPr="00FD7C60" w:rsidRDefault="00196BCA" w:rsidP="0022528F">
            <w:pPr>
              <w:spacing w:line="276" w:lineRule="auto"/>
              <w:rPr>
                <w:rFonts w:eastAsia="Calibri" w:cs="Times New Roman"/>
                <w:sz w:val="24"/>
                <w:szCs w:val="24"/>
                <w:lang w:eastAsia="ru-RU"/>
              </w:rPr>
            </w:pPr>
            <w:r w:rsidRPr="00FD7C60">
              <w:rPr>
                <w:rFonts w:eastAsia="Calibri" w:cs="Times New Roman"/>
                <w:sz w:val="24"/>
                <w:szCs w:val="24"/>
                <w:lang w:eastAsia="ru-RU"/>
              </w:rPr>
              <w:t>N</w:t>
            </w:r>
          </w:p>
        </w:tc>
        <w:tc>
          <w:tcPr>
            <w:tcW w:w="6680"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196BCA" w:rsidRPr="00FD7C60" w:rsidRDefault="00196BCA" w:rsidP="0022528F">
            <w:pPr>
              <w:spacing w:line="276" w:lineRule="auto"/>
              <w:rPr>
                <w:rFonts w:eastAsia="Calibri" w:cs="Times New Roman"/>
                <w:sz w:val="24"/>
                <w:szCs w:val="24"/>
                <w:lang w:eastAsia="ru-RU"/>
              </w:rPr>
            </w:pPr>
            <w:r w:rsidRPr="00FD7C60">
              <w:rPr>
                <w:rFonts w:eastAsia="Calibri" w:cs="Times New Roman"/>
                <w:sz w:val="24"/>
                <w:szCs w:val="24"/>
                <w:lang w:eastAsia="ru-RU"/>
              </w:rPr>
              <w:t>Характеристика педагогических работников</w:t>
            </w:r>
          </w:p>
        </w:tc>
        <w:tc>
          <w:tcPr>
            <w:tcW w:w="3260"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196BCA" w:rsidRPr="00FD7C60" w:rsidRDefault="00196BCA" w:rsidP="0022528F">
            <w:pPr>
              <w:spacing w:line="276" w:lineRule="auto"/>
              <w:rPr>
                <w:rFonts w:eastAsia="Calibri" w:cs="Times New Roman"/>
                <w:sz w:val="24"/>
                <w:szCs w:val="24"/>
                <w:lang w:eastAsia="ru-RU"/>
              </w:rPr>
            </w:pPr>
            <w:r w:rsidRPr="00FD7C60">
              <w:rPr>
                <w:rFonts w:eastAsia="Calibri" w:cs="Times New Roman"/>
                <w:sz w:val="24"/>
                <w:szCs w:val="24"/>
                <w:lang w:eastAsia="ru-RU"/>
              </w:rPr>
              <w:t>Число педагогических работников</w:t>
            </w:r>
          </w:p>
        </w:tc>
      </w:tr>
      <w:tr w:rsidR="00196BCA" w:rsidRPr="00FD7C60" w:rsidTr="00196BCA">
        <w:trPr>
          <w:trHeight w:val="282"/>
        </w:trPr>
        <w:tc>
          <w:tcPr>
            <w:tcW w:w="54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96BCA" w:rsidRPr="00FD7C60" w:rsidRDefault="00196BCA" w:rsidP="0022528F">
            <w:pPr>
              <w:spacing w:line="276" w:lineRule="auto"/>
              <w:rPr>
                <w:rFonts w:eastAsia="Calibri" w:cs="Times New Roman"/>
                <w:sz w:val="24"/>
                <w:szCs w:val="24"/>
                <w:lang w:eastAsia="ru-RU"/>
              </w:rPr>
            </w:pPr>
            <w:r w:rsidRPr="00FD7C60">
              <w:rPr>
                <w:rFonts w:eastAsia="Calibri" w:cs="Times New Roman"/>
                <w:sz w:val="24"/>
                <w:szCs w:val="24"/>
                <w:lang w:eastAsia="ru-RU"/>
              </w:rPr>
              <w:t xml:space="preserve">1.  </w:t>
            </w:r>
          </w:p>
        </w:tc>
        <w:tc>
          <w:tcPr>
            <w:tcW w:w="6680" w:type="dxa"/>
            <w:tcBorders>
              <w:top w:val="nil"/>
              <w:left w:val="nil"/>
              <w:bottom w:val="single" w:sz="8" w:space="0" w:color="auto"/>
              <w:right w:val="single" w:sz="8" w:space="0" w:color="auto"/>
            </w:tcBorders>
            <w:tcMar>
              <w:top w:w="0" w:type="dxa"/>
              <w:left w:w="70" w:type="dxa"/>
              <w:bottom w:w="0" w:type="dxa"/>
              <w:right w:w="70" w:type="dxa"/>
            </w:tcMar>
            <w:hideMark/>
          </w:tcPr>
          <w:p w:rsidR="00196BCA" w:rsidRPr="00FD7C60" w:rsidRDefault="00196BCA" w:rsidP="0022528F">
            <w:pPr>
              <w:spacing w:line="276" w:lineRule="auto"/>
              <w:rPr>
                <w:rFonts w:eastAsia="Calibri" w:cs="Times New Roman"/>
                <w:sz w:val="24"/>
                <w:szCs w:val="24"/>
                <w:lang w:eastAsia="ru-RU"/>
              </w:rPr>
            </w:pPr>
            <w:r w:rsidRPr="00FD7C60">
              <w:rPr>
                <w:rFonts w:eastAsia="Calibri" w:cs="Times New Roman"/>
                <w:sz w:val="24"/>
                <w:szCs w:val="24"/>
                <w:lang w:eastAsia="ru-RU"/>
              </w:rPr>
              <w:t xml:space="preserve">Численность педагогических работников - всего       </w:t>
            </w:r>
          </w:p>
        </w:tc>
        <w:tc>
          <w:tcPr>
            <w:tcW w:w="3260" w:type="dxa"/>
            <w:tcBorders>
              <w:top w:val="nil"/>
              <w:left w:val="nil"/>
              <w:bottom w:val="single" w:sz="8" w:space="0" w:color="auto"/>
              <w:right w:val="single" w:sz="8" w:space="0" w:color="auto"/>
            </w:tcBorders>
            <w:tcMar>
              <w:top w:w="0" w:type="dxa"/>
              <w:left w:w="70" w:type="dxa"/>
              <w:bottom w:w="0" w:type="dxa"/>
              <w:right w:w="70" w:type="dxa"/>
            </w:tcMar>
            <w:hideMark/>
          </w:tcPr>
          <w:p w:rsidR="00196BCA" w:rsidRPr="00FD7C60" w:rsidRDefault="00196BCA" w:rsidP="0022528F">
            <w:pPr>
              <w:spacing w:line="276" w:lineRule="auto"/>
              <w:rPr>
                <w:rFonts w:eastAsia="Calibri" w:cs="Times New Roman"/>
                <w:sz w:val="24"/>
                <w:szCs w:val="24"/>
                <w:lang w:eastAsia="ru-RU"/>
              </w:rPr>
            </w:pPr>
            <w:r w:rsidRPr="00FD7C60">
              <w:rPr>
                <w:rFonts w:eastAsia="Calibri" w:cs="Times New Roman"/>
                <w:sz w:val="24"/>
                <w:szCs w:val="24"/>
                <w:lang w:eastAsia="ru-RU"/>
              </w:rPr>
              <w:t>40</w:t>
            </w:r>
          </w:p>
        </w:tc>
      </w:tr>
      <w:tr w:rsidR="00196BCA" w:rsidRPr="00FD7C60" w:rsidTr="00196BCA">
        <w:trPr>
          <w:trHeight w:val="282"/>
        </w:trPr>
        <w:tc>
          <w:tcPr>
            <w:tcW w:w="54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96BCA" w:rsidRPr="00FD7C60" w:rsidRDefault="00196BCA" w:rsidP="0022528F">
            <w:pPr>
              <w:spacing w:line="276" w:lineRule="auto"/>
              <w:rPr>
                <w:rFonts w:eastAsia="Calibri" w:cs="Times New Roman"/>
                <w:sz w:val="24"/>
                <w:szCs w:val="24"/>
                <w:lang w:eastAsia="ru-RU"/>
              </w:rPr>
            </w:pPr>
            <w:r w:rsidRPr="00FD7C60">
              <w:rPr>
                <w:rFonts w:eastAsia="Calibri" w:cs="Times New Roman"/>
                <w:sz w:val="24"/>
                <w:szCs w:val="24"/>
                <w:lang w:eastAsia="ru-RU"/>
              </w:rPr>
              <w:t> </w:t>
            </w:r>
          </w:p>
        </w:tc>
        <w:tc>
          <w:tcPr>
            <w:tcW w:w="6680" w:type="dxa"/>
            <w:tcBorders>
              <w:top w:val="nil"/>
              <w:left w:val="nil"/>
              <w:bottom w:val="single" w:sz="8" w:space="0" w:color="auto"/>
              <w:right w:val="single" w:sz="8" w:space="0" w:color="auto"/>
            </w:tcBorders>
            <w:tcMar>
              <w:top w:w="0" w:type="dxa"/>
              <w:left w:w="70" w:type="dxa"/>
              <w:bottom w:w="0" w:type="dxa"/>
              <w:right w:w="70" w:type="dxa"/>
            </w:tcMar>
            <w:hideMark/>
          </w:tcPr>
          <w:p w:rsidR="00196BCA" w:rsidRPr="00FD7C60" w:rsidRDefault="00196BCA" w:rsidP="0022528F">
            <w:pPr>
              <w:spacing w:line="276" w:lineRule="auto"/>
              <w:rPr>
                <w:rFonts w:eastAsia="Calibri" w:cs="Times New Roman"/>
                <w:sz w:val="24"/>
                <w:szCs w:val="24"/>
                <w:lang w:eastAsia="ru-RU"/>
              </w:rPr>
            </w:pPr>
            <w:r w:rsidRPr="00FD7C60">
              <w:rPr>
                <w:rFonts w:eastAsia="Calibri" w:cs="Times New Roman"/>
                <w:sz w:val="24"/>
                <w:szCs w:val="24"/>
                <w:lang w:eastAsia="ru-RU"/>
              </w:rPr>
              <w:t xml:space="preserve">из них:                                             </w:t>
            </w:r>
          </w:p>
        </w:tc>
        <w:tc>
          <w:tcPr>
            <w:tcW w:w="3260" w:type="dxa"/>
            <w:tcBorders>
              <w:top w:val="nil"/>
              <w:left w:val="nil"/>
              <w:bottom w:val="single" w:sz="8" w:space="0" w:color="auto"/>
              <w:right w:val="single" w:sz="8" w:space="0" w:color="auto"/>
            </w:tcBorders>
            <w:tcMar>
              <w:top w:w="0" w:type="dxa"/>
              <w:left w:w="70" w:type="dxa"/>
              <w:bottom w:w="0" w:type="dxa"/>
              <w:right w:w="70" w:type="dxa"/>
            </w:tcMar>
            <w:hideMark/>
          </w:tcPr>
          <w:p w:rsidR="00196BCA" w:rsidRPr="00FD7C60" w:rsidRDefault="00196BCA" w:rsidP="0022528F">
            <w:pPr>
              <w:spacing w:line="276" w:lineRule="auto"/>
              <w:rPr>
                <w:rFonts w:eastAsia="Calibri" w:cs="Times New Roman"/>
                <w:sz w:val="24"/>
                <w:szCs w:val="24"/>
                <w:lang w:eastAsia="ru-RU"/>
              </w:rPr>
            </w:pPr>
            <w:r w:rsidRPr="00FD7C60">
              <w:rPr>
                <w:rFonts w:eastAsia="Calibri" w:cs="Times New Roman"/>
                <w:sz w:val="24"/>
                <w:szCs w:val="24"/>
                <w:lang w:eastAsia="ru-RU"/>
              </w:rPr>
              <w:t> </w:t>
            </w:r>
          </w:p>
        </w:tc>
      </w:tr>
      <w:tr w:rsidR="00196BCA" w:rsidRPr="00FD7C60" w:rsidTr="00196BCA">
        <w:trPr>
          <w:trHeight w:val="424"/>
        </w:trPr>
        <w:tc>
          <w:tcPr>
            <w:tcW w:w="54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96BCA" w:rsidRPr="00FD7C60" w:rsidRDefault="00196BCA" w:rsidP="0022528F">
            <w:pPr>
              <w:spacing w:line="276" w:lineRule="auto"/>
              <w:rPr>
                <w:rFonts w:eastAsia="Calibri" w:cs="Times New Roman"/>
                <w:sz w:val="24"/>
                <w:szCs w:val="24"/>
                <w:lang w:eastAsia="ru-RU"/>
              </w:rPr>
            </w:pPr>
            <w:r w:rsidRPr="00FD7C60">
              <w:rPr>
                <w:rFonts w:eastAsia="Calibri" w:cs="Times New Roman"/>
                <w:sz w:val="24"/>
                <w:szCs w:val="24"/>
                <w:lang w:eastAsia="ru-RU"/>
              </w:rPr>
              <w:t xml:space="preserve">1.1. </w:t>
            </w:r>
          </w:p>
        </w:tc>
        <w:tc>
          <w:tcPr>
            <w:tcW w:w="6680" w:type="dxa"/>
            <w:tcBorders>
              <w:top w:val="nil"/>
              <w:left w:val="nil"/>
              <w:bottom w:val="single" w:sz="8" w:space="0" w:color="auto"/>
              <w:right w:val="single" w:sz="8" w:space="0" w:color="auto"/>
            </w:tcBorders>
            <w:tcMar>
              <w:top w:w="0" w:type="dxa"/>
              <w:left w:w="70" w:type="dxa"/>
              <w:bottom w:w="0" w:type="dxa"/>
              <w:right w:w="70" w:type="dxa"/>
            </w:tcMar>
            <w:hideMark/>
          </w:tcPr>
          <w:p w:rsidR="00196BCA" w:rsidRPr="00FD7C60" w:rsidRDefault="00196BCA" w:rsidP="0022528F">
            <w:pPr>
              <w:spacing w:line="276" w:lineRule="auto"/>
              <w:rPr>
                <w:rFonts w:eastAsia="Calibri" w:cs="Times New Roman"/>
                <w:sz w:val="24"/>
                <w:szCs w:val="24"/>
                <w:lang w:eastAsia="ru-RU"/>
              </w:rPr>
            </w:pPr>
            <w:r w:rsidRPr="00FD7C60">
              <w:rPr>
                <w:rFonts w:eastAsia="Calibri" w:cs="Times New Roman"/>
                <w:sz w:val="24"/>
                <w:szCs w:val="24"/>
                <w:lang w:eastAsia="ru-RU"/>
              </w:rPr>
              <w:t xml:space="preserve">штатные педагогические работники, за исключением    </w:t>
            </w:r>
            <w:r w:rsidRPr="00FD7C60">
              <w:rPr>
                <w:rFonts w:eastAsia="Calibri" w:cs="Times New Roman"/>
                <w:sz w:val="24"/>
                <w:szCs w:val="24"/>
                <w:lang w:eastAsia="ru-RU"/>
              </w:rPr>
              <w:br/>
              <w:t xml:space="preserve">совместителей                                       </w:t>
            </w:r>
          </w:p>
        </w:tc>
        <w:tc>
          <w:tcPr>
            <w:tcW w:w="3260" w:type="dxa"/>
            <w:tcBorders>
              <w:top w:val="nil"/>
              <w:left w:val="nil"/>
              <w:bottom w:val="single" w:sz="8" w:space="0" w:color="auto"/>
              <w:right w:val="single" w:sz="8" w:space="0" w:color="auto"/>
            </w:tcBorders>
            <w:tcMar>
              <w:top w:w="0" w:type="dxa"/>
              <w:left w:w="70" w:type="dxa"/>
              <w:bottom w:w="0" w:type="dxa"/>
              <w:right w:w="70" w:type="dxa"/>
            </w:tcMar>
            <w:hideMark/>
          </w:tcPr>
          <w:p w:rsidR="00196BCA" w:rsidRPr="00FD7C60" w:rsidRDefault="00196BCA" w:rsidP="0022528F">
            <w:pPr>
              <w:spacing w:line="276" w:lineRule="auto"/>
              <w:rPr>
                <w:rFonts w:eastAsia="Calibri" w:cs="Times New Roman"/>
                <w:sz w:val="24"/>
                <w:szCs w:val="24"/>
                <w:lang w:eastAsia="ru-RU"/>
              </w:rPr>
            </w:pPr>
            <w:r w:rsidRPr="00FD7C60">
              <w:rPr>
                <w:rFonts w:eastAsia="Calibri" w:cs="Times New Roman"/>
                <w:sz w:val="24"/>
                <w:szCs w:val="24"/>
                <w:lang w:eastAsia="ru-RU"/>
              </w:rPr>
              <w:t>40</w:t>
            </w:r>
          </w:p>
        </w:tc>
      </w:tr>
      <w:tr w:rsidR="00196BCA" w:rsidRPr="00FD7C60" w:rsidTr="00196BCA">
        <w:trPr>
          <w:trHeight w:val="424"/>
        </w:trPr>
        <w:tc>
          <w:tcPr>
            <w:tcW w:w="54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96BCA" w:rsidRPr="00FD7C60" w:rsidRDefault="00196BCA" w:rsidP="0022528F">
            <w:pPr>
              <w:spacing w:line="276" w:lineRule="auto"/>
              <w:rPr>
                <w:rFonts w:eastAsia="Calibri" w:cs="Times New Roman"/>
                <w:sz w:val="24"/>
                <w:szCs w:val="24"/>
                <w:lang w:eastAsia="ru-RU"/>
              </w:rPr>
            </w:pPr>
            <w:r w:rsidRPr="00FD7C60">
              <w:rPr>
                <w:rFonts w:eastAsia="Calibri" w:cs="Times New Roman"/>
                <w:sz w:val="24"/>
                <w:szCs w:val="24"/>
                <w:lang w:eastAsia="ru-RU"/>
              </w:rPr>
              <w:t xml:space="preserve">1.2. </w:t>
            </w:r>
          </w:p>
        </w:tc>
        <w:tc>
          <w:tcPr>
            <w:tcW w:w="6680" w:type="dxa"/>
            <w:tcBorders>
              <w:top w:val="nil"/>
              <w:left w:val="nil"/>
              <w:bottom w:val="single" w:sz="8" w:space="0" w:color="auto"/>
              <w:right w:val="single" w:sz="8" w:space="0" w:color="auto"/>
            </w:tcBorders>
            <w:tcMar>
              <w:top w:w="0" w:type="dxa"/>
              <w:left w:w="70" w:type="dxa"/>
              <w:bottom w:w="0" w:type="dxa"/>
              <w:right w:w="70" w:type="dxa"/>
            </w:tcMar>
            <w:hideMark/>
          </w:tcPr>
          <w:p w:rsidR="00196BCA" w:rsidRPr="00FD7C60" w:rsidRDefault="00196BCA" w:rsidP="0022528F">
            <w:pPr>
              <w:spacing w:line="276" w:lineRule="auto"/>
              <w:rPr>
                <w:rFonts w:eastAsia="Calibri" w:cs="Times New Roman"/>
                <w:sz w:val="24"/>
                <w:szCs w:val="24"/>
                <w:lang w:eastAsia="ru-RU"/>
              </w:rPr>
            </w:pPr>
            <w:r w:rsidRPr="00FD7C60">
              <w:rPr>
                <w:rFonts w:eastAsia="Calibri" w:cs="Times New Roman"/>
                <w:sz w:val="24"/>
                <w:szCs w:val="24"/>
                <w:lang w:eastAsia="ru-RU"/>
              </w:rPr>
              <w:t xml:space="preserve">педагогические работники, работающие на условиях    </w:t>
            </w:r>
            <w:r w:rsidRPr="00FD7C60">
              <w:rPr>
                <w:rFonts w:eastAsia="Calibri" w:cs="Times New Roman"/>
                <w:sz w:val="24"/>
                <w:szCs w:val="24"/>
                <w:lang w:eastAsia="ru-RU"/>
              </w:rPr>
              <w:br/>
              <w:t xml:space="preserve">внешнего совместительства                           </w:t>
            </w:r>
          </w:p>
        </w:tc>
        <w:tc>
          <w:tcPr>
            <w:tcW w:w="3260" w:type="dxa"/>
            <w:tcBorders>
              <w:top w:val="nil"/>
              <w:left w:val="nil"/>
              <w:bottom w:val="single" w:sz="8" w:space="0" w:color="auto"/>
              <w:right w:val="single" w:sz="8" w:space="0" w:color="auto"/>
            </w:tcBorders>
            <w:tcMar>
              <w:top w:w="0" w:type="dxa"/>
              <w:left w:w="70" w:type="dxa"/>
              <w:bottom w:w="0" w:type="dxa"/>
              <w:right w:w="70" w:type="dxa"/>
            </w:tcMar>
            <w:hideMark/>
          </w:tcPr>
          <w:p w:rsidR="00196BCA" w:rsidRPr="00FD7C60" w:rsidRDefault="00196BCA" w:rsidP="0022528F">
            <w:pPr>
              <w:spacing w:line="276" w:lineRule="auto"/>
              <w:rPr>
                <w:rFonts w:eastAsia="Calibri" w:cs="Times New Roman"/>
                <w:sz w:val="24"/>
                <w:szCs w:val="24"/>
                <w:lang w:eastAsia="ru-RU"/>
              </w:rPr>
            </w:pPr>
            <w:r w:rsidRPr="00FD7C60">
              <w:rPr>
                <w:rFonts w:eastAsia="Calibri" w:cs="Times New Roman"/>
                <w:sz w:val="24"/>
                <w:szCs w:val="24"/>
                <w:lang w:eastAsia="ru-RU"/>
              </w:rPr>
              <w:t>-</w:t>
            </w:r>
          </w:p>
        </w:tc>
      </w:tr>
      <w:tr w:rsidR="00196BCA" w:rsidRPr="00FD7C60" w:rsidTr="00196BCA">
        <w:trPr>
          <w:trHeight w:val="282"/>
        </w:trPr>
        <w:tc>
          <w:tcPr>
            <w:tcW w:w="54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96BCA" w:rsidRPr="00FD7C60" w:rsidRDefault="00196BCA" w:rsidP="0022528F">
            <w:pPr>
              <w:spacing w:line="276" w:lineRule="auto"/>
              <w:rPr>
                <w:rFonts w:eastAsia="Calibri" w:cs="Times New Roman"/>
                <w:sz w:val="24"/>
                <w:szCs w:val="24"/>
                <w:lang w:eastAsia="ru-RU"/>
              </w:rPr>
            </w:pPr>
            <w:r w:rsidRPr="00FD7C60">
              <w:rPr>
                <w:rFonts w:eastAsia="Calibri" w:cs="Times New Roman"/>
                <w:sz w:val="24"/>
                <w:szCs w:val="24"/>
                <w:lang w:eastAsia="ru-RU"/>
              </w:rPr>
              <w:t>2.</w:t>
            </w:r>
          </w:p>
        </w:tc>
        <w:tc>
          <w:tcPr>
            <w:tcW w:w="6680" w:type="dxa"/>
            <w:tcBorders>
              <w:top w:val="nil"/>
              <w:left w:val="nil"/>
              <w:bottom w:val="single" w:sz="8" w:space="0" w:color="auto"/>
              <w:right w:val="single" w:sz="8" w:space="0" w:color="auto"/>
            </w:tcBorders>
            <w:tcMar>
              <w:top w:w="0" w:type="dxa"/>
              <w:left w:w="70" w:type="dxa"/>
              <w:bottom w:w="0" w:type="dxa"/>
              <w:right w:w="70" w:type="dxa"/>
            </w:tcMar>
            <w:hideMark/>
          </w:tcPr>
          <w:p w:rsidR="00196BCA" w:rsidRPr="00FD7C60" w:rsidRDefault="00196BCA" w:rsidP="0022528F">
            <w:pPr>
              <w:spacing w:line="276" w:lineRule="auto"/>
              <w:rPr>
                <w:rFonts w:eastAsia="Calibri" w:cs="Times New Roman"/>
                <w:sz w:val="24"/>
                <w:szCs w:val="24"/>
                <w:lang w:eastAsia="ru-RU"/>
              </w:rPr>
            </w:pPr>
            <w:r w:rsidRPr="00FD7C60">
              <w:rPr>
                <w:rFonts w:eastAsia="Calibri" w:cs="Times New Roman"/>
                <w:sz w:val="24"/>
                <w:szCs w:val="24"/>
                <w:lang w:eastAsia="ru-RU"/>
              </w:rPr>
              <w:t xml:space="preserve">лица, имеющие высшее профессиональное образование   </w:t>
            </w:r>
          </w:p>
        </w:tc>
        <w:tc>
          <w:tcPr>
            <w:tcW w:w="3260" w:type="dxa"/>
            <w:tcBorders>
              <w:top w:val="nil"/>
              <w:left w:val="nil"/>
              <w:bottom w:val="single" w:sz="8" w:space="0" w:color="auto"/>
              <w:right w:val="single" w:sz="8" w:space="0" w:color="auto"/>
            </w:tcBorders>
            <w:tcMar>
              <w:top w:w="0" w:type="dxa"/>
              <w:left w:w="70" w:type="dxa"/>
              <w:bottom w:w="0" w:type="dxa"/>
              <w:right w:w="70" w:type="dxa"/>
            </w:tcMar>
            <w:hideMark/>
          </w:tcPr>
          <w:p w:rsidR="00196BCA" w:rsidRPr="00FD7C60" w:rsidRDefault="00196BCA" w:rsidP="0022528F">
            <w:pPr>
              <w:spacing w:line="276" w:lineRule="auto"/>
              <w:rPr>
                <w:rFonts w:eastAsia="Calibri" w:cs="Times New Roman"/>
                <w:sz w:val="24"/>
                <w:szCs w:val="24"/>
                <w:lang w:eastAsia="ru-RU"/>
              </w:rPr>
            </w:pPr>
            <w:r w:rsidRPr="00FD7C60">
              <w:rPr>
                <w:rFonts w:eastAsia="Calibri" w:cs="Times New Roman"/>
                <w:sz w:val="24"/>
                <w:szCs w:val="24"/>
                <w:lang w:eastAsia="ru-RU"/>
              </w:rPr>
              <w:t>27</w:t>
            </w:r>
          </w:p>
        </w:tc>
      </w:tr>
      <w:tr w:rsidR="00196BCA" w:rsidRPr="00FD7C60" w:rsidTr="00196BCA">
        <w:trPr>
          <w:trHeight w:val="564"/>
        </w:trPr>
        <w:tc>
          <w:tcPr>
            <w:tcW w:w="54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96BCA" w:rsidRPr="00FD7C60" w:rsidRDefault="00196BCA" w:rsidP="0022528F">
            <w:pPr>
              <w:spacing w:line="276" w:lineRule="auto"/>
              <w:rPr>
                <w:rFonts w:eastAsia="Calibri" w:cs="Times New Roman"/>
                <w:sz w:val="24"/>
                <w:szCs w:val="24"/>
                <w:lang w:eastAsia="ru-RU"/>
              </w:rPr>
            </w:pPr>
            <w:r w:rsidRPr="00FD7C60">
              <w:rPr>
                <w:rFonts w:eastAsia="Calibri" w:cs="Times New Roman"/>
                <w:sz w:val="24"/>
                <w:szCs w:val="24"/>
                <w:lang w:eastAsia="ru-RU"/>
              </w:rPr>
              <w:t>2.1</w:t>
            </w:r>
          </w:p>
        </w:tc>
        <w:tc>
          <w:tcPr>
            <w:tcW w:w="6680" w:type="dxa"/>
            <w:tcBorders>
              <w:top w:val="nil"/>
              <w:left w:val="nil"/>
              <w:bottom w:val="single" w:sz="8" w:space="0" w:color="auto"/>
              <w:right w:val="single" w:sz="8" w:space="0" w:color="auto"/>
            </w:tcBorders>
            <w:tcMar>
              <w:top w:w="0" w:type="dxa"/>
              <w:left w:w="70" w:type="dxa"/>
              <w:bottom w:w="0" w:type="dxa"/>
              <w:right w:w="70" w:type="dxa"/>
            </w:tcMar>
            <w:hideMark/>
          </w:tcPr>
          <w:p w:rsidR="00196BCA" w:rsidRPr="00FD7C60" w:rsidRDefault="00196BCA" w:rsidP="0022528F">
            <w:pPr>
              <w:spacing w:line="276" w:lineRule="auto"/>
              <w:rPr>
                <w:rFonts w:eastAsia="Calibri" w:cs="Times New Roman"/>
                <w:sz w:val="24"/>
                <w:szCs w:val="24"/>
                <w:lang w:eastAsia="ru-RU"/>
              </w:rPr>
            </w:pPr>
            <w:r w:rsidRPr="00FD7C60">
              <w:rPr>
                <w:rFonts w:eastAsia="Calibri" w:cs="Times New Roman"/>
                <w:sz w:val="24"/>
                <w:szCs w:val="24"/>
                <w:lang w:eastAsia="ru-RU"/>
              </w:rPr>
              <w:t xml:space="preserve">лица, имеющие средне-специальное или средне-профессиональное  </w:t>
            </w:r>
          </w:p>
        </w:tc>
        <w:tc>
          <w:tcPr>
            <w:tcW w:w="3260" w:type="dxa"/>
            <w:tcBorders>
              <w:top w:val="nil"/>
              <w:left w:val="nil"/>
              <w:bottom w:val="single" w:sz="8" w:space="0" w:color="auto"/>
              <w:right w:val="single" w:sz="8" w:space="0" w:color="auto"/>
            </w:tcBorders>
            <w:tcMar>
              <w:top w:w="0" w:type="dxa"/>
              <w:left w:w="70" w:type="dxa"/>
              <w:bottom w:w="0" w:type="dxa"/>
              <w:right w:w="70" w:type="dxa"/>
            </w:tcMar>
            <w:hideMark/>
          </w:tcPr>
          <w:p w:rsidR="00196BCA" w:rsidRPr="00FD7C60" w:rsidRDefault="00196BCA" w:rsidP="0022528F">
            <w:pPr>
              <w:spacing w:line="276" w:lineRule="auto"/>
              <w:rPr>
                <w:rFonts w:eastAsia="Calibri" w:cs="Times New Roman"/>
                <w:sz w:val="24"/>
                <w:szCs w:val="24"/>
                <w:lang w:eastAsia="ru-RU"/>
              </w:rPr>
            </w:pPr>
            <w:r w:rsidRPr="00FD7C60">
              <w:rPr>
                <w:rFonts w:eastAsia="Calibri" w:cs="Times New Roman"/>
                <w:sz w:val="24"/>
                <w:szCs w:val="24"/>
                <w:lang w:eastAsia="ru-RU"/>
              </w:rPr>
              <w:t>13</w:t>
            </w:r>
          </w:p>
        </w:tc>
      </w:tr>
    </w:tbl>
    <w:p w:rsidR="00196BCA" w:rsidRPr="00FD7C60" w:rsidRDefault="00196BCA" w:rsidP="00196BCA">
      <w:pPr>
        <w:spacing w:line="276" w:lineRule="auto"/>
        <w:rPr>
          <w:rFonts w:eastAsia="Calibri" w:cs="Times New Roman"/>
          <w:sz w:val="24"/>
          <w:szCs w:val="24"/>
          <w:lang w:eastAsia="ru-RU"/>
        </w:rPr>
      </w:pPr>
      <w:r w:rsidRPr="00FD7C60">
        <w:rPr>
          <w:rFonts w:eastAsia="Calibri" w:cs="Times New Roman"/>
          <w:sz w:val="24"/>
          <w:szCs w:val="24"/>
          <w:lang w:eastAsia="ru-RU"/>
        </w:rPr>
        <w:t> </w:t>
      </w:r>
    </w:p>
    <w:p w:rsidR="00196BCA" w:rsidRPr="00FD7C60" w:rsidRDefault="00196BCA" w:rsidP="00196BCA">
      <w:pPr>
        <w:spacing w:line="276" w:lineRule="auto"/>
        <w:rPr>
          <w:rFonts w:eastAsia="Calibri" w:cs="Times New Roman"/>
          <w:sz w:val="24"/>
          <w:szCs w:val="24"/>
          <w:lang w:eastAsia="ru-RU"/>
        </w:rPr>
      </w:pPr>
      <w:r w:rsidRPr="00FD7C60">
        <w:rPr>
          <w:rFonts w:eastAsia="Calibri" w:cs="Times New Roman"/>
          <w:sz w:val="24"/>
          <w:szCs w:val="24"/>
          <w:lang w:eastAsia="ru-RU"/>
        </w:rPr>
        <w:t>Квалификация педагогических работников</w:t>
      </w:r>
    </w:p>
    <w:tbl>
      <w:tblPr>
        <w:tblW w:w="10480" w:type="dxa"/>
        <w:tblCellMar>
          <w:left w:w="0" w:type="dxa"/>
          <w:right w:w="0" w:type="dxa"/>
        </w:tblCellMar>
        <w:tblLook w:val="00A0" w:firstRow="1" w:lastRow="0" w:firstColumn="1" w:lastColumn="0" w:noHBand="0" w:noVBand="0"/>
      </w:tblPr>
      <w:tblGrid>
        <w:gridCol w:w="440"/>
        <w:gridCol w:w="6780"/>
        <w:gridCol w:w="3260"/>
      </w:tblGrid>
      <w:tr w:rsidR="00196BCA" w:rsidRPr="00FD7C60" w:rsidTr="00196BCA">
        <w:trPr>
          <w:trHeight w:val="199"/>
        </w:trPr>
        <w:tc>
          <w:tcPr>
            <w:tcW w:w="440"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196BCA" w:rsidRPr="00FD7C60" w:rsidRDefault="00196BCA" w:rsidP="0022528F">
            <w:pPr>
              <w:spacing w:line="276" w:lineRule="auto"/>
              <w:rPr>
                <w:rFonts w:eastAsia="Calibri" w:cs="Times New Roman"/>
                <w:sz w:val="24"/>
                <w:szCs w:val="24"/>
                <w:lang w:eastAsia="ru-RU"/>
              </w:rPr>
            </w:pPr>
            <w:r w:rsidRPr="00FD7C60">
              <w:rPr>
                <w:rFonts w:eastAsia="Calibri" w:cs="Times New Roman"/>
                <w:sz w:val="24"/>
                <w:szCs w:val="24"/>
                <w:lang w:eastAsia="ru-RU"/>
              </w:rPr>
              <w:t xml:space="preserve">1. </w:t>
            </w:r>
          </w:p>
        </w:tc>
        <w:tc>
          <w:tcPr>
            <w:tcW w:w="6780"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196BCA" w:rsidRPr="00FD7C60" w:rsidRDefault="00196BCA" w:rsidP="0022528F">
            <w:pPr>
              <w:spacing w:line="276" w:lineRule="auto"/>
              <w:rPr>
                <w:rFonts w:eastAsia="Calibri" w:cs="Times New Roman"/>
                <w:sz w:val="24"/>
                <w:szCs w:val="24"/>
                <w:lang w:eastAsia="ru-RU"/>
              </w:rPr>
            </w:pPr>
            <w:r w:rsidRPr="00FD7C60">
              <w:rPr>
                <w:rFonts w:eastAsia="Calibri" w:cs="Times New Roman"/>
                <w:sz w:val="24"/>
                <w:szCs w:val="24"/>
                <w:lang w:eastAsia="ru-RU"/>
              </w:rPr>
              <w:t xml:space="preserve">лица, имеющие высшую квалификационную категорию     </w:t>
            </w:r>
          </w:p>
        </w:tc>
        <w:tc>
          <w:tcPr>
            <w:tcW w:w="3260"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196BCA" w:rsidRPr="00FD7C60" w:rsidRDefault="00196BCA" w:rsidP="0022528F">
            <w:pPr>
              <w:spacing w:line="276" w:lineRule="auto"/>
              <w:rPr>
                <w:rFonts w:eastAsia="Calibri" w:cs="Times New Roman"/>
                <w:sz w:val="24"/>
                <w:szCs w:val="24"/>
                <w:lang w:eastAsia="ru-RU"/>
              </w:rPr>
            </w:pPr>
            <w:r w:rsidRPr="00FD7C60">
              <w:rPr>
                <w:rFonts w:eastAsia="Calibri" w:cs="Times New Roman"/>
                <w:sz w:val="24"/>
                <w:szCs w:val="24"/>
                <w:lang w:eastAsia="ru-RU"/>
              </w:rPr>
              <w:t>8</w:t>
            </w:r>
          </w:p>
        </w:tc>
      </w:tr>
      <w:tr w:rsidR="00196BCA" w:rsidRPr="00FD7C60" w:rsidTr="00196BCA">
        <w:trPr>
          <w:trHeight w:val="199"/>
        </w:trPr>
        <w:tc>
          <w:tcPr>
            <w:tcW w:w="44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96BCA" w:rsidRPr="00FD7C60" w:rsidRDefault="00196BCA" w:rsidP="0022528F">
            <w:pPr>
              <w:spacing w:line="276" w:lineRule="auto"/>
              <w:rPr>
                <w:rFonts w:eastAsia="Calibri" w:cs="Times New Roman"/>
                <w:sz w:val="24"/>
                <w:szCs w:val="24"/>
                <w:lang w:eastAsia="ru-RU"/>
              </w:rPr>
            </w:pPr>
            <w:r w:rsidRPr="00FD7C60">
              <w:rPr>
                <w:rFonts w:eastAsia="Calibri" w:cs="Times New Roman"/>
                <w:sz w:val="24"/>
                <w:szCs w:val="24"/>
                <w:lang w:eastAsia="ru-RU"/>
              </w:rPr>
              <w:t xml:space="preserve">2. </w:t>
            </w:r>
          </w:p>
        </w:tc>
        <w:tc>
          <w:tcPr>
            <w:tcW w:w="6780" w:type="dxa"/>
            <w:tcBorders>
              <w:top w:val="nil"/>
              <w:left w:val="nil"/>
              <w:bottom w:val="single" w:sz="8" w:space="0" w:color="auto"/>
              <w:right w:val="single" w:sz="8" w:space="0" w:color="auto"/>
            </w:tcBorders>
            <w:tcMar>
              <w:top w:w="0" w:type="dxa"/>
              <w:left w:w="70" w:type="dxa"/>
              <w:bottom w:w="0" w:type="dxa"/>
              <w:right w:w="70" w:type="dxa"/>
            </w:tcMar>
            <w:hideMark/>
          </w:tcPr>
          <w:p w:rsidR="00196BCA" w:rsidRPr="00FD7C60" w:rsidRDefault="00196BCA" w:rsidP="0022528F">
            <w:pPr>
              <w:spacing w:line="276" w:lineRule="auto"/>
              <w:rPr>
                <w:rFonts w:eastAsia="Calibri" w:cs="Times New Roman"/>
                <w:sz w:val="24"/>
                <w:szCs w:val="24"/>
                <w:lang w:eastAsia="ru-RU"/>
              </w:rPr>
            </w:pPr>
            <w:r w:rsidRPr="00FD7C60">
              <w:rPr>
                <w:rFonts w:eastAsia="Calibri" w:cs="Times New Roman"/>
                <w:sz w:val="24"/>
                <w:szCs w:val="24"/>
                <w:lang w:eastAsia="ru-RU"/>
              </w:rPr>
              <w:t xml:space="preserve">лица, имеющие первую квалификационную категорию     </w:t>
            </w:r>
          </w:p>
        </w:tc>
        <w:tc>
          <w:tcPr>
            <w:tcW w:w="3260" w:type="dxa"/>
            <w:tcBorders>
              <w:top w:val="nil"/>
              <w:left w:val="nil"/>
              <w:bottom w:val="single" w:sz="8" w:space="0" w:color="auto"/>
              <w:right w:val="single" w:sz="8" w:space="0" w:color="auto"/>
            </w:tcBorders>
            <w:tcMar>
              <w:top w:w="0" w:type="dxa"/>
              <w:left w:w="70" w:type="dxa"/>
              <w:bottom w:w="0" w:type="dxa"/>
              <w:right w:w="70" w:type="dxa"/>
            </w:tcMar>
            <w:hideMark/>
          </w:tcPr>
          <w:p w:rsidR="00196BCA" w:rsidRPr="00FD7C60" w:rsidRDefault="00196BCA" w:rsidP="0022528F">
            <w:pPr>
              <w:spacing w:line="276" w:lineRule="auto"/>
              <w:rPr>
                <w:rFonts w:eastAsia="Calibri" w:cs="Times New Roman"/>
                <w:sz w:val="24"/>
                <w:szCs w:val="24"/>
                <w:lang w:eastAsia="ru-RU"/>
              </w:rPr>
            </w:pPr>
            <w:r w:rsidRPr="00FD7C60">
              <w:rPr>
                <w:rFonts w:eastAsia="Calibri" w:cs="Times New Roman"/>
                <w:sz w:val="24"/>
                <w:szCs w:val="24"/>
                <w:lang w:eastAsia="ru-RU"/>
              </w:rPr>
              <w:t>5</w:t>
            </w:r>
          </w:p>
        </w:tc>
      </w:tr>
      <w:tr w:rsidR="00196BCA" w:rsidRPr="00FD7C60" w:rsidTr="00196BCA">
        <w:trPr>
          <w:trHeight w:val="199"/>
        </w:trPr>
        <w:tc>
          <w:tcPr>
            <w:tcW w:w="44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96BCA" w:rsidRPr="00FD7C60" w:rsidRDefault="00196BCA" w:rsidP="0022528F">
            <w:pPr>
              <w:spacing w:line="276" w:lineRule="auto"/>
              <w:rPr>
                <w:rFonts w:eastAsia="Calibri" w:cs="Times New Roman"/>
                <w:sz w:val="24"/>
                <w:szCs w:val="24"/>
                <w:lang w:eastAsia="ru-RU"/>
              </w:rPr>
            </w:pPr>
            <w:r w:rsidRPr="00FD7C60">
              <w:rPr>
                <w:rFonts w:eastAsia="Calibri" w:cs="Times New Roman"/>
                <w:sz w:val="24"/>
                <w:szCs w:val="24"/>
                <w:lang w:eastAsia="ru-RU"/>
              </w:rPr>
              <w:t>2.1</w:t>
            </w:r>
          </w:p>
        </w:tc>
        <w:tc>
          <w:tcPr>
            <w:tcW w:w="6780" w:type="dxa"/>
            <w:tcBorders>
              <w:top w:val="nil"/>
              <w:left w:val="nil"/>
              <w:bottom w:val="single" w:sz="8" w:space="0" w:color="auto"/>
              <w:right w:val="single" w:sz="8" w:space="0" w:color="auto"/>
            </w:tcBorders>
            <w:tcMar>
              <w:top w:w="0" w:type="dxa"/>
              <w:left w:w="70" w:type="dxa"/>
              <w:bottom w:w="0" w:type="dxa"/>
              <w:right w:w="70" w:type="dxa"/>
            </w:tcMar>
            <w:hideMark/>
          </w:tcPr>
          <w:p w:rsidR="00196BCA" w:rsidRPr="00FD7C60" w:rsidRDefault="00196BCA" w:rsidP="0022528F">
            <w:pPr>
              <w:spacing w:line="276" w:lineRule="auto"/>
              <w:rPr>
                <w:rFonts w:eastAsia="Calibri" w:cs="Times New Roman"/>
                <w:sz w:val="24"/>
                <w:szCs w:val="24"/>
                <w:lang w:eastAsia="ru-RU"/>
              </w:rPr>
            </w:pPr>
            <w:r w:rsidRPr="00FD7C60">
              <w:rPr>
                <w:rFonts w:eastAsia="Calibri" w:cs="Times New Roman"/>
                <w:sz w:val="24"/>
                <w:szCs w:val="24"/>
                <w:lang w:eastAsia="ru-RU"/>
              </w:rPr>
              <w:t>лица, имеющие соответствие занимаемой должности</w:t>
            </w:r>
          </w:p>
        </w:tc>
        <w:tc>
          <w:tcPr>
            <w:tcW w:w="3260" w:type="dxa"/>
            <w:tcBorders>
              <w:top w:val="nil"/>
              <w:left w:val="nil"/>
              <w:bottom w:val="single" w:sz="8" w:space="0" w:color="auto"/>
              <w:right w:val="single" w:sz="8" w:space="0" w:color="auto"/>
            </w:tcBorders>
            <w:tcMar>
              <w:top w:w="0" w:type="dxa"/>
              <w:left w:w="70" w:type="dxa"/>
              <w:bottom w:w="0" w:type="dxa"/>
              <w:right w:w="70" w:type="dxa"/>
            </w:tcMar>
            <w:hideMark/>
          </w:tcPr>
          <w:p w:rsidR="00196BCA" w:rsidRPr="00FD7C60" w:rsidRDefault="00196BCA" w:rsidP="0022528F">
            <w:pPr>
              <w:spacing w:line="276" w:lineRule="auto"/>
              <w:rPr>
                <w:rFonts w:eastAsia="Calibri" w:cs="Times New Roman"/>
                <w:sz w:val="24"/>
                <w:szCs w:val="24"/>
                <w:lang w:eastAsia="ru-RU"/>
              </w:rPr>
            </w:pPr>
            <w:r w:rsidRPr="00FD7C60">
              <w:rPr>
                <w:rFonts w:eastAsia="Calibri" w:cs="Times New Roman"/>
                <w:sz w:val="24"/>
                <w:szCs w:val="24"/>
                <w:lang w:eastAsia="ru-RU"/>
              </w:rPr>
              <w:t>25</w:t>
            </w:r>
          </w:p>
        </w:tc>
      </w:tr>
      <w:tr w:rsidR="00196BCA" w:rsidRPr="00FD7C60" w:rsidTr="00196BCA">
        <w:trPr>
          <w:trHeight w:val="199"/>
        </w:trPr>
        <w:tc>
          <w:tcPr>
            <w:tcW w:w="44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96BCA" w:rsidRPr="00FD7C60" w:rsidRDefault="00196BCA" w:rsidP="0022528F">
            <w:pPr>
              <w:spacing w:line="276" w:lineRule="auto"/>
              <w:rPr>
                <w:rFonts w:eastAsia="Calibri" w:cs="Times New Roman"/>
                <w:sz w:val="24"/>
                <w:szCs w:val="24"/>
                <w:lang w:eastAsia="ru-RU"/>
              </w:rPr>
            </w:pPr>
            <w:r w:rsidRPr="00FD7C60">
              <w:rPr>
                <w:rFonts w:eastAsia="Calibri" w:cs="Times New Roman"/>
                <w:sz w:val="24"/>
                <w:szCs w:val="24"/>
                <w:lang w:eastAsia="ru-RU"/>
              </w:rPr>
              <w:t xml:space="preserve">2.2 </w:t>
            </w:r>
          </w:p>
        </w:tc>
        <w:tc>
          <w:tcPr>
            <w:tcW w:w="6780" w:type="dxa"/>
            <w:tcBorders>
              <w:top w:val="nil"/>
              <w:left w:val="nil"/>
              <w:bottom w:val="single" w:sz="8" w:space="0" w:color="auto"/>
              <w:right w:val="single" w:sz="8" w:space="0" w:color="auto"/>
            </w:tcBorders>
            <w:tcMar>
              <w:top w:w="0" w:type="dxa"/>
              <w:left w:w="70" w:type="dxa"/>
              <w:bottom w:w="0" w:type="dxa"/>
              <w:right w:w="70" w:type="dxa"/>
            </w:tcMar>
            <w:hideMark/>
          </w:tcPr>
          <w:p w:rsidR="00196BCA" w:rsidRPr="00FD7C60" w:rsidRDefault="00196BCA" w:rsidP="0022528F">
            <w:pPr>
              <w:spacing w:line="276" w:lineRule="auto"/>
              <w:rPr>
                <w:rFonts w:eastAsia="Calibri" w:cs="Times New Roman"/>
                <w:sz w:val="24"/>
                <w:szCs w:val="24"/>
                <w:lang w:eastAsia="ru-RU"/>
              </w:rPr>
            </w:pPr>
            <w:r w:rsidRPr="00FD7C60">
              <w:rPr>
                <w:rFonts w:eastAsia="Calibri" w:cs="Times New Roman"/>
                <w:sz w:val="24"/>
                <w:szCs w:val="24"/>
                <w:lang w:eastAsia="ru-RU"/>
              </w:rPr>
              <w:t xml:space="preserve">лица, не имеющие квалификационную категорию     </w:t>
            </w:r>
          </w:p>
        </w:tc>
        <w:tc>
          <w:tcPr>
            <w:tcW w:w="3260" w:type="dxa"/>
            <w:tcBorders>
              <w:top w:val="nil"/>
              <w:left w:val="nil"/>
              <w:bottom w:val="single" w:sz="8" w:space="0" w:color="auto"/>
              <w:right w:val="single" w:sz="8" w:space="0" w:color="auto"/>
            </w:tcBorders>
            <w:tcMar>
              <w:top w:w="0" w:type="dxa"/>
              <w:left w:w="70" w:type="dxa"/>
              <w:bottom w:w="0" w:type="dxa"/>
              <w:right w:w="70" w:type="dxa"/>
            </w:tcMar>
            <w:hideMark/>
          </w:tcPr>
          <w:p w:rsidR="00196BCA" w:rsidRPr="00FD7C60" w:rsidRDefault="00196BCA" w:rsidP="0022528F">
            <w:pPr>
              <w:spacing w:line="276" w:lineRule="auto"/>
              <w:rPr>
                <w:rFonts w:eastAsia="Calibri" w:cs="Times New Roman"/>
                <w:sz w:val="24"/>
                <w:szCs w:val="24"/>
                <w:lang w:eastAsia="ru-RU"/>
              </w:rPr>
            </w:pPr>
            <w:r w:rsidRPr="00FD7C60">
              <w:rPr>
                <w:rFonts w:eastAsia="Calibri" w:cs="Times New Roman"/>
                <w:sz w:val="24"/>
                <w:szCs w:val="24"/>
                <w:lang w:eastAsia="ru-RU"/>
              </w:rPr>
              <w:t>2</w:t>
            </w:r>
          </w:p>
        </w:tc>
      </w:tr>
    </w:tbl>
    <w:p w:rsidR="00196BCA" w:rsidRPr="00FD7C60" w:rsidRDefault="00196BCA" w:rsidP="00196BCA">
      <w:pPr>
        <w:spacing w:line="276" w:lineRule="auto"/>
        <w:rPr>
          <w:rFonts w:eastAsia="Calibri" w:cs="Times New Roman"/>
          <w:sz w:val="24"/>
          <w:szCs w:val="24"/>
        </w:rPr>
      </w:pPr>
    </w:p>
    <w:p w:rsidR="00196BCA" w:rsidRPr="00FD7C60" w:rsidRDefault="00196BCA" w:rsidP="00196BCA">
      <w:pPr>
        <w:spacing w:line="276" w:lineRule="auto"/>
        <w:jc w:val="both"/>
        <w:rPr>
          <w:rFonts w:eastAsia="Times New Roman" w:cs="Times New Roman"/>
          <w:sz w:val="24"/>
          <w:szCs w:val="24"/>
          <w:lang w:eastAsia="ru-RU"/>
        </w:rPr>
      </w:pPr>
      <w:r w:rsidRPr="00FD7C60">
        <w:rPr>
          <w:rFonts w:eastAsia="Times New Roman" w:cs="Times New Roman"/>
          <w:sz w:val="24"/>
          <w:szCs w:val="24"/>
          <w:lang w:eastAsia="ru-RU"/>
        </w:rPr>
        <w:t xml:space="preserve">Непрерывность профессионального образования педагогического работника является необходимой предпосылкой развития его творческих способностей, интегративным элементом его жизнедеятельности и условием постоянного развития индивидуального педагогического опыта. Рост профессионального мастерства и педагогической культуры преподавателя идет более интенсивно, если личность занимает позицию активного субъекта деятельности, если в педагогическом коллективе поддерживается и поощряется творческий профессиональный поиск. </w:t>
      </w:r>
    </w:p>
    <w:p w:rsidR="00196BCA" w:rsidRPr="00FD7C60" w:rsidRDefault="00196BCA" w:rsidP="00196BCA">
      <w:pPr>
        <w:pStyle w:val="11"/>
        <w:spacing w:line="276" w:lineRule="auto"/>
        <w:jc w:val="both"/>
        <w:rPr>
          <w:rFonts w:ascii="Times New Roman" w:hAnsi="Times New Roman"/>
          <w:sz w:val="24"/>
          <w:szCs w:val="24"/>
        </w:rPr>
      </w:pPr>
      <w:r w:rsidRPr="00FD7C60">
        <w:rPr>
          <w:rFonts w:ascii="Times New Roman" w:hAnsi="Times New Roman"/>
          <w:sz w:val="24"/>
          <w:szCs w:val="24"/>
        </w:rPr>
        <w:t>В нашей школе каждым педагогом разработана своя профессиональная траектория развития. Разработаны каждым учителем – предметником персонифицированные программы, имеется фонд оценочных средств, который размещен на сайте школы для общего пользования обучающимися школы.</w:t>
      </w:r>
    </w:p>
    <w:p w:rsidR="00196BCA" w:rsidRPr="00FD7C60" w:rsidRDefault="00196BCA" w:rsidP="00196BCA">
      <w:pPr>
        <w:spacing w:line="276" w:lineRule="auto"/>
        <w:jc w:val="both"/>
        <w:rPr>
          <w:rFonts w:eastAsia="Times New Roman" w:cs="Times New Roman"/>
          <w:sz w:val="24"/>
          <w:szCs w:val="24"/>
          <w:lang w:eastAsia="ru-RU"/>
        </w:rPr>
      </w:pPr>
      <w:r w:rsidRPr="00FD7C60">
        <w:rPr>
          <w:rFonts w:eastAsia="Times New Roman" w:cs="Times New Roman"/>
          <w:sz w:val="24"/>
          <w:szCs w:val="24"/>
          <w:lang w:eastAsia="ru-RU"/>
        </w:rPr>
        <w:t xml:space="preserve">Исходя из вышесказанного, методическая работа в школе за отчетный период была направлена на реализацию методической темы: </w:t>
      </w:r>
      <w:r w:rsidRPr="00FD7C60">
        <w:rPr>
          <w:rFonts w:eastAsia="Times New Roman" w:cs="Times New Roman"/>
          <w:b/>
          <w:i/>
          <w:sz w:val="24"/>
          <w:szCs w:val="24"/>
          <w:lang w:eastAsia="ru-RU"/>
        </w:rPr>
        <w:t xml:space="preserve">«Совершенствование </w:t>
      </w:r>
      <w:r w:rsidRPr="00FD7C60">
        <w:rPr>
          <w:rFonts w:eastAsia="Calibri" w:cs="Times New Roman"/>
          <w:b/>
          <w:i/>
          <w:sz w:val="24"/>
          <w:szCs w:val="24"/>
        </w:rPr>
        <w:t>методов и приёмов работы учителя, направленных на повышение качества образования учащихся»</w:t>
      </w:r>
      <w:r w:rsidRPr="00FD7C60">
        <w:rPr>
          <w:rFonts w:eastAsia="Times New Roman" w:cs="Times New Roman"/>
          <w:b/>
          <w:i/>
          <w:sz w:val="24"/>
          <w:szCs w:val="24"/>
          <w:lang w:eastAsia="ru-RU"/>
        </w:rPr>
        <w:t>.</w:t>
      </w:r>
    </w:p>
    <w:p w:rsidR="00196BCA" w:rsidRPr="00FD7C60" w:rsidRDefault="00196BCA" w:rsidP="00196BCA">
      <w:pPr>
        <w:spacing w:line="276" w:lineRule="auto"/>
        <w:jc w:val="both"/>
        <w:rPr>
          <w:rFonts w:eastAsia="Times New Roman" w:cs="Times New Roman"/>
          <w:sz w:val="24"/>
          <w:szCs w:val="24"/>
          <w:lang w:eastAsia="ru-RU"/>
        </w:rPr>
      </w:pPr>
      <w:r w:rsidRPr="00FD7C60">
        <w:rPr>
          <w:rFonts w:eastAsia="Times New Roman" w:cs="Times New Roman"/>
          <w:sz w:val="24"/>
          <w:szCs w:val="24"/>
          <w:lang w:eastAsia="ru-RU"/>
        </w:rPr>
        <w:t xml:space="preserve">Основными источниками формирования содержания методической работы являлись: закон Российской Федерации «Об Образовании»; нормативные документы, инструкции, приказы Министерства образования и науки РФ, Комитета по образованию Волгоградской области, Программа </w:t>
      </w:r>
      <w:r w:rsidRPr="00FD7C60">
        <w:rPr>
          <w:rFonts w:eastAsia="Times New Roman" w:cs="Times New Roman"/>
          <w:sz w:val="24"/>
          <w:szCs w:val="24"/>
          <w:lang w:eastAsia="ru-RU"/>
        </w:rPr>
        <w:lastRenderedPageBreak/>
        <w:t>развития школы; Федеральный Государственный образовательный стандарт, учебные планы и программы; новые педагогические исследования, инновации, по новому,  раскрывающие содержание методической работы.</w:t>
      </w:r>
    </w:p>
    <w:p w:rsidR="00196BCA" w:rsidRPr="00FD7C60" w:rsidRDefault="00196BCA" w:rsidP="00196BCA">
      <w:pPr>
        <w:pStyle w:val="11"/>
        <w:spacing w:line="276" w:lineRule="auto"/>
        <w:jc w:val="both"/>
        <w:rPr>
          <w:rFonts w:ascii="Times New Roman" w:hAnsi="Times New Roman"/>
          <w:sz w:val="24"/>
          <w:szCs w:val="24"/>
        </w:rPr>
      </w:pPr>
      <w:r w:rsidRPr="00FD7C60">
        <w:rPr>
          <w:rFonts w:ascii="Times New Roman" w:hAnsi="Times New Roman"/>
          <w:sz w:val="24"/>
          <w:szCs w:val="24"/>
        </w:rPr>
        <w:t xml:space="preserve">В школе ведется электронный журнал (без бумажного дублирования), это помогает родителям постоянно контролировать успеваемость своих детей, учителям поддерживать постоянную связь с родителями и учащимися. Удобна эта система и для администрации с разными вариантами отчетов. Мы поставили ограничения на заполнение электронного журнала - 5 дней, тем самым систематизировав его заполнение учителями- предметниками.   </w:t>
      </w:r>
    </w:p>
    <w:p w:rsidR="00196BCA" w:rsidRPr="00FD7C60" w:rsidRDefault="00196BCA" w:rsidP="00196BCA">
      <w:pPr>
        <w:spacing w:line="276" w:lineRule="auto"/>
        <w:rPr>
          <w:rFonts w:eastAsia="Times New Roman" w:cs="Times New Roman"/>
          <w:b/>
          <w:sz w:val="24"/>
          <w:szCs w:val="24"/>
          <w:lang w:eastAsia="ru-RU"/>
        </w:rPr>
      </w:pPr>
      <w:r w:rsidRPr="00FD7C60">
        <w:rPr>
          <w:rFonts w:eastAsia="Times New Roman" w:cs="Times New Roman"/>
          <w:b/>
          <w:sz w:val="24"/>
          <w:szCs w:val="24"/>
          <w:lang w:eastAsia="ru-RU"/>
        </w:rPr>
        <w:t>Цель методической работы</w:t>
      </w:r>
      <w:r>
        <w:rPr>
          <w:rFonts w:eastAsia="Times New Roman" w:cs="Times New Roman"/>
          <w:b/>
          <w:sz w:val="24"/>
          <w:szCs w:val="24"/>
          <w:lang w:eastAsia="ru-RU"/>
        </w:rPr>
        <w:t xml:space="preserve"> школы</w:t>
      </w:r>
      <w:r w:rsidRPr="00FD7C60">
        <w:rPr>
          <w:rFonts w:eastAsia="Times New Roman" w:cs="Times New Roman"/>
          <w:b/>
          <w:sz w:val="24"/>
          <w:szCs w:val="24"/>
          <w:lang w:eastAsia="ru-RU"/>
        </w:rPr>
        <w:t>:</w:t>
      </w:r>
    </w:p>
    <w:p w:rsidR="00196BCA" w:rsidRPr="00FD7C60" w:rsidRDefault="00196BCA" w:rsidP="00196BCA">
      <w:pPr>
        <w:spacing w:line="276" w:lineRule="auto"/>
        <w:jc w:val="both"/>
        <w:rPr>
          <w:rFonts w:eastAsia="Times New Roman" w:cs="Times New Roman"/>
          <w:sz w:val="24"/>
          <w:szCs w:val="24"/>
          <w:lang w:eastAsia="ru-RU"/>
        </w:rPr>
      </w:pPr>
      <w:r w:rsidRPr="00FD7C60">
        <w:rPr>
          <w:rFonts w:eastAsia="Times New Roman" w:cs="Times New Roman"/>
          <w:sz w:val="24"/>
          <w:szCs w:val="24"/>
          <w:lang w:eastAsia="ru-RU"/>
        </w:rPr>
        <w:t>- осуществление целенаправленной деятельности по повышению качества образовательного процесса, совершенствование методической</w:t>
      </w:r>
    </w:p>
    <w:p w:rsidR="00196BCA" w:rsidRPr="00FD7C60" w:rsidRDefault="00196BCA" w:rsidP="00196BCA">
      <w:pPr>
        <w:spacing w:line="276" w:lineRule="auto"/>
        <w:jc w:val="both"/>
        <w:rPr>
          <w:rFonts w:eastAsia="Times New Roman" w:cs="Times New Roman"/>
          <w:sz w:val="24"/>
          <w:szCs w:val="24"/>
          <w:lang w:eastAsia="ru-RU"/>
        </w:rPr>
      </w:pPr>
      <w:r w:rsidRPr="00FD7C60">
        <w:rPr>
          <w:rFonts w:eastAsia="Times New Roman" w:cs="Times New Roman"/>
          <w:sz w:val="24"/>
          <w:szCs w:val="24"/>
          <w:lang w:eastAsia="ru-RU"/>
        </w:rPr>
        <w:t>- подготовки и повышение профессиональной компетентности педагогических работников школы, усиление мотивации педагогической инициативы и творческого поиска.</w:t>
      </w:r>
    </w:p>
    <w:p w:rsidR="00196BCA" w:rsidRPr="00FD7C60" w:rsidRDefault="00196BCA" w:rsidP="00196BCA">
      <w:pPr>
        <w:spacing w:line="276" w:lineRule="auto"/>
        <w:rPr>
          <w:rFonts w:eastAsia="Times New Roman" w:cs="Times New Roman"/>
          <w:i/>
          <w:sz w:val="24"/>
          <w:szCs w:val="24"/>
          <w:lang w:eastAsia="ru-RU"/>
        </w:rPr>
      </w:pPr>
      <w:r w:rsidRPr="00FD7C60">
        <w:rPr>
          <w:rFonts w:eastAsia="Times New Roman" w:cs="Times New Roman"/>
          <w:i/>
          <w:sz w:val="24"/>
          <w:szCs w:val="24"/>
          <w:lang w:eastAsia="ru-RU"/>
        </w:rPr>
        <w:t>Задачи:</w:t>
      </w:r>
    </w:p>
    <w:p w:rsidR="00196BCA" w:rsidRPr="00FD7C60" w:rsidRDefault="00196BCA" w:rsidP="00196BCA">
      <w:pPr>
        <w:spacing w:line="276" w:lineRule="auto"/>
        <w:rPr>
          <w:rFonts w:eastAsia="Times New Roman" w:cs="Times New Roman"/>
          <w:sz w:val="24"/>
          <w:szCs w:val="24"/>
          <w:lang w:eastAsia="ru-RU"/>
        </w:rPr>
      </w:pPr>
      <w:r w:rsidRPr="00FD7C60">
        <w:rPr>
          <w:rFonts w:eastAsia="Times New Roman" w:cs="Times New Roman"/>
          <w:sz w:val="24"/>
          <w:szCs w:val="24"/>
          <w:lang w:eastAsia="ru-RU"/>
        </w:rPr>
        <w:t xml:space="preserve">1) повышение научно-методического уровня педагогического коллектива; </w:t>
      </w:r>
    </w:p>
    <w:p w:rsidR="00196BCA" w:rsidRPr="00FD7C60" w:rsidRDefault="00196BCA" w:rsidP="00196BCA">
      <w:pPr>
        <w:spacing w:line="276" w:lineRule="auto"/>
        <w:rPr>
          <w:rFonts w:eastAsia="Times New Roman" w:cs="Times New Roman"/>
          <w:sz w:val="24"/>
          <w:szCs w:val="24"/>
          <w:lang w:eastAsia="ru-RU"/>
        </w:rPr>
      </w:pPr>
      <w:r w:rsidRPr="00FD7C60">
        <w:rPr>
          <w:rFonts w:eastAsia="Times New Roman" w:cs="Times New Roman"/>
          <w:sz w:val="24"/>
          <w:szCs w:val="24"/>
          <w:lang w:eastAsia="ru-RU"/>
        </w:rPr>
        <w:t xml:space="preserve">2) повышение качества проведения учебных занятий на основе внедрения современных технологий при реализации ФГОС; </w:t>
      </w:r>
    </w:p>
    <w:p w:rsidR="00196BCA" w:rsidRPr="00FD7C60" w:rsidRDefault="00196BCA" w:rsidP="00196BCA">
      <w:pPr>
        <w:spacing w:line="276" w:lineRule="auto"/>
        <w:rPr>
          <w:rFonts w:eastAsia="Times New Roman" w:cs="Times New Roman"/>
          <w:sz w:val="24"/>
          <w:szCs w:val="24"/>
          <w:lang w:eastAsia="ru-RU"/>
        </w:rPr>
      </w:pPr>
      <w:r w:rsidRPr="00FD7C60">
        <w:rPr>
          <w:rFonts w:eastAsia="Times New Roman" w:cs="Times New Roman"/>
          <w:sz w:val="24"/>
          <w:szCs w:val="24"/>
          <w:lang w:eastAsia="ru-RU"/>
        </w:rPr>
        <w:t xml:space="preserve">3) выявление, обобщение и распространение опыта творчески работающих педагогов; </w:t>
      </w:r>
    </w:p>
    <w:p w:rsidR="00196BCA" w:rsidRPr="00FD7C60" w:rsidRDefault="00196BCA" w:rsidP="00196BCA">
      <w:pPr>
        <w:spacing w:line="276" w:lineRule="auto"/>
        <w:rPr>
          <w:rFonts w:eastAsia="Times New Roman" w:cs="Times New Roman"/>
          <w:sz w:val="24"/>
          <w:szCs w:val="24"/>
          <w:lang w:eastAsia="ru-RU"/>
        </w:rPr>
      </w:pPr>
      <w:r w:rsidRPr="00FD7C60">
        <w:rPr>
          <w:rFonts w:eastAsia="Times New Roman" w:cs="Times New Roman"/>
          <w:sz w:val="24"/>
          <w:szCs w:val="24"/>
          <w:lang w:eastAsia="ru-RU"/>
        </w:rPr>
        <w:t>4) методическое обеспечение введения ФГОС;</w:t>
      </w:r>
    </w:p>
    <w:p w:rsidR="00196BCA" w:rsidRPr="00FD7C60" w:rsidRDefault="00196BCA" w:rsidP="00196BCA">
      <w:pPr>
        <w:spacing w:line="276" w:lineRule="auto"/>
        <w:rPr>
          <w:rFonts w:eastAsia="Times New Roman" w:cs="Times New Roman"/>
          <w:sz w:val="24"/>
          <w:szCs w:val="24"/>
          <w:lang w:eastAsia="ru-RU"/>
        </w:rPr>
      </w:pPr>
      <w:r w:rsidRPr="00FD7C60">
        <w:rPr>
          <w:rFonts w:eastAsia="Times New Roman" w:cs="Times New Roman"/>
          <w:sz w:val="24"/>
          <w:szCs w:val="24"/>
          <w:lang w:eastAsia="ru-RU"/>
        </w:rPr>
        <w:t xml:space="preserve">5) организация исследовательской работы преподавателей; </w:t>
      </w:r>
    </w:p>
    <w:p w:rsidR="00196BCA" w:rsidRPr="00FD7C60" w:rsidRDefault="00196BCA" w:rsidP="00196BCA">
      <w:pPr>
        <w:spacing w:line="276" w:lineRule="auto"/>
        <w:rPr>
          <w:rFonts w:eastAsia="Times New Roman" w:cs="Times New Roman"/>
          <w:sz w:val="24"/>
          <w:szCs w:val="24"/>
          <w:lang w:eastAsia="ru-RU"/>
        </w:rPr>
      </w:pPr>
      <w:r w:rsidRPr="00FD7C60">
        <w:rPr>
          <w:rFonts w:eastAsia="Times New Roman" w:cs="Times New Roman"/>
          <w:sz w:val="24"/>
          <w:szCs w:val="24"/>
          <w:lang w:eastAsia="ru-RU"/>
        </w:rPr>
        <w:t>6) организация исследовательской работы обучающихся с целью развития и применения творческих и  интеллектуальных способностей.</w:t>
      </w:r>
    </w:p>
    <w:p w:rsidR="00196BCA" w:rsidRPr="00FD7C60" w:rsidRDefault="00196BCA" w:rsidP="00196BCA">
      <w:pPr>
        <w:spacing w:line="276" w:lineRule="auto"/>
        <w:rPr>
          <w:rFonts w:eastAsia="Times New Roman" w:cs="Times New Roman"/>
          <w:i/>
          <w:sz w:val="24"/>
          <w:szCs w:val="24"/>
          <w:lang w:eastAsia="ru-RU"/>
        </w:rPr>
      </w:pPr>
      <w:r w:rsidRPr="00FD7C60">
        <w:rPr>
          <w:rFonts w:eastAsia="Times New Roman" w:cs="Times New Roman"/>
          <w:i/>
          <w:sz w:val="24"/>
          <w:szCs w:val="24"/>
          <w:lang w:eastAsia="ru-RU"/>
        </w:rPr>
        <w:t>Для решения поставленных задач в школе была организована работа:</w:t>
      </w:r>
    </w:p>
    <w:p w:rsidR="00196BCA" w:rsidRPr="00FD7C60" w:rsidRDefault="00196BCA" w:rsidP="00196BCA">
      <w:pPr>
        <w:spacing w:line="276" w:lineRule="auto"/>
        <w:rPr>
          <w:rFonts w:eastAsia="Times New Roman" w:cs="Times New Roman"/>
          <w:sz w:val="24"/>
          <w:szCs w:val="24"/>
          <w:lang w:eastAsia="ru-RU"/>
        </w:rPr>
      </w:pPr>
      <w:r w:rsidRPr="00FD7C60">
        <w:rPr>
          <w:rFonts w:eastAsia="Times New Roman" w:cs="Times New Roman"/>
          <w:sz w:val="24"/>
          <w:szCs w:val="24"/>
          <w:lang w:eastAsia="ru-RU"/>
        </w:rPr>
        <w:sym w:font="Symbol" w:char="F02D"/>
      </w:r>
      <w:r w:rsidRPr="00FD7C60">
        <w:rPr>
          <w:rFonts w:eastAsia="Times New Roman" w:cs="Times New Roman"/>
          <w:sz w:val="24"/>
          <w:szCs w:val="24"/>
          <w:lang w:eastAsia="ru-RU"/>
        </w:rPr>
        <w:t xml:space="preserve">школьных методических объединений – координирует всю методическую работу в школе; </w:t>
      </w:r>
    </w:p>
    <w:p w:rsidR="00196BCA" w:rsidRPr="00FD7C60" w:rsidRDefault="00196BCA" w:rsidP="00196BCA">
      <w:pPr>
        <w:spacing w:line="276" w:lineRule="auto"/>
        <w:rPr>
          <w:rFonts w:eastAsia="Times New Roman" w:cs="Times New Roman"/>
          <w:sz w:val="24"/>
          <w:szCs w:val="24"/>
          <w:lang w:eastAsia="ru-RU"/>
        </w:rPr>
      </w:pPr>
      <w:r w:rsidRPr="00FD7C60">
        <w:rPr>
          <w:rFonts w:eastAsia="Times New Roman" w:cs="Times New Roman"/>
          <w:sz w:val="24"/>
          <w:szCs w:val="24"/>
          <w:lang w:eastAsia="ru-RU"/>
        </w:rPr>
        <w:sym w:font="Symbol" w:char="F02D"/>
      </w:r>
      <w:r w:rsidRPr="00FD7C60">
        <w:rPr>
          <w:rFonts w:eastAsia="Times New Roman" w:cs="Times New Roman"/>
          <w:sz w:val="24"/>
          <w:szCs w:val="24"/>
          <w:lang w:eastAsia="ru-RU"/>
        </w:rPr>
        <w:t xml:space="preserve">инструктивно-методических совещаний при администрации; </w:t>
      </w:r>
    </w:p>
    <w:p w:rsidR="00196BCA" w:rsidRPr="00FD7C60" w:rsidRDefault="00196BCA" w:rsidP="00196BCA">
      <w:pPr>
        <w:spacing w:line="276" w:lineRule="auto"/>
        <w:rPr>
          <w:rFonts w:eastAsia="Times New Roman" w:cs="Times New Roman"/>
          <w:sz w:val="24"/>
          <w:szCs w:val="24"/>
          <w:lang w:eastAsia="ru-RU"/>
        </w:rPr>
      </w:pPr>
      <w:r w:rsidRPr="00FD7C60">
        <w:rPr>
          <w:rFonts w:eastAsia="Times New Roman" w:cs="Times New Roman"/>
          <w:sz w:val="24"/>
          <w:szCs w:val="24"/>
          <w:lang w:eastAsia="ru-RU"/>
        </w:rPr>
        <w:t>- семинаров – организуют работу по изучению Федеральных государственных образовательных стандартов, новых образовательных программ, ведут работу по повышению научно-методического уровня каждого учителя, вводят педагогических работников в круг педагогических инноваций.</w:t>
      </w:r>
    </w:p>
    <w:p w:rsidR="00196BCA" w:rsidRPr="00FD7C60" w:rsidRDefault="00196BCA" w:rsidP="00196BCA">
      <w:pPr>
        <w:spacing w:line="276" w:lineRule="auto"/>
        <w:rPr>
          <w:rFonts w:eastAsia="Times New Roman" w:cs="Times New Roman"/>
          <w:sz w:val="24"/>
          <w:szCs w:val="24"/>
          <w:lang w:eastAsia="ru-RU"/>
        </w:rPr>
      </w:pPr>
      <w:r w:rsidRPr="00FD7C60">
        <w:rPr>
          <w:rFonts w:eastAsia="Times New Roman" w:cs="Times New Roman"/>
          <w:sz w:val="24"/>
          <w:szCs w:val="24"/>
          <w:lang w:eastAsia="ru-RU"/>
        </w:rPr>
        <w:t>- индивидуальных и групповых консультаций педагогов</w:t>
      </w:r>
    </w:p>
    <w:p w:rsidR="00196BCA" w:rsidRPr="00FD7C60" w:rsidRDefault="00196BCA" w:rsidP="00196BCA">
      <w:pPr>
        <w:spacing w:line="276" w:lineRule="auto"/>
        <w:rPr>
          <w:rFonts w:eastAsia="Times New Roman" w:cs="Times New Roman"/>
          <w:sz w:val="24"/>
          <w:szCs w:val="24"/>
          <w:lang w:eastAsia="ru-RU"/>
        </w:rPr>
      </w:pPr>
      <w:r w:rsidRPr="00FD7C60">
        <w:rPr>
          <w:rFonts w:eastAsia="Times New Roman" w:cs="Times New Roman"/>
          <w:sz w:val="24"/>
          <w:szCs w:val="24"/>
          <w:lang w:eastAsia="ru-RU"/>
        </w:rPr>
        <w:t xml:space="preserve">На заседаниях руководителей школьных методических объединений были рассмотрены вопросы: </w:t>
      </w:r>
      <w:r w:rsidRPr="00FD7C60">
        <w:rPr>
          <w:rFonts w:eastAsia="Calibri" w:cs="Times New Roman"/>
          <w:sz w:val="24"/>
          <w:szCs w:val="24"/>
        </w:rPr>
        <w:t xml:space="preserve">основные направления методической работы, определение содержания форм и методов повышения квалификации преподавателей в учебном году, организация работы аттестационной комиссии школы по аттестации педагогов на соответствие занимаемой должности, о планировании проведения открытых уроков, предметных недель, </w:t>
      </w:r>
    </w:p>
    <w:p w:rsidR="00196BCA" w:rsidRPr="00FD7C60" w:rsidRDefault="00196BCA" w:rsidP="00196BCA">
      <w:pPr>
        <w:spacing w:line="276" w:lineRule="auto"/>
        <w:rPr>
          <w:rFonts w:eastAsia="Times New Roman" w:cs="Times New Roman"/>
          <w:sz w:val="24"/>
          <w:szCs w:val="24"/>
          <w:lang w:eastAsia="ru-RU"/>
        </w:rPr>
      </w:pPr>
      <w:r w:rsidRPr="00FD7C60">
        <w:rPr>
          <w:rFonts w:eastAsia="Times New Roman" w:cs="Times New Roman"/>
          <w:sz w:val="24"/>
          <w:szCs w:val="24"/>
          <w:lang w:eastAsia="ru-RU"/>
        </w:rPr>
        <w:t xml:space="preserve">На инструктивно – методических совещаниях рассматривались вопросы: </w:t>
      </w:r>
    </w:p>
    <w:p w:rsidR="00196BCA" w:rsidRPr="00FD7C60" w:rsidRDefault="00196BCA" w:rsidP="00196BCA">
      <w:pPr>
        <w:spacing w:line="276" w:lineRule="auto"/>
        <w:rPr>
          <w:rFonts w:eastAsia="Calibri" w:cs="Times New Roman"/>
          <w:sz w:val="24"/>
          <w:szCs w:val="24"/>
        </w:rPr>
      </w:pPr>
      <w:r w:rsidRPr="00FD7C60">
        <w:rPr>
          <w:rFonts w:eastAsia="Times New Roman" w:cs="Times New Roman"/>
          <w:sz w:val="24"/>
          <w:szCs w:val="24"/>
          <w:lang w:eastAsia="ru-RU"/>
        </w:rPr>
        <w:t xml:space="preserve">- </w:t>
      </w:r>
      <w:r w:rsidRPr="00FD7C60">
        <w:rPr>
          <w:rFonts w:eastAsia="Calibri" w:cs="Times New Roman"/>
          <w:sz w:val="24"/>
          <w:szCs w:val="24"/>
        </w:rPr>
        <w:t xml:space="preserve">проблемы профессионального образования. Ведущая роль самообразования учителей  в повышении профессиональных компетентностей; </w:t>
      </w:r>
    </w:p>
    <w:p w:rsidR="00196BCA" w:rsidRPr="00FD7C60" w:rsidRDefault="00196BCA" w:rsidP="00196BCA">
      <w:pPr>
        <w:spacing w:line="276" w:lineRule="auto"/>
        <w:rPr>
          <w:rFonts w:eastAsia="Calibri" w:cs="Times New Roman"/>
          <w:sz w:val="24"/>
          <w:szCs w:val="24"/>
        </w:rPr>
      </w:pPr>
      <w:r w:rsidRPr="00FD7C60">
        <w:rPr>
          <w:rFonts w:eastAsia="Calibri" w:cs="Times New Roman"/>
          <w:sz w:val="24"/>
          <w:szCs w:val="24"/>
        </w:rPr>
        <w:t>- дорожная карта педагога, работающего по ФГОС;</w:t>
      </w:r>
    </w:p>
    <w:p w:rsidR="00196BCA" w:rsidRPr="00FD7C60" w:rsidRDefault="00196BCA" w:rsidP="00196BCA">
      <w:pPr>
        <w:spacing w:line="276" w:lineRule="auto"/>
        <w:rPr>
          <w:rFonts w:eastAsia="Calibri" w:cs="Times New Roman"/>
          <w:sz w:val="24"/>
          <w:szCs w:val="24"/>
        </w:rPr>
      </w:pPr>
      <w:r w:rsidRPr="00FD7C60">
        <w:rPr>
          <w:rFonts w:eastAsia="Calibri" w:cs="Times New Roman"/>
          <w:sz w:val="24"/>
          <w:szCs w:val="24"/>
        </w:rPr>
        <w:t>- персонифицированная программа педагога;</w:t>
      </w:r>
    </w:p>
    <w:p w:rsidR="00196BCA" w:rsidRPr="00FD7C60" w:rsidRDefault="00196BCA" w:rsidP="00196BCA">
      <w:pPr>
        <w:spacing w:line="276" w:lineRule="auto"/>
        <w:rPr>
          <w:rFonts w:eastAsia="Calibri" w:cs="Times New Roman"/>
          <w:sz w:val="24"/>
          <w:szCs w:val="24"/>
        </w:rPr>
      </w:pPr>
      <w:r w:rsidRPr="00FD7C60">
        <w:rPr>
          <w:rFonts w:eastAsia="Calibri" w:cs="Times New Roman"/>
          <w:sz w:val="24"/>
          <w:szCs w:val="24"/>
        </w:rPr>
        <w:t>- рабочая программа учителя. Требования к ведению документации;</w:t>
      </w:r>
    </w:p>
    <w:p w:rsidR="00196BCA" w:rsidRPr="00FD7C60" w:rsidRDefault="00196BCA" w:rsidP="00196BCA">
      <w:pPr>
        <w:spacing w:line="276" w:lineRule="auto"/>
        <w:rPr>
          <w:rFonts w:eastAsia="Calibri" w:cs="Times New Roman"/>
          <w:sz w:val="24"/>
          <w:szCs w:val="24"/>
        </w:rPr>
      </w:pPr>
      <w:r w:rsidRPr="00FD7C60">
        <w:rPr>
          <w:rFonts w:eastAsia="Calibri" w:cs="Times New Roman"/>
          <w:sz w:val="24"/>
          <w:szCs w:val="24"/>
        </w:rPr>
        <w:t>- мониторинг деятельности ШМО;</w:t>
      </w:r>
    </w:p>
    <w:p w:rsidR="00196BCA" w:rsidRPr="00FD7C60" w:rsidRDefault="00196BCA" w:rsidP="00196BCA">
      <w:pPr>
        <w:spacing w:line="276" w:lineRule="auto"/>
        <w:rPr>
          <w:rFonts w:eastAsia="Calibri" w:cs="Times New Roman"/>
          <w:sz w:val="24"/>
          <w:szCs w:val="24"/>
        </w:rPr>
      </w:pPr>
      <w:r w:rsidRPr="00FD7C60">
        <w:rPr>
          <w:rFonts w:eastAsia="Calibri" w:cs="Times New Roman"/>
          <w:sz w:val="24"/>
          <w:szCs w:val="24"/>
        </w:rPr>
        <w:t>- инклюзивное образование;</w:t>
      </w:r>
    </w:p>
    <w:p w:rsidR="00196BCA" w:rsidRPr="00FD7C60" w:rsidRDefault="00196BCA" w:rsidP="00196BCA">
      <w:pPr>
        <w:spacing w:line="276" w:lineRule="auto"/>
        <w:rPr>
          <w:rFonts w:eastAsia="Times New Roman" w:cs="Times New Roman"/>
          <w:sz w:val="24"/>
          <w:szCs w:val="24"/>
          <w:lang w:eastAsia="ru-RU"/>
        </w:rPr>
      </w:pPr>
      <w:r w:rsidRPr="00FD7C60">
        <w:rPr>
          <w:rFonts w:eastAsia="Times New Roman" w:cs="Times New Roman"/>
          <w:sz w:val="24"/>
          <w:szCs w:val="24"/>
          <w:lang w:eastAsia="ru-RU"/>
        </w:rPr>
        <w:t>Регулярно проводились индивидуальные и групповые консультации педагогов:</w:t>
      </w:r>
    </w:p>
    <w:p w:rsidR="00196BCA" w:rsidRPr="00FD7C60" w:rsidRDefault="00196BCA" w:rsidP="00196BCA">
      <w:pPr>
        <w:spacing w:line="276" w:lineRule="auto"/>
        <w:rPr>
          <w:rFonts w:eastAsia="Calibri" w:cs="Times New Roman"/>
          <w:sz w:val="24"/>
          <w:szCs w:val="24"/>
        </w:rPr>
      </w:pPr>
      <w:r w:rsidRPr="00FD7C60">
        <w:rPr>
          <w:rFonts w:eastAsia="Times New Roman" w:cs="Times New Roman"/>
          <w:sz w:val="24"/>
          <w:szCs w:val="24"/>
          <w:lang w:eastAsia="ru-RU"/>
        </w:rPr>
        <w:t xml:space="preserve">- </w:t>
      </w:r>
      <w:r w:rsidRPr="00FD7C60">
        <w:rPr>
          <w:rFonts w:eastAsia="Calibri" w:cs="Times New Roman"/>
          <w:sz w:val="24"/>
          <w:szCs w:val="24"/>
        </w:rPr>
        <w:t>Самообразование как источник индивидуального роста  педагога.</w:t>
      </w:r>
    </w:p>
    <w:p w:rsidR="00196BCA" w:rsidRPr="00FD7C60" w:rsidRDefault="00196BCA" w:rsidP="00196BCA">
      <w:pPr>
        <w:spacing w:line="276" w:lineRule="auto"/>
        <w:rPr>
          <w:rFonts w:eastAsia="Calibri" w:cs="Times New Roman"/>
          <w:sz w:val="24"/>
          <w:szCs w:val="24"/>
        </w:rPr>
      </w:pPr>
      <w:r w:rsidRPr="00FD7C60">
        <w:rPr>
          <w:rFonts w:eastAsia="Calibri" w:cs="Times New Roman"/>
          <w:sz w:val="24"/>
          <w:szCs w:val="24"/>
        </w:rPr>
        <w:t>- Дорожная карта педагога, работающего по ФГОС.</w:t>
      </w:r>
    </w:p>
    <w:p w:rsidR="00196BCA" w:rsidRPr="00FD7C60" w:rsidRDefault="00196BCA" w:rsidP="00196BCA">
      <w:pPr>
        <w:spacing w:line="276" w:lineRule="auto"/>
        <w:rPr>
          <w:rFonts w:eastAsia="Calibri" w:cs="Times New Roman"/>
          <w:sz w:val="24"/>
          <w:szCs w:val="24"/>
        </w:rPr>
      </w:pPr>
      <w:r w:rsidRPr="00FD7C60">
        <w:rPr>
          <w:rFonts w:eastAsia="Calibri" w:cs="Times New Roman"/>
          <w:sz w:val="24"/>
          <w:szCs w:val="24"/>
        </w:rPr>
        <w:t>- Методическая папка учителя. Ведение документации.</w:t>
      </w:r>
    </w:p>
    <w:p w:rsidR="00196BCA" w:rsidRPr="00FD7C60" w:rsidRDefault="00196BCA" w:rsidP="00196BCA">
      <w:pPr>
        <w:spacing w:line="276" w:lineRule="auto"/>
        <w:rPr>
          <w:rFonts w:eastAsia="Calibri" w:cs="Times New Roman"/>
          <w:sz w:val="24"/>
          <w:szCs w:val="24"/>
        </w:rPr>
      </w:pPr>
      <w:r w:rsidRPr="00FD7C60">
        <w:rPr>
          <w:rFonts w:eastAsia="Calibri" w:cs="Times New Roman"/>
          <w:sz w:val="24"/>
          <w:szCs w:val="24"/>
        </w:rPr>
        <w:t>- Методические рекомендации по теме самообразования.</w:t>
      </w:r>
    </w:p>
    <w:p w:rsidR="00196BCA" w:rsidRPr="00FD7C60" w:rsidRDefault="00196BCA" w:rsidP="00196BCA">
      <w:pPr>
        <w:spacing w:line="276" w:lineRule="auto"/>
        <w:rPr>
          <w:rFonts w:eastAsia="Times New Roman" w:cs="Times New Roman"/>
          <w:sz w:val="24"/>
          <w:szCs w:val="24"/>
          <w:lang w:eastAsia="ru-RU"/>
        </w:rPr>
      </w:pPr>
      <w:r w:rsidRPr="00FD7C60">
        <w:rPr>
          <w:rFonts w:eastAsia="Calibri" w:cs="Times New Roman"/>
          <w:sz w:val="24"/>
          <w:szCs w:val="24"/>
        </w:rPr>
        <w:t>- Персонифицированная программа учителя.</w:t>
      </w:r>
    </w:p>
    <w:p w:rsidR="00196BCA" w:rsidRPr="00FD7C60" w:rsidRDefault="00196BCA" w:rsidP="00196BCA">
      <w:pPr>
        <w:spacing w:line="276" w:lineRule="auto"/>
        <w:rPr>
          <w:rFonts w:eastAsia="Times New Roman" w:cs="Times New Roman"/>
          <w:sz w:val="24"/>
          <w:szCs w:val="24"/>
          <w:lang w:eastAsia="ru-RU"/>
        </w:rPr>
      </w:pPr>
    </w:p>
    <w:p w:rsidR="00196BCA" w:rsidRPr="00FD7C60" w:rsidRDefault="00196BCA" w:rsidP="00196BCA">
      <w:pPr>
        <w:spacing w:line="276" w:lineRule="auto"/>
        <w:jc w:val="both"/>
        <w:rPr>
          <w:rFonts w:eastAsia="Calibri" w:cs="Times New Roman"/>
          <w:sz w:val="24"/>
          <w:szCs w:val="24"/>
        </w:rPr>
      </w:pPr>
      <w:r w:rsidRPr="00FD7C60">
        <w:rPr>
          <w:rFonts w:eastAsia="Calibri" w:cs="Times New Roman"/>
          <w:sz w:val="24"/>
          <w:szCs w:val="24"/>
        </w:rPr>
        <w:t>Основными нап</w:t>
      </w:r>
      <w:r>
        <w:rPr>
          <w:rFonts w:eastAsia="Calibri" w:cs="Times New Roman"/>
          <w:sz w:val="24"/>
          <w:szCs w:val="24"/>
        </w:rPr>
        <w:t xml:space="preserve">равлениями методической работы </w:t>
      </w:r>
      <w:r w:rsidRPr="00FD7C60">
        <w:rPr>
          <w:rFonts w:eastAsia="Calibri" w:cs="Times New Roman"/>
          <w:sz w:val="24"/>
          <w:szCs w:val="24"/>
        </w:rPr>
        <w:t>в школе являлись: аналитическая деятельность, информационная деятельность, организационно-методическая деятельность, консультационная деятельность, научно-методическое обеспечение</w:t>
      </w:r>
      <w:r>
        <w:rPr>
          <w:rFonts w:eastAsia="Calibri" w:cs="Times New Roman"/>
          <w:sz w:val="24"/>
          <w:szCs w:val="24"/>
        </w:rPr>
        <w:t>,</w:t>
      </w:r>
      <w:r w:rsidRPr="00FD7C60">
        <w:rPr>
          <w:rFonts w:eastAsia="Calibri" w:cs="Times New Roman"/>
          <w:sz w:val="24"/>
          <w:szCs w:val="24"/>
        </w:rPr>
        <w:t xml:space="preserve"> а также иная деятельность. В соответствии с поставленной целью и </w:t>
      </w:r>
      <w:r>
        <w:rPr>
          <w:rFonts w:eastAsia="Calibri" w:cs="Times New Roman"/>
          <w:sz w:val="24"/>
          <w:szCs w:val="24"/>
        </w:rPr>
        <w:t xml:space="preserve">задачами методической работы в </w:t>
      </w:r>
      <w:r w:rsidRPr="00FD7C60">
        <w:rPr>
          <w:rFonts w:eastAsia="Calibri" w:cs="Times New Roman"/>
          <w:sz w:val="24"/>
          <w:szCs w:val="24"/>
        </w:rPr>
        <w:t>данный период  года были проведены следующие мероприятия:</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7"/>
        <w:gridCol w:w="3969"/>
        <w:gridCol w:w="3544"/>
      </w:tblGrid>
      <w:tr w:rsidR="00196BCA" w:rsidRPr="0058559A" w:rsidTr="0022528F">
        <w:trPr>
          <w:trHeight w:val="400"/>
        </w:trPr>
        <w:tc>
          <w:tcPr>
            <w:tcW w:w="3227" w:type="dxa"/>
            <w:tcBorders>
              <w:top w:val="single" w:sz="4" w:space="0" w:color="auto"/>
              <w:left w:val="single" w:sz="4" w:space="0" w:color="auto"/>
              <w:bottom w:val="single" w:sz="4" w:space="0" w:color="auto"/>
              <w:right w:val="single" w:sz="4" w:space="0" w:color="auto"/>
            </w:tcBorders>
            <w:vAlign w:val="center"/>
            <w:hideMark/>
          </w:tcPr>
          <w:p w:rsidR="00196BCA" w:rsidRPr="0058559A" w:rsidRDefault="00196BCA" w:rsidP="0022528F">
            <w:pPr>
              <w:jc w:val="center"/>
              <w:rPr>
                <w:rFonts w:eastAsia="Calibri" w:cs="Times New Roman"/>
                <w:b/>
                <w:sz w:val="24"/>
                <w:szCs w:val="24"/>
              </w:rPr>
            </w:pPr>
            <w:r w:rsidRPr="0058559A">
              <w:rPr>
                <w:rFonts w:eastAsia="Calibri" w:cs="Times New Roman"/>
                <w:b/>
                <w:sz w:val="24"/>
                <w:szCs w:val="24"/>
              </w:rPr>
              <w:t>Направления деятельности</w:t>
            </w:r>
          </w:p>
        </w:tc>
        <w:tc>
          <w:tcPr>
            <w:tcW w:w="3969" w:type="dxa"/>
            <w:tcBorders>
              <w:top w:val="single" w:sz="4" w:space="0" w:color="auto"/>
              <w:left w:val="single" w:sz="4" w:space="0" w:color="auto"/>
              <w:bottom w:val="single" w:sz="4" w:space="0" w:color="auto"/>
              <w:right w:val="single" w:sz="4" w:space="0" w:color="auto"/>
            </w:tcBorders>
            <w:vAlign w:val="center"/>
            <w:hideMark/>
          </w:tcPr>
          <w:p w:rsidR="00196BCA" w:rsidRPr="0058559A" w:rsidRDefault="00196BCA" w:rsidP="0022528F">
            <w:pPr>
              <w:jc w:val="center"/>
              <w:rPr>
                <w:rFonts w:eastAsia="Calibri" w:cs="Times New Roman"/>
                <w:b/>
                <w:color w:val="000000"/>
                <w:sz w:val="24"/>
                <w:szCs w:val="24"/>
              </w:rPr>
            </w:pPr>
            <w:r w:rsidRPr="0058559A">
              <w:rPr>
                <w:rFonts w:eastAsia="Calibri" w:cs="Times New Roman"/>
                <w:b/>
                <w:color w:val="000000"/>
                <w:sz w:val="24"/>
                <w:szCs w:val="24"/>
              </w:rPr>
              <w:t>Что фактически сделано</w:t>
            </w:r>
          </w:p>
        </w:tc>
        <w:tc>
          <w:tcPr>
            <w:tcW w:w="3544" w:type="dxa"/>
            <w:tcBorders>
              <w:top w:val="single" w:sz="4" w:space="0" w:color="auto"/>
              <w:left w:val="single" w:sz="4" w:space="0" w:color="auto"/>
              <w:bottom w:val="single" w:sz="4" w:space="0" w:color="auto"/>
              <w:right w:val="single" w:sz="4" w:space="0" w:color="auto"/>
            </w:tcBorders>
            <w:vAlign w:val="center"/>
            <w:hideMark/>
          </w:tcPr>
          <w:p w:rsidR="00196BCA" w:rsidRPr="0058559A" w:rsidRDefault="00196BCA" w:rsidP="0022528F">
            <w:pPr>
              <w:jc w:val="center"/>
              <w:rPr>
                <w:rFonts w:eastAsia="Calibri" w:cs="Times New Roman"/>
                <w:b/>
                <w:color w:val="000000"/>
                <w:sz w:val="24"/>
                <w:szCs w:val="24"/>
              </w:rPr>
            </w:pPr>
            <w:r w:rsidRPr="0058559A">
              <w:rPr>
                <w:rFonts w:eastAsia="Calibri" w:cs="Times New Roman"/>
                <w:b/>
                <w:color w:val="000000"/>
                <w:sz w:val="24"/>
                <w:szCs w:val="24"/>
              </w:rPr>
              <w:t xml:space="preserve">Что планируется сделать </w:t>
            </w:r>
          </w:p>
          <w:p w:rsidR="00196BCA" w:rsidRPr="0058559A" w:rsidRDefault="00196BCA" w:rsidP="0022528F">
            <w:pPr>
              <w:jc w:val="center"/>
              <w:rPr>
                <w:rFonts w:eastAsia="Calibri" w:cs="Times New Roman"/>
                <w:b/>
                <w:color w:val="000000"/>
                <w:sz w:val="24"/>
                <w:szCs w:val="24"/>
              </w:rPr>
            </w:pPr>
            <w:r w:rsidRPr="0058559A">
              <w:rPr>
                <w:rFonts w:eastAsia="Calibri" w:cs="Times New Roman"/>
                <w:b/>
                <w:color w:val="000000"/>
                <w:sz w:val="24"/>
                <w:szCs w:val="24"/>
              </w:rPr>
              <w:t>на перспективу</w:t>
            </w:r>
          </w:p>
        </w:tc>
      </w:tr>
      <w:tr w:rsidR="00196BCA" w:rsidRPr="0058559A" w:rsidTr="0022528F">
        <w:trPr>
          <w:trHeight w:val="443"/>
        </w:trPr>
        <w:tc>
          <w:tcPr>
            <w:tcW w:w="10740" w:type="dxa"/>
            <w:gridSpan w:val="3"/>
            <w:tcBorders>
              <w:top w:val="single" w:sz="4" w:space="0" w:color="auto"/>
              <w:left w:val="single" w:sz="4" w:space="0" w:color="auto"/>
              <w:bottom w:val="single" w:sz="4" w:space="0" w:color="auto"/>
              <w:right w:val="single" w:sz="4" w:space="0" w:color="auto"/>
            </w:tcBorders>
            <w:vAlign w:val="center"/>
            <w:hideMark/>
          </w:tcPr>
          <w:p w:rsidR="00196BCA" w:rsidRPr="0058559A" w:rsidRDefault="00196BCA" w:rsidP="0022528F">
            <w:pPr>
              <w:jc w:val="center"/>
              <w:rPr>
                <w:rFonts w:eastAsia="Calibri" w:cs="Times New Roman"/>
                <w:b/>
                <w:i/>
                <w:sz w:val="24"/>
                <w:szCs w:val="24"/>
              </w:rPr>
            </w:pPr>
            <w:r w:rsidRPr="0058559A">
              <w:rPr>
                <w:rFonts w:eastAsia="Calibri" w:cs="Times New Roman"/>
                <w:b/>
                <w:i/>
                <w:sz w:val="24"/>
                <w:szCs w:val="24"/>
              </w:rPr>
              <w:t>Аналитическая деятельность</w:t>
            </w:r>
          </w:p>
        </w:tc>
      </w:tr>
      <w:tr w:rsidR="00196BCA" w:rsidRPr="0058559A" w:rsidTr="0022528F">
        <w:trPr>
          <w:trHeight w:val="140"/>
        </w:trPr>
        <w:tc>
          <w:tcPr>
            <w:tcW w:w="3227" w:type="dxa"/>
            <w:tcBorders>
              <w:top w:val="single" w:sz="4" w:space="0" w:color="auto"/>
              <w:left w:val="single" w:sz="4" w:space="0" w:color="auto"/>
              <w:bottom w:val="single" w:sz="4" w:space="0" w:color="auto"/>
              <w:right w:val="single" w:sz="4" w:space="0" w:color="auto"/>
            </w:tcBorders>
            <w:hideMark/>
          </w:tcPr>
          <w:p w:rsidR="00196BCA" w:rsidRPr="0058559A" w:rsidRDefault="00196BCA" w:rsidP="0022528F">
            <w:pPr>
              <w:tabs>
                <w:tab w:val="left" w:pos="5832"/>
              </w:tabs>
              <w:ind w:firstLine="360"/>
              <w:rPr>
                <w:rFonts w:eastAsia="Calibri" w:cs="Times New Roman"/>
                <w:sz w:val="24"/>
                <w:szCs w:val="24"/>
              </w:rPr>
            </w:pPr>
            <w:r w:rsidRPr="0058559A">
              <w:rPr>
                <w:rFonts w:eastAsia="Calibri" w:cs="Times New Roman"/>
                <w:sz w:val="24"/>
                <w:szCs w:val="24"/>
              </w:rPr>
              <w:t>1. Мониторинг профессиональных и информационных потребностей работников данной профессиональной категории.</w:t>
            </w:r>
          </w:p>
        </w:tc>
        <w:tc>
          <w:tcPr>
            <w:tcW w:w="3969" w:type="dxa"/>
            <w:tcBorders>
              <w:top w:val="single" w:sz="4" w:space="0" w:color="auto"/>
              <w:left w:val="single" w:sz="4" w:space="0" w:color="auto"/>
              <w:bottom w:val="single" w:sz="4" w:space="0" w:color="auto"/>
              <w:right w:val="single" w:sz="4" w:space="0" w:color="auto"/>
            </w:tcBorders>
            <w:hideMark/>
          </w:tcPr>
          <w:p w:rsidR="00196BCA" w:rsidRPr="0058559A" w:rsidRDefault="00196BCA" w:rsidP="0022528F">
            <w:pPr>
              <w:rPr>
                <w:rFonts w:eastAsia="Calibri" w:cs="Times New Roman"/>
                <w:sz w:val="24"/>
                <w:szCs w:val="24"/>
              </w:rPr>
            </w:pPr>
            <w:r w:rsidRPr="0058559A">
              <w:rPr>
                <w:rFonts w:eastAsia="Calibri" w:cs="Times New Roman"/>
                <w:sz w:val="24"/>
                <w:szCs w:val="24"/>
              </w:rPr>
              <w:t>Проведены диагностические исследования «Оценка готовности педагогов к работе по новым стандартам»</w:t>
            </w:r>
          </w:p>
        </w:tc>
        <w:tc>
          <w:tcPr>
            <w:tcW w:w="3544" w:type="dxa"/>
            <w:tcBorders>
              <w:top w:val="single" w:sz="4" w:space="0" w:color="auto"/>
              <w:left w:val="single" w:sz="4" w:space="0" w:color="auto"/>
              <w:bottom w:val="single" w:sz="4" w:space="0" w:color="auto"/>
              <w:right w:val="single" w:sz="4" w:space="0" w:color="auto"/>
            </w:tcBorders>
            <w:hideMark/>
          </w:tcPr>
          <w:p w:rsidR="00196BCA" w:rsidRPr="0058559A" w:rsidRDefault="00196BCA" w:rsidP="0022528F">
            <w:pPr>
              <w:rPr>
                <w:rFonts w:eastAsia="Calibri" w:cs="Times New Roman"/>
                <w:sz w:val="24"/>
                <w:szCs w:val="24"/>
              </w:rPr>
            </w:pPr>
            <w:r w:rsidRPr="0058559A">
              <w:rPr>
                <w:rFonts w:eastAsia="Calibri" w:cs="Times New Roman"/>
                <w:sz w:val="24"/>
                <w:szCs w:val="24"/>
              </w:rPr>
              <w:t>Провести диагностические исследования выявляющие основные затруднения учителя, работающего по ФГОС</w:t>
            </w:r>
          </w:p>
        </w:tc>
      </w:tr>
      <w:tr w:rsidR="00196BCA" w:rsidRPr="0058559A" w:rsidTr="0022528F">
        <w:trPr>
          <w:trHeight w:val="140"/>
        </w:trPr>
        <w:tc>
          <w:tcPr>
            <w:tcW w:w="3227" w:type="dxa"/>
            <w:tcBorders>
              <w:top w:val="single" w:sz="4" w:space="0" w:color="auto"/>
              <w:left w:val="single" w:sz="4" w:space="0" w:color="auto"/>
              <w:bottom w:val="single" w:sz="4" w:space="0" w:color="auto"/>
              <w:right w:val="single" w:sz="4" w:space="0" w:color="auto"/>
            </w:tcBorders>
            <w:hideMark/>
          </w:tcPr>
          <w:p w:rsidR="00196BCA" w:rsidRPr="0058559A" w:rsidRDefault="00196BCA" w:rsidP="0022528F">
            <w:pPr>
              <w:ind w:firstLine="360"/>
              <w:rPr>
                <w:rFonts w:eastAsia="Calibri" w:cs="Times New Roman"/>
                <w:sz w:val="24"/>
                <w:szCs w:val="24"/>
              </w:rPr>
            </w:pPr>
            <w:r w:rsidRPr="0058559A">
              <w:rPr>
                <w:rFonts w:eastAsia="Calibri" w:cs="Times New Roman"/>
                <w:sz w:val="24"/>
                <w:szCs w:val="24"/>
              </w:rPr>
              <w:t>2. Создание базы данных о педагогических работниках .</w:t>
            </w:r>
          </w:p>
        </w:tc>
        <w:tc>
          <w:tcPr>
            <w:tcW w:w="3969" w:type="dxa"/>
            <w:tcBorders>
              <w:top w:val="single" w:sz="4" w:space="0" w:color="auto"/>
              <w:left w:val="single" w:sz="4" w:space="0" w:color="auto"/>
              <w:bottom w:val="single" w:sz="4" w:space="0" w:color="auto"/>
              <w:right w:val="single" w:sz="4" w:space="0" w:color="auto"/>
            </w:tcBorders>
            <w:hideMark/>
          </w:tcPr>
          <w:p w:rsidR="00196BCA" w:rsidRPr="0058559A" w:rsidRDefault="00196BCA" w:rsidP="0022528F">
            <w:pPr>
              <w:rPr>
                <w:rFonts w:eastAsia="Calibri" w:cs="Times New Roman"/>
                <w:sz w:val="24"/>
                <w:szCs w:val="24"/>
              </w:rPr>
            </w:pPr>
            <w:r w:rsidRPr="0058559A">
              <w:rPr>
                <w:rFonts w:eastAsia="Calibri" w:cs="Times New Roman"/>
                <w:sz w:val="24"/>
                <w:szCs w:val="24"/>
              </w:rPr>
              <w:t>Создана база данных о педагогических работниках</w:t>
            </w:r>
          </w:p>
        </w:tc>
        <w:tc>
          <w:tcPr>
            <w:tcW w:w="3544" w:type="dxa"/>
            <w:tcBorders>
              <w:top w:val="single" w:sz="4" w:space="0" w:color="auto"/>
              <w:left w:val="single" w:sz="4" w:space="0" w:color="auto"/>
              <w:bottom w:val="single" w:sz="4" w:space="0" w:color="auto"/>
              <w:right w:val="single" w:sz="4" w:space="0" w:color="auto"/>
            </w:tcBorders>
            <w:hideMark/>
          </w:tcPr>
          <w:p w:rsidR="00196BCA" w:rsidRPr="0058559A" w:rsidRDefault="00196BCA" w:rsidP="0022528F">
            <w:pPr>
              <w:rPr>
                <w:rFonts w:eastAsia="Calibri" w:cs="Times New Roman"/>
                <w:sz w:val="24"/>
                <w:szCs w:val="24"/>
              </w:rPr>
            </w:pPr>
            <w:r w:rsidRPr="0058559A">
              <w:rPr>
                <w:rFonts w:eastAsia="Calibri" w:cs="Times New Roman"/>
                <w:sz w:val="24"/>
                <w:szCs w:val="24"/>
              </w:rPr>
              <w:t>Обновление базы данных педагогов</w:t>
            </w:r>
          </w:p>
        </w:tc>
      </w:tr>
      <w:tr w:rsidR="00196BCA" w:rsidRPr="0058559A" w:rsidTr="0022528F">
        <w:trPr>
          <w:trHeight w:val="140"/>
        </w:trPr>
        <w:tc>
          <w:tcPr>
            <w:tcW w:w="3227" w:type="dxa"/>
            <w:tcBorders>
              <w:top w:val="single" w:sz="4" w:space="0" w:color="auto"/>
              <w:left w:val="single" w:sz="4" w:space="0" w:color="auto"/>
              <w:bottom w:val="single" w:sz="4" w:space="0" w:color="auto"/>
              <w:right w:val="single" w:sz="4" w:space="0" w:color="auto"/>
            </w:tcBorders>
            <w:hideMark/>
          </w:tcPr>
          <w:p w:rsidR="00196BCA" w:rsidRPr="0058559A" w:rsidRDefault="00196BCA" w:rsidP="0022528F">
            <w:pPr>
              <w:ind w:firstLine="360"/>
              <w:rPr>
                <w:rFonts w:eastAsia="Calibri" w:cs="Times New Roman"/>
                <w:sz w:val="24"/>
                <w:szCs w:val="24"/>
              </w:rPr>
            </w:pPr>
            <w:r w:rsidRPr="0058559A">
              <w:rPr>
                <w:rFonts w:eastAsia="Calibri" w:cs="Times New Roman"/>
                <w:sz w:val="24"/>
                <w:szCs w:val="24"/>
              </w:rPr>
              <w:t>3. Изучение и анализ состояния и результатов методической работы в ОУ на уровне ШМО.</w:t>
            </w:r>
          </w:p>
        </w:tc>
        <w:tc>
          <w:tcPr>
            <w:tcW w:w="3969" w:type="dxa"/>
            <w:tcBorders>
              <w:top w:val="single" w:sz="4" w:space="0" w:color="auto"/>
              <w:left w:val="single" w:sz="4" w:space="0" w:color="auto"/>
              <w:bottom w:val="single" w:sz="4" w:space="0" w:color="auto"/>
              <w:right w:val="single" w:sz="4" w:space="0" w:color="auto"/>
            </w:tcBorders>
            <w:hideMark/>
          </w:tcPr>
          <w:p w:rsidR="00196BCA" w:rsidRPr="0058559A" w:rsidRDefault="00196BCA" w:rsidP="0022528F">
            <w:pPr>
              <w:rPr>
                <w:rFonts w:eastAsia="Calibri" w:cs="Times New Roman"/>
                <w:sz w:val="24"/>
                <w:szCs w:val="24"/>
              </w:rPr>
            </w:pPr>
            <w:r w:rsidRPr="0058559A">
              <w:rPr>
                <w:rFonts w:eastAsia="Calibri" w:cs="Times New Roman"/>
                <w:sz w:val="24"/>
                <w:szCs w:val="24"/>
              </w:rPr>
              <w:t>В течение года проводились совещания с руководителями ШМО. Посетила открытые заседания ШМО, на которых обсуждались результаты работы по новым стандартам</w:t>
            </w:r>
          </w:p>
        </w:tc>
        <w:tc>
          <w:tcPr>
            <w:tcW w:w="3544" w:type="dxa"/>
            <w:tcBorders>
              <w:top w:val="single" w:sz="4" w:space="0" w:color="auto"/>
              <w:left w:val="single" w:sz="4" w:space="0" w:color="auto"/>
              <w:bottom w:val="single" w:sz="4" w:space="0" w:color="auto"/>
              <w:right w:val="single" w:sz="4" w:space="0" w:color="auto"/>
            </w:tcBorders>
            <w:hideMark/>
          </w:tcPr>
          <w:p w:rsidR="00196BCA" w:rsidRPr="0058559A" w:rsidRDefault="00196BCA" w:rsidP="0022528F">
            <w:pPr>
              <w:rPr>
                <w:rFonts w:eastAsia="Calibri" w:cs="Times New Roman"/>
                <w:sz w:val="24"/>
                <w:szCs w:val="24"/>
              </w:rPr>
            </w:pPr>
            <w:r w:rsidRPr="0058559A">
              <w:rPr>
                <w:rFonts w:eastAsia="Calibri" w:cs="Times New Roman"/>
                <w:sz w:val="24"/>
                <w:szCs w:val="24"/>
              </w:rPr>
              <w:t>Подвести итоги рейтинга деятельности ШМО</w:t>
            </w:r>
          </w:p>
        </w:tc>
      </w:tr>
      <w:tr w:rsidR="00196BCA" w:rsidRPr="0058559A" w:rsidTr="0022528F">
        <w:trPr>
          <w:trHeight w:val="140"/>
        </w:trPr>
        <w:tc>
          <w:tcPr>
            <w:tcW w:w="3227" w:type="dxa"/>
            <w:tcBorders>
              <w:top w:val="single" w:sz="4" w:space="0" w:color="auto"/>
              <w:left w:val="single" w:sz="4" w:space="0" w:color="auto"/>
              <w:bottom w:val="single" w:sz="4" w:space="0" w:color="auto"/>
              <w:right w:val="single" w:sz="4" w:space="0" w:color="auto"/>
            </w:tcBorders>
            <w:hideMark/>
          </w:tcPr>
          <w:p w:rsidR="00196BCA" w:rsidRPr="0058559A" w:rsidRDefault="00196BCA" w:rsidP="0022528F">
            <w:pPr>
              <w:ind w:firstLine="360"/>
              <w:rPr>
                <w:rFonts w:eastAsia="Calibri" w:cs="Times New Roman"/>
                <w:sz w:val="24"/>
                <w:szCs w:val="24"/>
              </w:rPr>
            </w:pPr>
            <w:r w:rsidRPr="0058559A">
              <w:rPr>
                <w:rFonts w:eastAsia="Calibri" w:cs="Times New Roman"/>
                <w:sz w:val="24"/>
                <w:szCs w:val="24"/>
              </w:rPr>
              <w:t>4. Выявление затруднений дидактического и методического характера в ОУ.</w:t>
            </w:r>
          </w:p>
        </w:tc>
        <w:tc>
          <w:tcPr>
            <w:tcW w:w="3969" w:type="dxa"/>
            <w:tcBorders>
              <w:top w:val="single" w:sz="4" w:space="0" w:color="auto"/>
              <w:left w:val="single" w:sz="4" w:space="0" w:color="auto"/>
              <w:bottom w:val="single" w:sz="4" w:space="0" w:color="auto"/>
              <w:right w:val="single" w:sz="4" w:space="0" w:color="auto"/>
            </w:tcBorders>
            <w:hideMark/>
          </w:tcPr>
          <w:p w:rsidR="00196BCA" w:rsidRPr="0058559A" w:rsidRDefault="00196BCA" w:rsidP="0022528F">
            <w:pPr>
              <w:rPr>
                <w:rFonts w:eastAsia="Calibri" w:cs="Times New Roman"/>
                <w:sz w:val="24"/>
                <w:szCs w:val="24"/>
              </w:rPr>
            </w:pPr>
            <w:r w:rsidRPr="0058559A">
              <w:rPr>
                <w:rFonts w:eastAsia="Calibri" w:cs="Times New Roman"/>
                <w:sz w:val="24"/>
                <w:szCs w:val="24"/>
              </w:rPr>
              <w:t>В течение года посещала уроки педагогов, выявлены основные затруднения, намечена индивидуальная работа с учителями</w:t>
            </w:r>
          </w:p>
        </w:tc>
        <w:tc>
          <w:tcPr>
            <w:tcW w:w="3544" w:type="dxa"/>
            <w:tcBorders>
              <w:top w:val="single" w:sz="4" w:space="0" w:color="auto"/>
              <w:left w:val="single" w:sz="4" w:space="0" w:color="auto"/>
              <w:bottom w:val="single" w:sz="4" w:space="0" w:color="auto"/>
              <w:right w:val="single" w:sz="4" w:space="0" w:color="auto"/>
            </w:tcBorders>
            <w:hideMark/>
          </w:tcPr>
          <w:p w:rsidR="00196BCA" w:rsidRPr="0058559A" w:rsidRDefault="00196BCA" w:rsidP="0022528F">
            <w:pPr>
              <w:rPr>
                <w:rFonts w:eastAsia="Calibri" w:cs="Times New Roman"/>
                <w:sz w:val="24"/>
                <w:szCs w:val="24"/>
              </w:rPr>
            </w:pPr>
            <w:r w:rsidRPr="0058559A">
              <w:rPr>
                <w:rFonts w:eastAsia="Calibri" w:cs="Times New Roman"/>
                <w:sz w:val="24"/>
                <w:szCs w:val="24"/>
              </w:rPr>
              <w:t>Продолжить работу</w:t>
            </w:r>
          </w:p>
        </w:tc>
      </w:tr>
      <w:tr w:rsidR="00196BCA" w:rsidRPr="0058559A" w:rsidTr="0022528F">
        <w:trPr>
          <w:trHeight w:val="140"/>
        </w:trPr>
        <w:tc>
          <w:tcPr>
            <w:tcW w:w="3227" w:type="dxa"/>
            <w:tcBorders>
              <w:top w:val="single" w:sz="4" w:space="0" w:color="auto"/>
              <w:left w:val="single" w:sz="4" w:space="0" w:color="auto"/>
              <w:bottom w:val="single" w:sz="4" w:space="0" w:color="auto"/>
              <w:right w:val="single" w:sz="4" w:space="0" w:color="auto"/>
            </w:tcBorders>
            <w:hideMark/>
          </w:tcPr>
          <w:p w:rsidR="00196BCA" w:rsidRPr="0058559A" w:rsidRDefault="00196BCA" w:rsidP="0022528F">
            <w:pPr>
              <w:ind w:firstLine="360"/>
              <w:rPr>
                <w:rFonts w:eastAsia="Calibri" w:cs="Times New Roman"/>
                <w:sz w:val="24"/>
                <w:szCs w:val="24"/>
              </w:rPr>
            </w:pPr>
            <w:r w:rsidRPr="0058559A">
              <w:rPr>
                <w:rFonts w:eastAsia="Calibri" w:cs="Times New Roman"/>
                <w:sz w:val="24"/>
                <w:szCs w:val="24"/>
              </w:rPr>
              <w:t>5. Изучение, обобщение и распространение передового педагогического опыта.</w:t>
            </w:r>
          </w:p>
        </w:tc>
        <w:tc>
          <w:tcPr>
            <w:tcW w:w="3969" w:type="dxa"/>
            <w:tcBorders>
              <w:top w:val="single" w:sz="4" w:space="0" w:color="auto"/>
              <w:left w:val="single" w:sz="4" w:space="0" w:color="auto"/>
              <w:bottom w:val="single" w:sz="4" w:space="0" w:color="auto"/>
              <w:right w:val="single" w:sz="4" w:space="0" w:color="auto"/>
            </w:tcBorders>
            <w:hideMark/>
          </w:tcPr>
          <w:p w:rsidR="00196BCA" w:rsidRPr="0058559A" w:rsidRDefault="00196BCA" w:rsidP="0022528F">
            <w:pPr>
              <w:rPr>
                <w:rFonts w:eastAsia="Calibri" w:cs="Times New Roman"/>
                <w:sz w:val="24"/>
                <w:szCs w:val="24"/>
              </w:rPr>
            </w:pPr>
            <w:r w:rsidRPr="0058559A">
              <w:rPr>
                <w:rFonts w:eastAsia="Calibri" w:cs="Times New Roman"/>
                <w:sz w:val="24"/>
                <w:szCs w:val="24"/>
              </w:rPr>
              <w:t>Организована подписка на «Школу цифрового века», регистрация педагогов на сайте  общероссийского методического кабинета</w:t>
            </w:r>
          </w:p>
        </w:tc>
        <w:tc>
          <w:tcPr>
            <w:tcW w:w="3544" w:type="dxa"/>
            <w:tcBorders>
              <w:top w:val="single" w:sz="4" w:space="0" w:color="auto"/>
              <w:left w:val="single" w:sz="4" w:space="0" w:color="auto"/>
              <w:bottom w:val="single" w:sz="4" w:space="0" w:color="auto"/>
              <w:right w:val="single" w:sz="4" w:space="0" w:color="auto"/>
            </w:tcBorders>
            <w:hideMark/>
          </w:tcPr>
          <w:p w:rsidR="00196BCA" w:rsidRPr="0058559A" w:rsidRDefault="00196BCA" w:rsidP="0022528F">
            <w:pPr>
              <w:rPr>
                <w:rFonts w:eastAsia="Calibri" w:cs="Times New Roman"/>
                <w:b/>
                <w:sz w:val="24"/>
                <w:szCs w:val="24"/>
              </w:rPr>
            </w:pPr>
            <w:r w:rsidRPr="0058559A">
              <w:rPr>
                <w:rFonts w:eastAsia="Calibri" w:cs="Times New Roman"/>
                <w:sz w:val="24"/>
                <w:szCs w:val="24"/>
              </w:rPr>
              <w:t>Продолжить работу</w:t>
            </w:r>
          </w:p>
        </w:tc>
      </w:tr>
      <w:tr w:rsidR="00196BCA" w:rsidRPr="0058559A" w:rsidTr="0022528F">
        <w:trPr>
          <w:trHeight w:val="366"/>
        </w:trPr>
        <w:tc>
          <w:tcPr>
            <w:tcW w:w="3227" w:type="dxa"/>
            <w:tcBorders>
              <w:top w:val="single" w:sz="4" w:space="0" w:color="auto"/>
              <w:left w:val="single" w:sz="4" w:space="0" w:color="auto"/>
              <w:bottom w:val="single" w:sz="4" w:space="0" w:color="auto"/>
              <w:right w:val="single" w:sz="4" w:space="0" w:color="auto"/>
            </w:tcBorders>
            <w:vAlign w:val="center"/>
            <w:hideMark/>
          </w:tcPr>
          <w:p w:rsidR="00196BCA" w:rsidRPr="0058559A" w:rsidRDefault="00196BCA" w:rsidP="0022528F">
            <w:pPr>
              <w:ind w:firstLine="360"/>
              <w:rPr>
                <w:rFonts w:eastAsia="Calibri" w:cs="Times New Roman"/>
                <w:sz w:val="24"/>
                <w:szCs w:val="24"/>
              </w:rPr>
            </w:pPr>
            <w:r w:rsidRPr="0058559A">
              <w:rPr>
                <w:rFonts w:eastAsia="Calibri" w:cs="Times New Roman"/>
                <w:sz w:val="24"/>
                <w:szCs w:val="24"/>
              </w:rPr>
              <w:t>6. Изучение, анализ состояния результативности знаний учащихся.</w:t>
            </w:r>
          </w:p>
        </w:tc>
        <w:tc>
          <w:tcPr>
            <w:tcW w:w="3969" w:type="dxa"/>
            <w:tcBorders>
              <w:top w:val="single" w:sz="4" w:space="0" w:color="auto"/>
              <w:left w:val="single" w:sz="4" w:space="0" w:color="auto"/>
              <w:bottom w:val="single" w:sz="4" w:space="0" w:color="auto"/>
              <w:right w:val="single" w:sz="4" w:space="0" w:color="auto"/>
            </w:tcBorders>
            <w:vAlign w:val="center"/>
            <w:hideMark/>
          </w:tcPr>
          <w:p w:rsidR="00196BCA" w:rsidRPr="0058559A" w:rsidRDefault="00196BCA" w:rsidP="0022528F">
            <w:pPr>
              <w:rPr>
                <w:rFonts w:eastAsia="Calibri" w:cs="Times New Roman"/>
                <w:sz w:val="24"/>
                <w:szCs w:val="24"/>
              </w:rPr>
            </w:pPr>
            <w:r w:rsidRPr="0058559A">
              <w:rPr>
                <w:rFonts w:eastAsia="Calibri" w:cs="Times New Roman"/>
                <w:sz w:val="24"/>
                <w:szCs w:val="24"/>
              </w:rPr>
              <w:t>Посещение срезов и контрольных работ, анализ данных внешнего мониторинга</w:t>
            </w:r>
          </w:p>
        </w:tc>
        <w:tc>
          <w:tcPr>
            <w:tcW w:w="3544" w:type="dxa"/>
            <w:tcBorders>
              <w:top w:val="single" w:sz="4" w:space="0" w:color="auto"/>
              <w:left w:val="single" w:sz="4" w:space="0" w:color="auto"/>
              <w:bottom w:val="single" w:sz="4" w:space="0" w:color="auto"/>
              <w:right w:val="single" w:sz="4" w:space="0" w:color="auto"/>
            </w:tcBorders>
            <w:vAlign w:val="center"/>
            <w:hideMark/>
          </w:tcPr>
          <w:p w:rsidR="00196BCA" w:rsidRPr="0058559A" w:rsidRDefault="00196BCA" w:rsidP="0022528F">
            <w:pPr>
              <w:rPr>
                <w:rFonts w:eastAsia="Calibri" w:cs="Times New Roman"/>
                <w:sz w:val="24"/>
                <w:szCs w:val="24"/>
              </w:rPr>
            </w:pPr>
            <w:r w:rsidRPr="0058559A">
              <w:rPr>
                <w:rFonts w:eastAsia="Calibri" w:cs="Times New Roman"/>
                <w:sz w:val="24"/>
                <w:szCs w:val="24"/>
              </w:rPr>
              <w:t>Наметить пути решения выявленных проблем, связанных с низким качеством знаний учащихся</w:t>
            </w:r>
          </w:p>
        </w:tc>
      </w:tr>
      <w:tr w:rsidR="00196BCA" w:rsidRPr="0058559A" w:rsidTr="0022528F">
        <w:trPr>
          <w:trHeight w:val="366"/>
        </w:trPr>
        <w:tc>
          <w:tcPr>
            <w:tcW w:w="10740" w:type="dxa"/>
            <w:gridSpan w:val="3"/>
            <w:tcBorders>
              <w:top w:val="single" w:sz="4" w:space="0" w:color="auto"/>
              <w:left w:val="single" w:sz="4" w:space="0" w:color="auto"/>
              <w:bottom w:val="single" w:sz="4" w:space="0" w:color="auto"/>
              <w:right w:val="single" w:sz="4" w:space="0" w:color="auto"/>
            </w:tcBorders>
            <w:vAlign w:val="center"/>
            <w:hideMark/>
          </w:tcPr>
          <w:p w:rsidR="00196BCA" w:rsidRPr="0058559A" w:rsidRDefault="00196BCA" w:rsidP="0022528F">
            <w:pPr>
              <w:ind w:right="413"/>
              <w:jc w:val="center"/>
              <w:rPr>
                <w:rFonts w:eastAsia="Calibri" w:cs="Times New Roman"/>
                <w:b/>
                <w:i/>
                <w:sz w:val="24"/>
                <w:szCs w:val="24"/>
              </w:rPr>
            </w:pPr>
            <w:r w:rsidRPr="0058559A">
              <w:rPr>
                <w:rFonts w:eastAsia="Calibri" w:cs="Times New Roman"/>
                <w:b/>
                <w:i/>
                <w:sz w:val="24"/>
                <w:szCs w:val="24"/>
              </w:rPr>
              <w:t>Информационная деятельность</w:t>
            </w:r>
          </w:p>
        </w:tc>
      </w:tr>
      <w:tr w:rsidR="00196BCA" w:rsidRPr="0058559A" w:rsidTr="0022528F">
        <w:trPr>
          <w:trHeight w:val="140"/>
        </w:trPr>
        <w:tc>
          <w:tcPr>
            <w:tcW w:w="3227" w:type="dxa"/>
            <w:tcBorders>
              <w:top w:val="single" w:sz="4" w:space="0" w:color="auto"/>
              <w:left w:val="single" w:sz="4" w:space="0" w:color="auto"/>
              <w:bottom w:val="single" w:sz="4" w:space="0" w:color="auto"/>
              <w:right w:val="single" w:sz="4" w:space="0" w:color="auto"/>
            </w:tcBorders>
            <w:hideMark/>
          </w:tcPr>
          <w:p w:rsidR="00196BCA" w:rsidRPr="0058559A" w:rsidRDefault="00196BCA" w:rsidP="0022528F">
            <w:pPr>
              <w:ind w:firstLine="360"/>
              <w:rPr>
                <w:rFonts w:eastAsia="Calibri" w:cs="Times New Roman"/>
                <w:sz w:val="24"/>
                <w:szCs w:val="24"/>
              </w:rPr>
            </w:pPr>
            <w:r w:rsidRPr="0058559A">
              <w:rPr>
                <w:rFonts w:eastAsia="Calibri" w:cs="Times New Roman"/>
                <w:sz w:val="24"/>
                <w:szCs w:val="24"/>
              </w:rPr>
              <w:t>1. Формирование банка педагогической информации (нормативно-правовой, научно-методической, методической и др.)</w:t>
            </w:r>
          </w:p>
        </w:tc>
        <w:tc>
          <w:tcPr>
            <w:tcW w:w="3969" w:type="dxa"/>
            <w:tcBorders>
              <w:top w:val="single" w:sz="4" w:space="0" w:color="auto"/>
              <w:left w:val="single" w:sz="4" w:space="0" w:color="auto"/>
              <w:bottom w:val="single" w:sz="4" w:space="0" w:color="auto"/>
              <w:right w:val="single" w:sz="4" w:space="0" w:color="auto"/>
            </w:tcBorders>
            <w:hideMark/>
          </w:tcPr>
          <w:p w:rsidR="00196BCA" w:rsidRPr="0058559A" w:rsidRDefault="00196BCA" w:rsidP="0022528F">
            <w:pPr>
              <w:rPr>
                <w:rFonts w:eastAsia="Calibri" w:cs="Times New Roman"/>
                <w:sz w:val="24"/>
                <w:szCs w:val="24"/>
              </w:rPr>
            </w:pPr>
            <w:r w:rsidRPr="0058559A">
              <w:rPr>
                <w:rFonts w:eastAsia="Calibri" w:cs="Times New Roman"/>
                <w:sz w:val="24"/>
                <w:szCs w:val="24"/>
              </w:rPr>
              <w:t>Работа с документацией</w:t>
            </w:r>
          </w:p>
        </w:tc>
        <w:tc>
          <w:tcPr>
            <w:tcW w:w="3544" w:type="dxa"/>
            <w:tcBorders>
              <w:top w:val="single" w:sz="4" w:space="0" w:color="auto"/>
              <w:left w:val="single" w:sz="4" w:space="0" w:color="auto"/>
              <w:bottom w:val="single" w:sz="4" w:space="0" w:color="auto"/>
              <w:right w:val="single" w:sz="4" w:space="0" w:color="auto"/>
            </w:tcBorders>
            <w:hideMark/>
          </w:tcPr>
          <w:p w:rsidR="00196BCA" w:rsidRPr="0058559A" w:rsidRDefault="00196BCA" w:rsidP="0022528F">
            <w:pPr>
              <w:rPr>
                <w:rFonts w:eastAsia="Calibri" w:cs="Times New Roman"/>
                <w:sz w:val="24"/>
                <w:szCs w:val="24"/>
              </w:rPr>
            </w:pPr>
            <w:r w:rsidRPr="0058559A">
              <w:rPr>
                <w:rFonts w:eastAsia="Calibri" w:cs="Times New Roman"/>
                <w:sz w:val="24"/>
                <w:szCs w:val="24"/>
              </w:rPr>
              <w:t>Пополнить оформление  стендов методического кабинета,  новинками методической литературы</w:t>
            </w:r>
          </w:p>
        </w:tc>
      </w:tr>
      <w:tr w:rsidR="00196BCA" w:rsidRPr="0058559A" w:rsidTr="0022528F">
        <w:trPr>
          <w:trHeight w:val="140"/>
        </w:trPr>
        <w:tc>
          <w:tcPr>
            <w:tcW w:w="3227" w:type="dxa"/>
            <w:tcBorders>
              <w:top w:val="single" w:sz="4" w:space="0" w:color="auto"/>
              <w:left w:val="single" w:sz="4" w:space="0" w:color="auto"/>
              <w:bottom w:val="single" w:sz="4" w:space="0" w:color="auto"/>
              <w:right w:val="single" w:sz="4" w:space="0" w:color="auto"/>
            </w:tcBorders>
            <w:hideMark/>
          </w:tcPr>
          <w:p w:rsidR="00196BCA" w:rsidRPr="0058559A" w:rsidRDefault="00196BCA" w:rsidP="0022528F">
            <w:pPr>
              <w:ind w:firstLine="360"/>
              <w:rPr>
                <w:rFonts w:eastAsia="Calibri" w:cs="Times New Roman"/>
                <w:sz w:val="24"/>
                <w:szCs w:val="24"/>
              </w:rPr>
            </w:pPr>
            <w:r w:rsidRPr="0058559A">
              <w:rPr>
                <w:rFonts w:eastAsia="Calibri" w:cs="Times New Roman"/>
                <w:sz w:val="24"/>
                <w:szCs w:val="24"/>
              </w:rPr>
              <w:t>2. Ознакомление педагогических работников с новинками педагогической, психологической, методической и научно-популярной литературы.</w:t>
            </w:r>
          </w:p>
        </w:tc>
        <w:tc>
          <w:tcPr>
            <w:tcW w:w="3969" w:type="dxa"/>
            <w:tcBorders>
              <w:top w:val="single" w:sz="4" w:space="0" w:color="auto"/>
              <w:left w:val="single" w:sz="4" w:space="0" w:color="auto"/>
              <w:bottom w:val="single" w:sz="4" w:space="0" w:color="auto"/>
              <w:right w:val="single" w:sz="4" w:space="0" w:color="auto"/>
            </w:tcBorders>
            <w:hideMark/>
          </w:tcPr>
          <w:p w:rsidR="00196BCA" w:rsidRPr="0058559A" w:rsidRDefault="00196BCA" w:rsidP="0022528F">
            <w:pPr>
              <w:rPr>
                <w:rFonts w:eastAsia="Calibri" w:cs="Times New Roman"/>
                <w:sz w:val="24"/>
                <w:szCs w:val="24"/>
              </w:rPr>
            </w:pPr>
            <w:r w:rsidRPr="0058559A">
              <w:rPr>
                <w:rFonts w:eastAsia="Calibri" w:cs="Times New Roman"/>
                <w:sz w:val="24"/>
                <w:szCs w:val="24"/>
              </w:rPr>
              <w:t>Подписка на «Школу цифрового века», регистрация на учебно-методических порталах</w:t>
            </w:r>
          </w:p>
        </w:tc>
        <w:tc>
          <w:tcPr>
            <w:tcW w:w="3544" w:type="dxa"/>
            <w:tcBorders>
              <w:top w:val="single" w:sz="4" w:space="0" w:color="auto"/>
              <w:left w:val="single" w:sz="4" w:space="0" w:color="auto"/>
              <w:bottom w:val="single" w:sz="4" w:space="0" w:color="auto"/>
              <w:right w:val="single" w:sz="4" w:space="0" w:color="auto"/>
            </w:tcBorders>
            <w:hideMark/>
          </w:tcPr>
          <w:p w:rsidR="00196BCA" w:rsidRPr="0058559A" w:rsidRDefault="00196BCA" w:rsidP="0022528F">
            <w:pPr>
              <w:rPr>
                <w:rFonts w:eastAsia="Calibri" w:cs="Times New Roman"/>
                <w:b/>
                <w:sz w:val="24"/>
                <w:szCs w:val="24"/>
              </w:rPr>
            </w:pPr>
            <w:r w:rsidRPr="0058559A">
              <w:rPr>
                <w:rFonts w:eastAsia="Calibri" w:cs="Times New Roman"/>
                <w:sz w:val="24"/>
                <w:szCs w:val="24"/>
              </w:rPr>
              <w:t>Продолжить работу</w:t>
            </w:r>
          </w:p>
        </w:tc>
      </w:tr>
      <w:tr w:rsidR="00196BCA" w:rsidRPr="0058559A" w:rsidTr="0022528F">
        <w:trPr>
          <w:trHeight w:val="973"/>
        </w:trPr>
        <w:tc>
          <w:tcPr>
            <w:tcW w:w="3227" w:type="dxa"/>
            <w:tcBorders>
              <w:top w:val="single" w:sz="4" w:space="0" w:color="auto"/>
              <w:left w:val="single" w:sz="4" w:space="0" w:color="auto"/>
              <w:bottom w:val="single" w:sz="4" w:space="0" w:color="auto"/>
              <w:right w:val="single" w:sz="4" w:space="0" w:color="auto"/>
            </w:tcBorders>
            <w:hideMark/>
          </w:tcPr>
          <w:p w:rsidR="00196BCA" w:rsidRPr="0058559A" w:rsidRDefault="00196BCA" w:rsidP="0022528F">
            <w:pPr>
              <w:ind w:firstLine="360"/>
              <w:rPr>
                <w:rFonts w:eastAsia="Calibri" w:cs="Times New Roman"/>
                <w:sz w:val="24"/>
                <w:szCs w:val="24"/>
              </w:rPr>
            </w:pPr>
            <w:r w:rsidRPr="0058559A">
              <w:rPr>
                <w:rFonts w:eastAsia="Calibri" w:cs="Times New Roman"/>
                <w:sz w:val="24"/>
                <w:szCs w:val="24"/>
              </w:rPr>
              <w:lastRenderedPageBreak/>
              <w:t>3. Информирование учителей о новых направлениях в развитии общего образования детей; о содержании образовательных программ, новых учебниках, учебно-методических комплектах, видеоматериалах, рекомендациях, нормативных, локальных актах.</w:t>
            </w:r>
          </w:p>
        </w:tc>
        <w:tc>
          <w:tcPr>
            <w:tcW w:w="3969" w:type="dxa"/>
            <w:tcBorders>
              <w:top w:val="single" w:sz="4" w:space="0" w:color="auto"/>
              <w:left w:val="single" w:sz="4" w:space="0" w:color="auto"/>
              <w:bottom w:val="single" w:sz="4" w:space="0" w:color="auto"/>
              <w:right w:val="single" w:sz="4" w:space="0" w:color="auto"/>
            </w:tcBorders>
          </w:tcPr>
          <w:p w:rsidR="00196BCA" w:rsidRPr="0058559A" w:rsidRDefault="00196BCA" w:rsidP="0022528F">
            <w:pPr>
              <w:rPr>
                <w:rFonts w:eastAsia="Calibri" w:cs="Times New Roman"/>
                <w:sz w:val="24"/>
                <w:szCs w:val="24"/>
              </w:rPr>
            </w:pPr>
            <w:r w:rsidRPr="0058559A">
              <w:rPr>
                <w:rFonts w:eastAsia="Calibri" w:cs="Times New Roman"/>
                <w:sz w:val="24"/>
                <w:szCs w:val="24"/>
              </w:rPr>
              <w:t>Организация и проведение методических семинаров, индивидуальные консультации, работа с молодыми педагогами</w:t>
            </w:r>
          </w:p>
          <w:p w:rsidR="00196BCA" w:rsidRPr="0058559A" w:rsidRDefault="00196BCA" w:rsidP="0022528F">
            <w:pPr>
              <w:rPr>
                <w:rFonts w:eastAsia="Calibri" w:cs="Times New Roman"/>
                <w:sz w:val="24"/>
                <w:szCs w:val="24"/>
              </w:rPr>
            </w:pPr>
            <w:r w:rsidRPr="0058559A">
              <w:rPr>
                <w:rFonts w:eastAsia="Calibri" w:cs="Times New Roman"/>
                <w:sz w:val="24"/>
                <w:szCs w:val="24"/>
              </w:rPr>
              <w:t>Посещение открытых заседаний ШМО, проверка программно-методического обеспечения.  Посещение методического семинара по вопросам инклюзивного образования</w:t>
            </w:r>
          </w:p>
          <w:p w:rsidR="00196BCA" w:rsidRPr="0058559A" w:rsidRDefault="00196BCA" w:rsidP="0022528F">
            <w:pPr>
              <w:rPr>
                <w:rFonts w:eastAsia="Calibri" w:cs="Times New Roman"/>
                <w:sz w:val="24"/>
                <w:szCs w:val="24"/>
              </w:rPr>
            </w:pPr>
            <w:r w:rsidRPr="0058559A">
              <w:rPr>
                <w:rFonts w:eastAsia="Calibri" w:cs="Times New Roman"/>
                <w:sz w:val="24"/>
                <w:szCs w:val="24"/>
              </w:rPr>
              <w:t>Выступление на педагогическом совете - «Профстандарт педагога», внесение изменений в план внедрения «Профстандарта педагога»</w:t>
            </w:r>
          </w:p>
        </w:tc>
        <w:tc>
          <w:tcPr>
            <w:tcW w:w="3544" w:type="dxa"/>
            <w:tcBorders>
              <w:top w:val="single" w:sz="4" w:space="0" w:color="auto"/>
              <w:left w:val="single" w:sz="4" w:space="0" w:color="auto"/>
              <w:bottom w:val="single" w:sz="4" w:space="0" w:color="auto"/>
              <w:right w:val="single" w:sz="4" w:space="0" w:color="auto"/>
            </w:tcBorders>
            <w:hideMark/>
          </w:tcPr>
          <w:p w:rsidR="00196BCA" w:rsidRPr="0058559A" w:rsidRDefault="00196BCA" w:rsidP="0022528F">
            <w:pPr>
              <w:rPr>
                <w:rFonts w:eastAsia="Calibri" w:cs="Times New Roman"/>
                <w:b/>
                <w:sz w:val="24"/>
                <w:szCs w:val="24"/>
              </w:rPr>
            </w:pPr>
            <w:r w:rsidRPr="0058559A">
              <w:rPr>
                <w:rFonts w:eastAsia="Calibri" w:cs="Times New Roman"/>
                <w:sz w:val="24"/>
                <w:szCs w:val="24"/>
              </w:rPr>
              <w:t>Продолжить работу</w:t>
            </w:r>
          </w:p>
        </w:tc>
      </w:tr>
      <w:tr w:rsidR="00196BCA" w:rsidRPr="0058559A" w:rsidTr="0022528F">
        <w:trPr>
          <w:trHeight w:val="441"/>
        </w:trPr>
        <w:tc>
          <w:tcPr>
            <w:tcW w:w="10740" w:type="dxa"/>
            <w:gridSpan w:val="3"/>
            <w:tcBorders>
              <w:top w:val="single" w:sz="4" w:space="0" w:color="auto"/>
              <w:left w:val="single" w:sz="4" w:space="0" w:color="auto"/>
              <w:bottom w:val="single" w:sz="4" w:space="0" w:color="auto"/>
              <w:right w:val="single" w:sz="4" w:space="0" w:color="auto"/>
            </w:tcBorders>
            <w:vAlign w:val="center"/>
            <w:hideMark/>
          </w:tcPr>
          <w:p w:rsidR="00196BCA" w:rsidRPr="0058559A" w:rsidRDefault="00196BCA" w:rsidP="0022528F">
            <w:pPr>
              <w:jc w:val="center"/>
              <w:rPr>
                <w:rFonts w:eastAsia="Calibri" w:cs="Times New Roman"/>
                <w:b/>
                <w:i/>
                <w:sz w:val="24"/>
                <w:szCs w:val="24"/>
              </w:rPr>
            </w:pPr>
            <w:r w:rsidRPr="0058559A">
              <w:rPr>
                <w:rFonts w:eastAsia="Calibri" w:cs="Times New Roman"/>
                <w:b/>
                <w:i/>
                <w:sz w:val="24"/>
                <w:szCs w:val="24"/>
              </w:rPr>
              <w:t>Организационно-методическая деятельность</w:t>
            </w:r>
          </w:p>
        </w:tc>
      </w:tr>
      <w:tr w:rsidR="00196BCA" w:rsidRPr="0058559A" w:rsidTr="0022528F">
        <w:trPr>
          <w:trHeight w:val="998"/>
        </w:trPr>
        <w:tc>
          <w:tcPr>
            <w:tcW w:w="3227" w:type="dxa"/>
            <w:tcBorders>
              <w:top w:val="single" w:sz="4" w:space="0" w:color="auto"/>
              <w:left w:val="single" w:sz="4" w:space="0" w:color="auto"/>
              <w:bottom w:val="single" w:sz="4" w:space="0" w:color="auto"/>
              <w:right w:val="single" w:sz="4" w:space="0" w:color="auto"/>
            </w:tcBorders>
            <w:hideMark/>
          </w:tcPr>
          <w:p w:rsidR="00196BCA" w:rsidRPr="0058559A" w:rsidRDefault="00196BCA" w:rsidP="00196BCA">
            <w:pPr>
              <w:rPr>
                <w:rFonts w:eastAsia="Calibri" w:cs="Times New Roman"/>
                <w:sz w:val="24"/>
                <w:szCs w:val="24"/>
              </w:rPr>
            </w:pPr>
            <w:r w:rsidRPr="0058559A">
              <w:rPr>
                <w:rFonts w:eastAsia="Calibri" w:cs="Times New Roman"/>
                <w:sz w:val="24"/>
                <w:szCs w:val="24"/>
              </w:rPr>
              <w:t>1. Изучение запросов, методическое сопровождение и оказание практической помощи: молодым специалистам, педагогическим работникам в период подготовки к аттестации, в межаттестационной и межкурсовой периоды.</w:t>
            </w:r>
          </w:p>
        </w:tc>
        <w:tc>
          <w:tcPr>
            <w:tcW w:w="3969" w:type="dxa"/>
            <w:tcBorders>
              <w:top w:val="single" w:sz="4" w:space="0" w:color="auto"/>
              <w:left w:val="single" w:sz="4" w:space="0" w:color="auto"/>
              <w:bottom w:val="single" w:sz="4" w:space="0" w:color="auto"/>
              <w:right w:val="single" w:sz="4" w:space="0" w:color="auto"/>
            </w:tcBorders>
            <w:hideMark/>
          </w:tcPr>
          <w:p w:rsidR="00196BCA" w:rsidRPr="0058559A" w:rsidRDefault="00196BCA" w:rsidP="0022528F">
            <w:pPr>
              <w:rPr>
                <w:rFonts w:eastAsia="Calibri" w:cs="Times New Roman"/>
                <w:sz w:val="24"/>
                <w:szCs w:val="24"/>
              </w:rPr>
            </w:pPr>
            <w:r w:rsidRPr="0058559A">
              <w:rPr>
                <w:rFonts w:eastAsia="Calibri" w:cs="Times New Roman"/>
                <w:sz w:val="24"/>
                <w:szCs w:val="24"/>
              </w:rPr>
              <w:t xml:space="preserve"> Методическое сопровождение учителей аттестовавшихся на высшую квалификационную категорию </w:t>
            </w:r>
          </w:p>
          <w:p w:rsidR="00196BCA" w:rsidRPr="0058559A" w:rsidRDefault="00196BCA" w:rsidP="0022528F">
            <w:pPr>
              <w:rPr>
                <w:rFonts w:eastAsia="Calibri" w:cs="Times New Roman"/>
                <w:sz w:val="24"/>
                <w:szCs w:val="24"/>
              </w:rPr>
            </w:pPr>
            <w:r w:rsidRPr="0058559A">
              <w:rPr>
                <w:rFonts w:eastAsia="Calibri" w:cs="Times New Roman"/>
                <w:sz w:val="24"/>
                <w:szCs w:val="24"/>
              </w:rPr>
              <w:t>(Носенко С.П.)</w:t>
            </w:r>
          </w:p>
        </w:tc>
        <w:tc>
          <w:tcPr>
            <w:tcW w:w="3544" w:type="dxa"/>
            <w:tcBorders>
              <w:top w:val="single" w:sz="4" w:space="0" w:color="auto"/>
              <w:left w:val="single" w:sz="4" w:space="0" w:color="auto"/>
              <w:bottom w:val="single" w:sz="4" w:space="0" w:color="auto"/>
              <w:right w:val="single" w:sz="4" w:space="0" w:color="auto"/>
            </w:tcBorders>
            <w:hideMark/>
          </w:tcPr>
          <w:p w:rsidR="00196BCA" w:rsidRPr="0058559A" w:rsidRDefault="00196BCA" w:rsidP="0022528F">
            <w:pPr>
              <w:rPr>
                <w:rFonts w:eastAsia="Calibri" w:cs="Times New Roman"/>
                <w:b/>
                <w:sz w:val="24"/>
                <w:szCs w:val="24"/>
              </w:rPr>
            </w:pPr>
            <w:r w:rsidRPr="0058559A">
              <w:rPr>
                <w:rFonts w:eastAsia="Calibri" w:cs="Times New Roman"/>
                <w:sz w:val="24"/>
                <w:szCs w:val="24"/>
              </w:rPr>
              <w:t>Продолжить работу</w:t>
            </w:r>
          </w:p>
        </w:tc>
      </w:tr>
      <w:tr w:rsidR="00196BCA" w:rsidRPr="0058559A" w:rsidTr="0022528F">
        <w:trPr>
          <w:trHeight w:val="132"/>
        </w:trPr>
        <w:tc>
          <w:tcPr>
            <w:tcW w:w="3227" w:type="dxa"/>
            <w:tcBorders>
              <w:top w:val="single" w:sz="4" w:space="0" w:color="auto"/>
              <w:left w:val="single" w:sz="4" w:space="0" w:color="auto"/>
              <w:bottom w:val="single" w:sz="4" w:space="0" w:color="auto"/>
              <w:right w:val="single" w:sz="4" w:space="0" w:color="auto"/>
            </w:tcBorders>
            <w:hideMark/>
          </w:tcPr>
          <w:p w:rsidR="00196BCA" w:rsidRPr="0058559A" w:rsidRDefault="00196BCA" w:rsidP="00196BCA">
            <w:pPr>
              <w:rPr>
                <w:rFonts w:eastAsia="Calibri" w:cs="Times New Roman"/>
                <w:sz w:val="24"/>
                <w:szCs w:val="24"/>
              </w:rPr>
            </w:pPr>
            <w:r w:rsidRPr="0058559A">
              <w:rPr>
                <w:rFonts w:eastAsia="Calibri" w:cs="Times New Roman"/>
                <w:sz w:val="24"/>
                <w:szCs w:val="24"/>
              </w:rPr>
              <w:t>2. Прогнозирование, планирование и повышения квалификации и профессиональной переподготовки педагогических и руководящих работников ОУ, оказание им информационно-методической помощи в системе непрерывного образования.</w:t>
            </w:r>
          </w:p>
        </w:tc>
        <w:tc>
          <w:tcPr>
            <w:tcW w:w="3969" w:type="dxa"/>
            <w:tcBorders>
              <w:top w:val="single" w:sz="4" w:space="0" w:color="auto"/>
              <w:left w:val="single" w:sz="4" w:space="0" w:color="auto"/>
              <w:bottom w:val="single" w:sz="4" w:space="0" w:color="auto"/>
              <w:right w:val="single" w:sz="4" w:space="0" w:color="auto"/>
            </w:tcBorders>
            <w:hideMark/>
          </w:tcPr>
          <w:p w:rsidR="00196BCA" w:rsidRDefault="00196BCA" w:rsidP="0022528F">
            <w:pPr>
              <w:rPr>
                <w:rFonts w:eastAsia="Calibri" w:cs="Times New Roman"/>
                <w:sz w:val="24"/>
                <w:szCs w:val="24"/>
              </w:rPr>
            </w:pPr>
            <w:r w:rsidRPr="0058559A">
              <w:rPr>
                <w:rFonts w:eastAsia="Calibri" w:cs="Times New Roman"/>
                <w:sz w:val="24"/>
                <w:szCs w:val="24"/>
              </w:rPr>
              <w:t>Контроль за прохождением курсовой подготовки. В 201</w:t>
            </w:r>
            <w:r>
              <w:rPr>
                <w:rFonts w:eastAsia="Calibri" w:cs="Times New Roman"/>
                <w:sz w:val="24"/>
                <w:szCs w:val="24"/>
              </w:rPr>
              <w:t>7</w:t>
            </w:r>
            <w:r w:rsidRPr="0058559A">
              <w:rPr>
                <w:rFonts w:eastAsia="Calibri" w:cs="Times New Roman"/>
                <w:sz w:val="24"/>
                <w:szCs w:val="24"/>
              </w:rPr>
              <w:t>-201</w:t>
            </w:r>
            <w:r>
              <w:rPr>
                <w:rFonts w:eastAsia="Calibri" w:cs="Times New Roman"/>
                <w:sz w:val="24"/>
                <w:szCs w:val="24"/>
              </w:rPr>
              <w:t>8</w:t>
            </w:r>
            <w:r w:rsidRPr="0058559A">
              <w:rPr>
                <w:rFonts w:eastAsia="Calibri" w:cs="Times New Roman"/>
                <w:sz w:val="24"/>
                <w:szCs w:val="24"/>
              </w:rPr>
              <w:t xml:space="preserve"> учебном году курсовую подготовку прошли педагоги – </w:t>
            </w:r>
            <w:r>
              <w:rPr>
                <w:rFonts w:eastAsia="Calibri" w:cs="Times New Roman"/>
                <w:sz w:val="24"/>
                <w:szCs w:val="24"/>
              </w:rPr>
              <w:t xml:space="preserve">Мурзабекова Л.Н., Разакова Р.И., </w:t>
            </w:r>
          </w:p>
          <w:p w:rsidR="00196BCA" w:rsidRPr="0058559A" w:rsidRDefault="00196BCA" w:rsidP="0022528F">
            <w:pPr>
              <w:rPr>
                <w:rFonts w:eastAsia="Calibri" w:cs="Times New Roman"/>
                <w:sz w:val="24"/>
                <w:szCs w:val="24"/>
              </w:rPr>
            </w:pPr>
            <w:r w:rsidRPr="0058559A">
              <w:rPr>
                <w:rFonts w:eastAsia="Calibri" w:cs="Times New Roman"/>
                <w:sz w:val="24"/>
                <w:szCs w:val="24"/>
              </w:rPr>
              <w:t xml:space="preserve"> </w:t>
            </w:r>
            <w:r>
              <w:rPr>
                <w:rFonts w:eastAsia="Calibri" w:cs="Times New Roman"/>
                <w:sz w:val="24"/>
                <w:szCs w:val="24"/>
              </w:rPr>
              <w:t>В</w:t>
            </w:r>
            <w:r w:rsidRPr="0058559A">
              <w:rPr>
                <w:rFonts w:eastAsia="Calibri" w:cs="Times New Roman"/>
                <w:sz w:val="24"/>
                <w:szCs w:val="24"/>
              </w:rPr>
              <w:t xml:space="preserve"> 2017-2018 учебном году прошли курсовую подготовку по работе с детьми ОВЗ -  18 педагогических работников</w:t>
            </w:r>
          </w:p>
          <w:p w:rsidR="00196BCA" w:rsidRPr="0058559A" w:rsidRDefault="00196BCA" w:rsidP="0022528F">
            <w:pPr>
              <w:rPr>
                <w:rFonts w:eastAsia="Calibri" w:cs="Times New Roman"/>
                <w:b/>
                <w:sz w:val="24"/>
                <w:szCs w:val="24"/>
              </w:rPr>
            </w:pPr>
            <w:r w:rsidRPr="0058559A">
              <w:rPr>
                <w:rFonts w:eastAsia="Calibri" w:cs="Times New Roman"/>
                <w:sz w:val="24"/>
                <w:szCs w:val="24"/>
              </w:rPr>
              <w:t>Переподготовка педагогических работников – Грибенникова Р.А., Шатайло А.А., Ротфус Н.А.</w:t>
            </w:r>
          </w:p>
        </w:tc>
        <w:tc>
          <w:tcPr>
            <w:tcW w:w="3544" w:type="dxa"/>
            <w:tcBorders>
              <w:top w:val="single" w:sz="4" w:space="0" w:color="auto"/>
              <w:left w:val="single" w:sz="4" w:space="0" w:color="auto"/>
              <w:bottom w:val="single" w:sz="4" w:space="0" w:color="auto"/>
              <w:right w:val="single" w:sz="4" w:space="0" w:color="auto"/>
            </w:tcBorders>
            <w:hideMark/>
          </w:tcPr>
          <w:p w:rsidR="00196BCA" w:rsidRPr="0058559A" w:rsidRDefault="00196BCA" w:rsidP="0022528F">
            <w:pPr>
              <w:rPr>
                <w:rFonts w:eastAsia="Calibri" w:cs="Times New Roman"/>
                <w:b/>
                <w:sz w:val="24"/>
                <w:szCs w:val="24"/>
              </w:rPr>
            </w:pPr>
            <w:r w:rsidRPr="0058559A">
              <w:rPr>
                <w:rFonts w:eastAsia="Calibri" w:cs="Times New Roman"/>
                <w:sz w:val="24"/>
                <w:szCs w:val="24"/>
              </w:rPr>
              <w:t>Продолжить работу с проспектом курсов на следующий учебный год</w:t>
            </w:r>
          </w:p>
        </w:tc>
      </w:tr>
      <w:tr w:rsidR="00196BCA" w:rsidRPr="0058559A" w:rsidTr="0022528F">
        <w:trPr>
          <w:trHeight w:val="462"/>
        </w:trPr>
        <w:tc>
          <w:tcPr>
            <w:tcW w:w="3227" w:type="dxa"/>
            <w:tcBorders>
              <w:top w:val="single" w:sz="4" w:space="0" w:color="auto"/>
              <w:left w:val="single" w:sz="4" w:space="0" w:color="auto"/>
              <w:bottom w:val="single" w:sz="4" w:space="0" w:color="auto"/>
              <w:right w:val="single" w:sz="4" w:space="0" w:color="auto"/>
            </w:tcBorders>
            <w:hideMark/>
          </w:tcPr>
          <w:p w:rsidR="00196BCA" w:rsidRPr="0058559A" w:rsidRDefault="00196BCA" w:rsidP="00196BCA">
            <w:pPr>
              <w:rPr>
                <w:rFonts w:eastAsia="Calibri" w:cs="Times New Roman"/>
                <w:sz w:val="24"/>
                <w:szCs w:val="24"/>
              </w:rPr>
            </w:pPr>
            <w:r w:rsidRPr="0058559A">
              <w:rPr>
                <w:rFonts w:eastAsia="Calibri" w:cs="Times New Roman"/>
                <w:sz w:val="24"/>
                <w:szCs w:val="24"/>
              </w:rPr>
              <w:t>3. Организация методического сопровождения профильного  обучения в ОУ.</w:t>
            </w:r>
          </w:p>
        </w:tc>
        <w:tc>
          <w:tcPr>
            <w:tcW w:w="3969" w:type="dxa"/>
            <w:tcBorders>
              <w:top w:val="single" w:sz="4" w:space="0" w:color="auto"/>
              <w:left w:val="single" w:sz="4" w:space="0" w:color="auto"/>
              <w:bottom w:val="single" w:sz="4" w:space="0" w:color="auto"/>
              <w:right w:val="single" w:sz="4" w:space="0" w:color="auto"/>
            </w:tcBorders>
            <w:hideMark/>
          </w:tcPr>
          <w:p w:rsidR="00196BCA" w:rsidRPr="0058559A" w:rsidRDefault="00196BCA" w:rsidP="0022528F">
            <w:pPr>
              <w:rPr>
                <w:rFonts w:eastAsia="Calibri" w:cs="Times New Roman"/>
                <w:sz w:val="24"/>
                <w:szCs w:val="24"/>
              </w:rPr>
            </w:pPr>
            <w:r w:rsidRPr="0058559A">
              <w:rPr>
                <w:rFonts w:eastAsia="Calibri" w:cs="Times New Roman"/>
                <w:sz w:val="24"/>
                <w:szCs w:val="24"/>
              </w:rPr>
              <w:t>Проверка программно-методического обеспечения, рабочих программ, посещение уроков</w:t>
            </w:r>
          </w:p>
        </w:tc>
        <w:tc>
          <w:tcPr>
            <w:tcW w:w="3544" w:type="dxa"/>
            <w:tcBorders>
              <w:top w:val="single" w:sz="4" w:space="0" w:color="auto"/>
              <w:left w:val="single" w:sz="4" w:space="0" w:color="auto"/>
              <w:bottom w:val="single" w:sz="4" w:space="0" w:color="auto"/>
              <w:right w:val="single" w:sz="4" w:space="0" w:color="auto"/>
            </w:tcBorders>
            <w:hideMark/>
          </w:tcPr>
          <w:p w:rsidR="00196BCA" w:rsidRPr="0058559A" w:rsidRDefault="00196BCA" w:rsidP="0022528F">
            <w:pPr>
              <w:rPr>
                <w:rFonts w:eastAsia="Calibri" w:cs="Times New Roman"/>
                <w:sz w:val="24"/>
                <w:szCs w:val="24"/>
              </w:rPr>
            </w:pPr>
            <w:r w:rsidRPr="0058559A">
              <w:rPr>
                <w:rFonts w:eastAsia="Calibri" w:cs="Times New Roman"/>
                <w:sz w:val="24"/>
                <w:szCs w:val="24"/>
              </w:rPr>
              <w:t>Продолжить работу</w:t>
            </w:r>
          </w:p>
        </w:tc>
      </w:tr>
      <w:tr w:rsidR="00196BCA" w:rsidRPr="0058559A" w:rsidTr="0022528F">
        <w:trPr>
          <w:trHeight w:val="280"/>
        </w:trPr>
        <w:tc>
          <w:tcPr>
            <w:tcW w:w="3227" w:type="dxa"/>
            <w:tcBorders>
              <w:top w:val="single" w:sz="4" w:space="0" w:color="auto"/>
              <w:left w:val="single" w:sz="4" w:space="0" w:color="auto"/>
              <w:bottom w:val="single" w:sz="4" w:space="0" w:color="auto"/>
              <w:right w:val="single" w:sz="4" w:space="0" w:color="auto"/>
            </w:tcBorders>
            <w:hideMark/>
          </w:tcPr>
          <w:p w:rsidR="00196BCA" w:rsidRPr="0058559A" w:rsidRDefault="00196BCA" w:rsidP="00196BCA">
            <w:pPr>
              <w:rPr>
                <w:rFonts w:eastAsia="Calibri" w:cs="Times New Roman"/>
                <w:sz w:val="24"/>
                <w:szCs w:val="24"/>
              </w:rPr>
            </w:pPr>
            <w:r w:rsidRPr="0058559A">
              <w:rPr>
                <w:rFonts w:eastAsia="Calibri" w:cs="Times New Roman"/>
                <w:sz w:val="24"/>
                <w:szCs w:val="24"/>
              </w:rPr>
              <w:t>4. Подготовка и проведение семинаров, мастер – классов, «круглых столов», научно - практических конференций, педагогических чтений, конкурсов профессионального педагогического мастерства работников ОУ.</w:t>
            </w:r>
          </w:p>
        </w:tc>
        <w:tc>
          <w:tcPr>
            <w:tcW w:w="3969" w:type="dxa"/>
            <w:tcBorders>
              <w:top w:val="single" w:sz="4" w:space="0" w:color="auto"/>
              <w:left w:val="single" w:sz="4" w:space="0" w:color="auto"/>
              <w:bottom w:val="single" w:sz="4" w:space="0" w:color="auto"/>
              <w:right w:val="single" w:sz="4" w:space="0" w:color="auto"/>
            </w:tcBorders>
            <w:hideMark/>
          </w:tcPr>
          <w:p w:rsidR="00196BCA" w:rsidRPr="00C134E6" w:rsidRDefault="00196BCA" w:rsidP="0022528F">
            <w:pPr>
              <w:rPr>
                <w:rFonts w:eastAsia="Calibri" w:cs="Times New Roman"/>
                <w:sz w:val="24"/>
                <w:szCs w:val="20"/>
              </w:rPr>
            </w:pPr>
            <w:r w:rsidRPr="00C134E6">
              <w:rPr>
                <w:rFonts w:eastAsia="Calibri" w:cs="Times New Roman"/>
                <w:sz w:val="24"/>
                <w:szCs w:val="20"/>
              </w:rPr>
              <w:t>Семинары – «Рабочая программа учителя», «Адаптированная рабочая программа». Методическое сопровождение педагогов при подготовке педагогических проектов и привлечение их к участию в конференциях по обмену опытом.</w:t>
            </w:r>
          </w:p>
          <w:p w:rsidR="00196BCA" w:rsidRPr="00C134E6" w:rsidRDefault="00196BCA" w:rsidP="0022528F">
            <w:pPr>
              <w:rPr>
                <w:rFonts w:eastAsia="Calibri" w:cs="Times New Roman"/>
                <w:sz w:val="24"/>
                <w:szCs w:val="20"/>
              </w:rPr>
            </w:pPr>
            <w:r w:rsidRPr="00C134E6">
              <w:rPr>
                <w:rFonts w:eastAsia="Calibri" w:cs="Times New Roman"/>
                <w:sz w:val="24"/>
                <w:szCs w:val="20"/>
              </w:rPr>
              <w:t>Семинар для молодых педагогов «Современный урок»</w:t>
            </w:r>
          </w:p>
          <w:p w:rsidR="00196BCA" w:rsidRPr="00C134E6" w:rsidRDefault="00196BCA" w:rsidP="0022528F">
            <w:pPr>
              <w:rPr>
                <w:rFonts w:eastAsia="Calibri" w:cs="Times New Roman"/>
                <w:sz w:val="24"/>
                <w:szCs w:val="20"/>
              </w:rPr>
            </w:pPr>
            <w:r w:rsidRPr="00C134E6">
              <w:rPr>
                <w:rFonts w:eastAsia="Calibri" w:cs="Times New Roman"/>
                <w:sz w:val="24"/>
                <w:szCs w:val="20"/>
              </w:rPr>
              <w:t xml:space="preserve">В 2017-2018 учебном году приняли участие в муниципальных </w:t>
            </w:r>
            <w:r w:rsidRPr="00C134E6">
              <w:rPr>
                <w:rFonts w:eastAsia="Calibri" w:cs="Times New Roman"/>
                <w:sz w:val="24"/>
                <w:szCs w:val="20"/>
              </w:rPr>
              <w:lastRenderedPageBreak/>
              <w:t>конкурсах профессионального мастерства «Фестиваль открытых уроков» -Яковлева Г.П., «Фестиваль педагогических проектов» - Гохар Е.В., Курмангалиева Е.В.</w:t>
            </w:r>
          </w:p>
        </w:tc>
        <w:tc>
          <w:tcPr>
            <w:tcW w:w="3544" w:type="dxa"/>
            <w:tcBorders>
              <w:top w:val="single" w:sz="4" w:space="0" w:color="auto"/>
              <w:left w:val="single" w:sz="4" w:space="0" w:color="auto"/>
              <w:bottom w:val="single" w:sz="4" w:space="0" w:color="auto"/>
              <w:right w:val="single" w:sz="4" w:space="0" w:color="auto"/>
            </w:tcBorders>
            <w:hideMark/>
          </w:tcPr>
          <w:p w:rsidR="00196BCA" w:rsidRPr="0058559A" w:rsidRDefault="00196BCA" w:rsidP="0022528F">
            <w:pPr>
              <w:rPr>
                <w:rFonts w:eastAsia="Calibri" w:cs="Times New Roman"/>
                <w:sz w:val="24"/>
                <w:szCs w:val="24"/>
              </w:rPr>
            </w:pPr>
            <w:r w:rsidRPr="0058559A">
              <w:rPr>
                <w:rFonts w:eastAsia="Calibri" w:cs="Times New Roman"/>
                <w:sz w:val="24"/>
                <w:szCs w:val="24"/>
              </w:rPr>
              <w:lastRenderedPageBreak/>
              <w:t xml:space="preserve"> Мотивация и подготовка педагогов к участию в конкурсах профессионального мастерства</w:t>
            </w:r>
          </w:p>
        </w:tc>
      </w:tr>
      <w:tr w:rsidR="00196BCA" w:rsidRPr="0058559A" w:rsidTr="0022528F">
        <w:trPr>
          <w:trHeight w:val="462"/>
        </w:trPr>
        <w:tc>
          <w:tcPr>
            <w:tcW w:w="3227" w:type="dxa"/>
            <w:tcBorders>
              <w:top w:val="single" w:sz="4" w:space="0" w:color="auto"/>
              <w:left w:val="single" w:sz="4" w:space="0" w:color="auto"/>
              <w:bottom w:val="single" w:sz="4" w:space="0" w:color="auto"/>
              <w:right w:val="single" w:sz="4" w:space="0" w:color="auto"/>
            </w:tcBorders>
            <w:hideMark/>
          </w:tcPr>
          <w:p w:rsidR="00196BCA" w:rsidRPr="0058559A" w:rsidRDefault="00196BCA" w:rsidP="00196BCA">
            <w:pPr>
              <w:rPr>
                <w:rFonts w:eastAsia="Calibri" w:cs="Times New Roman"/>
                <w:sz w:val="24"/>
                <w:szCs w:val="24"/>
              </w:rPr>
            </w:pPr>
            <w:r>
              <w:rPr>
                <w:rFonts w:eastAsia="Calibri" w:cs="Times New Roman"/>
                <w:sz w:val="24"/>
                <w:szCs w:val="24"/>
              </w:rPr>
              <w:t>5</w:t>
            </w:r>
            <w:r w:rsidRPr="0058559A">
              <w:rPr>
                <w:rFonts w:eastAsia="Calibri" w:cs="Times New Roman"/>
                <w:sz w:val="24"/>
                <w:szCs w:val="24"/>
              </w:rPr>
              <w:t>. Организация и проведение фестивалей, конкурсов, предметных олимпиад, конференций обучающихся ОУ.</w:t>
            </w:r>
          </w:p>
        </w:tc>
        <w:tc>
          <w:tcPr>
            <w:tcW w:w="3969" w:type="dxa"/>
            <w:tcBorders>
              <w:top w:val="single" w:sz="4" w:space="0" w:color="auto"/>
              <w:left w:val="single" w:sz="4" w:space="0" w:color="auto"/>
              <w:bottom w:val="single" w:sz="4" w:space="0" w:color="auto"/>
              <w:right w:val="single" w:sz="4" w:space="0" w:color="auto"/>
            </w:tcBorders>
            <w:hideMark/>
          </w:tcPr>
          <w:p w:rsidR="00196BCA" w:rsidRPr="00C134E6" w:rsidRDefault="00196BCA" w:rsidP="0022528F">
            <w:pPr>
              <w:rPr>
                <w:rFonts w:eastAsia="Calibri" w:cs="Times New Roman"/>
                <w:sz w:val="24"/>
                <w:szCs w:val="20"/>
              </w:rPr>
            </w:pPr>
            <w:r w:rsidRPr="00C134E6">
              <w:rPr>
                <w:rFonts w:eastAsia="Calibri" w:cs="Times New Roman"/>
                <w:sz w:val="24"/>
                <w:szCs w:val="20"/>
              </w:rPr>
              <w:t>Муниципальный фестиваль учебных проектов.</w:t>
            </w:r>
          </w:p>
          <w:p w:rsidR="00196BCA" w:rsidRPr="00C134E6" w:rsidRDefault="00196BCA" w:rsidP="0022528F">
            <w:pPr>
              <w:rPr>
                <w:rFonts w:eastAsia="Calibri" w:cs="Times New Roman"/>
                <w:sz w:val="24"/>
                <w:szCs w:val="20"/>
              </w:rPr>
            </w:pPr>
            <w:r w:rsidRPr="00C134E6">
              <w:rPr>
                <w:rFonts w:eastAsia="Calibri" w:cs="Times New Roman"/>
                <w:sz w:val="24"/>
                <w:szCs w:val="20"/>
              </w:rPr>
              <w:t>Школьный этап проведения ВОШ по предметам</w:t>
            </w:r>
          </w:p>
          <w:p w:rsidR="00196BCA" w:rsidRPr="003D45C8" w:rsidRDefault="00196BCA" w:rsidP="0022528F">
            <w:pPr>
              <w:rPr>
                <w:rFonts w:eastAsia="Calibri" w:cs="Times New Roman"/>
                <w:sz w:val="20"/>
                <w:szCs w:val="20"/>
              </w:rPr>
            </w:pPr>
            <w:r w:rsidRPr="00C134E6">
              <w:rPr>
                <w:rFonts w:eastAsia="Calibri" w:cs="Times New Roman"/>
                <w:sz w:val="24"/>
                <w:szCs w:val="20"/>
              </w:rPr>
              <w:t>Контроль и организация работы НОУ учащихся</w:t>
            </w:r>
          </w:p>
        </w:tc>
        <w:tc>
          <w:tcPr>
            <w:tcW w:w="3544" w:type="dxa"/>
            <w:tcBorders>
              <w:top w:val="single" w:sz="4" w:space="0" w:color="auto"/>
              <w:left w:val="single" w:sz="4" w:space="0" w:color="auto"/>
              <w:bottom w:val="single" w:sz="4" w:space="0" w:color="auto"/>
              <w:right w:val="single" w:sz="4" w:space="0" w:color="auto"/>
            </w:tcBorders>
            <w:hideMark/>
          </w:tcPr>
          <w:p w:rsidR="00196BCA" w:rsidRPr="0058559A" w:rsidRDefault="00196BCA" w:rsidP="0022528F">
            <w:pPr>
              <w:rPr>
                <w:rFonts w:eastAsia="Calibri" w:cs="Times New Roman"/>
                <w:sz w:val="24"/>
                <w:szCs w:val="24"/>
              </w:rPr>
            </w:pPr>
            <w:r w:rsidRPr="0058559A">
              <w:rPr>
                <w:rFonts w:eastAsia="Calibri" w:cs="Times New Roman"/>
                <w:sz w:val="24"/>
                <w:szCs w:val="24"/>
              </w:rPr>
              <w:t>Активизировать работу НОУ по проведению школьных научных конференций учащихся</w:t>
            </w:r>
          </w:p>
        </w:tc>
      </w:tr>
      <w:tr w:rsidR="00196BCA" w:rsidRPr="0058559A" w:rsidTr="0022528F">
        <w:trPr>
          <w:trHeight w:val="569"/>
        </w:trPr>
        <w:tc>
          <w:tcPr>
            <w:tcW w:w="3227" w:type="dxa"/>
            <w:tcBorders>
              <w:top w:val="single" w:sz="4" w:space="0" w:color="auto"/>
              <w:left w:val="single" w:sz="4" w:space="0" w:color="auto"/>
              <w:bottom w:val="single" w:sz="4" w:space="0" w:color="auto"/>
              <w:right w:val="single" w:sz="4" w:space="0" w:color="auto"/>
            </w:tcBorders>
            <w:hideMark/>
          </w:tcPr>
          <w:p w:rsidR="00196BCA" w:rsidRPr="0058559A" w:rsidRDefault="00196BCA" w:rsidP="00196BCA">
            <w:pPr>
              <w:rPr>
                <w:rFonts w:eastAsia="Calibri" w:cs="Times New Roman"/>
                <w:sz w:val="24"/>
                <w:szCs w:val="24"/>
              </w:rPr>
            </w:pPr>
            <w:r>
              <w:rPr>
                <w:rFonts w:eastAsia="Calibri" w:cs="Times New Roman"/>
                <w:sz w:val="24"/>
                <w:szCs w:val="24"/>
              </w:rPr>
              <w:t>6</w:t>
            </w:r>
            <w:r w:rsidRPr="0058559A">
              <w:rPr>
                <w:rFonts w:eastAsia="Calibri" w:cs="Times New Roman"/>
                <w:sz w:val="24"/>
                <w:szCs w:val="24"/>
              </w:rPr>
              <w:t>. Взаимодействие и координация методической деятельности с соответствующими подразделениями управления образования.</w:t>
            </w:r>
          </w:p>
        </w:tc>
        <w:tc>
          <w:tcPr>
            <w:tcW w:w="3969" w:type="dxa"/>
            <w:tcBorders>
              <w:top w:val="single" w:sz="4" w:space="0" w:color="auto"/>
              <w:left w:val="single" w:sz="4" w:space="0" w:color="auto"/>
              <w:bottom w:val="single" w:sz="4" w:space="0" w:color="auto"/>
              <w:right w:val="single" w:sz="4" w:space="0" w:color="auto"/>
            </w:tcBorders>
          </w:tcPr>
          <w:p w:rsidR="00196BCA" w:rsidRPr="0058559A" w:rsidRDefault="00196BCA" w:rsidP="0022528F">
            <w:pPr>
              <w:rPr>
                <w:rFonts w:eastAsia="Calibri" w:cs="Times New Roman"/>
                <w:sz w:val="24"/>
                <w:szCs w:val="24"/>
              </w:rPr>
            </w:pPr>
            <w:r w:rsidRPr="0058559A">
              <w:rPr>
                <w:rFonts w:eastAsia="Calibri" w:cs="Times New Roman"/>
                <w:sz w:val="24"/>
                <w:szCs w:val="24"/>
              </w:rPr>
              <w:t>Работа в соответствии с планом Методического кабинета района. Аттеста</w:t>
            </w:r>
            <w:r>
              <w:rPr>
                <w:rFonts w:eastAsia="Calibri" w:cs="Times New Roman"/>
                <w:sz w:val="24"/>
                <w:szCs w:val="24"/>
              </w:rPr>
              <w:t xml:space="preserve">ция педагогических работников. </w:t>
            </w:r>
          </w:p>
          <w:p w:rsidR="00196BCA" w:rsidRPr="0058559A" w:rsidRDefault="00196BCA" w:rsidP="0022528F">
            <w:pPr>
              <w:rPr>
                <w:rFonts w:eastAsia="Calibri" w:cs="Times New Roman"/>
                <w:sz w:val="24"/>
                <w:szCs w:val="24"/>
              </w:rPr>
            </w:pPr>
            <w:r w:rsidRPr="0058559A">
              <w:rPr>
                <w:rFonts w:eastAsia="Calibri" w:cs="Times New Roman"/>
                <w:sz w:val="24"/>
                <w:szCs w:val="24"/>
              </w:rPr>
              <w:t>В 2017-2018 учебном году на соответствие занимаемой должности - Мурзабекова Л.Н., Исалиева А.С., Михайлова Ю.С., Воробьёва Л.Н., Самеди Т.Ф., Шуманова А.С., Гниличенко О.А.</w:t>
            </w:r>
          </w:p>
          <w:p w:rsidR="00196BCA" w:rsidRPr="0058559A" w:rsidRDefault="00196BCA" w:rsidP="0022528F">
            <w:pPr>
              <w:rPr>
                <w:rFonts w:eastAsia="Calibri" w:cs="Times New Roman"/>
                <w:sz w:val="24"/>
                <w:szCs w:val="24"/>
              </w:rPr>
            </w:pPr>
            <w:r w:rsidRPr="0058559A">
              <w:rPr>
                <w:rFonts w:eastAsia="Calibri" w:cs="Times New Roman"/>
                <w:sz w:val="24"/>
                <w:szCs w:val="24"/>
              </w:rPr>
              <w:t>Организация и проведение РМО учителей математики, учителей русского языка и литературы, педагогов библиотекарей</w:t>
            </w:r>
            <w:r>
              <w:rPr>
                <w:rFonts w:eastAsia="Calibri" w:cs="Times New Roman"/>
                <w:sz w:val="24"/>
                <w:szCs w:val="24"/>
              </w:rPr>
              <w:t>.</w:t>
            </w:r>
          </w:p>
        </w:tc>
        <w:tc>
          <w:tcPr>
            <w:tcW w:w="3544" w:type="dxa"/>
            <w:tcBorders>
              <w:top w:val="single" w:sz="4" w:space="0" w:color="auto"/>
              <w:left w:val="single" w:sz="4" w:space="0" w:color="auto"/>
              <w:bottom w:val="single" w:sz="4" w:space="0" w:color="auto"/>
              <w:right w:val="single" w:sz="4" w:space="0" w:color="auto"/>
            </w:tcBorders>
            <w:hideMark/>
          </w:tcPr>
          <w:p w:rsidR="00196BCA" w:rsidRPr="0058559A" w:rsidRDefault="00196BCA" w:rsidP="0022528F">
            <w:pPr>
              <w:rPr>
                <w:rFonts w:eastAsia="Calibri" w:cs="Times New Roman"/>
                <w:sz w:val="24"/>
                <w:szCs w:val="24"/>
              </w:rPr>
            </w:pPr>
            <w:r w:rsidRPr="0058559A">
              <w:rPr>
                <w:rFonts w:eastAsia="Calibri" w:cs="Times New Roman"/>
                <w:sz w:val="24"/>
                <w:szCs w:val="24"/>
              </w:rPr>
              <w:t>Продолжить работу</w:t>
            </w:r>
          </w:p>
        </w:tc>
      </w:tr>
      <w:tr w:rsidR="00196BCA" w:rsidRPr="0058559A" w:rsidTr="0022528F">
        <w:trPr>
          <w:trHeight w:val="406"/>
        </w:trPr>
        <w:tc>
          <w:tcPr>
            <w:tcW w:w="10740" w:type="dxa"/>
            <w:gridSpan w:val="3"/>
            <w:tcBorders>
              <w:top w:val="single" w:sz="4" w:space="0" w:color="auto"/>
              <w:left w:val="single" w:sz="4" w:space="0" w:color="auto"/>
              <w:bottom w:val="single" w:sz="4" w:space="0" w:color="auto"/>
              <w:right w:val="single" w:sz="4" w:space="0" w:color="auto"/>
            </w:tcBorders>
            <w:vAlign w:val="center"/>
            <w:hideMark/>
          </w:tcPr>
          <w:p w:rsidR="00196BCA" w:rsidRPr="0058559A" w:rsidRDefault="00196BCA" w:rsidP="0022528F">
            <w:pPr>
              <w:jc w:val="center"/>
              <w:rPr>
                <w:rFonts w:eastAsia="Calibri" w:cs="Times New Roman"/>
                <w:b/>
                <w:i/>
                <w:sz w:val="24"/>
                <w:szCs w:val="24"/>
              </w:rPr>
            </w:pPr>
            <w:r w:rsidRPr="0058559A">
              <w:rPr>
                <w:rFonts w:eastAsia="Calibri" w:cs="Times New Roman"/>
                <w:b/>
                <w:i/>
                <w:sz w:val="24"/>
                <w:szCs w:val="24"/>
              </w:rPr>
              <w:t>Консультационная деятельность</w:t>
            </w:r>
          </w:p>
        </w:tc>
      </w:tr>
      <w:tr w:rsidR="00196BCA" w:rsidRPr="0058559A" w:rsidTr="0022528F">
        <w:trPr>
          <w:trHeight w:val="449"/>
        </w:trPr>
        <w:tc>
          <w:tcPr>
            <w:tcW w:w="3227" w:type="dxa"/>
            <w:tcBorders>
              <w:top w:val="single" w:sz="4" w:space="0" w:color="auto"/>
              <w:left w:val="single" w:sz="4" w:space="0" w:color="auto"/>
              <w:bottom w:val="single" w:sz="4" w:space="0" w:color="auto"/>
              <w:right w:val="single" w:sz="4" w:space="0" w:color="auto"/>
            </w:tcBorders>
            <w:hideMark/>
          </w:tcPr>
          <w:p w:rsidR="00196BCA" w:rsidRPr="0058559A" w:rsidRDefault="00196BCA" w:rsidP="00196BCA">
            <w:pPr>
              <w:rPr>
                <w:rFonts w:eastAsia="Calibri" w:cs="Times New Roman"/>
                <w:sz w:val="24"/>
                <w:szCs w:val="24"/>
              </w:rPr>
            </w:pPr>
            <w:r w:rsidRPr="0058559A">
              <w:rPr>
                <w:rFonts w:eastAsia="Calibri" w:cs="Times New Roman"/>
                <w:sz w:val="24"/>
                <w:szCs w:val="24"/>
              </w:rPr>
              <w:t>1. Организация консультационной работы по возникающим проблемам для педагогических работников МОУ.</w:t>
            </w:r>
          </w:p>
        </w:tc>
        <w:tc>
          <w:tcPr>
            <w:tcW w:w="3969" w:type="dxa"/>
            <w:tcBorders>
              <w:top w:val="single" w:sz="4" w:space="0" w:color="auto"/>
              <w:left w:val="single" w:sz="4" w:space="0" w:color="auto"/>
              <w:bottom w:val="single" w:sz="4" w:space="0" w:color="auto"/>
              <w:right w:val="single" w:sz="4" w:space="0" w:color="auto"/>
            </w:tcBorders>
            <w:hideMark/>
          </w:tcPr>
          <w:p w:rsidR="00196BCA" w:rsidRPr="0058559A" w:rsidRDefault="00196BCA" w:rsidP="0022528F">
            <w:pPr>
              <w:rPr>
                <w:rFonts w:eastAsia="Calibri" w:cs="Times New Roman"/>
                <w:sz w:val="24"/>
                <w:szCs w:val="24"/>
              </w:rPr>
            </w:pPr>
            <w:r w:rsidRPr="0058559A">
              <w:rPr>
                <w:rFonts w:eastAsia="Calibri" w:cs="Times New Roman"/>
                <w:sz w:val="24"/>
                <w:szCs w:val="24"/>
              </w:rPr>
              <w:t>Тематические консультации для педагогов (Кусаинова А.С., Исалиева А.С., Ребалкина А.П., Наследникова О.Г., Исайкина Ю.В., Карпушова Т.А.)</w:t>
            </w:r>
          </w:p>
          <w:p w:rsidR="00196BCA" w:rsidRPr="0058559A" w:rsidRDefault="00196BCA" w:rsidP="0022528F">
            <w:pPr>
              <w:rPr>
                <w:rFonts w:eastAsia="Calibri" w:cs="Times New Roman"/>
                <w:sz w:val="24"/>
                <w:szCs w:val="24"/>
              </w:rPr>
            </w:pPr>
            <w:r w:rsidRPr="0058559A">
              <w:rPr>
                <w:rFonts w:eastAsia="Calibri" w:cs="Times New Roman"/>
                <w:sz w:val="24"/>
                <w:szCs w:val="24"/>
              </w:rPr>
              <w:t>Корректировка образовательных программ педагогов</w:t>
            </w:r>
          </w:p>
          <w:p w:rsidR="00196BCA" w:rsidRPr="0058559A" w:rsidRDefault="00196BCA" w:rsidP="0022528F">
            <w:pPr>
              <w:rPr>
                <w:rFonts w:eastAsia="Calibri" w:cs="Times New Roman"/>
                <w:sz w:val="24"/>
                <w:szCs w:val="24"/>
              </w:rPr>
            </w:pPr>
            <w:r w:rsidRPr="0058559A">
              <w:rPr>
                <w:rFonts w:eastAsia="Calibri" w:cs="Times New Roman"/>
                <w:sz w:val="24"/>
                <w:szCs w:val="24"/>
              </w:rPr>
              <w:t>Консультационная работа с молодыми педагогами (Шатайло А.А., Бочарова Е.М. Везирова Л.А., Разакова Р.А.)</w:t>
            </w:r>
          </w:p>
        </w:tc>
        <w:tc>
          <w:tcPr>
            <w:tcW w:w="3544" w:type="dxa"/>
            <w:tcBorders>
              <w:top w:val="single" w:sz="4" w:space="0" w:color="auto"/>
              <w:left w:val="single" w:sz="4" w:space="0" w:color="auto"/>
              <w:bottom w:val="single" w:sz="4" w:space="0" w:color="auto"/>
              <w:right w:val="single" w:sz="4" w:space="0" w:color="auto"/>
            </w:tcBorders>
            <w:hideMark/>
          </w:tcPr>
          <w:p w:rsidR="00196BCA" w:rsidRPr="0058559A" w:rsidRDefault="00196BCA" w:rsidP="0022528F">
            <w:pPr>
              <w:rPr>
                <w:rFonts w:eastAsia="Calibri" w:cs="Times New Roman"/>
                <w:sz w:val="24"/>
                <w:szCs w:val="24"/>
              </w:rPr>
            </w:pPr>
            <w:r w:rsidRPr="0058559A">
              <w:rPr>
                <w:rFonts w:eastAsia="Calibri" w:cs="Times New Roman"/>
                <w:sz w:val="24"/>
                <w:szCs w:val="24"/>
              </w:rPr>
              <w:t xml:space="preserve">Продолжить работу </w:t>
            </w:r>
            <w:r w:rsidRPr="0058559A">
              <w:rPr>
                <w:rFonts w:eastAsia="Calibri" w:cs="Times New Roman"/>
                <w:iCs/>
                <w:sz w:val="24"/>
                <w:szCs w:val="24"/>
              </w:rPr>
              <w:t>по подборке  методических материалов, составить памятку  по подготовке молодого педагога к занятию</w:t>
            </w:r>
          </w:p>
        </w:tc>
      </w:tr>
      <w:tr w:rsidR="00196BCA" w:rsidRPr="0058559A" w:rsidTr="0022528F">
        <w:trPr>
          <w:trHeight w:val="647"/>
        </w:trPr>
        <w:tc>
          <w:tcPr>
            <w:tcW w:w="3227" w:type="dxa"/>
            <w:tcBorders>
              <w:top w:val="single" w:sz="4" w:space="0" w:color="auto"/>
              <w:left w:val="single" w:sz="4" w:space="0" w:color="auto"/>
              <w:bottom w:val="single" w:sz="4" w:space="0" w:color="auto"/>
              <w:right w:val="single" w:sz="4" w:space="0" w:color="auto"/>
            </w:tcBorders>
            <w:hideMark/>
          </w:tcPr>
          <w:p w:rsidR="00196BCA" w:rsidRPr="0058559A" w:rsidRDefault="00196BCA" w:rsidP="00196BCA">
            <w:pPr>
              <w:rPr>
                <w:rFonts w:eastAsia="Calibri" w:cs="Times New Roman"/>
                <w:sz w:val="24"/>
                <w:szCs w:val="24"/>
              </w:rPr>
            </w:pPr>
            <w:r w:rsidRPr="0058559A">
              <w:rPr>
                <w:rFonts w:eastAsia="Calibri" w:cs="Times New Roman"/>
                <w:sz w:val="24"/>
                <w:szCs w:val="24"/>
              </w:rPr>
              <w:t>2. Участие в разработке курсовой системы подготовки педагогических и руководящих работников ОУ.</w:t>
            </w:r>
          </w:p>
        </w:tc>
        <w:tc>
          <w:tcPr>
            <w:tcW w:w="3969" w:type="dxa"/>
            <w:tcBorders>
              <w:top w:val="single" w:sz="4" w:space="0" w:color="auto"/>
              <w:left w:val="single" w:sz="4" w:space="0" w:color="auto"/>
              <w:bottom w:val="single" w:sz="4" w:space="0" w:color="auto"/>
              <w:right w:val="single" w:sz="4" w:space="0" w:color="auto"/>
            </w:tcBorders>
            <w:hideMark/>
          </w:tcPr>
          <w:p w:rsidR="00196BCA" w:rsidRPr="0058559A" w:rsidRDefault="00196BCA" w:rsidP="0022528F">
            <w:pPr>
              <w:rPr>
                <w:rFonts w:eastAsia="Calibri" w:cs="Times New Roman"/>
                <w:sz w:val="24"/>
                <w:szCs w:val="24"/>
              </w:rPr>
            </w:pPr>
            <w:r w:rsidRPr="0058559A">
              <w:rPr>
                <w:rFonts w:eastAsia="Calibri" w:cs="Times New Roman"/>
                <w:sz w:val="24"/>
                <w:szCs w:val="24"/>
              </w:rPr>
              <w:t>Курсовая подготовка работников по оказанию доврачебной помощи</w:t>
            </w:r>
          </w:p>
          <w:p w:rsidR="00196BCA" w:rsidRPr="0058559A" w:rsidRDefault="00196BCA" w:rsidP="0022528F">
            <w:pPr>
              <w:rPr>
                <w:rFonts w:eastAsia="Calibri" w:cs="Times New Roman"/>
                <w:sz w:val="24"/>
                <w:szCs w:val="24"/>
              </w:rPr>
            </w:pPr>
            <w:r w:rsidRPr="0058559A">
              <w:rPr>
                <w:rFonts w:eastAsia="Calibri" w:cs="Times New Roman"/>
                <w:sz w:val="24"/>
                <w:szCs w:val="24"/>
              </w:rPr>
              <w:t>Курсовая подготовка  работников школы по охране труда</w:t>
            </w:r>
          </w:p>
        </w:tc>
        <w:tc>
          <w:tcPr>
            <w:tcW w:w="3544" w:type="dxa"/>
            <w:tcBorders>
              <w:top w:val="single" w:sz="4" w:space="0" w:color="auto"/>
              <w:left w:val="single" w:sz="4" w:space="0" w:color="auto"/>
              <w:bottom w:val="single" w:sz="4" w:space="0" w:color="auto"/>
              <w:right w:val="single" w:sz="4" w:space="0" w:color="auto"/>
            </w:tcBorders>
            <w:hideMark/>
          </w:tcPr>
          <w:p w:rsidR="00196BCA" w:rsidRPr="0058559A" w:rsidRDefault="00196BCA" w:rsidP="0022528F">
            <w:pPr>
              <w:rPr>
                <w:rFonts w:eastAsia="Calibri" w:cs="Times New Roman"/>
                <w:b/>
                <w:sz w:val="24"/>
                <w:szCs w:val="24"/>
              </w:rPr>
            </w:pPr>
            <w:r w:rsidRPr="0058559A">
              <w:rPr>
                <w:rFonts w:eastAsia="Calibri" w:cs="Times New Roman"/>
                <w:sz w:val="24"/>
                <w:szCs w:val="24"/>
              </w:rPr>
              <w:t>Продолжить работу с проспектом курсов на следующий учебный год</w:t>
            </w:r>
          </w:p>
        </w:tc>
      </w:tr>
      <w:tr w:rsidR="00196BCA" w:rsidRPr="0058559A" w:rsidTr="0022528F">
        <w:trPr>
          <w:trHeight w:val="292"/>
        </w:trPr>
        <w:tc>
          <w:tcPr>
            <w:tcW w:w="10740" w:type="dxa"/>
            <w:gridSpan w:val="3"/>
            <w:tcBorders>
              <w:top w:val="single" w:sz="4" w:space="0" w:color="auto"/>
              <w:left w:val="single" w:sz="4" w:space="0" w:color="auto"/>
              <w:bottom w:val="single" w:sz="4" w:space="0" w:color="auto"/>
              <w:right w:val="single" w:sz="4" w:space="0" w:color="auto"/>
            </w:tcBorders>
            <w:vAlign w:val="center"/>
            <w:hideMark/>
          </w:tcPr>
          <w:p w:rsidR="00196BCA" w:rsidRPr="0058559A" w:rsidRDefault="00196BCA" w:rsidP="0022528F">
            <w:pPr>
              <w:jc w:val="center"/>
              <w:rPr>
                <w:rFonts w:eastAsia="Calibri" w:cs="Times New Roman"/>
                <w:b/>
                <w:i/>
                <w:sz w:val="24"/>
                <w:szCs w:val="24"/>
              </w:rPr>
            </w:pPr>
            <w:r w:rsidRPr="0058559A">
              <w:rPr>
                <w:rFonts w:eastAsia="Calibri" w:cs="Times New Roman"/>
                <w:b/>
                <w:i/>
                <w:sz w:val="24"/>
                <w:szCs w:val="24"/>
              </w:rPr>
              <w:t>Методическое сопровождение развития системы образования</w:t>
            </w:r>
          </w:p>
        </w:tc>
      </w:tr>
      <w:tr w:rsidR="00196BCA" w:rsidRPr="0058559A" w:rsidTr="0022528F">
        <w:trPr>
          <w:trHeight w:val="487"/>
        </w:trPr>
        <w:tc>
          <w:tcPr>
            <w:tcW w:w="3227" w:type="dxa"/>
            <w:tcBorders>
              <w:top w:val="single" w:sz="4" w:space="0" w:color="auto"/>
              <w:left w:val="single" w:sz="4" w:space="0" w:color="auto"/>
              <w:bottom w:val="single" w:sz="4" w:space="0" w:color="auto"/>
              <w:right w:val="single" w:sz="4" w:space="0" w:color="auto"/>
            </w:tcBorders>
            <w:hideMark/>
          </w:tcPr>
          <w:p w:rsidR="00196BCA" w:rsidRPr="0058559A" w:rsidRDefault="00196BCA" w:rsidP="00196BCA">
            <w:pPr>
              <w:rPr>
                <w:rFonts w:eastAsia="Calibri" w:cs="Times New Roman"/>
                <w:sz w:val="24"/>
                <w:szCs w:val="24"/>
              </w:rPr>
            </w:pPr>
            <w:r w:rsidRPr="0058559A">
              <w:rPr>
                <w:rFonts w:eastAsia="Calibri" w:cs="Times New Roman"/>
                <w:sz w:val="24"/>
                <w:szCs w:val="24"/>
              </w:rPr>
              <w:t>1.Информирование ОУ об инновационных процессах в образовательной системе района.</w:t>
            </w:r>
          </w:p>
        </w:tc>
        <w:tc>
          <w:tcPr>
            <w:tcW w:w="3969" w:type="dxa"/>
            <w:tcBorders>
              <w:top w:val="single" w:sz="4" w:space="0" w:color="auto"/>
              <w:left w:val="single" w:sz="4" w:space="0" w:color="auto"/>
              <w:bottom w:val="single" w:sz="4" w:space="0" w:color="auto"/>
              <w:right w:val="single" w:sz="4" w:space="0" w:color="auto"/>
            </w:tcBorders>
            <w:hideMark/>
          </w:tcPr>
          <w:p w:rsidR="00196BCA" w:rsidRPr="0058559A" w:rsidRDefault="00196BCA" w:rsidP="0022528F">
            <w:pPr>
              <w:rPr>
                <w:rFonts w:eastAsia="Calibri" w:cs="Times New Roman"/>
                <w:sz w:val="24"/>
                <w:szCs w:val="24"/>
              </w:rPr>
            </w:pPr>
            <w:r w:rsidRPr="0058559A">
              <w:rPr>
                <w:rFonts w:eastAsia="Calibri" w:cs="Times New Roman"/>
                <w:sz w:val="24"/>
                <w:szCs w:val="24"/>
              </w:rPr>
              <w:t xml:space="preserve">Участие в заседаниях РМО,  методических семинарах, конференциях по различным направлениям, подготовка педагогического совета «Современный урок – психологический климат и комфорт», «Формирование и развитие творческого потенциала педагогов в условиях реализации ФГОС НОО, ФГОС ООО, ФГОС </w:t>
            </w:r>
            <w:r w:rsidRPr="0058559A">
              <w:rPr>
                <w:rFonts w:eastAsia="Calibri" w:cs="Times New Roman"/>
                <w:sz w:val="24"/>
                <w:szCs w:val="24"/>
              </w:rPr>
              <w:lastRenderedPageBreak/>
              <w:t>ОВЗ», «Система оценки достижения планируемых результатов освоения ООП ОО»</w:t>
            </w:r>
          </w:p>
        </w:tc>
        <w:tc>
          <w:tcPr>
            <w:tcW w:w="3544" w:type="dxa"/>
            <w:tcBorders>
              <w:top w:val="single" w:sz="4" w:space="0" w:color="auto"/>
              <w:left w:val="single" w:sz="4" w:space="0" w:color="auto"/>
              <w:bottom w:val="single" w:sz="4" w:space="0" w:color="auto"/>
              <w:right w:val="single" w:sz="4" w:space="0" w:color="auto"/>
            </w:tcBorders>
            <w:hideMark/>
          </w:tcPr>
          <w:p w:rsidR="00196BCA" w:rsidRPr="0058559A" w:rsidRDefault="00196BCA" w:rsidP="0022528F">
            <w:pPr>
              <w:rPr>
                <w:rFonts w:eastAsia="Calibri" w:cs="Times New Roman"/>
                <w:sz w:val="24"/>
                <w:szCs w:val="24"/>
              </w:rPr>
            </w:pPr>
            <w:r w:rsidRPr="0058559A">
              <w:rPr>
                <w:rFonts w:eastAsia="Calibri" w:cs="Times New Roman"/>
                <w:sz w:val="24"/>
                <w:szCs w:val="24"/>
              </w:rPr>
              <w:lastRenderedPageBreak/>
              <w:t>Повышение квалификации по вопросам инклюзивного образования, составлению адаптированных рабочих программ, организации работы с учащимися ОВЗ</w:t>
            </w:r>
          </w:p>
        </w:tc>
      </w:tr>
      <w:tr w:rsidR="00196BCA" w:rsidRPr="0058559A" w:rsidTr="0022528F">
        <w:trPr>
          <w:trHeight w:val="487"/>
        </w:trPr>
        <w:tc>
          <w:tcPr>
            <w:tcW w:w="3227" w:type="dxa"/>
            <w:tcBorders>
              <w:top w:val="single" w:sz="4" w:space="0" w:color="auto"/>
              <w:left w:val="single" w:sz="4" w:space="0" w:color="auto"/>
              <w:bottom w:val="single" w:sz="4" w:space="0" w:color="auto"/>
              <w:right w:val="single" w:sz="4" w:space="0" w:color="auto"/>
            </w:tcBorders>
            <w:hideMark/>
          </w:tcPr>
          <w:p w:rsidR="00196BCA" w:rsidRPr="0058559A" w:rsidRDefault="00196BCA" w:rsidP="00196BCA">
            <w:pPr>
              <w:rPr>
                <w:rFonts w:eastAsia="Calibri" w:cs="Times New Roman"/>
                <w:sz w:val="24"/>
                <w:szCs w:val="24"/>
              </w:rPr>
            </w:pPr>
            <w:r w:rsidRPr="0058559A">
              <w:rPr>
                <w:rFonts w:eastAsia="Calibri" w:cs="Times New Roman"/>
                <w:sz w:val="24"/>
                <w:szCs w:val="24"/>
              </w:rPr>
              <w:t>2. Инициирование, трансляция и внедрение инноваций в учебно-воспитательный процесс ОУ</w:t>
            </w:r>
          </w:p>
        </w:tc>
        <w:tc>
          <w:tcPr>
            <w:tcW w:w="3969" w:type="dxa"/>
            <w:tcBorders>
              <w:top w:val="single" w:sz="4" w:space="0" w:color="auto"/>
              <w:left w:val="single" w:sz="4" w:space="0" w:color="auto"/>
              <w:bottom w:val="single" w:sz="4" w:space="0" w:color="auto"/>
              <w:right w:val="single" w:sz="4" w:space="0" w:color="auto"/>
            </w:tcBorders>
            <w:hideMark/>
          </w:tcPr>
          <w:p w:rsidR="00196BCA" w:rsidRPr="0058559A" w:rsidRDefault="00196BCA" w:rsidP="0022528F">
            <w:pPr>
              <w:rPr>
                <w:rFonts w:eastAsia="Calibri" w:cs="Times New Roman"/>
                <w:sz w:val="24"/>
                <w:szCs w:val="24"/>
              </w:rPr>
            </w:pPr>
            <w:r w:rsidRPr="0058559A">
              <w:rPr>
                <w:rFonts w:eastAsia="Calibri" w:cs="Times New Roman"/>
                <w:sz w:val="24"/>
                <w:szCs w:val="24"/>
              </w:rPr>
              <w:t>Разработка Положений</w:t>
            </w:r>
            <w:r>
              <w:rPr>
                <w:rFonts w:eastAsia="Calibri" w:cs="Times New Roman"/>
                <w:sz w:val="24"/>
                <w:szCs w:val="24"/>
              </w:rPr>
              <w:t>,</w:t>
            </w:r>
            <w:r w:rsidRPr="0058559A">
              <w:rPr>
                <w:rFonts w:eastAsia="Calibri" w:cs="Times New Roman"/>
                <w:sz w:val="24"/>
                <w:szCs w:val="24"/>
              </w:rPr>
              <w:t xml:space="preserve"> составлена Программа по подготовке учащихся к олимпиадам</w:t>
            </w:r>
          </w:p>
          <w:p w:rsidR="00196BCA" w:rsidRPr="0058559A" w:rsidRDefault="00196BCA" w:rsidP="0022528F">
            <w:pPr>
              <w:rPr>
                <w:rFonts w:eastAsia="Calibri" w:cs="Times New Roman"/>
                <w:sz w:val="24"/>
                <w:szCs w:val="24"/>
              </w:rPr>
            </w:pPr>
            <w:r w:rsidRPr="0058559A">
              <w:rPr>
                <w:rFonts w:eastAsia="Calibri" w:cs="Times New Roman"/>
                <w:sz w:val="24"/>
                <w:szCs w:val="24"/>
              </w:rPr>
              <w:t>Организация интеллектуальных игр на заседаниях НОУ «Созвездие талантов»</w:t>
            </w:r>
          </w:p>
        </w:tc>
        <w:tc>
          <w:tcPr>
            <w:tcW w:w="3544" w:type="dxa"/>
            <w:tcBorders>
              <w:top w:val="single" w:sz="4" w:space="0" w:color="auto"/>
              <w:left w:val="single" w:sz="4" w:space="0" w:color="auto"/>
              <w:bottom w:val="single" w:sz="4" w:space="0" w:color="auto"/>
              <w:right w:val="single" w:sz="4" w:space="0" w:color="auto"/>
            </w:tcBorders>
            <w:hideMark/>
          </w:tcPr>
          <w:p w:rsidR="00196BCA" w:rsidRPr="0058559A" w:rsidRDefault="00196BCA" w:rsidP="0022528F">
            <w:pPr>
              <w:rPr>
                <w:rFonts w:eastAsia="Calibri" w:cs="Times New Roman"/>
                <w:b/>
                <w:sz w:val="24"/>
                <w:szCs w:val="24"/>
              </w:rPr>
            </w:pPr>
            <w:r w:rsidRPr="0058559A">
              <w:rPr>
                <w:rFonts w:eastAsia="Calibri" w:cs="Times New Roman"/>
                <w:sz w:val="24"/>
                <w:szCs w:val="24"/>
              </w:rPr>
              <w:t>Продолжить работу</w:t>
            </w:r>
          </w:p>
        </w:tc>
      </w:tr>
    </w:tbl>
    <w:p w:rsidR="00196BCA" w:rsidRPr="003D45C8" w:rsidRDefault="00196BCA" w:rsidP="00196BCA">
      <w:pPr>
        <w:ind w:left="-284"/>
        <w:rPr>
          <w:rFonts w:eastAsia="Calibri" w:cs="Times New Roman"/>
          <w:color w:val="FF0000"/>
          <w:sz w:val="24"/>
          <w:szCs w:val="24"/>
        </w:rPr>
      </w:pPr>
    </w:p>
    <w:p w:rsidR="00196BCA" w:rsidRPr="00682359" w:rsidRDefault="00196BCA" w:rsidP="00196BCA">
      <w:pPr>
        <w:spacing w:line="276" w:lineRule="auto"/>
        <w:ind w:left="-284"/>
        <w:rPr>
          <w:rFonts w:eastAsia="Calibri" w:cs="Times New Roman"/>
          <w:b/>
          <w:sz w:val="24"/>
          <w:szCs w:val="24"/>
        </w:rPr>
      </w:pPr>
      <w:r>
        <w:rPr>
          <w:rFonts w:eastAsia="Calibri" w:cs="Times New Roman"/>
          <w:b/>
          <w:sz w:val="24"/>
          <w:szCs w:val="24"/>
        </w:rPr>
        <w:t xml:space="preserve">  </w:t>
      </w:r>
      <w:r w:rsidRPr="00682359">
        <w:rPr>
          <w:rFonts w:eastAsia="Calibri" w:cs="Times New Roman"/>
          <w:b/>
          <w:sz w:val="24"/>
          <w:szCs w:val="24"/>
        </w:rPr>
        <w:t>В школе функционируют методические объединения:</w:t>
      </w:r>
    </w:p>
    <w:p w:rsidR="00196BCA" w:rsidRPr="003D45C8" w:rsidRDefault="00196BCA" w:rsidP="00196BCA">
      <w:pPr>
        <w:spacing w:line="276" w:lineRule="auto"/>
        <w:rPr>
          <w:rFonts w:eastAsia="Calibri" w:cs="Times New Roman"/>
          <w:sz w:val="24"/>
          <w:szCs w:val="24"/>
        </w:rPr>
      </w:pPr>
      <w:r w:rsidRPr="003D45C8">
        <w:rPr>
          <w:rFonts w:eastAsia="Calibri" w:cs="Times New Roman"/>
          <w:sz w:val="24"/>
          <w:szCs w:val="24"/>
        </w:rPr>
        <w:t>Учителей образовательной области «Филология»;</w:t>
      </w:r>
    </w:p>
    <w:p w:rsidR="00196BCA" w:rsidRPr="003D45C8" w:rsidRDefault="00196BCA" w:rsidP="00196BCA">
      <w:pPr>
        <w:spacing w:line="276" w:lineRule="auto"/>
        <w:ind w:left="-284"/>
        <w:rPr>
          <w:rFonts w:eastAsia="Calibri" w:cs="Times New Roman"/>
          <w:sz w:val="24"/>
          <w:szCs w:val="24"/>
        </w:rPr>
      </w:pPr>
      <w:r w:rsidRPr="003D45C8">
        <w:rPr>
          <w:rFonts w:eastAsia="Calibri" w:cs="Times New Roman"/>
          <w:sz w:val="24"/>
          <w:szCs w:val="24"/>
        </w:rPr>
        <w:t xml:space="preserve">     Учителей образовательной области «Математика и ИКТ»;</w:t>
      </w:r>
    </w:p>
    <w:p w:rsidR="00196BCA" w:rsidRPr="003D45C8" w:rsidRDefault="00196BCA" w:rsidP="00196BCA">
      <w:pPr>
        <w:spacing w:line="276" w:lineRule="auto"/>
        <w:ind w:left="-284"/>
        <w:rPr>
          <w:rFonts w:eastAsia="Calibri" w:cs="Times New Roman"/>
          <w:sz w:val="24"/>
          <w:szCs w:val="24"/>
        </w:rPr>
      </w:pPr>
      <w:r w:rsidRPr="003D45C8">
        <w:rPr>
          <w:rFonts w:eastAsia="Calibri" w:cs="Times New Roman"/>
          <w:sz w:val="24"/>
          <w:szCs w:val="24"/>
        </w:rPr>
        <w:t xml:space="preserve">     Учителей образовательной области «Естествознание»;</w:t>
      </w:r>
    </w:p>
    <w:p w:rsidR="00196BCA" w:rsidRPr="003D45C8" w:rsidRDefault="00196BCA" w:rsidP="00196BCA">
      <w:pPr>
        <w:spacing w:line="276" w:lineRule="auto"/>
        <w:ind w:left="-284"/>
        <w:rPr>
          <w:rFonts w:eastAsia="Calibri" w:cs="Times New Roman"/>
          <w:sz w:val="24"/>
          <w:szCs w:val="24"/>
        </w:rPr>
      </w:pPr>
      <w:r w:rsidRPr="003D45C8">
        <w:rPr>
          <w:rFonts w:eastAsia="Calibri" w:cs="Times New Roman"/>
          <w:sz w:val="24"/>
          <w:szCs w:val="24"/>
        </w:rPr>
        <w:t xml:space="preserve">     Учителей образовательной области «Технология</w:t>
      </w:r>
      <w:r>
        <w:rPr>
          <w:rFonts w:eastAsia="Calibri" w:cs="Times New Roman"/>
          <w:sz w:val="24"/>
          <w:szCs w:val="24"/>
        </w:rPr>
        <w:t>, музыка и ИЗО</w:t>
      </w:r>
      <w:r w:rsidRPr="003D45C8">
        <w:rPr>
          <w:rFonts w:eastAsia="Calibri" w:cs="Times New Roman"/>
          <w:sz w:val="24"/>
          <w:szCs w:val="24"/>
        </w:rPr>
        <w:t>»;</w:t>
      </w:r>
    </w:p>
    <w:p w:rsidR="00196BCA" w:rsidRPr="003D45C8" w:rsidRDefault="00196BCA" w:rsidP="00196BCA">
      <w:pPr>
        <w:spacing w:line="276" w:lineRule="auto"/>
        <w:ind w:left="-284"/>
        <w:rPr>
          <w:rFonts w:eastAsia="Calibri" w:cs="Times New Roman"/>
          <w:sz w:val="24"/>
          <w:szCs w:val="24"/>
        </w:rPr>
      </w:pPr>
      <w:r w:rsidRPr="003D45C8">
        <w:rPr>
          <w:rFonts w:eastAsia="Calibri" w:cs="Times New Roman"/>
          <w:sz w:val="24"/>
          <w:szCs w:val="24"/>
        </w:rPr>
        <w:t xml:space="preserve">     Учителей образовательной области «Физическая культура и ОБЖ»;</w:t>
      </w:r>
    </w:p>
    <w:p w:rsidR="00196BCA" w:rsidRPr="003D45C8" w:rsidRDefault="00196BCA" w:rsidP="00196BCA">
      <w:pPr>
        <w:spacing w:line="276" w:lineRule="auto"/>
        <w:ind w:left="-284"/>
        <w:rPr>
          <w:rFonts w:eastAsia="Calibri" w:cs="Times New Roman"/>
          <w:sz w:val="24"/>
          <w:szCs w:val="24"/>
        </w:rPr>
      </w:pPr>
      <w:r w:rsidRPr="003D45C8">
        <w:rPr>
          <w:rFonts w:eastAsia="Calibri" w:cs="Times New Roman"/>
          <w:sz w:val="24"/>
          <w:szCs w:val="24"/>
        </w:rPr>
        <w:t xml:space="preserve">     Учителей начальных классов;</w:t>
      </w:r>
    </w:p>
    <w:p w:rsidR="00196BCA" w:rsidRPr="003D45C8" w:rsidRDefault="00196BCA" w:rsidP="00196BCA">
      <w:pPr>
        <w:spacing w:line="276" w:lineRule="auto"/>
        <w:ind w:left="-284"/>
        <w:rPr>
          <w:rFonts w:eastAsia="Calibri" w:cs="Times New Roman"/>
          <w:sz w:val="24"/>
          <w:szCs w:val="24"/>
        </w:rPr>
      </w:pPr>
      <w:r w:rsidRPr="003D45C8">
        <w:rPr>
          <w:rFonts w:eastAsia="Calibri" w:cs="Times New Roman"/>
          <w:sz w:val="24"/>
          <w:szCs w:val="24"/>
        </w:rPr>
        <w:t xml:space="preserve">     Классных руководителей основной и средней школы;</w:t>
      </w:r>
    </w:p>
    <w:p w:rsidR="00196BCA" w:rsidRDefault="00196BCA" w:rsidP="00196BCA">
      <w:pPr>
        <w:spacing w:line="276" w:lineRule="auto"/>
        <w:ind w:left="-284"/>
        <w:rPr>
          <w:rFonts w:eastAsia="Calibri" w:cs="Times New Roman"/>
          <w:sz w:val="24"/>
          <w:szCs w:val="24"/>
        </w:rPr>
      </w:pPr>
      <w:r w:rsidRPr="003D45C8">
        <w:rPr>
          <w:rFonts w:eastAsia="Calibri" w:cs="Times New Roman"/>
          <w:sz w:val="24"/>
          <w:szCs w:val="24"/>
        </w:rPr>
        <w:t xml:space="preserve">     </w:t>
      </w:r>
      <w:r>
        <w:rPr>
          <w:rFonts w:eastAsia="Calibri" w:cs="Times New Roman"/>
          <w:sz w:val="24"/>
          <w:szCs w:val="24"/>
        </w:rPr>
        <w:t>Социально-психологическая служба.</w:t>
      </w:r>
    </w:p>
    <w:p w:rsidR="00196BCA" w:rsidRPr="003D45C8" w:rsidRDefault="00196BCA" w:rsidP="00196BCA">
      <w:pPr>
        <w:spacing w:line="276" w:lineRule="auto"/>
        <w:ind w:left="-284"/>
        <w:rPr>
          <w:rFonts w:eastAsia="Calibri" w:cs="Times New Roman"/>
          <w:sz w:val="24"/>
          <w:szCs w:val="24"/>
        </w:rPr>
      </w:pPr>
      <w:r>
        <w:rPr>
          <w:rFonts w:eastAsia="Calibri" w:cs="Times New Roman"/>
          <w:sz w:val="24"/>
          <w:szCs w:val="24"/>
        </w:rPr>
        <w:t xml:space="preserve">     НОУ</w:t>
      </w:r>
      <w:r w:rsidRPr="003D45C8">
        <w:rPr>
          <w:rFonts w:eastAsia="Calibri" w:cs="Times New Roman"/>
          <w:sz w:val="24"/>
          <w:szCs w:val="24"/>
        </w:rPr>
        <w:t xml:space="preserve"> «Одаренные дети».</w:t>
      </w:r>
    </w:p>
    <w:p w:rsidR="00196BCA" w:rsidRDefault="00196BCA" w:rsidP="00196BCA">
      <w:pPr>
        <w:pStyle w:val="a3"/>
        <w:spacing w:line="276" w:lineRule="auto"/>
        <w:jc w:val="both"/>
        <w:rPr>
          <w:sz w:val="24"/>
        </w:rPr>
      </w:pPr>
      <w:r w:rsidRPr="00F512D3">
        <w:rPr>
          <w:sz w:val="22"/>
          <w:szCs w:val="24"/>
          <w:lang w:eastAsia="ru-RU"/>
        </w:rPr>
        <w:t xml:space="preserve">     </w:t>
      </w:r>
      <w:r w:rsidRPr="00F512D3">
        <w:rPr>
          <w:sz w:val="24"/>
        </w:rPr>
        <w:t>Руководителями ШМО были проанализированы персонифицированные программы учителей, внесены изменения в разделы работы с одаренными детьми и детьми ОВЗ. В планы работы ШМО внесены мероприятия, способствующие развитию творческого потенциала учителя.</w:t>
      </w:r>
      <w:r>
        <w:rPr>
          <w:sz w:val="24"/>
        </w:rPr>
        <w:t xml:space="preserve"> </w:t>
      </w:r>
    </w:p>
    <w:p w:rsidR="00196BCA" w:rsidRPr="00F512D3" w:rsidRDefault="00196BCA" w:rsidP="00196BCA">
      <w:pPr>
        <w:pStyle w:val="a3"/>
        <w:spacing w:line="276" w:lineRule="auto"/>
        <w:jc w:val="both"/>
        <w:rPr>
          <w:sz w:val="24"/>
        </w:rPr>
      </w:pPr>
      <w:r>
        <w:rPr>
          <w:sz w:val="24"/>
        </w:rPr>
        <w:t xml:space="preserve">    Каждым педагогом ведется методическая папка, для четкого отслеживания качества работы. В данной папке находятся программно-методическое обеспечение учителя, результаты входного, промежуточного и итогового контроля, фонд оценочных средств по предметам, персонифицированные программы учителя, методические материалы и др. </w:t>
      </w:r>
    </w:p>
    <w:p w:rsidR="00196BCA" w:rsidRPr="003D45C8" w:rsidRDefault="00196BCA" w:rsidP="00196BCA">
      <w:pPr>
        <w:spacing w:line="276" w:lineRule="auto"/>
        <w:ind w:left="-284"/>
        <w:rPr>
          <w:rFonts w:eastAsia="Calibri" w:cs="Times New Roman"/>
          <w:sz w:val="24"/>
          <w:szCs w:val="24"/>
          <w:lang w:eastAsia="ru-RU"/>
        </w:rPr>
      </w:pPr>
    </w:p>
    <w:p w:rsidR="00196BCA" w:rsidRPr="009D2B9D" w:rsidRDefault="00196BCA" w:rsidP="00196BCA">
      <w:pPr>
        <w:spacing w:line="276" w:lineRule="auto"/>
        <w:ind w:left="-284"/>
        <w:rPr>
          <w:rFonts w:eastAsia="Calibri" w:cs="Times New Roman"/>
          <w:sz w:val="24"/>
          <w:szCs w:val="24"/>
          <w:lang w:eastAsia="ru-RU"/>
        </w:rPr>
      </w:pPr>
      <w:r w:rsidRPr="003D45C8">
        <w:rPr>
          <w:rFonts w:eastAsia="Calibri" w:cs="Times New Roman"/>
          <w:sz w:val="24"/>
          <w:szCs w:val="24"/>
          <w:lang w:eastAsia="ru-RU"/>
        </w:rPr>
        <w:t xml:space="preserve">      Эффективность проводимой методической работы можно проследить п</w:t>
      </w:r>
      <w:r>
        <w:rPr>
          <w:rFonts w:eastAsia="Calibri" w:cs="Times New Roman"/>
          <w:sz w:val="24"/>
          <w:szCs w:val="24"/>
          <w:lang w:eastAsia="ru-RU"/>
        </w:rPr>
        <w:t>о материалу, накопленному в</w:t>
      </w:r>
      <w:r w:rsidRPr="003D45C8">
        <w:rPr>
          <w:rFonts w:eastAsia="Calibri" w:cs="Times New Roman"/>
          <w:sz w:val="24"/>
          <w:szCs w:val="24"/>
          <w:lang w:eastAsia="ru-RU"/>
        </w:rPr>
        <w:t xml:space="preserve"> каждом методическом объединении.  </w:t>
      </w:r>
    </w:p>
    <w:tbl>
      <w:tblPr>
        <w:tblW w:w="10719"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firstRow="1" w:lastRow="0" w:firstColumn="1" w:lastColumn="0" w:noHBand="0" w:noVBand="1"/>
      </w:tblPr>
      <w:tblGrid>
        <w:gridCol w:w="4237"/>
        <w:gridCol w:w="6482"/>
      </w:tblGrid>
      <w:tr w:rsidR="00196BCA" w:rsidRPr="003D45C8" w:rsidTr="0022528F">
        <w:trPr>
          <w:trHeight w:val="287"/>
        </w:trPr>
        <w:tc>
          <w:tcPr>
            <w:tcW w:w="4237" w:type="dxa"/>
            <w:tcBorders>
              <w:top w:val="single" w:sz="8" w:space="0" w:color="4F81BD"/>
              <w:left w:val="single" w:sz="8" w:space="0" w:color="4F81BD"/>
              <w:bottom w:val="single" w:sz="18" w:space="0" w:color="4F81BD"/>
              <w:right w:val="single" w:sz="8" w:space="0" w:color="4F81BD"/>
            </w:tcBorders>
            <w:hideMark/>
          </w:tcPr>
          <w:p w:rsidR="00196BCA" w:rsidRPr="003D45C8" w:rsidRDefault="00196BCA" w:rsidP="0022528F">
            <w:pPr>
              <w:rPr>
                <w:rFonts w:eastAsia="Times New Roman" w:cs="Times New Roman"/>
                <w:b/>
                <w:bCs/>
                <w:sz w:val="24"/>
                <w:szCs w:val="24"/>
              </w:rPr>
            </w:pPr>
            <w:r w:rsidRPr="003D45C8">
              <w:rPr>
                <w:rFonts w:eastAsia="Times New Roman" w:cs="Times New Roman"/>
                <w:b/>
                <w:bCs/>
                <w:sz w:val="24"/>
                <w:szCs w:val="24"/>
              </w:rPr>
              <w:t>Название МО</w:t>
            </w:r>
          </w:p>
        </w:tc>
        <w:tc>
          <w:tcPr>
            <w:tcW w:w="6482" w:type="dxa"/>
            <w:tcBorders>
              <w:top w:val="single" w:sz="8" w:space="0" w:color="4F81BD"/>
              <w:left w:val="single" w:sz="8" w:space="0" w:color="4F81BD"/>
              <w:bottom w:val="single" w:sz="18" w:space="0" w:color="4F81BD"/>
              <w:right w:val="single" w:sz="8" w:space="0" w:color="4F81BD"/>
            </w:tcBorders>
            <w:hideMark/>
          </w:tcPr>
          <w:p w:rsidR="00196BCA" w:rsidRPr="003D45C8" w:rsidRDefault="00196BCA" w:rsidP="0022528F">
            <w:pPr>
              <w:rPr>
                <w:rFonts w:eastAsia="Times New Roman" w:cs="Times New Roman"/>
                <w:b/>
                <w:bCs/>
                <w:sz w:val="24"/>
                <w:szCs w:val="24"/>
              </w:rPr>
            </w:pPr>
            <w:r w:rsidRPr="003D45C8">
              <w:rPr>
                <w:rFonts w:eastAsia="Times New Roman" w:cs="Times New Roman"/>
                <w:b/>
                <w:bCs/>
                <w:sz w:val="24"/>
                <w:szCs w:val="24"/>
              </w:rPr>
              <w:t>Методическая тема</w:t>
            </w:r>
          </w:p>
        </w:tc>
      </w:tr>
      <w:tr w:rsidR="00196BCA" w:rsidRPr="003D45C8" w:rsidTr="0022528F">
        <w:trPr>
          <w:trHeight w:val="559"/>
        </w:trPr>
        <w:tc>
          <w:tcPr>
            <w:tcW w:w="4237" w:type="dxa"/>
            <w:tcBorders>
              <w:top w:val="single" w:sz="8" w:space="0" w:color="4F81BD"/>
              <w:left w:val="single" w:sz="8" w:space="0" w:color="4F81BD"/>
              <w:bottom w:val="single" w:sz="8" w:space="0" w:color="4F81BD"/>
              <w:right w:val="single" w:sz="8" w:space="0" w:color="4F81BD"/>
            </w:tcBorders>
            <w:shd w:val="clear" w:color="auto" w:fill="D3DFEE"/>
            <w:hideMark/>
          </w:tcPr>
          <w:p w:rsidR="00196BCA" w:rsidRPr="003D45C8" w:rsidRDefault="00196BCA" w:rsidP="0022528F">
            <w:pPr>
              <w:rPr>
                <w:rFonts w:eastAsia="Times New Roman" w:cs="Times New Roman"/>
                <w:b/>
                <w:bCs/>
                <w:sz w:val="24"/>
                <w:szCs w:val="24"/>
              </w:rPr>
            </w:pPr>
            <w:r w:rsidRPr="003D45C8">
              <w:rPr>
                <w:rFonts w:eastAsia="Times New Roman" w:cs="Times New Roman"/>
                <w:b/>
                <w:bCs/>
                <w:sz w:val="24"/>
                <w:szCs w:val="24"/>
              </w:rPr>
              <w:t>Учителей естествознания</w:t>
            </w:r>
          </w:p>
        </w:tc>
        <w:tc>
          <w:tcPr>
            <w:tcW w:w="6482" w:type="dxa"/>
            <w:tcBorders>
              <w:top w:val="single" w:sz="8" w:space="0" w:color="4F81BD"/>
              <w:left w:val="single" w:sz="8" w:space="0" w:color="4F81BD"/>
              <w:bottom w:val="single" w:sz="8" w:space="0" w:color="4F81BD"/>
              <w:right w:val="single" w:sz="8" w:space="0" w:color="4F81BD"/>
            </w:tcBorders>
            <w:shd w:val="clear" w:color="auto" w:fill="D3DFEE"/>
            <w:hideMark/>
          </w:tcPr>
          <w:p w:rsidR="00196BCA" w:rsidRPr="003D45C8" w:rsidRDefault="00196BCA" w:rsidP="0022528F">
            <w:pPr>
              <w:rPr>
                <w:rFonts w:eastAsia="Calibri" w:cs="Times New Roman"/>
                <w:sz w:val="24"/>
                <w:szCs w:val="24"/>
              </w:rPr>
            </w:pPr>
            <w:r w:rsidRPr="003D45C8">
              <w:rPr>
                <w:rFonts w:eastAsia="Calibri" w:cs="Times New Roman"/>
                <w:sz w:val="24"/>
                <w:szCs w:val="24"/>
              </w:rPr>
              <w:t>Инновационная деятельность учителя в процессе повышения качества образования</w:t>
            </w:r>
          </w:p>
        </w:tc>
      </w:tr>
      <w:tr w:rsidR="00196BCA" w:rsidRPr="003D45C8" w:rsidTr="0022528F">
        <w:trPr>
          <w:trHeight w:val="574"/>
        </w:trPr>
        <w:tc>
          <w:tcPr>
            <w:tcW w:w="4237" w:type="dxa"/>
            <w:tcBorders>
              <w:top w:val="single" w:sz="8" w:space="0" w:color="4F81BD"/>
              <w:left w:val="single" w:sz="8" w:space="0" w:color="4F81BD"/>
              <w:bottom w:val="single" w:sz="8" w:space="0" w:color="4F81BD"/>
              <w:right w:val="single" w:sz="8" w:space="0" w:color="4F81BD"/>
            </w:tcBorders>
            <w:hideMark/>
          </w:tcPr>
          <w:p w:rsidR="00196BCA" w:rsidRPr="003D45C8" w:rsidRDefault="00196BCA" w:rsidP="0022528F">
            <w:pPr>
              <w:rPr>
                <w:rFonts w:ascii="Cambria" w:eastAsia="Times New Roman" w:hAnsi="Cambria" w:cs="Times New Roman"/>
                <w:b/>
                <w:bCs/>
                <w:sz w:val="24"/>
                <w:szCs w:val="24"/>
              </w:rPr>
            </w:pPr>
            <w:r w:rsidRPr="003D45C8">
              <w:rPr>
                <w:rFonts w:ascii="Cambria" w:eastAsia="Times New Roman" w:hAnsi="Cambria" w:cs="Times New Roman"/>
                <w:b/>
                <w:bCs/>
                <w:sz w:val="24"/>
                <w:szCs w:val="24"/>
              </w:rPr>
              <w:t>Учителей физической культуры и ОБЖ</w:t>
            </w:r>
          </w:p>
        </w:tc>
        <w:tc>
          <w:tcPr>
            <w:tcW w:w="6482" w:type="dxa"/>
            <w:tcBorders>
              <w:top w:val="single" w:sz="8" w:space="0" w:color="4F81BD"/>
              <w:left w:val="single" w:sz="8" w:space="0" w:color="4F81BD"/>
              <w:bottom w:val="single" w:sz="8" w:space="0" w:color="4F81BD"/>
              <w:right w:val="single" w:sz="8" w:space="0" w:color="4F81BD"/>
            </w:tcBorders>
            <w:hideMark/>
          </w:tcPr>
          <w:p w:rsidR="00196BCA" w:rsidRPr="003D45C8" w:rsidRDefault="00196BCA" w:rsidP="0022528F">
            <w:pPr>
              <w:rPr>
                <w:rFonts w:eastAsia="Calibri" w:cs="Times New Roman"/>
                <w:sz w:val="24"/>
                <w:szCs w:val="24"/>
              </w:rPr>
            </w:pPr>
            <w:r w:rsidRPr="003D45C8">
              <w:rPr>
                <w:rFonts w:eastAsia="Calibri" w:cs="Times New Roman"/>
                <w:sz w:val="24"/>
                <w:szCs w:val="24"/>
              </w:rPr>
              <w:t>ФСК ГТО</w:t>
            </w:r>
          </w:p>
        </w:tc>
      </w:tr>
      <w:tr w:rsidR="00196BCA" w:rsidRPr="003D45C8" w:rsidTr="0022528F">
        <w:trPr>
          <w:trHeight w:val="559"/>
        </w:trPr>
        <w:tc>
          <w:tcPr>
            <w:tcW w:w="4237" w:type="dxa"/>
            <w:tcBorders>
              <w:top w:val="single" w:sz="8" w:space="0" w:color="4F81BD"/>
              <w:left w:val="single" w:sz="8" w:space="0" w:color="4F81BD"/>
              <w:bottom w:val="single" w:sz="8" w:space="0" w:color="4F81BD"/>
              <w:right w:val="single" w:sz="8" w:space="0" w:color="4F81BD"/>
            </w:tcBorders>
            <w:shd w:val="clear" w:color="auto" w:fill="D3DFEE"/>
            <w:hideMark/>
          </w:tcPr>
          <w:p w:rsidR="00196BCA" w:rsidRPr="003D45C8" w:rsidRDefault="00196BCA" w:rsidP="0022528F">
            <w:pPr>
              <w:rPr>
                <w:rFonts w:eastAsia="Times New Roman" w:cs="Times New Roman"/>
                <w:b/>
                <w:bCs/>
                <w:sz w:val="24"/>
                <w:szCs w:val="24"/>
              </w:rPr>
            </w:pPr>
            <w:r w:rsidRPr="003D45C8">
              <w:rPr>
                <w:rFonts w:eastAsia="Times New Roman" w:cs="Times New Roman"/>
                <w:b/>
                <w:bCs/>
                <w:sz w:val="24"/>
                <w:szCs w:val="24"/>
              </w:rPr>
              <w:t>Учителей начальных классов</w:t>
            </w:r>
          </w:p>
        </w:tc>
        <w:tc>
          <w:tcPr>
            <w:tcW w:w="6482" w:type="dxa"/>
            <w:tcBorders>
              <w:top w:val="single" w:sz="8" w:space="0" w:color="4F81BD"/>
              <w:left w:val="single" w:sz="8" w:space="0" w:color="4F81BD"/>
              <w:bottom w:val="single" w:sz="8" w:space="0" w:color="4F81BD"/>
              <w:right w:val="single" w:sz="8" w:space="0" w:color="4F81BD"/>
            </w:tcBorders>
            <w:shd w:val="clear" w:color="auto" w:fill="D3DFEE"/>
            <w:hideMark/>
          </w:tcPr>
          <w:p w:rsidR="00196BCA" w:rsidRPr="003D45C8" w:rsidRDefault="00196BCA" w:rsidP="0022528F">
            <w:pPr>
              <w:rPr>
                <w:rFonts w:eastAsia="Calibri" w:cs="Times New Roman"/>
                <w:sz w:val="24"/>
                <w:szCs w:val="24"/>
              </w:rPr>
            </w:pPr>
            <w:r w:rsidRPr="003D45C8">
              <w:rPr>
                <w:rFonts w:eastAsia="Calibri" w:cs="Times New Roman"/>
                <w:sz w:val="24"/>
                <w:szCs w:val="24"/>
              </w:rPr>
              <w:t>Современные образовательные технологии в начальной школе</w:t>
            </w:r>
          </w:p>
        </w:tc>
      </w:tr>
      <w:tr w:rsidR="00196BCA" w:rsidRPr="003D45C8" w:rsidTr="0022528F">
        <w:trPr>
          <w:trHeight w:val="559"/>
        </w:trPr>
        <w:tc>
          <w:tcPr>
            <w:tcW w:w="4237" w:type="dxa"/>
            <w:tcBorders>
              <w:top w:val="single" w:sz="8" w:space="0" w:color="4F81BD"/>
              <w:left w:val="single" w:sz="8" w:space="0" w:color="4F81BD"/>
              <w:bottom w:val="single" w:sz="8" w:space="0" w:color="4F81BD"/>
              <w:right w:val="single" w:sz="8" w:space="0" w:color="4F81BD"/>
            </w:tcBorders>
            <w:hideMark/>
          </w:tcPr>
          <w:p w:rsidR="00196BCA" w:rsidRPr="003D45C8" w:rsidRDefault="00196BCA" w:rsidP="0022528F">
            <w:pPr>
              <w:rPr>
                <w:rFonts w:eastAsia="Times New Roman" w:cs="Times New Roman"/>
                <w:b/>
                <w:bCs/>
                <w:sz w:val="24"/>
                <w:szCs w:val="24"/>
              </w:rPr>
            </w:pPr>
            <w:r w:rsidRPr="003D45C8">
              <w:rPr>
                <w:rFonts w:eastAsia="Times New Roman" w:cs="Times New Roman"/>
                <w:b/>
                <w:bCs/>
                <w:sz w:val="24"/>
                <w:szCs w:val="24"/>
              </w:rPr>
              <w:t>Учителей технологии и учителей музыки и ИЗО</w:t>
            </w:r>
          </w:p>
        </w:tc>
        <w:tc>
          <w:tcPr>
            <w:tcW w:w="6482" w:type="dxa"/>
            <w:tcBorders>
              <w:top w:val="single" w:sz="8" w:space="0" w:color="4F81BD"/>
              <w:left w:val="single" w:sz="8" w:space="0" w:color="4F81BD"/>
              <w:bottom w:val="single" w:sz="8" w:space="0" w:color="4F81BD"/>
              <w:right w:val="single" w:sz="8" w:space="0" w:color="4F81BD"/>
            </w:tcBorders>
            <w:hideMark/>
          </w:tcPr>
          <w:p w:rsidR="00196BCA" w:rsidRPr="003D45C8" w:rsidRDefault="00196BCA" w:rsidP="0022528F">
            <w:pPr>
              <w:rPr>
                <w:rFonts w:eastAsia="Calibri" w:cs="Times New Roman"/>
                <w:sz w:val="24"/>
                <w:szCs w:val="24"/>
              </w:rPr>
            </w:pPr>
            <w:r w:rsidRPr="003D45C8">
              <w:rPr>
                <w:rFonts w:eastAsia="Calibri" w:cs="Times New Roman"/>
                <w:sz w:val="24"/>
                <w:szCs w:val="24"/>
              </w:rPr>
              <w:t>Повышение качества образования через использование современных технологий в учебном процессе</w:t>
            </w:r>
          </w:p>
        </w:tc>
      </w:tr>
      <w:tr w:rsidR="00196BCA" w:rsidRPr="003D45C8" w:rsidTr="0022528F">
        <w:trPr>
          <w:trHeight w:val="287"/>
        </w:trPr>
        <w:tc>
          <w:tcPr>
            <w:tcW w:w="4237" w:type="dxa"/>
            <w:tcBorders>
              <w:top w:val="single" w:sz="8" w:space="0" w:color="4F81BD"/>
              <w:left w:val="single" w:sz="8" w:space="0" w:color="4F81BD"/>
              <w:bottom w:val="single" w:sz="8" w:space="0" w:color="4F81BD"/>
              <w:right w:val="single" w:sz="8" w:space="0" w:color="4F81BD"/>
            </w:tcBorders>
            <w:shd w:val="clear" w:color="auto" w:fill="D3DFEE"/>
            <w:hideMark/>
          </w:tcPr>
          <w:p w:rsidR="00196BCA" w:rsidRPr="003D45C8" w:rsidRDefault="00196BCA" w:rsidP="0022528F">
            <w:pPr>
              <w:rPr>
                <w:rFonts w:eastAsia="Times New Roman" w:cs="Times New Roman"/>
                <w:b/>
                <w:bCs/>
                <w:sz w:val="24"/>
                <w:szCs w:val="24"/>
              </w:rPr>
            </w:pPr>
            <w:r w:rsidRPr="003D45C8">
              <w:rPr>
                <w:rFonts w:eastAsia="Times New Roman" w:cs="Times New Roman"/>
                <w:b/>
                <w:bCs/>
                <w:sz w:val="24"/>
                <w:szCs w:val="24"/>
              </w:rPr>
              <w:t>Учителей математики и ИКТ</w:t>
            </w:r>
          </w:p>
        </w:tc>
        <w:tc>
          <w:tcPr>
            <w:tcW w:w="6482" w:type="dxa"/>
            <w:tcBorders>
              <w:top w:val="single" w:sz="8" w:space="0" w:color="4F81BD"/>
              <w:left w:val="single" w:sz="8" w:space="0" w:color="4F81BD"/>
              <w:bottom w:val="single" w:sz="8" w:space="0" w:color="4F81BD"/>
              <w:right w:val="single" w:sz="8" w:space="0" w:color="4F81BD"/>
            </w:tcBorders>
            <w:shd w:val="clear" w:color="auto" w:fill="D3DFEE"/>
            <w:hideMark/>
          </w:tcPr>
          <w:p w:rsidR="00196BCA" w:rsidRPr="003D45C8" w:rsidRDefault="00196BCA" w:rsidP="0022528F">
            <w:pPr>
              <w:rPr>
                <w:rFonts w:eastAsia="Calibri" w:cs="Times New Roman"/>
                <w:sz w:val="24"/>
                <w:szCs w:val="24"/>
              </w:rPr>
            </w:pPr>
            <w:r w:rsidRPr="003D45C8">
              <w:rPr>
                <w:rFonts w:eastAsia="Calibri" w:cs="Times New Roman"/>
                <w:sz w:val="24"/>
                <w:szCs w:val="24"/>
              </w:rPr>
              <w:t>Современные инновационные технологии при обучении.</w:t>
            </w:r>
          </w:p>
        </w:tc>
      </w:tr>
      <w:tr w:rsidR="00196BCA" w:rsidRPr="003D45C8" w:rsidTr="0022528F">
        <w:trPr>
          <w:trHeight w:val="266"/>
        </w:trPr>
        <w:tc>
          <w:tcPr>
            <w:tcW w:w="4237" w:type="dxa"/>
            <w:tcBorders>
              <w:top w:val="single" w:sz="8" w:space="0" w:color="4F81BD"/>
              <w:left w:val="single" w:sz="8" w:space="0" w:color="4F81BD"/>
              <w:bottom w:val="single" w:sz="8" w:space="0" w:color="4F81BD"/>
              <w:right w:val="single" w:sz="8" w:space="0" w:color="4F81BD"/>
            </w:tcBorders>
            <w:hideMark/>
          </w:tcPr>
          <w:p w:rsidR="00196BCA" w:rsidRPr="003D45C8" w:rsidRDefault="00196BCA" w:rsidP="0022528F">
            <w:pPr>
              <w:rPr>
                <w:rFonts w:eastAsia="Times New Roman" w:cs="Times New Roman"/>
                <w:b/>
                <w:bCs/>
                <w:sz w:val="24"/>
                <w:szCs w:val="24"/>
              </w:rPr>
            </w:pPr>
            <w:r w:rsidRPr="003D45C8">
              <w:rPr>
                <w:rFonts w:eastAsia="Times New Roman" w:cs="Times New Roman"/>
                <w:b/>
                <w:bCs/>
                <w:sz w:val="24"/>
                <w:szCs w:val="24"/>
              </w:rPr>
              <w:t>Учителей филологии</w:t>
            </w:r>
          </w:p>
        </w:tc>
        <w:tc>
          <w:tcPr>
            <w:tcW w:w="6482" w:type="dxa"/>
            <w:tcBorders>
              <w:top w:val="single" w:sz="8" w:space="0" w:color="4F81BD"/>
              <w:left w:val="single" w:sz="8" w:space="0" w:color="4F81BD"/>
              <w:bottom w:val="single" w:sz="8" w:space="0" w:color="4F81BD"/>
              <w:right w:val="single" w:sz="8" w:space="0" w:color="4F81BD"/>
            </w:tcBorders>
            <w:hideMark/>
          </w:tcPr>
          <w:p w:rsidR="00196BCA" w:rsidRPr="003D45C8" w:rsidRDefault="00196BCA" w:rsidP="0022528F">
            <w:pPr>
              <w:rPr>
                <w:rFonts w:eastAsia="Calibri" w:cs="Times New Roman"/>
                <w:sz w:val="24"/>
                <w:szCs w:val="24"/>
              </w:rPr>
            </w:pPr>
            <w:r w:rsidRPr="003D45C8">
              <w:rPr>
                <w:rFonts w:eastAsia="Calibri" w:cs="Times New Roman"/>
                <w:sz w:val="24"/>
                <w:szCs w:val="24"/>
              </w:rPr>
              <w:t>Повышение качества образования на основе деятельностного подхода</w:t>
            </w:r>
          </w:p>
        </w:tc>
      </w:tr>
    </w:tbl>
    <w:p w:rsidR="00196BCA" w:rsidRDefault="00196BCA" w:rsidP="00196BCA">
      <w:pPr>
        <w:jc w:val="both"/>
        <w:rPr>
          <w:rFonts w:eastAsia="Calibri" w:cs="Times New Roman"/>
          <w:color w:val="C00000"/>
          <w:sz w:val="24"/>
          <w:szCs w:val="24"/>
        </w:rPr>
      </w:pPr>
    </w:p>
    <w:p w:rsidR="00196BCA" w:rsidRDefault="00196BCA" w:rsidP="00196BCA">
      <w:pPr>
        <w:pStyle w:val="a3"/>
        <w:spacing w:line="276" w:lineRule="auto"/>
        <w:jc w:val="both"/>
        <w:rPr>
          <w:sz w:val="24"/>
        </w:rPr>
      </w:pPr>
      <w:r w:rsidRPr="00A50B2B">
        <w:rPr>
          <w:sz w:val="24"/>
        </w:rPr>
        <w:t>Проведен методический декадник, с целью выявления применения новых педагогических технологий и требований к современному уроку.</w:t>
      </w:r>
      <w:r>
        <w:rPr>
          <w:sz w:val="24"/>
        </w:rPr>
        <w:t xml:space="preserve"> </w:t>
      </w:r>
    </w:p>
    <w:p w:rsidR="00196BCA" w:rsidRPr="004009EA" w:rsidRDefault="00196BCA" w:rsidP="00196BCA">
      <w:pPr>
        <w:pStyle w:val="a3"/>
        <w:spacing w:line="276" w:lineRule="auto"/>
        <w:jc w:val="both"/>
        <w:rPr>
          <w:sz w:val="22"/>
        </w:rPr>
      </w:pPr>
      <w:r w:rsidRPr="004009EA">
        <w:rPr>
          <w:sz w:val="24"/>
        </w:rPr>
        <w:t>Проведение методической декады как формы методической работы эффективно, способствует росту методического мастерства педагогов, кроме того благотворно влияет на психологический климат в коллективе.</w:t>
      </w:r>
    </w:p>
    <w:p w:rsidR="00196BCA" w:rsidRDefault="00196BCA" w:rsidP="00196BCA">
      <w:pPr>
        <w:spacing w:line="276" w:lineRule="auto"/>
        <w:jc w:val="both"/>
        <w:rPr>
          <w:sz w:val="24"/>
        </w:rPr>
      </w:pPr>
      <w:r w:rsidRPr="004009EA">
        <w:rPr>
          <w:sz w:val="24"/>
        </w:rPr>
        <w:t xml:space="preserve">Руководители методических </w:t>
      </w:r>
      <w:r>
        <w:rPr>
          <w:sz w:val="24"/>
        </w:rPr>
        <w:t>объединений</w:t>
      </w:r>
      <w:r w:rsidRPr="004009EA">
        <w:rPr>
          <w:sz w:val="24"/>
        </w:rPr>
        <w:t xml:space="preserve">, осознавая значимость проводимого мероприятия, сумели организовать проведение и взаимопосещение открытых занятий не только внутри </w:t>
      </w:r>
      <w:r>
        <w:rPr>
          <w:sz w:val="24"/>
        </w:rPr>
        <w:t>МО</w:t>
      </w:r>
      <w:r w:rsidRPr="004009EA">
        <w:rPr>
          <w:sz w:val="24"/>
        </w:rPr>
        <w:t xml:space="preserve">, но и занятия, </w:t>
      </w:r>
      <w:r w:rsidRPr="004009EA">
        <w:rPr>
          <w:sz w:val="24"/>
        </w:rPr>
        <w:lastRenderedPageBreak/>
        <w:t xml:space="preserve">проводимые педагогами других </w:t>
      </w:r>
      <w:r>
        <w:rPr>
          <w:sz w:val="24"/>
        </w:rPr>
        <w:t>МО</w:t>
      </w:r>
      <w:r w:rsidRPr="004009EA">
        <w:rPr>
          <w:sz w:val="24"/>
        </w:rPr>
        <w:t>, что, несомненно, играет немаловажную роль в повышении профессионального мастерства. Методическая декада – это своеобразная диагностика. Не все проведенные мероприятия показали высокий уровень методического мастерства педагогов, были неудачи</w:t>
      </w:r>
      <w:r>
        <w:rPr>
          <w:sz w:val="24"/>
        </w:rPr>
        <w:t>:</w:t>
      </w:r>
      <w:r w:rsidRPr="004009EA">
        <w:rPr>
          <w:sz w:val="24"/>
        </w:rPr>
        <w:t xml:space="preserve"> </w:t>
      </w:r>
    </w:p>
    <w:p w:rsidR="00196BCA" w:rsidRDefault="00196BCA" w:rsidP="00196BCA">
      <w:pPr>
        <w:spacing w:line="276" w:lineRule="auto"/>
        <w:jc w:val="both"/>
        <w:rPr>
          <w:sz w:val="24"/>
        </w:rPr>
      </w:pPr>
      <w:r w:rsidRPr="004009EA">
        <w:rPr>
          <w:sz w:val="24"/>
        </w:rPr>
        <w:t xml:space="preserve">- Пренебрежение и недостаточная чёткая отработка всех этапов урока привела к тому, что цели урока не были достигнуты в полном объёме на уроке - не прослеживалась взаимосвязь между уроком, мероприятием и задачей методической декады –показать интеграцию на уроке; </w:t>
      </w:r>
    </w:p>
    <w:p w:rsidR="00196BCA" w:rsidRDefault="00196BCA" w:rsidP="00196BCA">
      <w:pPr>
        <w:spacing w:line="276" w:lineRule="auto"/>
        <w:jc w:val="both"/>
        <w:rPr>
          <w:sz w:val="24"/>
        </w:rPr>
      </w:pPr>
      <w:r w:rsidRPr="004009EA">
        <w:rPr>
          <w:sz w:val="24"/>
        </w:rPr>
        <w:t xml:space="preserve">- отсутствие чёткого отбора материала учебного занятия в соответствии с ведущими линиями учебной дисциплины; </w:t>
      </w:r>
    </w:p>
    <w:p w:rsidR="00196BCA" w:rsidRDefault="00196BCA" w:rsidP="00196BCA">
      <w:pPr>
        <w:spacing w:line="276" w:lineRule="auto"/>
        <w:jc w:val="both"/>
        <w:rPr>
          <w:sz w:val="24"/>
        </w:rPr>
      </w:pPr>
      <w:r w:rsidRPr="004009EA">
        <w:rPr>
          <w:sz w:val="24"/>
        </w:rPr>
        <w:t xml:space="preserve">- использование учебных занятий одного типа. </w:t>
      </w:r>
    </w:p>
    <w:p w:rsidR="00196BCA" w:rsidRDefault="00196BCA" w:rsidP="00196BCA">
      <w:pPr>
        <w:spacing w:line="276" w:lineRule="auto"/>
        <w:jc w:val="both"/>
        <w:rPr>
          <w:sz w:val="24"/>
        </w:rPr>
      </w:pPr>
      <w:r w:rsidRPr="004009EA">
        <w:rPr>
          <w:sz w:val="24"/>
        </w:rPr>
        <w:t>-</w:t>
      </w:r>
      <w:r>
        <w:rPr>
          <w:sz w:val="24"/>
        </w:rPr>
        <w:t xml:space="preserve"> </w:t>
      </w:r>
      <w:r w:rsidRPr="004009EA">
        <w:rPr>
          <w:sz w:val="24"/>
        </w:rPr>
        <w:t xml:space="preserve">незаконченность, занятие без итога - длительность проведения открытого урока -45 мин, внеклассного мероприятия не менее 30 мин. </w:t>
      </w:r>
    </w:p>
    <w:p w:rsidR="00196BCA" w:rsidRDefault="00196BCA" w:rsidP="00196BCA">
      <w:pPr>
        <w:spacing w:line="276" w:lineRule="auto"/>
        <w:jc w:val="both"/>
        <w:rPr>
          <w:sz w:val="24"/>
        </w:rPr>
      </w:pPr>
      <w:r w:rsidRPr="004009EA">
        <w:rPr>
          <w:sz w:val="24"/>
        </w:rPr>
        <w:t>Однако, было продемонстрировано много педагогических находок, показано много интересных методических приемов и идей</w:t>
      </w:r>
      <w:r>
        <w:rPr>
          <w:sz w:val="24"/>
        </w:rPr>
        <w:t>:</w:t>
      </w:r>
      <w:r w:rsidRPr="004009EA">
        <w:rPr>
          <w:sz w:val="24"/>
        </w:rPr>
        <w:t xml:space="preserve"> </w:t>
      </w:r>
    </w:p>
    <w:p w:rsidR="00196BCA" w:rsidRDefault="00196BCA" w:rsidP="00196BCA">
      <w:pPr>
        <w:spacing w:line="276" w:lineRule="auto"/>
        <w:jc w:val="both"/>
        <w:rPr>
          <w:sz w:val="24"/>
        </w:rPr>
      </w:pPr>
      <w:r w:rsidRPr="004009EA">
        <w:rPr>
          <w:sz w:val="24"/>
        </w:rPr>
        <w:t xml:space="preserve">- </w:t>
      </w:r>
      <w:r>
        <w:rPr>
          <w:sz w:val="24"/>
        </w:rPr>
        <w:t xml:space="preserve"> </w:t>
      </w:r>
      <w:r w:rsidRPr="004009EA">
        <w:rPr>
          <w:sz w:val="24"/>
        </w:rPr>
        <w:t xml:space="preserve">Использовались факты новейших достижений науки </w:t>
      </w:r>
    </w:p>
    <w:p w:rsidR="00196BCA" w:rsidRDefault="00196BCA" w:rsidP="00196BCA">
      <w:pPr>
        <w:spacing w:line="276" w:lineRule="auto"/>
        <w:jc w:val="both"/>
        <w:rPr>
          <w:sz w:val="24"/>
        </w:rPr>
      </w:pPr>
      <w:r w:rsidRPr="004009EA">
        <w:rPr>
          <w:sz w:val="24"/>
        </w:rPr>
        <w:t>-</w:t>
      </w:r>
      <w:r>
        <w:rPr>
          <w:sz w:val="24"/>
        </w:rPr>
        <w:t xml:space="preserve"> </w:t>
      </w:r>
      <w:r w:rsidRPr="004009EA">
        <w:rPr>
          <w:sz w:val="24"/>
        </w:rPr>
        <w:t xml:space="preserve">Для продуктивной познавательной деятельности обучающихся педагоги использовали ИКТ технологии, проблемное обучение, </w:t>
      </w:r>
      <w:r>
        <w:rPr>
          <w:sz w:val="24"/>
        </w:rPr>
        <w:t>с</w:t>
      </w:r>
      <w:r w:rsidRPr="004009EA">
        <w:rPr>
          <w:sz w:val="24"/>
        </w:rPr>
        <w:t xml:space="preserve">вязи с жизнью, личным опытом, производственной деятельностью обучающихся, опора на достигнутый уровень развития обучающихся </w:t>
      </w:r>
    </w:p>
    <w:p w:rsidR="00196BCA" w:rsidRDefault="00196BCA" w:rsidP="00196BCA">
      <w:pPr>
        <w:spacing w:line="276" w:lineRule="auto"/>
        <w:jc w:val="both"/>
        <w:rPr>
          <w:sz w:val="24"/>
        </w:rPr>
      </w:pPr>
      <w:r w:rsidRPr="004009EA">
        <w:rPr>
          <w:sz w:val="24"/>
        </w:rPr>
        <w:t>-</w:t>
      </w:r>
      <w:r>
        <w:rPr>
          <w:sz w:val="24"/>
        </w:rPr>
        <w:t xml:space="preserve"> </w:t>
      </w:r>
      <w:r w:rsidRPr="004009EA">
        <w:rPr>
          <w:sz w:val="24"/>
        </w:rPr>
        <w:t xml:space="preserve">На многих показанных занятиях четко была показана межпредметная и внутрипредметная интеграция изучаемого материала. </w:t>
      </w:r>
    </w:p>
    <w:p w:rsidR="00196BCA" w:rsidRPr="004009EA" w:rsidRDefault="00196BCA" w:rsidP="00196BCA">
      <w:pPr>
        <w:spacing w:line="276" w:lineRule="auto"/>
        <w:jc w:val="both"/>
        <w:rPr>
          <w:rFonts w:eastAsia="Calibri" w:cs="Times New Roman"/>
          <w:color w:val="C00000"/>
          <w:sz w:val="20"/>
          <w:szCs w:val="24"/>
        </w:rPr>
      </w:pPr>
      <w:r w:rsidRPr="004009EA">
        <w:rPr>
          <w:sz w:val="24"/>
        </w:rPr>
        <w:t>Итак, задачи, поставленные при проведении методической декады, реализованы. Заключительная рефлексия показала важность проведенного мероприятия, его полезность для дальнейшей практической деятельности.</w:t>
      </w:r>
    </w:p>
    <w:p w:rsidR="00196BCA" w:rsidRDefault="00196BCA">
      <w:pPr>
        <w:rPr>
          <w:rFonts w:eastAsia="Calibri" w:cs="Times New Roman"/>
          <w:i/>
          <w:color w:val="000000" w:themeColor="text1"/>
          <w:sz w:val="24"/>
          <w:szCs w:val="24"/>
        </w:rPr>
      </w:pPr>
    </w:p>
    <w:p w:rsidR="00D62524" w:rsidRPr="00F3256B" w:rsidRDefault="00F3256B">
      <w:pPr>
        <w:rPr>
          <w:b/>
          <w:sz w:val="24"/>
        </w:rPr>
      </w:pPr>
      <w:r w:rsidRPr="00F3256B">
        <w:rPr>
          <w:b/>
          <w:sz w:val="24"/>
        </w:rPr>
        <w:t>6.2. Библиотечно-информационное обеспечение</w:t>
      </w:r>
    </w:p>
    <w:p w:rsidR="006D00AF" w:rsidRPr="006D00AF" w:rsidRDefault="006D00AF" w:rsidP="00D86E84">
      <w:pPr>
        <w:pStyle w:val="a3"/>
        <w:spacing w:line="276" w:lineRule="auto"/>
        <w:jc w:val="both"/>
        <w:rPr>
          <w:rFonts w:cs="Times New Roman"/>
          <w:sz w:val="24"/>
          <w:szCs w:val="24"/>
        </w:rPr>
      </w:pPr>
      <w:r w:rsidRPr="006D00AF">
        <w:rPr>
          <w:rFonts w:cs="Times New Roman"/>
          <w:sz w:val="24"/>
          <w:szCs w:val="24"/>
        </w:rPr>
        <w:t>Материал</w:t>
      </w:r>
      <w:r>
        <w:rPr>
          <w:rFonts w:cs="Times New Roman"/>
          <w:sz w:val="24"/>
          <w:szCs w:val="24"/>
        </w:rPr>
        <w:t>ьно-техническое оснащение ШИБЦ: и</w:t>
      </w:r>
      <w:r>
        <w:rPr>
          <w:rFonts w:cs="Times New Roman"/>
          <w:color w:val="000000"/>
          <w:sz w:val="24"/>
          <w:szCs w:val="24"/>
          <w:lang w:eastAsia="ru-RU"/>
        </w:rPr>
        <w:t>нформационная библиотека расположена на первом этаже образовательного учреждения. Она</w:t>
      </w:r>
      <w:r w:rsidR="006A7EFE">
        <w:rPr>
          <w:rFonts w:cs="Times New Roman"/>
          <w:color w:val="000000"/>
          <w:sz w:val="24"/>
          <w:szCs w:val="24"/>
          <w:lang w:eastAsia="ru-RU"/>
        </w:rPr>
        <w:t xml:space="preserve">  </w:t>
      </w:r>
      <w:r>
        <w:rPr>
          <w:rFonts w:cs="Times New Roman"/>
          <w:color w:val="000000"/>
          <w:sz w:val="24"/>
          <w:szCs w:val="24"/>
          <w:lang w:eastAsia="ru-RU"/>
        </w:rPr>
        <w:t>занимает изолированный приспособленный класс – комнату. Общая площадь составляет 28,3 кв.м.</w:t>
      </w:r>
    </w:p>
    <w:p w:rsidR="006D00AF" w:rsidRDefault="006D00AF" w:rsidP="00D86E84">
      <w:pPr>
        <w:pStyle w:val="a3"/>
        <w:spacing w:line="276" w:lineRule="auto"/>
        <w:jc w:val="both"/>
        <w:rPr>
          <w:rFonts w:cs="Times New Roman"/>
          <w:color w:val="000000"/>
          <w:sz w:val="24"/>
          <w:szCs w:val="24"/>
          <w:lang w:eastAsia="ru-RU"/>
        </w:rPr>
      </w:pPr>
      <w:r>
        <w:rPr>
          <w:rFonts w:cs="Times New Roman"/>
          <w:sz w:val="24"/>
          <w:szCs w:val="24"/>
          <w:lang w:eastAsia="ru-RU"/>
        </w:rPr>
        <w:t>Библиотека оборудована: столами (4 шт.) для читателей,</w:t>
      </w:r>
      <w:r>
        <w:rPr>
          <w:rFonts w:cs="Times New Roman"/>
          <w:color w:val="000000"/>
          <w:sz w:val="24"/>
          <w:szCs w:val="24"/>
          <w:lang w:eastAsia="ru-RU"/>
        </w:rPr>
        <w:t xml:space="preserve"> демонстрационными библиотечными стеллажами, столом барьерным библиотечным.</w:t>
      </w:r>
    </w:p>
    <w:p w:rsidR="006D00AF" w:rsidRDefault="006D00AF" w:rsidP="00D86E84">
      <w:pPr>
        <w:pStyle w:val="a3"/>
        <w:spacing w:line="276" w:lineRule="auto"/>
        <w:jc w:val="both"/>
        <w:rPr>
          <w:rFonts w:cs="Times New Roman"/>
          <w:color w:val="000000"/>
          <w:sz w:val="24"/>
          <w:szCs w:val="24"/>
          <w:lang w:eastAsia="ru-RU"/>
        </w:rPr>
      </w:pPr>
      <w:r>
        <w:rPr>
          <w:rFonts w:cs="Times New Roman"/>
          <w:color w:val="000000"/>
          <w:sz w:val="24"/>
          <w:szCs w:val="24"/>
          <w:lang w:eastAsia="ru-RU"/>
        </w:rPr>
        <w:t>Оснащена переносными ПК в количестве 5 шт., с выходом в интернет, имеется принтер, интерактивная доска.</w:t>
      </w:r>
    </w:p>
    <w:p w:rsidR="006D00AF" w:rsidRDefault="006D00AF" w:rsidP="00D86E84">
      <w:pPr>
        <w:pStyle w:val="a3"/>
        <w:spacing w:line="276" w:lineRule="auto"/>
        <w:jc w:val="both"/>
        <w:rPr>
          <w:rFonts w:cs="Times New Roman"/>
          <w:color w:val="000000"/>
          <w:sz w:val="24"/>
          <w:szCs w:val="24"/>
          <w:lang w:eastAsia="ru-RU"/>
        </w:rPr>
      </w:pPr>
      <w:r>
        <w:rPr>
          <w:rFonts w:cs="Times New Roman"/>
          <w:color w:val="000000"/>
          <w:sz w:val="24"/>
          <w:szCs w:val="24"/>
          <w:lang w:eastAsia="ru-RU"/>
        </w:rPr>
        <w:t>Читальный зал в библиотеке совмещён с абонементом, где 8 посадочных мест для работы.</w:t>
      </w:r>
    </w:p>
    <w:p w:rsidR="006D00AF" w:rsidRDefault="006D00AF" w:rsidP="00D86E84">
      <w:pPr>
        <w:pStyle w:val="a3"/>
        <w:spacing w:line="276" w:lineRule="auto"/>
        <w:jc w:val="both"/>
        <w:rPr>
          <w:rFonts w:cs="Times New Roman"/>
          <w:color w:val="000000"/>
          <w:sz w:val="24"/>
          <w:szCs w:val="24"/>
          <w:lang w:eastAsia="ru-RU"/>
        </w:rPr>
      </w:pPr>
      <w:r>
        <w:rPr>
          <w:rFonts w:cs="Times New Roman"/>
          <w:color w:val="000000"/>
          <w:sz w:val="24"/>
          <w:szCs w:val="24"/>
          <w:lang w:eastAsia="ru-RU"/>
        </w:rPr>
        <w:t>Освещение библиотеки соответствует санитарно-гигиеническим требованиям.</w:t>
      </w:r>
    </w:p>
    <w:p w:rsidR="006D00AF" w:rsidRDefault="006D00AF" w:rsidP="00D86E84">
      <w:pPr>
        <w:pStyle w:val="a3"/>
        <w:spacing w:line="276" w:lineRule="auto"/>
        <w:jc w:val="both"/>
        <w:rPr>
          <w:rFonts w:cs="Times New Roman"/>
          <w:color w:val="000000"/>
          <w:sz w:val="24"/>
          <w:szCs w:val="24"/>
          <w:lang w:eastAsia="ru-RU"/>
        </w:rPr>
      </w:pPr>
      <w:r>
        <w:rPr>
          <w:rFonts w:cs="Times New Roman"/>
          <w:color w:val="000000"/>
          <w:sz w:val="24"/>
          <w:szCs w:val="24"/>
          <w:lang w:eastAsia="ru-RU"/>
        </w:rPr>
        <w:t>Помещение оборудовано для хранения учебников деревянными стеллажами (8шт.) и односторонние стеллажи для художественной литературы (3 шт.).</w:t>
      </w:r>
    </w:p>
    <w:p w:rsidR="006D00AF" w:rsidRDefault="006D00AF" w:rsidP="00D86E84">
      <w:pPr>
        <w:pStyle w:val="a3"/>
        <w:spacing w:line="276" w:lineRule="auto"/>
        <w:jc w:val="both"/>
        <w:rPr>
          <w:rFonts w:cs="Times New Roman"/>
          <w:color w:val="000000"/>
          <w:sz w:val="24"/>
          <w:szCs w:val="24"/>
          <w:lang w:eastAsia="ru-RU"/>
        </w:rPr>
      </w:pPr>
      <w:r>
        <w:rPr>
          <w:rFonts w:cs="Times New Roman"/>
          <w:sz w:val="24"/>
          <w:szCs w:val="24"/>
          <w:lang w:eastAsia="ru-RU"/>
        </w:rPr>
        <w:t>ШИБЦ работает по плану, утвержденному администрацией школы.</w:t>
      </w:r>
    </w:p>
    <w:p w:rsidR="006D00AF" w:rsidRPr="006A7EFE" w:rsidRDefault="006D00AF" w:rsidP="00D86E84">
      <w:pPr>
        <w:pStyle w:val="a3"/>
        <w:spacing w:line="276" w:lineRule="auto"/>
        <w:jc w:val="center"/>
        <w:rPr>
          <w:rFonts w:cs="Times New Roman"/>
          <w:color w:val="000000"/>
          <w:sz w:val="24"/>
          <w:szCs w:val="24"/>
          <w:lang w:eastAsia="ru-RU"/>
        </w:rPr>
      </w:pPr>
      <w:r w:rsidRPr="006A7EFE">
        <w:rPr>
          <w:rFonts w:cs="Times New Roman"/>
          <w:color w:val="000000"/>
          <w:sz w:val="24"/>
          <w:szCs w:val="24"/>
          <w:lang w:eastAsia="ru-RU"/>
        </w:rPr>
        <w:t>Информационная библиотека укомплектована:</w:t>
      </w:r>
    </w:p>
    <w:p w:rsidR="006D00AF" w:rsidRDefault="006D00AF" w:rsidP="00D86E84">
      <w:pPr>
        <w:pStyle w:val="a3"/>
        <w:spacing w:line="276" w:lineRule="auto"/>
        <w:jc w:val="both"/>
        <w:rPr>
          <w:rFonts w:cs="Times New Roman"/>
          <w:color w:val="000000"/>
          <w:sz w:val="24"/>
          <w:szCs w:val="24"/>
          <w:lang w:eastAsia="ru-RU"/>
        </w:rPr>
      </w:pPr>
      <w:r>
        <w:rPr>
          <w:rFonts w:cs="Times New Roman"/>
          <w:sz w:val="24"/>
          <w:szCs w:val="24"/>
          <w:lang w:eastAsia="ru-RU"/>
        </w:rPr>
        <w:t>-научно-популярной, справочной, художественной литературой для детей;</w:t>
      </w:r>
    </w:p>
    <w:p w:rsidR="006D00AF" w:rsidRDefault="006D00AF" w:rsidP="00D86E84">
      <w:pPr>
        <w:pStyle w:val="a3"/>
        <w:spacing w:line="276" w:lineRule="auto"/>
        <w:jc w:val="both"/>
        <w:rPr>
          <w:rFonts w:cs="Times New Roman"/>
          <w:color w:val="000000"/>
          <w:sz w:val="24"/>
          <w:szCs w:val="24"/>
          <w:lang w:eastAsia="ru-RU"/>
        </w:rPr>
      </w:pPr>
      <w:r>
        <w:rPr>
          <w:rFonts w:cs="Times New Roman"/>
          <w:sz w:val="24"/>
          <w:szCs w:val="24"/>
          <w:lang w:eastAsia="ru-RU"/>
        </w:rPr>
        <w:t>-учебниками и учебными пособиями.</w:t>
      </w:r>
    </w:p>
    <w:p w:rsidR="006D00AF" w:rsidRDefault="006D00AF" w:rsidP="00D86E84">
      <w:pPr>
        <w:pStyle w:val="a3"/>
        <w:spacing w:line="276" w:lineRule="auto"/>
        <w:jc w:val="both"/>
        <w:rPr>
          <w:rFonts w:cs="Times New Roman"/>
          <w:color w:val="000000"/>
          <w:sz w:val="24"/>
          <w:szCs w:val="24"/>
          <w:lang w:eastAsia="ru-RU"/>
        </w:rPr>
      </w:pPr>
      <w:r>
        <w:rPr>
          <w:rFonts w:cs="Times New Roman"/>
          <w:sz w:val="24"/>
          <w:szCs w:val="24"/>
          <w:lang w:eastAsia="ru-RU"/>
        </w:rPr>
        <w:t xml:space="preserve">    Расстановка осуществлена в соответствии с таблицами ББК для школьных библиотек.</w:t>
      </w:r>
    </w:p>
    <w:p w:rsidR="006D00AF" w:rsidRDefault="006D00AF" w:rsidP="00D86E84">
      <w:pPr>
        <w:pStyle w:val="a3"/>
        <w:spacing w:line="276" w:lineRule="auto"/>
        <w:jc w:val="both"/>
        <w:rPr>
          <w:rFonts w:cs="Times New Roman"/>
          <w:color w:val="000000"/>
          <w:sz w:val="24"/>
          <w:szCs w:val="24"/>
          <w:lang w:eastAsia="ru-RU"/>
        </w:rPr>
      </w:pPr>
      <w:r>
        <w:rPr>
          <w:rFonts w:cs="Times New Roman"/>
          <w:sz w:val="24"/>
          <w:szCs w:val="24"/>
          <w:lang w:eastAsia="ru-RU"/>
        </w:rPr>
        <w:t>Литература для учащихся 1- 2 классов расставлена по тематическим рубрикам. Отдельно выставлены книжки для детского чтения.</w:t>
      </w:r>
    </w:p>
    <w:p w:rsidR="006D00AF" w:rsidRDefault="006D00AF" w:rsidP="00D86E84">
      <w:pPr>
        <w:pStyle w:val="a3"/>
        <w:spacing w:line="276" w:lineRule="auto"/>
        <w:jc w:val="both"/>
        <w:rPr>
          <w:rFonts w:cs="Times New Roman"/>
          <w:color w:val="000000"/>
          <w:sz w:val="24"/>
          <w:szCs w:val="24"/>
          <w:lang w:eastAsia="ru-RU"/>
        </w:rPr>
      </w:pPr>
      <w:r>
        <w:rPr>
          <w:rFonts w:cs="Times New Roman"/>
          <w:sz w:val="24"/>
          <w:szCs w:val="24"/>
          <w:lang w:eastAsia="ru-RU"/>
        </w:rPr>
        <w:t>Ценная литература, а также книги, имеющиеся в единственном экземпляре, расставлены в отдельном шкафу для пользования в читальном зале.</w:t>
      </w:r>
    </w:p>
    <w:p w:rsidR="006D00AF" w:rsidRDefault="006D00AF" w:rsidP="00D86E84">
      <w:pPr>
        <w:pStyle w:val="a3"/>
        <w:spacing w:line="276" w:lineRule="auto"/>
        <w:jc w:val="both"/>
        <w:rPr>
          <w:rFonts w:cs="Times New Roman"/>
          <w:b/>
          <w:color w:val="000000"/>
          <w:sz w:val="24"/>
          <w:szCs w:val="24"/>
          <w:lang w:eastAsia="ru-RU"/>
        </w:rPr>
      </w:pPr>
      <w:r>
        <w:rPr>
          <w:rFonts w:cs="Times New Roman"/>
          <w:b/>
          <w:color w:val="000000"/>
          <w:sz w:val="24"/>
          <w:szCs w:val="24"/>
          <w:lang w:eastAsia="ru-RU"/>
        </w:rPr>
        <w:t>Основные показатели работы информационной библиотеки:</w:t>
      </w:r>
    </w:p>
    <w:p w:rsidR="006D00AF" w:rsidRDefault="006D00AF" w:rsidP="00D86E84">
      <w:pPr>
        <w:pStyle w:val="a3"/>
        <w:spacing w:line="276" w:lineRule="auto"/>
        <w:jc w:val="both"/>
        <w:rPr>
          <w:rFonts w:cs="Times New Roman"/>
          <w:color w:val="000000"/>
          <w:sz w:val="24"/>
          <w:szCs w:val="24"/>
          <w:lang w:eastAsia="ru-RU"/>
        </w:rPr>
      </w:pPr>
      <w:r>
        <w:rPr>
          <w:rFonts w:cs="Times New Roman"/>
          <w:sz w:val="24"/>
          <w:szCs w:val="24"/>
          <w:lang w:eastAsia="ru-RU"/>
        </w:rPr>
        <w:t>Общий фонд – 10532экз.</w:t>
      </w:r>
    </w:p>
    <w:p w:rsidR="006D00AF" w:rsidRDefault="006D00AF" w:rsidP="00D86E84">
      <w:pPr>
        <w:pStyle w:val="a3"/>
        <w:spacing w:line="276" w:lineRule="auto"/>
        <w:jc w:val="both"/>
        <w:rPr>
          <w:rFonts w:cs="Times New Roman"/>
          <w:color w:val="000000"/>
          <w:sz w:val="24"/>
          <w:szCs w:val="24"/>
          <w:lang w:eastAsia="ru-RU"/>
        </w:rPr>
      </w:pPr>
      <w:r>
        <w:rPr>
          <w:rFonts w:cs="Times New Roman"/>
          <w:sz w:val="24"/>
          <w:szCs w:val="24"/>
          <w:lang w:eastAsia="ru-RU"/>
        </w:rPr>
        <w:t>Фонд учебников -7570 экз.</w:t>
      </w:r>
    </w:p>
    <w:p w:rsidR="006D00AF" w:rsidRDefault="006D00AF" w:rsidP="00D86E84">
      <w:pPr>
        <w:pStyle w:val="a3"/>
        <w:spacing w:line="276" w:lineRule="auto"/>
        <w:jc w:val="both"/>
        <w:rPr>
          <w:rFonts w:cs="Times New Roman"/>
          <w:sz w:val="24"/>
          <w:szCs w:val="24"/>
          <w:lang w:eastAsia="ru-RU"/>
        </w:rPr>
      </w:pPr>
      <w:r>
        <w:rPr>
          <w:rFonts w:cs="Times New Roman"/>
          <w:sz w:val="24"/>
          <w:szCs w:val="24"/>
          <w:lang w:eastAsia="ru-RU"/>
        </w:rPr>
        <w:lastRenderedPageBreak/>
        <w:t>Учебные пособия-10 экз.</w:t>
      </w:r>
    </w:p>
    <w:p w:rsidR="006D00AF" w:rsidRDefault="006D00AF" w:rsidP="00D86E84">
      <w:pPr>
        <w:pStyle w:val="a3"/>
        <w:spacing w:line="276" w:lineRule="auto"/>
        <w:jc w:val="both"/>
        <w:rPr>
          <w:rFonts w:cs="Times New Roman"/>
          <w:sz w:val="24"/>
          <w:szCs w:val="24"/>
          <w:lang w:eastAsia="ru-RU"/>
        </w:rPr>
      </w:pPr>
      <w:r>
        <w:rPr>
          <w:rFonts w:cs="Times New Roman"/>
          <w:sz w:val="24"/>
          <w:szCs w:val="24"/>
          <w:lang w:eastAsia="ru-RU"/>
        </w:rPr>
        <w:t>Художественная литература – 2925 экз.</w:t>
      </w:r>
    </w:p>
    <w:p w:rsidR="006D00AF" w:rsidRDefault="006D00AF" w:rsidP="00D86E84">
      <w:pPr>
        <w:pStyle w:val="a3"/>
        <w:spacing w:line="276" w:lineRule="auto"/>
        <w:jc w:val="both"/>
        <w:rPr>
          <w:rFonts w:cs="Times New Roman"/>
          <w:sz w:val="24"/>
          <w:szCs w:val="24"/>
          <w:lang w:eastAsia="ru-RU"/>
        </w:rPr>
      </w:pPr>
      <w:r>
        <w:rPr>
          <w:rFonts w:cs="Times New Roman"/>
          <w:sz w:val="24"/>
          <w:szCs w:val="24"/>
          <w:lang w:eastAsia="ru-RU"/>
        </w:rPr>
        <w:t>Справочный материал – 27 экз.</w:t>
      </w:r>
    </w:p>
    <w:p w:rsidR="006D00AF" w:rsidRDefault="006D00AF" w:rsidP="00D86E84">
      <w:pPr>
        <w:pStyle w:val="a3"/>
        <w:spacing w:line="276" w:lineRule="auto"/>
        <w:jc w:val="both"/>
        <w:rPr>
          <w:rFonts w:cs="Times New Roman"/>
          <w:color w:val="000000"/>
          <w:sz w:val="24"/>
          <w:szCs w:val="24"/>
          <w:lang w:eastAsia="ru-RU"/>
        </w:rPr>
      </w:pPr>
      <w:r>
        <w:rPr>
          <w:rFonts w:cs="Times New Roman"/>
          <w:sz w:val="24"/>
          <w:szCs w:val="24"/>
          <w:lang w:eastAsia="ru-RU"/>
        </w:rPr>
        <w:t>Аудиовизуальные документы – 442 экз.</w:t>
      </w:r>
    </w:p>
    <w:p w:rsidR="006D00AF" w:rsidRDefault="006D00AF" w:rsidP="00D86E84">
      <w:pPr>
        <w:pStyle w:val="a3"/>
        <w:spacing w:line="276" w:lineRule="auto"/>
        <w:jc w:val="both"/>
        <w:rPr>
          <w:rFonts w:cs="Times New Roman"/>
          <w:color w:val="000000"/>
          <w:sz w:val="24"/>
          <w:szCs w:val="24"/>
          <w:lang w:eastAsia="ru-RU"/>
        </w:rPr>
      </w:pPr>
      <w:r>
        <w:rPr>
          <w:rFonts w:cs="Times New Roman"/>
          <w:sz w:val="24"/>
          <w:szCs w:val="24"/>
          <w:lang w:eastAsia="ru-RU"/>
        </w:rPr>
        <w:t>Количество читателей всего –365, из них</w:t>
      </w:r>
    </w:p>
    <w:p w:rsidR="006D00AF" w:rsidRDefault="006D00AF" w:rsidP="00D86E84">
      <w:pPr>
        <w:pStyle w:val="a3"/>
        <w:spacing w:line="276" w:lineRule="auto"/>
        <w:jc w:val="both"/>
        <w:rPr>
          <w:rFonts w:cs="Times New Roman"/>
          <w:color w:val="000000"/>
          <w:sz w:val="24"/>
          <w:szCs w:val="24"/>
          <w:lang w:eastAsia="ru-RU"/>
        </w:rPr>
      </w:pPr>
      <w:r>
        <w:rPr>
          <w:rFonts w:cs="Times New Roman"/>
          <w:sz w:val="24"/>
          <w:szCs w:val="24"/>
          <w:lang w:eastAsia="ru-RU"/>
        </w:rPr>
        <w:t>учащихся -330</w:t>
      </w:r>
    </w:p>
    <w:p w:rsidR="006D00AF" w:rsidRDefault="006D00AF" w:rsidP="00D86E84">
      <w:pPr>
        <w:pStyle w:val="a3"/>
        <w:spacing w:line="276" w:lineRule="auto"/>
        <w:jc w:val="both"/>
        <w:rPr>
          <w:rFonts w:cs="Times New Roman"/>
          <w:color w:val="000000"/>
          <w:sz w:val="24"/>
          <w:szCs w:val="24"/>
          <w:lang w:eastAsia="ru-RU"/>
        </w:rPr>
      </w:pPr>
      <w:r>
        <w:rPr>
          <w:rFonts w:cs="Times New Roman"/>
          <w:sz w:val="24"/>
          <w:szCs w:val="24"/>
          <w:lang w:eastAsia="ru-RU"/>
        </w:rPr>
        <w:t>педагогов – 31</w:t>
      </w:r>
    </w:p>
    <w:p w:rsidR="006D00AF" w:rsidRDefault="006D00AF" w:rsidP="00D86E84">
      <w:pPr>
        <w:pStyle w:val="a3"/>
        <w:spacing w:line="276" w:lineRule="auto"/>
        <w:jc w:val="both"/>
        <w:rPr>
          <w:rFonts w:cs="Times New Roman"/>
          <w:color w:val="000000"/>
          <w:sz w:val="24"/>
          <w:szCs w:val="24"/>
          <w:lang w:eastAsia="ru-RU"/>
        </w:rPr>
      </w:pPr>
      <w:r>
        <w:rPr>
          <w:rFonts w:cs="Times New Roman"/>
          <w:color w:val="000000"/>
          <w:sz w:val="24"/>
          <w:szCs w:val="24"/>
          <w:lang w:eastAsia="ru-RU"/>
        </w:rPr>
        <w:t>Работа с книжным фондом библиотеки:</w:t>
      </w:r>
    </w:p>
    <w:p w:rsidR="006D00AF" w:rsidRDefault="006D00AF" w:rsidP="00D86E84">
      <w:pPr>
        <w:pStyle w:val="a3"/>
        <w:spacing w:line="276" w:lineRule="auto"/>
        <w:jc w:val="both"/>
        <w:rPr>
          <w:rFonts w:cs="Times New Roman"/>
          <w:color w:val="000000"/>
          <w:sz w:val="24"/>
          <w:szCs w:val="24"/>
          <w:lang w:eastAsia="ru-RU"/>
        </w:rPr>
      </w:pPr>
      <w:r>
        <w:rPr>
          <w:rFonts w:cs="Times New Roman"/>
          <w:sz w:val="24"/>
          <w:szCs w:val="24"/>
          <w:lang w:eastAsia="ru-RU"/>
        </w:rPr>
        <w:t>Работа с фондом художественной литературы.</w:t>
      </w:r>
    </w:p>
    <w:p w:rsidR="006D00AF" w:rsidRDefault="006D00AF" w:rsidP="00D86E84">
      <w:pPr>
        <w:pStyle w:val="a3"/>
        <w:spacing w:line="276" w:lineRule="auto"/>
        <w:jc w:val="both"/>
        <w:rPr>
          <w:rFonts w:cs="Times New Roman"/>
          <w:color w:val="000000"/>
          <w:sz w:val="24"/>
          <w:szCs w:val="24"/>
          <w:lang w:eastAsia="ru-RU"/>
        </w:rPr>
      </w:pPr>
      <w:r>
        <w:rPr>
          <w:rFonts w:cs="Times New Roman"/>
          <w:sz w:val="24"/>
          <w:szCs w:val="24"/>
          <w:lang w:eastAsia="ru-RU"/>
        </w:rPr>
        <w:t xml:space="preserve">Поступило (в дар) - 5 экз. </w:t>
      </w:r>
    </w:p>
    <w:p w:rsidR="006D00AF" w:rsidRDefault="006D00AF" w:rsidP="00D86E84">
      <w:pPr>
        <w:pStyle w:val="a3"/>
        <w:spacing w:line="276" w:lineRule="auto"/>
        <w:jc w:val="both"/>
        <w:rPr>
          <w:rFonts w:cs="Times New Roman"/>
          <w:color w:val="000000"/>
          <w:sz w:val="24"/>
          <w:szCs w:val="24"/>
          <w:lang w:eastAsia="ru-RU"/>
        </w:rPr>
      </w:pPr>
      <w:r>
        <w:rPr>
          <w:rFonts w:cs="Times New Roman"/>
          <w:sz w:val="24"/>
          <w:szCs w:val="24"/>
          <w:lang w:eastAsia="ru-RU"/>
        </w:rPr>
        <w:t>Отремонтировано книг - 87 экз.</w:t>
      </w:r>
    </w:p>
    <w:p w:rsidR="006D00AF" w:rsidRDefault="006D00AF" w:rsidP="00D86E84">
      <w:pPr>
        <w:pStyle w:val="a3"/>
        <w:spacing w:line="276" w:lineRule="auto"/>
        <w:jc w:val="both"/>
        <w:rPr>
          <w:rFonts w:cs="Times New Roman"/>
          <w:sz w:val="24"/>
          <w:szCs w:val="24"/>
        </w:rPr>
      </w:pPr>
    </w:p>
    <w:p w:rsidR="006D00AF" w:rsidRPr="006D00AF" w:rsidRDefault="00F3256B" w:rsidP="00D86E84">
      <w:pPr>
        <w:pStyle w:val="a3"/>
        <w:spacing w:line="276" w:lineRule="auto"/>
        <w:jc w:val="both"/>
        <w:rPr>
          <w:rFonts w:cs="Times New Roman"/>
          <w:sz w:val="24"/>
          <w:szCs w:val="24"/>
        </w:rPr>
      </w:pPr>
      <w:r>
        <w:rPr>
          <w:rFonts w:cs="Times New Roman"/>
          <w:sz w:val="24"/>
          <w:szCs w:val="24"/>
        </w:rPr>
        <w:t>Информационная библиотека МКОУ «Приморская СШ» в 2018 учебном году работала в соответствии с планом работы, который был утвержден директором школы Чижовой Л.И., руководствуясь Законами Российской Федерации «Об образовании», «О библиотечном деле», «Положением о школьной информационной библиотеке». Работа проводилась с учетом</w:t>
      </w:r>
      <w:r w:rsidR="006D00AF">
        <w:rPr>
          <w:rFonts w:cs="Times New Roman"/>
          <w:sz w:val="24"/>
          <w:szCs w:val="24"/>
        </w:rPr>
        <w:t xml:space="preserve"> разделов общешкольного плана. </w:t>
      </w:r>
    </w:p>
    <w:p w:rsidR="00F3256B" w:rsidRDefault="00F3256B" w:rsidP="00D86E84">
      <w:pPr>
        <w:pStyle w:val="a3"/>
        <w:spacing w:line="276" w:lineRule="auto"/>
        <w:jc w:val="both"/>
        <w:rPr>
          <w:rFonts w:cs="Times New Roman"/>
          <w:b/>
          <w:sz w:val="24"/>
          <w:szCs w:val="24"/>
        </w:rPr>
      </w:pPr>
      <w:r>
        <w:rPr>
          <w:rFonts w:cs="Times New Roman"/>
          <w:b/>
          <w:sz w:val="24"/>
          <w:szCs w:val="24"/>
        </w:rPr>
        <w:t>Перед информационной библиотекой стояли следующие задачи:</w:t>
      </w:r>
    </w:p>
    <w:p w:rsidR="00F3256B" w:rsidRDefault="00F3256B" w:rsidP="00D86E84">
      <w:pPr>
        <w:pStyle w:val="a3"/>
        <w:spacing w:line="276" w:lineRule="auto"/>
        <w:jc w:val="both"/>
        <w:rPr>
          <w:rFonts w:cs="Times New Roman"/>
          <w:sz w:val="24"/>
          <w:szCs w:val="24"/>
        </w:rPr>
      </w:pPr>
      <w:r>
        <w:rPr>
          <w:rFonts w:cs="Times New Roman"/>
          <w:sz w:val="24"/>
          <w:szCs w:val="24"/>
        </w:rPr>
        <w:t xml:space="preserve"> - Обеспечение участникам образовательного процесса – обучающимся, педагогическим работникам – доступа к информации, знаниям, идеям, культурным ценностям посредством использования библиотечно-информационных ресурсов школы.</w:t>
      </w:r>
    </w:p>
    <w:p w:rsidR="00F3256B" w:rsidRDefault="00F3256B" w:rsidP="00D86E84">
      <w:pPr>
        <w:pStyle w:val="a3"/>
        <w:spacing w:line="276" w:lineRule="auto"/>
        <w:jc w:val="both"/>
        <w:rPr>
          <w:rFonts w:cs="Times New Roman"/>
          <w:sz w:val="24"/>
          <w:szCs w:val="24"/>
        </w:rPr>
      </w:pPr>
      <w:r>
        <w:rPr>
          <w:rFonts w:cs="Times New Roman"/>
          <w:sz w:val="24"/>
          <w:szCs w:val="24"/>
        </w:rPr>
        <w:t xml:space="preserve">- Воспитание культурного и гражданского самосознания, содействие в социализации обучающихся, развитии их творческого потенциала. </w:t>
      </w:r>
    </w:p>
    <w:p w:rsidR="00F3256B" w:rsidRDefault="00F3256B" w:rsidP="00D86E84">
      <w:pPr>
        <w:pStyle w:val="a3"/>
        <w:spacing w:line="276" w:lineRule="auto"/>
        <w:jc w:val="both"/>
        <w:rPr>
          <w:rFonts w:cs="Times New Roman"/>
          <w:sz w:val="24"/>
          <w:szCs w:val="24"/>
        </w:rPr>
      </w:pPr>
      <w:r>
        <w:rPr>
          <w:rFonts w:cs="Times New Roman"/>
          <w:sz w:val="24"/>
          <w:szCs w:val="24"/>
        </w:rPr>
        <w:t>- Формирование и развитие навыков независимого библиотечного пользователя: обучение поиску, отбору и критической оценке информации.</w:t>
      </w:r>
    </w:p>
    <w:p w:rsidR="00F3256B" w:rsidRDefault="00F3256B" w:rsidP="00D86E84">
      <w:pPr>
        <w:pStyle w:val="a3"/>
        <w:spacing w:line="276" w:lineRule="auto"/>
        <w:jc w:val="both"/>
        <w:rPr>
          <w:rFonts w:cs="Times New Roman"/>
          <w:sz w:val="24"/>
          <w:szCs w:val="24"/>
        </w:rPr>
      </w:pPr>
      <w:r>
        <w:rPr>
          <w:rFonts w:cs="Times New Roman"/>
          <w:sz w:val="24"/>
          <w:szCs w:val="24"/>
        </w:rPr>
        <w:t xml:space="preserve"> - Совершенствование предоставляемых библиотекой услуг на основе внедрения новых информационных технологий и компьютеризации библиотечно-информационных процессов, формирование комфортной библиотечной среды. </w:t>
      </w:r>
    </w:p>
    <w:p w:rsidR="00F3256B" w:rsidRDefault="00F3256B" w:rsidP="00D86E84">
      <w:pPr>
        <w:pStyle w:val="a3"/>
        <w:spacing w:line="276" w:lineRule="auto"/>
        <w:jc w:val="both"/>
        <w:rPr>
          <w:rFonts w:cs="Times New Roman"/>
          <w:sz w:val="24"/>
          <w:szCs w:val="24"/>
        </w:rPr>
      </w:pPr>
      <w:r>
        <w:rPr>
          <w:rFonts w:cs="Times New Roman"/>
          <w:sz w:val="24"/>
          <w:szCs w:val="24"/>
        </w:rPr>
        <w:t xml:space="preserve">Библиотека выполняла следующие функции: образовательная, информационная, воспитательная, учебная, просветительская. </w:t>
      </w:r>
    </w:p>
    <w:p w:rsidR="00F3256B" w:rsidRDefault="00F3256B" w:rsidP="00D86E84">
      <w:pPr>
        <w:pStyle w:val="a3"/>
        <w:spacing w:line="276" w:lineRule="auto"/>
        <w:jc w:val="both"/>
        <w:rPr>
          <w:rFonts w:cs="Times New Roman"/>
          <w:sz w:val="24"/>
          <w:szCs w:val="24"/>
        </w:rPr>
      </w:pPr>
      <w:r>
        <w:rPr>
          <w:rFonts w:cs="Times New Roman"/>
          <w:b/>
          <w:sz w:val="24"/>
          <w:szCs w:val="24"/>
        </w:rPr>
        <w:t>Основные функции информационной библиотеки</w:t>
      </w:r>
      <w:r>
        <w:rPr>
          <w:rFonts w:cs="Times New Roman"/>
          <w:sz w:val="24"/>
          <w:szCs w:val="24"/>
        </w:rPr>
        <w:t xml:space="preserve">: </w:t>
      </w:r>
    </w:p>
    <w:p w:rsidR="00F3256B" w:rsidRDefault="00F3256B" w:rsidP="00D86E84">
      <w:pPr>
        <w:pStyle w:val="a3"/>
        <w:spacing w:line="276" w:lineRule="auto"/>
        <w:jc w:val="both"/>
        <w:rPr>
          <w:rFonts w:cs="Times New Roman"/>
          <w:sz w:val="24"/>
          <w:szCs w:val="24"/>
        </w:rPr>
      </w:pPr>
      <w:r>
        <w:rPr>
          <w:rFonts w:cs="Times New Roman"/>
          <w:sz w:val="24"/>
          <w:szCs w:val="24"/>
        </w:rPr>
        <w:t xml:space="preserve">1.Образовательная - поддерживает и обеспечивает образовательные цели школы, осуществляет свою деятельность в соответствии с основными направлениями развития образования в школе. </w:t>
      </w:r>
    </w:p>
    <w:p w:rsidR="00F3256B" w:rsidRDefault="00F3256B" w:rsidP="00D86E84">
      <w:pPr>
        <w:pStyle w:val="a3"/>
        <w:spacing w:line="276" w:lineRule="auto"/>
        <w:jc w:val="both"/>
        <w:rPr>
          <w:rFonts w:cs="Times New Roman"/>
          <w:sz w:val="24"/>
          <w:szCs w:val="24"/>
        </w:rPr>
      </w:pPr>
      <w:r>
        <w:rPr>
          <w:rFonts w:cs="Times New Roman"/>
          <w:sz w:val="24"/>
          <w:szCs w:val="24"/>
        </w:rPr>
        <w:t xml:space="preserve">2. Информационная - предоставляет возможность использовать информацию вне зависимости от ее вида, формата, носителя. </w:t>
      </w:r>
    </w:p>
    <w:p w:rsidR="00F3256B" w:rsidRDefault="00F3256B" w:rsidP="00D86E84">
      <w:pPr>
        <w:pStyle w:val="a3"/>
        <w:spacing w:line="276" w:lineRule="auto"/>
        <w:jc w:val="both"/>
        <w:rPr>
          <w:rFonts w:cs="Times New Roman"/>
          <w:sz w:val="24"/>
          <w:szCs w:val="24"/>
        </w:rPr>
      </w:pPr>
      <w:r>
        <w:rPr>
          <w:rFonts w:cs="Times New Roman"/>
          <w:sz w:val="24"/>
          <w:szCs w:val="24"/>
        </w:rPr>
        <w:t xml:space="preserve">3. Воспитательная - организовывает мероприятия, формирующие культурное и социальное самосознание, содействует эмоциональному развитию учащихся. </w:t>
      </w:r>
    </w:p>
    <w:p w:rsidR="00F3256B" w:rsidRDefault="00F3256B" w:rsidP="00D86E84">
      <w:pPr>
        <w:pStyle w:val="a3"/>
        <w:spacing w:line="276" w:lineRule="auto"/>
        <w:jc w:val="both"/>
        <w:rPr>
          <w:rFonts w:cs="Times New Roman"/>
          <w:sz w:val="24"/>
          <w:szCs w:val="24"/>
        </w:rPr>
      </w:pPr>
      <w:r>
        <w:rPr>
          <w:rFonts w:cs="Times New Roman"/>
          <w:sz w:val="24"/>
          <w:szCs w:val="24"/>
        </w:rPr>
        <w:t xml:space="preserve">В связи с модернизацией образования понятие «педагогическая функция библиотеки» наполняется новым содержанием. Изменение содержания учебных программ, форм и методов обучения, структуры вне учебной деятельности предполагает активное участие школьной библиотеки в учебно-воспитательном процессе. Образовательной частью работы школьной библиотеки является планомерное – в сотрудничестве с педагогами – обучение детей навыкам работы с информацией. В качестве приоритетных направлений в воспитании рассматриваются: физическое и нравственное здоровье детей; интеллектуальное развитие; формирование культуры личности и духовных ценностей; гражданское и патриотическое воспитание; эстетическое и трудовое воспитание. Организация внеурочной деятельности детей, в том числе досуговой, всегда была и остается очень важной сферой деятельности учителей и педагога- библиотекаря. </w:t>
      </w:r>
    </w:p>
    <w:p w:rsidR="00F3256B" w:rsidRDefault="00F3256B" w:rsidP="00D86E84">
      <w:pPr>
        <w:pStyle w:val="a3"/>
        <w:spacing w:line="276" w:lineRule="auto"/>
        <w:jc w:val="both"/>
        <w:rPr>
          <w:rFonts w:cs="Times New Roman"/>
          <w:b/>
          <w:sz w:val="24"/>
          <w:szCs w:val="24"/>
        </w:rPr>
      </w:pPr>
      <w:r>
        <w:rPr>
          <w:rFonts w:cs="Times New Roman"/>
          <w:b/>
          <w:sz w:val="24"/>
          <w:szCs w:val="24"/>
        </w:rPr>
        <w:t>В течение года проводилась работа:</w:t>
      </w:r>
    </w:p>
    <w:p w:rsidR="00F3256B" w:rsidRDefault="00F3256B" w:rsidP="00D86E84">
      <w:pPr>
        <w:pStyle w:val="a3"/>
        <w:spacing w:line="276" w:lineRule="auto"/>
        <w:jc w:val="both"/>
        <w:rPr>
          <w:rFonts w:cs="Times New Roman"/>
          <w:sz w:val="24"/>
          <w:szCs w:val="24"/>
        </w:rPr>
      </w:pPr>
      <w:r>
        <w:rPr>
          <w:rFonts w:cs="Times New Roman"/>
          <w:sz w:val="24"/>
          <w:szCs w:val="24"/>
        </w:rPr>
        <w:lastRenderedPageBreak/>
        <w:t xml:space="preserve"> - по формированию заказа на учебники из федерального перечня, согласованного с директором, с учетом списка учебников, предоставляемого заместителем директора по учебно-воспитательной работе, который отрабатывался с учителями предметниками;</w:t>
      </w:r>
    </w:p>
    <w:p w:rsidR="00F3256B" w:rsidRDefault="00F3256B" w:rsidP="00D86E84">
      <w:pPr>
        <w:pStyle w:val="a3"/>
        <w:spacing w:line="276" w:lineRule="auto"/>
        <w:jc w:val="both"/>
        <w:rPr>
          <w:rFonts w:cs="Times New Roman"/>
          <w:sz w:val="24"/>
          <w:szCs w:val="24"/>
        </w:rPr>
      </w:pPr>
      <w:r>
        <w:rPr>
          <w:rFonts w:cs="Times New Roman"/>
          <w:sz w:val="24"/>
          <w:szCs w:val="24"/>
        </w:rPr>
        <w:t xml:space="preserve"> - по приему фонда учебников на хранение;</w:t>
      </w:r>
    </w:p>
    <w:p w:rsidR="00F3256B" w:rsidRDefault="00F3256B" w:rsidP="00D86E84">
      <w:pPr>
        <w:pStyle w:val="a3"/>
        <w:spacing w:line="276" w:lineRule="auto"/>
        <w:jc w:val="both"/>
        <w:rPr>
          <w:rFonts w:cs="Times New Roman"/>
          <w:sz w:val="24"/>
          <w:szCs w:val="24"/>
        </w:rPr>
      </w:pPr>
      <w:r>
        <w:rPr>
          <w:rFonts w:cs="Times New Roman"/>
          <w:sz w:val="24"/>
          <w:szCs w:val="24"/>
        </w:rPr>
        <w:t xml:space="preserve"> - учет учебного фонда (суммарный, индивидуальный, учет выдачи учебников по ведомостям под роспись с учетом состояния выдаваемых книг);</w:t>
      </w:r>
    </w:p>
    <w:p w:rsidR="00F3256B" w:rsidRDefault="00F3256B" w:rsidP="00D86E84">
      <w:pPr>
        <w:pStyle w:val="a3"/>
        <w:spacing w:line="276" w:lineRule="auto"/>
        <w:jc w:val="both"/>
        <w:rPr>
          <w:rFonts w:cs="Times New Roman"/>
          <w:sz w:val="24"/>
          <w:szCs w:val="24"/>
        </w:rPr>
      </w:pPr>
      <w:r>
        <w:rPr>
          <w:rFonts w:cs="Times New Roman"/>
          <w:sz w:val="24"/>
          <w:szCs w:val="24"/>
        </w:rPr>
        <w:t xml:space="preserve"> - инвентаризация учебного фонда, исключение морально устаревших и ветхих учебников;</w:t>
      </w:r>
    </w:p>
    <w:p w:rsidR="00F3256B" w:rsidRDefault="00F3256B" w:rsidP="00D86E84">
      <w:pPr>
        <w:pStyle w:val="a3"/>
        <w:spacing w:line="276" w:lineRule="auto"/>
        <w:jc w:val="both"/>
        <w:rPr>
          <w:rFonts w:cs="Times New Roman"/>
          <w:sz w:val="24"/>
          <w:szCs w:val="24"/>
        </w:rPr>
      </w:pPr>
      <w:r>
        <w:rPr>
          <w:rFonts w:cs="Times New Roman"/>
          <w:sz w:val="24"/>
          <w:szCs w:val="24"/>
        </w:rPr>
        <w:t xml:space="preserve"> - организация работы по сохранности учебного фонда (ремонт учебников, организация рейдов по сохранности, беседы, встречи с родителями учащихся, имеющих учебники в ненадлежащем виде и т.д.)</w:t>
      </w:r>
    </w:p>
    <w:p w:rsidR="00F3256B" w:rsidRDefault="00F3256B" w:rsidP="00D86E84">
      <w:pPr>
        <w:pStyle w:val="a3"/>
        <w:spacing w:line="276" w:lineRule="auto"/>
        <w:jc w:val="both"/>
        <w:rPr>
          <w:rFonts w:cs="Times New Roman"/>
          <w:sz w:val="24"/>
          <w:szCs w:val="24"/>
        </w:rPr>
      </w:pPr>
      <w:r>
        <w:rPr>
          <w:rFonts w:cs="Times New Roman"/>
          <w:sz w:val="24"/>
          <w:szCs w:val="24"/>
        </w:rPr>
        <w:t xml:space="preserve"> Работа по сохранности фонда:</w:t>
      </w:r>
    </w:p>
    <w:p w:rsidR="00F3256B" w:rsidRDefault="00F3256B" w:rsidP="00D86E84">
      <w:pPr>
        <w:pStyle w:val="a3"/>
        <w:spacing w:line="276" w:lineRule="auto"/>
        <w:jc w:val="both"/>
        <w:rPr>
          <w:rFonts w:cs="Times New Roman"/>
          <w:sz w:val="24"/>
          <w:szCs w:val="24"/>
        </w:rPr>
      </w:pPr>
      <w:r>
        <w:rPr>
          <w:rFonts w:cs="Times New Roman"/>
          <w:sz w:val="24"/>
          <w:szCs w:val="24"/>
        </w:rPr>
        <w:t xml:space="preserve"> - анализ учебного фонда, определение потребности в учебниках к новому учебному году; </w:t>
      </w:r>
    </w:p>
    <w:p w:rsidR="00F3256B" w:rsidRDefault="00F3256B" w:rsidP="00D86E84">
      <w:pPr>
        <w:pStyle w:val="a3"/>
        <w:spacing w:line="276" w:lineRule="auto"/>
        <w:jc w:val="both"/>
        <w:rPr>
          <w:rFonts w:cs="Times New Roman"/>
          <w:sz w:val="24"/>
          <w:szCs w:val="24"/>
        </w:rPr>
      </w:pPr>
      <w:r>
        <w:rPr>
          <w:rFonts w:cs="Times New Roman"/>
          <w:sz w:val="24"/>
          <w:szCs w:val="24"/>
        </w:rPr>
        <w:t>- организация работы по мелкому ремонту и переплету изданий.</w:t>
      </w:r>
    </w:p>
    <w:p w:rsidR="00F3256B" w:rsidRDefault="00F3256B" w:rsidP="00D86E84">
      <w:pPr>
        <w:pStyle w:val="a3"/>
        <w:spacing w:line="276" w:lineRule="auto"/>
        <w:jc w:val="both"/>
        <w:rPr>
          <w:rFonts w:cs="Times New Roman"/>
          <w:sz w:val="24"/>
          <w:szCs w:val="24"/>
        </w:rPr>
      </w:pPr>
      <w:r>
        <w:rPr>
          <w:rFonts w:cs="Times New Roman"/>
          <w:sz w:val="24"/>
          <w:szCs w:val="24"/>
        </w:rPr>
        <w:t>- прием и выдача учебников в конце учебного года по графику согласованному с директором школы.</w:t>
      </w:r>
    </w:p>
    <w:p w:rsidR="00F3256B" w:rsidRDefault="00F3256B" w:rsidP="00D86E84">
      <w:pPr>
        <w:pStyle w:val="a3"/>
        <w:spacing w:line="276" w:lineRule="auto"/>
        <w:jc w:val="both"/>
        <w:rPr>
          <w:rFonts w:cs="Times New Roman"/>
          <w:b/>
          <w:sz w:val="24"/>
          <w:szCs w:val="24"/>
        </w:rPr>
      </w:pPr>
      <w:r>
        <w:rPr>
          <w:rFonts w:cs="Times New Roman"/>
          <w:b/>
          <w:sz w:val="24"/>
          <w:szCs w:val="24"/>
        </w:rPr>
        <w:t>Работа с фондом учебной литературы:</w:t>
      </w:r>
    </w:p>
    <w:p w:rsidR="00F3256B" w:rsidRDefault="00F3256B" w:rsidP="00D86E84">
      <w:pPr>
        <w:pStyle w:val="a3"/>
        <w:spacing w:line="276" w:lineRule="auto"/>
        <w:jc w:val="both"/>
        <w:rPr>
          <w:rFonts w:cs="Times New Roman"/>
          <w:color w:val="000000"/>
          <w:sz w:val="24"/>
          <w:szCs w:val="24"/>
          <w:lang w:eastAsia="ru-RU"/>
        </w:rPr>
      </w:pPr>
      <w:r>
        <w:rPr>
          <w:rFonts w:cs="Times New Roman"/>
          <w:sz w:val="24"/>
          <w:szCs w:val="24"/>
          <w:lang w:eastAsia="ru-RU"/>
        </w:rPr>
        <w:t>Расстановка учебников произведена по классам. Все учащиеся обеспечены учебниками из фонда библиотеки.</w:t>
      </w:r>
    </w:p>
    <w:p w:rsidR="00F3256B" w:rsidRDefault="00F3256B" w:rsidP="00D86E84">
      <w:pPr>
        <w:pStyle w:val="a3"/>
        <w:spacing w:line="276" w:lineRule="auto"/>
        <w:jc w:val="both"/>
        <w:rPr>
          <w:rFonts w:cs="Times New Roman"/>
          <w:sz w:val="24"/>
          <w:szCs w:val="24"/>
        </w:rPr>
      </w:pPr>
      <w:r>
        <w:rPr>
          <w:rFonts w:cs="Times New Roman"/>
          <w:sz w:val="24"/>
          <w:szCs w:val="24"/>
        </w:rPr>
        <w:t xml:space="preserve">Работа с читателями. </w:t>
      </w:r>
    </w:p>
    <w:p w:rsidR="00F3256B" w:rsidRDefault="00F3256B" w:rsidP="00D86E84">
      <w:pPr>
        <w:pStyle w:val="a3"/>
        <w:spacing w:line="276" w:lineRule="auto"/>
        <w:jc w:val="both"/>
        <w:rPr>
          <w:rFonts w:cs="Times New Roman"/>
          <w:sz w:val="24"/>
          <w:szCs w:val="24"/>
        </w:rPr>
      </w:pPr>
      <w:r>
        <w:rPr>
          <w:rFonts w:cs="Times New Roman"/>
          <w:sz w:val="24"/>
          <w:szCs w:val="24"/>
        </w:rPr>
        <w:t>Библиотечное обслуживание осуществляется в соответствии с «Положением о библиотеке». Читатели получают во временное пользование печатные издания и другие виды изданий из фонда библиотеки, пользуются библиографическим и справочно-информационным обслуживанием, принимают участие в мероприятиях, проводимых библиотекой. Все книги - в свободном доступе. Работа библиотеки заключается в том, чтобы каждый читатель нашел свою книгу, чтобы любил и ценил книгу, чтобы чтение для него стало удовольствием, самостоятельной ценностью, достойным занятием.</w:t>
      </w:r>
    </w:p>
    <w:p w:rsidR="00F3256B" w:rsidRDefault="00F3256B" w:rsidP="00D86E84">
      <w:pPr>
        <w:pStyle w:val="a3"/>
        <w:spacing w:line="276" w:lineRule="auto"/>
        <w:jc w:val="both"/>
        <w:rPr>
          <w:rFonts w:cs="Times New Roman"/>
          <w:b/>
          <w:sz w:val="24"/>
          <w:szCs w:val="24"/>
        </w:rPr>
      </w:pPr>
      <w:r>
        <w:rPr>
          <w:rFonts w:cs="Times New Roman"/>
          <w:sz w:val="24"/>
          <w:szCs w:val="24"/>
        </w:rPr>
        <w:t xml:space="preserve"> </w:t>
      </w:r>
      <w:r>
        <w:rPr>
          <w:rFonts w:cs="Times New Roman"/>
          <w:b/>
          <w:sz w:val="24"/>
          <w:szCs w:val="24"/>
        </w:rPr>
        <w:t>Индивидуальная работа:</w:t>
      </w:r>
    </w:p>
    <w:p w:rsidR="00F3256B" w:rsidRDefault="00F3256B" w:rsidP="00D86E84">
      <w:pPr>
        <w:pStyle w:val="a3"/>
        <w:spacing w:line="276" w:lineRule="auto"/>
        <w:jc w:val="both"/>
        <w:rPr>
          <w:rFonts w:cs="Times New Roman"/>
          <w:sz w:val="24"/>
          <w:szCs w:val="24"/>
        </w:rPr>
      </w:pPr>
      <w:r>
        <w:rPr>
          <w:rFonts w:cs="Times New Roman"/>
          <w:sz w:val="24"/>
          <w:szCs w:val="24"/>
        </w:rPr>
        <w:t xml:space="preserve"> - обслуживание читателей на абонементе: учащихся, педагогов, родителей.</w:t>
      </w:r>
    </w:p>
    <w:p w:rsidR="00F3256B" w:rsidRDefault="00F3256B" w:rsidP="00D86E84">
      <w:pPr>
        <w:pStyle w:val="a3"/>
        <w:spacing w:line="276" w:lineRule="auto"/>
        <w:jc w:val="both"/>
        <w:rPr>
          <w:rFonts w:cs="Times New Roman"/>
          <w:sz w:val="24"/>
          <w:szCs w:val="24"/>
        </w:rPr>
      </w:pPr>
      <w:r>
        <w:rPr>
          <w:rFonts w:cs="Times New Roman"/>
          <w:sz w:val="24"/>
          <w:szCs w:val="24"/>
        </w:rPr>
        <w:t xml:space="preserve"> - обслуживание читателей в читальном зале: учащихся и учителей. </w:t>
      </w:r>
    </w:p>
    <w:p w:rsidR="00F3256B" w:rsidRDefault="00F3256B" w:rsidP="00D86E84">
      <w:pPr>
        <w:pStyle w:val="a3"/>
        <w:spacing w:line="276" w:lineRule="auto"/>
        <w:jc w:val="both"/>
        <w:rPr>
          <w:rFonts w:cs="Times New Roman"/>
          <w:sz w:val="24"/>
          <w:szCs w:val="24"/>
        </w:rPr>
      </w:pPr>
      <w:r>
        <w:rPr>
          <w:rFonts w:cs="Times New Roman"/>
          <w:sz w:val="24"/>
          <w:szCs w:val="24"/>
        </w:rPr>
        <w:t xml:space="preserve">- рекомендательные беседы при выдаче книг. </w:t>
      </w:r>
    </w:p>
    <w:p w:rsidR="00F3256B" w:rsidRDefault="00F3256B" w:rsidP="00D86E84">
      <w:pPr>
        <w:pStyle w:val="a3"/>
        <w:spacing w:line="276" w:lineRule="auto"/>
        <w:jc w:val="both"/>
        <w:rPr>
          <w:rFonts w:cs="Times New Roman"/>
          <w:sz w:val="24"/>
          <w:szCs w:val="24"/>
        </w:rPr>
      </w:pPr>
      <w:r>
        <w:rPr>
          <w:rFonts w:cs="Times New Roman"/>
          <w:sz w:val="24"/>
          <w:szCs w:val="24"/>
        </w:rPr>
        <w:t xml:space="preserve">- беседы о прочитанном. </w:t>
      </w:r>
    </w:p>
    <w:p w:rsidR="00F3256B" w:rsidRDefault="00F3256B" w:rsidP="00D86E84">
      <w:pPr>
        <w:pStyle w:val="a3"/>
        <w:spacing w:line="276" w:lineRule="auto"/>
        <w:jc w:val="both"/>
        <w:rPr>
          <w:rFonts w:cs="Times New Roman"/>
          <w:sz w:val="24"/>
          <w:szCs w:val="24"/>
        </w:rPr>
      </w:pPr>
      <w:r>
        <w:rPr>
          <w:rFonts w:cs="Times New Roman"/>
          <w:sz w:val="24"/>
          <w:szCs w:val="24"/>
        </w:rPr>
        <w:t>Массовая работа деятельность педагога-библиотекаря неразрывно связана с духовно-нравственным, эстетическим и патриотическим воспитанием. Что бы ни делала библиотека, главная ее цель – приобщение к чтению, к родному слову, к истории и современной жизни нашей страны. Библиотекой, проводилась разносторонняя массовая работа с учащимися по пропаганде книги, использовались различные формы и методы привлечения детей к книге, воспитанию интереса к чтению: а) привлечение учащихся к систематическому чтению б) мероприятия по пропаганде книги и литературы в) мероприятия в помощь учебному процессу.</w:t>
      </w:r>
    </w:p>
    <w:p w:rsidR="00F3256B" w:rsidRDefault="00F3256B" w:rsidP="00D86E84">
      <w:pPr>
        <w:pStyle w:val="a3"/>
        <w:spacing w:line="276" w:lineRule="auto"/>
        <w:jc w:val="both"/>
        <w:rPr>
          <w:rFonts w:cs="Times New Roman"/>
          <w:sz w:val="24"/>
          <w:szCs w:val="24"/>
        </w:rPr>
      </w:pPr>
      <w:r>
        <w:rPr>
          <w:rFonts w:cs="Times New Roman"/>
          <w:sz w:val="24"/>
          <w:szCs w:val="24"/>
        </w:rPr>
        <w:t xml:space="preserve"> </w:t>
      </w:r>
      <w:r>
        <w:rPr>
          <w:rFonts w:cs="Times New Roman"/>
          <w:b/>
          <w:sz w:val="24"/>
          <w:szCs w:val="24"/>
        </w:rPr>
        <w:t>Школьная информационная библиотека в течении года оказывала помощь учителям</w:t>
      </w:r>
      <w:r>
        <w:rPr>
          <w:rFonts w:cs="Times New Roman"/>
          <w:sz w:val="24"/>
          <w:szCs w:val="24"/>
        </w:rPr>
        <w:t xml:space="preserve">: </w:t>
      </w:r>
    </w:p>
    <w:p w:rsidR="00F3256B" w:rsidRDefault="00F3256B" w:rsidP="00D86E84">
      <w:pPr>
        <w:pStyle w:val="a3"/>
        <w:spacing w:line="276" w:lineRule="auto"/>
        <w:jc w:val="both"/>
        <w:rPr>
          <w:rFonts w:cs="Times New Roman"/>
          <w:sz w:val="24"/>
          <w:szCs w:val="24"/>
        </w:rPr>
      </w:pPr>
      <w:r>
        <w:rPr>
          <w:rFonts w:cs="Times New Roman"/>
          <w:sz w:val="24"/>
          <w:szCs w:val="24"/>
        </w:rPr>
        <w:t>- в проведении массовых мероприятий, классных часов;</w:t>
      </w:r>
    </w:p>
    <w:p w:rsidR="00F3256B" w:rsidRDefault="00F3256B" w:rsidP="00D86E84">
      <w:pPr>
        <w:pStyle w:val="a3"/>
        <w:spacing w:line="276" w:lineRule="auto"/>
        <w:jc w:val="both"/>
        <w:rPr>
          <w:rFonts w:cs="Times New Roman"/>
          <w:sz w:val="24"/>
          <w:szCs w:val="24"/>
        </w:rPr>
      </w:pPr>
      <w:r>
        <w:rPr>
          <w:rFonts w:cs="Times New Roman"/>
          <w:sz w:val="24"/>
          <w:szCs w:val="24"/>
        </w:rPr>
        <w:t xml:space="preserve"> - в подборе литературы, стихов для проведения предметных недель и общешкольных мероприятий;</w:t>
      </w:r>
    </w:p>
    <w:p w:rsidR="00F3256B" w:rsidRDefault="00F3256B" w:rsidP="00D86E84">
      <w:pPr>
        <w:pStyle w:val="a3"/>
        <w:spacing w:line="276" w:lineRule="auto"/>
        <w:jc w:val="both"/>
        <w:rPr>
          <w:rFonts w:cs="Times New Roman"/>
          <w:sz w:val="24"/>
          <w:szCs w:val="24"/>
        </w:rPr>
      </w:pPr>
      <w:r>
        <w:rPr>
          <w:rFonts w:cs="Times New Roman"/>
          <w:sz w:val="24"/>
          <w:szCs w:val="24"/>
        </w:rPr>
        <w:t xml:space="preserve">- информировала педагогов о новых поступлениях учебной литературы; </w:t>
      </w:r>
    </w:p>
    <w:p w:rsidR="00F3256B" w:rsidRDefault="00F3256B" w:rsidP="00D86E84">
      <w:pPr>
        <w:pStyle w:val="a3"/>
        <w:spacing w:line="276" w:lineRule="auto"/>
        <w:jc w:val="both"/>
        <w:rPr>
          <w:rFonts w:cs="Times New Roman"/>
          <w:sz w:val="24"/>
          <w:szCs w:val="24"/>
        </w:rPr>
      </w:pPr>
      <w:r>
        <w:rPr>
          <w:rFonts w:cs="Times New Roman"/>
          <w:sz w:val="24"/>
          <w:szCs w:val="24"/>
        </w:rPr>
        <w:t>Совместно с педагогами формировался заказ на учебную литературу.</w:t>
      </w:r>
    </w:p>
    <w:p w:rsidR="00F3256B" w:rsidRDefault="00F3256B" w:rsidP="00D86E84">
      <w:pPr>
        <w:pStyle w:val="a3"/>
        <w:spacing w:line="276" w:lineRule="auto"/>
        <w:jc w:val="both"/>
        <w:rPr>
          <w:rFonts w:cs="Times New Roman"/>
          <w:sz w:val="24"/>
          <w:szCs w:val="24"/>
        </w:rPr>
      </w:pPr>
      <w:r>
        <w:rPr>
          <w:rFonts w:cs="Times New Roman"/>
          <w:sz w:val="24"/>
          <w:szCs w:val="24"/>
        </w:rPr>
        <w:t xml:space="preserve">Библиотека пропагандировала чтение, применяя различные формы работы (выставки, викторины, беседы, библиотечные плакаты, рекомендательные списки литературы и т. д). Важнейшим направлением деятельности библиотеки является раскрытие фонда через выставки. В библиотеке оформляются разнообразные выставки к юбилейным и знаменательным датам. Также имеются постоянно действующие книжные выставки. Подбирая материал к выставкам, педагог- библиотекарь старалась раскрыть не только историю праздника, сообщить интересные факты, но и предложить литературу с выставки и побеседовать с читателями. Особое внимание уделяется выставкам, </w:t>
      </w:r>
      <w:r>
        <w:rPr>
          <w:rFonts w:cs="Times New Roman"/>
          <w:sz w:val="24"/>
          <w:szCs w:val="24"/>
        </w:rPr>
        <w:lastRenderedPageBreak/>
        <w:t xml:space="preserve">посвященным писателям - юбилярам. Читателям предлагается краткая биография писателя, выставляются его книги. Проводятся мини-викторины, готовятся презентации с тестами. Большой выбор наглядных средств, яркие надписи выставок, красочные плакаты - все это привлекает юного читателя в школьную библиотеку, создает атмосферу радости общения. При проведении мероприятий используется компьютерное оснащение библиотеки. </w:t>
      </w:r>
    </w:p>
    <w:p w:rsidR="00F3256B" w:rsidRDefault="00F3256B" w:rsidP="00D86E84">
      <w:pPr>
        <w:pStyle w:val="a3"/>
        <w:spacing w:line="276" w:lineRule="auto"/>
        <w:jc w:val="both"/>
        <w:rPr>
          <w:rFonts w:cs="Times New Roman"/>
          <w:sz w:val="24"/>
          <w:szCs w:val="24"/>
        </w:rPr>
      </w:pPr>
      <w:r>
        <w:rPr>
          <w:rFonts w:cs="Times New Roman"/>
          <w:sz w:val="24"/>
          <w:szCs w:val="24"/>
        </w:rPr>
        <w:t xml:space="preserve">Традиционно школьная библиотека проводит «Неделю детской книги», задачей, которой является, расширять кругозор, прививать любовь к чтению, к книгам. При проведении мероприятий используются электронные презентации, компьютерное оснащение школы. В год 75 - летия Победы над Сталинградом в период с ноября по февраль была проведена работа по гражданско-патриотическому и духовно- нравственному воспитанию. Ребята просматривали видеоролики, презентации о страшных военных событиях, составляли подборку патриотических, военных песен «Эхо войны», стихов о войне. Необходимо продолжить работу понимания ценности и неповторимости человеческой жизни, воспитанию чувства сопереживания, сострадания, культуры поведения, и сопричастности к истории Отечества. </w:t>
      </w:r>
    </w:p>
    <w:p w:rsidR="00F3256B" w:rsidRDefault="00F3256B" w:rsidP="00D86E84">
      <w:pPr>
        <w:pStyle w:val="a3"/>
        <w:spacing w:line="276" w:lineRule="auto"/>
        <w:jc w:val="both"/>
        <w:rPr>
          <w:rFonts w:cs="Times New Roman"/>
          <w:b/>
          <w:sz w:val="24"/>
          <w:szCs w:val="24"/>
        </w:rPr>
      </w:pPr>
      <w:r>
        <w:rPr>
          <w:rFonts w:cs="Times New Roman"/>
          <w:b/>
          <w:sz w:val="24"/>
          <w:szCs w:val="24"/>
        </w:rPr>
        <w:t xml:space="preserve">Сопровождение учебно-воспитательного процесса информационным обеспечением педагогических работников: </w:t>
      </w:r>
    </w:p>
    <w:p w:rsidR="00F3256B" w:rsidRDefault="00F3256B" w:rsidP="00D86E84">
      <w:pPr>
        <w:pStyle w:val="a3"/>
        <w:spacing w:line="276" w:lineRule="auto"/>
        <w:jc w:val="both"/>
        <w:rPr>
          <w:rFonts w:cs="Times New Roman"/>
          <w:sz w:val="24"/>
          <w:szCs w:val="24"/>
        </w:rPr>
      </w:pPr>
      <w:r>
        <w:rPr>
          <w:rFonts w:cs="Times New Roman"/>
          <w:sz w:val="24"/>
          <w:szCs w:val="24"/>
        </w:rPr>
        <w:t>- совместная работа по составлению заказа на учебно-методические документы;</w:t>
      </w:r>
    </w:p>
    <w:p w:rsidR="00F3256B" w:rsidRDefault="00F3256B" w:rsidP="00D86E84">
      <w:pPr>
        <w:pStyle w:val="a3"/>
        <w:spacing w:line="276" w:lineRule="auto"/>
        <w:jc w:val="both"/>
        <w:rPr>
          <w:rFonts w:cs="Times New Roman"/>
          <w:sz w:val="24"/>
          <w:szCs w:val="24"/>
        </w:rPr>
      </w:pPr>
      <w:r>
        <w:rPr>
          <w:rFonts w:cs="Times New Roman"/>
          <w:sz w:val="24"/>
          <w:szCs w:val="24"/>
        </w:rPr>
        <w:t>- обзоры новых поступлений на педагогических советах;</w:t>
      </w:r>
    </w:p>
    <w:p w:rsidR="00F3256B" w:rsidRDefault="00F3256B" w:rsidP="00D86E84">
      <w:pPr>
        <w:pStyle w:val="a3"/>
        <w:spacing w:line="276" w:lineRule="auto"/>
        <w:jc w:val="both"/>
        <w:rPr>
          <w:rFonts w:cs="Times New Roman"/>
          <w:sz w:val="24"/>
          <w:szCs w:val="24"/>
        </w:rPr>
      </w:pPr>
      <w:r>
        <w:rPr>
          <w:rFonts w:cs="Times New Roman"/>
          <w:sz w:val="24"/>
          <w:szCs w:val="24"/>
        </w:rPr>
        <w:t>- подбор документов в помощь проведению предметных недель и других общешкольных и классных мероприятий;</w:t>
      </w:r>
    </w:p>
    <w:p w:rsidR="00F3256B" w:rsidRDefault="00F3256B" w:rsidP="00D86E84">
      <w:pPr>
        <w:pStyle w:val="a3"/>
        <w:spacing w:line="276" w:lineRule="auto"/>
        <w:jc w:val="both"/>
        <w:rPr>
          <w:rFonts w:cs="Times New Roman"/>
          <w:sz w:val="24"/>
          <w:szCs w:val="24"/>
        </w:rPr>
      </w:pPr>
      <w:r>
        <w:rPr>
          <w:rFonts w:cs="Times New Roman"/>
          <w:sz w:val="24"/>
          <w:szCs w:val="24"/>
        </w:rPr>
        <w:t xml:space="preserve"> - помощь в подборе документов при работе над методической темой школы. </w:t>
      </w:r>
    </w:p>
    <w:p w:rsidR="00F3256B" w:rsidRDefault="00F3256B" w:rsidP="00D86E84">
      <w:pPr>
        <w:pStyle w:val="a3"/>
        <w:spacing w:line="276" w:lineRule="auto"/>
        <w:jc w:val="both"/>
        <w:rPr>
          <w:rFonts w:cs="Times New Roman"/>
          <w:sz w:val="24"/>
          <w:szCs w:val="24"/>
        </w:rPr>
      </w:pPr>
      <w:r>
        <w:rPr>
          <w:rFonts w:cs="Times New Roman"/>
          <w:sz w:val="24"/>
          <w:szCs w:val="24"/>
        </w:rPr>
        <w:t xml:space="preserve">Сопровождение учебно-воспитательного процесса информационным обслуживанием учащихся: </w:t>
      </w:r>
    </w:p>
    <w:p w:rsidR="00F3256B" w:rsidRDefault="00F3256B" w:rsidP="00D86E84">
      <w:pPr>
        <w:pStyle w:val="a3"/>
        <w:spacing w:line="276" w:lineRule="auto"/>
        <w:jc w:val="both"/>
        <w:rPr>
          <w:rFonts w:cs="Times New Roman"/>
          <w:sz w:val="24"/>
          <w:szCs w:val="24"/>
        </w:rPr>
      </w:pPr>
      <w:r>
        <w:rPr>
          <w:rFonts w:cs="Times New Roman"/>
          <w:sz w:val="24"/>
          <w:szCs w:val="24"/>
        </w:rPr>
        <w:t>- на абонементе;</w:t>
      </w:r>
    </w:p>
    <w:p w:rsidR="00F3256B" w:rsidRDefault="00F3256B" w:rsidP="00D86E84">
      <w:pPr>
        <w:pStyle w:val="a3"/>
        <w:spacing w:line="276" w:lineRule="auto"/>
        <w:jc w:val="both"/>
        <w:rPr>
          <w:rFonts w:cs="Times New Roman"/>
          <w:sz w:val="24"/>
          <w:szCs w:val="24"/>
        </w:rPr>
      </w:pPr>
      <w:r>
        <w:rPr>
          <w:rFonts w:cs="Times New Roman"/>
          <w:sz w:val="24"/>
          <w:szCs w:val="24"/>
        </w:rPr>
        <w:t xml:space="preserve"> - индивидуальное информационное обслуживание: </w:t>
      </w:r>
    </w:p>
    <w:p w:rsidR="00F3256B" w:rsidRDefault="00F3256B" w:rsidP="00D86E84">
      <w:pPr>
        <w:pStyle w:val="a3"/>
        <w:spacing w:line="276" w:lineRule="auto"/>
        <w:jc w:val="both"/>
        <w:rPr>
          <w:rFonts w:cs="Times New Roman"/>
          <w:sz w:val="24"/>
          <w:szCs w:val="24"/>
        </w:rPr>
      </w:pPr>
      <w:r>
        <w:rPr>
          <w:rFonts w:cs="Times New Roman"/>
          <w:sz w:val="24"/>
          <w:szCs w:val="24"/>
        </w:rPr>
        <w:t xml:space="preserve">– подбор литературы для написания рефератов, докладов, сообщений и т.д.; </w:t>
      </w:r>
    </w:p>
    <w:p w:rsidR="00F3256B" w:rsidRDefault="00F3256B" w:rsidP="00D86E84">
      <w:pPr>
        <w:pStyle w:val="a3"/>
        <w:spacing w:line="276" w:lineRule="auto"/>
        <w:jc w:val="both"/>
        <w:rPr>
          <w:rFonts w:cs="Times New Roman"/>
          <w:sz w:val="24"/>
          <w:szCs w:val="24"/>
        </w:rPr>
      </w:pPr>
      <w:r>
        <w:rPr>
          <w:rFonts w:cs="Times New Roman"/>
          <w:sz w:val="24"/>
          <w:szCs w:val="24"/>
        </w:rPr>
        <w:t xml:space="preserve">- помощь в подготовке к общешкольным и классным мероприятиям; </w:t>
      </w:r>
    </w:p>
    <w:p w:rsidR="00F3256B" w:rsidRDefault="00F3256B" w:rsidP="00D86E84">
      <w:pPr>
        <w:pStyle w:val="a3"/>
        <w:spacing w:line="276" w:lineRule="auto"/>
        <w:jc w:val="both"/>
        <w:rPr>
          <w:rFonts w:cs="Times New Roman"/>
          <w:sz w:val="24"/>
          <w:szCs w:val="24"/>
        </w:rPr>
      </w:pPr>
      <w:r>
        <w:rPr>
          <w:rFonts w:cs="Times New Roman"/>
          <w:sz w:val="24"/>
          <w:szCs w:val="24"/>
        </w:rPr>
        <w:t xml:space="preserve">– в читальном зале - обеспечен наиболее полный и быстрый доступ к информационным ресурсам. Проводим беседы и экскурсии по библиотеке для младших классов. </w:t>
      </w:r>
    </w:p>
    <w:p w:rsidR="00F3256B" w:rsidRDefault="00F3256B" w:rsidP="00D86E84">
      <w:pPr>
        <w:pStyle w:val="a3"/>
        <w:spacing w:line="276" w:lineRule="auto"/>
        <w:jc w:val="both"/>
        <w:rPr>
          <w:rFonts w:cs="Times New Roman"/>
          <w:sz w:val="24"/>
          <w:szCs w:val="24"/>
        </w:rPr>
      </w:pPr>
      <w:r>
        <w:rPr>
          <w:rFonts w:cs="Times New Roman"/>
          <w:sz w:val="24"/>
          <w:szCs w:val="24"/>
        </w:rPr>
        <w:t xml:space="preserve">- проведение бесед по формированию информационной грамотности учащихся: «Первоначальное представление об информации» </w:t>
      </w:r>
    </w:p>
    <w:p w:rsidR="00F3256B" w:rsidRDefault="00F3256B" w:rsidP="00D86E84">
      <w:pPr>
        <w:pStyle w:val="a3"/>
        <w:spacing w:line="276" w:lineRule="auto"/>
        <w:jc w:val="both"/>
        <w:rPr>
          <w:rFonts w:cs="Times New Roman"/>
          <w:sz w:val="24"/>
          <w:szCs w:val="24"/>
        </w:rPr>
      </w:pPr>
      <w:r>
        <w:rPr>
          <w:rFonts w:cs="Times New Roman"/>
          <w:sz w:val="24"/>
          <w:szCs w:val="24"/>
        </w:rPr>
        <w:t>1. Первое посещение библиотеки - 1 класс</w:t>
      </w:r>
    </w:p>
    <w:p w:rsidR="00F3256B" w:rsidRDefault="00F3256B" w:rsidP="00D86E84">
      <w:pPr>
        <w:pStyle w:val="a3"/>
        <w:spacing w:line="276" w:lineRule="auto"/>
        <w:jc w:val="both"/>
        <w:rPr>
          <w:rFonts w:cs="Times New Roman"/>
          <w:sz w:val="24"/>
          <w:szCs w:val="24"/>
        </w:rPr>
      </w:pPr>
      <w:r>
        <w:rPr>
          <w:rFonts w:cs="Times New Roman"/>
          <w:sz w:val="24"/>
          <w:szCs w:val="24"/>
        </w:rPr>
        <w:t xml:space="preserve"> 2. Правила и умения обращаться с книгой - 1 класс </w:t>
      </w:r>
    </w:p>
    <w:p w:rsidR="00F3256B" w:rsidRDefault="00F3256B" w:rsidP="00D86E84">
      <w:pPr>
        <w:pStyle w:val="a3"/>
        <w:spacing w:line="276" w:lineRule="auto"/>
        <w:jc w:val="both"/>
        <w:rPr>
          <w:rFonts w:cs="Times New Roman"/>
          <w:sz w:val="24"/>
          <w:szCs w:val="24"/>
        </w:rPr>
      </w:pPr>
      <w:r>
        <w:rPr>
          <w:rFonts w:cs="Times New Roman"/>
          <w:sz w:val="24"/>
          <w:szCs w:val="24"/>
        </w:rPr>
        <w:t xml:space="preserve">3. Структура книги - 2 класс </w:t>
      </w:r>
    </w:p>
    <w:p w:rsidR="00F3256B" w:rsidRDefault="00F3256B" w:rsidP="00D86E84">
      <w:pPr>
        <w:pStyle w:val="a3"/>
        <w:spacing w:line="276" w:lineRule="auto"/>
        <w:jc w:val="both"/>
        <w:rPr>
          <w:rFonts w:cs="Times New Roman"/>
          <w:sz w:val="24"/>
          <w:szCs w:val="24"/>
        </w:rPr>
      </w:pPr>
      <w:r>
        <w:rPr>
          <w:rFonts w:cs="Times New Roman"/>
          <w:sz w:val="24"/>
          <w:szCs w:val="24"/>
        </w:rPr>
        <w:t>«Работа с книгой как одно из направлений информационной деятельности»:</w:t>
      </w:r>
    </w:p>
    <w:p w:rsidR="00F3256B" w:rsidRDefault="00F3256B" w:rsidP="00D86E84">
      <w:pPr>
        <w:pStyle w:val="a3"/>
        <w:spacing w:line="276" w:lineRule="auto"/>
        <w:jc w:val="both"/>
        <w:rPr>
          <w:rFonts w:cs="Times New Roman"/>
          <w:sz w:val="24"/>
          <w:szCs w:val="24"/>
        </w:rPr>
      </w:pPr>
      <w:r>
        <w:rPr>
          <w:rFonts w:cs="Times New Roman"/>
          <w:sz w:val="24"/>
          <w:szCs w:val="24"/>
        </w:rPr>
        <w:t xml:space="preserve">1. Выбор книги в библиотеке - 3 класс </w:t>
      </w:r>
    </w:p>
    <w:p w:rsidR="00F3256B" w:rsidRDefault="00F3256B" w:rsidP="00D86E84">
      <w:pPr>
        <w:pStyle w:val="a3"/>
        <w:spacing w:line="276" w:lineRule="auto"/>
        <w:jc w:val="both"/>
        <w:rPr>
          <w:rFonts w:cs="Times New Roman"/>
          <w:sz w:val="24"/>
          <w:szCs w:val="24"/>
        </w:rPr>
      </w:pPr>
      <w:r>
        <w:rPr>
          <w:rFonts w:cs="Times New Roman"/>
          <w:sz w:val="24"/>
          <w:szCs w:val="24"/>
        </w:rPr>
        <w:t xml:space="preserve">2. Твои первые энциклопедии - 4 класс </w:t>
      </w:r>
    </w:p>
    <w:p w:rsidR="00F3256B" w:rsidRDefault="00F3256B" w:rsidP="00D86E84">
      <w:pPr>
        <w:pStyle w:val="a3"/>
        <w:spacing w:line="276" w:lineRule="auto"/>
        <w:jc w:val="both"/>
        <w:rPr>
          <w:rFonts w:cs="Times New Roman"/>
          <w:sz w:val="24"/>
          <w:szCs w:val="24"/>
        </w:rPr>
      </w:pPr>
      <w:r>
        <w:rPr>
          <w:rFonts w:cs="Times New Roman"/>
          <w:sz w:val="24"/>
          <w:szCs w:val="24"/>
        </w:rPr>
        <w:t>3. Твои первые словари и справочники - 4 класс</w:t>
      </w:r>
    </w:p>
    <w:p w:rsidR="00F3256B" w:rsidRDefault="00F3256B" w:rsidP="00D86E84">
      <w:pPr>
        <w:pStyle w:val="a3"/>
        <w:spacing w:line="276" w:lineRule="auto"/>
        <w:jc w:val="both"/>
        <w:rPr>
          <w:rFonts w:cs="Times New Roman"/>
          <w:sz w:val="24"/>
          <w:szCs w:val="24"/>
        </w:rPr>
      </w:pPr>
      <w:r>
        <w:rPr>
          <w:rFonts w:cs="Times New Roman"/>
          <w:sz w:val="24"/>
          <w:szCs w:val="24"/>
        </w:rPr>
        <w:t xml:space="preserve"> Работа с активом:</w:t>
      </w:r>
    </w:p>
    <w:p w:rsidR="00F3256B" w:rsidRDefault="00F3256B" w:rsidP="00D86E84">
      <w:pPr>
        <w:pStyle w:val="a3"/>
        <w:spacing w:line="276" w:lineRule="auto"/>
        <w:jc w:val="both"/>
        <w:rPr>
          <w:rFonts w:cs="Times New Roman"/>
          <w:b/>
          <w:sz w:val="24"/>
          <w:szCs w:val="24"/>
        </w:rPr>
      </w:pPr>
      <w:r>
        <w:rPr>
          <w:rFonts w:cs="Times New Roman"/>
          <w:b/>
          <w:sz w:val="24"/>
          <w:szCs w:val="24"/>
        </w:rPr>
        <w:t xml:space="preserve"> Проводится работа по вовлечению ребят в работу библиотеки: </w:t>
      </w:r>
    </w:p>
    <w:p w:rsidR="00F3256B" w:rsidRDefault="00F3256B" w:rsidP="00D86E84">
      <w:pPr>
        <w:pStyle w:val="a3"/>
        <w:spacing w:line="276" w:lineRule="auto"/>
        <w:jc w:val="both"/>
        <w:rPr>
          <w:rFonts w:cs="Times New Roman"/>
          <w:sz w:val="24"/>
          <w:szCs w:val="24"/>
        </w:rPr>
      </w:pPr>
      <w:r>
        <w:rPr>
          <w:rFonts w:cs="Times New Roman"/>
          <w:sz w:val="24"/>
          <w:szCs w:val="24"/>
        </w:rPr>
        <w:t xml:space="preserve">- совместно с активом проводятся рейды по сохранности учебников; </w:t>
      </w:r>
    </w:p>
    <w:p w:rsidR="00F3256B" w:rsidRDefault="00F3256B" w:rsidP="00D86E84">
      <w:pPr>
        <w:pStyle w:val="a3"/>
        <w:spacing w:line="276" w:lineRule="auto"/>
        <w:jc w:val="both"/>
        <w:rPr>
          <w:rFonts w:cs="Times New Roman"/>
          <w:sz w:val="24"/>
          <w:szCs w:val="24"/>
        </w:rPr>
      </w:pPr>
      <w:r>
        <w:rPr>
          <w:rFonts w:cs="Times New Roman"/>
          <w:sz w:val="24"/>
          <w:szCs w:val="24"/>
        </w:rPr>
        <w:t>- работа по расстановке книг на стеллажах;</w:t>
      </w:r>
    </w:p>
    <w:p w:rsidR="00F3256B" w:rsidRDefault="00F3256B" w:rsidP="00D86E84">
      <w:pPr>
        <w:pStyle w:val="a3"/>
        <w:spacing w:line="276" w:lineRule="auto"/>
        <w:jc w:val="both"/>
        <w:rPr>
          <w:rFonts w:cs="Times New Roman"/>
          <w:sz w:val="24"/>
          <w:szCs w:val="24"/>
        </w:rPr>
      </w:pPr>
      <w:r>
        <w:rPr>
          <w:rFonts w:cs="Times New Roman"/>
          <w:sz w:val="24"/>
          <w:szCs w:val="24"/>
        </w:rPr>
        <w:t xml:space="preserve"> - принимают активное участие в мероприятиях школьной библиотеки; </w:t>
      </w:r>
    </w:p>
    <w:p w:rsidR="00F3256B" w:rsidRDefault="00F3256B" w:rsidP="00D86E84">
      <w:pPr>
        <w:pStyle w:val="a3"/>
        <w:spacing w:line="276" w:lineRule="auto"/>
        <w:jc w:val="both"/>
        <w:rPr>
          <w:rFonts w:cs="Times New Roman"/>
          <w:sz w:val="24"/>
          <w:szCs w:val="24"/>
        </w:rPr>
      </w:pPr>
      <w:r>
        <w:rPr>
          <w:rFonts w:cs="Times New Roman"/>
          <w:sz w:val="24"/>
          <w:szCs w:val="24"/>
        </w:rPr>
        <w:t>- ремонт книг;</w:t>
      </w:r>
    </w:p>
    <w:p w:rsidR="00F3256B" w:rsidRDefault="00F3256B" w:rsidP="00D86E84">
      <w:pPr>
        <w:pStyle w:val="a3"/>
        <w:spacing w:line="276" w:lineRule="auto"/>
        <w:jc w:val="both"/>
        <w:rPr>
          <w:rFonts w:cs="Times New Roman"/>
          <w:sz w:val="24"/>
          <w:szCs w:val="24"/>
        </w:rPr>
      </w:pPr>
      <w:r>
        <w:rPr>
          <w:rFonts w:cs="Times New Roman"/>
          <w:sz w:val="24"/>
          <w:szCs w:val="24"/>
        </w:rPr>
        <w:t xml:space="preserve"> - при поступлении новых изданий учебной и художественной литературы – штемпелевание. </w:t>
      </w:r>
    </w:p>
    <w:p w:rsidR="00F3256B" w:rsidRDefault="00F3256B" w:rsidP="00D86E84">
      <w:pPr>
        <w:pStyle w:val="a3"/>
        <w:spacing w:line="276" w:lineRule="auto"/>
        <w:jc w:val="both"/>
        <w:rPr>
          <w:rFonts w:cs="Times New Roman"/>
          <w:sz w:val="24"/>
          <w:szCs w:val="24"/>
        </w:rPr>
      </w:pPr>
      <w:r>
        <w:rPr>
          <w:rFonts w:cs="Times New Roman"/>
          <w:sz w:val="24"/>
          <w:szCs w:val="24"/>
        </w:rPr>
        <w:t xml:space="preserve">Проводятся мероприятия для учащихся по экологии, истории района, молодежных движениях, а также всесторонняя помощь по сбору различной информации из архивов. </w:t>
      </w:r>
    </w:p>
    <w:p w:rsidR="00F3256B" w:rsidRDefault="00F3256B" w:rsidP="00D86E84">
      <w:pPr>
        <w:pStyle w:val="a3"/>
        <w:spacing w:line="276" w:lineRule="auto"/>
        <w:jc w:val="both"/>
        <w:rPr>
          <w:rFonts w:cs="Times New Roman"/>
          <w:sz w:val="24"/>
          <w:szCs w:val="24"/>
        </w:rPr>
      </w:pPr>
      <w:r>
        <w:rPr>
          <w:rFonts w:cs="Times New Roman"/>
          <w:sz w:val="24"/>
          <w:szCs w:val="24"/>
        </w:rPr>
        <w:t xml:space="preserve">Повышение квалификации. </w:t>
      </w:r>
    </w:p>
    <w:p w:rsidR="00F3256B" w:rsidRDefault="00F3256B" w:rsidP="00D86E84">
      <w:pPr>
        <w:pStyle w:val="a3"/>
        <w:spacing w:line="276" w:lineRule="auto"/>
        <w:jc w:val="both"/>
        <w:rPr>
          <w:rFonts w:cs="Times New Roman"/>
          <w:color w:val="000000"/>
          <w:sz w:val="24"/>
          <w:szCs w:val="24"/>
          <w:lang w:eastAsia="ru-RU"/>
        </w:rPr>
      </w:pPr>
      <w:r>
        <w:rPr>
          <w:rFonts w:cs="Times New Roman"/>
          <w:sz w:val="24"/>
          <w:szCs w:val="24"/>
          <w:lang w:eastAsia="ru-RU"/>
        </w:rPr>
        <w:lastRenderedPageBreak/>
        <w:t>Для повышения интереса детей к книгам школьная библиотека тесно сотрудничает с другими районными библиотеками.</w:t>
      </w:r>
    </w:p>
    <w:p w:rsidR="00F3256B" w:rsidRDefault="00F3256B" w:rsidP="00D86E84">
      <w:pPr>
        <w:pStyle w:val="a3"/>
        <w:spacing w:line="276" w:lineRule="auto"/>
        <w:jc w:val="both"/>
        <w:rPr>
          <w:rFonts w:cs="Times New Roman"/>
          <w:sz w:val="24"/>
          <w:szCs w:val="24"/>
        </w:rPr>
      </w:pPr>
      <w:r>
        <w:rPr>
          <w:rFonts w:cs="Times New Roman"/>
          <w:sz w:val="24"/>
          <w:szCs w:val="24"/>
        </w:rPr>
        <w:t>С учащимися проводилась индивидуальная работа, улучшилось дифференцированное обслуживание пользователей библиотеки, идет организация книжного фонда с учетом изменения читательских интересов, обеспечен наиболее полный и быстрый доступ к информационным ресурсам. Расширен ассортимент библиотечно-информационных услуг, повышение их качества на основе использования новых технологий: компьютеризация библиотеки, использование электронных носителей, создание продуктов на электронных носителях. Педагогом – библиотекарем для привлечения детей к чтению были заключены договора с сайтами:</w:t>
      </w:r>
    </w:p>
    <w:p w:rsidR="00F3256B" w:rsidRDefault="00F3256B" w:rsidP="00D86E84">
      <w:pPr>
        <w:pStyle w:val="a3"/>
        <w:spacing w:line="276" w:lineRule="auto"/>
        <w:jc w:val="both"/>
        <w:rPr>
          <w:rFonts w:cs="Times New Roman"/>
          <w:sz w:val="24"/>
          <w:szCs w:val="24"/>
        </w:rPr>
      </w:pPr>
      <w:r>
        <w:rPr>
          <w:rFonts w:cs="Times New Roman"/>
          <w:sz w:val="24"/>
          <w:szCs w:val="24"/>
        </w:rPr>
        <w:t>-</w:t>
      </w:r>
      <w:r w:rsidR="00196BCA">
        <w:rPr>
          <w:rFonts w:cs="Times New Roman"/>
          <w:sz w:val="24"/>
          <w:szCs w:val="24"/>
        </w:rPr>
        <w:t xml:space="preserve"> </w:t>
      </w:r>
      <w:r>
        <w:rPr>
          <w:rFonts w:cs="Times New Roman"/>
          <w:sz w:val="24"/>
          <w:szCs w:val="24"/>
        </w:rPr>
        <w:t>Национальная Электронная Библиотека (НЭБ);</w:t>
      </w:r>
    </w:p>
    <w:p w:rsidR="00F3256B" w:rsidRDefault="00F3256B" w:rsidP="00D86E84">
      <w:pPr>
        <w:pStyle w:val="a3"/>
        <w:spacing w:line="276" w:lineRule="auto"/>
        <w:jc w:val="both"/>
        <w:rPr>
          <w:rFonts w:cs="Times New Roman"/>
          <w:sz w:val="24"/>
          <w:szCs w:val="24"/>
        </w:rPr>
      </w:pPr>
      <w:r>
        <w:rPr>
          <w:rFonts w:cs="Times New Roman"/>
          <w:sz w:val="24"/>
          <w:szCs w:val="24"/>
        </w:rPr>
        <w:t>- ЛитРес;</w:t>
      </w:r>
    </w:p>
    <w:p w:rsidR="00F3256B" w:rsidRDefault="00F3256B" w:rsidP="00D86E84">
      <w:pPr>
        <w:pStyle w:val="a3"/>
        <w:spacing w:line="276" w:lineRule="auto"/>
        <w:jc w:val="both"/>
        <w:rPr>
          <w:rFonts w:cs="Times New Roman"/>
          <w:sz w:val="24"/>
          <w:szCs w:val="24"/>
        </w:rPr>
      </w:pPr>
      <w:r>
        <w:rPr>
          <w:rFonts w:cs="Times New Roman"/>
          <w:sz w:val="24"/>
          <w:szCs w:val="24"/>
        </w:rPr>
        <w:t>-</w:t>
      </w:r>
      <w:r w:rsidR="00196BCA">
        <w:rPr>
          <w:rFonts w:cs="Times New Roman"/>
          <w:sz w:val="24"/>
          <w:szCs w:val="24"/>
        </w:rPr>
        <w:t xml:space="preserve"> </w:t>
      </w:r>
      <w:r>
        <w:rPr>
          <w:rFonts w:cs="Times New Roman"/>
          <w:sz w:val="24"/>
          <w:szCs w:val="24"/>
          <w:lang w:val="en-US"/>
        </w:rPr>
        <w:t>biblioschol</w:t>
      </w:r>
      <w:r>
        <w:rPr>
          <w:rFonts w:cs="Times New Roman"/>
          <w:sz w:val="24"/>
          <w:szCs w:val="24"/>
        </w:rPr>
        <w:t>.</w:t>
      </w:r>
      <w:r>
        <w:rPr>
          <w:rFonts w:cs="Times New Roman"/>
          <w:sz w:val="24"/>
          <w:szCs w:val="24"/>
          <w:lang w:val="en-US"/>
        </w:rPr>
        <w:t>ru</w:t>
      </w:r>
      <w:r w:rsidRPr="00F3256B">
        <w:rPr>
          <w:rFonts w:cs="Times New Roman"/>
          <w:sz w:val="24"/>
          <w:szCs w:val="24"/>
        </w:rPr>
        <w:t xml:space="preserve"> </w:t>
      </w:r>
    </w:p>
    <w:p w:rsidR="00F3256B" w:rsidRDefault="00F3256B" w:rsidP="00D86E84">
      <w:pPr>
        <w:pStyle w:val="a3"/>
        <w:spacing w:line="276" w:lineRule="auto"/>
        <w:jc w:val="both"/>
        <w:rPr>
          <w:rFonts w:cs="Times New Roman"/>
          <w:sz w:val="24"/>
          <w:szCs w:val="24"/>
        </w:rPr>
      </w:pPr>
      <w:r>
        <w:rPr>
          <w:rFonts w:cs="Times New Roman"/>
          <w:sz w:val="24"/>
          <w:szCs w:val="24"/>
        </w:rPr>
        <w:t>- Президентская библиотека им. Б.Н.  Ельцина;</w:t>
      </w:r>
    </w:p>
    <w:p w:rsidR="00F3256B" w:rsidRDefault="00F3256B" w:rsidP="00D86E84">
      <w:pPr>
        <w:pStyle w:val="a3"/>
        <w:spacing w:line="276" w:lineRule="auto"/>
        <w:jc w:val="both"/>
        <w:rPr>
          <w:rFonts w:cs="Times New Roman"/>
          <w:sz w:val="24"/>
          <w:szCs w:val="24"/>
        </w:rPr>
      </w:pPr>
      <w:r>
        <w:rPr>
          <w:rFonts w:cs="Times New Roman"/>
          <w:sz w:val="24"/>
          <w:szCs w:val="24"/>
        </w:rPr>
        <w:t>- Страна читающая</w:t>
      </w:r>
    </w:p>
    <w:p w:rsidR="00F3256B" w:rsidRDefault="00F3256B" w:rsidP="00D86E84">
      <w:pPr>
        <w:pStyle w:val="a3"/>
        <w:spacing w:line="276" w:lineRule="auto"/>
        <w:jc w:val="both"/>
        <w:rPr>
          <w:rFonts w:cs="Times New Roman"/>
          <w:sz w:val="24"/>
          <w:szCs w:val="24"/>
        </w:rPr>
      </w:pPr>
      <w:r>
        <w:rPr>
          <w:rFonts w:cs="Times New Roman"/>
          <w:sz w:val="24"/>
          <w:szCs w:val="24"/>
        </w:rPr>
        <w:t xml:space="preserve">Как положительный результат работы можно отметить увеличение общего числа читателей. Отрицательные моменты в работе библиотеки - качественный состав основного фонда не совсем соответствует современным требованиям образовательно-воспитательного процесса. </w:t>
      </w:r>
    </w:p>
    <w:p w:rsidR="00F3256B" w:rsidRDefault="00F3256B" w:rsidP="00D86E84">
      <w:pPr>
        <w:pStyle w:val="a3"/>
        <w:spacing w:line="276" w:lineRule="auto"/>
        <w:jc w:val="both"/>
        <w:rPr>
          <w:rFonts w:cs="Times New Roman"/>
          <w:sz w:val="24"/>
          <w:szCs w:val="24"/>
        </w:rPr>
      </w:pPr>
      <w:r>
        <w:rPr>
          <w:rFonts w:cs="Times New Roman"/>
          <w:sz w:val="24"/>
          <w:szCs w:val="24"/>
        </w:rPr>
        <w:t xml:space="preserve">Во время учебного года библиотека в своей работе способствовала формированию личности учащихся средствами культурного наследия, формами и методами индивидуальной и массовой работы: беседы, кроссворды, игровые программы.  </w:t>
      </w:r>
    </w:p>
    <w:p w:rsidR="00F3256B" w:rsidRDefault="00F3256B" w:rsidP="00D86E84">
      <w:pPr>
        <w:pStyle w:val="a3"/>
        <w:spacing w:line="276" w:lineRule="auto"/>
        <w:jc w:val="both"/>
        <w:rPr>
          <w:rFonts w:cs="Times New Roman"/>
          <w:sz w:val="24"/>
          <w:szCs w:val="24"/>
        </w:rPr>
      </w:pPr>
      <w:r>
        <w:rPr>
          <w:rFonts w:cs="Times New Roman"/>
          <w:sz w:val="24"/>
          <w:szCs w:val="24"/>
        </w:rPr>
        <w:t xml:space="preserve">Одной из обязательных форм работы библиотеки является информационная работа: </w:t>
      </w:r>
    </w:p>
    <w:p w:rsidR="00F3256B" w:rsidRDefault="00F3256B" w:rsidP="00D86E84">
      <w:pPr>
        <w:pStyle w:val="a3"/>
        <w:spacing w:line="276" w:lineRule="auto"/>
        <w:jc w:val="both"/>
        <w:rPr>
          <w:rFonts w:cs="Times New Roman"/>
          <w:sz w:val="24"/>
          <w:szCs w:val="24"/>
        </w:rPr>
      </w:pPr>
      <w:r>
        <w:rPr>
          <w:rFonts w:cs="Times New Roman"/>
          <w:sz w:val="24"/>
          <w:szCs w:val="24"/>
        </w:rPr>
        <w:t xml:space="preserve">- сопровождение учебно-воспитательного процесса и обеспечение педагогических работников учебно-методическими материалами, совместная работа по составлению заказа на учебно- методические документы, обзоры новых поступлений. </w:t>
      </w:r>
    </w:p>
    <w:p w:rsidR="00F3256B" w:rsidRDefault="00F3256B" w:rsidP="00D86E84">
      <w:pPr>
        <w:pStyle w:val="a3"/>
        <w:spacing w:line="276" w:lineRule="auto"/>
        <w:jc w:val="both"/>
        <w:rPr>
          <w:rFonts w:cs="Times New Roman"/>
          <w:sz w:val="24"/>
          <w:szCs w:val="24"/>
        </w:rPr>
      </w:pPr>
      <w:r>
        <w:rPr>
          <w:rFonts w:cs="Times New Roman"/>
          <w:sz w:val="24"/>
          <w:szCs w:val="24"/>
        </w:rPr>
        <w:t>-сопровождение учебно-воспитательного процесса информационным обслуживанием учащихся: на абонементе, подборе литературы для написания рефератов, докладов, сообщений и скачивание нужной информации из Интернета. Библиотека активно помогает ученикам в подготовке общешкольных и классных мероприятий - подбор и распечатка стихов, сценариев.</w:t>
      </w:r>
    </w:p>
    <w:p w:rsidR="00F3256B" w:rsidRDefault="00F3256B" w:rsidP="00D86E84">
      <w:pPr>
        <w:pStyle w:val="a3"/>
        <w:spacing w:line="276" w:lineRule="auto"/>
        <w:jc w:val="both"/>
        <w:rPr>
          <w:rFonts w:cs="Times New Roman"/>
          <w:sz w:val="24"/>
          <w:szCs w:val="24"/>
        </w:rPr>
      </w:pPr>
      <w:r>
        <w:rPr>
          <w:rFonts w:cs="Times New Roman"/>
          <w:sz w:val="24"/>
          <w:szCs w:val="24"/>
        </w:rPr>
        <w:t xml:space="preserve">Библиотека осуществляет информационное обслуживание родителей обучающихся. </w:t>
      </w:r>
    </w:p>
    <w:p w:rsidR="00F3256B" w:rsidRDefault="00F3256B" w:rsidP="00D86E84">
      <w:pPr>
        <w:pStyle w:val="a3"/>
        <w:spacing w:line="276" w:lineRule="auto"/>
        <w:jc w:val="both"/>
        <w:rPr>
          <w:rFonts w:cs="Times New Roman"/>
          <w:sz w:val="24"/>
          <w:szCs w:val="24"/>
        </w:rPr>
      </w:pPr>
      <w:r>
        <w:rPr>
          <w:rFonts w:cs="Times New Roman"/>
          <w:sz w:val="24"/>
          <w:szCs w:val="24"/>
        </w:rPr>
        <w:t xml:space="preserve">- информирование о пользовании библиотекой их детей, </w:t>
      </w:r>
    </w:p>
    <w:p w:rsidR="00F3256B" w:rsidRDefault="00F3256B" w:rsidP="00D86E84">
      <w:pPr>
        <w:pStyle w:val="a3"/>
        <w:spacing w:line="276" w:lineRule="auto"/>
        <w:jc w:val="both"/>
        <w:rPr>
          <w:rFonts w:cs="Times New Roman"/>
          <w:sz w:val="24"/>
          <w:szCs w:val="24"/>
        </w:rPr>
      </w:pPr>
      <w:r>
        <w:rPr>
          <w:rFonts w:cs="Times New Roman"/>
          <w:sz w:val="24"/>
          <w:szCs w:val="24"/>
        </w:rPr>
        <w:t>- индивидуальная работа по подбору дополнительного материала для обучающихся начальной школы,</w:t>
      </w:r>
    </w:p>
    <w:p w:rsidR="00F3256B" w:rsidRDefault="00F3256B" w:rsidP="00D86E84">
      <w:pPr>
        <w:pStyle w:val="a3"/>
        <w:spacing w:line="276" w:lineRule="auto"/>
        <w:jc w:val="both"/>
        <w:rPr>
          <w:rFonts w:cs="Times New Roman"/>
          <w:sz w:val="24"/>
          <w:szCs w:val="24"/>
        </w:rPr>
      </w:pPr>
      <w:r>
        <w:rPr>
          <w:rFonts w:cs="Times New Roman"/>
          <w:sz w:val="24"/>
          <w:szCs w:val="24"/>
        </w:rPr>
        <w:t xml:space="preserve"> - выступления на родительских собраниях с информацией о новых поступлениях в фонд библиотеки.</w:t>
      </w:r>
    </w:p>
    <w:p w:rsidR="00F3256B" w:rsidRDefault="00F3256B" w:rsidP="00D86E84">
      <w:pPr>
        <w:pStyle w:val="a3"/>
        <w:spacing w:line="276" w:lineRule="auto"/>
        <w:jc w:val="both"/>
        <w:rPr>
          <w:rFonts w:cs="Times New Roman"/>
          <w:sz w:val="24"/>
          <w:szCs w:val="24"/>
        </w:rPr>
      </w:pPr>
      <w:r>
        <w:rPr>
          <w:rFonts w:cs="Times New Roman"/>
          <w:sz w:val="24"/>
          <w:szCs w:val="24"/>
        </w:rPr>
        <w:t xml:space="preserve"> Библиотека расширяет ассортимент библиотечно-информационных услуг на основе использования электронных носителей. </w:t>
      </w:r>
    </w:p>
    <w:p w:rsidR="00F3256B" w:rsidRDefault="00F3256B" w:rsidP="00D86E84">
      <w:pPr>
        <w:pStyle w:val="a3"/>
        <w:spacing w:line="276" w:lineRule="auto"/>
        <w:jc w:val="both"/>
        <w:rPr>
          <w:rFonts w:eastAsia="Times New Roman" w:cs="Times New Roman"/>
          <w:color w:val="000000"/>
          <w:sz w:val="24"/>
          <w:szCs w:val="24"/>
          <w:lang w:eastAsia="ru-RU"/>
        </w:rPr>
      </w:pPr>
      <w:r>
        <w:rPr>
          <w:rFonts w:cs="Times New Roman"/>
          <w:sz w:val="24"/>
          <w:szCs w:val="24"/>
        </w:rPr>
        <w:t xml:space="preserve">В течение учебного года, в соответствии с планом работы педагога - библиотекаря, уделялось внимание проведению уроков с элементами библиотечно-информационной грамотности. </w:t>
      </w:r>
      <w:r>
        <w:rPr>
          <w:rFonts w:eastAsia="Times New Roman" w:cs="Times New Roman"/>
          <w:bCs/>
          <w:color w:val="000000"/>
          <w:sz w:val="24"/>
          <w:szCs w:val="24"/>
          <w:lang w:eastAsia="ru-RU"/>
        </w:rPr>
        <w:t>Провели Мультвикторину для детей 1 классов. </w:t>
      </w:r>
      <w:r>
        <w:rPr>
          <w:rFonts w:eastAsia="Times New Roman" w:cs="Times New Roman"/>
          <w:color w:val="000000"/>
          <w:sz w:val="24"/>
          <w:szCs w:val="24"/>
          <w:lang w:eastAsia="ru-RU"/>
        </w:rPr>
        <w:t>Целью было закрепить знания детей, развивать устную речь, логическое мышление. С помощью сказок, мультиков дети познают мир, учатся различать добро и зло, правду и ложь. Ребята все старались ответить на вопросы, рассказать про главного героя, а за правильные ответы получали звездочку. Как и в каждой викторине есть и победители: Докторов Данил -1 «а», Хабаров Руслан и Лободин Виталий-1 «б» класс.</w:t>
      </w:r>
    </w:p>
    <w:p w:rsidR="00F3256B" w:rsidRDefault="00F3256B" w:rsidP="00D86E84">
      <w:pPr>
        <w:pStyle w:val="a3"/>
        <w:spacing w:line="276" w:lineRule="auto"/>
        <w:jc w:val="both"/>
        <w:rPr>
          <w:rFonts w:eastAsia="Times New Roman" w:cs="Times New Roman"/>
          <w:color w:val="000000"/>
          <w:sz w:val="24"/>
          <w:szCs w:val="24"/>
          <w:lang w:eastAsia="ru-RU"/>
        </w:rPr>
      </w:pPr>
      <w:r>
        <w:rPr>
          <w:rFonts w:eastAsia="Times New Roman" w:cs="Times New Roman"/>
          <w:color w:val="000000"/>
          <w:sz w:val="24"/>
          <w:szCs w:val="24"/>
          <w:lang w:eastAsia="ru-RU"/>
        </w:rPr>
        <w:t> </w:t>
      </w:r>
      <w:r>
        <w:rPr>
          <w:rFonts w:eastAsia="Times New Roman" w:cs="Times New Roman"/>
          <w:bCs/>
          <w:color w:val="000000"/>
          <w:sz w:val="24"/>
          <w:szCs w:val="24"/>
          <w:lang w:eastAsia="ru-RU"/>
        </w:rPr>
        <w:t>20.02.18 проводилась акция «На страже детства».</w:t>
      </w:r>
      <w:r>
        <w:rPr>
          <w:rFonts w:eastAsia="Times New Roman" w:cs="Times New Roman"/>
          <w:color w:val="000000"/>
          <w:sz w:val="24"/>
          <w:szCs w:val="24"/>
          <w:lang w:eastAsia="ru-RU"/>
        </w:rPr>
        <w:t> Для учащихся 6-9 кл. в школьной библиотеки была организована книжная выставка «Закон и дети», где познакомили детей с историей КДН. Социальный педагог - Холодова О.Н. познакомила с основными задачами, функциями КДН и ЗП Быковского муниципального района Волгоградской области, к кому и по каким контактам можно обратиться.  </w:t>
      </w:r>
    </w:p>
    <w:p w:rsidR="00F3256B" w:rsidRDefault="00F3256B" w:rsidP="00D86E84">
      <w:pPr>
        <w:pStyle w:val="a3"/>
        <w:spacing w:line="276" w:lineRule="auto"/>
        <w:jc w:val="both"/>
        <w:rPr>
          <w:rFonts w:eastAsia="Times New Roman" w:cs="Times New Roman"/>
          <w:color w:val="000000"/>
          <w:sz w:val="24"/>
          <w:szCs w:val="24"/>
          <w:lang w:eastAsia="ru-RU"/>
        </w:rPr>
      </w:pPr>
      <w:r>
        <w:rPr>
          <w:rFonts w:eastAsia="Times New Roman" w:cs="Times New Roman"/>
          <w:bCs/>
          <w:color w:val="000000"/>
          <w:sz w:val="24"/>
          <w:szCs w:val="24"/>
          <w:lang w:eastAsia="ru-RU"/>
        </w:rPr>
        <w:t>14 февраля 2018 г. педагог- библиотекарь подготовила презентацию «История создания книги» для ребят 2 классов.</w:t>
      </w:r>
      <w:r>
        <w:rPr>
          <w:rFonts w:eastAsia="Times New Roman" w:cs="Times New Roman"/>
          <w:color w:val="000000"/>
          <w:sz w:val="24"/>
          <w:szCs w:val="24"/>
          <w:lang w:eastAsia="ru-RU"/>
        </w:rPr>
        <w:t xml:space="preserve"> Учащиеся узнали, что первые люди оставляли информацию в виде надписей на камнях и стенах пещер, на костях животных, на папирусе, глиняных табличках. Дети были приятно </w:t>
      </w:r>
      <w:r>
        <w:rPr>
          <w:rFonts w:eastAsia="Times New Roman" w:cs="Times New Roman"/>
          <w:color w:val="000000"/>
          <w:sz w:val="24"/>
          <w:szCs w:val="24"/>
          <w:lang w:eastAsia="ru-RU"/>
        </w:rPr>
        <w:lastRenderedPageBreak/>
        <w:t>удивлены увидев самую маленькую книгу в мире. Размер которой составляет 0,07</w:t>
      </w:r>
      <w:r>
        <w:rPr>
          <w:rFonts w:eastAsia="Times New Roman" w:cs="Times New Roman"/>
          <w:color w:val="000000"/>
          <w:sz w:val="24"/>
          <w:szCs w:val="24"/>
          <w:lang w:val="en-US" w:eastAsia="ru-RU"/>
        </w:rPr>
        <w:t>x</w:t>
      </w:r>
      <w:r>
        <w:rPr>
          <w:rFonts w:eastAsia="Times New Roman" w:cs="Times New Roman"/>
          <w:color w:val="000000"/>
          <w:sz w:val="24"/>
          <w:szCs w:val="24"/>
          <w:lang w:eastAsia="ru-RU"/>
        </w:rPr>
        <w:t>0,09мм. Основной задачей было проявить интерес у детей и любовь к книге, бережное отношение к книге. Вспомнили правило пользования книгой, чтобы книга дольше нам прослужила.</w:t>
      </w:r>
    </w:p>
    <w:p w:rsidR="00F3256B" w:rsidRDefault="00196BCA" w:rsidP="00D86E84">
      <w:pPr>
        <w:pStyle w:val="a3"/>
        <w:spacing w:line="276" w:lineRule="auto"/>
        <w:jc w:val="both"/>
        <w:rPr>
          <w:rFonts w:eastAsia="Times New Roman" w:cs="Times New Roman"/>
          <w:color w:val="000000"/>
          <w:sz w:val="24"/>
          <w:szCs w:val="24"/>
          <w:lang w:eastAsia="ru-RU"/>
        </w:rPr>
      </w:pPr>
      <w:r>
        <w:rPr>
          <w:rFonts w:eastAsia="Times New Roman" w:cs="Times New Roman"/>
          <w:color w:val="000000"/>
          <w:sz w:val="24"/>
          <w:szCs w:val="24"/>
          <w:lang w:eastAsia="ru-RU"/>
        </w:rPr>
        <w:t> </w:t>
      </w:r>
      <w:r w:rsidR="00F3256B">
        <w:rPr>
          <w:rFonts w:eastAsia="Times New Roman" w:cs="Times New Roman"/>
          <w:color w:val="000000"/>
          <w:sz w:val="24"/>
          <w:szCs w:val="24"/>
          <w:shd w:val="clear" w:color="auto" w:fill="FFFFFF"/>
          <w:lang w:eastAsia="ru-RU"/>
        </w:rPr>
        <w:t>1 марта 2018 для ребят 1 классов провели интегрированную игру: «Мягкие лапки, а в лапках царапки.» Провела интегрированную игру, посвященную Всемирному Дню Кошек. Цель воспитать любовь и ответственность за домашних питомцев у детей с помощью занимательной игровой формы.</w:t>
      </w:r>
    </w:p>
    <w:p w:rsidR="00F3256B" w:rsidRDefault="00F3256B" w:rsidP="00D86E84">
      <w:pPr>
        <w:pStyle w:val="a3"/>
        <w:spacing w:line="276" w:lineRule="auto"/>
        <w:jc w:val="both"/>
        <w:rPr>
          <w:rFonts w:eastAsia="Times New Roman" w:cs="Times New Roman"/>
          <w:color w:val="000000"/>
          <w:sz w:val="24"/>
          <w:szCs w:val="24"/>
          <w:lang w:eastAsia="ru-RU"/>
        </w:rPr>
      </w:pPr>
      <w:r>
        <w:rPr>
          <w:rFonts w:eastAsia="Times New Roman" w:cs="Times New Roman"/>
          <w:color w:val="000000"/>
          <w:sz w:val="24"/>
          <w:szCs w:val="24"/>
          <w:lang w:eastAsia="ru-RU"/>
        </w:rPr>
        <w:t>8 апреля 2018 в школьной библиотеке педагог-библиотекарь представила ребятам из 4 «Б» класса самые героические поступки, совершенные детьми разного возраста. Почти каждый день в нашей жизни находится место подвигу. И такие ребята, как Женя Табаков, самый юный герой России, которому было всего 7 лет, Константин Костюк, Доманин Саша, Кононов Максим и Сучков Георгий и другие. Пока в России есть такие ребята герои,</w:t>
      </w:r>
    </w:p>
    <w:p w:rsidR="00F3256B" w:rsidRDefault="00F3256B" w:rsidP="00D86E84">
      <w:pPr>
        <w:pStyle w:val="a3"/>
        <w:spacing w:line="276" w:lineRule="auto"/>
        <w:jc w:val="both"/>
        <w:rPr>
          <w:rFonts w:eastAsia="Times New Roman" w:cs="Times New Roman"/>
          <w:color w:val="000000"/>
          <w:sz w:val="24"/>
          <w:szCs w:val="24"/>
          <w:lang w:eastAsia="ru-RU"/>
        </w:rPr>
      </w:pPr>
      <w:r>
        <w:rPr>
          <w:rFonts w:eastAsia="Times New Roman" w:cs="Times New Roman"/>
          <w:color w:val="000000"/>
          <w:sz w:val="24"/>
          <w:szCs w:val="24"/>
          <w:shd w:val="clear" w:color="auto" w:fill="FFFFFF"/>
          <w:lang w:eastAsia="ru-RU"/>
        </w:rPr>
        <w:t>8 мая 2018 года педагог-библиотекарь совместно с учителем начальных классов Дудиной Т.Н. провели классный час: «Праздник-9 мая, память- всегда». День 9 мая 1945 г. отмечает весь мир. Наша страна шла к этому дню 4 года. Но какие это были годы…. Нашему народу хорошо известна цена Победы, цена мирной жизни, мирного неба. Ребята рассказывали стихи, анализировали, что автор почувствовал, когда писал эти строки, что хотел нам сказать, донести до нас, для тех, кто там не был. Самое главное это Помнить, какой ценой нам досталась Победа.</w:t>
      </w:r>
      <w:r>
        <w:rPr>
          <w:rFonts w:eastAsia="Times New Roman" w:cs="Times New Roman"/>
          <w:color w:val="000000"/>
          <w:sz w:val="24"/>
          <w:szCs w:val="24"/>
          <w:lang w:eastAsia="ru-RU"/>
        </w:rPr>
        <w:t>никакой враг на не страшен.</w:t>
      </w:r>
    </w:p>
    <w:p w:rsidR="00F3256B" w:rsidRDefault="00F3256B" w:rsidP="00D86E84">
      <w:pPr>
        <w:pStyle w:val="a3"/>
        <w:spacing w:line="276" w:lineRule="auto"/>
        <w:jc w:val="both"/>
        <w:rPr>
          <w:rFonts w:eastAsia="Times New Roman" w:cs="Times New Roman"/>
          <w:color w:val="000000"/>
          <w:sz w:val="24"/>
          <w:szCs w:val="24"/>
          <w:shd w:val="clear" w:color="auto" w:fill="FFFFFF"/>
          <w:lang w:eastAsia="ru-RU"/>
        </w:rPr>
      </w:pPr>
      <w:r>
        <w:rPr>
          <w:rFonts w:eastAsia="Times New Roman" w:cs="Times New Roman"/>
          <w:bCs/>
          <w:color w:val="000000"/>
          <w:sz w:val="24"/>
          <w:szCs w:val="24"/>
          <w:shd w:val="clear" w:color="auto" w:fill="FFFFFF"/>
          <w:lang w:eastAsia="ru-RU"/>
        </w:rPr>
        <w:t>24 сентября педагог-библиотекарь подготовила презентацию «Защитим нашу планету». Обучающим 8 «А» класса в презентации были представлены глобальные проблемы нашей планеты, вымирающие животные, млеющие океаны, вымирание растительности.</w:t>
      </w:r>
      <w:r w:rsidR="003A6333">
        <w:rPr>
          <w:rFonts w:eastAsia="Times New Roman" w:cs="Times New Roman"/>
          <w:bCs/>
          <w:color w:val="000000"/>
          <w:sz w:val="24"/>
          <w:szCs w:val="24"/>
          <w:shd w:val="clear" w:color="auto" w:fill="FFFFFF"/>
          <w:lang w:eastAsia="ru-RU"/>
        </w:rPr>
        <w:t xml:space="preserve"> </w:t>
      </w:r>
      <w:r>
        <w:rPr>
          <w:rFonts w:eastAsia="Times New Roman" w:cs="Times New Roman"/>
          <w:color w:val="000000"/>
          <w:sz w:val="24"/>
          <w:szCs w:val="24"/>
          <w:shd w:val="clear" w:color="auto" w:fill="FFFFFF"/>
          <w:lang w:eastAsia="ru-RU"/>
        </w:rPr>
        <w:t>В конце мероприятия детям был задан самый главный вопрос: «Волнует ли вас здоровье нашей планеты и что вы готовы сделать, чтобы спасти ее?»</w:t>
      </w:r>
    </w:p>
    <w:p w:rsidR="003A6333" w:rsidRDefault="00F3256B" w:rsidP="00D86E84">
      <w:pPr>
        <w:pStyle w:val="a3"/>
        <w:spacing w:line="276" w:lineRule="auto"/>
        <w:jc w:val="both"/>
        <w:rPr>
          <w:rFonts w:eastAsiaTheme="majorEastAsia" w:cs="Times New Roman"/>
          <w:color w:val="000000"/>
          <w:sz w:val="24"/>
          <w:szCs w:val="24"/>
          <w:shd w:val="clear" w:color="auto" w:fill="FFFFFF"/>
        </w:rPr>
      </w:pPr>
      <w:r>
        <w:rPr>
          <w:rFonts w:eastAsiaTheme="majorEastAsia" w:cs="Times New Roman"/>
          <w:bCs/>
          <w:color w:val="000000"/>
          <w:sz w:val="24"/>
          <w:szCs w:val="24"/>
          <w:shd w:val="clear" w:color="auto" w:fill="FFFFFF"/>
        </w:rPr>
        <w:t>12 сентября педагог-библиотекарь для 3 класса представила трогательную сказочную историю об оленёнке Бемби, которую сочинил Феликс Зальтен, известный австрийский писатель.</w:t>
      </w:r>
      <w:r>
        <w:rPr>
          <w:rFonts w:eastAsiaTheme="majorEastAsia" w:cs="Times New Roman"/>
          <w:color w:val="000000"/>
          <w:sz w:val="24"/>
          <w:szCs w:val="24"/>
          <w:shd w:val="clear" w:color="auto" w:fill="FFFFFF"/>
        </w:rPr>
        <w:t xml:space="preserve"> Трудно представить, чтобы молодой человек, узнавший историю Бемби, вошёл в лес холодным и алчным губителем всего, что без разбору попадается под руку, чтобы он без толку и смысла отнял жизнь у дышащего, радующегося солнцу существа. Нет, он не употребит во зло свою силу против малых сил…» </w:t>
      </w:r>
    </w:p>
    <w:p w:rsidR="00F3256B" w:rsidRDefault="00F3256B" w:rsidP="00D86E84">
      <w:pPr>
        <w:pStyle w:val="a3"/>
        <w:spacing w:line="276" w:lineRule="auto"/>
        <w:jc w:val="both"/>
        <w:rPr>
          <w:rFonts w:eastAsia="Times New Roman" w:cs="Times New Roman"/>
          <w:color w:val="12A4D8"/>
          <w:kern w:val="36"/>
          <w:sz w:val="24"/>
          <w:szCs w:val="24"/>
          <w:lang w:eastAsia="ru-RU"/>
        </w:rPr>
      </w:pPr>
      <w:r>
        <w:rPr>
          <w:rFonts w:eastAsia="Times New Roman" w:cs="Times New Roman"/>
          <w:color w:val="000000"/>
          <w:kern w:val="36"/>
          <w:sz w:val="24"/>
          <w:szCs w:val="24"/>
          <w:lang w:eastAsia="ru-RU"/>
        </w:rPr>
        <w:t>25 октября педагог-библиотекарь для 9 класса провела викторину </w:t>
      </w:r>
      <w:r>
        <w:rPr>
          <w:rFonts w:eastAsia="Times New Roman" w:cs="Times New Roman"/>
          <w:bCs/>
          <w:color w:val="000000"/>
          <w:kern w:val="36"/>
          <w:sz w:val="24"/>
          <w:szCs w:val="24"/>
          <w:lang w:eastAsia="ru-RU"/>
        </w:rPr>
        <w:t xml:space="preserve">«200 лет со дня рождения И.С. Тургенева» </w:t>
      </w:r>
      <w:r>
        <w:rPr>
          <w:rFonts w:eastAsia="Times New Roman" w:cs="Times New Roman"/>
          <w:color w:val="000000"/>
          <w:kern w:val="36"/>
          <w:sz w:val="24"/>
          <w:szCs w:val="24"/>
          <w:shd w:val="clear" w:color="auto" w:fill="FFFFFF"/>
          <w:lang w:eastAsia="ru-RU"/>
        </w:rPr>
        <w:t>Литературная викторина по творчеству И.С.Тургенева расширяет представления учащихся о жизни и творчестве писателя.</w:t>
      </w:r>
      <w:r>
        <w:rPr>
          <w:rFonts w:eastAsia="Times New Roman" w:cs="Times New Roman"/>
          <w:color w:val="000000"/>
          <w:kern w:val="36"/>
          <w:sz w:val="24"/>
          <w:szCs w:val="24"/>
          <w:lang w:eastAsia="ru-RU"/>
        </w:rPr>
        <w:t> Необходимо углубить представления учащихся о жизни и творчестве И.С. Тургенева, воспитывать любовь к чтению, родной природе.</w:t>
      </w:r>
      <w:r w:rsidR="003A6333">
        <w:rPr>
          <w:rFonts w:eastAsia="Times New Roman" w:cs="Times New Roman"/>
          <w:color w:val="000000"/>
          <w:kern w:val="36"/>
          <w:sz w:val="24"/>
          <w:szCs w:val="24"/>
          <w:lang w:eastAsia="ru-RU"/>
        </w:rPr>
        <w:t xml:space="preserve"> </w:t>
      </w:r>
      <w:r>
        <w:rPr>
          <w:rFonts w:eastAsia="Times New Roman" w:cs="Times New Roman"/>
          <w:color w:val="000000"/>
          <w:kern w:val="36"/>
          <w:sz w:val="24"/>
          <w:szCs w:val="24"/>
          <w:shd w:val="clear" w:color="auto" w:fill="FFFFFF"/>
          <w:lang w:eastAsia="ru-RU"/>
        </w:rPr>
        <w:t>Важнейший вклад в развитие русской литературы внес Иван Сергеевич Тургенев. Его произведения отличает глубокий гуманизм, вера в творческие и нравственные силы своего народа. Он был реалистом, для него значима была живая людская правда. Ему было дорого всё человеческое.</w:t>
      </w:r>
    </w:p>
    <w:p w:rsidR="00F3256B" w:rsidRDefault="00F3256B" w:rsidP="00D86E84">
      <w:pPr>
        <w:pStyle w:val="a3"/>
        <w:spacing w:line="276" w:lineRule="auto"/>
        <w:jc w:val="both"/>
        <w:rPr>
          <w:rFonts w:eastAsia="Times New Roman" w:cs="Times New Roman"/>
          <w:color w:val="000000"/>
          <w:sz w:val="24"/>
          <w:szCs w:val="24"/>
          <w:shd w:val="clear" w:color="auto" w:fill="FFFFFF"/>
          <w:lang w:eastAsia="ru-RU"/>
        </w:rPr>
      </w:pPr>
      <w:r>
        <w:rPr>
          <w:rFonts w:eastAsia="Times New Roman" w:cs="Times New Roman"/>
          <w:color w:val="000000"/>
          <w:sz w:val="24"/>
          <w:szCs w:val="24"/>
          <w:shd w:val="clear" w:color="auto" w:fill="FFFFFF"/>
          <w:lang w:eastAsia="ru-RU"/>
        </w:rPr>
        <w:t>В конце мероприятия прошла викторина по этому произведению.</w:t>
      </w:r>
    </w:p>
    <w:p w:rsidR="00F3256B" w:rsidRDefault="00F3256B" w:rsidP="00D86E84">
      <w:pPr>
        <w:pStyle w:val="a3"/>
        <w:spacing w:line="276" w:lineRule="auto"/>
        <w:jc w:val="both"/>
        <w:rPr>
          <w:rFonts w:eastAsia="Times New Roman" w:cs="Times New Roman"/>
          <w:color w:val="000000"/>
          <w:sz w:val="24"/>
          <w:szCs w:val="24"/>
          <w:lang w:eastAsia="ru-RU"/>
        </w:rPr>
      </w:pPr>
      <w:r>
        <w:rPr>
          <w:rFonts w:eastAsia="Times New Roman" w:cs="Times New Roman"/>
          <w:bCs/>
          <w:color w:val="000000"/>
          <w:sz w:val="24"/>
          <w:szCs w:val="24"/>
          <w:lang w:eastAsia="ru-RU"/>
        </w:rPr>
        <w:t>12 ноября педагог-библиотекарь для детей начальной школы подготовила презентацию «Права и обязанности школьника»</w:t>
      </w:r>
      <w:r>
        <w:rPr>
          <w:rFonts w:eastAsia="Times New Roman" w:cs="Times New Roman"/>
          <w:color w:val="000000"/>
          <w:sz w:val="24"/>
          <w:szCs w:val="24"/>
          <w:lang w:eastAsia="ru-RU"/>
        </w:rPr>
        <w:t>, в которой были отражены понятия- право, общество, государство, закон, правосудие, ответственность, правильные и справедливые взгляды на жизненные ситуации.</w:t>
      </w:r>
    </w:p>
    <w:p w:rsidR="00F3256B" w:rsidRDefault="00F3256B" w:rsidP="00D86E84">
      <w:pPr>
        <w:pStyle w:val="a3"/>
        <w:spacing w:line="276" w:lineRule="auto"/>
        <w:jc w:val="both"/>
        <w:rPr>
          <w:rFonts w:eastAsia="Times New Roman" w:cs="Times New Roman"/>
          <w:color w:val="000000"/>
          <w:sz w:val="24"/>
          <w:szCs w:val="24"/>
          <w:lang w:eastAsia="ru-RU"/>
        </w:rPr>
      </w:pPr>
      <w:r>
        <w:rPr>
          <w:rFonts w:cs="Times New Roman"/>
          <w:bCs/>
          <w:color w:val="333333"/>
          <w:sz w:val="24"/>
          <w:szCs w:val="24"/>
        </w:rPr>
        <w:t>8 ноября педагог-библиотекарь совместно с обучающимися 4 «А» класса подготовили книжную раскладушку «Права и обязанности ребенка». </w:t>
      </w:r>
      <w:r>
        <w:rPr>
          <w:rFonts w:cs="Times New Roman"/>
          <w:color w:val="333333"/>
          <w:sz w:val="24"/>
          <w:szCs w:val="24"/>
        </w:rPr>
        <w:t>Ребята хотели </w:t>
      </w:r>
      <w:r>
        <w:rPr>
          <w:rFonts w:cs="Times New Roman"/>
          <w:color w:val="000000"/>
          <w:sz w:val="24"/>
          <w:szCs w:val="24"/>
        </w:rPr>
        <w:t>познакомить </w:t>
      </w:r>
      <w:r>
        <w:rPr>
          <w:rFonts w:cs="Times New Roman"/>
          <w:color w:val="333333"/>
          <w:sz w:val="24"/>
          <w:szCs w:val="24"/>
        </w:rPr>
        <w:t>своих сверстников </w:t>
      </w:r>
      <w:r>
        <w:rPr>
          <w:rFonts w:cs="Times New Roman"/>
          <w:color w:val="000000"/>
          <w:sz w:val="24"/>
          <w:szCs w:val="24"/>
        </w:rPr>
        <w:t>с понятием «право», основными документами, в которых закреплены права ребенка. Знакомство с «Конвенцией о правах ребенка», «Конституцией Р.Ф.». Развитие коммуникативных навыков, мышления. Воспитывать правовую культуру личности, доброжелательность, умение общаться со своими сверстниками.</w:t>
      </w:r>
      <w:r>
        <w:rPr>
          <w:rFonts w:eastAsia="Times New Roman" w:cs="Times New Roman"/>
          <w:color w:val="000000"/>
          <w:sz w:val="24"/>
          <w:szCs w:val="24"/>
          <w:lang w:eastAsia="ru-RU"/>
        </w:rPr>
        <w:t xml:space="preserve"> </w:t>
      </w:r>
    </w:p>
    <w:p w:rsidR="00F3256B" w:rsidRDefault="00F3256B" w:rsidP="00D86E84">
      <w:pPr>
        <w:pStyle w:val="a3"/>
        <w:spacing w:line="276" w:lineRule="auto"/>
        <w:jc w:val="both"/>
        <w:rPr>
          <w:rFonts w:cs="Times New Roman"/>
          <w:sz w:val="24"/>
          <w:szCs w:val="24"/>
        </w:rPr>
      </w:pPr>
      <w:r>
        <w:rPr>
          <w:rFonts w:cs="Times New Roman"/>
          <w:sz w:val="24"/>
          <w:szCs w:val="24"/>
        </w:rPr>
        <w:t xml:space="preserve">Справочно-библиографическая работа: каталогизация фонда литературы на бумажном носителе. Реклама библиотеки: О проведении мероприятий оповещалось через объявления и тематические выставки – велась наглядная реклама и устная – через классных руководителей и воспитателей. </w:t>
      </w:r>
      <w:r>
        <w:rPr>
          <w:rFonts w:cs="Times New Roman"/>
          <w:sz w:val="24"/>
          <w:szCs w:val="24"/>
        </w:rPr>
        <w:lastRenderedPageBreak/>
        <w:t xml:space="preserve">Библиотека продолжала работу по оформлению копилки методических разработок проводимых мероприятий и уроков. </w:t>
      </w:r>
    </w:p>
    <w:p w:rsidR="00F3256B" w:rsidRDefault="00F3256B" w:rsidP="00D86E84">
      <w:pPr>
        <w:pStyle w:val="a3"/>
        <w:spacing w:line="276" w:lineRule="auto"/>
        <w:jc w:val="both"/>
        <w:rPr>
          <w:rFonts w:cs="Times New Roman"/>
          <w:b/>
          <w:sz w:val="24"/>
          <w:szCs w:val="24"/>
        </w:rPr>
      </w:pPr>
      <w:r>
        <w:rPr>
          <w:rFonts w:cs="Times New Roman"/>
          <w:b/>
          <w:sz w:val="24"/>
          <w:szCs w:val="24"/>
        </w:rPr>
        <w:t xml:space="preserve">Выводы: </w:t>
      </w:r>
    </w:p>
    <w:p w:rsidR="00F3256B" w:rsidRDefault="00F3256B" w:rsidP="00D86E84">
      <w:pPr>
        <w:pStyle w:val="a3"/>
        <w:spacing w:line="276" w:lineRule="auto"/>
        <w:jc w:val="both"/>
        <w:rPr>
          <w:rFonts w:cs="Times New Roman"/>
          <w:sz w:val="24"/>
          <w:szCs w:val="24"/>
        </w:rPr>
      </w:pPr>
      <w:r>
        <w:rPr>
          <w:rFonts w:cs="Times New Roman"/>
          <w:sz w:val="24"/>
          <w:szCs w:val="24"/>
        </w:rPr>
        <w:t xml:space="preserve">1.Очень тщательно и строго проверять при сдаче учебников соответствие № и не только внешнее состояние, но и какой он внутри (привлечь к этому как родителей, так и классных руководителей- обязать просмотреть комплекты у каждого ученика перед сдачей). </w:t>
      </w:r>
    </w:p>
    <w:p w:rsidR="00F3256B" w:rsidRDefault="00F3256B" w:rsidP="00D86E84">
      <w:pPr>
        <w:pStyle w:val="a3"/>
        <w:spacing w:line="276" w:lineRule="auto"/>
        <w:jc w:val="both"/>
        <w:rPr>
          <w:rFonts w:cs="Times New Roman"/>
          <w:sz w:val="24"/>
          <w:szCs w:val="24"/>
        </w:rPr>
      </w:pPr>
      <w:r>
        <w:rPr>
          <w:rFonts w:cs="Times New Roman"/>
          <w:sz w:val="24"/>
          <w:szCs w:val="24"/>
        </w:rPr>
        <w:t xml:space="preserve">2.Акцентировать внимание, обучающихся и родителей начальных классов, при получении комплекта учебников на следующий год, что бы сличали № учебника и № в ведомости, так же, что бы проверяли как внешнее, так и внутреннее состояние учебников - сверяя с тем, какое состояние отмечено в ведомости, а затем уже ставить роспись о получении. </w:t>
      </w:r>
    </w:p>
    <w:p w:rsidR="00F3256B" w:rsidRDefault="00F3256B" w:rsidP="00D86E84">
      <w:pPr>
        <w:pStyle w:val="a3"/>
        <w:spacing w:line="276" w:lineRule="auto"/>
        <w:jc w:val="both"/>
        <w:rPr>
          <w:rFonts w:cs="Times New Roman"/>
          <w:sz w:val="24"/>
          <w:szCs w:val="24"/>
        </w:rPr>
      </w:pPr>
      <w:r>
        <w:rPr>
          <w:rFonts w:cs="Times New Roman"/>
          <w:sz w:val="24"/>
          <w:szCs w:val="24"/>
        </w:rPr>
        <w:t xml:space="preserve">3. Обращать внимание родителей, учащихся, получающих комплект на следующий учебный год, что в первые 2 недели сентября они могут, просмотрев внутри полученные учебники, внести поправки в состояние учебника в ведомость. </w:t>
      </w:r>
    </w:p>
    <w:p w:rsidR="00F3256B" w:rsidRDefault="00F3256B" w:rsidP="00D86E84">
      <w:pPr>
        <w:pStyle w:val="a3"/>
        <w:spacing w:line="276" w:lineRule="auto"/>
        <w:jc w:val="both"/>
        <w:rPr>
          <w:rFonts w:cs="Times New Roman"/>
          <w:sz w:val="24"/>
          <w:szCs w:val="24"/>
        </w:rPr>
      </w:pPr>
      <w:r>
        <w:rPr>
          <w:rFonts w:cs="Times New Roman"/>
          <w:sz w:val="24"/>
          <w:szCs w:val="24"/>
        </w:rPr>
        <w:t>4. Активизировать читательскую активность у школьников, находить новые формы приобщения детей к чтению, возможно через электронные издания и Интернет-проекты.</w:t>
      </w:r>
    </w:p>
    <w:p w:rsidR="00F3256B" w:rsidRDefault="00F3256B" w:rsidP="00D86E84">
      <w:pPr>
        <w:pStyle w:val="a3"/>
        <w:spacing w:line="276" w:lineRule="auto"/>
        <w:jc w:val="both"/>
        <w:rPr>
          <w:rFonts w:cs="Times New Roman"/>
          <w:sz w:val="24"/>
          <w:szCs w:val="24"/>
        </w:rPr>
      </w:pPr>
      <w:r>
        <w:rPr>
          <w:rFonts w:cs="Times New Roman"/>
          <w:sz w:val="24"/>
          <w:szCs w:val="24"/>
        </w:rPr>
        <w:t>5. Пополнять фонд новой художественной и детской литературой, продолжая проводить раз в год акцию «Подари книгу школе».</w:t>
      </w:r>
    </w:p>
    <w:p w:rsidR="00F3256B" w:rsidRDefault="00F3256B" w:rsidP="00D86E84">
      <w:pPr>
        <w:pStyle w:val="a3"/>
        <w:spacing w:line="276" w:lineRule="auto"/>
        <w:jc w:val="both"/>
        <w:rPr>
          <w:rFonts w:cs="Times New Roman"/>
          <w:sz w:val="24"/>
          <w:szCs w:val="24"/>
        </w:rPr>
      </w:pPr>
      <w:r>
        <w:rPr>
          <w:rFonts w:cs="Times New Roman"/>
          <w:sz w:val="24"/>
          <w:szCs w:val="24"/>
        </w:rPr>
        <w:t xml:space="preserve"> 6. Продолжить работу над повышением качества и доступности информации, качеством обслуживания пользователей.</w:t>
      </w:r>
    </w:p>
    <w:p w:rsidR="00F3256B" w:rsidRDefault="00F3256B" w:rsidP="00D86E84">
      <w:pPr>
        <w:pStyle w:val="a3"/>
        <w:spacing w:line="276" w:lineRule="auto"/>
        <w:jc w:val="both"/>
        <w:rPr>
          <w:rFonts w:cs="Times New Roman"/>
          <w:sz w:val="24"/>
          <w:szCs w:val="24"/>
        </w:rPr>
      </w:pPr>
      <w:r>
        <w:rPr>
          <w:rFonts w:cs="Times New Roman"/>
          <w:sz w:val="24"/>
          <w:szCs w:val="24"/>
        </w:rPr>
        <w:t xml:space="preserve"> 7. Обучать читателей пользоваться книгой и другими носителями информации, поиску, отбору и умению оценивать информацию. </w:t>
      </w:r>
    </w:p>
    <w:p w:rsidR="00F3256B" w:rsidRDefault="00F3256B" w:rsidP="00D86E84">
      <w:pPr>
        <w:pStyle w:val="a3"/>
        <w:spacing w:line="276" w:lineRule="auto"/>
        <w:jc w:val="both"/>
        <w:rPr>
          <w:rFonts w:cs="Times New Roman"/>
          <w:sz w:val="24"/>
          <w:szCs w:val="24"/>
        </w:rPr>
      </w:pPr>
      <w:r>
        <w:rPr>
          <w:rFonts w:cs="Times New Roman"/>
          <w:sz w:val="24"/>
          <w:szCs w:val="24"/>
        </w:rPr>
        <w:t>8. Попросить в начале учебного года на уроках технологии во всех классах провести урок, на котором дети приведут полученный комплект учебников в надлежащий вид.</w:t>
      </w:r>
    </w:p>
    <w:p w:rsidR="00F3256B" w:rsidRDefault="00F3256B" w:rsidP="00D86E84">
      <w:pPr>
        <w:pStyle w:val="a3"/>
        <w:spacing w:line="276" w:lineRule="auto"/>
        <w:jc w:val="both"/>
        <w:rPr>
          <w:rFonts w:cs="Times New Roman"/>
          <w:sz w:val="24"/>
          <w:szCs w:val="24"/>
        </w:rPr>
      </w:pPr>
      <w:r>
        <w:rPr>
          <w:rFonts w:cs="Times New Roman"/>
          <w:sz w:val="24"/>
          <w:szCs w:val="24"/>
        </w:rPr>
        <w:t xml:space="preserve">9. Вести более тесную работу с учителями для привлечения учащихся в библиотеку. </w:t>
      </w:r>
    </w:p>
    <w:p w:rsidR="00F3256B" w:rsidRDefault="00F3256B" w:rsidP="00D86E84">
      <w:pPr>
        <w:pStyle w:val="a3"/>
        <w:spacing w:line="276" w:lineRule="auto"/>
        <w:jc w:val="both"/>
        <w:rPr>
          <w:rFonts w:cs="Times New Roman"/>
          <w:sz w:val="24"/>
          <w:szCs w:val="24"/>
        </w:rPr>
      </w:pPr>
      <w:r>
        <w:rPr>
          <w:rFonts w:cs="Times New Roman"/>
          <w:sz w:val="24"/>
          <w:szCs w:val="24"/>
        </w:rPr>
        <w:t xml:space="preserve">10. Уделить больше внимания информационной работе - размещать информацию о работе библиотеки на школьном сайте. </w:t>
      </w:r>
    </w:p>
    <w:p w:rsidR="00F3256B" w:rsidRDefault="00F3256B" w:rsidP="00D86E84">
      <w:pPr>
        <w:pStyle w:val="a3"/>
        <w:spacing w:line="276" w:lineRule="auto"/>
        <w:jc w:val="both"/>
        <w:rPr>
          <w:rFonts w:cs="Times New Roman"/>
          <w:sz w:val="24"/>
          <w:szCs w:val="24"/>
        </w:rPr>
      </w:pPr>
      <w:r>
        <w:rPr>
          <w:rFonts w:cs="Times New Roman"/>
          <w:sz w:val="24"/>
          <w:szCs w:val="24"/>
        </w:rPr>
        <w:t>11. Продолжить формирование читательского интереса к истории России и родного края.</w:t>
      </w:r>
    </w:p>
    <w:p w:rsidR="00F3256B" w:rsidRDefault="00F3256B" w:rsidP="00F3256B">
      <w:pPr>
        <w:jc w:val="both"/>
      </w:pPr>
    </w:p>
    <w:p w:rsidR="00F3256B" w:rsidRPr="003A6333" w:rsidRDefault="003A6333" w:rsidP="00D86E84">
      <w:pPr>
        <w:spacing w:line="276" w:lineRule="auto"/>
        <w:rPr>
          <w:b/>
          <w:sz w:val="24"/>
        </w:rPr>
      </w:pPr>
      <w:r w:rsidRPr="003A6333">
        <w:rPr>
          <w:b/>
          <w:sz w:val="24"/>
        </w:rPr>
        <w:t>6.3. Материально-техническое обеспечение</w:t>
      </w:r>
    </w:p>
    <w:p w:rsidR="00BB5DBF" w:rsidRPr="001E7764" w:rsidRDefault="00BB5DBF" w:rsidP="00D86E84">
      <w:pPr>
        <w:spacing w:line="276" w:lineRule="auto"/>
        <w:jc w:val="both"/>
        <w:rPr>
          <w:rFonts w:eastAsia="Calibri" w:cs="Times New Roman"/>
          <w:sz w:val="24"/>
          <w:szCs w:val="24"/>
        </w:rPr>
      </w:pPr>
      <w:r w:rsidRPr="00AB40F8">
        <w:rPr>
          <w:rFonts w:eastAsia="Calibri" w:cs="Times New Roman"/>
          <w:b/>
          <w:i/>
          <w:color w:val="FF0000"/>
          <w:sz w:val="24"/>
          <w:szCs w:val="24"/>
        </w:rPr>
        <w:t xml:space="preserve">   </w:t>
      </w:r>
      <w:r w:rsidRPr="001E7764">
        <w:rPr>
          <w:rFonts w:eastAsia="Calibri" w:cs="Times New Roman"/>
          <w:b/>
          <w:i/>
          <w:sz w:val="24"/>
          <w:szCs w:val="24"/>
        </w:rPr>
        <w:t>Материально-техническая база</w:t>
      </w:r>
      <w:r w:rsidRPr="001E7764">
        <w:rPr>
          <w:rFonts w:eastAsia="Calibri" w:cs="Times New Roman"/>
          <w:sz w:val="24"/>
          <w:szCs w:val="24"/>
        </w:rPr>
        <w:t xml:space="preserve"> – это средства, имеющиеся и необходимые для качественной реализации  образовательных и воспитательных задач. Работа педагогического коллектива направлена на обеспечение  воспитательно - образовательного процесса необходимыми условиями: удовлетворительным санитарно-гигиеническим состоянием, обеспеченностью учебно-техническим оборудованием, соблюдением закона об охране труда. </w:t>
      </w:r>
    </w:p>
    <w:p w:rsidR="00BB5DBF" w:rsidRPr="006F35BA" w:rsidRDefault="00BB5DBF" w:rsidP="00D86E84">
      <w:pPr>
        <w:spacing w:line="276" w:lineRule="auto"/>
        <w:jc w:val="both"/>
        <w:rPr>
          <w:rFonts w:eastAsia="Calibri" w:cs="Times New Roman"/>
          <w:i/>
          <w:color w:val="000000" w:themeColor="text1"/>
          <w:sz w:val="24"/>
          <w:szCs w:val="24"/>
        </w:rPr>
      </w:pPr>
      <w:r w:rsidRPr="001E7764">
        <w:rPr>
          <w:rFonts w:eastAsia="Calibri" w:cs="Times New Roman"/>
          <w:sz w:val="24"/>
          <w:szCs w:val="24"/>
        </w:rPr>
        <w:t xml:space="preserve">  </w:t>
      </w:r>
      <w:r w:rsidR="00D86E84">
        <w:rPr>
          <w:rFonts w:eastAsia="Calibri" w:cs="Times New Roman"/>
          <w:i/>
          <w:color w:val="000000" w:themeColor="text1"/>
          <w:sz w:val="24"/>
          <w:szCs w:val="24"/>
        </w:rPr>
        <w:t>(См. Приложение</w:t>
      </w:r>
      <w:r w:rsidRPr="006F35BA">
        <w:rPr>
          <w:rFonts w:eastAsia="Calibri" w:cs="Times New Roman"/>
          <w:i/>
          <w:color w:val="000000" w:themeColor="text1"/>
          <w:sz w:val="24"/>
          <w:szCs w:val="24"/>
        </w:rPr>
        <w:t>)</w:t>
      </w:r>
    </w:p>
    <w:p w:rsidR="00BB5DBF" w:rsidRPr="00AB40F8" w:rsidRDefault="00BB5DBF" w:rsidP="00BB5DBF">
      <w:pPr>
        <w:jc w:val="both"/>
        <w:rPr>
          <w:rFonts w:eastAsia="Calibri" w:cs="Times New Roman"/>
          <w:b/>
          <w:color w:val="000000" w:themeColor="text1"/>
          <w:sz w:val="24"/>
          <w:szCs w:val="24"/>
        </w:rPr>
      </w:pPr>
    </w:p>
    <w:p w:rsidR="00D62524" w:rsidRPr="003A6333" w:rsidRDefault="003A6333" w:rsidP="00D86E84">
      <w:pPr>
        <w:spacing w:line="276" w:lineRule="auto"/>
        <w:rPr>
          <w:b/>
          <w:sz w:val="24"/>
        </w:rPr>
      </w:pPr>
      <w:r w:rsidRPr="003A6333">
        <w:rPr>
          <w:b/>
          <w:sz w:val="24"/>
        </w:rPr>
        <w:t>6.4. Информационно-техническое оснащение образовательного процесса</w:t>
      </w:r>
    </w:p>
    <w:p w:rsidR="003A6333" w:rsidRPr="003A6333" w:rsidRDefault="003A6333" w:rsidP="00D86E84">
      <w:pPr>
        <w:pStyle w:val="11"/>
        <w:spacing w:line="276" w:lineRule="auto"/>
        <w:jc w:val="both"/>
        <w:rPr>
          <w:rFonts w:ascii="Times New Roman" w:hAnsi="Times New Roman"/>
          <w:sz w:val="24"/>
          <w:szCs w:val="24"/>
          <w:lang w:eastAsia="ru-RU"/>
        </w:rPr>
      </w:pPr>
      <w:r w:rsidRPr="003A6333">
        <w:rPr>
          <w:rFonts w:ascii="Times New Roman" w:hAnsi="Times New Roman"/>
          <w:sz w:val="24"/>
          <w:szCs w:val="24"/>
          <w:lang w:eastAsia="ru-RU"/>
        </w:rPr>
        <w:t>Состояние информатизации в школе.</w:t>
      </w:r>
    </w:p>
    <w:p w:rsidR="003A6333" w:rsidRPr="003A6333" w:rsidRDefault="003A6333" w:rsidP="00D86E84">
      <w:pPr>
        <w:pStyle w:val="11"/>
        <w:spacing w:line="276" w:lineRule="auto"/>
        <w:jc w:val="both"/>
        <w:rPr>
          <w:rFonts w:ascii="Times New Roman" w:hAnsi="Times New Roman"/>
          <w:sz w:val="24"/>
          <w:szCs w:val="24"/>
          <w:lang w:eastAsia="ru-RU"/>
        </w:rPr>
      </w:pPr>
      <w:r w:rsidRPr="003A6333">
        <w:rPr>
          <w:rFonts w:ascii="Times New Roman" w:hAnsi="Times New Roman"/>
          <w:sz w:val="24"/>
          <w:szCs w:val="24"/>
          <w:lang w:eastAsia="ru-RU"/>
        </w:rPr>
        <w:t>В школе функционирует единая локальная сеть с возможностью выхода в Интернет; имеется 1компьютерный класс.</w:t>
      </w:r>
    </w:p>
    <w:p w:rsidR="003A6333" w:rsidRPr="003A6333" w:rsidRDefault="003A6333" w:rsidP="00D86E84">
      <w:pPr>
        <w:pStyle w:val="11"/>
        <w:spacing w:line="276" w:lineRule="auto"/>
        <w:jc w:val="both"/>
        <w:rPr>
          <w:rFonts w:ascii="Times New Roman" w:hAnsi="Times New Roman"/>
          <w:sz w:val="24"/>
          <w:szCs w:val="24"/>
          <w:lang w:eastAsia="ru-RU"/>
        </w:rPr>
      </w:pPr>
      <w:r w:rsidRPr="003A6333">
        <w:rPr>
          <w:rFonts w:ascii="Times New Roman" w:hAnsi="Times New Roman"/>
          <w:sz w:val="24"/>
          <w:szCs w:val="24"/>
          <w:lang w:eastAsia="ru-RU"/>
        </w:rPr>
        <w:t xml:space="preserve">Действует сайт школы, размещенный по адресу: </w:t>
      </w:r>
      <w:hyperlink r:id="rId36" w:history="1">
        <w:r w:rsidRPr="003A6333">
          <w:rPr>
            <w:rStyle w:val="aa"/>
            <w:rFonts w:ascii="Times New Roman" w:hAnsi="Times New Roman"/>
            <w:sz w:val="24"/>
            <w:szCs w:val="24"/>
            <w:lang w:eastAsia="ru-RU"/>
          </w:rPr>
          <w:t>http://sochprimorskay.ucoz.ru</w:t>
        </w:r>
      </w:hyperlink>
      <w:r w:rsidRPr="003A6333">
        <w:rPr>
          <w:rFonts w:ascii="Times New Roman" w:hAnsi="Times New Roman"/>
          <w:sz w:val="24"/>
          <w:szCs w:val="24"/>
          <w:lang w:eastAsia="ru-RU"/>
        </w:rPr>
        <w:t>.</w:t>
      </w:r>
    </w:p>
    <w:p w:rsidR="003A6333" w:rsidRPr="003A6333" w:rsidRDefault="003A6333" w:rsidP="00D86E84">
      <w:pPr>
        <w:pStyle w:val="11"/>
        <w:spacing w:line="276" w:lineRule="auto"/>
        <w:jc w:val="both"/>
        <w:rPr>
          <w:rFonts w:ascii="Times New Roman" w:hAnsi="Times New Roman"/>
          <w:sz w:val="24"/>
          <w:szCs w:val="24"/>
          <w:lang w:eastAsia="ru-RU"/>
        </w:rPr>
      </w:pPr>
      <w:r w:rsidRPr="003A6333">
        <w:rPr>
          <w:rFonts w:ascii="Times New Roman" w:hAnsi="Times New Roman"/>
          <w:sz w:val="24"/>
          <w:szCs w:val="24"/>
          <w:lang w:eastAsia="ru-RU"/>
        </w:rPr>
        <w:t>Проводится работа на соответствие содержания и оформления сайта установленным</w:t>
      </w:r>
    </w:p>
    <w:p w:rsidR="003A6333" w:rsidRPr="003A6333" w:rsidRDefault="003A6333" w:rsidP="00D86E84">
      <w:pPr>
        <w:pStyle w:val="11"/>
        <w:spacing w:line="276" w:lineRule="auto"/>
        <w:jc w:val="both"/>
        <w:rPr>
          <w:rFonts w:ascii="Times New Roman" w:hAnsi="Times New Roman"/>
          <w:sz w:val="24"/>
          <w:szCs w:val="24"/>
          <w:lang w:eastAsia="ru-RU"/>
        </w:rPr>
      </w:pPr>
      <w:r w:rsidRPr="003A6333">
        <w:rPr>
          <w:rFonts w:ascii="Times New Roman" w:hAnsi="Times New Roman"/>
          <w:sz w:val="24"/>
          <w:szCs w:val="24"/>
          <w:lang w:eastAsia="ru-RU"/>
        </w:rPr>
        <w:t>требованиям Правил размещения в сети Интернет и обновления информации об образовательном учреждении, требованиям типового Положения об официальном Интернет сайте.</w:t>
      </w:r>
    </w:p>
    <w:p w:rsidR="003A6333" w:rsidRPr="003A6333" w:rsidRDefault="003A6333" w:rsidP="00D86E84">
      <w:pPr>
        <w:pStyle w:val="11"/>
        <w:spacing w:line="276" w:lineRule="auto"/>
        <w:jc w:val="both"/>
        <w:rPr>
          <w:rFonts w:ascii="Times New Roman" w:hAnsi="Times New Roman"/>
          <w:sz w:val="24"/>
          <w:szCs w:val="24"/>
          <w:lang w:eastAsia="ru-RU"/>
        </w:rPr>
      </w:pPr>
      <w:r w:rsidRPr="003A6333">
        <w:rPr>
          <w:rFonts w:ascii="Times New Roman" w:hAnsi="Times New Roman"/>
          <w:sz w:val="24"/>
          <w:szCs w:val="24"/>
          <w:lang w:eastAsia="ru-RU"/>
        </w:rPr>
        <w:t xml:space="preserve">В связи с активным внедрением в учебный процесс Интернет-технологий, с переходом на ФГОС изменились образовательные цели, которые в значительной степени теперь направлены на формирование и развитие способностей учащихся к самостоятельному поиску, сбору, анализу и представлению информации. Школа сегодня и сегодняшний учебный процесс предполагают </w:t>
      </w:r>
      <w:r w:rsidRPr="003A6333">
        <w:rPr>
          <w:rFonts w:ascii="Times New Roman" w:hAnsi="Times New Roman"/>
          <w:sz w:val="24"/>
          <w:szCs w:val="24"/>
          <w:lang w:eastAsia="ru-RU"/>
        </w:rPr>
        <w:lastRenderedPageBreak/>
        <w:t>внедрение новых форм работы и предусматривает новые роли: учителя, как консультанта и ученика как активного исследователя, творчески и самостоятельно работающего над решением учебной задачи, широко использующего информационно-коммуникационные технологии для получения необходимой информации. Возрастает роль компьютерных и Интернет-технологий, непрерывного, в том числе дистанционного образования, требующей постоянной работы участников педагогического процесса с мультимедиа и Интернет ресурсами.</w:t>
      </w:r>
    </w:p>
    <w:p w:rsidR="003A6333" w:rsidRPr="003A6333" w:rsidRDefault="003A6333" w:rsidP="00D86E84">
      <w:pPr>
        <w:pStyle w:val="11"/>
        <w:spacing w:line="276" w:lineRule="auto"/>
        <w:jc w:val="both"/>
        <w:rPr>
          <w:rFonts w:ascii="Times New Roman" w:hAnsi="Times New Roman"/>
          <w:sz w:val="24"/>
          <w:szCs w:val="24"/>
          <w:lang w:eastAsia="ru-RU"/>
        </w:rPr>
      </w:pPr>
      <w:r w:rsidRPr="003A6333">
        <w:rPr>
          <w:rFonts w:ascii="Times New Roman" w:hAnsi="Times New Roman"/>
          <w:sz w:val="24"/>
          <w:szCs w:val="24"/>
          <w:lang w:eastAsia="ru-RU"/>
        </w:rPr>
        <w:t>В соответствии с Федеральными законами Российской Федерации «Об основных гарантиях прав ребенка» и «О защите детей от информации, причиняющей вред их здоровью и развитию» (от 29 декабря 2010 г. N 436-ФЗ), образовательные учреждения обязаны ограничивать доступ учащихся к ресурсам Интернет с экстремистскими материалами и прочей негативной информацией.</w:t>
      </w:r>
    </w:p>
    <w:p w:rsidR="003A6333" w:rsidRPr="003A6333" w:rsidRDefault="003A6333" w:rsidP="00D86E84">
      <w:pPr>
        <w:pStyle w:val="11"/>
        <w:spacing w:line="276" w:lineRule="auto"/>
        <w:jc w:val="both"/>
        <w:rPr>
          <w:rFonts w:ascii="Times New Roman" w:hAnsi="Times New Roman"/>
          <w:sz w:val="24"/>
          <w:szCs w:val="24"/>
          <w:lang w:eastAsia="ru-RU"/>
        </w:rPr>
      </w:pPr>
      <w:r w:rsidRPr="003A6333">
        <w:rPr>
          <w:rFonts w:ascii="Times New Roman" w:hAnsi="Times New Roman"/>
          <w:sz w:val="24"/>
          <w:szCs w:val="24"/>
          <w:lang w:eastAsia="ru-RU"/>
        </w:rPr>
        <w:t xml:space="preserve"> В целях предупреждения бесконтрольного доступа к сети Интернет на сервере установлен контент-фильтр «Интернет цензор», который запрещает доступ к развлекательным ресурсам и ресурсам сомнительного содержания. Учителя отвечающие за обслуживание компьютерной техники контролируют выполнение работ по обеспечению использования лицензионных программ в образовательном процессе и установку контентного фильтра для доступа к сети Интернет, ведется постоянная работа по обновлению, развитию и соответствию, нормативным требованиям. </w:t>
      </w:r>
    </w:p>
    <w:p w:rsidR="003A6333" w:rsidRPr="003A6333" w:rsidRDefault="003A6333" w:rsidP="00D86E84">
      <w:pPr>
        <w:pStyle w:val="11"/>
        <w:spacing w:line="276" w:lineRule="auto"/>
        <w:jc w:val="both"/>
        <w:rPr>
          <w:rFonts w:ascii="Times New Roman" w:hAnsi="Times New Roman"/>
          <w:sz w:val="24"/>
          <w:szCs w:val="24"/>
          <w:lang w:eastAsia="ru-RU"/>
        </w:rPr>
      </w:pPr>
      <w:r w:rsidRPr="003A6333">
        <w:rPr>
          <w:rFonts w:ascii="Times New Roman" w:hAnsi="Times New Roman"/>
          <w:sz w:val="24"/>
          <w:szCs w:val="24"/>
          <w:lang w:eastAsia="ru-RU"/>
        </w:rPr>
        <w:t>Бесконтрольный и нецелевой доступ в Интернет в школе контролируется как программными, так и административными средствами.</w:t>
      </w:r>
    </w:p>
    <w:p w:rsidR="003A6333" w:rsidRPr="003A6333" w:rsidRDefault="003A6333" w:rsidP="00D86E84">
      <w:pPr>
        <w:pStyle w:val="11"/>
        <w:spacing w:line="276" w:lineRule="auto"/>
        <w:jc w:val="both"/>
        <w:rPr>
          <w:rFonts w:ascii="Times New Roman" w:hAnsi="Times New Roman"/>
          <w:sz w:val="24"/>
          <w:szCs w:val="24"/>
          <w:lang w:eastAsia="ru-RU"/>
        </w:rPr>
      </w:pPr>
      <w:r w:rsidRPr="003A6333">
        <w:rPr>
          <w:rFonts w:ascii="Times New Roman" w:hAnsi="Times New Roman"/>
          <w:sz w:val="24"/>
          <w:szCs w:val="24"/>
          <w:lang w:eastAsia="ru-RU"/>
        </w:rPr>
        <w:t xml:space="preserve">С сентября 2016 года осуществлен переход на новую </w:t>
      </w:r>
      <w:r w:rsidRPr="003A6333">
        <w:rPr>
          <w:rFonts w:ascii="Times New Roman" w:hAnsi="Times New Roman"/>
          <w:b/>
          <w:sz w:val="24"/>
          <w:szCs w:val="24"/>
          <w:lang w:eastAsia="ru-RU"/>
        </w:rPr>
        <w:t xml:space="preserve">информационную систему «Сетевой город. Образование». </w:t>
      </w:r>
    </w:p>
    <w:p w:rsidR="003A6333" w:rsidRPr="003A6333" w:rsidRDefault="003A6333" w:rsidP="00D86E84">
      <w:pPr>
        <w:pStyle w:val="11"/>
        <w:spacing w:line="276" w:lineRule="auto"/>
        <w:jc w:val="both"/>
        <w:rPr>
          <w:rFonts w:ascii="Times New Roman" w:hAnsi="Times New Roman"/>
          <w:sz w:val="24"/>
          <w:szCs w:val="24"/>
          <w:lang w:eastAsia="ru-RU"/>
        </w:rPr>
      </w:pPr>
      <w:r w:rsidRPr="003A6333">
        <w:rPr>
          <w:rFonts w:ascii="Times New Roman" w:hAnsi="Times New Roman"/>
          <w:sz w:val="24"/>
          <w:szCs w:val="24"/>
          <w:lang w:eastAsia="ru-RU"/>
        </w:rPr>
        <w:t>«Сетевой Город. Образование» — комплексная информационная система, объединяющая в единую сеть образовательные организации и органы управления образования в пределах всего муниципального образования.</w:t>
      </w:r>
    </w:p>
    <w:p w:rsidR="003A6333" w:rsidRPr="003A6333" w:rsidRDefault="003A6333" w:rsidP="00D86E84">
      <w:pPr>
        <w:pStyle w:val="11"/>
        <w:spacing w:line="276" w:lineRule="auto"/>
        <w:jc w:val="both"/>
        <w:rPr>
          <w:rFonts w:ascii="Times New Roman" w:hAnsi="Times New Roman"/>
          <w:sz w:val="24"/>
          <w:szCs w:val="24"/>
          <w:lang w:eastAsia="ru-RU"/>
        </w:rPr>
      </w:pPr>
      <w:r w:rsidRPr="003A6333">
        <w:rPr>
          <w:rFonts w:ascii="Times New Roman" w:hAnsi="Times New Roman"/>
          <w:sz w:val="24"/>
          <w:szCs w:val="24"/>
          <w:lang w:eastAsia="ru-RU"/>
        </w:rPr>
        <w:t>Система включает в себя электронные журналы и дневники, средства для планирования и мониторинга учебного процесса, оперативного общения между всеми его участниками.</w:t>
      </w:r>
    </w:p>
    <w:p w:rsidR="003A6333" w:rsidRPr="003A6333" w:rsidRDefault="003A6333" w:rsidP="00D86E84">
      <w:pPr>
        <w:pStyle w:val="11"/>
        <w:spacing w:line="276" w:lineRule="auto"/>
        <w:jc w:val="both"/>
        <w:rPr>
          <w:rFonts w:ascii="Times New Roman" w:hAnsi="Times New Roman"/>
          <w:sz w:val="24"/>
          <w:szCs w:val="24"/>
          <w:lang w:eastAsia="ru-RU"/>
        </w:rPr>
      </w:pPr>
      <w:r w:rsidRPr="003A6333">
        <w:rPr>
          <w:rFonts w:ascii="Times New Roman" w:hAnsi="Times New Roman"/>
          <w:sz w:val="24"/>
          <w:szCs w:val="24"/>
          <w:lang w:eastAsia="ru-RU"/>
        </w:rPr>
        <w:t>Параллельно, в реальном времени к обобщённой информации по школам имеют доступ и специалисты органов управления образования для получения необходимых отчётов и сведений.</w:t>
      </w:r>
    </w:p>
    <w:p w:rsidR="003A6333" w:rsidRPr="003A6333" w:rsidRDefault="003A6333" w:rsidP="00D86E84">
      <w:pPr>
        <w:pStyle w:val="11"/>
        <w:spacing w:line="276" w:lineRule="auto"/>
        <w:jc w:val="both"/>
        <w:rPr>
          <w:rFonts w:ascii="Times New Roman" w:hAnsi="Times New Roman"/>
          <w:sz w:val="24"/>
          <w:szCs w:val="24"/>
          <w:lang w:eastAsia="ru-RU"/>
        </w:rPr>
      </w:pPr>
      <w:r w:rsidRPr="003A6333">
        <w:rPr>
          <w:rFonts w:ascii="Times New Roman" w:hAnsi="Times New Roman"/>
          <w:sz w:val="24"/>
          <w:szCs w:val="24"/>
          <w:lang w:eastAsia="ru-RU"/>
        </w:rPr>
        <w:t>Основной плюс системы — это создание открытого информационного пространства для педагогов и родителей, что способствует повышению качества образования.</w:t>
      </w:r>
    </w:p>
    <w:p w:rsidR="003A6333" w:rsidRPr="003A6333" w:rsidRDefault="003A6333" w:rsidP="00D86E84">
      <w:pPr>
        <w:pStyle w:val="11"/>
        <w:spacing w:line="276" w:lineRule="auto"/>
        <w:jc w:val="both"/>
        <w:rPr>
          <w:rFonts w:ascii="Times New Roman" w:hAnsi="Times New Roman"/>
          <w:sz w:val="24"/>
          <w:szCs w:val="24"/>
          <w:lang w:eastAsia="ru-RU"/>
        </w:rPr>
      </w:pPr>
      <w:r w:rsidRPr="003A6333">
        <w:rPr>
          <w:rFonts w:ascii="Times New Roman" w:hAnsi="Times New Roman"/>
          <w:sz w:val="24"/>
          <w:szCs w:val="24"/>
          <w:lang w:eastAsia="ru-RU"/>
        </w:rPr>
        <w:t>Появление новых программных продуктов, создание единой локальной сети позволяет автоматизировать процесс управления, перевести систему управления образованием на новый качественный уровень.</w:t>
      </w:r>
    </w:p>
    <w:p w:rsidR="003A6333" w:rsidRPr="003A6333" w:rsidRDefault="003A6333" w:rsidP="00D86E84">
      <w:pPr>
        <w:pStyle w:val="11"/>
        <w:spacing w:line="276" w:lineRule="auto"/>
        <w:jc w:val="both"/>
        <w:rPr>
          <w:rFonts w:ascii="Times New Roman" w:hAnsi="Times New Roman"/>
          <w:sz w:val="24"/>
          <w:szCs w:val="24"/>
          <w:lang w:eastAsia="ru-RU"/>
        </w:rPr>
      </w:pPr>
      <w:r w:rsidRPr="003A6333">
        <w:rPr>
          <w:rFonts w:ascii="Times New Roman" w:hAnsi="Times New Roman"/>
          <w:sz w:val="24"/>
          <w:szCs w:val="24"/>
          <w:lang w:eastAsia="ru-RU"/>
        </w:rPr>
        <w:t>Анализируя процесс информатизации и текущее состояние технического оснащения</w:t>
      </w:r>
    </w:p>
    <w:p w:rsidR="003A6333" w:rsidRPr="003A6333" w:rsidRDefault="003A6333" w:rsidP="00D86E84">
      <w:pPr>
        <w:pStyle w:val="11"/>
        <w:spacing w:line="276" w:lineRule="auto"/>
        <w:jc w:val="both"/>
        <w:rPr>
          <w:rFonts w:ascii="Times New Roman" w:hAnsi="Times New Roman"/>
          <w:sz w:val="24"/>
          <w:szCs w:val="24"/>
          <w:lang w:eastAsia="ru-RU"/>
        </w:rPr>
      </w:pPr>
      <w:r w:rsidRPr="003A6333">
        <w:rPr>
          <w:rFonts w:ascii="Times New Roman" w:hAnsi="Times New Roman"/>
          <w:sz w:val="24"/>
          <w:szCs w:val="24"/>
          <w:lang w:eastAsia="ru-RU"/>
        </w:rPr>
        <w:t>школы, можно сделать следующие выводы:</w:t>
      </w:r>
    </w:p>
    <w:p w:rsidR="003A6333" w:rsidRPr="003A6333" w:rsidRDefault="003A6333" w:rsidP="00D86E84">
      <w:pPr>
        <w:pStyle w:val="11"/>
        <w:spacing w:line="276" w:lineRule="auto"/>
        <w:jc w:val="both"/>
        <w:rPr>
          <w:rFonts w:ascii="Times New Roman" w:hAnsi="Times New Roman"/>
          <w:sz w:val="24"/>
          <w:szCs w:val="24"/>
          <w:lang w:eastAsia="ru-RU"/>
        </w:rPr>
      </w:pPr>
      <w:r w:rsidRPr="003A6333">
        <w:rPr>
          <w:rFonts w:ascii="Times New Roman" w:hAnsi="Times New Roman"/>
          <w:sz w:val="24"/>
          <w:szCs w:val="24"/>
          <w:lang w:eastAsia="ru-RU"/>
        </w:rPr>
        <w:t>- Педагоги и учащиеся школы принимают участие в очных и дистанционных олимпиадах, конкурсах с применением информационных технологий;</w:t>
      </w:r>
    </w:p>
    <w:p w:rsidR="003A6333" w:rsidRPr="003A6333" w:rsidRDefault="003A6333" w:rsidP="00D86E84">
      <w:pPr>
        <w:pStyle w:val="11"/>
        <w:spacing w:line="276" w:lineRule="auto"/>
        <w:jc w:val="both"/>
        <w:rPr>
          <w:rFonts w:ascii="Times New Roman" w:hAnsi="Times New Roman"/>
          <w:sz w:val="24"/>
          <w:szCs w:val="24"/>
          <w:lang w:eastAsia="ru-RU"/>
        </w:rPr>
      </w:pPr>
      <w:r w:rsidRPr="003A6333">
        <w:rPr>
          <w:rFonts w:ascii="Times New Roman" w:hAnsi="Times New Roman"/>
          <w:sz w:val="24"/>
          <w:szCs w:val="24"/>
          <w:lang w:eastAsia="ru-RU"/>
        </w:rPr>
        <w:t>- Увеличилось количество педагогов, которые прошли обучение на разных курсах по ИКТ компетентности;</w:t>
      </w:r>
    </w:p>
    <w:p w:rsidR="003A6333" w:rsidRPr="003A6333" w:rsidRDefault="003A6333" w:rsidP="00D86E84">
      <w:pPr>
        <w:pStyle w:val="11"/>
        <w:spacing w:line="276" w:lineRule="auto"/>
        <w:jc w:val="both"/>
        <w:rPr>
          <w:rFonts w:ascii="Times New Roman" w:hAnsi="Times New Roman"/>
          <w:sz w:val="24"/>
          <w:szCs w:val="24"/>
          <w:lang w:eastAsia="ru-RU"/>
        </w:rPr>
      </w:pPr>
      <w:r w:rsidRPr="003A6333">
        <w:rPr>
          <w:rFonts w:ascii="Times New Roman" w:hAnsi="Times New Roman"/>
          <w:sz w:val="24"/>
          <w:szCs w:val="24"/>
          <w:lang w:eastAsia="ru-RU"/>
        </w:rPr>
        <w:t>- Администрация школы использует ИКТ - технологии для решения учебновоспитательных задач;</w:t>
      </w:r>
    </w:p>
    <w:p w:rsidR="003A6333" w:rsidRPr="003A6333" w:rsidRDefault="003A6333" w:rsidP="00D86E84">
      <w:pPr>
        <w:pStyle w:val="11"/>
        <w:spacing w:line="276" w:lineRule="auto"/>
        <w:jc w:val="both"/>
        <w:rPr>
          <w:rFonts w:ascii="Times New Roman" w:hAnsi="Times New Roman"/>
          <w:sz w:val="24"/>
          <w:szCs w:val="24"/>
          <w:lang w:eastAsia="ru-RU"/>
        </w:rPr>
      </w:pPr>
      <w:r w:rsidRPr="003A6333">
        <w:rPr>
          <w:rFonts w:ascii="Times New Roman" w:hAnsi="Times New Roman"/>
          <w:sz w:val="24"/>
          <w:szCs w:val="24"/>
          <w:lang w:eastAsia="ru-RU"/>
        </w:rPr>
        <w:t>- Работает школьный сайт.</w:t>
      </w:r>
    </w:p>
    <w:p w:rsidR="003A6333" w:rsidRPr="003A6333" w:rsidRDefault="003A6333" w:rsidP="00D86E84">
      <w:pPr>
        <w:pStyle w:val="11"/>
        <w:spacing w:line="276" w:lineRule="auto"/>
        <w:rPr>
          <w:rFonts w:ascii="Times New Roman" w:hAnsi="Times New Roman"/>
          <w:sz w:val="24"/>
          <w:lang w:eastAsia="ru-RU"/>
        </w:rPr>
      </w:pPr>
    </w:p>
    <w:p w:rsidR="003A6333" w:rsidRPr="003A6333" w:rsidRDefault="003A6333" w:rsidP="00D86E84">
      <w:pPr>
        <w:pStyle w:val="11"/>
        <w:spacing w:line="276" w:lineRule="auto"/>
        <w:jc w:val="center"/>
        <w:rPr>
          <w:rFonts w:ascii="Times New Roman" w:hAnsi="Times New Roman"/>
          <w:b/>
          <w:sz w:val="24"/>
          <w:lang w:eastAsia="ru-RU"/>
        </w:rPr>
      </w:pPr>
      <w:r w:rsidRPr="003A6333">
        <w:rPr>
          <w:rFonts w:ascii="Times New Roman" w:hAnsi="Times New Roman"/>
          <w:b/>
          <w:sz w:val="24"/>
          <w:lang w:eastAsia="ru-RU"/>
        </w:rPr>
        <w:t>Перспективы развития информатизации:</w:t>
      </w:r>
    </w:p>
    <w:p w:rsidR="003A6333" w:rsidRPr="003A6333" w:rsidRDefault="003A6333" w:rsidP="00D86E84">
      <w:pPr>
        <w:pStyle w:val="11"/>
        <w:spacing w:line="276" w:lineRule="auto"/>
        <w:rPr>
          <w:rFonts w:ascii="Times New Roman" w:hAnsi="Times New Roman"/>
          <w:sz w:val="24"/>
          <w:lang w:eastAsia="ru-RU"/>
        </w:rPr>
      </w:pPr>
      <w:r w:rsidRPr="003A6333">
        <w:rPr>
          <w:rFonts w:ascii="Times New Roman" w:hAnsi="Times New Roman"/>
          <w:sz w:val="24"/>
          <w:lang w:eastAsia="ru-RU"/>
        </w:rPr>
        <w:t> совершенствование методики использования ИКТ на уроках и во внеурочной деятельности;</w:t>
      </w:r>
    </w:p>
    <w:p w:rsidR="003A6333" w:rsidRPr="003A6333" w:rsidRDefault="003A6333" w:rsidP="00D86E84">
      <w:pPr>
        <w:pStyle w:val="11"/>
        <w:spacing w:line="276" w:lineRule="auto"/>
        <w:rPr>
          <w:rFonts w:ascii="Times New Roman" w:hAnsi="Times New Roman"/>
          <w:sz w:val="24"/>
          <w:lang w:eastAsia="ru-RU"/>
        </w:rPr>
      </w:pPr>
      <w:r w:rsidRPr="003A6333">
        <w:rPr>
          <w:rFonts w:ascii="Times New Roman" w:hAnsi="Times New Roman"/>
          <w:sz w:val="24"/>
          <w:lang w:eastAsia="ru-RU"/>
        </w:rPr>
        <w:t> организация обмена опытом и более действенного контроля за использованием ИКТ со стороны администрации;</w:t>
      </w:r>
    </w:p>
    <w:p w:rsidR="003A6333" w:rsidRPr="003A6333" w:rsidRDefault="003A6333" w:rsidP="00D86E84">
      <w:pPr>
        <w:pStyle w:val="11"/>
        <w:spacing w:line="276" w:lineRule="auto"/>
        <w:rPr>
          <w:rFonts w:ascii="Times New Roman" w:hAnsi="Times New Roman"/>
          <w:sz w:val="24"/>
          <w:lang w:eastAsia="ru-RU"/>
        </w:rPr>
      </w:pPr>
      <w:r w:rsidRPr="003A6333">
        <w:rPr>
          <w:rFonts w:ascii="Times New Roman" w:hAnsi="Times New Roman"/>
          <w:sz w:val="24"/>
          <w:lang w:eastAsia="ru-RU"/>
        </w:rPr>
        <w:t> замена устаревших компьютеров более новыми;</w:t>
      </w:r>
    </w:p>
    <w:p w:rsidR="003A6333" w:rsidRPr="003A6333" w:rsidRDefault="003A6333" w:rsidP="00D86E84">
      <w:pPr>
        <w:pStyle w:val="11"/>
        <w:spacing w:line="276" w:lineRule="auto"/>
        <w:rPr>
          <w:rFonts w:ascii="Times New Roman" w:hAnsi="Times New Roman"/>
          <w:sz w:val="24"/>
          <w:lang w:eastAsia="ru-RU"/>
        </w:rPr>
      </w:pPr>
      <w:r w:rsidRPr="003A6333">
        <w:rPr>
          <w:rFonts w:ascii="Times New Roman" w:hAnsi="Times New Roman"/>
          <w:sz w:val="24"/>
          <w:lang w:eastAsia="ru-RU"/>
        </w:rPr>
        <w:t> дальнейшее насыщение школы компьютерной техникой;</w:t>
      </w:r>
    </w:p>
    <w:p w:rsidR="003A6333" w:rsidRPr="003A6333" w:rsidRDefault="003A6333" w:rsidP="00D86E84">
      <w:pPr>
        <w:pStyle w:val="11"/>
        <w:spacing w:line="276" w:lineRule="auto"/>
        <w:rPr>
          <w:rFonts w:ascii="Times New Roman" w:hAnsi="Times New Roman"/>
          <w:sz w:val="24"/>
          <w:lang w:eastAsia="ru-RU"/>
        </w:rPr>
      </w:pPr>
      <w:r w:rsidRPr="003A6333">
        <w:rPr>
          <w:rFonts w:ascii="Times New Roman" w:hAnsi="Times New Roman"/>
          <w:sz w:val="24"/>
          <w:lang w:eastAsia="ru-RU"/>
        </w:rPr>
        <w:t> создание сайтов педагогов;</w:t>
      </w:r>
    </w:p>
    <w:p w:rsidR="003A6333" w:rsidRPr="003A6333" w:rsidRDefault="003A6333" w:rsidP="00D86E84">
      <w:pPr>
        <w:pStyle w:val="11"/>
        <w:spacing w:line="276" w:lineRule="auto"/>
        <w:rPr>
          <w:rFonts w:ascii="Times New Roman" w:hAnsi="Times New Roman"/>
          <w:sz w:val="24"/>
          <w:lang w:eastAsia="ru-RU"/>
        </w:rPr>
      </w:pPr>
      <w:r w:rsidRPr="003A6333">
        <w:rPr>
          <w:rFonts w:ascii="Times New Roman" w:hAnsi="Times New Roman"/>
          <w:sz w:val="24"/>
          <w:lang w:eastAsia="ru-RU"/>
        </w:rPr>
        <w:lastRenderedPageBreak/>
        <w:t> повышение ИКТ – компетентности учащихся и педагогов;</w:t>
      </w:r>
    </w:p>
    <w:p w:rsidR="003A6333" w:rsidRPr="003A6333" w:rsidRDefault="003A6333" w:rsidP="00D86E84">
      <w:pPr>
        <w:pStyle w:val="11"/>
        <w:spacing w:line="276" w:lineRule="auto"/>
        <w:rPr>
          <w:rFonts w:ascii="Times New Roman" w:hAnsi="Times New Roman"/>
          <w:sz w:val="24"/>
          <w:lang w:eastAsia="ru-RU"/>
        </w:rPr>
      </w:pPr>
      <w:r w:rsidRPr="003A6333">
        <w:rPr>
          <w:rFonts w:ascii="Times New Roman" w:hAnsi="Times New Roman"/>
          <w:sz w:val="24"/>
          <w:lang w:eastAsia="ru-RU"/>
        </w:rPr>
        <w:t> обновление и установка программного обеспечения компьютеров;</w:t>
      </w:r>
    </w:p>
    <w:p w:rsidR="003A6333" w:rsidRPr="003A6333" w:rsidRDefault="003A6333" w:rsidP="00D86E84">
      <w:pPr>
        <w:pStyle w:val="11"/>
        <w:spacing w:line="276" w:lineRule="auto"/>
        <w:rPr>
          <w:rFonts w:ascii="Times New Roman" w:hAnsi="Times New Roman"/>
          <w:sz w:val="24"/>
        </w:rPr>
      </w:pPr>
      <w:r w:rsidRPr="003A6333">
        <w:rPr>
          <w:rFonts w:ascii="Times New Roman" w:hAnsi="Times New Roman"/>
          <w:sz w:val="24"/>
          <w:lang w:eastAsia="ru-RU"/>
        </w:rPr>
        <w:t> Продолжение работы по совершенствованию процесса информатизации ОУ.</w:t>
      </w:r>
    </w:p>
    <w:p w:rsidR="00D62524" w:rsidRPr="003A6333" w:rsidRDefault="00D62524" w:rsidP="00D86E84">
      <w:pPr>
        <w:pStyle w:val="11"/>
        <w:spacing w:line="276" w:lineRule="auto"/>
        <w:rPr>
          <w:rFonts w:ascii="Times New Roman" w:hAnsi="Times New Roman"/>
          <w:sz w:val="24"/>
        </w:rPr>
      </w:pPr>
    </w:p>
    <w:p w:rsidR="00D62524" w:rsidRPr="003E1564" w:rsidRDefault="003E1564" w:rsidP="00D86E84">
      <w:pPr>
        <w:spacing w:line="276" w:lineRule="auto"/>
        <w:rPr>
          <w:b/>
          <w:sz w:val="24"/>
        </w:rPr>
      </w:pPr>
      <w:r w:rsidRPr="003E1564">
        <w:rPr>
          <w:b/>
          <w:sz w:val="24"/>
        </w:rPr>
        <w:t>6.5. Обеспечение безопасности</w:t>
      </w:r>
    </w:p>
    <w:p w:rsidR="003E1564" w:rsidRPr="003E1564" w:rsidRDefault="003E1564" w:rsidP="00D86E84">
      <w:pPr>
        <w:pStyle w:val="11"/>
        <w:spacing w:line="276" w:lineRule="auto"/>
        <w:jc w:val="both"/>
        <w:rPr>
          <w:rFonts w:ascii="Times New Roman" w:hAnsi="Times New Roman"/>
          <w:sz w:val="24"/>
        </w:rPr>
      </w:pPr>
      <w:r w:rsidRPr="003E1564">
        <w:rPr>
          <w:rFonts w:ascii="Times New Roman" w:hAnsi="Times New Roman"/>
          <w:sz w:val="24"/>
          <w:bdr w:val="none" w:sz="0" w:space="0" w:color="auto" w:frame="1"/>
        </w:rPr>
        <w:t>В организации работы по охране труда и обеспечению безопасности образовательного процесса в школе участвуют  администрация школы, специалист по охране труда, профсоюзный комитет (ПК), комиссия по охране труда, общественный уполномоченный трудовым </w:t>
      </w:r>
      <w:hyperlink r:id="rId37" w:tooltip="Колл" w:history="1">
        <w:r w:rsidRPr="003E1564">
          <w:rPr>
            <w:rStyle w:val="aa"/>
            <w:rFonts w:ascii="Times New Roman" w:hAnsi="Times New Roman"/>
            <w:color w:val="743399"/>
            <w:sz w:val="24"/>
            <w:bdr w:val="none" w:sz="0" w:space="0" w:color="auto" w:frame="1"/>
          </w:rPr>
          <w:t>коллективом</w:t>
        </w:r>
      </w:hyperlink>
      <w:r w:rsidRPr="003E1564">
        <w:rPr>
          <w:rFonts w:ascii="Times New Roman" w:hAnsi="Times New Roman"/>
          <w:sz w:val="24"/>
          <w:bdr w:val="none" w:sz="0" w:space="0" w:color="auto" w:frame="1"/>
        </w:rPr>
        <w:t> по охране труда , руководствуются законодательными нормативно - </w:t>
      </w:r>
      <w:hyperlink r:id="rId38" w:tooltip="Правовые акты" w:history="1">
        <w:r w:rsidRPr="003E1564">
          <w:rPr>
            <w:rStyle w:val="aa"/>
            <w:rFonts w:ascii="Times New Roman" w:hAnsi="Times New Roman"/>
            <w:color w:val="743399"/>
            <w:sz w:val="24"/>
            <w:bdr w:val="none" w:sz="0" w:space="0" w:color="auto" w:frame="1"/>
          </w:rPr>
          <w:t>правовыми актами</w:t>
        </w:r>
      </w:hyperlink>
      <w:r w:rsidRPr="003E1564">
        <w:rPr>
          <w:rFonts w:ascii="Times New Roman" w:hAnsi="Times New Roman"/>
          <w:sz w:val="24"/>
          <w:bdr w:val="none" w:sz="0" w:space="0" w:color="auto" w:frame="1"/>
        </w:rPr>
        <w:t> Российской Федерации, субъектов  Российской Федерации, Трудовым кодексом РФ и локальными нормативными документами, утвержденными директором школы. В работе по охране труда  специалисты и технические работники руководствуются должностными обязанностями по охране труда, разработанными в школе и утвержденными директором школы.</w:t>
      </w:r>
      <w:r w:rsidRPr="003E1564">
        <w:rPr>
          <w:rFonts w:ascii="Times New Roman" w:hAnsi="Times New Roman"/>
          <w:sz w:val="24"/>
        </w:rPr>
        <w:t xml:space="preserve"> Служба по охране труда  работает  в соответствии  </w:t>
      </w:r>
      <w:r w:rsidRPr="003E1564">
        <w:rPr>
          <w:rFonts w:ascii="Times New Roman" w:hAnsi="Times New Roman"/>
          <w:sz w:val="24"/>
          <w:shd w:val="clear" w:color="auto" w:fill="FFFFFF"/>
        </w:rPr>
        <w:t>с Трудовым кодексом Российской Федерации, Федеральным законом от 29.12.2012г. №273-ФЗ «Об образовании в Российской Федерации» ,Положения о системе управления охраной труда (приказ Министерства труда России от 19.08.2016 г. № 438 «Об утверждении Типового положения о системе управления охраной труда»), рекомендаций по созданию и функционированию системы управления охраной труда и обеспечением безопасности образовательного процесса в образовательных организациях, осуществляющих образовательную деятельность (письмо Министерства образования и науки РФ от 25.08.2015г. № 12-1077) .</w:t>
      </w:r>
      <w:r w:rsidRPr="003E1564">
        <w:rPr>
          <w:rFonts w:ascii="Times New Roman" w:hAnsi="Times New Roman"/>
          <w:sz w:val="24"/>
        </w:rPr>
        <w:br/>
        <w:t>Основные цели в области охраны труда в школе:</w:t>
      </w:r>
    </w:p>
    <w:p w:rsidR="003E1564" w:rsidRPr="003E1564" w:rsidRDefault="003E1564" w:rsidP="00D86E84">
      <w:pPr>
        <w:pStyle w:val="11"/>
        <w:spacing w:line="276" w:lineRule="auto"/>
        <w:jc w:val="both"/>
        <w:rPr>
          <w:rFonts w:ascii="Times New Roman" w:hAnsi="Times New Roman"/>
          <w:sz w:val="24"/>
        </w:rPr>
      </w:pPr>
      <w:r w:rsidRPr="003E1564">
        <w:rPr>
          <w:rFonts w:ascii="Times New Roman" w:hAnsi="Times New Roman"/>
          <w:sz w:val="24"/>
        </w:rPr>
        <w:t>- сохранения жизни и здоровья работников в процессе их трудовой деятельности;</w:t>
      </w:r>
    </w:p>
    <w:p w:rsidR="003E1564" w:rsidRPr="003E1564" w:rsidRDefault="003E1564" w:rsidP="00D86E84">
      <w:pPr>
        <w:pStyle w:val="11"/>
        <w:spacing w:line="276" w:lineRule="auto"/>
        <w:jc w:val="both"/>
        <w:rPr>
          <w:rFonts w:ascii="Times New Roman" w:hAnsi="Times New Roman"/>
          <w:sz w:val="24"/>
        </w:rPr>
      </w:pPr>
      <w:r w:rsidRPr="003E1564">
        <w:rPr>
          <w:rFonts w:ascii="Times New Roman" w:hAnsi="Times New Roman"/>
          <w:sz w:val="24"/>
        </w:rPr>
        <w:t>-  соответствие условий труда на рабочих местах требованиям охраны труда;</w:t>
      </w:r>
    </w:p>
    <w:p w:rsidR="003E1564" w:rsidRPr="003E1564" w:rsidRDefault="003E1564" w:rsidP="00D86E84">
      <w:pPr>
        <w:pStyle w:val="11"/>
        <w:spacing w:line="276" w:lineRule="auto"/>
        <w:jc w:val="both"/>
        <w:rPr>
          <w:rFonts w:ascii="Times New Roman" w:hAnsi="Times New Roman"/>
          <w:sz w:val="24"/>
        </w:rPr>
      </w:pPr>
      <w:r w:rsidRPr="003E1564">
        <w:rPr>
          <w:rFonts w:ascii="Times New Roman" w:hAnsi="Times New Roman"/>
          <w:sz w:val="24"/>
        </w:rPr>
        <w:t>- выполнение последовательных и непрерывных мер (мероприятий) по предупреждению происшествий и случаев ухудшения состояния здоровья работников, производственного травматизма и профессиональных заболеваний, в том числе посредством управления профессиональными рисками;</w:t>
      </w:r>
    </w:p>
    <w:p w:rsidR="003E1564" w:rsidRPr="003E1564" w:rsidRDefault="003E1564" w:rsidP="00D86E84">
      <w:pPr>
        <w:pStyle w:val="11"/>
        <w:spacing w:line="276" w:lineRule="auto"/>
        <w:jc w:val="both"/>
        <w:rPr>
          <w:rFonts w:ascii="Times New Roman" w:hAnsi="Times New Roman"/>
          <w:sz w:val="24"/>
          <w:szCs w:val="24"/>
        </w:rPr>
      </w:pPr>
      <w:r w:rsidRPr="003E1564">
        <w:rPr>
          <w:rFonts w:ascii="Times New Roman" w:hAnsi="Times New Roman"/>
          <w:sz w:val="24"/>
          <w:szCs w:val="24"/>
        </w:rPr>
        <w:t>- совершенствование и повышение эффективности мер по улучшению условий, охраны здоровья работников.</w:t>
      </w:r>
    </w:p>
    <w:p w:rsidR="003E1564" w:rsidRDefault="003E1564" w:rsidP="00D86E84">
      <w:pPr>
        <w:pStyle w:val="11"/>
        <w:spacing w:line="276" w:lineRule="auto"/>
        <w:jc w:val="both"/>
        <w:rPr>
          <w:rFonts w:ascii="Times New Roman" w:hAnsi="Times New Roman"/>
          <w:sz w:val="24"/>
          <w:szCs w:val="24"/>
        </w:rPr>
      </w:pPr>
    </w:p>
    <w:p w:rsidR="003E1564" w:rsidRPr="003E1564" w:rsidRDefault="003E1564" w:rsidP="00D86E84">
      <w:pPr>
        <w:pStyle w:val="11"/>
        <w:spacing w:line="276" w:lineRule="auto"/>
        <w:jc w:val="both"/>
        <w:rPr>
          <w:rFonts w:ascii="Times New Roman" w:hAnsi="Times New Roman"/>
          <w:sz w:val="24"/>
          <w:szCs w:val="24"/>
        </w:rPr>
      </w:pPr>
      <w:r w:rsidRPr="003E1564">
        <w:rPr>
          <w:rFonts w:ascii="Times New Roman" w:hAnsi="Times New Roman"/>
          <w:sz w:val="24"/>
          <w:szCs w:val="24"/>
        </w:rPr>
        <w:t>Цели охраны труда достигаются путем реал</w:t>
      </w:r>
      <w:r>
        <w:rPr>
          <w:rFonts w:ascii="Times New Roman" w:hAnsi="Times New Roman"/>
          <w:sz w:val="24"/>
          <w:szCs w:val="24"/>
        </w:rPr>
        <w:t>изации процедур по охране труда</w:t>
      </w:r>
      <w:r w:rsidRPr="003E1564">
        <w:rPr>
          <w:rFonts w:ascii="Times New Roman" w:hAnsi="Times New Roman"/>
          <w:sz w:val="24"/>
          <w:szCs w:val="24"/>
        </w:rPr>
        <w:t>.</w:t>
      </w:r>
    </w:p>
    <w:p w:rsidR="003E1564" w:rsidRPr="003E1564" w:rsidRDefault="003E1564" w:rsidP="00D86E84">
      <w:pPr>
        <w:pStyle w:val="11"/>
        <w:spacing w:line="276" w:lineRule="auto"/>
        <w:jc w:val="both"/>
        <w:rPr>
          <w:rFonts w:ascii="Times New Roman" w:hAnsi="Times New Roman"/>
          <w:sz w:val="24"/>
          <w:szCs w:val="24"/>
          <w:highlight w:val="yellow"/>
        </w:rPr>
      </w:pPr>
    </w:p>
    <w:p w:rsidR="003E1564" w:rsidRPr="003E1564" w:rsidRDefault="003E1564" w:rsidP="00D86E84">
      <w:pPr>
        <w:pStyle w:val="11"/>
        <w:spacing w:line="276" w:lineRule="auto"/>
        <w:jc w:val="center"/>
        <w:rPr>
          <w:rFonts w:ascii="Times New Roman" w:hAnsi="Times New Roman"/>
          <w:b/>
          <w:sz w:val="24"/>
          <w:szCs w:val="24"/>
        </w:rPr>
      </w:pPr>
      <w:r w:rsidRPr="003E1564">
        <w:rPr>
          <w:rFonts w:ascii="Times New Roman" w:hAnsi="Times New Roman"/>
          <w:b/>
          <w:sz w:val="24"/>
          <w:szCs w:val="24"/>
        </w:rPr>
        <w:t>Охрана труда, охрана жизни и здоровья обучающихся</w:t>
      </w:r>
    </w:p>
    <w:p w:rsidR="003E1564" w:rsidRPr="003E1564" w:rsidRDefault="003E1564" w:rsidP="00D86E84">
      <w:pPr>
        <w:pStyle w:val="11"/>
        <w:spacing w:line="276" w:lineRule="auto"/>
        <w:jc w:val="both"/>
        <w:rPr>
          <w:rFonts w:ascii="Times New Roman" w:hAnsi="Times New Roman"/>
          <w:sz w:val="24"/>
          <w:szCs w:val="24"/>
        </w:rPr>
      </w:pPr>
      <w:r w:rsidRPr="003E1564">
        <w:rPr>
          <w:rFonts w:ascii="Times New Roman" w:hAnsi="Times New Roman"/>
          <w:sz w:val="24"/>
          <w:szCs w:val="24"/>
        </w:rPr>
        <w:t>Основной целью работы службы охраны труда  является создание здоровых и безопасных условий труда и учебы, предупреждение производственного и детского травматизма:</w:t>
      </w:r>
    </w:p>
    <w:p w:rsidR="003E1564" w:rsidRPr="003E1564" w:rsidRDefault="003E1564" w:rsidP="00D86E84">
      <w:pPr>
        <w:pStyle w:val="11"/>
        <w:spacing w:line="276" w:lineRule="auto"/>
        <w:jc w:val="both"/>
        <w:rPr>
          <w:rFonts w:ascii="Times New Roman" w:hAnsi="Times New Roman"/>
          <w:sz w:val="24"/>
          <w:szCs w:val="24"/>
        </w:rPr>
      </w:pPr>
      <w:r w:rsidRPr="003E1564">
        <w:rPr>
          <w:rFonts w:ascii="Times New Roman" w:hAnsi="Times New Roman"/>
          <w:sz w:val="24"/>
          <w:szCs w:val="24"/>
        </w:rPr>
        <w:t>1.Составлено  соглашение по охране труда - приложение к коллективному договору;</w:t>
      </w:r>
    </w:p>
    <w:p w:rsidR="003E1564" w:rsidRPr="003E1564" w:rsidRDefault="003E1564" w:rsidP="00D86E84">
      <w:pPr>
        <w:pStyle w:val="11"/>
        <w:spacing w:line="276" w:lineRule="auto"/>
        <w:jc w:val="both"/>
        <w:rPr>
          <w:rFonts w:ascii="Times New Roman" w:eastAsia="Times New Roman" w:hAnsi="Times New Roman"/>
          <w:sz w:val="24"/>
          <w:szCs w:val="24"/>
          <w:lang w:eastAsia="ru-RU"/>
        </w:rPr>
      </w:pPr>
      <w:r w:rsidRPr="003E1564">
        <w:rPr>
          <w:rFonts w:ascii="Times New Roman" w:hAnsi="Times New Roman"/>
          <w:sz w:val="24"/>
          <w:szCs w:val="24"/>
        </w:rPr>
        <w:t>2.С</w:t>
      </w:r>
      <w:r w:rsidRPr="003E1564">
        <w:rPr>
          <w:rFonts w:ascii="Times New Roman" w:hAnsi="Times New Roman"/>
          <w:sz w:val="24"/>
          <w:szCs w:val="24"/>
          <w:bdr w:val="none" w:sz="0" w:space="0" w:color="auto" w:frame="1"/>
        </w:rPr>
        <w:t xml:space="preserve">оздана нормативная база по охране труда, разработаны инструкции по ОТ для всех работающих, Положения: </w:t>
      </w:r>
      <w:r w:rsidRPr="003E1564">
        <w:rPr>
          <w:rStyle w:val="ad"/>
          <w:rFonts w:ascii="Times New Roman" w:hAnsi="Times New Roman"/>
          <w:color w:val="444444"/>
          <w:sz w:val="24"/>
          <w:szCs w:val="24"/>
          <w:bdr w:val="none" w:sz="0" w:space="0" w:color="auto" w:frame="1"/>
        </w:rPr>
        <w:t xml:space="preserve">о системе </w:t>
      </w:r>
      <w:r>
        <w:rPr>
          <w:rStyle w:val="ad"/>
          <w:rFonts w:ascii="Times New Roman" w:hAnsi="Times New Roman"/>
          <w:color w:val="444444"/>
          <w:sz w:val="24"/>
          <w:szCs w:val="24"/>
          <w:bdr w:val="none" w:sz="0" w:space="0" w:color="auto" w:frame="1"/>
        </w:rPr>
        <w:t>управления охраной труда</w:t>
      </w:r>
      <w:r w:rsidRPr="003E1564">
        <w:rPr>
          <w:rFonts w:ascii="Times New Roman" w:hAnsi="Times New Roman"/>
          <w:sz w:val="24"/>
          <w:szCs w:val="24"/>
          <w:bdr w:val="none" w:sz="0" w:space="0" w:color="auto" w:frame="1"/>
        </w:rPr>
        <w:t xml:space="preserve">, уполномоченного по ОТ, о проведении административно-общественного контроля, </w:t>
      </w:r>
      <w:r w:rsidRPr="003E1564">
        <w:rPr>
          <w:rFonts w:ascii="Times New Roman" w:eastAsia="Times New Roman" w:hAnsi="Times New Roman"/>
          <w:sz w:val="24"/>
          <w:szCs w:val="24"/>
          <w:lang w:eastAsia="ru-RU"/>
        </w:rPr>
        <w:t>о порядке обеспечения рабочих и служащих специальной одеждой, специальной обувью и другими средствами индивидуальной защиты</w:t>
      </w:r>
    </w:p>
    <w:p w:rsidR="003E1564" w:rsidRPr="003E1564" w:rsidRDefault="003E1564" w:rsidP="00D86E84">
      <w:pPr>
        <w:pStyle w:val="11"/>
        <w:spacing w:line="276" w:lineRule="auto"/>
        <w:jc w:val="both"/>
        <w:rPr>
          <w:rFonts w:ascii="Times New Roman" w:hAnsi="Times New Roman"/>
          <w:sz w:val="24"/>
          <w:szCs w:val="24"/>
        </w:rPr>
      </w:pPr>
      <w:r w:rsidRPr="003E1564">
        <w:rPr>
          <w:rFonts w:ascii="Times New Roman" w:hAnsi="Times New Roman"/>
          <w:sz w:val="24"/>
          <w:szCs w:val="24"/>
          <w:bdr w:val="none" w:sz="0" w:space="0" w:color="auto" w:frame="1"/>
        </w:rPr>
        <w:t>3. Разработаны и утверждены программы проведения инструктажей:- вводного инструктажа по охране труда, пожарной безопасности   и электробезопасности;- первичного и повторного инструктажа на рабочем месте для всех работников .</w:t>
      </w:r>
    </w:p>
    <w:p w:rsidR="003E1564" w:rsidRPr="003E1564" w:rsidRDefault="003E1564" w:rsidP="00D86E84">
      <w:pPr>
        <w:pStyle w:val="11"/>
        <w:spacing w:line="276" w:lineRule="auto"/>
        <w:jc w:val="both"/>
        <w:rPr>
          <w:rFonts w:ascii="Times New Roman" w:hAnsi="Times New Roman"/>
          <w:sz w:val="24"/>
          <w:szCs w:val="24"/>
        </w:rPr>
      </w:pPr>
      <w:r w:rsidRPr="003E1564">
        <w:rPr>
          <w:rFonts w:ascii="Times New Roman" w:hAnsi="Times New Roman"/>
          <w:sz w:val="24"/>
          <w:szCs w:val="24"/>
          <w:bdr w:val="none" w:sz="0" w:space="0" w:color="auto" w:frame="1"/>
        </w:rPr>
        <w:t>С работникам школы проводятся инструктажи: для вновь принятых на работу вводный, первичный на рабочем месте и на 1 группу по электробезопасности, повторный – для педагогов и технических работников - один раз в шесть месяцев, при необходимости - внеплановые,целевые инструктажи , инструктаж по ГО и антитеррористической безопасности. Разработаны и утверждены </w:t>
      </w:r>
      <w:hyperlink r:id="rId39" w:tooltip="Программы обучения" w:history="1">
        <w:r w:rsidRPr="003E1564">
          <w:rPr>
            <w:rStyle w:val="aa"/>
            <w:rFonts w:ascii="Times New Roman" w:hAnsi="Times New Roman"/>
            <w:color w:val="743399"/>
            <w:sz w:val="24"/>
            <w:szCs w:val="24"/>
            <w:bdr w:val="none" w:sz="0" w:space="0" w:color="auto" w:frame="1"/>
          </w:rPr>
          <w:t>программы обучения</w:t>
        </w:r>
      </w:hyperlink>
      <w:r w:rsidRPr="003E1564">
        <w:rPr>
          <w:rFonts w:ascii="Times New Roman" w:hAnsi="Times New Roman"/>
          <w:sz w:val="24"/>
          <w:szCs w:val="24"/>
          <w:bdr w:val="none" w:sz="0" w:space="0" w:color="auto" w:frame="1"/>
        </w:rPr>
        <w:t> по охране труда  для педагогического персонала, технического персонала, на 1 группу по электробезопасности.</w:t>
      </w:r>
    </w:p>
    <w:p w:rsidR="003E1564" w:rsidRPr="003E1564" w:rsidRDefault="003E1564" w:rsidP="00D86E84">
      <w:pPr>
        <w:pStyle w:val="11"/>
        <w:spacing w:line="276" w:lineRule="auto"/>
        <w:jc w:val="both"/>
        <w:rPr>
          <w:rFonts w:ascii="Times New Roman" w:hAnsi="Times New Roman"/>
          <w:sz w:val="24"/>
          <w:szCs w:val="24"/>
        </w:rPr>
      </w:pPr>
      <w:r w:rsidRPr="003E1564">
        <w:rPr>
          <w:rFonts w:ascii="Times New Roman" w:hAnsi="Times New Roman"/>
          <w:sz w:val="24"/>
          <w:szCs w:val="24"/>
        </w:rPr>
        <w:lastRenderedPageBreak/>
        <w:t>4. Со всеми  работниками проводились  инструктажи:</w:t>
      </w:r>
    </w:p>
    <w:p w:rsidR="003E1564" w:rsidRPr="003E1564" w:rsidRDefault="003E1564" w:rsidP="00D86E84">
      <w:pPr>
        <w:pStyle w:val="11"/>
        <w:spacing w:line="276" w:lineRule="auto"/>
        <w:jc w:val="both"/>
        <w:rPr>
          <w:rFonts w:ascii="Times New Roman" w:hAnsi="Times New Roman"/>
          <w:sz w:val="24"/>
          <w:szCs w:val="24"/>
        </w:rPr>
      </w:pPr>
      <w:r w:rsidRPr="003E1564">
        <w:rPr>
          <w:rFonts w:ascii="Times New Roman" w:hAnsi="Times New Roman"/>
          <w:sz w:val="24"/>
          <w:szCs w:val="24"/>
        </w:rPr>
        <w:t>- вводный инструктаж по охране труда, вводный инструктаж по ан</w:t>
      </w:r>
      <w:r>
        <w:rPr>
          <w:rFonts w:ascii="Times New Roman" w:hAnsi="Times New Roman"/>
          <w:sz w:val="24"/>
          <w:szCs w:val="24"/>
        </w:rPr>
        <w:t>титеррористической безопасности</w:t>
      </w:r>
      <w:r w:rsidRPr="003E1564">
        <w:rPr>
          <w:rFonts w:ascii="Times New Roman" w:hAnsi="Times New Roman"/>
          <w:sz w:val="24"/>
          <w:szCs w:val="24"/>
        </w:rPr>
        <w:t>, по ГО  при приеме на работу,</w:t>
      </w:r>
    </w:p>
    <w:p w:rsidR="003E1564" w:rsidRPr="003E1564" w:rsidRDefault="003E1564" w:rsidP="00D86E84">
      <w:pPr>
        <w:pStyle w:val="11"/>
        <w:spacing w:line="276" w:lineRule="auto"/>
        <w:jc w:val="both"/>
        <w:rPr>
          <w:rFonts w:ascii="Times New Roman" w:hAnsi="Times New Roman"/>
          <w:sz w:val="24"/>
          <w:szCs w:val="24"/>
        </w:rPr>
      </w:pPr>
      <w:r w:rsidRPr="003E1564">
        <w:rPr>
          <w:rFonts w:ascii="Times New Roman" w:hAnsi="Times New Roman"/>
          <w:sz w:val="24"/>
          <w:szCs w:val="24"/>
        </w:rPr>
        <w:t>-</w:t>
      </w:r>
      <w:r>
        <w:rPr>
          <w:rFonts w:ascii="Times New Roman" w:hAnsi="Times New Roman"/>
          <w:sz w:val="24"/>
          <w:szCs w:val="24"/>
        </w:rPr>
        <w:t xml:space="preserve"> </w:t>
      </w:r>
      <w:r w:rsidRPr="003E1564">
        <w:rPr>
          <w:rFonts w:ascii="Times New Roman" w:hAnsi="Times New Roman"/>
          <w:sz w:val="24"/>
          <w:szCs w:val="24"/>
        </w:rPr>
        <w:t>первичный  инструктаж  на рабочем месте  до начала трудовой деятельности,</w:t>
      </w:r>
    </w:p>
    <w:p w:rsidR="003E1564" w:rsidRPr="003E1564" w:rsidRDefault="003E1564" w:rsidP="00D86E84">
      <w:pPr>
        <w:pStyle w:val="11"/>
        <w:spacing w:line="276" w:lineRule="auto"/>
        <w:jc w:val="both"/>
        <w:rPr>
          <w:rFonts w:ascii="Times New Roman" w:hAnsi="Times New Roman"/>
          <w:sz w:val="24"/>
          <w:szCs w:val="24"/>
        </w:rPr>
      </w:pPr>
      <w:r w:rsidRPr="003E1564">
        <w:rPr>
          <w:rFonts w:ascii="Times New Roman" w:hAnsi="Times New Roman"/>
          <w:sz w:val="24"/>
          <w:szCs w:val="24"/>
        </w:rPr>
        <w:t>- повторный  инструктаж на рабочем месте с работниками проводился:</w:t>
      </w:r>
    </w:p>
    <w:p w:rsidR="003E1564" w:rsidRPr="003E1564" w:rsidRDefault="003E1564" w:rsidP="00D86E84">
      <w:pPr>
        <w:pStyle w:val="11"/>
        <w:spacing w:line="276" w:lineRule="auto"/>
        <w:jc w:val="both"/>
        <w:rPr>
          <w:rFonts w:ascii="Times New Roman" w:hAnsi="Times New Roman"/>
          <w:sz w:val="24"/>
          <w:szCs w:val="24"/>
        </w:rPr>
      </w:pPr>
      <w:r w:rsidRPr="003E1564">
        <w:rPr>
          <w:rFonts w:ascii="Times New Roman" w:hAnsi="Times New Roman"/>
          <w:spacing w:val="-1"/>
          <w:sz w:val="24"/>
          <w:szCs w:val="24"/>
        </w:rPr>
        <w:t>а)</w:t>
      </w:r>
      <w:r>
        <w:rPr>
          <w:rFonts w:ascii="Times New Roman" w:hAnsi="Times New Roman"/>
          <w:spacing w:val="-1"/>
          <w:sz w:val="24"/>
          <w:szCs w:val="24"/>
        </w:rPr>
        <w:t xml:space="preserve"> </w:t>
      </w:r>
      <w:r>
        <w:rPr>
          <w:rFonts w:ascii="Times New Roman" w:eastAsia="Times New Roman" w:hAnsi="Times New Roman"/>
          <w:spacing w:val="-1"/>
          <w:sz w:val="24"/>
          <w:szCs w:val="24"/>
        </w:rPr>
        <w:t>для педагогического состава</w:t>
      </w:r>
      <w:r w:rsidRPr="003E1564">
        <w:rPr>
          <w:rFonts w:ascii="Times New Roman" w:eastAsia="Times New Roman" w:hAnsi="Times New Roman"/>
          <w:spacing w:val="-1"/>
          <w:sz w:val="24"/>
          <w:szCs w:val="24"/>
        </w:rPr>
        <w:t>, для технического персонала , МОП - 1 раз в полугодие</w:t>
      </w:r>
      <w:r w:rsidRPr="003E1564">
        <w:rPr>
          <w:rFonts w:ascii="Times New Roman" w:hAnsi="Times New Roman"/>
          <w:spacing w:val="-1"/>
          <w:sz w:val="24"/>
          <w:szCs w:val="24"/>
        </w:rPr>
        <w:t>;</w:t>
      </w:r>
    </w:p>
    <w:p w:rsidR="003E1564" w:rsidRPr="003E1564" w:rsidRDefault="003E1564" w:rsidP="00D86E84">
      <w:pPr>
        <w:pStyle w:val="11"/>
        <w:spacing w:line="276" w:lineRule="auto"/>
        <w:jc w:val="both"/>
        <w:rPr>
          <w:rFonts w:ascii="Times New Roman" w:hAnsi="Times New Roman"/>
          <w:sz w:val="24"/>
          <w:szCs w:val="24"/>
        </w:rPr>
      </w:pPr>
      <w:r w:rsidRPr="003E1564">
        <w:rPr>
          <w:rFonts w:ascii="Times New Roman" w:eastAsia="Times New Roman" w:hAnsi="Times New Roman"/>
          <w:spacing w:val="-1"/>
          <w:sz w:val="24"/>
          <w:szCs w:val="24"/>
        </w:rPr>
        <w:t>б)</w:t>
      </w:r>
      <w:r>
        <w:rPr>
          <w:rFonts w:ascii="Times New Roman" w:eastAsia="Times New Roman" w:hAnsi="Times New Roman"/>
          <w:spacing w:val="-1"/>
          <w:sz w:val="24"/>
          <w:szCs w:val="24"/>
        </w:rPr>
        <w:t xml:space="preserve"> </w:t>
      </w:r>
      <w:r w:rsidRPr="003E1564">
        <w:rPr>
          <w:rFonts w:ascii="Times New Roman" w:eastAsia="Times New Roman" w:hAnsi="Times New Roman"/>
          <w:spacing w:val="-1"/>
          <w:sz w:val="24"/>
          <w:szCs w:val="24"/>
        </w:rPr>
        <w:t>для медсестры,  учителей химии , физики, трудового обучения, физкультуры операторов котельной  – ежеквартально;</w:t>
      </w:r>
    </w:p>
    <w:p w:rsidR="003E1564" w:rsidRPr="003E1564" w:rsidRDefault="003E1564" w:rsidP="00D86E84">
      <w:pPr>
        <w:pStyle w:val="11"/>
        <w:spacing w:line="276" w:lineRule="auto"/>
        <w:jc w:val="both"/>
        <w:rPr>
          <w:rFonts w:ascii="Times New Roman" w:eastAsia="Times New Roman" w:hAnsi="Times New Roman"/>
          <w:spacing w:val="-1"/>
          <w:sz w:val="24"/>
          <w:szCs w:val="24"/>
        </w:rPr>
      </w:pPr>
      <w:r w:rsidRPr="003E1564">
        <w:rPr>
          <w:rFonts w:ascii="Times New Roman" w:eastAsia="Times New Roman" w:hAnsi="Times New Roman"/>
          <w:spacing w:val="-1"/>
          <w:sz w:val="24"/>
          <w:szCs w:val="24"/>
        </w:rPr>
        <w:t>в)для водителей – ежемесячно;</w:t>
      </w:r>
    </w:p>
    <w:p w:rsidR="003E1564" w:rsidRPr="003E1564" w:rsidRDefault="003E1564" w:rsidP="00D86E84">
      <w:pPr>
        <w:pStyle w:val="11"/>
        <w:spacing w:line="276" w:lineRule="auto"/>
        <w:jc w:val="both"/>
        <w:rPr>
          <w:rFonts w:ascii="Times New Roman" w:hAnsi="Times New Roman"/>
          <w:sz w:val="24"/>
          <w:szCs w:val="24"/>
        </w:rPr>
      </w:pPr>
      <w:r w:rsidRPr="003E1564">
        <w:rPr>
          <w:rFonts w:ascii="Times New Roman" w:hAnsi="Times New Roman"/>
          <w:sz w:val="24"/>
          <w:szCs w:val="24"/>
        </w:rPr>
        <w:t>- внеплановый инструктаж  -   при нарушении работающими требований безопасности труда;</w:t>
      </w:r>
    </w:p>
    <w:p w:rsidR="003E1564" w:rsidRPr="003E1564" w:rsidRDefault="003E1564" w:rsidP="00D86E84">
      <w:pPr>
        <w:pStyle w:val="11"/>
        <w:spacing w:line="276" w:lineRule="auto"/>
        <w:jc w:val="both"/>
        <w:rPr>
          <w:rFonts w:ascii="Times New Roman" w:hAnsi="Times New Roman"/>
          <w:sz w:val="24"/>
          <w:szCs w:val="24"/>
        </w:rPr>
      </w:pPr>
      <w:r w:rsidRPr="003E1564">
        <w:rPr>
          <w:rFonts w:ascii="Times New Roman" w:hAnsi="Times New Roman"/>
          <w:sz w:val="24"/>
          <w:szCs w:val="24"/>
        </w:rPr>
        <w:t>-целевой   инструктаж  - перед выполнением работ, не связанных  со  служебными обязанностями;</w:t>
      </w:r>
    </w:p>
    <w:p w:rsidR="003E1564" w:rsidRPr="003E1564" w:rsidRDefault="003E1564" w:rsidP="00D86E84">
      <w:pPr>
        <w:pStyle w:val="11"/>
        <w:spacing w:line="276" w:lineRule="auto"/>
        <w:jc w:val="both"/>
        <w:rPr>
          <w:rFonts w:ascii="Times New Roman" w:hAnsi="Times New Roman"/>
          <w:sz w:val="24"/>
          <w:szCs w:val="24"/>
        </w:rPr>
      </w:pPr>
      <w:r w:rsidRPr="003E1564">
        <w:rPr>
          <w:rFonts w:ascii="Times New Roman" w:hAnsi="Times New Roman"/>
          <w:sz w:val="24"/>
          <w:szCs w:val="24"/>
        </w:rPr>
        <w:t>5.</w:t>
      </w:r>
      <w:r>
        <w:rPr>
          <w:rFonts w:ascii="Times New Roman" w:hAnsi="Times New Roman"/>
          <w:sz w:val="24"/>
          <w:szCs w:val="24"/>
        </w:rPr>
        <w:t xml:space="preserve"> </w:t>
      </w:r>
      <w:r w:rsidRPr="003E1564">
        <w:rPr>
          <w:rFonts w:ascii="Times New Roman" w:hAnsi="Times New Roman"/>
          <w:sz w:val="24"/>
          <w:szCs w:val="24"/>
        </w:rPr>
        <w:t>Ведутся журналы по учету травм и документация по расследованию несчастных случаев с учащимися и работниками;</w:t>
      </w:r>
    </w:p>
    <w:p w:rsidR="003E1564" w:rsidRPr="003E1564" w:rsidRDefault="003E1564" w:rsidP="00D86E84">
      <w:pPr>
        <w:pStyle w:val="11"/>
        <w:spacing w:line="276" w:lineRule="auto"/>
        <w:jc w:val="both"/>
        <w:rPr>
          <w:rFonts w:ascii="Times New Roman" w:hAnsi="Times New Roman"/>
          <w:sz w:val="24"/>
          <w:szCs w:val="24"/>
        </w:rPr>
      </w:pPr>
      <w:r w:rsidRPr="003E1564">
        <w:rPr>
          <w:rFonts w:ascii="Times New Roman" w:hAnsi="Times New Roman"/>
          <w:sz w:val="24"/>
          <w:szCs w:val="24"/>
        </w:rPr>
        <w:t>6. До начала учебного года и работы ЛОЛ проводились осмотры кабинетов и составляются акты-приемки помещений, спортивных площадок и оборудования, акты-испытания гимнастических снарядов;</w:t>
      </w:r>
    </w:p>
    <w:p w:rsidR="003E1564" w:rsidRPr="003E1564" w:rsidRDefault="003E1564" w:rsidP="00D86E84">
      <w:pPr>
        <w:pStyle w:val="11"/>
        <w:spacing w:line="276" w:lineRule="auto"/>
        <w:jc w:val="both"/>
        <w:rPr>
          <w:rFonts w:ascii="Times New Roman" w:hAnsi="Times New Roman"/>
          <w:sz w:val="24"/>
          <w:szCs w:val="24"/>
        </w:rPr>
      </w:pPr>
      <w:r>
        <w:rPr>
          <w:rFonts w:ascii="Times New Roman" w:hAnsi="Times New Roman"/>
          <w:sz w:val="24"/>
          <w:szCs w:val="24"/>
        </w:rPr>
        <w:t xml:space="preserve">7. </w:t>
      </w:r>
      <w:r w:rsidRPr="003E1564">
        <w:rPr>
          <w:rFonts w:ascii="Times New Roman" w:hAnsi="Times New Roman"/>
          <w:sz w:val="24"/>
          <w:szCs w:val="24"/>
        </w:rPr>
        <w:t>Пропагандировали  вопросы охраны труда, а именно:</w:t>
      </w:r>
      <w:r w:rsidRPr="003E1564">
        <w:rPr>
          <w:rFonts w:ascii="Times New Roman" w:hAnsi="Times New Roman"/>
          <w:sz w:val="24"/>
          <w:szCs w:val="24"/>
        </w:rPr>
        <w:br/>
        <w:t>а) знакомили работников, учащихся с мероприятиями, которые проводятся в школе  для улучшения состояния условий и охраны труда;</w:t>
      </w:r>
      <w:r w:rsidRPr="003E1564">
        <w:rPr>
          <w:rFonts w:ascii="Times New Roman" w:hAnsi="Times New Roman"/>
          <w:sz w:val="24"/>
          <w:szCs w:val="24"/>
        </w:rPr>
        <w:br/>
        <w:t>б) оформили стенды, уголки  охраны труда  в приемной и в каждом кабинете;</w:t>
      </w:r>
    </w:p>
    <w:p w:rsidR="003E1564" w:rsidRPr="003E1564" w:rsidRDefault="003E1564" w:rsidP="00D86E84">
      <w:pPr>
        <w:pStyle w:val="11"/>
        <w:spacing w:line="276" w:lineRule="auto"/>
        <w:jc w:val="both"/>
        <w:rPr>
          <w:rFonts w:ascii="Times New Roman" w:hAnsi="Times New Roman"/>
          <w:sz w:val="24"/>
          <w:szCs w:val="24"/>
        </w:rPr>
      </w:pPr>
      <w:r w:rsidRPr="003E1564">
        <w:rPr>
          <w:rFonts w:ascii="Times New Roman" w:hAnsi="Times New Roman"/>
          <w:sz w:val="24"/>
          <w:szCs w:val="24"/>
        </w:rPr>
        <w:t>8.Осенью и весной проводили учебные эвакуационные тренировки</w:t>
      </w:r>
      <w:r w:rsidRPr="003E1564">
        <w:rPr>
          <w:rFonts w:ascii="Times New Roman" w:hAnsi="Times New Roman"/>
          <w:color w:val="002060"/>
          <w:sz w:val="24"/>
          <w:szCs w:val="24"/>
        </w:rPr>
        <w:t xml:space="preserve"> </w:t>
      </w:r>
      <w:r w:rsidRPr="003E1564">
        <w:rPr>
          <w:rFonts w:ascii="Times New Roman" w:hAnsi="Times New Roman"/>
          <w:sz w:val="24"/>
          <w:szCs w:val="24"/>
        </w:rPr>
        <w:t>на случай возникновения чрезвычайной ситуации;</w:t>
      </w:r>
    </w:p>
    <w:p w:rsidR="003E1564" w:rsidRPr="003E1564" w:rsidRDefault="003E1564" w:rsidP="00D86E84">
      <w:pPr>
        <w:pStyle w:val="11"/>
        <w:spacing w:line="276" w:lineRule="auto"/>
        <w:jc w:val="both"/>
        <w:rPr>
          <w:rFonts w:ascii="Times New Roman" w:hAnsi="Times New Roman"/>
          <w:sz w:val="24"/>
          <w:szCs w:val="24"/>
        </w:rPr>
      </w:pPr>
      <w:r w:rsidRPr="003E1564">
        <w:rPr>
          <w:rFonts w:ascii="Times New Roman" w:hAnsi="Times New Roman"/>
          <w:sz w:val="24"/>
          <w:szCs w:val="24"/>
        </w:rPr>
        <w:t>9.Разместили знаки безопасности в коридорах, на входных дверях школы, знаки безопасности для инвалидов и слабовидящих на ступеньках лестниц и стеклянных дверях кабинетов  ;</w:t>
      </w:r>
    </w:p>
    <w:p w:rsidR="003E1564" w:rsidRPr="003E1564" w:rsidRDefault="003E1564" w:rsidP="00D86E84">
      <w:pPr>
        <w:pStyle w:val="11"/>
        <w:spacing w:line="276" w:lineRule="auto"/>
        <w:jc w:val="both"/>
        <w:rPr>
          <w:rFonts w:ascii="Times New Roman" w:hAnsi="Times New Roman"/>
          <w:sz w:val="24"/>
          <w:szCs w:val="24"/>
        </w:rPr>
      </w:pPr>
      <w:r w:rsidRPr="003E1564">
        <w:rPr>
          <w:rStyle w:val="FontStyle37"/>
          <w:b w:val="0"/>
          <w:i w:val="0"/>
          <w:sz w:val="24"/>
          <w:szCs w:val="24"/>
        </w:rPr>
        <w:t>10.</w:t>
      </w:r>
      <w:r w:rsidRPr="003E1564">
        <w:rPr>
          <w:rFonts w:ascii="Times New Roman" w:hAnsi="Times New Roman"/>
          <w:sz w:val="24"/>
          <w:szCs w:val="24"/>
        </w:rPr>
        <w:t>С целью обеспечения средствами индивидуальной  защиты составлена потребность в специальной одежде и обуви приобретены средства индивидуальной защиты, ведутся карточки выдачи СИЗ. Разработана и утверждена потребность в смывающихся и обеззараживающих средствах.</w:t>
      </w:r>
    </w:p>
    <w:p w:rsidR="003E1564" w:rsidRPr="003E1564" w:rsidRDefault="003E1564" w:rsidP="00D86E84">
      <w:pPr>
        <w:pStyle w:val="11"/>
        <w:spacing w:line="276" w:lineRule="auto"/>
        <w:jc w:val="both"/>
        <w:rPr>
          <w:rFonts w:ascii="Times New Roman" w:eastAsia="Times New Roman" w:hAnsi="Times New Roman"/>
          <w:sz w:val="24"/>
          <w:lang w:eastAsia="ru-RU"/>
        </w:rPr>
      </w:pPr>
      <w:r w:rsidRPr="003E1564">
        <w:rPr>
          <w:rFonts w:ascii="Times New Roman" w:hAnsi="Times New Roman"/>
          <w:sz w:val="24"/>
        </w:rPr>
        <w:t>11.Специалист по охране   участвовала во всероссийском конкурсе по охране труда , организованным д</w:t>
      </w:r>
      <w:r w:rsidRPr="003E1564">
        <w:rPr>
          <w:rFonts w:ascii="Times New Roman" w:eastAsia="Times New Roman" w:hAnsi="Times New Roman"/>
          <w:sz w:val="24"/>
          <w:lang w:eastAsia="ru-RU"/>
        </w:rPr>
        <w:t>ирекци</w:t>
      </w:r>
      <w:r w:rsidRPr="003E1564">
        <w:rPr>
          <w:rFonts w:ascii="Times New Roman" w:hAnsi="Times New Roman"/>
          <w:sz w:val="24"/>
        </w:rPr>
        <w:t>ей</w:t>
      </w:r>
      <w:r w:rsidRPr="003E1564">
        <w:rPr>
          <w:rFonts w:ascii="Times New Roman" w:eastAsia="Times New Roman" w:hAnsi="Times New Roman"/>
          <w:sz w:val="24"/>
          <w:lang w:eastAsia="ru-RU"/>
        </w:rPr>
        <w:t xml:space="preserve"> Всероссийской Ассоциации «Эталон»</w:t>
      </w:r>
      <w:r w:rsidRPr="003E1564">
        <w:rPr>
          <w:rFonts w:ascii="Times New Roman" w:hAnsi="Times New Roman"/>
          <w:sz w:val="24"/>
        </w:rPr>
        <w:t>, постоянно знакомится с изменениями в законодательстве по охране труда, совместно с учителями проводили конкурс рисунков по охране труда среди детей:</w:t>
      </w:r>
    </w:p>
    <w:p w:rsidR="003E1564" w:rsidRPr="003E1564" w:rsidRDefault="003E1564" w:rsidP="00D86E84">
      <w:pPr>
        <w:pStyle w:val="11"/>
        <w:spacing w:line="276" w:lineRule="auto"/>
        <w:jc w:val="both"/>
        <w:rPr>
          <w:rFonts w:ascii="Times New Roman" w:hAnsi="Times New Roman"/>
          <w:sz w:val="24"/>
        </w:rPr>
      </w:pPr>
      <w:r w:rsidRPr="003E1564">
        <w:rPr>
          <w:rFonts w:ascii="Times New Roman" w:hAnsi="Times New Roman"/>
          <w:sz w:val="24"/>
        </w:rPr>
        <w:t>12</w:t>
      </w:r>
      <w:r>
        <w:rPr>
          <w:rFonts w:ascii="Times New Roman" w:hAnsi="Times New Roman"/>
          <w:sz w:val="24"/>
        </w:rPr>
        <w:t>.</w:t>
      </w:r>
      <w:r w:rsidRPr="003E1564">
        <w:rPr>
          <w:rFonts w:ascii="Times New Roman" w:hAnsi="Times New Roman"/>
          <w:sz w:val="24"/>
        </w:rPr>
        <w:t>Электротехнический и не</w:t>
      </w:r>
      <w:r w:rsidR="006A7EFE">
        <w:rPr>
          <w:rFonts w:ascii="Times New Roman" w:hAnsi="Times New Roman"/>
          <w:sz w:val="24"/>
        </w:rPr>
        <w:t xml:space="preserve"> электоротехнический персонал </w:t>
      </w:r>
      <w:r w:rsidRPr="003E1564">
        <w:rPr>
          <w:rFonts w:ascii="Times New Roman" w:hAnsi="Times New Roman"/>
          <w:sz w:val="24"/>
        </w:rPr>
        <w:t xml:space="preserve"> прошел обучение по электробезопасности   на первую  и четвертую </w:t>
      </w:r>
      <w:r>
        <w:rPr>
          <w:rFonts w:ascii="Times New Roman" w:hAnsi="Times New Roman"/>
          <w:sz w:val="24"/>
        </w:rPr>
        <w:t>группу</w:t>
      </w:r>
      <w:r w:rsidRPr="003E1564">
        <w:rPr>
          <w:rFonts w:ascii="Times New Roman" w:hAnsi="Times New Roman"/>
          <w:sz w:val="24"/>
        </w:rPr>
        <w:t>;</w:t>
      </w:r>
    </w:p>
    <w:p w:rsidR="003E1564" w:rsidRPr="003E1564" w:rsidRDefault="003E1564" w:rsidP="00D86E84">
      <w:pPr>
        <w:pStyle w:val="11"/>
        <w:spacing w:line="276" w:lineRule="auto"/>
        <w:jc w:val="both"/>
        <w:rPr>
          <w:rFonts w:ascii="Times New Roman" w:hAnsi="Times New Roman"/>
          <w:b/>
          <w:sz w:val="24"/>
        </w:rPr>
      </w:pPr>
      <w:r w:rsidRPr="003E1564">
        <w:rPr>
          <w:rFonts w:ascii="Times New Roman" w:hAnsi="Times New Roman"/>
          <w:sz w:val="24"/>
        </w:rPr>
        <w:t>13. Для  организации  безопасных  перевозок обучающихся:</w:t>
      </w:r>
    </w:p>
    <w:p w:rsidR="003E1564" w:rsidRPr="003E1564" w:rsidRDefault="003E1564" w:rsidP="00D86E84">
      <w:pPr>
        <w:pStyle w:val="11"/>
        <w:spacing w:line="276" w:lineRule="auto"/>
        <w:jc w:val="both"/>
        <w:rPr>
          <w:rFonts w:ascii="Times New Roman" w:hAnsi="Times New Roman"/>
          <w:sz w:val="24"/>
        </w:rPr>
      </w:pPr>
      <w:r w:rsidRPr="003E1564">
        <w:rPr>
          <w:rFonts w:ascii="Times New Roman" w:hAnsi="Times New Roman"/>
          <w:sz w:val="24"/>
        </w:rPr>
        <w:t>а) р</w:t>
      </w:r>
      <w:r>
        <w:rPr>
          <w:rFonts w:ascii="Times New Roman" w:hAnsi="Times New Roman"/>
          <w:sz w:val="24"/>
        </w:rPr>
        <w:t>азработано и утверждено «</w:t>
      </w:r>
      <w:r w:rsidRPr="003E1564">
        <w:rPr>
          <w:rFonts w:ascii="Times New Roman" w:hAnsi="Times New Roman"/>
          <w:sz w:val="24"/>
        </w:rPr>
        <w:t>Положение об организации регулярных перевозок обучающихся  МКОУ «Приморская СОШ»:</w:t>
      </w:r>
    </w:p>
    <w:p w:rsidR="003E1564" w:rsidRPr="003E1564" w:rsidRDefault="003E1564" w:rsidP="00D86E84">
      <w:pPr>
        <w:pStyle w:val="11"/>
        <w:spacing w:line="276" w:lineRule="auto"/>
        <w:jc w:val="both"/>
        <w:rPr>
          <w:rFonts w:ascii="Times New Roman" w:hAnsi="Times New Roman"/>
          <w:spacing w:val="1"/>
          <w:sz w:val="24"/>
        </w:rPr>
      </w:pPr>
      <w:r w:rsidRPr="003E1564">
        <w:rPr>
          <w:rFonts w:ascii="Times New Roman" w:hAnsi="Times New Roman"/>
          <w:spacing w:val="1"/>
          <w:sz w:val="24"/>
        </w:rPr>
        <w:t>б) разработаны и утверждены в администрации района:</w:t>
      </w:r>
    </w:p>
    <w:p w:rsidR="003E1564" w:rsidRPr="003E1564" w:rsidRDefault="003E1564" w:rsidP="00D86E84">
      <w:pPr>
        <w:pStyle w:val="11"/>
        <w:spacing w:line="276" w:lineRule="auto"/>
        <w:jc w:val="both"/>
        <w:rPr>
          <w:rFonts w:ascii="Times New Roman" w:hAnsi="Times New Roman"/>
          <w:spacing w:val="-2"/>
          <w:sz w:val="24"/>
        </w:rPr>
      </w:pPr>
      <w:r w:rsidRPr="003E1564">
        <w:rPr>
          <w:rFonts w:ascii="Times New Roman" w:hAnsi="Times New Roman"/>
          <w:spacing w:val="1"/>
          <w:sz w:val="24"/>
        </w:rPr>
        <w:t>- паспорт и схема мар</w:t>
      </w:r>
      <w:r w:rsidRPr="003E1564">
        <w:rPr>
          <w:rFonts w:ascii="Times New Roman" w:hAnsi="Times New Roman"/>
          <w:spacing w:val="-2"/>
          <w:sz w:val="24"/>
        </w:rPr>
        <w:t>шрута с указанием опасных участков;</w:t>
      </w:r>
    </w:p>
    <w:p w:rsidR="003E1564" w:rsidRPr="003E1564" w:rsidRDefault="003E1564" w:rsidP="00D86E84">
      <w:pPr>
        <w:pStyle w:val="11"/>
        <w:spacing w:line="276" w:lineRule="auto"/>
        <w:jc w:val="both"/>
        <w:rPr>
          <w:rFonts w:ascii="Times New Roman" w:hAnsi="Times New Roman"/>
          <w:spacing w:val="-1"/>
          <w:sz w:val="24"/>
        </w:rPr>
      </w:pPr>
      <w:r w:rsidRPr="003E1564">
        <w:rPr>
          <w:rFonts w:ascii="Times New Roman" w:hAnsi="Times New Roman"/>
          <w:spacing w:val="-2"/>
          <w:sz w:val="24"/>
        </w:rPr>
        <w:t>-</w:t>
      </w:r>
      <w:r w:rsidRPr="003E1564">
        <w:rPr>
          <w:rFonts w:ascii="Times New Roman" w:hAnsi="Times New Roman"/>
          <w:noProof/>
          <w:sz w:val="24"/>
        </w:rPr>
        <w:t xml:space="preserve">паспорт </w:t>
      </w:r>
      <w:r>
        <w:rPr>
          <w:rFonts w:ascii="Times New Roman" w:hAnsi="Times New Roman"/>
          <w:spacing w:val="-1"/>
          <w:sz w:val="24"/>
        </w:rPr>
        <w:t>дорожной безопасности</w:t>
      </w:r>
      <w:r w:rsidRPr="003E1564">
        <w:rPr>
          <w:rFonts w:ascii="Times New Roman" w:hAnsi="Times New Roman"/>
          <w:spacing w:val="-1"/>
          <w:sz w:val="24"/>
        </w:rPr>
        <w:t>;</w:t>
      </w:r>
    </w:p>
    <w:p w:rsidR="003E1564" w:rsidRPr="003E1564" w:rsidRDefault="003E1564" w:rsidP="00D86E84">
      <w:pPr>
        <w:pStyle w:val="11"/>
        <w:spacing w:line="276" w:lineRule="auto"/>
        <w:jc w:val="both"/>
        <w:rPr>
          <w:rFonts w:ascii="Times New Roman" w:hAnsi="Times New Roman"/>
          <w:sz w:val="24"/>
        </w:rPr>
      </w:pPr>
      <w:r w:rsidRPr="003E1564">
        <w:rPr>
          <w:rFonts w:ascii="Times New Roman" w:hAnsi="Times New Roman"/>
          <w:spacing w:val="-1"/>
          <w:sz w:val="24"/>
        </w:rPr>
        <w:t>-</w:t>
      </w:r>
      <w:r w:rsidRPr="003E1564">
        <w:rPr>
          <w:rFonts w:ascii="Times New Roman" w:hAnsi="Times New Roman"/>
          <w:sz w:val="24"/>
        </w:rPr>
        <w:t>паспорт безопасности  автобуса  ПАЗ –32053-70 , используемого для перевозки детей;</w:t>
      </w:r>
    </w:p>
    <w:p w:rsidR="003E1564" w:rsidRPr="003E1564" w:rsidRDefault="003E1564" w:rsidP="00D86E84">
      <w:pPr>
        <w:pStyle w:val="11"/>
        <w:spacing w:line="276" w:lineRule="auto"/>
        <w:jc w:val="both"/>
        <w:rPr>
          <w:rFonts w:ascii="Times New Roman" w:hAnsi="Times New Roman"/>
          <w:sz w:val="24"/>
        </w:rPr>
      </w:pPr>
      <w:r w:rsidRPr="003E1564">
        <w:rPr>
          <w:rFonts w:ascii="Times New Roman" w:hAnsi="Times New Roman"/>
          <w:sz w:val="24"/>
        </w:rPr>
        <w:t>в)</w:t>
      </w:r>
      <w:r>
        <w:rPr>
          <w:rFonts w:ascii="Times New Roman" w:hAnsi="Times New Roman"/>
          <w:sz w:val="24"/>
        </w:rPr>
        <w:t xml:space="preserve"> </w:t>
      </w:r>
      <w:r w:rsidRPr="003E1564">
        <w:rPr>
          <w:rFonts w:ascii="Times New Roman" w:hAnsi="Times New Roman"/>
          <w:sz w:val="24"/>
        </w:rPr>
        <w:t>водитель прошел ежегодное обучение по безопасности дорожного движения;</w:t>
      </w:r>
    </w:p>
    <w:p w:rsidR="003E1564" w:rsidRPr="003E1564" w:rsidRDefault="003E1564" w:rsidP="00D86E84">
      <w:pPr>
        <w:pStyle w:val="11"/>
        <w:spacing w:line="276" w:lineRule="auto"/>
        <w:jc w:val="both"/>
        <w:rPr>
          <w:rFonts w:ascii="Times New Roman" w:hAnsi="Times New Roman"/>
          <w:sz w:val="24"/>
        </w:rPr>
      </w:pPr>
      <w:r w:rsidRPr="003E1564">
        <w:rPr>
          <w:rFonts w:ascii="Times New Roman" w:hAnsi="Times New Roman"/>
          <w:sz w:val="24"/>
        </w:rPr>
        <w:t>г) своевременно проводили техосмотр и страхование автобуса;</w:t>
      </w:r>
    </w:p>
    <w:p w:rsidR="003E1564" w:rsidRPr="003E1564" w:rsidRDefault="003E1564" w:rsidP="00D86E84">
      <w:pPr>
        <w:pStyle w:val="11"/>
        <w:spacing w:line="276" w:lineRule="auto"/>
        <w:jc w:val="both"/>
        <w:rPr>
          <w:rFonts w:ascii="Times New Roman" w:hAnsi="Times New Roman"/>
          <w:sz w:val="24"/>
        </w:rPr>
      </w:pPr>
      <w:r w:rsidRPr="003E1564">
        <w:rPr>
          <w:rFonts w:ascii="Times New Roman" w:hAnsi="Times New Roman"/>
          <w:sz w:val="24"/>
        </w:rPr>
        <w:t>д)  обновлен на  базе системы ГЛОНАСС   абонентский терминал Гранит-навигатор-2.07;</w:t>
      </w:r>
    </w:p>
    <w:p w:rsidR="003E1564" w:rsidRPr="003E1564" w:rsidRDefault="003E1564" w:rsidP="00D86E84">
      <w:pPr>
        <w:pStyle w:val="11"/>
        <w:spacing w:line="276" w:lineRule="auto"/>
        <w:jc w:val="both"/>
        <w:rPr>
          <w:rFonts w:ascii="Times New Roman" w:hAnsi="Times New Roman"/>
          <w:sz w:val="24"/>
        </w:rPr>
      </w:pPr>
      <w:r w:rsidRPr="003E1564">
        <w:rPr>
          <w:rFonts w:ascii="Times New Roman" w:hAnsi="Times New Roman"/>
          <w:sz w:val="24"/>
        </w:rPr>
        <w:t>е) установлено техническое  средство контроля «</w:t>
      </w:r>
      <w:r w:rsidRPr="003E1564">
        <w:rPr>
          <w:rFonts w:ascii="Times New Roman" w:hAnsi="Times New Roman"/>
          <w:color w:val="FF0000"/>
          <w:sz w:val="24"/>
        </w:rPr>
        <w:t xml:space="preserve"> </w:t>
      </w:r>
      <w:r w:rsidRPr="003E1564">
        <w:rPr>
          <w:rFonts w:ascii="Times New Roman" w:hAnsi="Times New Roman"/>
          <w:sz w:val="24"/>
        </w:rPr>
        <w:t>тахограф» , дата нача</w:t>
      </w:r>
      <w:r>
        <w:rPr>
          <w:rFonts w:ascii="Times New Roman" w:hAnsi="Times New Roman"/>
          <w:sz w:val="24"/>
        </w:rPr>
        <w:t xml:space="preserve">ла действия карты 08.10.2018г. </w:t>
      </w:r>
    </w:p>
    <w:p w:rsidR="003E1564" w:rsidRPr="003E1564" w:rsidRDefault="003E1564" w:rsidP="00D86E84">
      <w:pPr>
        <w:pStyle w:val="11"/>
        <w:spacing w:line="276" w:lineRule="auto"/>
        <w:jc w:val="both"/>
        <w:rPr>
          <w:rFonts w:ascii="Times New Roman" w:hAnsi="Times New Roman"/>
          <w:sz w:val="24"/>
        </w:rPr>
      </w:pPr>
      <w:r>
        <w:rPr>
          <w:rFonts w:ascii="Times New Roman" w:hAnsi="Times New Roman"/>
          <w:sz w:val="24"/>
        </w:rPr>
        <w:t>ё</w:t>
      </w:r>
      <w:r w:rsidRPr="003E1564">
        <w:rPr>
          <w:rFonts w:ascii="Times New Roman" w:hAnsi="Times New Roman"/>
          <w:sz w:val="24"/>
        </w:rPr>
        <w:t>) разработан</w:t>
      </w:r>
      <w:r w:rsidR="006A7EFE">
        <w:rPr>
          <w:rFonts w:ascii="Times New Roman" w:hAnsi="Times New Roman"/>
          <w:sz w:val="24"/>
        </w:rPr>
        <w:t>ы должностные  инструкции  лица</w:t>
      </w:r>
      <w:r w:rsidRPr="003E1564">
        <w:rPr>
          <w:rFonts w:ascii="Times New Roman" w:hAnsi="Times New Roman"/>
          <w:sz w:val="24"/>
        </w:rPr>
        <w:t xml:space="preserve">, ответственного за работу по обеспечению </w:t>
      </w:r>
      <w:r w:rsidR="006A7EFE">
        <w:rPr>
          <w:rFonts w:ascii="Times New Roman" w:hAnsi="Times New Roman"/>
          <w:sz w:val="24"/>
        </w:rPr>
        <w:t>безопасности дорожного движения</w:t>
      </w:r>
      <w:r w:rsidRPr="003E1564">
        <w:rPr>
          <w:rFonts w:ascii="Times New Roman" w:hAnsi="Times New Roman"/>
          <w:sz w:val="24"/>
        </w:rPr>
        <w:t>, сопровождающего (ответственного по безопасности) при перевозке детей школьном автобусом и транспорте;</w:t>
      </w:r>
    </w:p>
    <w:p w:rsidR="003E1564" w:rsidRPr="003E1564" w:rsidRDefault="003E1564" w:rsidP="00D86E84">
      <w:pPr>
        <w:pStyle w:val="11"/>
        <w:spacing w:line="276" w:lineRule="auto"/>
        <w:jc w:val="both"/>
        <w:rPr>
          <w:rFonts w:ascii="Times New Roman" w:hAnsi="Times New Roman"/>
          <w:bCs/>
          <w:sz w:val="24"/>
        </w:rPr>
      </w:pPr>
      <w:r w:rsidRPr="003E1564">
        <w:rPr>
          <w:rFonts w:ascii="Times New Roman" w:hAnsi="Times New Roman"/>
          <w:sz w:val="24"/>
        </w:rPr>
        <w:lastRenderedPageBreak/>
        <w:t xml:space="preserve">ж) разработаны и утверждены инструкции  </w:t>
      </w:r>
      <w:r w:rsidRPr="003E1564">
        <w:rPr>
          <w:rFonts w:ascii="Times New Roman" w:hAnsi="Times New Roman"/>
          <w:bCs/>
          <w:sz w:val="24"/>
        </w:rPr>
        <w:t>для водительского состава, сопровождающих и детей  по обеспечению безопасности   дорожного движения;</w:t>
      </w:r>
    </w:p>
    <w:p w:rsidR="003E1564" w:rsidRPr="003E1564" w:rsidRDefault="003E1564" w:rsidP="00D86E84">
      <w:pPr>
        <w:pStyle w:val="11"/>
        <w:spacing w:line="276" w:lineRule="auto"/>
        <w:jc w:val="both"/>
        <w:rPr>
          <w:rFonts w:ascii="Times New Roman" w:hAnsi="Times New Roman"/>
          <w:bCs/>
          <w:sz w:val="24"/>
        </w:rPr>
      </w:pPr>
      <w:r w:rsidRPr="003E1564">
        <w:rPr>
          <w:rFonts w:ascii="Times New Roman" w:hAnsi="Times New Roman"/>
          <w:bCs/>
          <w:sz w:val="24"/>
        </w:rPr>
        <w:t>з) водитель и механик, ответственный за безопа</w:t>
      </w:r>
      <w:r w:rsidR="006A7EFE">
        <w:rPr>
          <w:rFonts w:ascii="Times New Roman" w:hAnsi="Times New Roman"/>
          <w:bCs/>
          <w:sz w:val="24"/>
        </w:rPr>
        <w:t>сные перевозки, прошли обучение</w:t>
      </w:r>
      <w:r w:rsidRPr="003E1564">
        <w:rPr>
          <w:rFonts w:ascii="Times New Roman" w:hAnsi="Times New Roman"/>
          <w:bCs/>
          <w:sz w:val="24"/>
        </w:rPr>
        <w:t>, стажировку и курсовую подготовку;</w:t>
      </w:r>
    </w:p>
    <w:p w:rsidR="003E1564" w:rsidRPr="003E1564" w:rsidRDefault="003E1564" w:rsidP="00D86E84">
      <w:pPr>
        <w:pStyle w:val="11"/>
        <w:spacing w:line="276" w:lineRule="auto"/>
        <w:jc w:val="both"/>
        <w:rPr>
          <w:rFonts w:ascii="Times New Roman" w:hAnsi="Times New Roman"/>
          <w:spacing w:val="-2"/>
          <w:sz w:val="24"/>
        </w:rPr>
      </w:pPr>
      <w:r w:rsidRPr="003E1564">
        <w:rPr>
          <w:rFonts w:ascii="Times New Roman" w:hAnsi="Times New Roman"/>
          <w:bCs/>
          <w:sz w:val="24"/>
        </w:rPr>
        <w:t xml:space="preserve">и) ведутся  журналы </w:t>
      </w:r>
      <w:r w:rsidRPr="003E1564">
        <w:rPr>
          <w:rFonts w:ascii="Times New Roman" w:hAnsi="Times New Roman"/>
          <w:spacing w:val="-2"/>
          <w:sz w:val="24"/>
        </w:rPr>
        <w:t xml:space="preserve"> по безопасности дорожного движения (журнал учета предрейсового,  периодического, сезонного и специального инструктажей проводимых с водителями , журнал учета инструктажей, проводимых с детьми и сопровождающими , журнал учета дорожно-транспортных происшествий , журнал учета предрейсового и послерейсового медицинского осмотра с водителями , журнал контроля технического состояния  при выпуске и возвращении школьного автобуса с линии , журнал учета путевых листов  , журнал вводного инструктажа  ;</w:t>
      </w:r>
    </w:p>
    <w:p w:rsidR="003E1564" w:rsidRPr="003E1564" w:rsidRDefault="003E1564" w:rsidP="00D86E84">
      <w:pPr>
        <w:pStyle w:val="11"/>
        <w:spacing w:line="276" w:lineRule="auto"/>
        <w:jc w:val="both"/>
        <w:rPr>
          <w:rFonts w:ascii="Times New Roman" w:hAnsi="Times New Roman"/>
          <w:spacing w:val="-2"/>
          <w:sz w:val="24"/>
        </w:rPr>
      </w:pPr>
      <w:r w:rsidRPr="003E1564">
        <w:rPr>
          <w:rFonts w:ascii="Times New Roman" w:hAnsi="Times New Roman"/>
          <w:spacing w:val="-2"/>
          <w:sz w:val="24"/>
        </w:rPr>
        <w:t>к) заключены договора с медицинской организацией  на проведение предрейсового и послерейсового медицинского осмотра водителей и договор на хранение автобуса;</w:t>
      </w:r>
    </w:p>
    <w:p w:rsidR="003E1564" w:rsidRPr="003E1564" w:rsidRDefault="003E1564" w:rsidP="00D86E84">
      <w:pPr>
        <w:pStyle w:val="11"/>
        <w:spacing w:line="276" w:lineRule="auto"/>
        <w:jc w:val="both"/>
        <w:rPr>
          <w:rFonts w:ascii="Times New Roman" w:hAnsi="Times New Roman"/>
          <w:sz w:val="24"/>
        </w:rPr>
      </w:pPr>
      <w:r w:rsidRPr="003E1564">
        <w:rPr>
          <w:rFonts w:ascii="Times New Roman" w:hAnsi="Times New Roman"/>
          <w:spacing w:val="-2"/>
          <w:sz w:val="24"/>
        </w:rPr>
        <w:t>л) ведутся  личные карточки водителей и</w:t>
      </w:r>
      <w:r w:rsidRPr="003E1564">
        <w:rPr>
          <w:rFonts w:ascii="Times New Roman" w:hAnsi="Times New Roman"/>
          <w:sz w:val="24"/>
        </w:rPr>
        <w:t xml:space="preserve"> транспортного средства;</w:t>
      </w:r>
    </w:p>
    <w:p w:rsidR="003E1564" w:rsidRPr="003E1564" w:rsidRDefault="003E1564" w:rsidP="00D86E84">
      <w:pPr>
        <w:pStyle w:val="11"/>
        <w:spacing w:line="276" w:lineRule="auto"/>
        <w:jc w:val="both"/>
        <w:rPr>
          <w:rFonts w:ascii="Times New Roman" w:hAnsi="Times New Roman"/>
          <w:sz w:val="24"/>
        </w:rPr>
      </w:pPr>
      <w:r>
        <w:rPr>
          <w:rFonts w:ascii="Times New Roman" w:hAnsi="Times New Roman"/>
          <w:sz w:val="24"/>
        </w:rPr>
        <w:t>м</w:t>
      </w:r>
      <w:r w:rsidRPr="003E1564">
        <w:rPr>
          <w:rFonts w:ascii="Times New Roman" w:hAnsi="Times New Roman"/>
          <w:sz w:val="24"/>
        </w:rPr>
        <w:t>)</w:t>
      </w:r>
      <w:r w:rsidR="006A7EFE">
        <w:rPr>
          <w:rFonts w:ascii="Times New Roman" w:hAnsi="Times New Roman"/>
          <w:sz w:val="24"/>
        </w:rPr>
        <w:t xml:space="preserve"> </w:t>
      </w:r>
      <w:r w:rsidRPr="003E1564">
        <w:rPr>
          <w:rFonts w:ascii="Times New Roman" w:hAnsi="Times New Roman"/>
          <w:sz w:val="24"/>
        </w:rPr>
        <w:t>перед поездкой за пределами района разрабатываются схемы маршрута и пакет документов для водителя, сопровождающих и обучающихся, все документы утверждаются в районном ГИБДД , в отделе соц.сферы и Администрации района и размещаются на сайте областного ГИБДД. В районном отделе ГИБДД проводят осмотр тех</w:t>
      </w:r>
      <w:r>
        <w:rPr>
          <w:rFonts w:ascii="Times New Roman" w:hAnsi="Times New Roman"/>
          <w:sz w:val="24"/>
        </w:rPr>
        <w:t xml:space="preserve">нического состояния автобуса и </w:t>
      </w:r>
      <w:r w:rsidRPr="003E1564">
        <w:rPr>
          <w:rFonts w:ascii="Times New Roman" w:hAnsi="Times New Roman"/>
          <w:sz w:val="24"/>
        </w:rPr>
        <w:t>с  водителем проводят предрейсовый инструктаж;</w:t>
      </w:r>
    </w:p>
    <w:p w:rsidR="003E1564" w:rsidRPr="003E1564" w:rsidRDefault="003E1564" w:rsidP="00D86E84">
      <w:pPr>
        <w:pStyle w:val="11"/>
        <w:spacing w:line="276" w:lineRule="auto"/>
        <w:jc w:val="both"/>
        <w:rPr>
          <w:rFonts w:ascii="Times New Roman" w:hAnsi="Times New Roman"/>
          <w:sz w:val="24"/>
        </w:rPr>
      </w:pPr>
      <w:r w:rsidRPr="003E1564">
        <w:rPr>
          <w:rFonts w:ascii="Times New Roman" w:hAnsi="Times New Roman"/>
          <w:sz w:val="24"/>
        </w:rPr>
        <w:t>14. Разработаны и применяются в работе :</w:t>
      </w:r>
    </w:p>
    <w:p w:rsidR="003E1564" w:rsidRPr="003E1564" w:rsidRDefault="003E1564" w:rsidP="00D86E84">
      <w:pPr>
        <w:pStyle w:val="11"/>
        <w:spacing w:line="276" w:lineRule="auto"/>
        <w:jc w:val="both"/>
        <w:rPr>
          <w:rFonts w:ascii="Times New Roman" w:eastAsia="Times New Roman" w:hAnsi="Times New Roman"/>
          <w:sz w:val="24"/>
          <w:szCs w:val="24"/>
        </w:rPr>
      </w:pPr>
      <w:r w:rsidRPr="003E1564">
        <w:rPr>
          <w:rFonts w:ascii="Times New Roman" w:hAnsi="Times New Roman"/>
          <w:kern w:val="36"/>
          <w:sz w:val="24"/>
          <w:szCs w:val="24"/>
        </w:rPr>
        <w:t>-</w:t>
      </w:r>
      <w:r>
        <w:rPr>
          <w:rFonts w:ascii="Times New Roman" w:hAnsi="Times New Roman"/>
          <w:kern w:val="36"/>
          <w:sz w:val="24"/>
          <w:szCs w:val="24"/>
        </w:rPr>
        <w:t xml:space="preserve"> </w:t>
      </w:r>
      <w:r w:rsidRPr="003E1564">
        <w:rPr>
          <w:rFonts w:ascii="Times New Roman" w:hAnsi="Times New Roman"/>
          <w:kern w:val="36"/>
          <w:sz w:val="24"/>
          <w:szCs w:val="24"/>
        </w:rPr>
        <w:t xml:space="preserve">Положение </w:t>
      </w:r>
      <w:r w:rsidRPr="003E1564">
        <w:rPr>
          <w:rFonts w:ascii="Times New Roman" w:eastAsia="Times New Roman" w:hAnsi="Times New Roman"/>
          <w:sz w:val="24"/>
          <w:szCs w:val="24"/>
        </w:rPr>
        <w:t xml:space="preserve">о порядке обеспечения рабочих и служащих специальной одеждой, специальной обувью и другими средствами индивидуальной защиты </w:t>
      </w:r>
      <w:r w:rsidRPr="003E1564">
        <w:rPr>
          <w:rFonts w:ascii="Times New Roman" w:hAnsi="Times New Roman"/>
          <w:sz w:val="24"/>
          <w:szCs w:val="24"/>
        </w:rPr>
        <w:t>;</w:t>
      </w:r>
    </w:p>
    <w:p w:rsidR="003E1564" w:rsidRPr="003E1564" w:rsidRDefault="003E1564" w:rsidP="00D86E84">
      <w:pPr>
        <w:pStyle w:val="11"/>
        <w:spacing w:line="276" w:lineRule="auto"/>
        <w:jc w:val="both"/>
        <w:rPr>
          <w:rFonts w:ascii="Times New Roman" w:hAnsi="Times New Roman"/>
          <w:color w:val="12A4D8"/>
          <w:kern w:val="36"/>
          <w:sz w:val="24"/>
          <w:szCs w:val="24"/>
        </w:rPr>
      </w:pPr>
      <w:r w:rsidRPr="003E1564">
        <w:rPr>
          <w:rFonts w:ascii="Times New Roman" w:hAnsi="Times New Roman"/>
          <w:kern w:val="36"/>
          <w:sz w:val="24"/>
          <w:szCs w:val="24"/>
        </w:rPr>
        <w:t>-</w:t>
      </w:r>
      <w:r>
        <w:rPr>
          <w:rFonts w:ascii="Times New Roman" w:hAnsi="Times New Roman"/>
          <w:kern w:val="36"/>
          <w:sz w:val="24"/>
          <w:szCs w:val="24"/>
        </w:rPr>
        <w:t xml:space="preserve"> </w:t>
      </w:r>
      <w:r w:rsidRPr="003E1564">
        <w:rPr>
          <w:rFonts w:ascii="Times New Roman" w:hAnsi="Times New Roman"/>
          <w:kern w:val="36"/>
          <w:sz w:val="24"/>
          <w:szCs w:val="24"/>
        </w:rPr>
        <w:t>Положение о комиссии по охране труда;</w:t>
      </w:r>
    </w:p>
    <w:p w:rsidR="003E1564" w:rsidRPr="003E1564" w:rsidRDefault="003E1564" w:rsidP="00D86E84">
      <w:pPr>
        <w:pStyle w:val="11"/>
        <w:spacing w:line="276" w:lineRule="auto"/>
        <w:jc w:val="both"/>
        <w:rPr>
          <w:rFonts w:ascii="Times New Roman" w:hAnsi="Times New Roman"/>
          <w:sz w:val="24"/>
          <w:szCs w:val="24"/>
        </w:rPr>
      </w:pPr>
      <w:r w:rsidRPr="003E1564">
        <w:rPr>
          <w:rFonts w:ascii="Times New Roman" w:hAnsi="Times New Roman"/>
          <w:sz w:val="24"/>
          <w:szCs w:val="24"/>
        </w:rPr>
        <w:t>-</w:t>
      </w:r>
      <w:r>
        <w:rPr>
          <w:rFonts w:ascii="Times New Roman" w:hAnsi="Times New Roman"/>
          <w:sz w:val="24"/>
          <w:szCs w:val="24"/>
        </w:rPr>
        <w:t xml:space="preserve"> </w:t>
      </w:r>
      <w:r w:rsidRPr="003E1564">
        <w:rPr>
          <w:rFonts w:ascii="Times New Roman" w:hAnsi="Times New Roman"/>
          <w:sz w:val="24"/>
          <w:szCs w:val="24"/>
        </w:rPr>
        <w:t xml:space="preserve">Положение по организации работы по охране труда </w:t>
      </w:r>
      <w:r w:rsidRPr="003E1564">
        <w:rPr>
          <w:rFonts w:ascii="Times New Roman" w:hAnsi="Times New Roman"/>
          <w:bCs/>
          <w:sz w:val="24"/>
          <w:szCs w:val="24"/>
        </w:rPr>
        <w:t>и обеспечению безопасности образовательного процесса;</w:t>
      </w:r>
    </w:p>
    <w:p w:rsidR="003E1564" w:rsidRPr="003E1564" w:rsidRDefault="003E1564" w:rsidP="00D86E84">
      <w:pPr>
        <w:pStyle w:val="11"/>
        <w:spacing w:line="276" w:lineRule="auto"/>
        <w:jc w:val="both"/>
        <w:rPr>
          <w:rFonts w:ascii="Times New Roman" w:hAnsi="Times New Roman"/>
          <w:color w:val="444444"/>
          <w:sz w:val="24"/>
          <w:szCs w:val="24"/>
        </w:rPr>
      </w:pPr>
      <w:r w:rsidRPr="003E1564">
        <w:rPr>
          <w:rFonts w:ascii="Times New Roman" w:hAnsi="Times New Roman"/>
          <w:kern w:val="36"/>
          <w:sz w:val="24"/>
          <w:szCs w:val="24"/>
        </w:rPr>
        <w:t>-</w:t>
      </w:r>
      <w:r>
        <w:rPr>
          <w:rFonts w:ascii="Times New Roman" w:hAnsi="Times New Roman"/>
          <w:kern w:val="36"/>
          <w:sz w:val="24"/>
          <w:szCs w:val="24"/>
        </w:rPr>
        <w:t xml:space="preserve"> </w:t>
      </w:r>
      <w:r w:rsidRPr="003E1564">
        <w:rPr>
          <w:rFonts w:ascii="Times New Roman" w:hAnsi="Times New Roman"/>
          <w:kern w:val="36"/>
          <w:sz w:val="24"/>
          <w:szCs w:val="24"/>
        </w:rPr>
        <w:t xml:space="preserve">Положение </w:t>
      </w:r>
      <w:r w:rsidRPr="003E1564">
        <w:rPr>
          <w:rFonts w:ascii="Times New Roman" w:hAnsi="Times New Roman"/>
          <w:sz w:val="24"/>
          <w:szCs w:val="24"/>
        </w:rPr>
        <w:t>о работе уполномоченного (доверенного) лица</w:t>
      </w:r>
      <w:r w:rsidR="006A7EFE">
        <w:rPr>
          <w:rFonts w:ascii="Times New Roman" w:hAnsi="Times New Roman"/>
          <w:sz w:val="24"/>
          <w:szCs w:val="24"/>
        </w:rPr>
        <w:t>,</w:t>
      </w:r>
      <w:r w:rsidRPr="003E1564">
        <w:rPr>
          <w:rFonts w:ascii="Times New Roman" w:hAnsi="Times New Roman"/>
          <w:sz w:val="24"/>
          <w:szCs w:val="24"/>
        </w:rPr>
        <w:t xml:space="preserve"> </w:t>
      </w:r>
      <w:r w:rsidRPr="003E1564">
        <w:rPr>
          <w:rFonts w:ascii="Times New Roman" w:hAnsi="Times New Roman"/>
          <w:spacing w:val="-2"/>
          <w:sz w:val="24"/>
          <w:szCs w:val="24"/>
        </w:rPr>
        <w:t>но охране труда профсоюза или трудового коллектива;</w:t>
      </w:r>
    </w:p>
    <w:p w:rsidR="003E1564" w:rsidRPr="003E1564" w:rsidRDefault="003E1564" w:rsidP="00D86E84">
      <w:pPr>
        <w:pStyle w:val="11"/>
        <w:spacing w:line="276" w:lineRule="auto"/>
        <w:jc w:val="both"/>
        <w:rPr>
          <w:rFonts w:ascii="Times New Roman" w:hAnsi="Times New Roman"/>
          <w:kern w:val="36"/>
          <w:sz w:val="24"/>
          <w:szCs w:val="24"/>
        </w:rPr>
      </w:pPr>
      <w:r w:rsidRPr="003E1564">
        <w:rPr>
          <w:rFonts w:ascii="Times New Roman" w:eastAsia="Times New Roman" w:hAnsi="Times New Roman"/>
          <w:color w:val="444444"/>
          <w:sz w:val="24"/>
          <w:szCs w:val="24"/>
        </w:rPr>
        <w:t>-</w:t>
      </w:r>
      <w:r>
        <w:rPr>
          <w:rFonts w:ascii="Times New Roman" w:eastAsia="Times New Roman" w:hAnsi="Times New Roman"/>
          <w:color w:val="444444"/>
          <w:sz w:val="24"/>
          <w:szCs w:val="24"/>
        </w:rPr>
        <w:t xml:space="preserve"> </w:t>
      </w:r>
      <w:r w:rsidRPr="003E1564">
        <w:rPr>
          <w:rFonts w:ascii="Times New Roman" w:eastAsia="Times New Roman" w:hAnsi="Times New Roman"/>
          <w:color w:val="444444"/>
          <w:sz w:val="24"/>
          <w:szCs w:val="24"/>
        </w:rPr>
        <w:t xml:space="preserve">Положение по организации работы по электробезопасности </w:t>
      </w:r>
      <w:r w:rsidR="006A7EFE">
        <w:rPr>
          <w:rFonts w:ascii="Times New Roman" w:hAnsi="Times New Roman"/>
          <w:bCs/>
          <w:sz w:val="24"/>
          <w:szCs w:val="24"/>
        </w:rPr>
        <w:t xml:space="preserve">и оказанию первой </w:t>
      </w:r>
      <w:r w:rsidRPr="003E1564">
        <w:rPr>
          <w:rFonts w:ascii="Times New Roman" w:hAnsi="Times New Roman"/>
          <w:bCs/>
          <w:sz w:val="24"/>
          <w:szCs w:val="24"/>
        </w:rPr>
        <w:t>помощи пострадавшему от электрического тока</w:t>
      </w:r>
      <w:r w:rsidRPr="003E1564">
        <w:rPr>
          <w:rFonts w:ascii="Times New Roman" w:hAnsi="Times New Roman"/>
          <w:kern w:val="36"/>
          <w:sz w:val="24"/>
          <w:szCs w:val="24"/>
        </w:rPr>
        <w:t>;</w:t>
      </w:r>
    </w:p>
    <w:p w:rsidR="003E1564" w:rsidRPr="003E1564" w:rsidRDefault="003E1564" w:rsidP="00D86E84">
      <w:pPr>
        <w:pStyle w:val="11"/>
        <w:spacing w:line="276" w:lineRule="auto"/>
        <w:jc w:val="both"/>
        <w:rPr>
          <w:rFonts w:ascii="Times New Roman" w:hAnsi="Times New Roman"/>
          <w:bCs/>
          <w:sz w:val="24"/>
        </w:rPr>
      </w:pPr>
      <w:r w:rsidRPr="003E1564">
        <w:rPr>
          <w:rFonts w:ascii="Times New Roman" w:hAnsi="Times New Roman"/>
          <w:bCs/>
          <w:sz w:val="24"/>
        </w:rPr>
        <w:t>- «Инструкции по охране труда для сотрудников школы и обучающихся».</w:t>
      </w:r>
    </w:p>
    <w:p w:rsidR="003E1564" w:rsidRPr="003E1564" w:rsidRDefault="003E1564" w:rsidP="00D86E84">
      <w:pPr>
        <w:pStyle w:val="11"/>
        <w:spacing w:line="276" w:lineRule="auto"/>
        <w:jc w:val="both"/>
        <w:rPr>
          <w:rFonts w:ascii="Times New Roman" w:hAnsi="Times New Roman"/>
          <w:bCs/>
          <w:sz w:val="24"/>
          <w:szCs w:val="24"/>
        </w:rPr>
      </w:pPr>
      <w:r w:rsidRPr="003E1564">
        <w:rPr>
          <w:rFonts w:ascii="Times New Roman" w:hAnsi="Times New Roman"/>
          <w:bCs/>
          <w:sz w:val="24"/>
          <w:szCs w:val="24"/>
        </w:rPr>
        <w:t>-   «Положение  о расследовании несчастных случаев».</w:t>
      </w:r>
    </w:p>
    <w:p w:rsidR="003E1564" w:rsidRPr="003E1564" w:rsidRDefault="003E1564" w:rsidP="00D86E84">
      <w:pPr>
        <w:pStyle w:val="11"/>
        <w:spacing w:line="276" w:lineRule="auto"/>
        <w:jc w:val="both"/>
        <w:rPr>
          <w:rFonts w:ascii="Times New Roman" w:hAnsi="Times New Roman"/>
          <w:bCs/>
          <w:sz w:val="24"/>
          <w:szCs w:val="24"/>
        </w:rPr>
      </w:pPr>
      <w:r>
        <w:rPr>
          <w:rFonts w:ascii="Times New Roman" w:hAnsi="Times New Roman"/>
          <w:bCs/>
          <w:sz w:val="24"/>
          <w:szCs w:val="24"/>
        </w:rPr>
        <w:t>- «</w:t>
      </w:r>
      <w:r w:rsidRPr="003E1564">
        <w:rPr>
          <w:rFonts w:ascii="Times New Roman" w:hAnsi="Times New Roman"/>
          <w:bCs/>
          <w:sz w:val="24"/>
          <w:szCs w:val="24"/>
        </w:rPr>
        <w:t xml:space="preserve">Положение» </w:t>
      </w:r>
      <w:r w:rsidRPr="003E1564">
        <w:rPr>
          <w:rFonts w:ascii="Times New Roman" w:eastAsia="Times New Roman" w:hAnsi="Times New Roman"/>
          <w:sz w:val="24"/>
          <w:szCs w:val="24"/>
          <w:lang w:eastAsia="ru-RU"/>
        </w:rPr>
        <w:t>о порядке обеспечения рабочих и служащих специальной одеждой, специальной обувью и другими средствами индивидуальной защиты</w:t>
      </w:r>
    </w:p>
    <w:p w:rsidR="003E1564" w:rsidRPr="003E1564" w:rsidRDefault="003E1564" w:rsidP="00D86E84">
      <w:pPr>
        <w:pStyle w:val="11"/>
        <w:spacing w:line="276" w:lineRule="auto"/>
        <w:jc w:val="both"/>
        <w:rPr>
          <w:rFonts w:ascii="Times New Roman" w:hAnsi="Times New Roman"/>
          <w:bCs/>
          <w:sz w:val="24"/>
          <w:szCs w:val="24"/>
        </w:rPr>
      </w:pPr>
      <w:r w:rsidRPr="003E1564">
        <w:rPr>
          <w:rFonts w:ascii="Times New Roman" w:hAnsi="Times New Roman"/>
          <w:bCs/>
          <w:sz w:val="24"/>
          <w:szCs w:val="24"/>
        </w:rPr>
        <w:t>15</w:t>
      </w:r>
      <w:r>
        <w:rPr>
          <w:rFonts w:ascii="Times New Roman" w:hAnsi="Times New Roman"/>
          <w:bCs/>
          <w:sz w:val="24"/>
          <w:szCs w:val="24"/>
        </w:rPr>
        <w:t>.Созданы комиссии</w:t>
      </w:r>
      <w:r w:rsidRPr="003E1564">
        <w:rPr>
          <w:rFonts w:ascii="Times New Roman" w:hAnsi="Times New Roman"/>
          <w:bCs/>
          <w:sz w:val="24"/>
          <w:szCs w:val="24"/>
        </w:rPr>
        <w:t>:</w:t>
      </w:r>
    </w:p>
    <w:p w:rsidR="003E1564" w:rsidRPr="003E1564" w:rsidRDefault="003E1564" w:rsidP="00D86E84">
      <w:pPr>
        <w:pStyle w:val="11"/>
        <w:spacing w:line="276" w:lineRule="auto"/>
        <w:jc w:val="both"/>
        <w:rPr>
          <w:rFonts w:ascii="Times New Roman" w:hAnsi="Times New Roman"/>
          <w:sz w:val="24"/>
          <w:szCs w:val="24"/>
        </w:rPr>
      </w:pPr>
      <w:r w:rsidRPr="003E1564">
        <w:rPr>
          <w:rFonts w:ascii="Times New Roman" w:hAnsi="Times New Roman"/>
          <w:sz w:val="24"/>
          <w:szCs w:val="24"/>
        </w:rPr>
        <w:t>1.по проведению специальной оценки условий труда</w:t>
      </w:r>
    </w:p>
    <w:p w:rsidR="003E1564" w:rsidRPr="003E1564" w:rsidRDefault="003E1564" w:rsidP="00D86E84">
      <w:pPr>
        <w:pStyle w:val="11"/>
        <w:spacing w:line="276" w:lineRule="auto"/>
        <w:jc w:val="both"/>
        <w:rPr>
          <w:rFonts w:ascii="Times New Roman" w:eastAsia="Times New Roman" w:hAnsi="Times New Roman"/>
          <w:sz w:val="24"/>
          <w:szCs w:val="24"/>
          <w:lang w:eastAsia="ru-RU"/>
        </w:rPr>
      </w:pPr>
      <w:r w:rsidRPr="003E1564">
        <w:rPr>
          <w:rFonts w:ascii="Times New Roman" w:eastAsia="Times New Roman" w:hAnsi="Times New Roman"/>
          <w:sz w:val="24"/>
          <w:szCs w:val="24"/>
          <w:lang w:eastAsia="ru-RU"/>
        </w:rPr>
        <w:t>2. по проверке требований охраны труда,</w:t>
      </w:r>
    </w:p>
    <w:p w:rsidR="003E1564" w:rsidRPr="003E1564" w:rsidRDefault="003E1564" w:rsidP="00D86E84">
      <w:pPr>
        <w:pStyle w:val="11"/>
        <w:spacing w:line="276" w:lineRule="auto"/>
        <w:jc w:val="both"/>
        <w:rPr>
          <w:rFonts w:ascii="Times New Roman" w:hAnsi="Times New Roman"/>
          <w:sz w:val="24"/>
          <w:szCs w:val="24"/>
        </w:rPr>
      </w:pPr>
      <w:r w:rsidRPr="003E1564">
        <w:rPr>
          <w:rFonts w:ascii="Times New Roman" w:eastAsia="Times New Roman" w:hAnsi="Times New Roman"/>
          <w:sz w:val="24"/>
          <w:szCs w:val="24"/>
          <w:lang w:eastAsia="ru-RU"/>
        </w:rPr>
        <w:t>3.</w:t>
      </w:r>
      <w:r w:rsidRPr="003E1564">
        <w:rPr>
          <w:rFonts w:ascii="Times New Roman" w:hAnsi="Times New Roman"/>
          <w:sz w:val="24"/>
          <w:szCs w:val="24"/>
        </w:rPr>
        <w:t xml:space="preserve"> по  надзору за содержанием зданий и сооружений,</w:t>
      </w:r>
    </w:p>
    <w:p w:rsidR="003E1564" w:rsidRPr="003E1564" w:rsidRDefault="003E1564" w:rsidP="00D86E84">
      <w:pPr>
        <w:pStyle w:val="11"/>
        <w:spacing w:line="276" w:lineRule="auto"/>
        <w:jc w:val="both"/>
        <w:rPr>
          <w:rFonts w:ascii="Times New Roman" w:hAnsi="Times New Roman"/>
          <w:sz w:val="24"/>
          <w:szCs w:val="24"/>
        </w:rPr>
      </w:pPr>
      <w:r w:rsidRPr="003E1564">
        <w:rPr>
          <w:rFonts w:ascii="Times New Roman" w:hAnsi="Times New Roman"/>
          <w:sz w:val="24"/>
          <w:szCs w:val="24"/>
        </w:rPr>
        <w:t>4.по исп</w:t>
      </w:r>
      <w:r w:rsidR="006A7EFE">
        <w:rPr>
          <w:rFonts w:ascii="Times New Roman" w:hAnsi="Times New Roman"/>
          <w:sz w:val="24"/>
          <w:szCs w:val="24"/>
        </w:rPr>
        <w:t>ытанию спортивного оборудования</w:t>
      </w:r>
      <w:r w:rsidRPr="003E1564">
        <w:rPr>
          <w:rFonts w:ascii="Times New Roman" w:hAnsi="Times New Roman"/>
          <w:sz w:val="24"/>
          <w:szCs w:val="24"/>
        </w:rPr>
        <w:t>,</w:t>
      </w:r>
    </w:p>
    <w:p w:rsidR="003E1564" w:rsidRPr="003E1564" w:rsidRDefault="003E1564" w:rsidP="00D86E84">
      <w:pPr>
        <w:pStyle w:val="11"/>
        <w:spacing w:line="276" w:lineRule="auto"/>
        <w:jc w:val="both"/>
        <w:rPr>
          <w:rFonts w:ascii="Times New Roman" w:hAnsi="Times New Roman"/>
          <w:sz w:val="24"/>
          <w:szCs w:val="24"/>
        </w:rPr>
      </w:pPr>
      <w:r w:rsidRPr="003E1564">
        <w:rPr>
          <w:rFonts w:ascii="Times New Roman" w:hAnsi="Times New Roman"/>
          <w:sz w:val="24"/>
          <w:szCs w:val="24"/>
        </w:rPr>
        <w:t>5. по проверке знаний по охране труда.</w:t>
      </w:r>
    </w:p>
    <w:p w:rsidR="003E1564" w:rsidRPr="003E1564" w:rsidRDefault="003E1564" w:rsidP="00D86E84">
      <w:pPr>
        <w:pStyle w:val="11"/>
        <w:spacing w:line="276" w:lineRule="auto"/>
        <w:jc w:val="both"/>
        <w:rPr>
          <w:rFonts w:ascii="Times New Roman" w:hAnsi="Times New Roman"/>
          <w:color w:val="222222"/>
          <w:sz w:val="24"/>
          <w:shd w:val="clear" w:color="auto" w:fill="FFFFFF"/>
        </w:rPr>
      </w:pPr>
      <w:r w:rsidRPr="003E1564">
        <w:rPr>
          <w:rFonts w:ascii="Times New Roman" w:hAnsi="Times New Roman"/>
          <w:sz w:val="24"/>
          <w:lang w:eastAsia="ar-SA"/>
        </w:rPr>
        <w:t xml:space="preserve">16. В соответствии </w:t>
      </w:r>
      <w:r w:rsidR="006A7EFE">
        <w:rPr>
          <w:rFonts w:ascii="Times New Roman" w:hAnsi="Times New Roman"/>
          <w:sz w:val="24"/>
          <w:lang w:eastAsia="ar-SA"/>
        </w:rPr>
        <w:t>с</w:t>
      </w:r>
      <w:r w:rsidRPr="003E1564">
        <w:rPr>
          <w:rFonts w:ascii="Times New Roman" w:hAnsi="Times New Roman"/>
          <w:color w:val="000000"/>
          <w:sz w:val="24"/>
          <w:shd w:val="clear" w:color="auto" w:fill="FFFFFF"/>
        </w:rPr>
        <w:t xml:space="preserve"> приказом Министерства трудам и социальной защиты РФ от 2 сентября 2014 г. № 598н  подавали документы на </w:t>
      </w:r>
      <w:r w:rsidRPr="003E1564">
        <w:rPr>
          <w:rFonts w:ascii="Times New Roman" w:hAnsi="Times New Roman"/>
          <w:color w:val="222222"/>
          <w:sz w:val="24"/>
          <w:shd w:val="clear" w:color="auto" w:fill="FFFFFF"/>
        </w:rPr>
        <w:t xml:space="preserve"> предоставление государственной услуги  о финансовом обеспечении предупредительных мер по сокращению производственного травматизма и профессиональных заболеваний работников и санаторно-курортного лечения работников, занятых на работах с вредными и (или) опасными производственными факторами  в  Волгоградский областной  Фонд  социального страхования.</w:t>
      </w:r>
    </w:p>
    <w:p w:rsidR="003E1564" w:rsidRDefault="003E1564" w:rsidP="00D86E84">
      <w:pPr>
        <w:pStyle w:val="11"/>
        <w:spacing w:line="276" w:lineRule="auto"/>
        <w:rPr>
          <w:rFonts w:ascii="Times New Roman" w:hAnsi="Times New Roman"/>
          <w:color w:val="000000"/>
          <w:sz w:val="24"/>
          <w:shd w:val="clear" w:color="auto" w:fill="FFFFFF"/>
        </w:rPr>
      </w:pPr>
      <w:r w:rsidRPr="003E1564">
        <w:rPr>
          <w:rFonts w:ascii="Times New Roman" w:hAnsi="Times New Roman"/>
          <w:sz w:val="24"/>
          <w:lang w:eastAsia="ar-SA"/>
        </w:rPr>
        <w:t>17. Своеврем</w:t>
      </w:r>
      <w:r>
        <w:rPr>
          <w:rFonts w:ascii="Times New Roman" w:hAnsi="Times New Roman"/>
          <w:sz w:val="24"/>
          <w:lang w:eastAsia="ar-SA"/>
        </w:rPr>
        <w:t>енно предоставлялась отчетность</w:t>
      </w:r>
      <w:r w:rsidRPr="003E1564">
        <w:rPr>
          <w:rFonts w:ascii="Times New Roman" w:hAnsi="Times New Roman"/>
          <w:sz w:val="24"/>
          <w:lang w:eastAsia="ar-SA"/>
        </w:rPr>
        <w:t xml:space="preserve"> по охране труда;</w:t>
      </w:r>
      <w:r w:rsidRPr="003E1564">
        <w:rPr>
          <w:rFonts w:ascii="Times New Roman" w:hAnsi="Times New Roman"/>
          <w:color w:val="000000"/>
          <w:sz w:val="24"/>
          <w:shd w:val="clear" w:color="auto" w:fill="FFFFFF"/>
        </w:rPr>
        <w:t xml:space="preserve"> </w:t>
      </w:r>
    </w:p>
    <w:p w:rsidR="003E1564" w:rsidRPr="00F463EB" w:rsidRDefault="003E1564" w:rsidP="00D86E84">
      <w:pPr>
        <w:pStyle w:val="a3"/>
        <w:spacing w:line="276" w:lineRule="auto"/>
        <w:rPr>
          <w:spacing w:val="-2"/>
          <w:szCs w:val="24"/>
        </w:rPr>
      </w:pPr>
    </w:p>
    <w:p w:rsidR="003E1564" w:rsidRPr="003E1564" w:rsidRDefault="003E1564" w:rsidP="00D86E84">
      <w:pPr>
        <w:pStyle w:val="11"/>
        <w:spacing w:line="276" w:lineRule="auto"/>
        <w:jc w:val="center"/>
        <w:rPr>
          <w:rFonts w:ascii="Times New Roman" w:hAnsi="Times New Roman"/>
          <w:b/>
          <w:spacing w:val="-2"/>
          <w:sz w:val="24"/>
          <w:szCs w:val="24"/>
        </w:rPr>
      </w:pPr>
      <w:r w:rsidRPr="003E1564">
        <w:rPr>
          <w:rFonts w:ascii="Times New Roman" w:hAnsi="Times New Roman"/>
          <w:b/>
          <w:sz w:val="24"/>
          <w:szCs w:val="24"/>
        </w:rPr>
        <w:t>Пожарная безопасность</w:t>
      </w:r>
    </w:p>
    <w:p w:rsidR="003E1564" w:rsidRPr="003E1564" w:rsidRDefault="003E1564" w:rsidP="00D86E84">
      <w:pPr>
        <w:pStyle w:val="11"/>
        <w:spacing w:line="276" w:lineRule="auto"/>
        <w:jc w:val="both"/>
        <w:rPr>
          <w:rFonts w:ascii="Times New Roman" w:hAnsi="Times New Roman"/>
          <w:sz w:val="24"/>
          <w:szCs w:val="24"/>
          <w:bdr w:val="none" w:sz="0" w:space="0" w:color="auto" w:frame="1"/>
        </w:rPr>
      </w:pPr>
      <w:r>
        <w:rPr>
          <w:rFonts w:ascii="Times New Roman" w:hAnsi="Times New Roman"/>
          <w:sz w:val="24"/>
          <w:szCs w:val="24"/>
          <w:bdr w:val="none" w:sz="0" w:space="0" w:color="auto" w:frame="1"/>
        </w:rPr>
        <w:lastRenderedPageBreak/>
        <w:t>О</w:t>
      </w:r>
      <w:r w:rsidRPr="003E1564">
        <w:rPr>
          <w:rFonts w:ascii="Times New Roman" w:hAnsi="Times New Roman"/>
          <w:sz w:val="24"/>
          <w:szCs w:val="24"/>
          <w:bdr w:val="none" w:sz="0" w:space="0" w:color="auto" w:frame="1"/>
        </w:rPr>
        <w:t>тветственный за пожарную безопасность в школ</w:t>
      </w:r>
      <w:r w:rsidR="006A7EFE">
        <w:rPr>
          <w:rFonts w:ascii="Times New Roman" w:hAnsi="Times New Roman"/>
          <w:sz w:val="24"/>
          <w:szCs w:val="24"/>
          <w:bdr w:val="none" w:sz="0" w:space="0" w:color="auto" w:frame="1"/>
        </w:rPr>
        <w:t xml:space="preserve">е Линцова Т.С. прошла обучении </w:t>
      </w:r>
      <w:r w:rsidRPr="003E1564">
        <w:rPr>
          <w:rFonts w:ascii="Times New Roman" w:hAnsi="Times New Roman"/>
          <w:sz w:val="24"/>
          <w:szCs w:val="24"/>
          <w:bdr w:val="none" w:sz="0" w:space="0" w:color="auto" w:frame="1"/>
        </w:rPr>
        <w:t>и имеет удостоверение</w:t>
      </w:r>
      <w:r>
        <w:rPr>
          <w:rFonts w:ascii="Times New Roman" w:hAnsi="Times New Roman"/>
          <w:sz w:val="24"/>
          <w:szCs w:val="24"/>
          <w:bdr w:val="none" w:sz="0" w:space="0" w:color="auto" w:frame="1"/>
        </w:rPr>
        <w:t>.</w:t>
      </w:r>
    </w:p>
    <w:p w:rsidR="003E1564" w:rsidRPr="003E1564" w:rsidRDefault="003E1564" w:rsidP="00D86E84">
      <w:pPr>
        <w:pStyle w:val="11"/>
        <w:spacing w:line="276" w:lineRule="auto"/>
        <w:jc w:val="both"/>
        <w:rPr>
          <w:rFonts w:ascii="Times New Roman" w:hAnsi="Times New Roman"/>
          <w:sz w:val="24"/>
          <w:szCs w:val="24"/>
          <w:bdr w:val="none" w:sz="0" w:space="0" w:color="auto" w:frame="1"/>
        </w:rPr>
      </w:pPr>
      <w:r>
        <w:rPr>
          <w:rFonts w:ascii="Times New Roman" w:hAnsi="Times New Roman"/>
          <w:sz w:val="24"/>
          <w:szCs w:val="24"/>
          <w:bdr w:val="none" w:sz="0" w:space="0" w:color="auto" w:frame="1"/>
        </w:rPr>
        <w:t>В школе</w:t>
      </w:r>
      <w:r w:rsidRPr="003E1564">
        <w:rPr>
          <w:rFonts w:ascii="Times New Roman" w:hAnsi="Times New Roman"/>
          <w:sz w:val="24"/>
          <w:szCs w:val="24"/>
          <w:bdr w:val="none" w:sz="0" w:space="0" w:color="auto" w:frame="1"/>
        </w:rPr>
        <w:t xml:space="preserve"> поддерживаются в состоянии постоянной готовности первичные средства пожаротушения: огнетушители, пожарные краны, оборудованы пожарные щ</w:t>
      </w:r>
      <w:r w:rsidR="006A7EFE">
        <w:rPr>
          <w:rFonts w:ascii="Times New Roman" w:hAnsi="Times New Roman"/>
          <w:sz w:val="24"/>
          <w:szCs w:val="24"/>
          <w:bdr w:val="none" w:sz="0" w:space="0" w:color="auto" w:frame="1"/>
        </w:rPr>
        <w:t xml:space="preserve">иты, приобретены и установлены </w:t>
      </w:r>
      <w:r w:rsidRPr="003E1564">
        <w:rPr>
          <w:rFonts w:ascii="Times New Roman" w:hAnsi="Times New Roman"/>
          <w:sz w:val="24"/>
          <w:szCs w:val="24"/>
          <w:bdr w:val="none" w:sz="0" w:space="0" w:color="auto" w:frame="1"/>
        </w:rPr>
        <w:t>огнетушители  в спортивный зал;</w:t>
      </w:r>
      <w:r>
        <w:rPr>
          <w:rFonts w:ascii="Times New Roman" w:hAnsi="Times New Roman"/>
          <w:sz w:val="24"/>
          <w:szCs w:val="24"/>
          <w:bdr w:val="none" w:sz="0" w:space="0" w:color="auto" w:frame="1"/>
        </w:rPr>
        <w:t xml:space="preserve"> </w:t>
      </w:r>
      <w:r w:rsidRPr="003E1564">
        <w:rPr>
          <w:rFonts w:ascii="Times New Roman" w:hAnsi="Times New Roman"/>
          <w:sz w:val="24"/>
          <w:szCs w:val="24"/>
          <w:bdr w:val="none" w:sz="0" w:space="0" w:color="auto" w:frame="1"/>
        </w:rPr>
        <w:t>соблюдаются требования к содержанию эвакуационных выходов</w:t>
      </w:r>
      <w:r>
        <w:rPr>
          <w:rFonts w:ascii="Times New Roman" w:hAnsi="Times New Roman"/>
          <w:sz w:val="24"/>
          <w:szCs w:val="24"/>
          <w:bdr w:val="none" w:sz="0" w:space="0" w:color="auto" w:frame="1"/>
        </w:rPr>
        <w:t>.</w:t>
      </w:r>
    </w:p>
    <w:p w:rsidR="003E1564" w:rsidRDefault="003E1564" w:rsidP="00D86E84">
      <w:pPr>
        <w:pStyle w:val="11"/>
        <w:spacing w:line="276" w:lineRule="auto"/>
        <w:jc w:val="both"/>
        <w:rPr>
          <w:rFonts w:ascii="Times New Roman" w:hAnsi="Times New Roman"/>
          <w:sz w:val="24"/>
          <w:szCs w:val="24"/>
          <w:bdr w:val="none" w:sz="0" w:space="0" w:color="auto" w:frame="1"/>
        </w:rPr>
      </w:pPr>
    </w:p>
    <w:p w:rsidR="003E1564" w:rsidRPr="003E1564" w:rsidRDefault="003E1564" w:rsidP="00D86E84">
      <w:pPr>
        <w:pStyle w:val="11"/>
        <w:spacing w:line="276" w:lineRule="auto"/>
        <w:jc w:val="both"/>
        <w:rPr>
          <w:rFonts w:ascii="Times New Roman" w:hAnsi="Times New Roman"/>
          <w:sz w:val="24"/>
          <w:szCs w:val="24"/>
          <w:bdr w:val="none" w:sz="0" w:space="0" w:color="auto" w:frame="1"/>
        </w:rPr>
      </w:pPr>
      <w:r>
        <w:rPr>
          <w:rFonts w:ascii="Times New Roman" w:hAnsi="Times New Roman"/>
          <w:sz w:val="24"/>
          <w:szCs w:val="24"/>
        </w:rPr>
        <w:t>С</w:t>
      </w:r>
      <w:r w:rsidRPr="003E1564">
        <w:rPr>
          <w:rFonts w:ascii="Times New Roman" w:hAnsi="Times New Roman"/>
          <w:sz w:val="24"/>
          <w:szCs w:val="24"/>
        </w:rPr>
        <w:t>оздана комиссия для обучения пожарно-техническому минимуму для проверки знаний пожарной безопасности работниками, дважды в год для всех сотрудников проводится инструктаж и обучение по пожарной безопасности</w:t>
      </w:r>
      <w:r w:rsidRPr="003E1564">
        <w:rPr>
          <w:rFonts w:ascii="Times New Roman" w:hAnsi="Times New Roman"/>
          <w:sz w:val="24"/>
          <w:szCs w:val="24"/>
          <w:bdr w:val="none" w:sz="0" w:space="0" w:color="auto" w:frame="1"/>
        </w:rPr>
        <w:t>;</w:t>
      </w:r>
      <w:r>
        <w:rPr>
          <w:rFonts w:ascii="Times New Roman" w:hAnsi="Times New Roman"/>
          <w:sz w:val="24"/>
          <w:szCs w:val="24"/>
          <w:bdr w:val="none" w:sz="0" w:space="0" w:color="auto" w:frame="1"/>
        </w:rPr>
        <w:t xml:space="preserve"> </w:t>
      </w:r>
      <w:r w:rsidRPr="003E1564">
        <w:rPr>
          <w:rFonts w:ascii="Times New Roman" w:hAnsi="Times New Roman"/>
          <w:sz w:val="24"/>
          <w:szCs w:val="24"/>
          <w:bdr w:val="none" w:sz="0" w:space="0" w:color="auto" w:frame="1"/>
        </w:rPr>
        <w:t>во всех помещениях назначены о</w:t>
      </w:r>
      <w:r w:rsidRPr="003E1564">
        <w:rPr>
          <w:rFonts w:ascii="Times New Roman" w:hAnsi="Times New Roman"/>
          <w:sz w:val="24"/>
          <w:szCs w:val="24"/>
        </w:rPr>
        <w:t>тветственные</w:t>
      </w:r>
      <w:r>
        <w:rPr>
          <w:rFonts w:ascii="Times New Roman" w:hAnsi="Times New Roman"/>
          <w:sz w:val="24"/>
          <w:szCs w:val="24"/>
        </w:rPr>
        <w:t xml:space="preserve"> за пожарную безопасность</w:t>
      </w:r>
      <w:r w:rsidRPr="003E1564">
        <w:rPr>
          <w:rFonts w:ascii="Times New Roman" w:hAnsi="Times New Roman"/>
          <w:sz w:val="24"/>
          <w:szCs w:val="24"/>
        </w:rPr>
        <w:t>;</w:t>
      </w:r>
    </w:p>
    <w:p w:rsidR="003E1564" w:rsidRPr="003E1564" w:rsidRDefault="003E1564" w:rsidP="00D86E84">
      <w:pPr>
        <w:pStyle w:val="11"/>
        <w:spacing w:line="276" w:lineRule="auto"/>
        <w:jc w:val="both"/>
        <w:rPr>
          <w:rFonts w:ascii="Times New Roman" w:hAnsi="Times New Roman"/>
          <w:sz w:val="24"/>
          <w:szCs w:val="24"/>
        </w:rPr>
      </w:pPr>
      <w:r>
        <w:rPr>
          <w:rFonts w:ascii="Times New Roman" w:hAnsi="Times New Roman"/>
          <w:sz w:val="24"/>
          <w:szCs w:val="24"/>
        </w:rPr>
        <w:t>Р</w:t>
      </w:r>
      <w:r w:rsidRPr="003E1564">
        <w:rPr>
          <w:rFonts w:ascii="Times New Roman" w:hAnsi="Times New Roman"/>
          <w:sz w:val="24"/>
          <w:szCs w:val="24"/>
        </w:rPr>
        <w:t>азработаны</w:t>
      </w:r>
      <w:r>
        <w:rPr>
          <w:rFonts w:ascii="Times New Roman" w:hAnsi="Times New Roman"/>
          <w:sz w:val="24"/>
          <w:szCs w:val="24"/>
        </w:rPr>
        <w:t>:</w:t>
      </w:r>
    </w:p>
    <w:p w:rsidR="003E1564" w:rsidRPr="003E1564" w:rsidRDefault="003E1564" w:rsidP="00D86E84">
      <w:pPr>
        <w:pStyle w:val="11"/>
        <w:spacing w:line="276" w:lineRule="auto"/>
        <w:jc w:val="both"/>
        <w:rPr>
          <w:rFonts w:ascii="Times New Roman" w:hAnsi="Times New Roman"/>
          <w:sz w:val="24"/>
          <w:szCs w:val="24"/>
        </w:rPr>
      </w:pPr>
      <w:r w:rsidRPr="003E1564">
        <w:rPr>
          <w:rFonts w:ascii="Times New Roman" w:hAnsi="Times New Roman"/>
          <w:sz w:val="24"/>
          <w:szCs w:val="24"/>
        </w:rPr>
        <w:t>- инструкции по пожарной безопасности, инструкция по безопасности при проведении Новогодних мероприятий;</w:t>
      </w:r>
    </w:p>
    <w:p w:rsidR="003E1564" w:rsidRPr="003E1564" w:rsidRDefault="003E1564" w:rsidP="00D86E84">
      <w:pPr>
        <w:pStyle w:val="11"/>
        <w:spacing w:line="276" w:lineRule="auto"/>
        <w:jc w:val="both"/>
        <w:rPr>
          <w:rFonts w:ascii="Times New Roman" w:hAnsi="Times New Roman"/>
          <w:sz w:val="24"/>
          <w:szCs w:val="24"/>
        </w:rPr>
      </w:pPr>
      <w:r w:rsidRPr="003E1564">
        <w:rPr>
          <w:rFonts w:ascii="Times New Roman" w:hAnsi="Times New Roman"/>
          <w:sz w:val="24"/>
          <w:szCs w:val="24"/>
        </w:rPr>
        <w:t>-порядок обесточивания оборудования в случае пож</w:t>
      </w:r>
      <w:r>
        <w:rPr>
          <w:rFonts w:ascii="Times New Roman" w:hAnsi="Times New Roman"/>
          <w:sz w:val="24"/>
          <w:szCs w:val="24"/>
        </w:rPr>
        <w:t>ара и по окончании рабочего дня</w:t>
      </w:r>
      <w:r w:rsidRPr="003E1564">
        <w:rPr>
          <w:rFonts w:ascii="Times New Roman" w:hAnsi="Times New Roman"/>
          <w:sz w:val="24"/>
          <w:szCs w:val="24"/>
        </w:rPr>
        <w:t>;</w:t>
      </w:r>
    </w:p>
    <w:p w:rsidR="003E1564" w:rsidRPr="003E1564" w:rsidRDefault="003E1564" w:rsidP="00D86E84">
      <w:pPr>
        <w:pStyle w:val="11"/>
        <w:spacing w:line="276" w:lineRule="auto"/>
        <w:jc w:val="both"/>
        <w:rPr>
          <w:rFonts w:ascii="Times New Roman" w:hAnsi="Times New Roman"/>
          <w:sz w:val="24"/>
          <w:szCs w:val="24"/>
        </w:rPr>
      </w:pPr>
      <w:r w:rsidRPr="003E1564">
        <w:rPr>
          <w:rFonts w:ascii="Times New Roman" w:hAnsi="Times New Roman"/>
          <w:sz w:val="24"/>
          <w:szCs w:val="24"/>
        </w:rPr>
        <w:t>- порядок проведения временных огневых и иных пожароопасных работ;</w:t>
      </w:r>
    </w:p>
    <w:p w:rsidR="003E1564" w:rsidRPr="003E1564" w:rsidRDefault="003E1564" w:rsidP="00D86E84">
      <w:pPr>
        <w:pStyle w:val="11"/>
        <w:spacing w:line="276" w:lineRule="auto"/>
        <w:jc w:val="both"/>
        <w:rPr>
          <w:rFonts w:ascii="Times New Roman" w:hAnsi="Times New Roman"/>
          <w:sz w:val="24"/>
          <w:szCs w:val="24"/>
        </w:rPr>
      </w:pPr>
      <w:r w:rsidRPr="003E1564">
        <w:rPr>
          <w:rFonts w:ascii="Times New Roman" w:hAnsi="Times New Roman"/>
          <w:sz w:val="24"/>
          <w:szCs w:val="24"/>
        </w:rPr>
        <w:t>-порядок действий работников при обнаружении пожара;</w:t>
      </w:r>
    </w:p>
    <w:p w:rsidR="003E1564" w:rsidRPr="003E1564" w:rsidRDefault="003E1564" w:rsidP="00D86E84">
      <w:pPr>
        <w:pStyle w:val="11"/>
        <w:spacing w:line="276" w:lineRule="auto"/>
        <w:jc w:val="both"/>
        <w:rPr>
          <w:rFonts w:ascii="Times New Roman" w:hAnsi="Times New Roman"/>
          <w:sz w:val="24"/>
          <w:szCs w:val="24"/>
        </w:rPr>
      </w:pPr>
      <w:r w:rsidRPr="003E1564">
        <w:rPr>
          <w:rFonts w:ascii="Times New Roman" w:hAnsi="Times New Roman"/>
          <w:sz w:val="24"/>
          <w:szCs w:val="24"/>
        </w:rPr>
        <w:t>-порядок действия работников пр</w:t>
      </w:r>
      <w:r>
        <w:rPr>
          <w:rFonts w:ascii="Times New Roman" w:hAnsi="Times New Roman"/>
          <w:sz w:val="24"/>
          <w:szCs w:val="24"/>
        </w:rPr>
        <w:t>и эвакуации учащихся при пожаре</w:t>
      </w:r>
      <w:r w:rsidRPr="003E1564">
        <w:rPr>
          <w:rFonts w:ascii="Times New Roman" w:hAnsi="Times New Roman"/>
          <w:sz w:val="24"/>
          <w:szCs w:val="24"/>
        </w:rPr>
        <w:t>;</w:t>
      </w:r>
    </w:p>
    <w:p w:rsidR="003E1564" w:rsidRPr="003E1564" w:rsidRDefault="003E1564" w:rsidP="00D86E84">
      <w:pPr>
        <w:pStyle w:val="11"/>
        <w:spacing w:line="276" w:lineRule="auto"/>
        <w:jc w:val="both"/>
        <w:rPr>
          <w:rFonts w:ascii="Times New Roman" w:hAnsi="Times New Roman"/>
          <w:sz w:val="24"/>
          <w:szCs w:val="24"/>
        </w:rPr>
      </w:pPr>
      <w:r>
        <w:rPr>
          <w:rFonts w:ascii="Times New Roman" w:hAnsi="Times New Roman"/>
          <w:sz w:val="24"/>
          <w:szCs w:val="24"/>
        </w:rPr>
        <w:t xml:space="preserve">- </w:t>
      </w:r>
      <w:r w:rsidR="006A7EFE">
        <w:rPr>
          <w:rFonts w:ascii="Times New Roman" w:hAnsi="Times New Roman"/>
          <w:sz w:val="24"/>
          <w:szCs w:val="24"/>
        </w:rPr>
        <w:t>определен порядок</w:t>
      </w:r>
      <w:r w:rsidRPr="003E1564">
        <w:rPr>
          <w:rFonts w:ascii="Times New Roman" w:hAnsi="Times New Roman"/>
          <w:sz w:val="24"/>
          <w:szCs w:val="24"/>
        </w:rPr>
        <w:t xml:space="preserve"> хранение легковоспламеняющихся и горючих жидко</w:t>
      </w:r>
      <w:r>
        <w:rPr>
          <w:rFonts w:ascii="Times New Roman" w:hAnsi="Times New Roman"/>
          <w:sz w:val="24"/>
          <w:szCs w:val="24"/>
        </w:rPr>
        <w:t>стей и ртутьсодержащих приборов</w:t>
      </w:r>
      <w:r w:rsidRPr="003E1564">
        <w:rPr>
          <w:rFonts w:ascii="Times New Roman" w:hAnsi="Times New Roman"/>
          <w:sz w:val="24"/>
          <w:szCs w:val="24"/>
        </w:rPr>
        <w:t>;</w:t>
      </w:r>
    </w:p>
    <w:p w:rsidR="00503C0C" w:rsidRDefault="00503C0C" w:rsidP="00D86E84">
      <w:pPr>
        <w:pStyle w:val="11"/>
        <w:spacing w:line="276" w:lineRule="auto"/>
        <w:jc w:val="both"/>
        <w:rPr>
          <w:rFonts w:ascii="Times New Roman" w:hAnsi="Times New Roman"/>
          <w:sz w:val="24"/>
          <w:szCs w:val="24"/>
        </w:rPr>
      </w:pPr>
    </w:p>
    <w:p w:rsidR="003E1564" w:rsidRPr="003E1564" w:rsidRDefault="00503C0C" w:rsidP="00D86E84">
      <w:pPr>
        <w:pStyle w:val="11"/>
        <w:spacing w:line="276" w:lineRule="auto"/>
        <w:jc w:val="both"/>
        <w:rPr>
          <w:rFonts w:ascii="Times New Roman" w:hAnsi="Times New Roman"/>
          <w:sz w:val="24"/>
          <w:szCs w:val="24"/>
        </w:rPr>
      </w:pPr>
      <w:r>
        <w:rPr>
          <w:rFonts w:ascii="Times New Roman" w:hAnsi="Times New Roman"/>
          <w:sz w:val="24"/>
          <w:szCs w:val="24"/>
        </w:rPr>
        <w:t>П</w:t>
      </w:r>
      <w:r w:rsidR="003E1564" w:rsidRPr="003E1564">
        <w:rPr>
          <w:rFonts w:ascii="Times New Roman" w:hAnsi="Times New Roman"/>
          <w:sz w:val="24"/>
          <w:szCs w:val="24"/>
        </w:rPr>
        <w:t>роведены техническое обслуживание и проверка работоспособности внутренних пожарных кранов и перекатку рукавов на новую складку, работоспособность огнетушителей</w:t>
      </w:r>
      <w:r>
        <w:rPr>
          <w:rFonts w:ascii="Times New Roman" w:hAnsi="Times New Roman"/>
          <w:sz w:val="24"/>
          <w:szCs w:val="24"/>
        </w:rPr>
        <w:t xml:space="preserve">, испытание такелажных средств </w:t>
      </w:r>
      <w:r w:rsidR="003E1564" w:rsidRPr="003E1564">
        <w:rPr>
          <w:rFonts w:ascii="Times New Roman" w:hAnsi="Times New Roman"/>
          <w:sz w:val="24"/>
          <w:szCs w:val="24"/>
        </w:rPr>
        <w:t>(металлической пер</w:t>
      </w:r>
      <w:r>
        <w:rPr>
          <w:rFonts w:ascii="Times New Roman" w:hAnsi="Times New Roman"/>
          <w:sz w:val="24"/>
          <w:szCs w:val="24"/>
        </w:rPr>
        <w:t>еносной стремянки, лестницы).</w:t>
      </w:r>
    </w:p>
    <w:p w:rsidR="003E1564" w:rsidRPr="003E1564" w:rsidRDefault="00503C0C" w:rsidP="00D86E84">
      <w:pPr>
        <w:pStyle w:val="11"/>
        <w:spacing w:line="276" w:lineRule="auto"/>
        <w:jc w:val="both"/>
        <w:rPr>
          <w:rFonts w:ascii="Times New Roman" w:hAnsi="Times New Roman"/>
          <w:sz w:val="24"/>
          <w:szCs w:val="24"/>
        </w:rPr>
      </w:pPr>
      <w:r>
        <w:rPr>
          <w:rFonts w:ascii="Times New Roman" w:hAnsi="Times New Roman"/>
          <w:sz w:val="24"/>
          <w:szCs w:val="24"/>
        </w:rPr>
        <w:t xml:space="preserve">Для обеспечения пожарной безопасности все здания школы </w:t>
      </w:r>
      <w:r w:rsidR="003E1564" w:rsidRPr="003E1564">
        <w:rPr>
          <w:rFonts w:ascii="Times New Roman" w:hAnsi="Times New Roman"/>
          <w:sz w:val="24"/>
          <w:szCs w:val="24"/>
        </w:rPr>
        <w:t>оборудованы системой автоматической пожарной сигнализацией; перв</w:t>
      </w:r>
      <w:r>
        <w:rPr>
          <w:rFonts w:ascii="Times New Roman" w:hAnsi="Times New Roman"/>
          <w:sz w:val="24"/>
          <w:szCs w:val="24"/>
        </w:rPr>
        <w:t>ичными средствами пожаротушения.</w:t>
      </w:r>
    </w:p>
    <w:p w:rsidR="003E1564" w:rsidRPr="003E1564" w:rsidRDefault="00503C0C" w:rsidP="00D86E84">
      <w:pPr>
        <w:pStyle w:val="11"/>
        <w:spacing w:line="276" w:lineRule="auto"/>
        <w:jc w:val="both"/>
        <w:rPr>
          <w:rFonts w:ascii="Times New Roman" w:hAnsi="Times New Roman"/>
          <w:sz w:val="24"/>
          <w:szCs w:val="24"/>
        </w:rPr>
      </w:pPr>
      <w:r>
        <w:rPr>
          <w:rFonts w:ascii="Times New Roman" w:hAnsi="Times New Roman"/>
          <w:sz w:val="24"/>
          <w:szCs w:val="24"/>
        </w:rPr>
        <w:t>И</w:t>
      </w:r>
      <w:r w:rsidR="003E1564" w:rsidRPr="003E1564">
        <w:rPr>
          <w:rFonts w:ascii="Times New Roman" w:hAnsi="Times New Roman"/>
          <w:sz w:val="24"/>
          <w:szCs w:val="24"/>
        </w:rPr>
        <w:t>меются планы эва</w:t>
      </w:r>
      <w:r>
        <w:rPr>
          <w:rFonts w:ascii="Times New Roman" w:hAnsi="Times New Roman"/>
          <w:sz w:val="24"/>
          <w:szCs w:val="24"/>
        </w:rPr>
        <w:t>куации из помещений при пожаре</w:t>
      </w:r>
      <w:r w:rsidR="003E1564" w:rsidRPr="003E1564">
        <w:rPr>
          <w:rFonts w:ascii="Times New Roman" w:hAnsi="Times New Roman"/>
          <w:sz w:val="24"/>
          <w:szCs w:val="24"/>
        </w:rPr>
        <w:t>, оформлены у</w:t>
      </w:r>
      <w:r>
        <w:rPr>
          <w:rFonts w:ascii="Times New Roman" w:hAnsi="Times New Roman"/>
          <w:sz w:val="24"/>
          <w:szCs w:val="24"/>
        </w:rPr>
        <w:t>голки пожарной безопасности.</w:t>
      </w:r>
    </w:p>
    <w:p w:rsidR="00503C0C" w:rsidRDefault="00503C0C" w:rsidP="00D86E84">
      <w:pPr>
        <w:pStyle w:val="11"/>
        <w:spacing w:line="276" w:lineRule="auto"/>
        <w:jc w:val="both"/>
        <w:rPr>
          <w:rFonts w:ascii="Times New Roman" w:hAnsi="Times New Roman"/>
          <w:sz w:val="24"/>
          <w:szCs w:val="24"/>
        </w:rPr>
      </w:pPr>
    </w:p>
    <w:p w:rsidR="003E1564" w:rsidRPr="003E1564" w:rsidRDefault="00503C0C" w:rsidP="00D86E84">
      <w:pPr>
        <w:pStyle w:val="11"/>
        <w:spacing w:line="276" w:lineRule="auto"/>
        <w:jc w:val="both"/>
        <w:rPr>
          <w:rFonts w:ascii="Times New Roman" w:hAnsi="Times New Roman"/>
          <w:sz w:val="24"/>
          <w:szCs w:val="24"/>
        </w:rPr>
      </w:pPr>
      <w:r>
        <w:rPr>
          <w:rFonts w:ascii="Times New Roman" w:hAnsi="Times New Roman"/>
          <w:sz w:val="24"/>
          <w:szCs w:val="24"/>
        </w:rPr>
        <w:t>О</w:t>
      </w:r>
      <w:r w:rsidR="003E1564" w:rsidRPr="003E1564">
        <w:rPr>
          <w:rFonts w:ascii="Times New Roman" w:hAnsi="Times New Roman"/>
          <w:sz w:val="24"/>
          <w:szCs w:val="24"/>
        </w:rPr>
        <w:t>сенью и весной проводили тренировочные занятия по эвакуации при возникновении пожара и ЧС;</w:t>
      </w:r>
    </w:p>
    <w:p w:rsidR="003E1564" w:rsidRPr="003E1564" w:rsidRDefault="003E1564" w:rsidP="00D86E84">
      <w:pPr>
        <w:pStyle w:val="11"/>
        <w:spacing w:line="276" w:lineRule="auto"/>
        <w:jc w:val="both"/>
        <w:rPr>
          <w:rFonts w:ascii="Times New Roman" w:hAnsi="Times New Roman"/>
          <w:sz w:val="24"/>
          <w:szCs w:val="24"/>
        </w:rPr>
      </w:pPr>
      <w:r w:rsidRPr="003E1564">
        <w:rPr>
          <w:rFonts w:ascii="Times New Roman" w:hAnsi="Times New Roman"/>
          <w:sz w:val="24"/>
          <w:szCs w:val="24"/>
        </w:rPr>
        <w:t>из числа работников школы создана пожарная дружина.</w:t>
      </w:r>
    </w:p>
    <w:p w:rsidR="003E1564" w:rsidRPr="00503C0C" w:rsidRDefault="00503C0C" w:rsidP="00D86E84">
      <w:pPr>
        <w:pStyle w:val="11"/>
        <w:spacing w:line="276" w:lineRule="auto"/>
        <w:jc w:val="both"/>
        <w:rPr>
          <w:rFonts w:ascii="Times New Roman" w:hAnsi="Times New Roman"/>
          <w:sz w:val="24"/>
          <w:szCs w:val="24"/>
        </w:rPr>
      </w:pPr>
      <w:r>
        <w:rPr>
          <w:rFonts w:ascii="Times New Roman" w:hAnsi="Times New Roman"/>
          <w:sz w:val="24"/>
          <w:szCs w:val="24"/>
        </w:rPr>
        <w:t>У</w:t>
      </w:r>
      <w:r w:rsidR="003E1564" w:rsidRPr="003E1564">
        <w:rPr>
          <w:rFonts w:ascii="Times New Roman" w:hAnsi="Times New Roman"/>
          <w:sz w:val="24"/>
          <w:szCs w:val="24"/>
        </w:rPr>
        <w:t>становлен</w:t>
      </w:r>
      <w:r>
        <w:rPr>
          <w:rFonts w:ascii="Times New Roman" w:hAnsi="Times New Roman"/>
          <w:sz w:val="24"/>
          <w:szCs w:val="24"/>
        </w:rPr>
        <w:t xml:space="preserve">ы знаки пожарной безопасности; </w:t>
      </w:r>
      <w:r w:rsidR="003E1564" w:rsidRPr="003E1564">
        <w:rPr>
          <w:rFonts w:ascii="Times New Roman" w:hAnsi="Times New Roman"/>
          <w:sz w:val="24"/>
          <w:szCs w:val="24"/>
        </w:rPr>
        <w:t xml:space="preserve">установлено необходимое количество огнетушителей, для спортивного зала </w:t>
      </w:r>
      <w:r w:rsidR="003E1564" w:rsidRPr="003E1564">
        <w:rPr>
          <w:rFonts w:ascii="Times New Roman" w:hAnsi="Times New Roman"/>
          <w:sz w:val="24"/>
          <w:szCs w:val="24"/>
          <w:bdr w:val="none" w:sz="0" w:space="0" w:color="auto" w:frame="1"/>
        </w:rPr>
        <w:t>приобретены и установлены 5 огнетушителей</w:t>
      </w:r>
      <w:r w:rsidR="003E1564" w:rsidRPr="003E1564">
        <w:rPr>
          <w:rFonts w:ascii="Times New Roman" w:hAnsi="Times New Roman"/>
          <w:sz w:val="24"/>
          <w:szCs w:val="24"/>
        </w:rPr>
        <w:t>, имеются средства пожаротушения в огнеопасных помещениях</w:t>
      </w:r>
      <w:r w:rsidR="006A7EFE">
        <w:rPr>
          <w:rFonts w:ascii="Times New Roman" w:hAnsi="Times New Roman"/>
          <w:sz w:val="24"/>
          <w:szCs w:val="24"/>
        </w:rPr>
        <w:t xml:space="preserve"> (</w:t>
      </w:r>
      <w:r>
        <w:rPr>
          <w:rFonts w:ascii="Times New Roman" w:hAnsi="Times New Roman"/>
          <w:sz w:val="24"/>
          <w:szCs w:val="24"/>
        </w:rPr>
        <w:t xml:space="preserve">котельные, учебные кабинеты); </w:t>
      </w:r>
      <w:r w:rsidR="003E1564" w:rsidRPr="003E1564">
        <w:rPr>
          <w:rFonts w:ascii="Times New Roman" w:hAnsi="Times New Roman"/>
          <w:sz w:val="24"/>
          <w:szCs w:val="24"/>
        </w:rPr>
        <w:t>имеется Декларация по пожарной безопасности.</w:t>
      </w:r>
    </w:p>
    <w:p w:rsidR="003E1564" w:rsidRPr="00F463EB" w:rsidRDefault="003E1564" w:rsidP="00D86E84">
      <w:pPr>
        <w:spacing w:line="276" w:lineRule="auto"/>
        <w:jc w:val="center"/>
        <w:rPr>
          <w:u w:val="single"/>
        </w:rPr>
      </w:pPr>
    </w:p>
    <w:p w:rsidR="003E1564" w:rsidRPr="00503C0C" w:rsidRDefault="00503C0C" w:rsidP="00D86E84">
      <w:pPr>
        <w:pStyle w:val="11"/>
        <w:spacing w:line="276" w:lineRule="auto"/>
        <w:jc w:val="center"/>
        <w:rPr>
          <w:rFonts w:ascii="Times New Roman" w:hAnsi="Times New Roman"/>
          <w:b/>
          <w:sz w:val="24"/>
          <w:szCs w:val="24"/>
        </w:rPr>
      </w:pPr>
      <w:r w:rsidRPr="00503C0C">
        <w:rPr>
          <w:rFonts w:ascii="Times New Roman" w:hAnsi="Times New Roman"/>
          <w:b/>
          <w:sz w:val="24"/>
          <w:szCs w:val="24"/>
        </w:rPr>
        <w:t>А</w:t>
      </w:r>
      <w:r w:rsidR="003E1564" w:rsidRPr="00503C0C">
        <w:rPr>
          <w:rFonts w:ascii="Times New Roman" w:hAnsi="Times New Roman"/>
          <w:b/>
          <w:sz w:val="24"/>
          <w:szCs w:val="24"/>
        </w:rPr>
        <w:t>нтитеррористическая защищенность</w:t>
      </w:r>
    </w:p>
    <w:p w:rsidR="003E1564" w:rsidRPr="00503C0C" w:rsidRDefault="003E1564" w:rsidP="00D86E84">
      <w:pPr>
        <w:pStyle w:val="11"/>
        <w:spacing w:line="276" w:lineRule="auto"/>
        <w:jc w:val="both"/>
        <w:rPr>
          <w:rFonts w:ascii="Times New Roman" w:hAnsi="Times New Roman"/>
          <w:bCs/>
          <w:color w:val="333333"/>
          <w:kern w:val="36"/>
          <w:sz w:val="24"/>
          <w:szCs w:val="24"/>
        </w:rPr>
      </w:pPr>
      <w:r w:rsidRPr="00503C0C">
        <w:rPr>
          <w:rFonts w:ascii="Times New Roman" w:hAnsi="Times New Roman"/>
          <w:sz w:val="24"/>
          <w:szCs w:val="24"/>
        </w:rPr>
        <w:t xml:space="preserve">Для обеспечения безопасности образовательного процесса школа опираемся на законодательную базу: </w:t>
      </w:r>
      <w:r w:rsidRPr="00503C0C">
        <w:rPr>
          <w:rFonts w:ascii="Times New Roman" w:hAnsi="Times New Roman"/>
          <w:bCs/>
          <w:color w:val="333333"/>
          <w:kern w:val="36"/>
          <w:sz w:val="24"/>
          <w:szCs w:val="24"/>
        </w:rPr>
        <w:t>Федеральный закон "О противодействии терроризму" от 06.03.2006 N 35-ФЗ (последняя редакция)</w:t>
      </w:r>
    </w:p>
    <w:p w:rsidR="003E1564" w:rsidRPr="00503C0C" w:rsidRDefault="003E1564" w:rsidP="00D86E84">
      <w:pPr>
        <w:pStyle w:val="11"/>
        <w:spacing w:line="276" w:lineRule="auto"/>
        <w:jc w:val="both"/>
        <w:rPr>
          <w:rFonts w:ascii="Times New Roman" w:hAnsi="Times New Roman"/>
          <w:sz w:val="24"/>
          <w:szCs w:val="24"/>
        </w:rPr>
      </w:pPr>
      <w:r w:rsidRPr="00503C0C">
        <w:rPr>
          <w:rFonts w:ascii="Times New Roman" w:hAnsi="Times New Roman"/>
          <w:sz w:val="24"/>
          <w:szCs w:val="24"/>
        </w:rPr>
        <w:t>Федеральный закон от 29.12.2012 г. № 273 - ФЗ «Об образовании в Российской Федерации» (далее – Закон об образовании), который в п. 7 ст. 28 устанавливает ответственность образовательного учреждения за жизнь и здоровье обучающихся, а также работников данного учреждения во время образовательного процесса.</w:t>
      </w:r>
    </w:p>
    <w:p w:rsidR="003E1564" w:rsidRPr="00503C0C" w:rsidRDefault="003E1564" w:rsidP="00D86E84">
      <w:pPr>
        <w:pStyle w:val="11"/>
        <w:spacing w:line="276" w:lineRule="auto"/>
        <w:jc w:val="both"/>
        <w:rPr>
          <w:rFonts w:ascii="Times New Roman" w:hAnsi="Times New Roman"/>
          <w:sz w:val="24"/>
          <w:szCs w:val="24"/>
        </w:rPr>
      </w:pPr>
      <w:r w:rsidRPr="00503C0C">
        <w:rPr>
          <w:rFonts w:ascii="Times New Roman" w:hAnsi="Times New Roman"/>
          <w:bCs/>
          <w:color w:val="000000"/>
          <w:sz w:val="24"/>
          <w:szCs w:val="24"/>
          <w:shd w:val="clear" w:color="auto" w:fill="FFFFFF"/>
        </w:rPr>
        <w:t>Постановление Правительства РФ от 7 октября 2017 г. N 1235 "Об утверждении требований к антитеррористической защищенности объектов (территорий) Министерства образования и науки Российской Федерации и объектов (территорий), относящихся к сфере деятельности Министерства образования и науки Российской Федерации, и формы паспорта безопасности этих объектов (территорий)"</w:t>
      </w:r>
      <w:r w:rsidRPr="00503C0C">
        <w:rPr>
          <w:rFonts w:ascii="Times New Roman" w:hAnsi="Times New Roman"/>
          <w:bCs/>
          <w:color w:val="000000"/>
          <w:sz w:val="24"/>
          <w:szCs w:val="24"/>
        </w:rPr>
        <w:br/>
      </w:r>
      <w:r w:rsidRPr="00503C0C">
        <w:rPr>
          <w:rFonts w:ascii="Times New Roman" w:hAnsi="Times New Roman"/>
          <w:sz w:val="24"/>
          <w:szCs w:val="24"/>
        </w:rPr>
        <w:t>Указ Президента РФ от 26 июля 2011 г. N 988 "О Межведомственной комиссии по противодействию экстремизму в Российской Федерации</w:t>
      </w:r>
    </w:p>
    <w:p w:rsidR="003E1564" w:rsidRPr="00503C0C" w:rsidRDefault="003E1564" w:rsidP="00D86E84">
      <w:pPr>
        <w:pStyle w:val="11"/>
        <w:spacing w:line="276" w:lineRule="auto"/>
        <w:jc w:val="both"/>
        <w:rPr>
          <w:rFonts w:ascii="Times New Roman" w:hAnsi="Times New Roman"/>
          <w:bCs/>
          <w:sz w:val="24"/>
          <w:szCs w:val="24"/>
        </w:rPr>
      </w:pPr>
      <w:r w:rsidRPr="00503C0C">
        <w:rPr>
          <w:rFonts w:ascii="Times New Roman" w:hAnsi="Times New Roman"/>
          <w:bCs/>
          <w:sz w:val="24"/>
          <w:szCs w:val="24"/>
        </w:rPr>
        <w:t xml:space="preserve">1. Охрана школы </w:t>
      </w:r>
    </w:p>
    <w:p w:rsidR="003E1564" w:rsidRPr="00503C0C" w:rsidRDefault="003E1564" w:rsidP="00D86E84">
      <w:pPr>
        <w:pStyle w:val="11"/>
        <w:spacing w:line="276" w:lineRule="auto"/>
        <w:jc w:val="both"/>
        <w:rPr>
          <w:rFonts w:ascii="Times New Roman" w:hAnsi="Times New Roman"/>
          <w:bCs/>
          <w:sz w:val="24"/>
          <w:szCs w:val="24"/>
          <w:lang w:eastAsia="ru-RU"/>
        </w:rPr>
      </w:pPr>
      <w:r w:rsidRPr="00503C0C">
        <w:rPr>
          <w:rFonts w:ascii="Times New Roman" w:hAnsi="Times New Roman"/>
          <w:sz w:val="24"/>
          <w:szCs w:val="24"/>
          <w:lang w:eastAsia="ru-RU"/>
        </w:rPr>
        <w:lastRenderedPageBreak/>
        <w:t>в школе организована сторожевая форма охраны (круглосуточно). Во время пребывания обучающихся в школе обеспечение безопасности осуществляется дежурной сменой (гардеробщик, дежурный учитель) под руководством дежурного администратора;</w:t>
      </w:r>
    </w:p>
    <w:p w:rsidR="003E1564" w:rsidRPr="00503C0C" w:rsidRDefault="003E1564" w:rsidP="00D86E84">
      <w:pPr>
        <w:pStyle w:val="11"/>
        <w:spacing w:line="276" w:lineRule="auto"/>
        <w:jc w:val="both"/>
        <w:rPr>
          <w:rFonts w:ascii="Times New Roman" w:hAnsi="Times New Roman"/>
          <w:bCs/>
          <w:sz w:val="24"/>
          <w:szCs w:val="24"/>
          <w:lang w:eastAsia="ru-RU"/>
        </w:rPr>
      </w:pPr>
      <w:r w:rsidRPr="00503C0C">
        <w:rPr>
          <w:rFonts w:ascii="Times New Roman" w:hAnsi="Times New Roman"/>
          <w:sz w:val="24"/>
          <w:szCs w:val="24"/>
          <w:lang w:eastAsia="ru-RU"/>
        </w:rPr>
        <w:t xml:space="preserve"> утвержден план обхода территории в ночное время;</w:t>
      </w:r>
    </w:p>
    <w:p w:rsidR="003E1564" w:rsidRPr="00503C0C" w:rsidRDefault="003E1564" w:rsidP="00D86E84">
      <w:pPr>
        <w:pStyle w:val="11"/>
        <w:spacing w:line="276" w:lineRule="auto"/>
        <w:jc w:val="both"/>
        <w:rPr>
          <w:rFonts w:ascii="Times New Roman" w:hAnsi="Times New Roman"/>
          <w:bCs/>
          <w:sz w:val="24"/>
          <w:szCs w:val="24"/>
          <w:lang w:eastAsia="ru-RU"/>
        </w:rPr>
      </w:pPr>
      <w:r w:rsidRPr="00503C0C">
        <w:rPr>
          <w:rFonts w:ascii="Times New Roman" w:hAnsi="Times New Roman"/>
          <w:sz w:val="24"/>
          <w:szCs w:val="24"/>
          <w:lang w:eastAsia="ru-RU"/>
        </w:rPr>
        <w:t>ведется видеонаблюдение внутри зданий и установлены видеокамеры над входами;</w:t>
      </w:r>
    </w:p>
    <w:p w:rsidR="003E1564" w:rsidRPr="00503C0C" w:rsidRDefault="003E1564" w:rsidP="00D86E84">
      <w:pPr>
        <w:pStyle w:val="11"/>
        <w:spacing w:line="276" w:lineRule="auto"/>
        <w:jc w:val="both"/>
        <w:rPr>
          <w:rFonts w:ascii="Times New Roman" w:hAnsi="Times New Roman"/>
          <w:sz w:val="24"/>
          <w:szCs w:val="24"/>
          <w:lang w:eastAsia="ru-RU"/>
        </w:rPr>
      </w:pPr>
      <w:r w:rsidRPr="00503C0C">
        <w:rPr>
          <w:rFonts w:ascii="Times New Roman" w:hAnsi="Times New Roman"/>
          <w:sz w:val="24"/>
          <w:szCs w:val="24"/>
          <w:lang w:eastAsia="ru-RU"/>
        </w:rPr>
        <w:t>разработано и действует  «Положение о контрольно-пропускном режиме»;</w:t>
      </w:r>
    </w:p>
    <w:p w:rsidR="003E1564" w:rsidRPr="00503C0C" w:rsidRDefault="003E1564" w:rsidP="00D86E84">
      <w:pPr>
        <w:pStyle w:val="11"/>
        <w:spacing w:line="276" w:lineRule="auto"/>
        <w:jc w:val="both"/>
        <w:rPr>
          <w:rFonts w:ascii="Times New Roman" w:hAnsi="Times New Roman"/>
          <w:bCs/>
          <w:sz w:val="24"/>
          <w:szCs w:val="24"/>
          <w:lang w:eastAsia="ru-RU"/>
        </w:rPr>
      </w:pPr>
      <w:r w:rsidRPr="00503C0C">
        <w:rPr>
          <w:rFonts w:ascii="Times New Roman" w:hAnsi="Times New Roman"/>
          <w:sz w:val="24"/>
          <w:szCs w:val="24"/>
          <w:lang w:eastAsia="ru-RU"/>
        </w:rPr>
        <w:t xml:space="preserve"> назначены ответственные за надлежащее состояние </w:t>
      </w:r>
      <w:r w:rsidR="006A7EFE">
        <w:rPr>
          <w:rFonts w:ascii="Times New Roman" w:hAnsi="Times New Roman"/>
          <w:sz w:val="24"/>
          <w:szCs w:val="24"/>
          <w:lang w:eastAsia="ru-RU"/>
        </w:rPr>
        <w:t>и содержание  каждого помещения</w:t>
      </w:r>
      <w:r w:rsidRPr="00503C0C">
        <w:rPr>
          <w:rFonts w:ascii="Times New Roman" w:hAnsi="Times New Roman"/>
          <w:sz w:val="24"/>
          <w:szCs w:val="24"/>
          <w:lang w:eastAsia="ru-RU"/>
        </w:rPr>
        <w:t xml:space="preserve">; </w:t>
      </w:r>
    </w:p>
    <w:p w:rsidR="003E1564" w:rsidRPr="00503C0C" w:rsidRDefault="003E1564" w:rsidP="00D86E84">
      <w:pPr>
        <w:pStyle w:val="11"/>
        <w:spacing w:line="276" w:lineRule="auto"/>
        <w:jc w:val="both"/>
        <w:rPr>
          <w:rFonts w:ascii="Times New Roman" w:hAnsi="Times New Roman"/>
          <w:sz w:val="24"/>
          <w:szCs w:val="24"/>
          <w:lang w:eastAsia="ru-RU"/>
        </w:rPr>
      </w:pPr>
      <w:r w:rsidRPr="00503C0C">
        <w:rPr>
          <w:rFonts w:ascii="Times New Roman" w:eastAsia="Times New Roman" w:hAnsi="Times New Roman"/>
          <w:sz w:val="24"/>
          <w:szCs w:val="24"/>
          <w:lang w:eastAsia="ru-RU"/>
        </w:rPr>
        <w:t>утвержден</w:t>
      </w:r>
    </w:p>
    <w:p w:rsidR="003E1564" w:rsidRPr="00503C0C" w:rsidRDefault="003E1564" w:rsidP="00D86E84">
      <w:pPr>
        <w:pStyle w:val="11"/>
        <w:spacing w:line="276" w:lineRule="auto"/>
        <w:jc w:val="both"/>
        <w:rPr>
          <w:rFonts w:ascii="Times New Roman" w:eastAsia="Times New Roman" w:hAnsi="Times New Roman"/>
          <w:sz w:val="24"/>
          <w:szCs w:val="24"/>
          <w:lang w:eastAsia="ru-RU"/>
        </w:rPr>
      </w:pPr>
      <w:r w:rsidRPr="00503C0C">
        <w:rPr>
          <w:rFonts w:ascii="Times New Roman" w:eastAsia="Times New Roman" w:hAnsi="Times New Roman"/>
          <w:sz w:val="24"/>
          <w:szCs w:val="24"/>
          <w:lang w:eastAsia="ru-RU"/>
        </w:rPr>
        <w:t>- список должностных лиц, имеющих право разрешения пропуска посетителей:</w:t>
      </w:r>
    </w:p>
    <w:p w:rsidR="003E1564" w:rsidRPr="00503C0C" w:rsidRDefault="003E1564" w:rsidP="00D86E84">
      <w:pPr>
        <w:pStyle w:val="11"/>
        <w:spacing w:line="276" w:lineRule="auto"/>
        <w:jc w:val="both"/>
        <w:rPr>
          <w:rFonts w:ascii="Times New Roman" w:eastAsia="Times New Roman" w:hAnsi="Times New Roman"/>
          <w:sz w:val="24"/>
          <w:szCs w:val="24"/>
          <w:lang w:eastAsia="ru-RU"/>
        </w:rPr>
      </w:pPr>
      <w:r w:rsidRPr="00503C0C">
        <w:rPr>
          <w:rFonts w:ascii="Times New Roman" w:eastAsia="Times New Roman" w:hAnsi="Times New Roman"/>
          <w:sz w:val="24"/>
          <w:szCs w:val="24"/>
          <w:lang w:eastAsia="ru-RU"/>
        </w:rPr>
        <w:t>-  список должностных лиц, имеющих право разрешения на ввоз (внос) или вывоз (вынос) имущества необходимого для организации образовательной деятельности:</w:t>
      </w:r>
    </w:p>
    <w:p w:rsidR="003E1564" w:rsidRPr="00503C0C" w:rsidRDefault="003E1564" w:rsidP="00D86E84">
      <w:pPr>
        <w:pStyle w:val="11"/>
        <w:spacing w:line="276" w:lineRule="auto"/>
        <w:jc w:val="both"/>
        <w:rPr>
          <w:rFonts w:ascii="Times New Roman" w:eastAsia="Times New Roman" w:hAnsi="Times New Roman"/>
          <w:sz w:val="24"/>
          <w:szCs w:val="24"/>
          <w:lang w:eastAsia="ru-RU"/>
        </w:rPr>
      </w:pPr>
      <w:r w:rsidRPr="00503C0C">
        <w:rPr>
          <w:rFonts w:ascii="Times New Roman" w:eastAsia="Times New Roman" w:hAnsi="Times New Roman"/>
          <w:sz w:val="24"/>
          <w:szCs w:val="24"/>
          <w:lang w:eastAsia="ru-RU"/>
        </w:rPr>
        <w:t>- список должностных лиц, допущенных к проверке охраны образовательного учреждения:</w:t>
      </w:r>
    </w:p>
    <w:p w:rsidR="003E1564" w:rsidRPr="00503C0C" w:rsidRDefault="00503C0C" w:rsidP="00D86E84">
      <w:pPr>
        <w:pStyle w:val="11"/>
        <w:spacing w:line="276"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Установлена тревожная кнопка в </w:t>
      </w:r>
      <w:r w:rsidR="003E1564" w:rsidRPr="00503C0C">
        <w:rPr>
          <w:rFonts w:ascii="Times New Roman" w:eastAsia="Times New Roman" w:hAnsi="Times New Roman"/>
          <w:sz w:val="24"/>
          <w:szCs w:val="24"/>
          <w:lang w:eastAsia="ru-RU"/>
        </w:rPr>
        <w:t>приемной ди</w:t>
      </w:r>
      <w:r w:rsidR="006A7EFE">
        <w:rPr>
          <w:rFonts w:ascii="Times New Roman" w:eastAsia="Times New Roman" w:hAnsi="Times New Roman"/>
          <w:sz w:val="24"/>
          <w:szCs w:val="24"/>
          <w:lang w:eastAsia="ru-RU"/>
        </w:rPr>
        <w:t>ректора</w:t>
      </w:r>
      <w:r w:rsidR="003E1564" w:rsidRPr="00503C0C">
        <w:rPr>
          <w:rFonts w:ascii="Times New Roman" w:eastAsia="Times New Roman" w:hAnsi="Times New Roman"/>
          <w:sz w:val="24"/>
          <w:szCs w:val="24"/>
          <w:lang w:eastAsia="ru-RU"/>
        </w:rPr>
        <w:t>, имеется</w:t>
      </w:r>
      <w:r>
        <w:rPr>
          <w:rFonts w:ascii="Times New Roman" w:eastAsia="Times New Roman" w:hAnsi="Times New Roman"/>
          <w:sz w:val="24"/>
          <w:szCs w:val="24"/>
          <w:lang w:eastAsia="ru-RU"/>
        </w:rPr>
        <w:t xml:space="preserve"> инструкция по ее   пользованию</w:t>
      </w:r>
      <w:r w:rsidR="003E1564" w:rsidRPr="00503C0C">
        <w:rPr>
          <w:rFonts w:ascii="Times New Roman" w:eastAsia="Times New Roman" w:hAnsi="Times New Roman"/>
          <w:sz w:val="24"/>
          <w:szCs w:val="24"/>
          <w:lang w:eastAsia="ru-RU"/>
        </w:rPr>
        <w:t xml:space="preserve">, утвержден ответственный за ее проверку, проверяется действие кнопки 2-3 раза в неделю; </w:t>
      </w:r>
    </w:p>
    <w:p w:rsidR="003E1564" w:rsidRPr="00503C0C" w:rsidRDefault="00503C0C" w:rsidP="00D86E84">
      <w:pPr>
        <w:pStyle w:val="11"/>
        <w:spacing w:line="276" w:lineRule="auto"/>
        <w:jc w:val="both"/>
        <w:rPr>
          <w:rFonts w:ascii="Times New Roman" w:hAnsi="Times New Roman"/>
          <w:bCs/>
          <w:sz w:val="24"/>
          <w:szCs w:val="24"/>
        </w:rPr>
      </w:pPr>
      <w:r>
        <w:rPr>
          <w:rFonts w:ascii="Times New Roman" w:hAnsi="Times New Roman"/>
          <w:bCs/>
          <w:sz w:val="24"/>
          <w:szCs w:val="24"/>
        </w:rPr>
        <w:t>В</w:t>
      </w:r>
      <w:r w:rsidR="003E1564" w:rsidRPr="00503C0C">
        <w:rPr>
          <w:rFonts w:ascii="Times New Roman" w:hAnsi="Times New Roman"/>
          <w:bCs/>
          <w:sz w:val="24"/>
          <w:szCs w:val="24"/>
        </w:rPr>
        <w:t xml:space="preserve"> темное время суток террит</w:t>
      </w:r>
      <w:r>
        <w:rPr>
          <w:rFonts w:ascii="Times New Roman" w:hAnsi="Times New Roman"/>
          <w:bCs/>
          <w:sz w:val="24"/>
          <w:szCs w:val="24"/>
        </w:rPr>
        <w:t>ория освещается   светильниками</w:t>
      </w:r>
      <w:r w:rsidR="003E1564" w:rsidRPr="00503C0C">
        <w:rPr>
          <w:rFonts w:ascii="Times New Roman" w:hAnsi="Times New Roman"/>
          <w:bCs/>
          <w:sz w:val="24"/>
          <w:szCs w:val="24"/>
        </w:rPr>
        <w:t>;</w:t>
      </w:r>
    </w:p>
    <w:p w:rsidR="003E1564" w:rsidRPr="00503C0C" w:rsidRDefault="00503C0C" w:rsidP="00D86E84">
      <w:pPr>
        <w:pStyle w:val="11"/>
        <w:spacing w:line="276" w:lineRule="auto"/>
        <w:jc w:val="both"/>
        <w:rPr>
          <w:rFonts w:ascii="Times New Roman" w:hAnsi="Times New Roman"/>
          <w:bCs/>
          <w:sz w:val="24"/>
          <w:szCs w:val="24"/>
        </w:rPr>
      </w:pPr>
      <w:r>
        <w:rPr>
          <w:rFonts w:ascii="Times New Roman" w:hAnsi="Times New Roman"/>
          <w:bCs/>
          <w:sz w:val="24"/>
          <w:szCs w:val="24"/>
        </w:rPr>
        <w:t>Те</w:t>
      </w:r>
      <w:r w:rsidR="006A7EFE">
        <w:rPr>
          <w:rFonts w:ascii="Times New Roman" w:hAnsi="Times New Roman"/>
          <w:bCs/>
          <w:sz w:val="24"/>
          <w:szCs w:val="24"/>
        </w:rPr>
        <w:t xml:space="preserve">рритория, прилегающая к школе, </w:t>
      </w:r>
      <w:r>
        <w:rPr>
          <w:rFonts w:ascii="Times New Roman" w:hAnsi="Times New Roman"/>
          <w:bCs/>
          <w:sz w:val="24"/>
          <w:szCs w:val="24"/>
        </w:rPr>
        <w:t>осматривается сторожем, завхозом</w:t>
      </w:r>
      <w:r w:rsidR="003E1564" w:rsidRPr="00503C0C">
        <w:rPr>
          <w:rFonts w:ascii="Times New Roman" w:hAnsi="Times New Roman"/>
          <w:bCs/>
          <w:sz w:val="24"/>
          <w:szCs w:val="24"/>
        </w:rPr>
        <w:t>, ответственным за антитеррористическую безопасность.</w:t>
      </w:r>
    </w:p>
    <w:p w:rsidR="003E1564" w:rsidRPr="00503C0C" w:rsidRDefault="003E1564" w:rsidP="00D86E84">
      <w:pPr>
        <w:pStyle w:val="11"/>
        <w:spacing w:line="276" w:lineRule="auto"/>
        <w:jc w:val="both"/>
        <w:rPr>
          <w:rFonts w:ascii="Times New Roman" w:hAnsi="Times New Roman"/>
          <w:bCs/>
          <w:sz w:val="24"/>
          <w:szCs w:val="24"/>
        </w:rPr>
      </w:pPr>
    </w:p>
    <w:p w:rsidR="003E1564" w:rsidRPr="00503C0C" w:rsidRDefault="003E1564" w:rsidP="00D86E84">
      <w:pPr>
        <w:pStyle w:val="11"/>
        <w:spacing w:line="276" w:lineRule="auto"/>
        <w:jc w:val="both"/>
        <w:rPr>
          <w:rFonts w:ascii="Times New Roman" w:hAnsi="Times New Roman"/>
          <w:bCs/>
          <w:sz w:val="24"/>
          <w:szCs w:val="24"/>
        </w:rPr>
      </w:pPr>
      <w:r w:rsidRPr="00503C0C">
        <w:rPr>
          <w:rFonts w:ascii="Times New Roman" w:hAnsi="Times New Roman"/>
          <w:bCs/>
          <w:sz w:val="24"/>
          <w:szCs w:val="24"/>
        </w:rPr>
        <w:t>2.Средства оповещения и эвакуации:</w:t>
      </w:r>
    </w:p>
    <w:p w:rsidR="003E1564" w:rsidRPr="00503C0C" w:rsidRDefault="00503C0C" w:rsidP="00D86E84">
      <w:pPr>
        <w:pStyle w:val="11"/>
        <w:spacing w:line="276" w:lineRule="auto"/>
        <w:jc w:val="both"/>
        <w:rPr>
          <w:rFonts w:ascii="Times New Roman" w:hAnsi="Times New Roman"/>
          <w:sz w:val="24"/>
          <w:szCs w:val="24"/>
        </w:rPr>
      </w:pPr>
      <w:r>
        <w:rPr>
          <w:rFonts w:ascii="Times New Roman" w:hAnsi="Times New Roman"/>
          <w:sz w:val="24"/>
          <w:szCs w:val="24"/>
        </w:rPr>
        <w:t>И</w:t>
      </w:r>
      <w:r w:rsidR="006A7EFE">
        <w:rPr>
          <w:rFonts w:ascii="Times New Roman" w:hAnsi="Times New Roman"/>
          <w:sz w:val="24"/>
          <w:szCs w:val="24"/>
        </w:rPr>
        <w:t xml:space="preserve">меются </w:t>
      </w:r>
      <w:r w:rsidR="003E1564" w:rsidRPr="00503C0C">
        <w:rPr>
          <w:rFonts w:ascii="Times New Roman" w:hAnsi="Times New Roman"/>
          <w:sz w:val="24"/>
          <w:szCs w:val="24"/>
        </w:rPr>
        <w:t>системы оповещения о пожаре и эвакуации людей при пожаре (установлены кнопки  пожарной сигнализации или  применяем  серию коротких звонков)</w:t>
      </w:r>
      <w:r>
        <w:rPr>
          <w:rFonts w:ascii="Times New Roman" w:hAnsi="Times New Roman"/>
          <w:sz w:val="24"/>
          <w:szCs w:val="24"/>
        </w:rPr>
        <w:t>.</w:t>
      </w:r>
    </w:p>
    <w:p w:rsidR="003E1564" w:rsidRPr="00503C0C" w:rsidRDefault="00503C0C" w:rsidP="00D86E84">
      <w:pPr>
        <w:pStyle w:val="11"/>
        <w:spacing w:line="276" w:lineRule="auto"/>
        <w:jc w:val="both"/>
        <w:rPr>
          <w:rFonts w:ascii="Times New Roman" w:hAnsi="Times New Roman"/>
          <w:sz w:val="24"/>
          <w:szCs w:val="24"/>
        </w:rPr>
      </w:pPr>
      <w:r>
        <w:rPr>
          <w:rFonts w:ascii="Times New Roman" w:hAnsi="Times New Roman"/>
          <w:sz w:val="24"/>
          <w:szCs w:val="24"/>
        </w:rPr>
        <w:t xml:space="preserve">В приемной установлена КТС, </w:t>
      </w:r>
      <w:r w:rsidR="003E1564" w:rsidRPr="00503C0C">
        <w:rPr>
          <w:rFonts w:ascii="Times New Roman" w:hAnsi="Times New Roman"/>
          <w:sz w:val="24"/>
          <w:szCs w:val="24"/>
        </w:rPr>
        <w:t>на всех этажах и в кабинетах имеются планы эвакуации при пожаре и ЧС</w:t>
      </w:r>
      <w:r>
        <w:rPr>
          <w:rFonts w:ascii="Times New Roman" w:hAnsi="Times New Roman"/>
          <w:sz w:val="24"/>
          <w:szCs w:val="24"/>
        </w:rPr>
        <w:t>.</w:t>
      </w:r>
    </w:p>
    <w:p w:rsidR="003E1564" w:rsidRPr="00503C0C" w:rsidRDefault="00503C0C" w:rsidP="00D86E84">
      <w:pPr>
        <w:pStyle w:val="11"/>
        <w:spacing w:line="276" w:lineRule="auto"/>
        <w:jc w:val="both"/>
        <w:rPr>
          <w:rFonts w:ascii="Times New Roman" w:hAnsi="Times New Roman"/>
          <w:bCs/>
          <w:sz w:val="24"/>
          <w:szCs w:val="24"/>
        </w:rPr>
      </w:pPr>
      <w:r>
        <w:rPr>
          <w:rFonts w:ascii="Times New Roman" w:hAnsi="Times New Roman"/>
          <w:sz w:val="24"/>
          <w:szCs w:val="24"/>
        </w:rPr>
        <w:t>П</w:t>
      </w:r>
      <w:r w:rsidR="003E1564" w:rsidRPr="00503C0C">
        <w:rPr>
          <w:rFonts w:ascii="Times New Roman" w:hAnsi="Times New Roman"/>
          <w:sz w:val="24"/>
          <w:szCs w:val="24"/>
        </w:rPr>
        <w:t>оддерживаем в надлежащем состоянии пути эвакуации и запасные выходы, следим за          содержанием   в про</w:t>
      </w:r>
      <w:r w:rsidR="006A7EFE">
        <w:rPr>
          <w:rFonts w:ascii="Times New Roman" w:hAnsi="Times New Roman"/>
          <w:sz w:val="24"/>
          <w:szCs w:val="24"/>
        </w:rPr>
        <w:t>тивопожарном состоянии подвала и чердачных помещений (</w:t>
      </w:r>
      <w:r w:rsidR="003E1564" w:rsidRPr="00503C0C">
        <w:rPr>
          <w:rFonts w:ascii="Times New Roman" w:hAnsi="Times New Roman"/>
          <w:sz w:val="24"/>
          <w:szCs w:val="24"/>
        </w:rPr>
        <w:t>регулярно осматриваем, опечатываем чердаки)</w:t>
      </w:r>
      <w:r>
        <w:rPr>
          <w:rFonts w:ascii="Times New Roman" w:hAnsi="Times New Roman"/>
          <w:sz w:val="24"/>
          <w:szCs w:val="24"/>
        </w:rPr>
        <w:t>.</w:t>
      </w:r>
      <w:r w:rsidR="003E1564" w:rsidRPr="00503C0C">
        <w:rPr>
          <w:rFonts w:ascii="Times New Roman" w:hAnsi="Times New Roman"/>
          <w:bCs/>
          <w:sz w:val="24"/>
          <w:szCs w:val="24"/>
        </w:rPr>
        <w:t xml:space="preserve"> </w:t>
      </w:r>
    </w:p>
    <w:p w:rsidR="003E1564" w:rsidRPr="00503C0C" w:rsidRDefault="00503C0C" w:rsidP="00D86E84">
      <w:pPr>
        <w:pStyle w:val="11"/>
        <w:spacing w:line="276" w:lineRule="auto"/>
        <w:jc w:val="both"/>
        <w:rPr>
          <w:rFonts w:ascii="Times New Roman" w:hAnsi="Times New Roman"/>
          <w:bCs/>
          <w:sz w:val="24"/>
          <w:szCs w:val="24"/>
        </w:rPr>
      </w:pPr>
      <w:r>
        <w:rPr>
          <w:rFonts w:ascii="Times New Roman" w:hAnsi="Times New Roman"/>
          <w:bCs/>
          <w:sz w:val="24"/>
          <w:szCs w:val="24"/>
        </w:rPr>
        <w:t>В</w:t>
      </w:r>
      <w:r w:rsidR="006A7EFE">
        <w:rPr>
          <w:rFonts w:ascii="Times New Roman" w:hAnsi="Times New Roman"/>
          <w:bCs/>
          <w:sz w:val="24"/>
          <w:szCs w:val="24"/>
        </w:rPr>
        <w:t xml:space="preserve">есной и осенью проводили </w:t>
      </w:r>
      <w:r w:rsidR="003E1564" w:rsidRPr="00503C0C">
        <w:rPr>
          <w:rFonts w:ascii="Times New Roman" w:hAnsi="Times New Roman"/>
          <w:bCs/>
          <w:sz w:val="24"/>
          <w:szCs w:val="24"/>
        </w:rPr>
        <w:t>тренировочные занятия по эвакуации при возникн</w:t>
      </w:r>
      <w:r>
        <w:rPr>
          <w:rFonts w:ascii="Times New Roman" w:hAnsi="Times New Roman"/>
          <w:bCs/>
          <w:sz w:val="24"/>
          <w:szCs w:val="24"/>
        </w:rPr>
        <w:t>овении ЧС</w:t>
      </w:r>
    </w:p>
    <w:p w:rsidR="003E1564" w:rsidRPr="006A7EFE" w:rsidRDefault="003E1564" w:rsidP="00D86E84">
      <w:pPr>
        <w:pStyle w:val="11"/>
        <w:spacing w:line="276" w:lineRule="auto"/>
        <w:jc w:val="both"/>
        <w:rPr>
          <w:rFonts w:ascii="Times New Roman" w:hAnsi="Times New Roman"/>
          <w:sz w:val="24"/>
          <w:szCs w:val="24"/>
          <w:lang w:eastAsia="ru-RU"/>
        </w:rPr>
      </w:pPr>
      <w:r w:rsidRPr="006A7EFE">
        <w:rPr>
          <w:rFonts w:ascii="Times New Roman" w:hAnsi="Times New Roman"/>
          <w:sz w:val="24"/>
          <w:szCs w:val="24"/>
          <w:lang w:eastAsia="ru-RU"/>
        </w:rPr>
        <w:t>3.Документация:</w:t>
      </w:r>
    </w:p>
    <w:p w:rsidR="003E1564" w:rsidRPr="006A7EFE" w:rsidRDefault="003E1564" w:rsidP="00D86E84">
      <w:pPr>
        <w:pStyle w:val="11"/>
        <w:spacing w:line="276" w:lineRule="auto"/>
        <w:jc w:val="both"/>
        <w:rPr>
          <w:rFonts w:ascii="Times New Roman" w:hAnsi="Times New Roman"/>
          <w:sz w:val="24"/>
          <w:szCs w:val="24"/>
          <w:lang w:eastAsia="ru-RU"/>
        </w:rPr>
      </w:pPr>
      <w:r w:rsidRPr="006A7EFE">
        <w:rPr>
          <w:rFonts w:ascii="Times New Roman" w:hAnsi="Times New Roman"/>
          <w:sz w:val="24"/>
          <w:szCs w:val="24"/>
          <w:lang w:eastAsia="ru-RU"/>
        </w:rPr>
        <w:t>Разработан план мероприятий по ант</w:t>
      </w:r>
      <w:r w:rsidR="006A7EFE" w:rsidRPr="006A7EFE">
        <w:rPr>
          <w:rFonts w:ascii="Times New Roman" w:hAnsi="Times New Roman"/>
          <w:sz w:val="24"/>
          <w:szCs w:val="24"/>
          <w:lang w:eastAsia="ru-RU"/>
        </w:rPr>
        <w:t>итеррористической безопасности</w:t>
      </w:r>
      <w:r w:rsidR="006A7EFE">
        <w:rPr>
          <w:rFonts w:ascii="Times New Roman" w:hAnsi="Times New Roman"/>
          <w:sz w:val="24"/>
          <w:szCs w:val="24"/>
          <w:lang w:eastAsia="ru-RU"/>
        </w:rPr>
        <w:t xml:space="preserve">, </w:t>
      </w:r>
      <w:r w:rsidRPr="006A7EFE">
        <w:rPr>
          <w:rFonts w:ascii="Times New Roman" w:hAnsi="Times New Roman"/>
          <w:sz w:val="24"/>
          <w:szCs w:val="24"/>
          <w:lang w:bidi="sa-IN"/>
        </w:rPr>
        <w:t>план взаимодействия с территориальными органами</w:t>
      </w:r>
      <w:r w:rsidR="006A7EFE">
        <w:rPr>
          <w:rFonts w:ascii="Times New Roman" w:hAnsi="Times New Roman"/>
          <w:sz w:val="24"/>
          <w:szCs w:val="24"/>
          <w:lang w:bidi="sa-IN"/>
        </w:rPr>
        <w:t xml:space="preserve"> </w:t>
      </w:r>
      <w:r w:rsidRPr="006A7EFE">
        <w:rPr>
          <w:rFonts w:ascii="Times New Roman" w:hAnsi="Times New Roman"/>
          <w:sz w:val="24"/>
          <w:szCs w:val="24"/>
          <w:lang w:bidi="sa-IN"/>
        </w:rPr>
        <w:t>безопасности, территориальными органами МВД России и территориальными органами Росгвардии по з</w:t>
      </w:r>
      <w:r w:rsidR="006A7EFE" w:rsidRPr="006A7EFE">
        <w:rPr>
          <w:rFonts w:ascii="Times New Roman" w:hAnsi="Times New Roman"/>
          <w:sz w:val="24"/>
          <w:szCs w:val="24"/>
          <w:lang w:bidi="sa-IN"/>
        </w:rPr>
        <w:t>ащите от террористических угроз</w:t>
      </w:r>
      <w:r w:rsidRPr="006A7EFE">
        <w:rPr>
          <w:rFonts w:ascii="Times New Roman" w:hAnsi="Times New Roman"/>
          <w:sz w:val="24"/>
          <w:szCs w:val="24"/>
          <w:lang w:bidi="sa-IN"/>
        </w:rPr>
        <w:t xml:space="preserve">,  с которыми были ознакомлены все сотрудники, </w:t>
      </w:r>
      <w:r w:rsidRPr="006A7EFE">
        <w:rPr>
          <w:rFonts w:ascii="Times New Roman" w:hAnsi="Times New Roman"/>
          <w:sz w:val="24"/>
          <w:szCs w:val="24"/>
          <w:lang w:eastAsia="ru-RU"/>
        </w:rPr>
        <w:t>создана антитеррористическая группа и утвержден план ее работы. Разработан план проверок антитеррористической безопасности на 2019г. и передан на утверждение в МЧС и Росгвардию.</w:t>
      </w:r>
    </w:p>
    <w:p w:rsidR="003E1564" w:rsidRPr="006A7EFE" w:rsidRDefault="003E1564" w:rsidP="00D86E84">
      <w:pPr>
        <w:pStyle w:val="11"/>
        <w:spacing w:line="276" w:lineRule="auto"/>
        <w:jc w:val="both"/>
        <w:rPr>
          <w:rFonts w:ascii="Times New Roman" w:hAnsi="Times New Roman"/>
          <w:sz w:val="24"/>
          <w:szCs w:val="24"/>
          <w:lang w:eastAsia="ru-RU"/>
        </w:rPr>
      </w:pPr>
      <w:r w:rsidRPr="006A7EFE">
        <w:rPr>
          <w:rFonts w:ascii="Times New Roman" w:hAnsi="Times New Roman"/>
          <w:sz w:val="24"/>
          <w:szCs w:val="24"/>
          <w:lang w:eastAsia="ru-RU"/>
        </w:rPr>
        <w:t>3.</w:t>
      </w:r>
      <w:r w:rsidR="006A7EFE">
        <w:rPr>
          <w:rFonts w:ascii="Times New Roman" w:hAnsi="Times New Roman"/>
          <w:sz w:val="24"/>
          <w:szCs w:val="24"/>
          <w:lang w:eastAsia="ru-RU"/>
        </w:rPr>
        <w:t xml:space="preserve">2.Разработаны на каждое здание </w:t>
      </w:r>
      <w:r w:rsidRPr="006A7EFE">
        <w:rPr>
          <w:rFonts w:ascii="Times New Roman" w:hAnsi="Times New Roman"/>
          <w:sz w:val="24"/>
          <w:szCs w:val="24"/>
          <w:lang w:eastAsia="ru-RU"/>
        </w:rPr>
        <w:t>паспорт антитеррористической безопасности</w:t>
      </w:r>
    </w:p>
    <w:p w:rsidR="003E1564" w:rsidRPr="006A7EFE" w:rsidRDefault="003E1564" w:rsidP="00D86E84">
      <w:pPr>
        <w:pStyle w:val="11"/>
        <w:spacing w:line="276" w:lineRule="auto"/>
        <w:jc w:val="both"/>
        <w:rPr>
          <w:rFonts w:ascii="Times New Roman" w:hAnsi="Times New Roman"/>
          <w:sz w:val="24"/>
          <w:szCs w:val="24"/>
          <w:lang w:eastAsia="ru-RU"/>
        </w:rPr>
      </w:pPr>
      <w:r w:rsidRPr="006A7EFE">
        <w:rPr>
          <w:rFonts w:ascii="Times New Roman" w:hAnsi="Times New Roman"/>
          <w:sz w:val="24"/>
          <w:szCs w:val="24"/>
          <w:lang w:eastAsia="ru-RU"/>
        </w:rPr>
        <w:t>3.2.Имеются инструкции по противодействию терроризму</w:t>
      </w:r>
      <w:r w:rsidR="006A7EFE">
        <w:rPr>
          <w:rFonts w:ascii="Times New Roman" w:hAnsi="Times New Roman"/>
          <w:sz w:val="24"/>
          <w:szCs w:val="24"/>
          <w:lang w:eastAsia="ru-RU"/>
        </w:rPr>
        <w:t xml:space="preserve"> (</w:t>
      </w:r>
      <w:r w:rsidRPr="006A7EFE">
        <w:rPr>
          <w:rFonts w:ascii="Times New Roman" w:hAnsi="Times New Roman"/>
          <w:sz w:val="24"/>
          <w:szCs w:val="24"/>
          <w:lang w:eastAsia="ru-RU"/>
        </w:rPr>
        <w:t>9 инструкций).</w:t>
      </w:r>
    </w:p>
    <w:p w:rsidR="003E1564" w:rsidRPr="006A7EFE" w:rsidRDefault="003E1564" w:rsidP="00D86E84">
      <w:pPr>
        <w:pStyle w:val="11"/>
        <w:spacing w:line="276" w:lineRule="auto"/>
        <w:jc w:val="both"/>
        <w:rPr>
          <w:rFonts w:ascii="Times New Roman" w:hAnsi="Times New Roman"/>
          <w:sz w:val="24"/>
          <w:szCs w:val="24"/>
          <w:lang w:eastAsia="ru-RU"/>
        </w:rPr>
      </w:pPr>
      <w:r w:rsidRPr="006A7EFE">
        <w:rPr>
          <w:rFonts w:ascii="Times New Roman" w:hAnsi="Times New Roman"/>
          <w:sz w:val="24"/>
          <w:szCs w:val="24"/>
          <w:lang w:eastAsia="ru-RU"/>
        </w:rPr>
        <w:t>3.2. Изданы все необходимые приказы</w:t>
      </w:r>
      <w:r w:rsidR="006A7EFE">
        <w:rPr>
          <w:rFonts w:ascii="Times New Roman" w:hAnsi="Times New Roman"/>
          <w:sz w:val="24"/>
          <w:szCs w:val="24"/>
          <w:lang w:eastAsia="ru-RU"/>
        </w:rPr>
        <w:t xml:space="preserve"> (</w:t>
      </w:r>
      <w:r w:rsidRPr="006A7EFE">
        <w:rPr>
          <w:rFonts w:ascii="Times New Roman" w:hAnsi="Times New Roman"/>
          <w:sz w:val="24"/>
          <w:szCs w:val="24"/>
          <w:lang w:eastAsia="ru-RU"/>
        </w:rPr>
        <w:t xml:space="preserve">20 приказов)  </w:t>
      </w:r>
    </w:p>
    <w:p w:rsidR="003E1564" w:rsidRPr="006A7EFE" w:rsidRDefault="003E1564" w:rsidP="00D86E84">
      <w:pPr>
        <w:pStyle w:val="11"/>
        <w:spacing w:line="276" w:lineRule="auto"/>
        <w:jc w:val="both"/>
        <w:rPr>
          <w:rFonts w:ascii="Times New Roman" w:hAnsi="Times New Roman"/>
          <w:sz w:val="24"/>
          <w:szCs w:val="24"/>
          <w:lang w:eastAsia="ru-RU"/>
        </w:rPr>
      </w:pPr>
      <w:r w:rsidRPr="006A7EFE">
        <w:rPr>
          <w:rFonts w:ascii="Times New Roman" w:hAnsi="Times New Roman"/>
          <w:sz w:val="24"/>
          <w:szCs w:val="24"/>
          <w:lang w:eastAsia="ru-RU"/>
        </w:rPr>
        <w:t>3.3. Ведутся журналы:</w:t>
      </w:r>
    </w:p>
    <w:p w:rsidR="003E1564" w:rsidRPr="006A7EFE" w:rsidRDefault="003E1564" w:rsidP="00D86E84">
      <w:pPr>
        <w:pStyle w:val="11"/>
        <w:spacing w:line="276" w:lineRule="auto"/>
        <w:jc w:val="both"/>
        <w:rPr>
          <w:rFonts w:ascii="Times New Roman" w:hAnsi="Times New Roman"/>
          <w:sz w:val="24"/>
          <w:szCs w:val="24"/>
          <w:lang w:eastAsia="ru-RU"/>
        </w:rPr>
      </w:pPr>
      <w:r w:rsidRPr="006A7EFE">
        <w:rPr>
          <w:rFonts w:ascii="Times New Roman" w:hAnsi="Times New Roman"/>
          <w:sz w:val="24"/>
          <w:szCs w:val="24"/>
          <w:lang w:eastAsia="ru-RU"/>
        </w:rPr>
        <w:t xml:space="preserve">       Журнал учета посетителей</w:t>
      </w:r>
      <w:r w:rsidR="006A7EFE">
        <w:rPr>
          <w:rFonts w:ascii="Times New Roman" w:hAnsi="Times New Roman"/>
          <w:sz w:val="24"/>
          <w:szCs w:val="24"/>
          <w:lang w:eastAsia="ru-RU"/>
        </w:rPr>
        <w:t xml:space="preserve"> (</w:t>
      </w:r>
      <w:r w:rsidRPr="006A7EFE">
        <w:rPr>
          <w:rFonts w:ascii="Times New Roman" w:hAnsi="Times New Roman"/>
          <w:sz w:val="24"/>
          <w:szCs w:val="24"/>
          <w:lang w:eastAsia="ru-RU"/>
        </w:rPr>
        <w:t>на посту охраны)</w:t>
      </w:r>
    </w:p>
    <w:p w:rsidR="003E1564" w:rsidRPr="006A7EFE" w:rsidRDefault="003E1564" w:rsidP="00D86E84">
      <w:pPr>
        <w:pStyle w:val="11"/>
        <w:spacing w:line="276" w:lineRule="auto"/>
        <w:jc w:val="both"/>
        <w:rPr>
          <w:rFonts w:ascii="Times New Roman" w:hAnsi="Times New Roman"/>
          <w:sz w:val="24"/>
          <w:szCs w:val="24"/>
          <w:lang w:eastAsia="ru-RU"/>
        </w:rPr>
      </w:pPr>
      <w:r w:rsidRPr="006A7EFE">
        <w:rPr>
          <w:rFonts w:ascii="Times New Roman" w:hAnsi="Times New Roman"/>
          <w:sz w:val="24"/>
          <w:szCs w:val="24"/>
          <w:lang w:eastAsia="ru-RU"/>
        </w:rPr>
        <w:t xml:space="preserve">  </w:t>
      </w:r>
      <w:r w:rsidR="006A7EFE">
        <w:rPr>
          <w:rFonts w:ascii="Times New Roman" w:hAnsi="Times New Roman"/>
          <w:sz w:val="24"/>
          <w:szCs w:val="24"/>
          <w:lang w:eastAsia="ru-RU"/>
        </w:rPr>
        <w:t xml:space="preserve">     Журнал обхода территории (</w:t>
      </w:r>
      <w:r w:rsidRPr="006A7EFE">
        <w:rPr>
          <w:rFonts w:ascii="Times New Roman" w:hAnsi="Times New Roman"/>
          <w:sz w:val="24"/>
          <w:szCs w:val="24"/>
          <w:lang w:eastAsia="ru-RU"/>
        </w:rPr>
        <w:t>у сторожей)</w:t>
      </w:r>
    </w:p>
    <w:p w:rsidR="003E1564" w:rsidRPr="006A7EFE" w:rsidRDefault="003E1564" w:rsidP="00D86E84">
      <w:pPr>
        <w:pStyle w:val="11"/>
        <w:spacing w:line="276" w:lineRule="auto"/>
        <w:jc w:val="both"/>
        <w:rPr>
          <w:rFonts w:ascii="Times New Roman" w:hAnsi="Times New Roman"/>
          <w:sz w:val="24"/>
          <w:szCs w:val="24"/>
          <w:lang w:eastAsia="ru-RU"/>
        </w:rPr>
      </w:pPr>
      <w:r w:rsidRPr="006A7EFE">
        <w:rPr>
          <w:rFonts w:ascii="Times New Roman" w:hAnsi="Times New Roman"/>
          <w:sz w:val="24"/>
          <w:szCs w:val="24"/>
          <w:lang w:eastAsia="ru-RU"/>
        </w:rPr>
        <w:t xml:space="preserve">       Журнал инструктажей по антитеррористической безопасности</w:t>
      </w:r>
      <w:r w:rsidR="006A7EFE">
        <w:rPr>
          <w:rFonts w:ascii="Times New Roman" w:hAnsi="Times New Roman"/>
          <w:sz w:val="24"/>
          <w:szCs w:val="24"/>
          <w:lang w:eastAsia="ru-RU"/>
        </w:rPr>
        <w:t xml:space="preserve"> (</w:t>
      </w:r>
      <w:r w:rsidRPr="006A7EFE">
        <w:rPr>
          <w:rFonts w:ascii="Times New Roman" w:hAnsi="Times New Roman"/>
          <w:sz w:val="24"/>
          <w:szCs w:val="24"/>
          <w:lang w:eastAsia="ru-RU"/>
        </w:rPr>
        <w:t>заведен в этом году)</w:t>
      </w:r>
    </w:p>
    <w:p w:rsidR="003E1564" w:rsidRPr="006A7EFE" w:rsidRDefault="003E1564" w:rsidP="00D86E84">
      <w:pPr>
        <w:pStyle w:val="11"/>
        <w:spacing w:line="276" w:lineRule="auto"/>
        <w:jc w:val="both"/>
        <w:rPr>
          <w:rFonts w:ascii="Times New Roman" w:hAnsi="Times New Roman"/>
          <w:sz w:val="24"/>
          <w:szCs w:val="24"/>
          <w:lang w:eastAsia="ru-RU"/>
        </w:rPr>
      </w:pPr>
      <w:r w:rsidRPr="006A7EFE">
        <w:rPr>
          <w:rFonts w:ascii="Times New Roman" w:hAnsi="Times New Roman"/>
          <w:sz w:val="24"/>
          <w:szCs w:val="24"/>
          <w:lang w:eastAsia="ru-RU"/>
        </w:rPr>
        <w:t xml:space="preserve">        Журнал проверок КТС</w:t>
      </w:r>
      <w:r w:rsidR="006A7EFE">
        <w:rPr>
          <w:rFonts w:ascii="Times New Roman" w:hAnsi="Times New Roman"/>
          <w:sz w:val="24"/>
          <w:szCs w:val="24"/>
          <w:lang w:eastAsia="ru-RU"/>
        </w:rPr>
        <w:t xml:space="preserve"> </w:t>
      </w:r>
      <w:r w:rsidRPr="006A7EFE">
        <w:rPr>
          <w:rFonts w:ascii="Times New Roman" w:hAnsi="Times New Roman"/>
          <w:sz w:val="24"/>
          <w:szCs w:val="24"/>
          <w:lang w:eastAsia="ru-RU"/>
        </w:rPr>
        <w:t>(2-3 раза в неделю проверяется)</w:t>
      </w:r>
    </w:p>
    <w:p w:rsidR="003E1564" w:rsidRPr="006A7EFE" w:rsidRDefault="003E1564" w:rsidP="00D86E84">
      <w:pPr>
        <w:pStyle w:val="11"/>
        <w:spacing w:line="276" w:lineRule="auto"/>
        <w:jc w:val="both"/>
        <w:rPr>
          <w:rFonts w:ascii="Times New Roman" w:hAnsi="Times New Roman"/>
          <w:sz w:val="24"/>
          <w:szCs w:val="24"/>
          <w:lang w:eastAsia="ru-RU"/>
        </w:rPr>
      </w:pPr>
      <w:r w:rsidRPr="006A7EFE">
        <w:rPr>
          <w:rFonts w:ascii="Times New Roman" w:hAnsi="Times New Roman"/>
          <w:sz w:val="24"/>
          <w:szCs w:val="24"/>
          <w:lang w:eastAsia="ru-RU"/>
        </w:rPr>
        <w:t xml:space="preserve">        Журнал тренировок по эвакуации при ЧС.</w:t>
      </w:r>
    </w:p>
    <w:p w:rsidR="003E1564" w:rsidRPr="00503C0C" w:rsidRDefault="003E1564" w:rsidP="00D86E84">
      <w:pPr>
        <w:pStyle w:val="11"/>
        <w:spacing w:line="276" w:lineRule="auto"/>
        <w:jc w:val="both"/>
        <w:rPr>
          <w:rFonts w:ascii="Times New Roman" w:hAnsi="Times New Roman"/>
          <w:color w:val="FF0000"/>
          <w:sz w:val="24"/>
          <w:szCs w:val="24"/>
          <w:lang w:eastAsia="ru-RU"/>
        </w:rPr>
      </w:pPr>
      <w:r w:rsidRPr="00503C0C">
        <w:rPr>
          <w:rFonts w:ascii="Times New Roman" w:hAnsi="Times New Roman"/>
          <w:color w:val="FF0000"/>
          <w:sz w:val="24"/>
          <w:szCs w:val="24"/>
          <w:lang w:eastAsia="ru-RU"/>
        </w:rPr>
        <w:t xml:space="preserve">  </w:t>
      </w:r>
    </w:p>
    <w:p w:rsidR="003E1564" w:rsidRPr="006A7EFE" w:rsidRDefault="003E1564" w:rsidP="00D86E84">
      <w:pPr>
        <w:pStyle w:val="11"/>
        <w:spacing w:line="276" w:lineRule="auto"/>
        <w:rPr>
          <w:rFonts w:ascii="Times New Roman" w:hAnsi="Times New Roman"/>
          <w:bCs/>
          <w:sz w:val="24"/>
          <w:szCs w:val="24"/>
          <w:lang w:eastAsia="ru-RU"/>
        </w:rPr>
      </w:pPr>
      <w:r w:rsidRPr="00503C0C">
        <w:rPr>
          <w:rFonts w:ascii="Times New Roman" w:hAnsi="Times New Roman"/>
          <w:color w:val="FF0000"/>
          <w:sz w:val="24"/>
          <w:szCs w:val="24"/>
          <w:lang w:eastAsia="ru-RU"/>
        </w:rPr>
        <w:t xml:space="preserve">  </w:t>
      </w:r>
      <w:r w:rsidRPr="006A7EFE">
        <w:rPr>
          <w:rFonts w:ascii="Times New Roman" w:hAnsi="Times New Roman"/>
          <w:sz w:val="24"/>
          <w:szCs w:val="24"/>
          <w:lang w:eastAsia="ru-RU"/>
        </w:rPr>
        <w:t>3.4.Документация на посту охраны:</w:t>
      </w:r>
    </w:p>
    <w:p w:rsidR="003E1564" w:rsidRPr="006A7EFE" w:rsidRDefault="003E1564" w:rsidP="00D86E84">
      <w:pPr>
        <w:pStyle w:val="11"/>
        <w:spacing w:line="276" w:lineRule="auto"/>
        <w:rPr>
          <w:rFonts w:ascii="Times New Roman" w:hAnsi="Times New Roman"/>
          <w:sz w:val="24"/>
          <w:szCs w:val="24"/>
          <w:lang w:eastAsia="ru-RU"/>
        </w:rPr>
      </w:pPr>
      <w:r w:rsidRPr="006A7EFE">
        <w:rPr>
          <w:rFonts w:ascii="Times New Roman" w:hAnsi="Times New Roman"/>
          <w:sz w:val="24"/>
          <w:szCs w:val="24"/>
          <w:lang w:eastAsia="ru-RU"/>
        </w:rPr>
        <w:t>    - инструкция сторожу, дежурному администратору по пожарной безопасности;</w:t>
      </w:r>
      <w:r w:rsidRPr="006A7EFE">
        <w:rPr>
          <w:rFonts w:ascii="Times New Roman" w:hAnsi="Times New Roman"/>
          <w:sz w:val="24"/>
          <w:szCs w:val="24"/>
          <w:lang w:eastAsia="ru-RU"/>
        </w:rPr>
        <w:br/>
        <w:t>    - инструкция сторожу, дежурному при угрозе проведения террористических актов и обнаружения бесхозных и взрывчатых предметов,</w:t>
      </w:r>
    </w:p>
    <w:p w:rsidR="003E1564" w:rsidRPr="006A7EFE" w:rsidRDefault="003E1564" w:rsidP="00D86E84">
      <w:pPr>
        <w:pStyle w:val="11"/>
        <w:spacing w:line="276" w:lineRule="auto"/>
        <w:rPr>
          <w:rFonts w:ascii="Times New Roman" w:hAnsi="Times New Roman"/>
          <w:sz w:val="24"/>
          <w:szCs w:val="24"/>
          <w:lang w:eastAsia="ru-RU"/>
        </w:rPr>
      </w:pPr>
      <w:r w:rsidRPr="006A7EFE">
        <w:rPr>
          <w:rFonts w:ascii="Times New Roman" w:hAnsi="Times New Roman"/>
          <w:sz w:val="24"/>
          <w:szCs w:val="24"/>
          <w:lang w:eastAsia="ru-RU"/>
        </w:rPr>
        <w:lastRenderedPageBreak/>
        <w:t xml:space="preserve">    - инструкция по оказанию первой медицинской помощи;  </w:t>
      </w:r>
      <w:r w:rsidRPr="006A7EFE">
        <w:rPr>
          <w:rFonts w:ascii="Times New Roman" w:hAnsi="Times New Roman"/>
          <w:sz w:val="24"/>
          <w:szCs w:val="24"/>
          <w:lang w:eastAsia="ru-RU"/>
        </w:rPr>
        <w:br/>
        <w:t>    - журнал учета посетителей;</w:t>
      </w:r>
      <w:r w:rsidRPr="006A7EFE">
        <w:rPr>
          <w:rFonts w:ascii="Times New Roman" w:hAnsi="Times New Roman"/>
          <w:sz w:val="24"/>
          <w:szCs w:val="24"/>
          <w:lang w:eastAsia="ru-RU"/>
        </w:rPr>
        <w:br/>
        <w:t>    - журнал приема и сдачи дежурства и контр</w:t>
      </w:r>
      <w:r w:rsidR="006A7EFE">
        <w:rPr>
          <w:rFonts w:ascii="Times New Roman" w:hAnsi="Times New Roman"/>
          <w:sz w:val="24"/>
          <w:szCs w:val="24"/>
          <w:lang w:eastAsia="ru-RU"/>
        </w:rPr>
        <w:t xml:space="preserve">оля за несением службы; </w:t>
      </w:r>
      <w:r w:rsidR="006A7EFE">
        <w:rPr>
          <w:rFonts w:ascii="Times New Roman" w:hAnsi="Times New Roman"/>
          <w:sz w:val="24"/>
          <w:szCs w:val="24"/>
          <w:lang w:eastAsia="ru-RU"/>
        </w:rPr>
        <w:br/>
        <w:t>    </w:t>
      </w:r>
      <w:r w:rsidRPr="006A7EFE">
        <w:rPr>
          <w:rFonts w:ascii="Times New Roman" w:hAnsi="Times New Roman"/>
          <w:sz w:val="24"/>
          <w:szCs w:val="24"/>
          <w:lang w:eastAsia="ru-RU"/>
        </w:rPr>
        <w:t>- расписание уроков;</w:t>
      </w:r>
    </w:p>
    <w:p w:rsidR="003E1564" w:rsidRPr="006A7EFE" w:rsidRDefault="006A7EFE" w:rsidP="00D86E84">
      <w:pPr>
        <w:pStyle w:val="11"/>
        <w:spacing w:line="276" w:lineRule="auto"/>
        <w:rPr>
          <w:rFonts w:ascii="Times New Roman" w:hAnsi="Times New Roman"/>
          <w:sz w:val="24"/>
          <w:szCs w:val="24"/>
          <w:lang w:eastAsia="ru-RU"/>
        </w:rPr>
      </w:pPr>
      <w:r>
        <w:rPr>
          <w:rFonts w:ascii="Times New Roman" w:hAnsi="Times New Roman"/>
          <w:sz w:val="24"/>
          <w:szCs w:val="24"/>
          <w:lang w:eastAsia="ru-RU"/>
        </w:rPr>
        <w:t xml:space="preserve">    </w:t>
      </w:r>
      <w:r w:rsidR="003E1564" w:rsidRPr="006A7EFE">
        <w:rPr>
          <w:rFonts w:ascii="Times New Roman" w:hAnsi="Times New Roman"/>
          <w:sz w:val="24"/>
          <w:szCs w:val="24"/>
          <w:lang w:eastAsia="ru-RU"/>
        </w:rPr>
        <w:t>- журнал обхода территории</w:t>
      </w:r>
      <w:r w:rsidR="003E1564" w:rsidRPr="006A7EFE">
        <w:rPr>
          <w:rFonts w:ascii="Times New Roman" w:hAnsi="Times New Roman"/>
          <w:sz w:val="24"/>
          <w:szCs w:val="24"/>
          <w:lang w:eastAsia="ru-RU"/>
        </w:rPr>
        <w:br/>
        <w:t>    - расписание работы кружков (секций);</w:t>
      </w:r>
      <w:r w:rsidR="003E1564" w:rsidRPr="006A7EFE">
        <w:rPr>
          <w:rFonts w:ascii="Times New Roman" w:hAnsi="Times New Roman"/>
          <w:sz w:val="24"/>
          <w:szCs w:val="24"/>
          <w:lang w:eastAsia="ru-RU"/>
        </w:rPr>
        <w:br/>
        <w:t>    - расписание звонков;</w:t>
      </w:r>
      <w:r w:rsidR="003E1564" w:rsidRPr="006A7EFE">
        <w:rPr>
          <w:rFonts w:ascii="Times New Roman" w:hAnsi="Times New Roman"/>
          <w:sz w:val="24"/>
          <w:szCs w:val="24"/>
          <w:lang w:eastAsia="ru-RU"/>
        </w:rPr>
        <w:br/>
        <w:t>    - график дежурства должностных лиц и учителей;</w:t>
      </w:r>
      <w:r w:rsidR="003E1564" w:rsidRPr="006A7EFE">
        <w:rPr>
          <w:rFonts w:ascii="Times New Roman" w:hAnsi="Times New Roman"/>
          <w:sz w:val="24"/>
          <w:szCs w:val="24"/>
          <w:lang w:eastAsia="ru-RU"/>
        </w:rPr>
        <w:br/>
        <w:t>    - график дежурства сторожей;</w:t>
      </w:r>
      <w:r w:rsidR="003E1564" w:rsidRPr="006A7EFE">
        <w:rPr>
          <w:rFonts w:ascii="Times New Roman" w:hAnsi="Times New Roman"/>
          <w:sz w:val="24"/>
          <w:szCs w:val="24"/>
          <w:lang w:eastAsia="ru-RU"/>
        </w:rPr>
        <w:br/>
        <w:t xml:space="preserve">    - список телефонов экстренной помощи, правоохранительных органов, аварийных служб. </w:t>
      </w:r>
      <w:r w:rsidR="003E1564" w:rsidRPr="006A7EFE">
        <w:rPr>
          <w:rFonts w:ascii="Times New Roman" w:hAnsi="Times New Roman"/>
          <w:sz w:val="24"/>
          <w:szCs w:val="24"/>
          <w:lang w:eastAsia="ru-RU"/>
        </w:rPr>
        <w:br/>
        <w:t xml:space="preserve"> 4. У директора хранятся дубликаты ключей от всех помещений.</w:t>
      </w:r>
    </w:p>
    <w:p w:rsidR="003E1564" w:rsidRPr="006A7EFE" w:rsidRDefault="003E1564" w:rsidP="00D86E84">
      <w:pPr>
        <w:pStyle w:val="11"/>
        <w:spacing w:line="276" w:lineRule="auto"/>
        <w:jc w:val="both"/>
        <w:rPr>
          <w:rFonts w:ascii="Times New Roman" w:hAnsi="Times New Roman"/>
          <w:sz w:val="24"/>
          <w:szCs w:val="24"/>
          <w:lang w:eastAsia="ru-RU"/>
        </w:rPr>
      </w:pPr>
      <w:r w:rsidRPr="00503C0C">
        <w:rPr>
          <w:rFonts w:ascii="Times New Roman" w:hAnsi="Times New Roman"/>
          <w:color w:val="FF0000"/>
          <w:sz w:val="24"/>
          <w:szCs w:val="24"/>
          <w:lang w:eastAsia="ru-RU"/>
        </w:rPr>
        <w:t xml:space="preserve"> </w:t>
      </w:r>
      <w:r w:rsidRPr="006A7EFE">
        <w:rPr>
          <w:rFonts w:ascii="Times New Roman" w:hAnsi="Times New Roman"/>
          <w:sz w:val="24"/>
          <w:szCs w:val="24"/>
          <w:lang w:eastAsia="ru-RU"/>
        </w:rPr>
        <w:t xml:space="preserve">5. </w:t>
      </w:r>
      <w:r w:rsidRPr="006A7EFE">
        <w:rPr>
          <w:rFonts w:ascii="Times New Roman" w:hAnsi="Times New Roman"/>
          <w:sz w:val="24"/>
          <w:szCs w:val="24"/>
        </w:rPr>
        <w:t>Установлены знаки безоп</w:t>
      </w:r>
      <w:r w:rsidR="006A7EFE">
        <w:rPr>
          <w:rFonts w:ascii="Times New Roman" w:hAnsi="Times New Roman"/>
          <w:sz w:val="24"/>
          <w:szCs w:val="24"/>
        </w:rPr>
        <w:t>асности и предупреждающие знаки</w:t>
      </w:r>
      <w:r w:rsidRPr="006A7EFE">
        <w:rPr>
          <w:rFonts w:ascii="Times New Roman" w:hAnsi="Times New Roman"/>
          <w:sz w:val="24"/>
          <w:szCs w:val="24"/>
        </w:rPr>
        <w:t xml:space="preserve"> в школе</w:t>
      </w:r>
      <w:r w:rsidRPr="006A7EFE">
        <w:rPr>
          <w:rFonts w:ascii="Times New Roman" w:hAnsi="Times New Roman"/>
          <w:sz w:val="24"/>
          <w:szCs w:val="24"/>
          <w:lang w:eastAsia="ru-RU"/>
        </w:rPr>
        <w:t xml:space="preserve"> :на входных дверях  знаки  «Ведется видеонаблюдение», «Вход в школу посетителям, внутри  здания  знаки  «Направление эвакуации», « Знаки эвакуационного выхода» .</w:t>
      </w:r>
    </w:p>
    <w:p w:rsidR="003E1564" w:rsidRPr="006A7EFE" w:rsidRDefault="006A7EFE" w:rsidP="00D86E84">
      <w:pPr>
        <w:pStyle w:val="11"/>
        <w:spacing w:line="276" w:lineRule="auto"/>
        <w:jc w:val="both"/>
        <w:rPr>
          <w:rFonts w:ascii="Times New Roman" w:hAnsi="Times New Roman"/>
          <w:bCs/>
          <w:sz w:val="24"/>
          <w:szCs w:val="24"/>
        </w:rPr>
      </w:pPr>
      <w:r w:rsidRPr="006A7EFE">
        <w:rPr>
          <w:rFonts w:ascii="Times New Roman" w:hAnsi="Times New Roman"/>
          <w:sz w:val="24"/>
          <w:szCs w:val="24"/>
        </w:rPr>
        <w:t>6.Информация по антитеррору</w:t>
      </w:r>
      <w:r w:rsidR="003E1564" w:rsidRPr="006A7EFE">
        <w:rPr>
          <w:rFonts w:ascii="Times New Roman" w:hAnsi="Times New Roman"/>
          <w:sz w:val="24"/>
          <w:szCs w:val="24"/>
        </w:rPr>
        <w:t xml:space="preserve"> находится на стендах</w:t>
      </w:r>
      <w:r w:rsidRPr="006A7EFE">
        <w:rPr>
          <w:rFonts w:ascii="Times New Roman" w:hAnsi="Times New Roman"/>
          <w:sz w:val="24"/>
          <w:szCs w:val="24"/>
        </w:rPr>
        <w:t xml:space="preserve"> </w:t>
      </w:r>
      <w:r w:rsidR="003E1564" w:rsidRPr="006A7EFE">
        <w:rPr>
          <w:rFonts w:ascii="Times New Roman" w:hAnsi="Times New Roman"/>
          <w:bCs/>
          <w:sz w:val="24"/>
          <w:szCs w:val="24"/>
        </w:rPr>
        <w:t>«Уголок по противодействию терроризму» и уголок «Умей действовать», «Охрана туда».</w:t>
      </w:r>
    </w:p>
    <w:p w:rsidR="003E1564" w:rsidRPr="006A7EFE" w:rsidRDefault="003E1564" w:rsidP="00D86E84">
      <w:pPr>
        <w:pStyle w:val="11"/>
        <w:spacing w:line="276" w:lineRule="auto"/>
        <w:jc w:val="both"/>
        <w:rPr>
          <w:rFonts w:ascii="Times New Roman" w:hAnsi="Times New Roman"/>
          <w:bCs/>
          <w:caps/>
          <w:kern w:val="36"/>
          <w:sz w:val="24"/>
          <w:szCs w:val="24"/>
        </w:rPr>
      </w:pPr>
      <w:r w:rsidRPr="006A7EFE">
        <w:rPr>
          <w:rFonts w:ascii="Times New Roman" w:hAnsi="Times New Roman"/>
          <w:sz w:val="24"/>
          <w:szCs w:val="24"/>
        </w:rPr>
        <w:t xml:space="preserve">7.  </w:t>
      </w:r>
      <w:r w:rsidR="006A7EFE">
        <w:rPr>
          <w:rFonts w:ascii="Times New Roman" w:hAnsi="Times New Roman"/>
          <w:sz w:val="24"/>
          <w:szCs w:val="24"/>
        </w:rPr>
        <w:t>С</w:t>
      </w:r>
      <w:r w:rsidRPr="006A7EFE">
        <w:rPr>
          <w:rFonts w:ascii="Times New Roman" w:hAnsi="Times New Roman"/>
          <w:sz w:val="24"/>
          <w:szCs w:val="24"/>
        </w:rPr>
        <w:t xml:space="preserve">ледим за информационную безопасность  сайтов , назначен ответственный -  Ротфус Н.А. которая ежемесячно составляет  </w:t>
      </w:r>
      <w:r w:rsidRPr="006A7EFE">
        <w:rPr>
          <w:rFonts w:ascii="Times New Roman" w:hAnsi="Times New Roman"/>
          <w:bCs/>
          <w:caps/>
          <w:kern w:val="36"/>
          <w:sz w:val="24"/>
          <w:szCs w:val="24"/>
        </w:rPr>
        <w:t>ФЕДЕРАЛЬНЫЙ СПИСОК ЭКСТРЕМИСТСКИХ МАТЕРИАЛОВ</w:t>
      </w:r>
    </w:p>
    <w:p w:rsidR="003E1564" w:rsidRPr="006A7EFE" w:rsidRDefault="003E1564" w:rsidP="00D86E84">
      <w:pPr>
        <w:pStyle w:val="11"/>
        <w:spacing w:line="276" w:lineRule="auto"/>
        <w:jc w:val="both"/>
        <w:rPr>
          <w:rFonts w:ascii="Times New Roman" w:hAnsi="Times New Roman"/>
          <w:sz w:val="24"/>
          <w:szCs w:val="24"/>
        </w:rPr>
      </w:pPr>
      <w:r w:rsidRPr="006A7EFE">
        <w:rPr>
          <w:rFonts w:ascii="Times New Roman" w:hAnsi="Times New Roman"/>
          <w:sz w:val="24"/>
          <w:szCs w:val="24"/>
        </w:rPr>
        <w:t xml:space="preserve">8. </w:t>
      </w:r>
      <w:r w:rsidR="006A7EFE">
        <w:rPr>
          <w:rFonts w:ascii="Times New Roman" w:hAnsi="Times New Roman"/>
          <w:sz w:val="24"/>
          <w:szCs w:val="24"/>
        </w:rPr>
        <w:t>П</w:t>
      </w:r>
      <w:r w:rsidRPr="006A7EFE">
        <w:rPr>
          <w:rFonts w:ascii="Times New Roman" w:hAnsi="Times New Roman"/>
          <w:sz w:val="24"/>
          <w:szCs w:val="24"/>
        </w:rPr>
        <w:t>роверяем  хранение прекурсоров , назначена  ответственный за хранение учитель химии Ребалкина А.П. , ведется журнал   регистрации операций , связанных с оборотом прекурсоров.</w:t>
      </w:r>
    </w:p>
    <w:p w:rsidR="003E1564" w:rsidRPr="006A7EFE" w:rsidRDefault="003E1564" w:rsidP="00D86E84">
      <w:pPr>
        <w:pStyle w:val="11"/>
        <w:spacing w:line="276" w:lineRule="auto"/>
        <w:jc w:val="both"/>
        <w:rPr>
          <w:rFonts w:ascii="Times New Roman" w:hAnsi="Times New Roman"/>
          <w:bCs/>
          <w:sz w:val="24"/>
          <w:szCs w:val="24"/>
        </w:rPr>
      </w:pPr>
      <w:r w:rsidRPr="006A7EFE">
        <w:rPr>
          <w:rFonts w:ascii="Times New Roman" w:hAnsi="Times New Roman"/>
          <w:bCs/>
          <w:sz w:val="24"/>
          <w:szCs w:val="24"/>
        </w:rPr>
        <w:t>9.</w:t>
      </w:r>
      <w:r w:rsidR="006A7EFE">
        <w:rPr>
          <w:rFonts w:ascii="Times New Roman" w:hAnsi="Times New Roman"/>
          <w:bCs/>
          <w:sz w:val="24"/>
          <w:szCs w:val="24"/>
        </w:rPr>
        <w:t xml:space="preserve"> </w:t>
      </w:r>
      <w:r w:rsidRPr="006A7EFE">
        <w:rPr>
          <w:rFonts w:ascii="Times New Roman" w:hAnsi="Times New Roman"/>
          <w:bCs/>
          <w:sz w:val="24"/>
          <w:szCs w:val="24"/>
        </w:rPr>
        <w:t>Номера телефонов аварийно-спасательных служб, территориальных органов безопасности, территориальных органов МВД территориальных органов Федеральной сл</w:t>
      </w:r>
      <w:r w:rsidR="006A7EFE">
        <w:rPr>
          <w:rFonts w:ascii="Times New Roman" w:hAnsi="Times New Roman"/>
          <w:bCs/>
          <w:sz w:val="24"/>
          <w:szCs w:val="24"/>
        </w:rPr>
        <w:t>ужбы войск национальной гвардии</w:t>
      </w:r>
      <w:r w:rsidRPr="006A7EFE">
        <w:rPr>
          <w:rFonts w:ascii="Times New Roman" w:hAnsi="Times New Roman"/>
          <w:bCs/>
          <w:sz w:val="24"/>
          <w:szCs w:val="24"/>
        </w:rPr>
        <w:t xml:space="preserve"> размещены на постах охраны,  на стендах в приемной.</w:t>
      </w:r>
    </w:p>
    <w:p w:rsidR="003E1564" w:rsidRPr="00503C0C" w:rsidRDefault="003E1564" w:rsidP="00D86E84">
      <w:pPr>
        <w:pStyle w:val="11"/>
        <w:spacing w:line="276" w:lineRule="auto"/>
        <w:jc w:val="both"/>
        <w:rPr>
          <w:rFonts w:ascii="Times New Roman" w:hAnsi="Times New Roman"/>
          <w:color w:val="FF0000"/>
          <w:sz w:val="24"/>
          <w:szCs w:val="24"/>
        </w:rPr>
      </w:pPr>
    </w:p>
    <w:p w:rsidR="003E1564" w:rsidRPr="006A7EFE" w:rsidRDefault="006A7EFE" w:rsidP="00D86E84">
      <w:pPr>
        <w:pStyle w:val="11"/>
        <w:spacing w:line="276" w:lineRule="auto"/>
        <w:jc w:val="center"/>
        <w:rPr>
          <w:rFonts w:ascii="Times New Roman" w:hAnsi="Times New Roman"/>
          <w:b/>
          <w:sz w:val="24"/>
        </w:rPr>
      </w:pPr>
      <w:r w:rsidRPr="006A7EFE">
        <w:rPr>
          <w:rFonts w:ascii="Times New Roman" w:hAnsi="Times New Roman"/>
          <w:b/>
          <w:sz w:val="24"/>
        </w:rPr>
        <w:t>С</w:t>
      </w:r>
      <w:r w:rsidR="003E1564" w:rsidRPr="006A7EFE">
        <w:rPr>
          <w:rFonts w:ascii="Times New Roman" w:hAnsi="Times New Roman"/>
          <w:b/>
          <w:sz w:val="24"/>
        </w:rPr>
        <w:t>анитарно-гигиенический режим</w:t>
      </w:r>
    </w:p>
    <w:p w:rsidR="003E1564" w:rsidRPr="006A7EFE" w:rsidRDefault="003E1564" w:rsidP="00D86E84">
      <w:pPr>
        <w:pStyle w:val="11"/>
        <w:spacing w:line="276" w:lineRule="auto"/>
        <w:jc w:val="both"/>
        <w:rPr>
          <w:rFonts w:ascii="Times New Roman" w:hAnsi="Times New Roman"/>
          <w:sz w:val="24"/>
        </w:rPr>
      </w:pPr>
      <w:r w:rsidRPr="006A7EFE">
        <w:rPr>
          <w:rFonts w:ascii="Times New Roman" w:hAnsi="Times New Roman"/>
          <w:sz w:val="24"/>
        </w:rPr>
        <w:t>Классы проветриваются по мере необходимости, регулярно моются полы. Для недопущения распространения различных инфекций в период эпидемии предусмотрена усиленная обработка дезинфицирующими средствами по</w:t>
      </w:r>
      <w:r w:rsidR="006A7EFE">
        <w:rPr>
          <w:rFonts w:ascii="Times New Roman" w:hAnsi="Times New Roman"/>
          <w:sz w:val="24"/>
        </w:rPr>
        <w:t xml:space="preserve">мещений школы. Имеются краны с холодной и горячей водой. </w:t>
      </w:r>
    </w:p>
    <w:p w:rsidR="003E1564" w:rsidRPr="006A7EFE" w:rsidRDefault="003E1564" w:rsidP="00D86E84">
      <w:pPr>
        <w:pStyle w:val="11"/>
        <w:spacing w:line="276" w:lineRule="auto"/>
        <w:jc w:val="both"/>
        <w:rPr>
          <w:rFonts w:ascii="Times New Roman" w:hAnsi="Times New Roman"/>
          <w:sz w:val="24"/>
        </w:rPr>
      </w:pPr>
      <w:r w:rsidRPr="006A7EFE">
        <w:rPr>
          <w:rFonts w:ascii="Times New Roman" w:hAnsi="Times New Roman"/>
          <w:sz w:val="24"/>
        </w:rPr>
        <w:t>Регулярно проводится влажная уборка пола в спортзале. Выделен отдельный инвентарь для обработки спортивных снарядов.</w:t>
      </w:r>
    </w:p>
    <w:p w:rsidR="003E1564" w:rsidRPr="006A7EFE" w:rsidRDefault="003E1564" w:rsidP="00D86E84">
      <w:pPr>
        <w:pStyle w:val="11"/>
        <w:spacing w:line="276" w:lineRule="auto"/>
        <w:jc w:val="both"/>
        <w:rPr>
          <w:rFonts w:ascii="Times New Roman" w:hAnsi="Times New Roman"/>
          <w:sz w:val="24"/>
        </w:rPr>
      </w:pPr>
      <w:r w:rsidRPr="006A7EFE">
        <w:rPr>
          <w:rFonts w:ascii="Times New Roman" w:hAnsi="Times New Roman"/>
          <w:sz w:val="24"/>
        </w:rPr>
        <w:t>Работает столовая. Обработка и мытье посуды проводятся согласно инструкции. Моющие и</w:t>
      </w:r>
      <w:r w:rsidRPr="006A7EFE">
        <w:rPr>
          <w:rStyle w:val="apple-converted-space"/>
          <w:rFonts w:ascii="Times New Roman" w:hAnsi="Times New Roman"/>
          <w:color w:val="FF0000"/>
          <w:sz w:val="24"/>
        </w:rPr>
        <w:t> </w:t>
      </w:r>
      <w:hyperlink r:id="rId40" w:tooltip="Моющие и чистящие средства" w:history="1">
        <w:r w:rsidRPr="006A7EFE">
          <w:rPr>
            <w:rStyle w:val="aa"/>
            <w:rFonts w:ascii="Times New Roman" w:hAnsi="Times New Roman"/>
            <w:color w:val="auto"/>
            <w:sz w:val="24"/>
            <w:bdr w:val="none" w:sz="0" w:space="0" w:color="auto" w:frame="1"/>
          </w:rPr>
          <w:t>чистящие средства</w:t>
        </w:r>
      </w:hyperlink>
      <w:r w:rsidRPr="006A7EFE">
        <w:rPr>
          <w:rStyle w:val="apple-converted-space"/>
          <w:rFonts w:ascii="Times New Roman" w:hAnsi="Times New Roman"/>
          <w:color w:val="FF0000"/>
          <w:sz w:val="24"/>
        </w:rPr>
        <w:t> </w:t>
      </w:r>
      <w:r w:rsidRPr="006A7EFE">
        <w:rPr>
          <w:rFonts w:ascii="Times New Roman" w:hAnsi="Times New Roman"/>
          <w:sz w:val="24"/>
        </w:rPr>
        <w:t>имеются в недостаточном количестве. Влажная уборка пола проводится регулярно.</w:t>
      </w:r>
    </w:p>
    <w:p w:rsidR="003E1564" w:rsidRPr="006A7EFE" w:rsidRDefault="003E1564" w:rsidP="00D86E84">
      <w:pPr>
        <w:pStyle w:val="11"/>
        <w:spacing w:line="276" w:lineRule="auto"/>
        <w:jc w:val="both"/>
        <w:rPr>
          <w:rFonts w:ascii="Times New Roman" w:hAnsi="Times New Roman"/>
          <w:sz w:val="24"/>
        </w:rPr>
      </w:pPr>
      <w:r w:rsidRPr="006A7EFE">
        <w:rPr>
          <w:rFonts w:ascii="Times New Roman" w:hAnsi="Times New Roman"/>
          <w:sz w:val="24"/>
        </w:rPr>
        <w:t xml:space="preserve"> В целях соблюдения требований СанПиН в школе регулярно проводится влажная уборка с использованием дезинфицирующих средств. Уборочный инвентарь для туалетов выделен, хранится правильно. Унитазы, раковины в рабочем состоянии. Мыло, туалетная бумага регулярно раскладывается , термометры , ведра для мусора имеются в каждом классе.</w:t>
      </w:r>
    </w:p>
    <w:p w:rsidR="003E1564" w:rsidRPr="006A7EFE" w:rsidRDefault="003E1564" w:rsidP="00D86E84">
      <w:pPr>
        <w:pStyle w:val="ab"/>
        <w:shd w:val="clear" w:color="auto" w:fill="FFFFFF"/>
        <w:spacing w:before="0" w:after="0" w:line="276" w:lineRule="auto"/>
        <w:jc w:val="both"/>
        <w:textAlignment w:val="baseline"/>
      </w:pPr>
      <w:r w:rsidRPr="006A7EFE">
        <w:t>Медицинский блок разделен на кабинет осмотра учащихся и процедурный кабинет. В кабинетах имеются раковины с подведенной холодной и горячей водой. Мыло регулярно     раскладывается. Для обработки процедурного кабинета установлена бактерицидная лампа. Выделен отдельный</w:t>
      </w:r>
      <w:r w:rsidRPr="006A7EFE">
        <w:rPr>
          <w:rStyle w:val="apple-converted-space"/>
        </w:rPr>
        <w:t> </w:t>
      </w:r>
      <w:hyperlink r:id="rId41" w:tooltip="Уборочное оборудование" w:history="1">
        <w:r w:rsidRPr="006A7EFE">
          <w:rPr>
            <w:rStyle w:val="aa"/>
            <w:color w:val="auto"/>
            <w:bdr w:val="none" w:sz="0" w:space="0" w:color="auto" w:frame="1"/>
          </w:rPr>
          <w:t>уборочный инвентарь</w:t>
        </w:r>
      </w:hyperlink>
      <w:r w:rsidRPr="006A7EFE">
        <w:rPr>
          <w:rStyle w:val="apple-converted-space"/>
        </w:rPr>
        <w:t> </w:t>
      </w:r>
      <w:r w:rsidRPr="006A7EFE">
        <w:t>для мытья стен и пола. Санитарное состояние медицинского кабинета удовлетворительное.</w:t>
      </w:r>
    </w:p>
    <w:p w:rsidR="003E1564" w:rsidRPr="006A7EFE" w:rsidRDefault="003E1564" w:rsidP="00D86E84">
      <w:pPr>
        <w:pStyle w:val="ab"/>
        <w:shd w:val="clear" w:color="auto" w:fill="FFFFFF"/>
        <w:spacing w:before="0" w:after="0" w:line="276" w:lineRule="auto"/>
        <w:jc w:val="both"/>
        <w:textAlignment w:val="baseline"/>
      </w:pPr>
      <w:r w:rsidRPr="006A7EFE">
        <w:t>Все сотрудники прошли медицинский осмотр, обучены приемам оказания первой помощи, обучены санминимуму.</w:t>
      </w:r>
    </w:p>
    <w:p w:rsidR="003E1564" w:rsidRPr="006A7EFE" w:rsidRDefault="006A7EFE" w:rsidP="00D86E84">
      <w:pPr>
        <w:pStyle w:val="ab"/>
        <w:shd w:val="clear" w:color="auto" w:fill="FFFFFF"/>
        <w:spacing w:before="0" w:after="0" w:line="276" w:lineRule="auto"/>
        <w:textAlignment w:val="baseline"/>
      </w:pPr>
      <w:r>
        <w:t xml:space="preserve">Имеется необходимое количество </w:t>
      </w:r>
      <w:r w:rsidR="003E1564" w:rsidRPr="006A7EFE">
        <w:t>аптечек.</w:t>
      </w:r>
    </w:p>
    <w:p w:rsidR="003E1564" w:rsidRPr="006A7EFE" w:rsidRDefault="003E1564" w:rsidP="00D86E84">
      <w:pPr>
        <w:pStyle w:val="ab"/>
        <w:shd w:val="clear" w:color="auto" w:fill="FFFFFF"/>
        <w:spacing w:before="0" w:after="0" w:line="276" w:lineRule="auto"/>
        <w:textAlignment w:val="baseline"/>
        <w:rPr>
          <w:b/>
          <w:bCs/>
          <w:bdr w:val="none" w:sz="0" w:space="0" w:color="auto" w:frame="1"/>
        </w:rPr>
      </w:pPr>
      <w:r w:rsidRPr="006A7EFE">
        <w:t>В основном здании школы реконструированы туалетные комнаты.</w:t>
      </w:r>
    </w:p>
    <w:p w:rsidR="00A34394" w:rsidRDefault="00A34394" w:rsidP="00D86E84">
      <w:pPr>
        <w:spacing w:line="276" w:lineRule="auto"/>
        <w:rPr>
          <w:b/>
          <w:sz w:val="24"/>
        </w:rPr>
      </w:pPr>
    </w:p>
    <w:p w:rsidR="003E1564" w:rsidRPr="00A34394" w:rsidRDefault="00A34394" w:rsidP="00D86E84">
      <w:pPr>
        <w:spacing w:line="276" w:lineRule="auto"/>
        <w:rPr>
          <w:b/>
          <w:sz w:val="24"/>
        </w:rPr>
      </w:pPr>
      <w:r w:rsidRPr="00A34394">
        <w:rPr>
          <w:b/>
          <w:sz w:val="24"/>
        </w:rPr>
        <w:t>6.6. Хозяйственная деятельность</w:t>
      </w:r>
    </w:p>
    <w:p w:rsidR="00A34394" w:rsidRPr="00A34394" w:rsidRDefault="00A34394" w:rsidP="00D86E84">
      <w:pPr>
        <w:spacing w:line="276" w:lineRule="auto"/>
        <w:jc w:val="both"/>
        <w:rPr>
          <w:sz w:val="24"/>
          <w:szCs w:val="28"/>
        </w:rPr>
      </w:pPr>
      <w:r w:rsidRPr="00A34394">
        <w:rPr>
          <w:rFonts w:cs="Times New Roman"/>
          <w:sz w:val="24"/>
          <w:szCs w:val="28"/>
        </w:rPr>
        <w:t xml:space="preserve">В январе месяце 2018 года с заведующими  школьных кабинетов и материально-ответственными лицами были заключены договора о материальной ответственности. Были оговорены договора на </w:t>
      </w:r>
      <w:r w:rsidRPr="00A34394">
        <w:rPr>
          <w:rFonts w:cs="Times New Roman"/>
          <w:sz w:val="24"/>
          <w:szCs w:val="28"/>
        </w:rPr>
        <w:lastRenderedPageBreak/>
        <w:t>поставку газа, электроэнергии, водоснабжения, на поставку продуктов питания в школьную столовую, на обслуживание ОПС, тревожной кнопки, на приобретение материальных ценностей. Ежемесячно делались заявки  на питание, на предоплату  ГСМ. Проводились совещания среди технического персонала по пожарной безопасности, пропускному режиму, охране труда. В апреле месяце в основном здании школы  были проведены подготовительные  работы к проведению ОГЭ. Были проведены подготовительные работы по подготовке основного здания и здания начальной школы, спортивного зала к открытию летнего оздоровительного лагеря.  В июне месяце  в школе работал летний оздоровительный лагерь  в который было зачислено 120 обучающихся. Проведены работы по дератизации и дизенсекции. В июле месяце   проводились косметические работы в школьной столовой (был отремонтирован запасной выход - оштукатурены и покрашены стены и потолок, залит пол). В помещении для хранения продуктов  были оштукатурены и покрашены  потолок и стены, также коридор в подсобное помещение были  оштукатурены  и покрашены  стены, покрашен пол. Ступеньки при входе в школьную столовую покрашены.  На  первом и третьем этажах были установлены  межэтажные пластиковые двери, коробки были забраны ДВП, оштукатурены  и второй и третий этаж были покрашены,  уложены новые деревянные плинтуса. В кабинетах № 1, № 3, № 6, № 9 были установлены новые пластиковые  окна, коробки были забраны ДВП,  оштукатурены и покрашены. Заделаны ДВП , оштукатурены и покрашены  проемы под батареями. В кабинете №9  была забрана ДВП стена , оштукатурена и покрашена.  В кабинетах №2, №4,  №7,  № 8, № 10,  №11, № 12  силами родителей были проведены косметические ремонты. На первом этаже в коридоре был полностью отремонтирован потолок и частично стены, все отштукатурено и покрашено. В приемной директора был оштукатурен и покрашен потолок и стены, пол выравнен  и уложен линолеум. В кабинете директора уложен линолеум, установлена пластиковая дверь.  Провели реконструкцию подсобных помещений  на 1,2,3 этажах под туалеты.  Фасад здания спортивного зала по ул. Ленина оштукатурен и покрашен. В здании спортивного зала были отремонтированы - подсобное помещение для тех. персонала и запасной выход, покрашен пол в большом спортивном зале. Отремонтирована  классная комната , сделано освещение. Установлено 4- пластиковых окна. Отремонтирован навес над входом в основное здание и над входом в  здание спортивного зала. В здании начальной школы  силами родителей был произведен косметический ремонт  всех классных комнат. В сентябре месяце было проведено обучение операторов газовых котельных,  ответственного за газовое и тепловое хозяйство. В котельной основного здания  газовый счетчик был заменен на производственный. Во всех газовых котельных был произведен косметический ремонт.  Ежемесячно делается сверка питающихся в школьной столовой обучающихся. В декабре месяце проведена инвентаризация материальных ценностей. Перед проведением новогодних праздников были проведены производственные совещания по  пожарной безопасности и охране труда с соответствующими</w:t>
      </w:r>
      <w:r w:rsidRPr="00A34394">
        <w:rPr>
          <w:sz w:val="24"/>
        </w:rPr>
        <w:t xml:space="preserve"> </w:t>
      </w:r>
      <w:r w:rsidRPr="00A34394">
        <w:rPr>
          <w:sz w:val="24"/>
          <w:szCs w:val="28"/>
        </w:rPr>
        <w:t xml:space="preserve">записями в журналах. </w:t>
      </w:r>
    </w:p>
    <w:p w:rsidR="00A34394" w:rsidRPr="00F647C6" w:rsidRDefault="00F647C6" w:rsidP="00D86E84">
      <w:pPr>
        <w:spacing w:line="276" w:lineRule="auto"/>
        <w:rPr>
          <w:b/>
          <w:sz w:val="24"/>
        </w:rPr>
      </w:pPr>
      <w:r w:rsidRPr="00F647C6">
        <w:rPr>
          <w:b/>
          <w:sz w:val="24"/>
        </w:rPr>
        <w:t>6.7. Финансовое обеспечение</w:t>
      </w:r>
    </w:p>
    <w:p w:rsidR="00F647C6" w:rsidRPr="00F647C6" w:rsidRDefault="00F647C6" w:rsidP="00F647C6">
      <w:pPr>
        <w:tabs>
          <w:tab w:val="left" w:pos="284"/>
        </w:tabs>
        <w:jc w:val="center"/>
        <w:rPr>
          <w:rStyle w:val="FontStyle15"/>
          <w:sz w:val="24"/>
          <w:szCs w:val="48"/>
        </w:rPr>
      </w:pPr>
      <w:r w:rsidRPr="00F647C6">
        <w:rPr>
          <w:rStyle w:val="FontStyle15"/>
          <w:sz w:val="24"/>
          <w:szCs w:val="48"/>
        </w:rPr>
        <w:t>Расходование средств в 2018 году.</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134"/>
        <w:gridCol w:w="2977"/>
        <w:gridCol w:w="1694"/>
        <w:gridCol w:w="1525"/>
        <w:gridCol w:w="2060"/>
      </w:tblGrid>
      <w:tr w:rsidR="00F647C6" w:rsidRPr="00F647C6" w:rsidTr="00F647C6">
        <w:tc>
          <w:tcPr>
            <w:tcW w:w="2376" w:type="dxa"/>
            <w:gridSpan w:val="2"/>
            <w:tcBorders>
              <w:top w:val="single" w:sz="4" w:space="0" w:color="auto"/>
              <w:left w:val="single" w:sz="4" w:space="0" w:color="auto"/>
              <w:bottom w:val="single" w:sz="4" w:space="0" w:color="auto"/>
              <w:right w:val="single" w:sz="4" w:space="0" w:color="auto"/>
            </w:tcBorders>
            <w:shd w:val="clear" w:color="auto" w:fill="auto"/>
            <w:hideMark/>
          </w:tcPr>
          <w:p w:rsidR="00F647C6" w:rsidRPr="00F647C6" w:rsidRDefault="00F647C6" w:rsidP="00342667">
            <w:pPr>
              <w:tabs>
                <w:tab w:val="left" w:pos="284"/>
              </w:tabs>
              <w:jc w:val="both"/>
              <w:rPr>
                <w:sz w:val="24"/>
              </w:rPr>
            </w:pPr>
            <w:r w:rsidRPr="00F647C6">
              <w:rPr>
                <w:sz w:val="24"/>
              </w:rPr>
              <w:t>Выделенная сумма руб</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647C6" w:rsidRPr="00F647C6" w:rsidRDefault="00F647C6" w:rsidP="00342667">
            <w:pPr>
              <w:tabs>
                <w:tab w:val="left" w:pos="284"/>
              </w:tabs>
              <w:rPr>
                <w:sz w:val="24"/>
              </w:rPr>
            </w:pPr>
            <w:r w:rsidRPr="00F647C6">
              <w:rPr>
                <w:sz w:val="24"/>
              </w:rPr>
              <w:t>Проводимые мероприятия (наименование договора, реквизиты и исполнитель; сумма, срок выполнения работ)</w:t>
            </w:r>
          </w:p>
        </w:tc>
        <w:tc>
          <w:tcPr>
            <w:tcW w:w="169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647C6" w:rsidRPr="00F647C6" w:rsidRDefault="00F647C6" w:rsidP="00342667">
            <w:pPr>
              <w:tabs>
                <w:tab w:val="left" w:pos="284"/>
              </w:tabs>
              <w:jc w:val="both"/>
              <w:rPr>
                <w:sz w:val="24"/>
              </w:rPr>
            </w:pPr>
            <w:r w:rsidRPr="00F647C6">
              <w:rPr>
                <w:sz w:val="24"/>
              </w:rPr>
              <w:t>Срок окончания работ</w:t>
            </w:r>
          </w:p>
        </w:tc>
        <w:tc>
          <w:tcPr>
            <w:tcW w:w="152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647C6" w:rsidRPr="00F647C6" w:rsidRDefault="00F647C6" w:rsidP="00342667">
            <w:pPr>
              <w:tabs>
                <w:tab w:val="left" w:pos="284"/>
              </w:tabs>
              <w:rPr>
                <w:sz w:val="24"/>
              </w:rPr>
            </w:pPr>
            <w:r w:rsidRPr="00F647C6">
              <w:rPr>
                <w:sz w:val="24"/>
              </w:rPr>
              <w:t>Что сделано или приобретено</w:t>
            </w:r>
          </w:p>
        </w:tc>
        <w:tc>
          <w:tcPr>
            <w:tcW w:w="20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647C6" w:rsidRPr="00F647C6" w:rsidRDefault="00F647C6" w:rsidP="00342667">
            <w:pPr>
              <w:tabs>
                <w:tab w:val="left" w:pos="284"/>
              </w:tabs>
              <w:rPr>
                <w:sz w:val="24"/>
              </w:rPr>
            </w:pPr>
            <w:r w:rsidRPr="00F647C6">
              <w:rPr>
                <w:sz w:val="24"/>
              </w:rPr>
              <w:t xml:space="preserve">Примечание </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hideMark/>
          </w:tcPr>
          <w:p w:rsidR="00F647C6" w:rsidRPr="00F647C6" w:rsidRDefault="00F647C6" w:rsidP="00342667">
            <w:pPr>
              <w:tabs>
                <w:tab w:val="left" w:pos="284"/>
              </w:tabs>
              <w:jc w:val="both"/>
              <w:rPr>
                <w:sz w:val="24"/>
              </w:rPr>
            </w:pPr>
            <w:r w:rsidRPr="00F647C6">
              <w:rPr>
                <w:sz w:val="24"/>
              </w:rPr>
              <w:t>Областной/федеральный бюджет</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F647C6" w:rsidRPr="00F647C6" w:rsidRDefault="00F647C6" w:rsidP="00342667">
            <w:pPr>
              <w:tabs>
                <w:tab w:val="left" w:pos="284"/>
              </w:tabs>
              <w:jc w:val="both"/>
              <w:rPr>
                <w:sz w:val="24"/>
              </w:rPr>
            </w:pPr>
            <w:r w:rsidRPr="00F647C6">
              <w:rPr>
                <w:sz w:val="24"/>
              </w:rPr>
              <w:t>районный бюджет</w:t>
            </w:r>
          </w:p>
        </w:tc>
        <w:tc>
          <w:tcPr>
            <w:tcW w:w="297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647C6" w:rsidRPr="00F647C6" w:rsidRDefault="00F647C6" w:rsidP="00342667">
            <w:pPr>
              <w:rPr>
                <w:sz w:val="24"/>
              </w:rPr>
            </w:pPr>
          </w:p>
        </w:tc>
        <w:tc>
          <w:tcPr>
            <w:tcW w:w="16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647C6" w:rsidRPr="00F647C6" w:rsidRDefault="00F647C6" w:rsidP="00342667">
            <w:pPr>
              <w:rPr>
                <w:sz w:val="24"/>
              </w:rPr>
            </w:pPr>
          </w:p>
        </w:tc>
        <w:tc>
          <w:tcPr>
            <w:tcW w:w="152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647C6" w:rsidRPr="00F647C6" w:rsidRDefault="00F647C6" w:rsidP="00342667">
            <w:pPr>
              <w:rPr>
                <w:sz w:val="24"/>
              </w:rPr>
            </w:pPr>
          </w:p>
        </w:tc>
        <w:tc>
          <w:tcPr>
            <w:tcW w:w="20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647C6" w:rsidRPr="00F647C6" w:rsidRDefault="00F647C6" w:rsidP="00342667">
            <w:pPr>
              <w:rPr>
                <w:sz w:val="24"/>
              </w:rPr>
            </w:pPr>
          </w:p>
        </w:tc>
      </w:tr>
      <w:tr w:rsidR="00F647C6" w:rsidRPr="00F647C6" w:rsidTr="00342667">
        <w:tc>
          <w:tcPr>
            <w:tcW w:w="10632" w:type="dxa"/>
            <w:gridSpan w:val="6"/>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F647C6">
            <w:pPr>
              <w:tabs>
                <w:tab w:val="left" w:pos="284"/>
              </w:tabs>
              <w:jc w:val="center"/>
              <w:rPr>
                <w:sz w:val="24"/>
              </w:rPr>
            </w:pPr>
            <w:r w:rsidRPr="00F647C6">
              <w:rPr>
                <w:b/>
                <w:sz w:val="24"/>
              </w:rPr>
              <w:t>2018</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b/>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5196,00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ФГКУ «УВО ВНГ России по Волгоградской области» №651 от 25.01.18 услуги по приему сообщений от тревожной кнопки</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pStyle w:val="a3"/>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b/>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99000,00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ООО «Выбор» №2 от 25.01.18 на поставку нефтепродуктов</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75485,90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ОАО «Хлебокомбинат-Волжский» № 1 от 25.01.18 на поставку хлебобулочной продукции для организации питания обучающихся</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99000,00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ООО ТД «Легион» № 4 от 25.01.18 на поставку продуктов питания для организации питания обучающихся</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pStyle w:val="a3"/>
              <w:rPr>
                <w:sz w:val="24"/>
              </w:rPr>
            </w:pPr>
            <w:r w:rsidRPr="00F647C6">
              <w:rPr>
                <w:sz w:val="24"/>
              </w:rPr>
              <w:t>25.01.18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20000,00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ПАО «Ростелеком» № 246 от 01.01.18 услуги местной телефонной связи </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700,00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ПАО «Ростелеком» №246-Б2 от 01.01.18 услуги междугородной телефонной связи </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35000,00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ПАО «Ростелеком» №5246 от 25.01.18 услуги интернет связи </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449800,00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ООО «Газпром межрегионгаз </w:t>
            </w:r>
          </w:p>
          <w:p w:rsidR="00F647C6" w:rsidRPr="00F647C6" w:rsidRDefault="00F647C6" w:rsidP="00342667">
            <w:pPr>
              <w:tabs>
                <w:tab w:val="left" w:pos="284"/>
              </w:tabs>
              <w:jc w:val="both"/>
              <w:rPr>
                <w:sz w:val="24"/>
              </w:rPr>
            </w:pPr>
            <w:r w:rsidRPr="00F647C6">
              <w:rPr>
                <w:sz w:val="24"/>
              </w:rPr>
              <w:t>Волгоград» №09-5-54122/18Б от 01.01.18 на поставку газа</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393800,00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ПАО «Волгоградэнергосбыт» № 2048181/18 от 01.01.18 на поставку электрической энергии</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6000,00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ООО «ВПМ» №027/18/О от 25.01.18 проведение ТО тревожной кнопки</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30000,00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ВГОО ВОО ВДПО №46/10 от 25.01.18 на обслуживание СПИ</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pStyle w:val="a3"/>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46364,00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ООО «Лидер» №12 от 25.01.18 на поставку молока для организации питания обучающихся</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30.09.18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40184,10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ОАО «МСК-Волжский» №13 от 25.01.18 на поставку молочных продуктов для организации питания обучающихся</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30.09.18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5680,00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ГБУЗ «Быковская ЦРБ» № 1-18-1 от 25.01.18 на проведение предрейсового и послерейсового медицинского осмотра</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25295,17</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ООО «Газпром газораспределение Волгоград» № 7/03-ТО-Б от 25.01.18 на проведение ТО и ТР газовых котлов</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2500,00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ООО «Эковод» №18/01с на проведение дефектовки питьевого оборудования</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15807,12</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МУП КХ «Приморск» №1/2018 от 25.01.18 на поставку холодной воды</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17280,00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МУП КХ «Приморск» №3-У от 20.02.18 на откачку ЖБО</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b/>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3800,00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МУП КХ «Приморск» №3-У от 20.02.18 на ремонт холодного водоснабжения</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pStyle w:val="a3"/>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30000,00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ВГОО ВОО ВДПО №125/10 от 01.02.18 на обслуживание ОПС</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pStyle w:val="a3"/>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10000,00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ООО «БизнесСтройПроект» №22 от 12.03.18 на изготовления газового проекта в спортивной школе</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5520,00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ИП Соловьев Ю.В. №22 от 13.03.18 товары для вентиляции в нач.школе</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1800,00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ООО«УЦ «Белинфоналог»№31-457-УТУЦ0004871 от 05.03.18 изготовление ЭЦП для ФИС ФРДО</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6500,00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ООО «Новый мир» №100/18 от 02.04.18 на приобретение лампы для проектора</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pStyle w:val="a3"/>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3980,00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ООО «Новый мир» №103 от 10.04.18 услуги ТО видеонаблюдения</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pStyle w:val="a3"/>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36097,00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ИП Черкесова Е.С. №4 от 17.04.18 на приобретение оборудования для видеонаблюдения</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pStyle w:val="a3"/>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53900,00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ООО ТД «Легион» № 28 от 09.04.18 на поставку продуктов питания для организации питания обучающихся</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pStyle w:val="a3"/>
              <w:rPr>
                <w:sz w:val="24"/>
              </w:rPr>
            </w:pPr>
            <w:r w:rsidRPr="00F647C6">
              <w:rPr>
                <w:sz w:val="24"/>
              </w:rPr>
              <w:t>31.05.18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b/>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250,00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ООО «ВОА» №142 от 18.04.18 услуги по ТО автобуса</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pStyle w:val="a3"/>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1960,00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ООО «ВОА» №322/14 апреля 18 от 14.04.18 услуги по ТО автобуса</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pStyle w:val="a3"/>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58975,00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ООО «Эковод» №18/05с на проведение ремонта водоочистного оборудования</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5108,16</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ОАО «Альфастрахование» №</w:t>
            </w:r>
            <w:r w:rsidRPr="00F647C6">
              <w:rPr>
                <w:sz w:val="24"/>
                <w:lang w:val="en-US"/>
              </w:rPr>
              <w:t>sc</w:t>
            </w:r>
            <w:r w:rsidRPr="00F647C6">
              <w:rPr>
                <w:sz w:val="24"/>
              </w:rPr>
              <w:t>4192-00896727-8 от 18.04.18 на приобретение полиса ОСАГО</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pStyle w:val="a3"/>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8381,73</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ОАО «Киржачская типография» №140665 от 06.04.18 на изготовление полиграфической продукции (аттестаты)</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pStyle w:val="a3"/>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6597,38</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ФБУЗ «Центр гигены и эпидемиологии в ВО» №277 от 07.05.18 на гигиеническую подготовку и аттестацию ЛОЛ</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17.05.18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12255,71</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ООО «ЦДЭ» №156/18 от 07.05.18 на проведение дезинсекционных работ ЛОЛ</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1470,00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ООО «ТД «Автомир» № ТД-37/05/2018 от 15.05.18 приобретение запасных частей для автобуса ПАЗ</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pStyle w:val="a3"/>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970,00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ООО «ТД «Пищевые технологии» №ВГ000000939 от 21.05.18 на поставку ТЭНов</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b/>
                <w:sz w:val="24"/>
              </w:rPr>
            </w:pPr>
            <w:r w:rsidRPr="00F647C6">
              <w:rPr>
                <w:b/>
                <w:sz w:val="24"/>
              </w:rPr>
              <w:t>139426,43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ОА «Издательство «Просвещение» № 39 от 02.07.18 на поставку учебной литературы</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pStyle w:val="a3"/>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74400,00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ООО «Клиника Академическая» №40 от 02.05.18 на услуги по периодическому мед.осмотру сотрудников</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pStyle w:val="a3"/>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6705,00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ООО «Дрофа» №41 от 13.07.18 на поставку учебной литературы</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38281,20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ООО «Академкнига» № 42 от 13.07.18 на поставку учебной литературы</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pStyle w:val="a3"/>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5412,00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ОАО «Хлебокомбинат-Волжский» № 43 от 04.06.18 на поставку хлебобулочных изделия </w:t>
            </w:r>
            <w:r w:rsidRPr="00F647C6">
              <w:rPr>
                <w:sz w:val="24"/>
              </w:rPr>
              <w:lastRenderedPageBreak/>
              <w:t>для организации питания ЛОЛ</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pStyle w:val="a3"/>
              <w:rPr>
                <w:sz w:val="24"/>
              </w:rPr>
            </w:pPr>
            <w:r w:rsidRPr="00F647C6">
              <w:rPr>
                <w:sz w:val="24"/>
              </w:rPr>
              <w:lastRenderedPageBreak/>
              <w:t>30.06.18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7220,00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ООО «Лидер» №44 от 04.06.18 на поставку молока и молочных продуктов для организации питания ЛОЛ </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30.06.18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30374,70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ОАО «МСК-Волжский» №45 от 04.06.18 на поставку молочных продуктов для организации питания ЛОЛ</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30.06.18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61020,00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ИП Крамер М.А. №46 от 04.06.18 на поставку мяса говядины для организации питания ЛОЛ</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30.06.18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79573,30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ООО «ЕвроТрейд» №47 от 30.05.2018 на поставку продуктов питания для организации питания ЛОЛ</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30.06.18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 xml:space="preserve">Исполнен </w:t>
            </w:r>
            <w:r w:rsidRPr="00F647C6">
              <w:rPr>
                <w:sz w:val="24"/>
              </w:rPr>
              <w:tab/>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6535,00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ИП Соловьев Ю.В. №48 от 01.06.18 товары для установки раковин ЛОЛ</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87000,00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ИП Комаревич Р.А. №10 от 01.06.18 поставка дверей ПВХ 1 и 3 этажи</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pStyle w:val="a3"/>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3640,00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ООО «КДЛ Домодедово-Тест» №ВЛГ-058-у-2018 от 24.05.18 дополнительные мед.услуги для ЛОЛ</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pStyle w:val="a3"/>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3070,00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ООО «ТеплоВодоЦентр» №30/18 от 18.06.18 на поставку крана и клапана для газа</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pStyle w:val="a3"/>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29000,00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ИП Комаревич Р.А. №12 от 20.06.18 поставка окон ПВХ в учебные кабинеты</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pStyle w:val="a3"/>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120000,00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ИП Комаревич Р.А. №11 от 29.06.18 поставка окон ПВХ в учебные кабинеты</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b/>
                <w:sz w:val="24"/>
              </w:rPr>
            </w:pPr>
            <w:r w:rsidRPr="00F647C6">
              <w:rPr>
                <w:b/>
                <w:sz w:val="24"/>
              </w:rPr>
              <w:t>11540,32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ОА «Издательство «Просвещение» № 54 от 20.07.18 на поставку учебной литературы</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pStyle w:val="a3"/>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b/>
                <w:sz w:val="24"/>
              </w:rPr>
            </w:pPr>
            <w:r w:rsidRPr="00F647C6">
              <w:rPr>
                <w:b/>
                <w:sz w:val="24"/>
              </w:rPr>
              <w:t>44598,84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ОА «Издательство «Просвещение» № 55 от 20.07.18 на поставку учебной литературы</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pStyle w:val="a3"/>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18696,00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ООО «Бином лаборатория знаний» № 56 от 16.07.18 на поставку учебной литературы</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pStyle w:val="a3"/>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2500,00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ООО «Демеркуризатор» №57 от 16.04.18 АО демеркуризация</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pStyle w:val="a3"/>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7970,00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ВГОО ВОО ВДПО №58 от 29.06.18 на ремонт САПС</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pStyle w:val="a3"/>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13004,20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ООО «Академкнига» № 59 от 13.07.18 на поставку учебной литературы</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pStyle w:val="a3"/>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36390,00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ООО «Эковод» №18/15с от 26.06.18 на проведение ремонта водоочистного оборудования</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17000,00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ИП Дацаева О.В. № 61 от 13.07.18 на поставку хоз.товаров</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62890,00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ИП Соловьев Ю.В. №62 от 13.07.18 товары ремонта фасада спорт.школы</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3680,00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ИП Соловьев Ю.В. №63 от 13.07.18 товары ремонта фасада спорт.школы</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b/>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50000,00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ООО «Выбор» №64 от 01.08.18 на поставку нефтепродуктов</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910,00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ООО «ТД «Автомир» № ТД-61/07/2018 от 18.07.18 приобретение маяка для автобуса ПАЗ</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pStyle w:val="a3"/>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17532,00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ООО «Русское слово-учебник» № 66 от 19.07.18 на поставку учебной литературы </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pStyle w:val="a3"/>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Не 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3600,00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ИП Дацаева О.В. № 67 от 19.07.18 на поставку бумаги для принтера</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6400,00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ВГОО ВОО ВДПО №9-135 от 06.08.18 на проверку пожарных кранов</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pStyle w:val="a3"/>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11404,80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ВГОО ВОО ВДПО №9-134 от 06.08.18 на проведение электроизмерительных работ</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pStyle w:val="a3"/>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14277,79</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ООО «КАЙТ» № 105 от 23.06.18 на проведение госповерки сигнализаторов</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pStyle w:val="a3"/>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8500,00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ВГОО ВОО ВДПО №9-133 от 06.08.18 на проверку дымоходов</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pStyle w:val="a3"/>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1746,40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ВГОО ВОО ВДПО № 9-171 от 06.08.18 на приобретение знаки ПБ</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pStyle w:val="a3"/>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47636,87</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ООО «Газпром газораспределение Волгоград» № 116/07-18-</w:t>
            </w:r>
            <w:r w:rsidRPr="00F647C6">
              <w:rPr>
                <w:sz w:val="24"/>
              </w:rPr>
              <w:lastRenderedPageBreak/>
              <w:t>10 от 25.07.18 на проведение реконструкции газопровода</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lastRenderedPageBreak/>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132275,00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ИП Черницов А.Н. №74 от 13.09.18 на поставку товаров для ремонта</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pStyle w:val="a3"/>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30000,00</w:t>
            </w:r>
          </w:p>
          <w:p w:rsidR="00F647C6" w:rsidRPr="00F647C6" w:rsidRDefault="00F647C6" w:rsidP="00342667">
            <w:pPr>
              <w:tabs>
                <w:tab w:val="left" w:pos="284"/>
              </w:tabs>
              <w:jc w:val="both"/>
              <w:rPr>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ОАО «Хлебокомбинат-Волжский» № 75 от 04.09.18 на поставку хлебобулочной продукции для организации питания обучающихся</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4000,00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ООО «КБ «Мин» №13/08/2018-К от 04.09.18 на изготовление карты водителя</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9000,00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ООО «КБ «Мин» №15/08/2018-К от 04.09.18 на изготовление карты водителя</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17000,00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ООО «КБ «Мин» №14/08/2018-К от 04.09.18 на изготовление карты водителя</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279327,37</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ООО «Труд» №25 от 13.09.18 на выполнение работ по ремонту сан.узлов в осн.здании</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15000,00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ООО «Новый мир» № 289/2018 от 13.09.18 на техническое обслуживание компьютеров </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pStyle w:val="a3"/>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10000,00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ООО «Алвер» №16 от 27.08.18 на услуги по монтажу САКЗ</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pStyle w:val="a3"/>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3000,00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ООО «Лидер» №82 от 17.09.18 на поставку молока для организации питания обучающихся</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30.09.18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7000,00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ЧОУ ДПО «ДНиТ» №1247/В от 11.09.18 на обучение операторов котельной</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pStyle w:val="a3"/>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4100,00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ЧОУ ДПО «ДНиТ» №1257/В от 13.09.18 на обучение ответственного по тепловому и газовому хозяйству</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pStyle w:val="a3"/>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7306,20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 xml:space="preserve">ОАО «МСК-Волжский» №85 от 24.09.18 на поставку молочных продуктов для </w:t>
            </w:r>
            <w:r w:rsidRPr="00F647C6">
              <w:rPr>
                <w:sz w:val="24"/>
              </w:rPr>
              <w:lastRenderedPageBreak/>
              <w:t>организации питания обучающихся</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lastRenderedPageBreak/>
              <w:t>31.10.18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42967,30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ООО «ЕвроТрейд» №86 от 27.08.2018 на поставку продуктов питания для организации питания обучающихся</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27.08.18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 xml:space="preserve">Исполнен </w:t>
            </w:r>
            <w:r w:rsidRPr="00F647C6">
              <w:rPr>
                <w:sz w:val="24"/>
              </w:rPr>
              <w:tab/>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289846,56</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ООО «Труд» №41 от 24.09.18 на выполнение работ по ремонту сан.узлов в осн.здании</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6440,00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ИП Спицина И.В. №1366-У-18 от 18.09.18 на заправку картриджей</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13000,00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ИП Комаревич Р.А. №21 от 26.09.18 поставка дверей ПВХ 1 и 3 этажи</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pStyle w:val="a3"/>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27239,58</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ФБУ «Волгоградский ЦСМ» №18273 от 08.10.18 на услуги по метрологические поверки</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pStyle w:val="a3"/>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1225,00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ИП Кухаренко А.И. №4 от 01.10.18 на приобретение смесителя</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pStyle w:val="a3"/>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9080,00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ООО «Лидер» №92 от 01.10.18 на поставку молока для организации питания обучающихся</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30.10.18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51000,00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ООО «ЕвроТрейд» №93 от 01.10.2018 на поставку продуктов питания для организации питания обучающихся</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30.10.18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 xml:space="preserve">Исполнен </w:t>
            </w:r>
            <w:r w:rsidRPr="00F647C6">
              <w:rPr>
                <w:sz w:val="24"/>
              </w:rPr>
              <w:tab/>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5000,00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ООО «Новый мир» №349/18 от 16.10.18 на приобретение лампы для проектора</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pStyle w:val="a3"/>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2950,00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ИП Кухаренко А.И. №5 от 15.10.18 на приобретение центробежного насоса</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pStyle w:val="a3"/>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10959,30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ОАО «МСК-Волжский» №96 от 06.11.18 на поставку молочных продуктов для организации питания обучающихся</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15000,00</w:t>
            </w:r>
          </w:p>
          <w:p w:rsidR="00F647C6" w:rsidRPr="00F647C6" w:rsidRDefault="00F647C6" w:rsidP="00342667">
            <w:pPr>
              <w:tabs>
                <w:tab w:val="left" w:pos="284"/>
              </w:tabs>
              <w:jc w:val="both"/>
              <w:rPr>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ОАО «Хлебокомбинат-Волжский» № 97 от 07.11.18 на поставку хлебобулочной продукции для организации питания обучающихся</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9080,00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ООО «Лидер» №98 от 05.11.18 на поставку </w:t>
            </w:r>
            <w:r w:rsidRPr="00F647C6">
              <w:rPr>
                <w:sz w:val="24"/>
              </w:rPr>
              <w:lastRenderedPageBreak/>
              <w:t>молока для организации питания обучающихся</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lastRenderedPageBreak/>
              <w:t>15.12.18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10000,00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ГБПОУ «ВЭТК» №6/2018-Т от 31.07.18 на тиражирование материалов по финансовой грамотности</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pStyle w:val="a3"/>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25780,00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ИП Соловьев Ю.В. №58 от 26.10.18 товары ремонта фасада спорт.школы</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23167,45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ООО «ЕвроТрейд» №101 от 19.11.2018 на поставку продуктов питания для организации питания обучающихся</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03.12.18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 xml:space="preserve">Исполнен </w:t>
            </w:r>
            <w:r w:rsidRPr="00F647C6">
              <w:rPr>
                <w:sz w:val="24"/>
              </w:rPr>
              <w:tab/>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7306,20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ОАО «МСК-Волжский» №102 от 03.12.18 на поставку молочных продуктов для организации питания обучающихся</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8960,00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ООО «Лидер» №103 от 03.12.18 на поставку молока для организации питания обучающихся</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11561,10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ОАО «Хлебокомбинат-Волжский» № 104 от 04.12.18 на поставку хлебобулочной продукции для организации питания обучающихся</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11795,00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ООО «Эковод» №18/26с на проведение ремонта водоочистного оборудования</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148849,74</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ООО «Труд» №58 от 13.12.18 на выполнение работ по ремонту сан.узлов в осн.здании</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21500,00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ООО «ЕвроТрейд» №107 от 03.12.2018 на поставку продуктов питания для организации питания обучающихся</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 xml:space="preserve">Исполнен </w:t>
            </w:r>
            <w:r w:rsidRPr="00F647C6">
              <w:rPr>
                <w:sz w:val="24"/>
              </w:rPr>
              <w:tab/>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705,00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ИП Кухаренко А.И. №108 от 13.12.18 на приобретение центробежного насоса</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pStyle w:val="a3"/>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2660,00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ООО «Технопром» №ВГТП0000013 от 14.12.18 на поставку ТЭНов для плиты</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pStyle w:val="a3"/>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4500,00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ООО «ТД «Автомир» № ТД-123/12/2018 от 14.12.18 приобретение запасных </w:t>
            </w:r>
            <w:r w:rsidRPr="00F647C6">
              <w:rPr>
                <w:sz w:val="24"/>
              </w:rPr>
              <w:lastRenderedPageBreak/>
              <w:t>частей для автобуса ПАЗ ремни безопасности</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pStyle w:val="a3"/>
              <w:rPr>
                <w:sz w:val="24"/>
              </w:rPr>
            </w:pPr>
            <w:r w:rsidRPr="00F647C6">
              <w:rPr>
                <w:sz w:val="24"/>
              </w:rPr>
              <w:lastRenderedPageBreak/>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7500,00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ООО «Новый мир» №368/18 от 14.12.18 на приобретение лампы для проектора</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pStyle w:val="a3"/>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440,00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ООО «Газпром межрегионгаз Волгоград» № 09-6-8205 от 30.10.18 на повторную установку пломб</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b/>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15000,00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ООО «Выбор» №113 от 10.12.18 на поставку нефтепродуктов</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8800,00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ЧОУ ДПО «ДНиТ» №1488/В от 24.10.18 на обучение по ЭБ</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pStyle w:val="a3"/>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19551,00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ИП Черкесова Е.С. №26 от 17.12.18 на приобретение электрики</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pStyle w:val="a3"/>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b/>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7192,00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ООО «Волгоград-Восток-Сервис» №116 от 25.12.18 на приобретение СИЗ</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pStyle w:val="a3"/>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5000,00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ООО Спортфора» №119 от 19.12.18 на приобретение спортивного инвентаря</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pStyle w:val="a3"/>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11334,00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ООО «Новый мир» №463/18 от 25.12.18 на приобретение наградной продукции</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pStyle w:val="a3"/>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r w:rsidR="00F647C6" w:rsidRPr="00F647C6" w:rsidTr="00F647C6">
        <w:tc>
          <w:tcPr>
            <w:tcW w:w="1242"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11476,00</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ИП Дацаева О.В. № 18 от 25.12.18 на поставку кухонного инвентаря</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31.12.18</w:t>
            </w: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 xml:space="preserve">Исполнен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647C6" w:rsidRPr="00F647C6" w:rsidRDefault="00F647C6" w:rsidP="00342667">
            <w:pPr>
              <w:tabs>
                <w:tab w:val="left" w:pos="284"/>
              </w:tabs>
              <w:jc w:val="both"/>
              <w:rPr>
                <w:sz w:val="24"/>
              </w:rPr>
            </w:pPr>
            <w:r w:rsidRPr="00F647C6">
              <w:rPr>
                <w:sz w:val="24"/>
              </w:rPr>
              <w:t>Оплачен</w:t>
            </w:r>
          </w:p>
        </w:tc>
      </w:tr>
    </w:tbl>
    <w:p w:rsidR="00F647C6" w:rsidRDefault="00F647C6" w:rsidP="00F647C6">
      <w:pPr>
        <w:tabs>
          <w:tab w:val="left" w:pos="284"/>
        </w:tabs>
        <w:jc w:val="both"/>
      </w:pPr>
    </w:p>
    <w:p w:rsidR="00EA37E8" w:rsidRPr="00EA37E8" w:rsidRDefault="00EA37E8" w:rsidP="00EA37E8">
      <w:pPr>
        <w:tabs>
          <w:tab w:val="left" w:pos="284"/>
        </w:tabs>
        <w:ind w:left="360"/>
        <w:jc w:val="both"/>
        <w:rPr>
          <w:b/>
          <w:sz w:val="24"/>
        </w:rPr>
      </w:pPr>
      <w:r>
        <w:rPr>
          <w:b/>
          <w:sz w:val="24"/>
        </w:rPr>
        <w:t>7.</w:t>
      </w:r>
      <w:r w:rsidRPr="00EA37E8">
        <w:rPr>
          <w:b/>
          <w:sz w:val="24"/>
        </w:rPr>
        <w:t>Социальное партнерство</w:t>
      </w:r>
    </w:p>
    <w:p w:rsidR="00EA37E8" w:rsidRPr="00EA37E8" w:rsidRDefault="00EA37E8" w:rsidP="00EA37E8">
      <w:pPr>
        <w:tabs>
          <w:tab w:val="left" w:pos="284"/>
        </w:tabs>
        <w:jc w:val="both"/>
        <w:rPr>
          <w:b/>
          <w:sz w:val="24"/>
        </w:rPr>
      </w:pPr>
      <w:bookmarkStart w:id="1" w:name="_GoBack"/>
      <w:bookmarkEnd w:id="1"/>
    </w:p>
    <w:p w:rsidR="00774C13" w:rsidRPr="001E7764" w:rsidRDefault="00EA37E8" w:rsidP="00774C13">
      <w:pPr>
        <w:jc w:val="both"/>
        <w:rPr>
          <w:rFonts w:eastAsia="Calibri" w:cs="Times New Roman"/>
          <w:b/>
          <w:sz w:val="24"/>
          <w:szCs w:val="24"/>
        </w:rPr>
      </w:pPr>
      <w:r>
        <w:rPr>
          <w:rFonts w:eastAsia="Calibri" w:cs="Times New Roman"/>
          <w:b/>
          <w:sz w:val="24"/>
          <w:szCs w:val="24"/>
        </w:rPr>
        <w:t>8</w:t>
      </w:r>
      <w:r w:rsidR="00774C13" w:rsidRPr="001E7764">
        <w:rPr>
          <w:rFonts w:eastAsia="Calibri" w:cs="Times New Roman"/>
          <w:b/>
          <w:sz w:val="24"/>
          <w:szCs w:val="24"/>
        </w:rPr>
        <w:t>. Основные сохраняющиеся проблемы</w:t>
      </w:r>
    </w:p>
    <w:p w:rsidR="00774C13" w:rsidRPr="009F3782" w:rsidRDefault="00EA37E8" w:rsidP="00774C13">
      <w:pPr>
        <w:shd w:val="clear" w:color="auto" w:fill="FFFFFF"/>
        <w:tabs>
          <w:tab w:val="left" w:pos="0"/>
        </w:tabs>
        <w:suppressAutoHyphens/>
        <w:rPr>
          <w:sz w:val="24"/>
          <w:szCs w:val="24"/>
          <w:lang w:eastAsia="ar-SA"/>
        </w:rPr>
      </w:pPr>
      <w:r>
        <w:rPr>
          <w:b/>
          <w:sz w:val="24"/>
          <w:szCs w:val="24"/>
          <w:lang w:eastAsia="ar-SA"/>
        </w:rPr>
        <w:t>8</w:t>
      </w:r>
      <w:r w:rsidR="00664A29">
        <w:rPr>
          <w:b/>
          <w:sz w:val="24"/>
          <w:szCs w:val="24"/>
          <w:lang w:eastAsia="ar-SA"/>
        </w:rPr>
        <w:t>.1.</w:t>
      </w:r>
      <w:r w:rsidR="00774C13" w:rsidRPr="009F3782">
        <w:rPr>
          <w:b/>
          <w:sz w:val="24"/>
          <w:szCs w:val="24"/>
          <w:lang w:eastAsia="ar-SA"/>
        </w:rPr>
        <w:t>В связи с этим следует выделить ряд актуальных для развития школы проблем:</w:t>
      </w:r>
    </w:p>
    <w:p w:rsidR="00774C13" w:rsidRPr="000B3609" w:rsidRDefault="00774C13" w:rsidP="00774C13">
      <w:pPr>
        <w:pStyle w:val="11"/>
        <w:numPr>
          <w:ilvl w:val="0"/>
          <w:numId w:val="19"/>
        </w:numPr>
        <w:rPr>
          <w:rFonts w:ascii="Times New Roman" w:hAnsi="Times New Roman"/>
          <w:sz w:val="24"/>
        </w:rPr>
      </w:pPr>
      <w:r w:rsidRPr="000B3609">
        <w:rPr>
          <w:rFonts w:ascii="Times New Roman" w:hAnsi="Times New Roman"/>
          <w:sz w:val="24"/>
        </w:rPr>
        <w:t>Недостаточный уровень мотивации учителей по повышению квалификационной категории и прохождения курсовой подготовки по дополнительным программам.</w:t>
      </w:r>
    </w:p>
    <w:p w:rsidR="00774C13" w:rsidRPr="000B3609" w:rsidRDefault="00774C13" w:rsidP="00774C13">
      <w:pPr>
        <w:pStyle w:val="11"/>
        <w:numPr>
          <w:ilvl w:val="0"/>
          <w:numId w:val="19"/>
        </w:numPr>
        <w:rPr>
          <w:rFonts w:ascii="Times New Roman" w:hAnsi="Times New Roman"/>
          <w:sz w:val="24"/>
        </w:rPr>
      </w:pPr>
      <w:r w:rsidRPr="000B3609">
        <w:rPr>
          <w:rFonts w:ascii="Times New Roman" w:hAnsi="Times New Roman"/>
          <w:sz w:val="24"/>
        </w:rPr>
        <w:t>Проблема профессиональной активности педагогов.</w:t>
      </w:r>
    </w:p>
    <w:p w:rsidR="00774C13" w:rsidRPr="000B3609" w:rsidRDefault="00774C13" w:rsidP="00774C13">
      <w:pPr>
        <w:pStyle w:val="11"/>
        <w:numPr>
          <w:ilvl w:val="0"/>
          <w:numId w:val="19"/>
        </w:numPr>
        <w:rPr>
          <w:rFonts w:ascii="Times New Roman" w:hAnsi="Times New Roman"/>
          <w:sz w:val="24"/>
        </w:rPr>
      </w:pPr>
      <w:r w:rsidRPr="000B3609">
        <w:rPr>
          <w:rFonts w:ascii="Times New Roman" w:hAnsi="Times New Roman"/>
          <w:sz w:val="24"/>
        </w:rPr>
        <w:t>Продолжаем работать по совершенствованию материально-технической базы  в соответствии с ФГОС второго поколения.</w:t>
      </w:r>
    </w:p>
    <w:p w:rsidR="00774C13" w:rsidRPr="000B3609" w:rsidRDefault="00774C13" w:rsidP="00774C13">
      <w:pPr>
        <w:pStyle w:val="11"/>
        <w:numPr>
          <w:ilvl w:val="0"/>
          <w:numId w:val="19"/>
        </w:numPr>
        <w:rPr>
          <w:rFonts w:ascii="Times New Roman" w:hAnsi="Times New Roman"/>
          <w:sz w:val="24"/>
        </w:rPr>
      </w:pPr>
      <w:r w:rsidRPr="000B3609">
        <w:rPr>
          <w:rFonts w:ascii="Times New Roman" w:hAnsi="Times New Roman"/>
          <w:sz w:val="24"/>
        </w:rPr>
        <w:t>Нарушение учащимися правил поведения, правонарушения, увеличение числа семей, находящихся в социально-опасном положении, недостаточная работа классных руководителей по взаимодействию с семьей в вопросах обучения и воспитания учащихся.</w:t>
      </w:r>
    </w:p>
    <w:p w:rsidR="00774C13" w:rsidRPr="001E7764" w:rsidRDefault="00774C13" w:rsidP="00774C13">
      <w:pPr>
        <w:jc w:val="both"/>
        <w:rPr>
          <w:rFonts w:eastAsia="Calibri" w:cs="Times New Roman"/>
          <w:sz w:val="24"/>
          <w:szCs w:val="24"/>
        </w:rPr>
      </w:pPr>
    </w:p>
    <w:p w:rsidR="00774C13" w:rsidRPr="00AB40F8" w:rsidRDefault="00EA37E8" w:rsidP="00774C13">
      <w:pPr>
        <w:jc w:val="both"/>
        <w:rPr>
          <w:rFonts w:eastAsia="Calibri" w:cs="Times New Roman"/>
          <w:b/>
          <w:sz w:val="24"/>
          <w:szCs w:val="24"/>
        </w:rPr>
      </w:pPr>
      <w:r>
        <w:rPr>
          <w:rFonts w:eastAsia="Calibri" w:cs="Times New Roman"/>
          <w:b/>
          <w:sz w:val="24"/>
          <w:szCs w:val="24"/>
        </w:rPr>
        <w:t>8</w:t>
      </w:r>
      <w:r w:rsidR="00664A29">
        <w:rPr>
          <w:rFonts w:eastAsia="Calibri" w:cs="Times New Roman"/>
          <w:b/>
          <w:sz w:val="24"/>
          <w:szCs w:val="24"/>
        </w:rPr>
        <w:t>.2</w:t>
      </w:r>
      <w:r w:rsidR="00774C13" w:rsidRPr="00AB40F8">
        <w:rPr>
          <w:rFonts w:eastAsia="Calibri" w:cs="Times New Roman"/>
          <w:b/>
          <w:sz w:val="24"/>
          <w:szCs w:val="24"/>
        </w:rPr>
        <w:t>.</w:t>
      </w:r>
      <w:r w:rsidR="00774C13">
        <w:rPr>
          <w:rFonts w:eastAsia="Calibri" w:cs="Times New Roman"/>
          <w:b/>
          <w:sz w:val="24"/>
          <w:szCs w:val="24"/>
        </w:rPr>
        <w:t xml:space="preserve"> </w:t>
      </w:r>
      <w:r w:rsidR="00774C13" w:rsidRPr="00AB40F8">
        <w:rPr>
          <w:rFonts w:eastAsia="Calibri" w:cs="Times New Roman"/>
          <w:b/>
          <w:sz w:val="24"/>
          <w:szCs w:val="24"/>
        </w:rPr>
        <w:t>Основные направления развития на следующий год</w:t>
      </w:r>
    </w:p>
    <w:p w:rsidR="00774C13" w:rsidRPr="00AB40F8" w:rsidRDefault="00774C13" w:rsidP="00774C13">
      <w:pPr>
        <w:jc w:val="both"/>
        <w:rPr>
          <w:rFonts w:eastAsia="Calibri" w:cs="Times New Roman"/>
          <w:sz w:val="24"/>
          <w:szCs w:val="24"/>
        </w:rPr>
      </w:pPr>
      <w:r w:rsidRPr="00AB40F8">
        <w:rPr>
          <w:rFonts w:eastAsia="Calibri" w:cs="Times New Roman"/>
          <w:sz w:val="24"/>
          <w:szCs w:val="24"/>
        </w:rPr>
        <w:t>- необходимо больш</w:t>
      </w:r>
      <w:r>
        <w:rPr>
          <w:rFonts w:eastAsia="Calibri" w:cs="Times New Roman"/>
          <w:sz w:val="24"/>
          <w:szCs w:val="24"/>
        </w:rPr>
        <w:t>е</w:t>
      </w:r>
      <w:r w:rsidRPr="00AB40F8">
        <w:rPr>
          <w:rFonts w:eastAsia="Calibri" w:cs="Times New Roman"/>
          <w:sz w:val="24"/>
          <w:szCs w:val="24"/>
        </w:rPr>
        <w:t xml:space="preserve"> внимани</w:t>
      </w:r>
      <w:r>
        <w:rPr>
          <w:rFonts w:eastAsia="Calibri" w:cs="Times New Roman"/>
          <w:sz w:val="24"/>
          <w:szCs w:val="24"/>
        </w:rPr>
        <w:t>я</w:t>
      </w:r>
      <w:r w:rsidRPr="00AB40F8">
        <w:rPr>
          <w:rFonts w:eastAsia="Calibri" w:cs="Times New Roman"/>
          <w:sz w:val="24"/>
          <w:szCs w:val="24"/>
        </w:rPr>
        <w:t xml:space="preserve"> удел</w:t>
      </w:r>
      <w:r>
        <w:rPr>
          <w:rFonts w:eastAsia="Calibri" w:cs="Times New Roman"/>
          <w:sz w:val="24"/>
          <w:szCs w:val="24"/>
        </w:rPr>
        <w:t xml:space="preserve">ить реализации ФГОС (подготовке по переходу на ФГОС </w:t>
      </w:r>
      <w:r w:rsidR="00DC5260">
        <w:rPr>
          <w:rFonts w:eastAsia="Calibri" w:cs="Times New Roman"/>
          <w:sz w:val="24"/>
          <w:szCs w:val="24"/>
        </w:rPr>
        <w:t xml:space="preserve">10-11 </w:t>
      </w:r>
      <w:r>
        <w:rPr>
          <w:rFonts w:eastAsia="Calibri" w:cs="Times New Roman"/>
          <w:sz w:val="24"/>
          <w:szCs w:val="24"/>
        </w:rPr>
        <w:t xml:space="preserve">кл.) </w:t>
      </w:r>
      <w:r w:rsidRPr="00AB40F8">
        <w:rPr>
          <w:rFonts w:eastAsia="Calibri" w:cs="Times New Roman"/>
          <w:sz w:val="24"/>
          <w:szCs w:val="24"/>
        </w:rPr>
        <w:t>разработке и проведению групповых тренингов не т</w:t>
      </w:r>
      <w:r>
        <w:rPr>
          <w:rFonts w:eastAsia="Calibri" w:cs="Times New Roman"/>
          <w:sz w:val="24"/>
          <w:szCs w:val="24"/>
        </w:rPr>
        <w:t xml:space="preserve">олько для обучающихся, но и для </w:t>
      </w:r>
      <w:r w:rsidRPr="00AB40F8">
        <w:rPr>
          <w:rFonts w:eastAsia="Calibri" w:cs="Times New Roman"/>
          <w:sz w:val="24"/>
          <w:szCs w:val="24"/>
        </w:rPr>
        <w:t xml:space="preserve">родителей, педагогов. </w:t>
      </w:r>
    </w:p>
    <w:p w:rsidR="00774C13" w:rsidRDefault="00774C13" w:rsidP="00774C13">
      <w:pPr>
        <w:jc w:val="both"/>
        <w:rPr>
          <w:rFonts w:eastAsia="Calibri" w:cs="Times New Roman"/>
          <w:sz w:val="24"/>
          <w:szCs w:val="24"/>
        </w:rPr>
      </w:pPr>
      <w:r w:rsidRPr="00AB40F8">
        <w:rPr>
          <w:rFonts w:eastAsia="Calibri" w:cs="Times New Roman"/>
          <w:sz w:val="24"/>
          <w:szCs w:val="24"/>
        </w:rPr>
        <w:t>-</w:t>
      </w:r>
      <w:r>
        <w:rPr>
          <w:rFonts w:eastAsia="Calibri" w:cs="Times New Roman"/>
          <w:sz w:val="24"/>
          <w:szCs w:val="24"/>
        </w:rPr>
        <w:t xml:space="preserve"> </w:t>
      </w:r>
      <w:r w:rsidRPr="00AB40F8">
        <w:rPr>
          <w:rFonts w:eastAsia="Calibri" w:cs="Times New Roman"/>
          <w:sz w:val="24"/>
          <w:szCs w:val="24"/>
        </w:rPr>
        <w:t>продолжать непрерывное сопровождение индивидуального обучения в старшем звене, на улучшение психологического микроклимата как в классах, так и во всём школьном коллективе,</w:t>
      </w:r>
    </w:p>
    <w:p w:rsidR="00774C13" w:rsidRDefault="00774C13" w:rsidP="00774C13">
      <w:pPr>
        <w:jc w:val="both"/>
        <w:rPr>
          <w:rFonts w:eastAsia="Calibri" w:cs="Times New Roman"/>
          <w:sz w:val="24"/>
          <w:szCs w:val="24"/>
        </w:rPr>
      </w:pPr>
      <w:r>
        <w:rPr>
          <w:rFonts w:eastAsia="Calibri" w:cs="Times New Roman"/>
          <w:sz w:val="24"/>
          <w:szCs w:val="24"/>
        </w:rPr>
        <w:t xml:space="preserve"> осуществлять</w:t>
      </w:r>
      <w:r w:rsidRPr="00AB40F8">
        <w:rPr>
          <w:rFonts w:eastAsia="Calibri" w:cs="Times New Roman"/>
          <w:sz w:val="24"/>
          <w:szCs w:val="24"/>
        </w:rPr>
        <w:t xml:space="preserve"> психологическую подготовку выпускников к сдаче ЕГЭ -201</w:t>
      </w:r>
      <w:r w:rsidRPr="00DC2872">
        <w:rPr>
          <w:rFonts w:eastAsia="Calibri" w:cs="Times New Roman"/>
          <w:sz w:val="24"/>
          <w:szCs w:val="24"/>
        </w:rPr>
        <w:t>9</w:t>
      </w:r>
      <w:r w:rsidRPr="00AB40F8">
        <w:rPr>
          <w:rFonts w:eastAsia="Calibri" w:cs="Times New Roman"/>
          <w:sz w:val="24"/>
          <w:szCs w:val="24"/>
        </w:rPr>
        <w:t xml:space="preserve">. </w:t>
      </w:r>
    </w:p>
    <w:p w:rsidR="00774C13" w:rsidRPr="00AB40F8" w:rsidRDefault="00774C13" w:rsidP="00774C13">
      <w:pPr>
        <w:jc w:val="both"/>
        <w:rPr>
          <w:rFonts w:eastAsia="Calibri" w:cs="Times New Roman"/>
          <w:sz w:val="24"/>
          <w:szCs w:val="24"/>
        </w:rPr>
      </w:pPr>
      <w:r w:rsidRPr="00AB40F8">
        <w:rPr>
          <w:rFonts w:eastAsia="Calibri" w:cs="Times New Roman"/>
          <w:sz w:val="24"/>
          <w:szCs w:val="24"/>
        </w:rPr>
        <w:lastRenderedPageBreak/>
        <w:t>Учителей математики и русского языка, выпускающих 9 и 11 классы в 201</w:t>
      </w:r>
      <w:r w:rsidRPr="00DC2872">
        <w:rPr>
          <w:rFonts w:eastAsia="Calibri" w:cs="Times New Roman"/>
          <w:sz w:val="24"/>
          <w:szCs w:val="24"/>
        </w:rPr>
        <w:t>9</w:t>
      </w:r>
      <w:r w:rsidRPr="00AB40F8">
        <w:rPr>
          <w:rFonts w:eastAsia="Calibri" w:cs="Times New Roman"/>
          <w:sz w:val="24"/>
          <w:szCs w:val="24"/>
        </w:rPr>
        <w:t xml:space="preserve">  году привле</w:t>
      </w:r>
      <w:r>
        <w:rPr>
          <w:rFonts w:eastAsia="Calibri" w:cs="Times New Roman"/>
          <w:sz w:val="24"/>
          <w:szCs w:val="24"/>
        </w:rPr>
        <w:t>кать</w:t>
      </w:r>
      <w:r w:rsidRPr="00AB40F8">
        <w:rPr>
          <w:rFonts w:eastAsia="Calibri" w:cs="Times New Roman"/>
          <w:sz w:val="24"/>
          <w:szCs w:val="24"/>
        </w:rPr>
        <w:t xml:space="preserve"> к участию в вебинарах, семинарах проводимых в ВГАПО по вопросам организации итогового повторения в рамках подготовки к государственной итоговой аттестации по математике, использовать для подготовки учащихся  к ГИА материалы открытого банка заданий (ФИПИ) и материалов, подготовленных кафедрами теории и методики обучения математике и филологических дисциплин и методики их преподавания ВГАПО (сайты кафедр) в течение всего учебного года.</w:t>
      </w:r>
      <w:r>
        <w:rPr>
          <w:rFonts w:eastAsia="Calibri" w:cs="Times New Roman"/>
          <w:sz w:val="24"/>
          <w:szCs w:val="24"/>
        </w:rPr>
        <w:t xml:space="preserve"> Акцентировать внимание на работе по выбору экзаменов в 9 и 11 классах.</w:t>
      </w:r>
    </w:p>
    <w:p w:rsidR="00774C13" w:rsidRPr="00AB40F8" w:rsidRDefault="00774C13" w:rsidP="00774C13">
      <w:pPr>
        <w:jc w:val="both"/>
        <w:rPr>
          <w:rFonts w:eastAsia="Calibri" w:cs="Times New Roman"/>
          <w:sz w:val="24"/>
          <w:szCs w:val="24"/>
        </w:rPr>
      </w:pPr>
      <w:r w:rsidRPr="00AB40F8">
        <w:rPr>
          <w:rFonts w:eastAsia="Calibri" w:cs="Times New Roman"/>
          <w:sz w:val="24"/>
          <w:szCs w:val="24"/>
        </w:rPr>
        <w:t>Много предстоит работы по улучшению качества знан</w:t>
      </w:r>
      <w:r>
        <w:rPr>
          <w:rFonts w:eastAsia="Calibri" w:cs="Times New Roman"/>
          <w:sz w:val="24"/>
          <w:szCs w:val="24"/>
        </w:rPr>
        <w:t xml:space="preserve">ий, повышение мотивации учения, </w:t>
      </w:r>
      <w:r w:rsidRPr="00AB40F8">
        <w:rPr>
          <w:rFonts w:eastAsia="Calibri" w:cs="Times New Roman"/>
          <w:sz w:val="24"/>
          <w:szCs w:val="24"/>
        </w:rPr>
        <w:t>развитие когнитивной и поведенческих сфер детей</w:t>
      </w:r>
      <w:r>
        <w:rPr>
          <w:rFonts w:eastAsia="Calibri" w:cs="Times New Roman"/>
          <w:sz w:val="24"/>
          <w:szCs w:val="24"/>
        </w:rPr>
        <w:t xml:space="preserve">, адаптации к нашей школе детей, </w:t>
      </w:r>
      <w:r w:rsidRPr="00AB40F8">
        <w:rPr>
          <w:rFonts w:eastAsia="Calibri" w:cs="Times New Roman"/>
          <w:sz w:val="24"/>
          <w:szCs w:val="24"/>
        </w:rPr>
        <w:t>прибывших на ученье из других школ. Запланировать индивидуальную работу</w:t>
      </w:r>
      <w:r>
        <w:rPr>
          <w:rFonts w:eastAsia="Calibri" w:cs="Times New Roman"/>
          <w:sz w:val="24"/>
          <w:szCs w:val="24"/>
        </w:rPr>
        <w:t xml:space="preserve"> с обучающимися</w:t>
      </w:r>
      <w:r w:rsidRPr="00AB40F8">
        <w:rPr>
          <w:rFonts w:eastAsia="Calibri" w:cs="Times New Roman"/>
          <w:sz w:val="24"/>
          <w:szCs w:val="24"/>
        </w:rPr>
        <w:t xml:space="preserve"> (выявить причину низких результатов, разработать систему упражнений по ликвидации пробелов в знаниях)</w:t>
      </w:r>
      <w:r>
        <w:rPr>
          <w:rFonts w:eastAsia="Calibri" w:cs="Times New Roman"/>
          <w:sz w:val="24"/>
          <w:szCs w:val="24"/>
        </w:rPr>
        <w:t>.</w:t>
      </w:r>
    </w:p>
    <w:p w:rsidR="00774C13" w:rsidRPr="00AB40F8" w:rsidRDefault="00774C13" w:rsidP="00774C13">
      <w:pPr>
        <w:jc w:val="both"/>
        <w:rPr>
          <w:rFonts w:eastAsia="Calibri" w:cs="Times New Roman"/>
          <w:sz w:val="24"/>
          <w:szCs w:val="24"/>
        </w:rPr>
      </w:pPr>
      <w:r w:rsidRPr="00AB40F8">
        <w:rPr>
          <w:rFonts w:eastAsia="Calibri" w:cs="Times New Roman"/>
          <w:sz w:val="24"/>
          <w:szCs w:val="24"/>
        </w:rPr>
        <w:t>Актуальной останется работа по оздоровлению детей и</w:t>
      </w:r>
      <w:r>
        <w:rPr>
          <w:rFonts w:eastAsia="Calibri" w:cs="Times New Roman"/>
          <w:sz w:val="24"/>
          <w:szCs w:val="24"/>
        </w:rPr>
        <w:t xml:space="preserve"> педагогов, реализации здоровье </w:t>
      </w:r>
      <w:r w:rsidRPr="00AB40F8">
        <w:rPr>
          <w:rFonts w:eastAsia="Calibri" w:cs="Times New Roman"/>
          <w:sz w:val="24"/>
          <w:szCs w:val="24"/>
        </w:rPr>
        <w:t>сберегающих образовательных технологий, предотвращению педагогических деприваций, конфликтов, эмоционального выгорания.</w:t>
      </w:r>
    </w:p>
    <w:p w:rsidR="00774C13" w:rsidRPr="00AB40F8" w:rsidRDefault="00774C13" w:rsidP="00774C13">
      <w:pPr>
        <w:jc w:val="both"/>
        <w:rPr>
          <w:rFonts w:eastAsia="Calibri" w:cs="Times New Roman"/>
          <w:sz w:val="24"/>
          <w:szCs w:val="24"/>
        </w:rPr>
      </w:pPr>
      <w:r w:rsidRPr="00AB40F8">
        <w:rPr>
          <w:rFonts w:eastAsia="Calibri" w:cs="Times New Roman"/>
          <w:sz w:val="24"/>
          <w:szCs w:val="24"/>
        </w:rPr>
        <w:t>И усилению взаимодействия ОУ, семьи, социальных партнеров в реализации программ воспитания обучающихся.</w:t>
      </w:r>
    </w:p>
    <w:p w:rsidR="00774C13" w:rsidRPr="009F3782" w:rsidRDefault="00774C13" w:rsidP="00774C13">
      <w:pPr>
        <w:tabs>
          <w:tab w:val="left" w:pos="1440"/>
        </w:tabs>
        <w:suppressAutoHyphens/>
        <w:rPr>
          <w:b/>
          <w:bCs/>
          <w:sz w:val="24"/>
          <w:szCs w:val="24"/>
          <w:lang w:eastAsia="ar-SA"/>
        </w:rPr>
      </w:pPr>
      <w:r w:rsidRPr="009F3782">
        <w:rPr>
          <w:b/>
          <w:bCs/>
          <w:sz w:val="24"/>
          <w:szCs w:val="24"/>
          <w:lang w:eastAsia="ar-SA"/>
        </w:rPr>
        <w:t>Рекомендации:</w:t>
      </w:r>
    </w:p>
    <w:p w:rsidR="00774C13" w:rsidRPr="009F3782" w:rsidRDefault="00774C13" w:rsidP="00774C13">
      <w:pPr>
        <w:suppressAutoHyphens/>
        <w:jc w:val="both"/>
        <w:rPr>
          <w:sz w:val="24"/>
          <w:szCs w:val="24"/>
          <w:lang w:eastAsia="ar-SA"/>
        </w:rPr>
      </w:pPr>
      <w:r w:rsidRPr="009F3782">
        <w:rPr>
          <w:sz w:val="24"/>
          <w:szCs w:val="24"/>
          <w:lang w:eastAsia="ar-SA"/>
        </w:rPr>
        <w:t>1. Руководителям ШМО активизировать работу по повышению роста профессионального уровня педагогов.</w:t>
      </w:r>
    </w:p>
    <w:p w:rsidR="00774C13" w:rsidRPr="009F3782" w:rsidRDefault="00774C13" w:rsidP="00774C13">
      <w:pPr>
        <w:suppressAutoHyphens/>
        <w:jc w:val="both"/>
        <w:rPr>
          <w:sz w:val="24"/>
          <w:szCs w:val="24"/>
          <w:lang w:eastAsia="ar-SA"/>
        </w:rPr>
      </w:pPr>
      <w:r w:rsidRPr="009F3782">
        <w:rPr>
          <w:sz w:val="24"/>
          <w:szCs w:val="24"/>
          <w:lang w:eastAsia="ar-SA"/>
        </w:rPr>
        <w:t>2. Администрации школы, руководителям ШМО привлекать педагогов к участию в очных профессиональных конкурсах, семинарах.</w:t>
      </w:r>
    </w:p>
    <w:p w:rsidR="00774C13" w:rsidRPr="009F3782" w:rsidRDefault="00774C13" w:rsidP="00774C13">
      <w:pPr>
        <w:jc w:val="both"/>
        <w:rPr>
          <w:sz w:val="24"/>
          <w:szCs w:val="24"/>
        </w:rPr>
      </w:pPr>
      <w:r w:rsidRPr="009F3782">
        <w:rPr>
          <w:sz w:val="24"/>
          <w:szCs w:val="24"/>
        </w:rPr>
        <w:t>3.</w:t>
      </w:r>
      <w:r w:rsidRPr="009F3782">
        <w:rPr>
          <w:sz w:val="24"/>
          <w:szCs w:val="24"/>
          <w:lang w:eastAsia="ar-SA"/>
        </w:rPr>
        <w:t xml:space="preserve"> Администрации школы</w:t>
      </w:r>
      <w:r w:rsidRPr="009F3782">
        <w:rPr>
          <w:sz w:val="24"/>
          <w:szCs w:val="24"/>
        </w:rPr>
        <w:t xml:space="preserve"> усилить контроль за работой педагогов по самообразованию, взаимопосещению уроков, мероприятий разного уровня с целью обмена опытом.</w:t>
      </w:r>
    </w:p>
    <w:p w:rsidR="00774C13" w:rsidRPr="00C17FCD" w:rsidRDefault="00774C13" w:rsidP="00774C13">
      <w:pPr>
        <w:autoSpaceDE w:val="0"/>
        <w:autoSpaceDN w:val="0"/>
        <w:spacing w:line="276" w:lineRule="auto"/>
        <w:jc w:val="both"/>
        <w:rPr>
          <w:sz w:val="24"/>
        </w:rPr>
      </w:pPr>
      <w:r w:rsidRPr="00C17FCD">
        <w:rPr>
          <w:sz w:val="24"/>
        </w:rPr>
        <w:t xml:space="preserve">4.Продолжить работу по реализации ФГОС, создать необходимые условия для внедрения инноваций в УВП, реализации образовательной программы, программы развития школы. </w:t>
      </w:r>
    </w:p>
    <w:p w:rsidR="00774C13" w:rsidRPr="00C17FCD" w:rsidRDefault="00774C13" w:rsidP="00774C13">
      <w:pPr>
        <w:autoSpaceDE w:val="0"/>
        <w:autoSpaceDN w:val="0"/>
        <w:spacing w:line="276" w:lineRule="auto"/>
        <w:jc w:val="both"/>
        <w:rPr>
          <w:sz w:val="24"/>
        </w:rPr>
      </w:pPr>
      <w:r w:rsidRPr="00C17FCD">
        <w:rPr>
          <w:sz w:val="24"/>
        </w:rPr>
        <w:t xml:space="preserve">5. Развивать и совершенствовать систему работы и поддержки одаренных учащихся. </w:t>
      </w:r>
    </w:p>
    <w:p w:rsidR="00774C13" w:rsidRPr="00C17FCD" w:rsidRDefault="00774C13" w:rsidP="00774C13">
      <w:pPr>
        <w:autoSpaceDE w:val="0"/>
        <w:autoSpaceDN w:val="0"/>
        <w:spacing w:line="276" w:lineRule="auto"/>
        <w:jc w:val="both"/>
        <w:rPr>
          <w:sz w:val="24"/>
        </w:rPr>
      </w:pPr>
      <w:r w:rsidRPr="00C17FCD">
        <w:rPr>
          <w:sz w:val="24"/>
        </w:rPr>
        <w:t xml:space="preserve">6. Вести целенаправленную и планомерную работу по подготовке учащихся к олимпиадам с последующим анализом результатов. </w:t>
      </w:r>
    </w:p>
    <w:p w:rsidR="00774C13" w:rsidRDefault="00774C13" w:rsidP="00774C13">
      <w:pPr>
        <w:autoSpaceDE w:val="0"/>
        <w:autoSpaceDN w:val="0"/>
        <w:spacing w:line="276" w:lineRule="auto"/>
        <w:jc w:val="both"/>
        <w:rPr>
          <w:sz w:val="24"/>
        </w:rPr>
      </w:pPr>
      <w:r w:rsidRPr="00C17FCD">
        <w:rPr>
          <w:sz w:val="24"/>
        </w:rPr>
        <w:t xml:space="preserve">7.Совершенствовать систему мониторинга и диагностики успешности образования, уровня профессиональной компетентности и методической подготовки педагогов. </w:t>
      </w:r>
    </w:p>
    <w:p w:rsidR="00774C13" w:rsidRDefault="00774C13" w:rsidP="00774C13">
      <w:pPr>
        <w:autoSpaceDE w:val="0"/>
        <w:autoSpaceDN w:val="0"/>
        <w:spacing w:line="276" w:lineRule="auto"/>
        <w:jc w:val="both"/>
        <w:rPr>
          <w:sz w:val="24"/>
        </w:rPr>
      </w:pPr>
      <w:r w:rsidRPr="00C17FCD">
        <w:rPr>
          <w:sz w:val="24"/>
        </w:rPr>
        <w:t xml:space="preserve">8.Использовать инновационные технологии для повышения качества образования. </w:t>
      </w:r>
    </w:p>
    <w:p w:rsidR="00774C13" w:rsidRPr="00C17FCD" w:rsidRDefault="00774C13" w:rsidP="00774C13">
      <w:pPr>
        <w:autoSpaceDE w:val="0"/>
        <w:autoSpaceDN w:val="0"/>
        <w:spacing w:line="276" w:lineRule="auto"/>
        <w:jc w:val="both"/>
        <w:rPr>
          <w:sz w:val="24"/>
        </w:rPr>
      </w:pPr>
      <w:r w:rsidRPr="00C17FCD">
        <w:rPr>
          <w:sz w:val="24"/>
        </w:rPr>
        <w:t xml:space="preserve">9.Привести в систему работу учителей-предметников по темам самообразования, активизировать работу по выявлению и обобщению, распространению передового педагогического опыта творчески работающих педагогов. </w:t>
      </w:r>
    </w:p>
    <w:p w:rsidR="00774C13" w:rsidRPr="00C17FCD" w:rsidRDefault="00774C13" w:rsidP="00774C13">
      <w:pPr>
        <w:autoSpaceDE w:val="0"/>
        <w:autoSpaceDN w:val="0"/>
        <w:spacing w:line="276" w:lineRule="auto"/>
        <w:jc w:val="both"/>
        <w:rPr>
          <w:rFonts w:eastAsia="Times New Roman" w:cs="Courier New"/>
          <w:b/>
          <w:i/>
          <w:sz w:val="22"/>
          <w:szCs w:val="28"/>
          <w:lang w:eastAsia="ru-RU"/>
        </w:rPr>
      </w:pPr>
      <w:r w:rsidRPr="00C17FCD">
        <w:rPr>
          <w:sz w:val="24"/>
        </w:rPr>
        <w:t>10.Обеспечить методическое сопровождение работы с молодыми и вновь принятыми специалистами.</w:t>
      </w:r>
    </w:p>
    <w:p w:rsidR="00774C13" w:rsidRDefault="00774C13" w:rsidP="00774C13">
      <w:pPr>
        <w:autoSpaceDE w:val="0"/>
        <w:autoSpaceDN w:val="0"/>
        <w:spacing w:line="276" w:lineRule="auto"/>
        <w:ind w:firstLine="142"/>
        <w:jc w:val="both"/>
        <w:rPr>
          <w:rFonts w:eastAsia="Times New Roman" w:cs="Courier New"/>
          <w:b/>
          <w:i/>
          <w:sz w:val="24"/>
          <w:szCs w:val="28"/>
          <w:lang w:eastAsia="ru-RU"/>
        </w:rPr>
      </w:pPr>
    </w:p>
    <w:p w:rsidR="00D62524" w:rsidRDefault="00101396">
      <w:pPr>
        <w:rPr>
          <w:sz w:val="24"/>
        </w:rPr>
      </w:pPr>
      <w:r>
        <w:rPr>
          <w:sz w:val="24"/>
        </w:rPr>
        <w:t>Приложение 1</w:t>
      </w:r>
    </w:p>
    <w:p w:rsidR="00697FDC" w:rsidRPr="00957AAB" w:rsidRDefault="00697FDC" w:rsidP="00697FDC">
      <w:pPr>
        <w:jc w:val="center"/>
        <w:rPr>
          <w:b/>
          <w:sz w:val="24"/>
        </w:rPr>
      </w:pPr>
      <w:r w:rsidRPr="00957AAB">
        <w:rPr>
          <w:b/>
          <w:sz w:val="24"/>
        </w:rPr>
        <w:t xml:space="preserve">Деятельность учителей ШМО </w:t>
      </w:r>
      <w:r>
        <w:rPr>
          <w:b/>
          <w:sz w:val="24"/>
        </w:rPr>
        <w:t>естественного цикла</w:t>
      </w:r>
    </w:p>
    <w:tbl>
      <w:tblPr>
        <w:tblStyle w:val="a5"/>
        <w:tblW w:w="10402" w:type="dxa"/>
        <w:tblInd w:w="-34" w:type="dxa"/>
        <w:tblLook w:val="04A0" w:firstRow="1" w:lastRow="0" w:firstColumn="1" w:lastColumn="0" w:noHBand="0" w:noVBand="1"/>
      </w:tblPr>
      <w:tblGrid>
        <w:gridCol w:w="1836"/>
        <w:gridCol w:w="4435"/>
        <w:gridCol w:w="4131"/>
      </w:tblGrid>
      <w:tr w:rsidR="00697FDC" w:rsidRPr="00697FDC" w:rsidTr="00697FDC">
        <w:trPr>
          <w:trHeight w:val="143"/>
        </w:trPr>
        <w:tc>
          <w:tcPr>
            <w:tcW w:w="1836" w:type="dxa"/>
          </w:tcPr>
          <w:p w:rsidR="00697FDC" w:rsidRPr="00697FDC" w:rsidRDefault="00697FDC" w:rsidP="00DB18F8">
            <w:pPr>
              <w:rPr>
                <w:sz w:val="24"/>
                <w:szCs w:val="28"/>
              </w:rPr>
            </w:pPr>
            <w:r w:rsidRPr="00697FDC">
              <w:rPr>
                <w:sz w:val="24"/>
                <w:szCs w:val="28"/>
              </w:rPr>
              <w:t>ФИО</w:t>
            </w:r>
          </w:p>
        </w:tc>
        <w:tc>
          <w:tcPr>
            <w:tcW w:w="4435" w:type="dxa"/>
          </w:tcPr>
          <w:p w:rsidR="00697FDC" w:rsidRPr="00697FDC" w:rsidRDefault="00697FDC" w:rsidP="00DB18F8">
            <w:pPr>
              <w:rPr>
                <w:sz w:val="24"/>
                <w:szCs w:val="28"/>
              </w:rPr>
            </w:pPr>
            <w:r w:rsidRPr="00697FDC">
              <w:rPr>
                <w:sz w:val="24"/>
                <w:szCs w:val="28"/>
              </w:rPr>
              <w:t>Подготовка к конкурсам</w:t>
            </w:r>
          </w:p>
        </w:tc>
        <w:tc>
          <w:tcPr>
            <w:tcW w:w="4131" w:type="dxa"/>
          </w:tcPr>
          <w:p w:rsidR="00697FDC" w:rsidRPr="00697FDC" w:rsidRDefault="00697FDC" w:rsidP="00DB18F8">
            <w:pPr>
              <w:rPr>
                <w:sz w:val="24"/>
                <w:szCs w:val="28"/>
              </w:rPr>
            </w:pPr>
            <w:r w:rsidRPr="00697FDC">
              <w:rPr>
                <w:sz w:val="24"/>
                <w:szCs w:val="28"/>
              </w:rPr>
              <w:t>Личное участие</w:t>
            </w:r>
          </w:p>
        </w:tc>
      </w:tr>
      <w:tr w:rsidR="00697FDC" w:rsidRPr="00697FDC" w:rsidTr="00697FDC">
        <w:trPr>
          <w:trHeight w:val="273"/>
        </w:trPr>
        <w:tc>
          <w:tcPr>
            <w:tcW w:w="1836" w:type="dxa"/>
          </w:tcPr>
          <w:p w:rsidR="00697FDC" w:rsidRPr="00697FDC" w:rsidRDefault="00697FDC" w:rsidP="00DB18F8">
            <w:pPr>
              <w:ind w:left="5" w:hanging="5"/>
              <w:rPr>
                <w:sz w:val="24"/>
                <w:szCs w:val="28"/>
              </w:rPr>
            </w:pPr>
            <w:r w:rsidRPr="00697FDC">
              <w:rPr>
                <w:sz w:val="24"/>
                <w:szCs w:val="28"/>
              </w:rPr>
              <w:t>Гниличеко О.А</w:t>
            </w:r>
          </w:p>
        </w:tc>
        <w:tc>
          <w:tcPr>
            <w:tcW w:w="4435" w:type="dxa"/>
          </w:tcPr>
          <w:p w:rsidR="00697FDC" w:rsidRPr="00697FDC" w:rsidRDefault="00697FDC" w:rsidP="00DB18F8">
            <w:pPr>
              <w:rPr>
                <w:sz w:val="24"/>
                <w:szCs w:val="28"/>
              </w:rPr>
            </w:pPr>
            <w:r w:rsidRPr="00697FDC">
              <w:rPr>
                <w:sz w:val="24"/>
                <w:szCs w:val="28"/>
              </w:rPr>
              <w:t xml:space="preserve">-Подготовка учащихся к участию в предметных олимпиадах (участие), </w:t>
            </w:r>
          </w:p>
          <w:p w:rsidR="00697FDC" w:rsidRPr="00697FDC" w:rsidRDefault="00697FDC" w:rsidP="00DB18F8">
            <w:pPr>
              <w:rPr>
                <w:sz w:val="24"/>
                <w:szCs w:val="28"/>
              </w:rPr>
            </w:pPr>
            <w:r w:rsidRPr="00697FDC">
              <w:rPr>
                <w:sz w:val="24"/>
                <w:szCs w:val="28"/>
              </w:rPr>
              <w:t xml:space="preserve">-подготовка учащихся к конкурсу исследовательских работ «Старт в науку» (участие), </w:t>
            </w:r>
          </w:p>
          <w:p w:rsidR="00697FDC" w:rsidRPr="00697FDC" w:rsidRDefault="00697FDC" w:rsidP="00DB18F8">
            <w:pPr>
              <w:rPr>
                <w:sz w:val="24"/>
                <w:szCs w:val="28"/>
              </w:rPr>
            </w:pPr>
            <w:r w:rsidRPr="00697FDC">
              <w:rPr>
                <w:sz w:val="24"/>
                <w:szCs w:val="28"/>
              </w:rPr>
              <w:t>-муниципальному фестивалю учебных проектов (</w:t>
            </w:r>
            <w:r w:rsidRPr="00697FDC">
              <w:rPr>
                <w:sz w:val="24"/>
                <w:szCs w:val="28"/>
                <w:lang w:val="en-US"/>
              </w:rPr>
              <w:t>II</w:t>
            </w:r>
            <w:r w:rsidRPr="00697FDC">
              <w:rPr>
                <w:sz w:val="24"/>
                <w:szCs w:val="28"/>
              </w:rPr>
              <w:t xml:space="preserve"> место),</w:t>
            </w:r>
          </w:p>
          <w:p w:rsidR="00697FDC" w:rsidRPr="00697FDC" w:rsidRDefault="00697FDC" w:rsidP="00DB18F8">
            <w:pPr>
              <w:rPr>
                <w:sz w:val="24"/>
                <w:szCs w:val="28"/>
              </w:rPr>
            </w:pPr>
            <w:r w:rsidRPr="00697FDC">
              <w:rPr>
                <w:sz w:val="24"/>
                <w:szCs w:val="28"/>
              </w:rPr>
              <w:t>- районная олимпиада по краеведению (участие)</w:t>
            </w:r>
          </w:p>
          <w:p w:rsidR="00697FDC" w:rsidRPr="00697FDC" w:rsidRDefault="00697FDC" w:rsidP="00DB18F8">
            <w:pPr>
              <w:rPr>
                <w:sz w:val="24"/>
                <w:szCs w:val="28"/>
              </w:rPr>
            </w:pPr>
            <w:r w:rsidRPr="00697FDC">
              <w:rPr>
                <w:sz w:val="24"/>
                <w:szCs w:val="28"/>
              </w:rPr>
              <w:t>- участие в «Большом этнографическом диктанте»,</w:t>
            </w:r>
          </w:p>
          <w:p w:rsidR="00697FDC" w:rsidRPr="00697FDC" w:rsidRDefault="00697FDC" w:rsidP="00DB18F8">
            <w:pPr>
              <w:rPr>
                <w:sz w:val="24"/>
                <w:szCs w:val="28"/>
              </w:rPr>
            </w:pPr>
            <w:r w:rsidRPr="00697FDC">
              <w:rPr>
                <w:sz w:val="24"/>
                <w:szCs w:val="28"/>
              </w:rPr>
              <w:t>- участие во всероссийском географическом диктанте.</w:t>
            </w:r>
          </w:p>
          <w:p w:rsidR="00697FDC" w:rsidRPr="00697FDC" w:rsidRDefault="00697FDC" w:rsidP="00DB18F8">
            <w:pPr>
              <w:rPr>
                <w:sz w:val="24"/>
                <w:szCs w:val="28"/>
              </w:rPr>
            </w:pPr>
            <w:r w:rsidRPr="00697FDC">
              <w:rPr>
                <w:sz w:val="24"/>
                <w:szCs w:val="28"/>
              </w:rPr>
              <w:lastRenderedPageBreak/>
              <w:t>- проведение всероссийских экологических уроков портала «Экокласс.рф»;  «День черного моря»;</w:t>
            </w:r>
          </w:p>
          <w:p w:rsidR="00697FDC" w:rsidRPr="00697FDC" w:rsidRDefault="00697FDC" w:rsidP="00DB18F8">
            <w:pPr>
              <w:rPr>
                <w:sz w:val="24"/>
                <w:szCs w:val="28"/>
              </w:rPr>
            </w:pPr>
            <w:r w:rsidRPr="00697FDC">
              <w:rPr>
                <w:sz w:val="24"/>
                <w:szCs w:val="28"/>
              </w:rPr>
              <w:t xml:space="preserve"> - грамота за </w:t>
            </w:r>
            <w:r w:rsidRPr="00697FDC">
              <w:rPr>
                <w:sz w:val="24"/>
                <w:szCs w:val="28"/>
                <w:lang w:val="en-US"/>
              </w:rPr>
              <w:t>II</w:t>
            </w:r>
            <w:r w:rsidRPr="00697FDC">
              <w:rPr>
                <w:sz w:val="24"/>
                <w:szCs w:val="28"/>
              </w:rPr>
              <w:t xml:space="preserve"> место Искандарова Айша в муниципальном фестивале проектов</w:t>
            </w:r>
          </w:p>
          <w:p w:rsidR="00697FDC" w:rsidRPr="00697FDC" w:rsidRDefault="00697FDC" w:rsidP="00DB18F8">
            <w:pPr>
              <w:rPr>
                <w:sz w:val="24"/>
                <w:szCs w:val="28"/>
              </w:rPr>
            </w:pPr>
            <w:r w:rsidRPr="00697FDC">
              <w:rPr>
                <w:sz w:val="24"/>
                <w:szCs w:val="28"/>
              </w:rPr>
              <w:t xml:space="preserve">- Диплом за </w:t>
            </w:r>
            <w:r w:rsidRPr="00697FDC">
              <w:rPr>
                <w:sz w:val="24"/>
                <w:szCs w:val="28"/>
                <w:lang w:val="en-US"/>
              </w:rPr>
              <w:t>I</w:t>
            </w:r>
            <w:r w:rsidRPr="00697FDC">
              <w:rPr>
                <w:sz w:val="24"/>
                <w:szCs w:val="28"/>
              </w:rPr>
              <w:t>место Нургалиева Румия в международном конкурсе «Круговорот знаний» от проекта конкурс.инфо</w:t>
            </w:r>
          </w:p>
          <w:p w:rsidR="00697FDC" w:rsidRPr="00697FDC" w:rsidRDefault="00697FDC" w:rsidP="00DB18F8">
            <w:pPr>
              <w:rPr>
                <w:sz w:val="24"/>
                <w:szCs w:val="28"/>
              </w:rPr>
            </w:pPr>
            <w:r w:rsidRPr="00697FDC">
              <w:rPr>
                <w:sz w:val="24"/>
                <w:szCs w:val="28"/>
              </w:rPr>
              <w:t>- сертификат участника Муртазова Нурифар за участие в международном конкурсе «Круговорот знаний» от проекта конкурс.инфо</w:t>
            </w:r>
          </w:p>
          <w:p w:rsidR="00697FDC" w:rsidRPr="00697FDC" w:rsidRDefault="00697FDC" w:rsidP="00DB18F8">
            <w:pPr>
              <w:rPr>
                <w:sz w:val="24"/>
                <w:szCs w:val="28"/>
              </w:rPr>
            </w:pPr>
            <w:r w:rsidRPr="00697FDC">
              <w:rPr>
                <w:sz w:val="24"/>
                <w:szCs w:val="28"/>
              </w:rPr>
              <w:t>- сертификат участника Ильин Максим за участие в международном конкурсе «Круговорот знаний» от проекта конкурс.инфо</w:t>
            </w:r>
          </w:p>
          <w:p w:rsidR="00697FDC" w:rsidRPr="00697FDC" w:rsidRDefault="00697FDC" w:rsidP="00DB18F8">
            <w:pPr>
              <w:rPr>
                <w:sz w:val="24"/>
                <w:szCs w:val="28"/>
              </w:rPr>
            </w:pPr>
            <w:r w:rsidRPr="00697FDC">
              <w:rPr>
                <w:sz w:val="24"/>
                <w:szCs w:val="28"/>
              </w:rPr>
              <w:t>- сертификат участника Дадашова Гюнай за участие в международном конкурсе «Круговорот знаний» от проекта конкурс.инфо</w:t>
            </w:r>
          </w:p>
          <w:p w:rsidR="00697FDC" w:rsidRPr="00697FDC" w:rsidRDefault="00697FDC" w:rsidP="00DB18F8">
            <w:pPr>
              <w:rPr>
                <w:sz w:val="24"/>
                <w:szCs w:val="28"/>
              </w:rPr>
            </w:pPr>
            <w:r w:rsidRPr="00697FDC">
              <w:rPr>
                <w:sz w:val="24"/>
                <w:szCs w:val="28"/>
              </w:rPr>
              <w:t xml:space="preserve">- диплом победителя </w:t>
            </w:r>
            <w:r w:rsidRPr="00697FDC">
              <w:rPr>
                <w:sz w:val="24"/>
                <w:szCs w:val="28"/>
                <w:lang w:val="en-US"/>
              </w:rPr>
              <w:t>I</w:t>
            </w:r>
            <w:r w:rsidRPr="00697FDC">
              <w:rPr>
                <w:sz w:val="24"/>
                <w:szCs w:val="28"/>
              </w:rPr>
              <w:t xml:space="preserve"> степени Сказкоподателева Антона в международной олимпиаде проекта компеду.</w:t>
            </w:r>
          </w:p>
          <w:p w:rsidR="00697FDC" w:rsidRPr="00697FDC" w:rsidRDefault="00697FDC" w:rsidP="00DB18F8">
            <w:pPr>
              <w:rPr>
                <w:sz w:val="24"/>
                <w:szCs w:val="28"/>
              </w:rPr>
            </w:pPr>
            <w:r w:rsidRPr="00697FDC">
              <w:rPr>
                <w:sz w:val="24"/>
                <w:szCs w:val="28"/>
              </w:rPr>
              <w:t xml:space="preserve">-  диплом победителя </w:t>
            </w:r>
            <w:r w:rsidRPr="00697FDC">
              <w:rPr>
                <w:sz w:val="24"/>
                <w:szCs w:val="28"/>
                <w:lang w:val="en-US"/>
              </w:rPr>
              <w:t>I</w:t>
            </w:r>
            <w:r w:rsidRPr="00697FDC">
              <w:rPr>
                <w:sz w:val="24"/>
                <w:szCs w:val="28"/>
              </w:rPr>
              <w:t xml:space="preserve"> степени Кравцова Марина в международной олимпиаде проекта компеду.</w:t>
            </w:r>
          </w:p>
          <w:p w:rsidR="00697FDC" w:rsidRPr="00697FDC" w:rsidRDefault="00697FDC" w:rsidP="00DB18F8">
            <w:pPr>
              <w:rPr>
                <w:sz w:val="24"/>
                <w:szCs w:val="28"/>
              </w:rPr>
            </w:pPr>
            <w:r w:rsidRPr="00697FDC">
              <w:rPr>
                <w:sz w:val="24"/>
                <w:szCs w:val="28"/>
              </w:rPr>
              <w:t xml:space="preserve">- диплом Карпушова Даниила занявшего </w:t>
            </w:r>
            <w:r w:rsidRPr="00697FDC">
              <w:rPr>
                <w:sz w:val="24"/>
                <w:szCs w:val="28"/>
                <w:lang w:val="en-US"/>
              </w:rPr>
              <w:t>III</w:t>
            </w:r>
            <w:r w:rsidRPr="00697FDC">
              <w:rPr>
                <w:sz w:val="24"/>
                <w:szCs w:val="28"/>
              </w:rPr>
              <w:t xml:space="preserve"> место в международном конкурсе «Круговорот знаний» от проекта конкурс.инфо</w:t>
            </w:r>
          </w:p>
          <w:p w:rsidR="00697FDC" w:rsidRPr="00697FDC" w:rsidRDefault="00697FDC" w:rsidP="00DB18F8">
            <w:pPr>
              <w:rPr>
                <w:sz w:val="24"/>
                <w:szCs w:val="28"/>
              </w:rPr>
            </w:pPr>
            <w:r w:rsidRPr="00697FDC">
              <w:rPr>
                <w:sz w:val="24"/>
                <w:szCs w:val="28"/>
              </w:rPr>
              <w:t xml:space="preserve">- диплом Кравцовой Марины, Искандаровой Айши, Гниличенко Юлии ( </w:t>
            </w:r>
            <w:r w:rsidRPr="00697FDC">
              <w:rPr>
                <w:sz w:val="24"/>
                <w:szCs w:val="28"/>
                <w:lang w:val="en-US"/>
              </w:rPr>
              <w:t>III</w:t>
            </w:r>
            <w:r w:rsidRPr="00697FDC">
              <w:rPr>
                <w:sz w:val="24"/>
                <w:szCs w:val="28"/>
              </w:rPr>
              <w:t xml:space="preserve"> место) в международном конкурсе «Круговорот знаний» от проекта конкурс.инфо</w:t>
            </w:r>
          </w:p>
          <w:p w:rsidR="00697FDC" w:rsidRPr="00697FDC" w:rsidRDefault="00697FDC" w:rsidP="00DB18F8">
            <w:pPr>
              <w:rPr>
                <w:sz w:val="24"/>
                <w:szCs w:val="28"/>
              </w:rPr>
            </w:pPr>
            <w:r w:rsidRPr="00697FDC">
              <w:rPr>
                <w:sz w:val="24"/>
                <w:szCs w:val="28"/>
              </w:rPr>
              <w:t xml:space="preserve">-  диплом занявшей </w:t>
            </w:r>
            <w:r w:rsidRPr="00697FDC">
              <w:rPr>
                <w:sz w:val="24"/>
                <w:szCs w:val="28"/>
                <w:lang w:val="en-US"/>
              </w:rPr>
              <w:t>III</w:t>
            </w:r>
            <w:r w:rsidRPr="00697FDC">
              <w:rPr>
                <w:sz w:val="24"/>
                <w:szCs w:val="28"/>
              </w:rPr>
              <w:t xml:space="preserve"> место в международном конкурсе «Круговорот знаний» от проекта конкурс.инфо</w:t>
            </w:r>
          </w:p>
          <w:p w:rsidR="00697FDC" w:rsidRPr="00697FDC" w:rsidRDefault="00697FDC" w:rsidP="00DB18F8">
            <w:pPr>
              <w:rPr>
                <w:sz w:val="24"/>
                <w:szCs w:val="28"/>
              </w:rPr>
            </w:pPr>
            <w:r w:rsidRPr="00697FDC">
              <w:rPr>
                <w:sz w:val="24"/>
                <w:szCs w:val="28"/>
              </w:rPr>
              <w:t xml:space="preserve">- диплом Алейниковой Анастасии  занявшей </w:t>
            </w:r>
            <w:r w:rsidRPr="00697FDC">
              <w:rPr>
                <w:sz w:val="24"/>
                <w:szCs w:val="28"/>
                <w:lang w:val="en-US"/>
              </w:rPr>
              <w:t>I</w:t>
            </w:r>
            <w:r w:rsidRPr="00697FDC">
              <w:rPr>
                <w:sz w:val="24"/>
                <w:szCs w:val="28"/>
              </w:rPr>
              <w:t xml:space="preserve"> место в международном конкурсе «Круговорот знаний» от проекта конкурс.инфо</w:t>
            </w:r>
          </w:p>
        </w:tc>
        <w:tc>
          <w:tcPr>
            <w:tcW w:w="4131" w:type="dxa"/>
          </w:tcPr>
          <w:p w:rsidR="00697FDC" w:rsidRPr="00697FDC" w:rsidRDefault="00697FDC" w:rsidP="00DB18F8">
            <w:pPr>
              <w:rPr>
                <w:sz w:val="24"/>
                <w:szCs w:val="28"/>
              </w:rPr>
            </w:pPr>
            <w:r w:rsidRPr="00697FDC">
              <w:rPr>
                <w:sz w:val="24"/>
                <w:szCs w:val="28"/>
              </w:rPr>
              <w:lastRenderedPageBreak/>
              <w:t>-Участие в информационно-методическом вебинаре «Модернизация технологий и содержания обучения в соответствие с новым ФГОС  ПООП и концепции модернизации учебных предметов (предметных областей),  в том числе по адаптированным образовательным программам для обучающихся с ограниченными возможностями здоровья»</w:t>
            </w:r>
          </w:p>
          <w:p w:rsidR="00697FDC" w:rsidRPr="00697FDC" w:rsidRDefault="00697FDC" w:rsidP="00DB18F8">
            <w:pPr>
              <w:rPr>
                <w:sz w:val="24"/>
                <w:szCs w:val="28"/>
              </w:rPr>
            </w:pPr>
            <w:r w:rsidRPr="00697FDC">
              <w:rPr>
                <w:sz w:val="24"/>
                <w:szCs w:val="28"/>
              </w:rPr>
              <w:t xml:space="preserve">- участие в семинаре «Особенности приемов педагогической </w:t>
            </w:r>
            <w:r w:rsidRPr="00697FDC">
              <w:rPr>
                <w:sz w:val="24"/>
                <w:szCs w:val="28"/>
              </w:rPr>
              <w:lastRenderedPageBreak/>
              <w:t xml:space="preserve">деятельности в процессе развития одаренности в старших классах» </w:t>
            </w:r>
          </w:p>
          <w:p w:rsidR="00697FDC" w:rsidRPr="00697FDC" w:rsidRDefault="00697FDC" w:rsidP="00DB18F8">
            <w:pPr>
              <w:rPr>
                <w:sz w:val="24"/>
                <w:szCs w:val="28"/>
              </w:rPr>
            </w:pPr>
            <w:r w:rsidRPr="00697FDC">
              <w:rPr>
                <w:sz w:val="24"/>
                <w:szCs w:val="28"/>
              </w:rPr>
              <w:t>- участие во всероссийском тестировании педагогов сайта «Единый урок РФ»</w:t>
            </w:r>
          </w:p>
          <w:p w:rsidR="00697FDC" w:rsidRPr="00697FDC" w:rsidRDefault="00697FDC" w:rsidP="00DB18F8">
            <w:pPr>
              <w:rPr>
                <w:sz w:val="24"/>
                <w:szCs w:val="28"/>
              </w:rPr>
            </w:pPr>
            <w:r w:rsidRPr="00697FDC">
              <w:rPr>
                <w:sz w:val="24"/>
                <w:szCs w:val="28"/>
              </w:rPr>
              <w:t>- диплом «Учитель цифрового века»</w:t>
            </w:r>
          </w:p>
          <w:p w:rsidR="00697FDC" w:rsidRPr="00697FDC" w:rsidRDefault="00697FDC" w:rsidP="00DB18F8">
            <w:pPr>
              <w:rPr>
                <w:sz w:val="24"/>
                <w:szCs w:val="28"/>
              </w:rPr>
            </w:pPr>
            <w:r w:rsidRPr="00697FDC">
              <w:rPr>
                <w:sz w:val="24"/>
                <w:szCs w:val="28"/>
              </w:rPr>
              <w:t>- участие в  онлайн – конференции «Цифра: инвестиции в педагога» 2018</w:t>
            </w:r>
          </w:p>
          <w:p w:rsidR="00697FDC" w:rsidRPr="00697FDC" w:rsidRDefault="00697FDC" w:rsidP="00DB18F8">
            <w:pPr>
              <w:rPr>
                <w:sz w:val="24"/>
                <w:szCs w:val="28"/>
              </w:rPr>
            </w:pPr>
            <w:r w:rsidRPr="00697FDC">
              <w:rPr>
                <w:sz w:val="24"/>
                <w:szCs w:val="28"/>
              </w:rPr>
              <w:t>- участиев  Едином уроке по безопасности в сети интернет 2018</w:t>
            </w:r>
          </w:p>
          <w:p w:rsidR="00697FDC" w:rsidRPr="00697FDC" w:rsidRDefault="00697FDC" w:rsidP="00DB18F8">
            <w:pPr>
              <w:rPr>
                <w:sz w:val="24"/>
                <w:szCs w:val="28"/>
              </w:rPr>
            </w:pPr>
            <w:r w:rsidRPr="00697FDC">
              <w:rPr>
                <w:sz w:val="24"/>
                <w:szCs w:val="28"/>
              </w:rPr>
              <w:t>-  проведение Всероссийского экологического урока «Живая Волга»,  2018</w:t>
            </w:r>
          </w:p>
          <w:p w:rsidR="00697FDC" w:rsidRPr="00697FDC" w:rsidRDefault="00697FDC" w:rsidP="00DB18F8">
            <w:pPr>
              <w:rPr>
                <w:sz w:val="24"/>
                <w:szCs w:val="28"/>
              </w:rPr>
            </w:pPr>
            <w:r w:rsidRPr="00697FDC">
              <w:rPr>
                <w:sz w:val="24"/>
                <w:szCs w:val="28"/>
              </w:rPr>
              <w:t>- проведение экоурока «Разделяй с нами 3»  2018</w:t>
            </w:r>
          </w:p>
          <w:p w:rsidR="00697FDC" w:rsidRPr="00697FDC" w:rsidRDefault="00697FDC" w:rsidP="00DB18F8">
            <w:pPr>
              <w:rPr>
                <w:sz w:val="24"/>
                <w:szCs w:val="28"/>
              </w:rPr>
            </w:pPr>
            <w:r w:rsidRPr="00697FDC">
              <w:rPr>
                <w:sz w:val="24"/>
                <w:szCs w:val="28"/>
              </w:rPr>
              <w:t>- проведение экологического урока «Изменение климата и связь с сохранением лесов»  2018</w:t>
            </w:r>
          </w:p>
          <w:p w:rsidR="00697FDC" w:rsidRPr="00697FDC" w:rsidRDefault="00697FDC" w:rsidP="00DB18F8">
            <w:pPr>
              <w:rPr>
                <w:sz w:val="24"/>
                <w:szCs w:val="28"/>
              </w:rPr>
            </w:pPr>
            <w:r w:rsidRPr="00697FDC">
              <w:rPr>
                <w:sz w:val="24"/>
                <w:szCs w:val="28"/>
              </w:rPr>
              <w:t>- Электронные публикации авторских материалов на портале «Конспектека», «Просвещение»;</w:t>
            </w:r>
          </w:p>
          <w:p w:rsidR="00697FDC" w:rsidRPr="00697FDC" w:rsidRDefault="00697FDC" w:rsidP="00DB18F8">
            <w:pPr>
              <w:rPr>
                <w:sz w:val="24"/>
                <w:szCs w:val="28"/>
              </w:rPr>
            </w:pPr>
            <w:r w:rsidRPr="00697FDC">
              <w:rPr>
                <w:sz w:val="24"/>
                <w:szCs w:val="28"/>
              </w:rPr>
              <w:t>-публикация в январском выпуске журнала «Стриж» ВГСПУ «Педагогические условия развития познавательных умений старшеклассников в учебно-воспитательном процессе»</w:t>
            </w:r>
          </w:p>
        </w:tc>
      </w:tr>
      <w:tr w:rsidR="00697FDC" w:rsidRPr="00697FDC" w:rsidTr="00697FDC">
        <w:trPr>
          <w:trHeight w:val="4650"/>
        </w:trPr>
        <w:tc>
          <w:tcPr>
            <w:tcW w:w="1836" w:type="dxa"/>
          </w:tcPr>
          <w:p w:rsidR="00697FDC" w:rsidRPr="00697FDC" w:rsidRDefault="00697FDC" w:rsidP="00DB18F8">
            <w:pPr>
              <w:rPr>
                <w:sz w:val="24"/>
                <w:szCs w:val="28"/>
              </w:rPr>
            </w:pPr>
            <w:r w:rsidRPr="00697FDC">
              <w:rPr>
                <w:sz w:val="24"/>
                <w:szCs w:val="28"/>
              </w:rPr>
              <w:lastRenderedPageBreak/>
              <w:t>Ребалкина А.П</w:t>
            </w:r>
          </w:p>
        </w:tc>
        <w:tc>
          <w:tcPr>
            <w:tcW w:w="4435" w:type="dxa"/>
          </w:tcPr>
          <w:p w:rsidR="00697FDC" w:rsidRPr="00697FDC" w:rsidRDefault="00697FDC" w:rsidP="00DB18F8">
            <w:pPr>
              <w:rPr>
                <w:sz w:val="24"/>
                <w:szCs w:val="28"/>
              </w:rPr>
            </w:pPr>
            <w:r w:rsidRPr="00697FDC">
              <w:rPr>
                <w:sz w:val="24"/>
                <w:szCs w:val="28"/>
              </w:rPr>
              <w:t>1.</w:t>
            </w:r>
            <w:r w:rsidRPr="00697FDC">
              <w:rPr>
                <w:rFonts w:eastAsiaTheme="minorHAnsi" w:cstheme="minorBidi"/>
                <w:sz w:val="24"/>
                <w:szCs w:val="22"/>
                <w:lang w:eastAsia="en-US"/>
              </w:rPr>
              <w:t xml:space="preserve"> </w:t>
            </w:r>
            <w:r w:rsidRPr="00697FDC">
              <w:rPr>
                <w:sz w:val="24"/>
                <w:szCs w:val="28"/>
              </w:rPr>
              <w:t>Всероссийская олимпиада школьников (муниципальный уровень): Дадашова Вусала (8 класс) – победитель по химии, Ерофеев Евгений (10 класс) – призер по биологии, Дадашова Гюнай (9 класс) – призер по биологии.</w:t>
            </w:r>
          </w:p>
          <w:p w:rsidR="00697FDC" w:rsidRPr="00697FDC" w:rsidRDefault="00697FDC" w:rsidP="00DB18F8">
            <w:pPr>
              <w:rPr>
                <w:rFonts w:ascii="Calibri" w:hAnsi="Calibri"/>
                <w:sz w:val="24"/>
                <w:szCs w:val="28"/>
              </w:rPr>
            </w:pPr>
            <w:r w:rsidRPr="00697FDC">
              <w:rPr>
                <w:sz w:val="24"/>
                <w:szCs w:val="28"/>
              </w:rPr>
              <w:t>2.Межмуниципальная конференция исследовательских работ «Старт в науку» (участие) –</w:t>
            </w:r>
            <w:r w:rsidRPr="00697FDC">
              <w:rPr>
                <w:rFonts w:eastAsiaTheme="minorHAnsi" w:cstheme="minorBidi"/>
                <w:sz w:val="24"/>
                <w:szCs w:val="28"/>
                <w:lang w:eastAsia="en-US"/>
              </w:rPr>
              <w:t xml:space="preserve"> </w:t>
            </w:r>
            <w:r w:rsidRPr="00697FDC">
              <w:rPr>
                <w:sz w:val="24"/>
                <w:szCs w:val="28"/>
              </w:rPr>
              <w:t>Дацаева Тамила, Ким Валерия (9 класс).</w:t>
            </w:r>
          </w:p>
          <w:p w:rsidR="00697FDC" w:rsidRPr="00697FDC" w:rsidRDefault="00697FDC" w:rsidP="00DB18F8">
            <w:pPr>
              <w:rPr>
                <w:sz w:val="24"/>
                <w:szCs w:val="28"/>
              </w:rPr>
            </w:pPr>
            <w:r w:rsidRPr="00697FDC">
              <w:rPr>
                <w:sz w:val="24"/>
                <w:szCs w:val="28"/>
              </w:rPr>
              <w:t>3.Муниципальный Фестиваль учебных проектов  (3 место) - Дацаева Тамила, Ким Валерия (9 класс).</w:t>
            </w:r>
          </w:p>
          <w:p w:rsidR="00697FDC" w:rsidRPr="00697FDC" w:rsidRDefault="00697FDC" w:rsidP="00DB18F8">
            <w:pPr>
              <w:rPr>
                <w:sz w:val="24"/>
                <w:szCs w:val="28"/>
              </w:rPr>
            </w:pPr>
            <w:r w:rsidRPr="00697FDC">
              <w:rPr>
                <w:sz w:val="24"/>
                <w:szCs w:val="28"/>
              </w:rPr>
              <w:t>4.Международная олимпиада по биологии  «Весна -2018» от проекта «Инфоурок»: Ким Марина – победитель. Самедова Айсель – победитель, Шуманова Диана – победитель, Ким Анастасия – победитель. Егай Надежда – призер. Дадашова Гюнай – призер. Кан Юлия – призер, Дадашова Юлия – призер, Дацаева Эллина – призер, Искандарова Айша – призер.</w:t>
            </w:r>
          </w:p>
          <w:p w:rsidR="00697FDC" w:rsidRPr="00697FDC" w:rsidRDefault="00697FDC" w:rsidP="00DB18F8">
            <w:pPr>
              <w:rPr>
                <w:sz w:val="24"/>
                <w:szCs w:val="28"/>
              </w:rPr>
            </w:pPr>
            <w:r w:rsidRPr="00697FDC">
              <w:rPr>
                <w:sz w:val="24"/>
                <w:szCs w:val="28"/>
              </w:rPr>
              <w:t>5. Международные викторины «Знанио» по биологии: Дацаева Элиза-победитель, Шуманова Эльвира – победитель, Титаренко Ксения – победитель.</w:t>
            </w:r>
          </w:p>
          <w:p w:rsidR="00697FDC" w:rsidRPr="00697FDC" w:rsidRDefault="00697FDC" w:rsidP="00DB18F8">
            <w:pPr>
              <w:rPr>
                <w:sz w:val="24"/>
                <w:szCs w:val="28"/>
              </w:rPr>
            </w:pPr>
            <w:r w:rsidRPr="00697FDC">
              <w:rPr>
                <w:sz w:val="24"/>
                <w:szCs w:val="28"/>
              </w:rPr>
              <w:t>6.Дистанционная международная олимпиада по химии «Химические элементы»: Ершова Алина – победитель, Дадашова Вусала  –победитель.</w:t>
            </w:r>
          </w:p>
          <w:p w:rsidR="00697FDC" w:rsidRPr="00697FDC" w:rsidRDefault="00697FDC" w:rsidP="00DB18F8">
            <w:pPr>
              <w:rPr>
                <w:sz w:val="24"/>
                <w:szCs w:val="28"/>
              </w:rPr>
            </w:pPr>
            <w:r w:rsidRPr="00697FDC">
              <w:rPr>
                <w:sz w:val="24"/>
                <w:szCs w:val="28"/>
              </w:rPr>
              <w:t>7.Международная олимпиада «Анатомия человека»: Дадашова Вусала и Клима Екатерина  –победители.</w:t>
            </w:r>
          </w:p>
        </w:tc>
        <w:tc>
          <w:tcPr>
            <w:tcW w:w="4131" w:type="dxa"/>
          </w:tcPr>
          <w:p w:rsidR="00697FDC" w:rsidRPr="00697FDC" w:rsidRDefault="00697FDC" w:rsidP="00DB18F8">
            <w:pPr>
              <w:rPr>
                <w:sz w:val="24"/>
                <w:szCs w:val="28"/>
              </w:rPr>
            </w:pPr>
            <w:r w:rsidRPr="00697FDC">
              <w:rPr>
                <w:sz w:val="24"/>
                <w:szCs w:val="28"/>
              </w:rPr>
              <w:t>1.</w:t>
            </w:r>
            <w:r w:rsidRPr="00697FDC">
              <w:rPr>
                <w:rFonts w:eastAsiaTheme="minorHAnsi"/>
                <w:szCs w:val="24"/>
                <w:lang w:eastAsia="en-US"/>
              </w:rPr>
              <w:t xml:space="preserve"> </w:t>
            </w:r>
            <w:r w:rsidRPr="00697FDC">
              <w:rPr>
                <w:sz w:val="24"/>
                <w:szCs w:val="28"/>
              </w:rPr>
              <w:t>Участие в семинаре: «Использование технологии ТРИЗ для развития познавательной активности учащихся»</w:t>
            </w:r>
          </w:p>
          <w:p w:rsidR="00697FDC" w:rsidRPr="00697FDC" w:rsidRDefault="00697FDC" w:rsidP="00DB18F8">
            <w:pPr>
              <w:rPr>
                <w:sz w:val="24"/>
                <w:szCs w:val="28"/>
                <w:shd w:val="clear" w:color="auto" w:fill="FFFFFF"/>
              </w:rPr>
            </w:pPr>
            <w:r w:rsidRPr="00697FDC">
              <w:rPr>
                <w:sz w:val="24"/>
                <w:szCs w:val="28"/>
              </w:rPr>
              <w:t>2.</w:t>
            </w:r>
            <w:r w:rsidRPr="00697FDC">
              <w:rPr>
                <w:rFonts w:eastAsiaTheme="minorHAnsi"/>
                <w:szCs w:val="24"/>
                <w:lang w:eastAsia="en-US"/>
              </w:rPr>
              <w:t xml:space="preserve"> </w:t>
            </w:r>
            <w:r w:rsidRPr="00697FDC">
              <w:rPr>
                <w:sz w:val="24"/>
                <w:szCs w:val="28"/>
              </w:rPr>
              <w:t>Участие в  вебинаре «Использование электронных образовательных ресурсов в процессе формирования УУД в рамках ФГОС»</w:t>
            </w:r>
          </w:p>
          <w:p w:rsidR="00697FDC" w:rsidRPr="00697FDC" w:rsidRDefault="00697FDC" w:rsidP="00DB18F8">
            <w:pPr>
              <w:rPr>
                <w:sz w:val="24"/>
                <w:szCs w:val="28"/>
              </w:rPr>
            </w:pPr>
            <w:r w:rsidRPr="00697FDC">
              <w:rPr>
                <w:sz w:val="24"/>
                <w:szCs w:val="28"/>
              </w:rPr>
              <w:t>3.Участие в вебинаре «Подготовка к ЕГЭ по химии: трудные вопросы по органической химии»</w:t>
            </w:r>
          </w:p>
          <w:p w:rsidR="00697FDC" w:rsidRPr="00697FDC" w:rsidRDefault="00697FDC" w:rsidP="00DB18F8">
            <w:pPr>
              <w:pStyle w:val="a3"/>
              <w:rPr>
                <w:rFonts w:eastAsiaTheme="minorHAnsi"/>
                <w:szCs w:val="24"/>
                <w:lang w:eastAsia="en-US"/>
              </w:rPr>
            </w:pPr>
            <w:r w:rsidRPr="00697FDC">
              <w:rPr>
                <w:sz w:val="24"/>
                <w:szCs w:val="28"/>
              </w:rPr>
              <w:t>4.</w:t>
            </w:r>
            <w:r w:rsidRPr="00697FDC">
              <w:rPr>
                <w:rFonts w:eastAsiaTheme="minorHAnsi"/>
                <w:szCs w:val="24"/>
                <w:lang w:eastAsia="en-US"/>
              </w:rPr>
              <w:t xml:space="preserve"> </w:t>
            </w:r>
            <w:r w:rsidRPr="00697FDC">
              <w:rPr>
                <w:rFonts w:eastAsiaTheme="minorHAnsi"/>
                <w:sz w:val="24"/>
                <w:szCs w:val="24"/>
                <w:lang w:eastAsia="en-US"/>
              </w:rPr>
              <w:t>Диплом «Учитель цифрового века»</w:t>
            </w:r>
          </w:p>
          <w:p w:rsidR="00697FDC" w:rsidRPr="00697FDC" w:rsidRDefault="00697FDC" w:rsidP="00DB18F8">
            <w:pPr>
              <w:pStyle w:val="a3"/>
              <w:rPr>
                <w:sz w:val="24"/>
                <w:szCs w:val="24"/>
              </w:rPr>
            </w:pPr>
            <w:r w:rsidRPr="00697FDC">
              <w:rPr>
                <w:rFonts w:eastAsiaTheme="minorHAnsi"/>
                <w:sz w:val="24"/>
                <w:szCs w:val="24"/>
                <w:lang w:eastAsia="en-US"/>
              </w:rPr>
              <w:t>5.</w:t>
            </w:r>
            <w:r w:rsidRPr="00697FDC">
              <w:rPr>
                <w:sz w:val="24"/>
                <w:szCs w:val="24"/>
              </w:rPr>
              <w:t xml:space="preserve"> Благодарность за активное участие при проведении Международного конкурса «Безопасность в сети Интернет»</w:t>
            </w:r>
          </w:p>
          <w:p w:rsidR="00697FDC" w:rsidRPr="00697FDC" w:rsidRDefault="00697FDC" w:rsidP="00DB18F8">
            <w:pPr>
              <w:pStyle w:val="a3"/>
              <w:rPr>
                <w:sz w:val="24"/>
                <w:szCs w:val="24"/>
              </w:rPr>
            </w:pPr>
            <w:r w:rsidRPr="00697FDC">
              <w:rPr>
                <w:sz w:val="24"/>
                <w:szCs w:val="24"/>
              </w:rPr>
              <w:t>6.</w:t>
            </w:r>
            <w:r w:rsidRPr="00697FDC">
              <w:rPr>
                <w:rFonts w:eastAsiaTheme="minorHAnsi"/>
                <w:szCs w:val="24"/>
                <w:lang w:eastAsia="en-US"/>
              </w:rPr>
              <w:t xml:space="preserve"> </w:t>
            </w:r>
            <w:r w:rsidRPr="00697FDC">
              <w:rPr>
                <w:rFonts w:eastAsiaTheme="minorHAnsi"/>
                <w:sz w:val="24"/>
                <w:szCs w:val="24"/>
                <w:lang w:eastAsia="en-US"/>
              </w:rPr>
              <w:t xml:space="preserve">Участие в РМО учителей биологии с докладом </w:t>
            </w:r>
            <w:r w:rsidRPr="00697FDC">
              <w:rPr>
                <w:sz w:val="24"/>
                <w:szCs w:val="24"/>
              </w:rPr>
              <w:t>«Игровые технологии на уроках биологии».</w:t>
            </w:r>
          </w:p>
          <w:p w:rsidR="00697FDC" w:rsidRPr="00697FDC" w:rsidRDefault="00697FDC" w:rsidP="00DB18F8">
            <w:pPr>
              <w:pStyle w:val="a3"/>
              <w:rPr>
                <w:sz w:val="24"/>
                <w:szCs w:val="24"/>
              </w:rPr>
            </w:pPr>
            <w:r w:rsidRPr="00697FDC">
              <w:rPr>
                <w:sz w:val="24"/>
                <w:szCs w:val="24"/>
              </w:rPr>
              <w:t>7.</w:t>
            </w:r>
            <w:r w:rsidRPr="00697FDC">
              <w:rPr>
                <w:rFonts w:eastAsiaTheme="minorHAnsi"/>
                <w:szCs w:val="22"/>
                <w:lang w:eastAsia="en-US"/>
              </w:rPr>
              <w:t xml:space="preserve"> </w:t>
            </w:r>
            <w:r w:rsidRPr="00697FDC">
              <w:rPr>
                <w:sz w:val="24"/>
                <w:szCs w:val="24"/>
              </w:rPr>
              <w:t>Заочное участие в региональном конкурсе профессионального мастерства учителей биологии  «Творческая мастерская».</w:t>
            </w:r>
          </w:p>
          <w:p w:rsidR="00697FDC" w:rsidRPr="00697FDC" w:rsidRDefault="00697FDC" w:rsidP="00DB18F8">
            <w:pPr>
              <w:pStyle w:val="a3"/>
              <w:rPr>
                <w:rFonts w:eastAsiaTheme="minorHAnsi"/>
                <w:sz w:val="24"/>
                <w:szCs w:val="24"/>
                <w:lang w:eastAsia="en-US"/>
              </w:rPr>
            </w:pPr>
            <w:r w:rsidRPr="00697FDC">
              <w:rPr>
                <w:rFonts w:eastAsiaTheme="minorHAnsi"/>
                <w:sz w:val="24"/>
                <w:szCs w:val="24"/>
                <w:lang w:eastAsia="en-US"/>
              </w:rPr>
              <w:t>8.</w:t>
            </w:r>
            <w:r w:rsidRPr="00697FDC">
              <w:rPr>
                <w:rFonts w:eastAsiaTheme="minorHAnsi" w:cstheme="minorBidi"/>
                <w:sz w:val="24"/>
                <w:szCs w:val="24"/>
                <w:lang w:eastAsia="en-US"/>
              </w:rPr>
              <w:t xml:space="preserve"> </w:t>
            </w:r>
            <w:r w:rsidRPr="00697FDC">
              <w:rPr>
                <w:rFonts w:eastAsiaTheme="minorHAnsi"/>
                <w:sz w:val="24"/>
                <w:szCs w:val="24"/>
                <w:lang w:eastAsia="en-US"/>
              </w:rPr>
              <w:t>Работа с одаренными детьми: работа с секцией «Естественно -научная» в НОУ «Созвездие талантов».</w:t>
            </w:r>
          </w:p>
          <w:p w:rsidR="00697FDC" w:rsidRPr="00697FDC" w:rsidRDefault="00697FDC" w:rsidP="00DB18F8">
            <w:pPr>
              <w:pStyle w:val="a3"/>
              <w:rPr>
                <w:rFonts w:eastAsiaTheme="minorHAnsi"/>
                <w:sz w:val="24"/>
                <w:szCs w:val="24"/>
                <w:lang w:eastAsia="en-US"/>
              </w:rPr>
            </w:pPr>
            <w:r w:rsidRPr="00697FDC">
              <w:rPr>
                <w:rFonts w:eastAsiaTheme="minorHAnsi"/>
                <w:sz w:val="24"/>
                <w:szCs w:val="24"/>
                <w:lang w:eastAsia="en-US"/>
              </w:rPr>
              <w:t>9.</w:t>
            </w:r>
            <w:r w:rsidRPr="00697FDC">
              <w:rPr>
                <w:rFonts w:eastAsiaTheme="minorHAnsi" w:cstheme="minorBidi"/>
                <w:sz w:val="24"/>
                <w:szCs w:val="24"/>
                <w:lang w:eastAsia="en-US"/>
              </w:rPr>
              <w:t xml:space="preserve"> </w:t>
            </w:r>
            <w:r w:rsidRPr="00697FDC">
              <w:rPr>
                <w:rFonts w:eastAsiaTheme="minorHAnsi"/>
                <w:sz w:val="24"/>
                <w:szCs w:val="24"/>
                <w:lang w:eastAsia="en-US"/>
              </w:rPr>
              <w:t>Работа в составе жюри муниципального этапа всероссийской олимпиады школьников.</w:t>
            </w:r>
          </w:p>
          <w:p w:rsidR="00697FDC" w:rsidRPr="00697FDC" w:rsidRDefault="00697FDC" w:rsidP="00DB18F8">
            <w:pPr>
              <w:pStyle w:val="a3"/>
              <w:rPr>
                <w:rFonts w:eastAsiaTheme="minorHAnsi"/>
                <w:szCs w:val="24"/>
                <w:lang w:eastAsia="en-US"/>
              </w:rPr>
            </w:pPr>
          </w:p>
        </w:tc>
      </w:tr>
      <w:tr w:rsidR="00697FDC" w:rsidRPr="00697FDC" w:rsidTr="00697FDC">
        <w:trPr>
          <w:trHeight w:val="733"/>
        </w:trPr>
        <w:tc>
          <w:tcPr>
            <w:tcW w:w="1836" w:type="dxa"/>
          </w:tcPr>
          <w:p w:rsidR="00697FDC" w:rsidRPr="00697FDC" w:rsidRDefault="00697FDC" w:rsidP="00DB18F8">
            <w:pPr>
              <w:rPr>
                <w:sz w:val="24"/>
                <w:szCs w:val="28"/>
              </w:rPr>
            </w:pPr>
            <w:r w:rsidRPr="00697FDC">
              <w:rPr>
                <w:sz w:val="24"/>
                <w:szCs w:val="28"/>
              </w:rPr>
              <w:t>Воробьева Л.Н</w:t>
            </w:r>
          </w:p>
        </w:tc>
        <w:tc>
          <w:tcPr>
            <w:tcW w:w="4435" w:type="dxa"/>
          </w:tcPr>
          <w:p w:rsidR="00697FDC" w:rsidRPr="00697FDC" w:rsidRDefault="00697FDC" w:rsidP="00DB18F8">
            <w:pPr>
              <w:rPr>
                <w:sz w:val="24"/>
                <w:szCs w:val="28"/>
              </w:rPr>
            </w:pPr>
            <w:r w:rsidRPr="00697FDC">
              <w:rPr>
                <w:sz w:val="24"/>
                <w:szCs w:val="28"/>
              </w:rPr>
              <w:t>1.Организация экологической-игры квеста в осеннем лесу «Помоги природе».</w:t>
            </w:r>
          </w:p>
          <w:p w:rsidR="00697FDC" w:rsidRPr="00697FDC" w:rsidRDefault="00697FDC" w:rsidP="00DB18F8">
            <w:pPr>
              <w:rPr>
                <w:sz w:val="24"/>
                <w:szCs w:val="28"/>
              </w:rPr>
            </w:pPr>
            <w:r w:rsidRPr="00697FDC">
              <w:rPr>
                <w:sz w:val="24"/>
                <w:szCs w:val="28"/>
              </w:rPr>
              <w:t>2.</w:t>
            </w:r>
            <w:r w:rsidRPr="00697FDC">
              <w:rPr>
                <w:rFonts w:eastAsia="Times New Roman"/>
                <w:sz w:val="24"/>
                <w:szCs w:val="24"/>
              </w:rPr>
              <w:t xml:space="preserve"> Участие в </w:t>
            </w:r>
            <w:r w:rsidRPr="00697FDC">
              <w:rPr>
                <w:sz w:val="24"/>
                <w:szCs w:val="28"/>
              </w:rPr>
              <w:t>Муниципальном  этапе олимпиады по физике: Акимов Александр, Пестов Дмитрий, Грибенников Роман, Ерофеев Евгений, Карпушов Даниил.</w:t>
            </w:r>
          </w:p>
        </w:tc>
        <w:tc>
          <w:tcPr>
            <w:tcW w:w="4131" w:type="dxa"/>
          </w:tcPr>
          <w:p w:rsidR="00697FDC" w:rsidRPr="00697FDC" w:rsidRDefault="00697FDC" w:rsidP="00DB18F8">
            <w:pPr>
              <w:rPr>
                <w:sz w:val="24"/>
                <w:szCs w:val="28"/>
              </w:rPr>
            </w:pPr>
            <w:r w:rsidRPr="00697FDC">
              <w:rPr>
                <w:sz w:val="24"/>
                <w:szCs w:val="28"/>
              </w:rPr>
              <w:t>1.</w:t>
            </w:r>
            <w:r w:rsidRPr="00697FDC">
              <w:rPr>
                <w:rFonts w:eastAsia="Times New Roman"/>
                <w:sz w:val="24"/>
                <w:szCs w:val="24"/>
              </w:rPr>
              <w:t xml:space="preserve"> Участие в </w:t>
            </w:r>
            <w:r w:rsidRPr="00697FDC">
              <w:rPr>
                <w:sz w:val="24"/>
                <w:szCs w:val="28"/>
              </w:rPr>
              <w:t>вебинаре УМК Бином "Проектно-исследовательская деятельность при изучении тепловых явлений"</w:t>
            </w:r>
          </w:p>
          <w:p w:rsidR="00697FDC" w:rsidRPr="00697FDC" w:rsidRDefault="00697FDC" w:rsidP="00DB18F8">
            <w:pPr>
              <w:rPr>
                <w:sz w:val="24"/>
                <w:szCs w:val="28"/>
              </w:rPr>
            </w:pPr>
            <w:r w:rsidRPr="00697FDC">
              <w:rPr>
                <w:sz w:val="24"/>
                <w:szCs w:val="28"/>
              </w:rPr>
              <w:t>2.Региональный форум «Реализации стратегии развития воспитания в РФ до 2025 года».</w:t>
            </w:r>
          </w:p>
          <w:p w:rsidR="00697FDC" w:rsidRPr="00697FDC" w:rsidRDefault="00697FDC" w:rsidP="00DB18F8">
            <w:pPr>
              <w:rPr>
                <w:sz w:val="24"/>
                <w:szCs w:val="28"/>
              </w:rPr>
            </w:pPr>
            <w:r w:rsidRPr="00697FDC">
              <w:rPr>
                <w:sz w:val="24"/>
                <w:szCs w:val="28"/>
              </w:rPr>
              <w:t xml:space="preserve">3.Научно-практическая конференция «Актуальные вопросы преподавания физики в условиях современной информационной среды» </w:t>
            </w:r>
          </w:p>
          <w:p w:rsidR="00697FDC" w:rsidRPr="00697FDC" w:rsidRDefault="00697FDC" w:rsidP="00DB18F8">
            <w:pPr>
              <w:rPr>
                <w:sz w:val="24"/>
                <w:szCs w:val="28"/>
              </w:rPr>
            </w:pPr>
            <w:r w:rsidRPr="00697FDC">
              <w:rPr>
                <w:sz w:val="24"/>
                <w:szCs w:val="28"/>
              </w:rPr>
              <w:t>4. Вебинар «Дифференцированный подход к обучающимся  на уроках  физики»</w:t>
            </w:r>
          </w:p>
          <w:p w:rsidR="00697FDC" w:rsidRPr="00697FDC" w:rsidRDefault="00697FDC" w:rsidP="00DB18F8">
            <w:pPr>
              <w:rPr>
                <w:sz w:val="24"/>
                <w:szCs w:val="28"/>
              </w:rPr>
            </w:pPr>
            <w:r w:rsidRPr="00697FDC">
              <w:rPr>
                <w:sz w:val="24"/>
                <w:szCs w:val="28"/>
              </w:rPr>
              <w:t>5.Участие в РМО учителей физики с докладом  «Особенности системно-деятельностного подхода на уроках физики в рамках введения ФГОС»</w:t>
            </w:r>
          </w:p>
        </w:tc>
      </w:tr>
    </w:tbl>
    <w:p w:rsidR="00697FDC" w:rsidRDefault="00697FDC" w:rsidP="00697FDC">
      <w:pPr>
        <w:jc w:val="both"/>
        <w:rPr>
          <w:rFonts w:eastAsia="Calibri" w:cs="Times New Roman"/>
          <w:color w:val="C00000"/>
          <w:sz w:val="24"/>
          <w:szCs w:val="24"/>
        </w:rPr>
      </w:pPr>
    </w:p>
    <w:p w:rsidR="00697FDC" w:rsidRDefault="00697FDC">
      <w:pPr>
        <w:rPr>
          <w:sz w:val="24"/>
        </w:rPr>
      </w:pPr>
    </w:p>
    <w:p w:rsidR="00697FDC" w:rsidRDefault="00697FDC">
      <w:pPr>
        <w:rPr>
          <w:sz w:val="24"/>
        </w:rPr>
      </w:pPr>
      <w:r>
        <w:rPr>
          <w:sz w:val="24"/>
        </w:rPr>
        <w:t>Приложение2</w:t>
      </w:r>
    </w:p>
    <w:p w:rsidR="00697FDC" w:rsidRDefault="00697FDC">
      <w:pPr>
        <w:rPr>
          <w:sz w:val="24"/>
        </w:rPr>
      </w:pPr>
    </w:p>
    <w:p w:rsidR="00101396" w:rsidRPr="008670A8" w:rsidRDefault="00101396" w:rsidP="00101396">
      <w:pPr>
        <w:jc w:val="center"/>
        <w:rPr>
          <w:sz w:val="24"/>
        </w:rPr>
      </w:pPr>
      <w:r w:rsidRPr="008670A8">
        <w:rPr>
          <w:sz w:val="24"/>
        </w:rPr>
        <w:t>Деятельность учителей ШМО технология, ИЗО, музыка</w:t>
      </w:r>
    </w:p>
    <w:tbl>
      <w:tblPr>
        <w:tblStyle w:val="a5"/>
        <w:tblW w:w="0" w:type="auto"/>
        <w:tblLook w:val="04A0" w:firstRow="1" w:lastRow="0" w:firstColumn="1" w:lastColumn="0" w:noHBand="0" w:noVBand="1"/>
      </w:tblPr>
      <w:tblGrid>
        <w:gridCol w:w="2235"/>
        <w:gridCol w:w="4145"/>
        <w:gridCol w:w="3963"/>
      </w:tblGrid>
      <w:tr w:rsidR="00101396" w:rsidTr="00101396">
        <w:tc>
          <w:tcPr>
            <w:tcW w:w="2235" w:type="dxa"/>
          </w:tcPr>
          <w:p w:rsidR="00101396" w:rsidRPr="00101396" w:rsidRDefault="00101396" w:rsidP="00101396">
            <w:pPr>
              <w:rPr>
                <w:sz w:val="24"/>
              </w:rPr>
            </w:pPr>
            <w:r w:rsidRPr="00101396">
              <w:rPr>
                <w:sz w:val="24"/>
              </w:rPr>
              <w:t>Ф.И.О. учителя</w:t>
            </w:r>
          </w:p>
        </w:tc>
        <w:tc>
          <w:tcPr>
            <w:tcW w:w="4145" w:type="dxa"/>
          </w:tcPr>
          <w:p w:rsidR="00101396" w:rsidRPr="00101396" w:rsidRDefault="00101396" w:rsidP="00101396">
            <w:pPr>
              <w:rPr>
                <w:sz w:val="24"/>
              </w:rPr>
            </w:pPr>
            <w:r w:rsidRPr="00101396">
              <w:rPr>
                <w:sz w:val="24"/>
              </w:rPr>
              <w:t>Подготовка учащихся к конкурсам</w:t>
            </w:r>
          </w:p>
        </w:tc>
        <w:tc>
          <w:tcPr>
            <w:tcW w:w="3963" w:type="dxa"/>
          </w:tcPr>
          <w:p w:rsidR="00101396" w:rsidRPr="00101396" w:rsidRDefault="00101396" w:rsidP="00101396">
            <w:pPr>
              <w:rPr>
                <w:sz w:val="24"/>
              </w:rPr>
            </w:pPr>
            <w:r w:rsidRPr="00101396">
              <w:rPr>
                <w:sz w:val="24"/>
              </w:rPr>
              <w:t>Личное участие учителя</w:t>
            </w:r>
          </w:p>
        </w:tc>
      </w:tr>
      <w:tr w:rsidR="00101396" w:rsidTr="00101396">
        <w:tc>
          <w:tcPr>
            <w:tcW w:w="2235" w:type="dxa"/>
          </w:tcPr>
          <w:p w:rsidR="00101396" w:rsidRPr="00101396" w:rsidRDefault="00101396" w:rsidP="00101396">
            <w:pPr>
              <w:rPr>
                <w:sz w:val="24"/>
              </w:rPr>
            </w:pPr>
            <w:r w:rsidRPr="00101396">
              <w:rPr>
                <w:sz w:val="24"/>
              </w:rPr>
              <w:t>Исайкина Ю.В.</w:t>
            </w:r>
          </w:p>
        </w:tc>
        <w:tc>
          <w:tcPr>
            <w:tcW w:w="4145" w:type="dxa"/>
          </w:tcPr>
          <w:p w:rsidR="00101396" w:rsidRPr="00101396" w:rsidRDefault="00101396" w:rsidP="00101396">
            <w:pPr>
              <w:rPr>
                <w:sz w:val="24"/>
              </w:rPr>
            </w:pPr>
            <w:r w:rsidRPr="00101396">
              <w:rPr>
                <w:sz w:val="24"/>
              </w:rPr>
              <w:t xml:space="preserve">1.Международный конкурс изобразительного искусства «Космос глазами детей», посвящённый Дню авиации и космонавтики. (4 лауреата </w:t>
            </w:r>
            <w:r w:rsidRPr="00101396">
              <w:rPr>
                <w:sz w:val="24"/>
                <w:lang w:val="en-US"/>
              </w:rPr>
              <w:t>I</w:t>
            </w:r>
            <w:r w:rsidRPr="00101396">
              <w:rPr>
                <w:sz w:val="24"/>
              </w:rPr>
              <w:t xml:space="preserve"> степени).</w:t>
            </w:r>
          </w:p>
          <w:p w:rsidR="00101396" w:rsidRPr="00101396" w:rsidRDefault="00101396" w:rsidP="00101396">
            <w:pPr>
              <w:rPr>
                <w:sz w:val="24"/>
              </w:rPr>
            </w:pPr>
            <w:r w:rsidRPr="00101396">
              <w:rPr>
                <w:sz w:val="24"/>
              </w:rPr>
              <w:t xml:space="preserve">2.Всероссийская викторина «Народное творчество». (лауреат </w:t>
            </w:r>
            <w:r w:rsidRPr="00101396">
              <w:rPr>
                <w:sz w:val="24"/>
                <w:lang w:val="en-US"/>
              </w:rPr>
              <w:t>I</w:t>
            </w:r>
            <w:r w:rsidRPr="00101396">
              <w:rPr>
                <w:sz w:val="24"/>
              </w:rPr>
              <w:t xml:space="preserve"> степени).</w:t>
            </w:r>
          </w:p>
          <w:p w:rsidR="00101396" w:rsidRPr="00101396" w:rsidRDefault="00101396" w:rsidP="00101396">
            <w:pPr>
              <w:rPr>
                <w:sz w:val="24"/>
              </w:rPr>
            </w:pPr>
            <w:r w:rsidRPr="00101396">
              <w:rPr>
                <w:sz w:val="24"/>
              </w:rPr>
              <w:t>3.Международный конкурс детских рисунков «Охрана труда глазами юных жителей земли». (лауреат).</w:t>
            </w:r>
          </w:p>
        </w:tc>
        <w:tc>
          <w:tcPr>
            <w:tcW w:w="3963" w:type="dxa"/>
          </w:tcPr>
          <w:p w:rsidR="00101396" w:rsidRPr="00101396" w:rsidRDefault="00101396" w:rsidP="00101396">
            <w:pPr>
              <w:rPr>
                <w:sz w:val="24"/>
              </w:rPr>
            </w:pPr>
            <w:r w:rsidRPr="00101396">
              <w:rPr>
                <w:sz w:val="24"/>
              </w:rPr>
              <w:t>1.Выступление на заседании ШМО технологии, изо, музыки по теме самообразования «Разнообразие форм, методов и приёмов художественного творчества на уроках изобразительного искусства».</w:t>
            </w:r>
          </w:p>
          <w:p w:rsidR="00101396" w:rsidRPr="00101396" w:rsidRDefault="00101396" w:rsidP="00101396">
            <w:pPr>
              <w:rPr>
                <w:sz w:val="24"/>
              </w:rPr>
            </w:pPr>
            <w:r w:rsidRPr="00101396">
              <w:rPr>
                <w:sz w:val="24"/>
              </w:rPr>
              <w:t>2.Участие в вебинаре «Педагогика искусства».</w:t>
            </w:r>
          </w:p>
          <w:p w:rsidR="00101396" w:rsidRPr="00101396" w:rsidRDefault="00101396" w:rsidP="00101396">
            <w:pPr>
              <w:rPr>
                <w:sz w:val="24"/>
              </w:rPr>
            </w:pPr>
            <w:r w:rsidRPr="00101396">
              <w:rPr>
                <w:sz w:val="24"/>
              </w:rPr>
              <w:t>3.Победитель викторины «Народное творчество» на сайте «Новые технологии» первого интеллектуального центра дистанционных технологий (Диплом лауреата 1 степени).</w:t>
            </w:r>
          </w:p>
          <w:p w:rsidR="00101396" w:rsidRPr="00101396" w:rsidRDefault="00101396" w:rsidP="00101396">
            <w:pPr>
              <w:rPr>
                <w:sz w:val="24"/>
              </w:rPr>
            </w:pPr>
            <w:r w:rsidRPr="00101396">
              <w:rPr>
                <w:sz w:val="24"/>
              </w:rPr>
              <w:t>4.Организация праздника «Рождественская ёлка».</w:t>
            </w:r>
          </w:p>
          <w:p w:rsidR="00101396" w:rsidRPr="00101396" w:rsidRDefault="00101396" w:rsidP="00101396">
            <w:pPr>
              <w:rPr>
                <w:sz w:val="24"/>
              </w:rPr>
            </w:pPr>
            <w:r w:rsidRPr="00101396">
              <w:rPr>
                <w:sz w:val="24"/>
              </w:rPr>
              <w:t>5.Открытый урок по ИЗО в 5а классе «Праздник жаворонки».</w:t>
            </w:r>
          </w:p>
          <w:p w:rsidR="00101396" w:rsidRPr="00101396" w:rsidRDefault="00101396" w:rsidP="00101396">
            <w:pPr>
              <w:rPr>
                <w:sz w:val="24"/>
              </w:rPr>
            </w:pPr>
            <w:r w:rsidRPr="00101396">
              <w:rPr>
                <w:sz w:val="24"/>
              </w:rPr>
              <w:t xml:space="preserve">6.Благодарственное письмо от Прихода храма апостола Иоанна Богослова п.Приморск за организацию праздника «Рождественская ёлка». </w:t>
            </w:r>
          </w:p>
          <w:p w:rsidR="00101396" w:rsidRPr="00101396" w:rsidRDefault="00101396" w:rsidP="00101396">
            <w:pPr>
              <w:rPr>
                <w:sz w:val="24"/>
              </w:rPr>
            </w:pPr>
            <w:r w:rsidRPr="00101396">
              <w:rPr>
                <w:sz w:val="24"/>
              </w:rPr>
              <w:t>7.Диплом участницы и благодарственное письмо педагогу за подготовку победителя Международного конкурса детских рисунков «Охрана труда глазами детей».</w:t>
            </w:r>
          </w:p>
          <w:p w:rsidR="00101396" w:rsidRPr="00101396" w:rsidRDefault="00101396" w:rsidP="00101396">
            <w:pPr>
              <w:rPr>
                <w:sz w:val="24"/>
              </w:rPr>
            </w:pPr>
            <w:r w:rsidRPr="00101396">
              <w:rPr>
                <w:sz w:val="24"/>
              </w:rPr>
              <w:t>8. Подготовка и проведение интегрированной декады ШМО учителей технологии, изо, музыки ШМО и учителей естествознания «Осенний вояж».</w:t>
            </w:r>
          </w:p>
          <w:p w:rsidR="00101396" w:rsidRPr="00101396" w:rsidRDefault="00101396" w:rsidP="00101396">
            <w:pPr>
              <w:rPr>
                <w:sz w:val="24"/>
              </w:rPr>
            </w:pPr>
            <w:r w:rsidRPr="00101396">
              <w:rPr>
                <w:sz w:val="24"/>
              </w:rPr>
              <w:t>9. Участие и проведение Акции «Протянем руку помощи».</w:t>
            </w:r>
          </w:p>
          <w:p w:rsidR="00101396" w:rsidRPr="00101396" w:rsidRDefault="00101396" w:rsidP="00101396">
            <w:pPr>
              <w:rPr>
                <w:sz w:val="24"/>
              </w:rPr>
            </w:pPr>
          </w:p>
          <w:p w:rsidR="00101396" w:rsidRPr="00101396" w:rsidRDefault="00101396" w:rsidP="00101396">
            <w:pPr>
              <w:rPr>
                <w:sz w:val="24"/>
              </w:rPr>
            </w:pPr>
          </w:p>
          <w:p w:rsidR="00101396" w:rsidRPr="00101396" w:rsidRDefault="00101396" w:rsidP="00101396">
            <w:pPr>
              <w:rPr>
                <w:sz w:val="24"/>
              </w:rPr>
            </w:pPr>
          </w:p>
        </w:tc>
      </w:tr>
      <w:tr w:rsidR="00101396" w:rsidTr="00101396">
        <w:trPr>
          <w:trHeight w:val="113"/>
        </w:trPr>
        <w:tc>
          <w:tcPr>
            <w:tcW w:w="2235" w:type="dxa"/>
          </w:tcPr>
          <w:p w:rsidR="00101396" w:rsidRPr="00101396" w:rsidRDefault="00101396" w:rsidP="00101396">
            <w:pPr>
              <w:rPr>
                <w:sz w:val="24"/>
              </w:rPr>
            </w:pPr>
            <w:r w:rsidRPr="00101396">
              <w:rPr>
                <w:sz w:val="24"/>
              </w:rPr>
              <w:t>Съёмщикова Л.В.</w:t>
            </w:r>
          </w:p>
        </w:tc>
        <w:tc>
          <w:tcPr>
            <w:tcW w:w="4145" w:type="dxa"/>
          </w:tcPr>
          <w:p w:rsidR="00101396" w:rsidRPr="00101396" w:rsidRDefault="00101396" w:rsidP="00101396">
            <w:pPr>
              <w:rPr>
                <w:sz w:val="24"/>
              </w:rPr>
            </w:pPr>
            <w:r w:rsidRPr="00101396">
              <w:rPr>
                <w:sz w:val="24"/>
              </w:rPr>
              <w:t>1.Муниципальный конкурс «Пасхальное яйцо – 2018». (</w:t>
            </w:r>
            <w:r w:rsidRPr="00101396">
              <w:rPr>
                <w:sz w:val="24"/>
                <w:lang w:val="en-US"/>
              </w:rPr>
              <w:t>I</w:t>
            </w:r>
            <w:r w:rsidRPr="00101396">
              <w:rPr>
                <w:sz w:val="24"/>
              </w:rPr>
              <w:t xml:space="preserve"> место, </w:t>
            </w:r>
            <w:r w:rsidRPr="00101396">
              <w:rPr>
                <w:sz w:val="24"/>
                <w:lang w:val="en-US"/>
              </w:rPr>
              <w:t>II</w:t>
            </w:r>
            <w:r w:rsidRPr="00101396">
              <w:rPr>
                <w:sz w:val="24"/>
              </w:rPr>
              <w:t xml:space="preserve"> место).</w:t>
            </w:r>
          </w:p>
          <w:p w:rsidR="00101396" w:rsidRPr="00101396" w:rsidRDefault="00101396" w:rsidP="00101396">
            <w:pPr>
              <w:rPr>
                <w:sz w:val="24"/>
              </w:rPr>
            </w:pPr>
            <w:r w:rsidRPr="00101396">
              <w:rPr>
                <w:sz w:val="24"/>
              </w:rPr>
              <w:t>2.Муниципальный этап Всероссийской предметной олимпиады по технологии. (участник).</w:t>
            </w:r>
          </w:p>
          <w:p w:rsidR="00101396" w:rsidRPr="00101396" w:rsidRDefault="00101396" w:rsidP="00101396">
            <w:pPr>
              <w:rPr>
                <w:sz w:val="24"/>
              </w:rPr>
            </w:pPr>
            <w:r w:rsidRPr="00101396">
              <w:rPr>
                <w:sz w:val="24"/>
              </w:rPr>
              <w:t>3.Муниципальный Фестиваль учебных проектов. (</w:t>
            </w:r>
            <w:r w:rsidRPr="00101396">
              <w:rPr>
                <w:sz w:val="24"/>
                <w:lang w:val="en-US"/>
              </w:rPr>
              <w:t>I</w:t>
            </w:r>
            <w:r w:rsidRPr="00101396">
              <w:rPr>
                <w:sz w:val="24"/>
              </w:rPr>
              <w:t xml:space="preserve"> место, </w:t>
            </w:r>
            <w:r w:rsidRPr="00101396">
              <w:rPr>
                <w:sz w:val="24"/>
                <w:lang w:val="en-US"/>
              </w:rPr>
              <w:t>II</w:t>
            </w:r>
            <w:r w:rsidRPr="00101396">
              <w:rPr>
                <w:sz w:val="24"/>
              </w:rPr>
              <w:t xml:space="preserve"> место).</w:t>
            </w:r>
          </w:p>
        </w:tc>
        <w:tc>
          <w:tcPr>
            <w:tcW w:w="3963" w:type="dxa"/>
          </w:tcPr>
          <w:p w:rsidR="00101396" w:rsidRPr="00101396" w:rsidRDefault="00101396" w:rsidP="00101396">
            <w:pPr>
              <w:rPr>
                <w:sz w:val="24"/>
              </w:rPr>
            </w:pPr>
            <w:r w:rsidRPr="00101396">
              <w:rPr>
                <w:sz w:val="24"/>
              </w:rPr>
              <w:t>1.Выступление на заседании ШМО по теме самообразования «Методы и приёмы индивидуальной работы с учащимися».</w:t>
            </w:r>
          </w:p>
          <w:p w:rsidR="00101396" w:rsidRPr="00101396" w:rsidRDefault="00101396" w:rsidP="00101396">
            <w:pPr>
              <w:rPr>
                <w:sz w:val="24"/>
              </w:rPr>
            </w:pPr>
            <w:r w:rsidRPr="00101396">
              <w:rPr>
                <w:sz w:val="24"/>
              </w:rPr>
              <w:t>2.Проведение открытого урока «Изготовление панно в технике ручной вышивки» 8 «а» класс.</w:t>
            </w:r>
          </w:p>
          <w:p w:rsidR="00101396" w:rsidRPr="00101396" w:rsidRDefault="00101396" w:rsidP="00101396">
            <w:pPr>
              <w:rPr>
                <w:sz w:val="24"/>
              </w:rPr>
            </w:pPr>
            <w:r w:rsidRPr="00101396">
              <w:rPr>
                <w:sz w:val="24"/>
              </w:rPr>
              <w:t>3.Подготовка и проведение интегрированной декады ШМО учителей технологии, изо, музыки ШМО и учителей естествознания «Осенний вояж».</w:t>
            </w:r>
          </w:p>
          <w:p w:rsidR="00101396" w:rsidRPr="00101396" w:rsidRDefault="00101396" w:rsidP="00101396">
            <w:pPr>
              <w:rPr>
                <w:sz w:val="24"/>
              </w:rPr>
            </w:pPr>
            <w:r w:rsidRPr="00101396">
              <w:rPr>
                <w:sz w:val="24"/>
              </w:rPr>
              <w:lastRenderedPageBreak/>
              <w:t>4.Участие и проведение Акции «Протянем руку помощи».</w:t>
            </w:r>
          </w:p>
          <w:p w:rsidR="00101396" w:rsidRPr="00101396" w:rsidRDefault="00101396" w:rsidP="00101396">
            <w:pPr>
              <w:rPr>
                <w:sz w:val="24"/>
              </w:rPr>
            </w:pPr>
            <w:r w:rsidRPr="00101396">
              <w:rPr>
                <w:sz w:val="24"/>
              </w:rPr>
              <w:t>5.Мастер – класс «Умелые ручки».</w:t>
            </w:r>
          </w:p>
          <w:p w:rsidR="00101396" w:rsidRPr="00101396" w:rsidRDefault="00101396" w:rsidP="00101396">
            <w:pPr>
              <w:rPr>
                <w:sz w:val="24"/>
              </w:rPr>
            </w:pPr>
            <w:r w:rsidRPr="00101396">
              <w:rPr>
                <w:sz w:val="24"/>
              </w:rPr>
              <w:t>6.Учёба в ВСПК.</w:t>
            </w:r>
          </w:p>
        </w:tc>
      </w:tr>
      <w:tr w:rsidR="00101396" w:rsidTr="00101396">
        <w:trPr>
          <w:trHeight w:val="144"/>
        </w:trPr>
        <w:tc>
          <w:tcPr>
            <w:tcW w:w="2235" w:type="dxa"/>
          </w:tcPr>
          <w:p w:rsidR="00101396" w:rsidRPr="00101396" w:rsidRDefault="00101396" w:rsidP="00101396">
            <w:pPr>
              <w:rPr>
                <w:sz w:val="24"/>
              </w:rPr>
            </w:pPr>
            <w:r w:rsidRPr="00101396">
              <w:rPr>
                <w:sz w:val="24"/>
              </w:rPr>
              <w:lastRenderedPageBreak/>
              <w:t>Жуков Е.А.</w:t>
            </w:r>
          </w:p>
        </w:tc>
        <w:tc>
          <w:tcPr>
            <w:tcW w:w="4145" w:type="dxa"/>
          </w:tcPr>
          <w:p w:rsidR="00101396" w:rsidRPr="00101396" w:rsidRDefault="00101396" w:rsidP="00101396">
            <w:pPr>
              <w:rPr>
                <w:sz w:val="24"/>
              </w:rPr>
            </w:pPr>
            <w:r w:rsidRPr="00101396">
              <w:rPr>
                <w:sz w:val="24"/>
              </w:rPr>
              <w:t>1.Муниципальный конкурс «Пасхальное яйцо «Пасхальное яйцо – 2018» (</w:t>
            </w:r>
            <w:r w:rsidRPr="00101396">
              <w:rPr>
                <w:sz w:val="24"/>
                <w:lang w:val="en-US"/>
              </w:rPr>
              <w:t>I</w:t>
            </w:r>
            <w:r w:rsidRPr="00101396">
              <w:rPr>
                <w:sz w:val="24"/>
              </w:rPr>
              <w:t xml:space="preserve"> место).</w:t>
            </w:r>
          </w:p>
          <w:p w:rsidR="00101396" w:rsidRPr="00101396" w:rsidRDefault="00101396" w:rsidP="00101396">
            <w:pPr>
              <w:rPr>
                <w:sz w:val="24"/>
              </w:rPr>
            </w:pPr>
            <w:r w:rsidRPr="00101396">
              <w:rPr>
                <w:sz w:val="24"/>
              </w:rPr>
              <w:t>2.Муниципальный этап Всероссийской предметной олимпиады по технологии (победитель).</w:t>
            </w:r>
          </w:p>
          <w:p w:rsidR="00101396" w:rsidRPr="00101396" w:rsidRDefault="00101396" w:rsidP="00101396">
            <w:pPr>
              <w:rPr>
                <w:sz w:val="24"/>
              </w:rPr>
            </w:pPr>
            <w:r w:rsidRPr="00101396">
              <w:rPr>
                <w:sz w:val="24"/>
              </w:rPr>
              <w:t xml:space="preserve">3.Подготовка участника </w:t>
            </w:r>
            <w:r w:rsidRPr="00101396">
              <w:rPr>
                <w:sz w:val="24"/>
                <w:lang w:val="en-US"/>
              </w:rPr>
              <w:t>IX</w:t>
            </w:r>
            <w:r w:rsidRPr="00101396">
              <w:rPr>
                <w:sz w:val="24"/>
              </w:rPr>
              <w:t xml:space="preserve"> районного фестиваля презентаций учебных проектов «Вазочка для конфет». (</w:t>
            </w:r>
            <w:r w:rsidRPr="00101396">
              <w:rPr>
                <w:sz w:val="24"/>
                <w:lang w:val="en-US"/>
              </w:rPr>
              <w:t>II</w:t>
            </w:r>
            <w:r w:rsidRPr="00101396">
              <w:rPr>
                <w:sz w:val="24"/>
              </w:rPr>
              <w:t xml:space="preserve"> место).</w:t>
            </w:r>
          </w:p>
        </w:tc>
        <w:tc>
          <w:tcPr>
            <w:tcW w:w="3963" w:type="dxa"/>
          </w:tcPr>
          <w:p w:rsidR="00101396" w:rsidRPr="00101396" w:rsidRDefault="00101396" w:rsidP="00101396">
            <w:pPr>
              <w:rPr>
                <w:sz w:val="24"/>
              </w:rPr>
            </w:pPr>
            <w:r w:rsidRPr="00101396">
              <w:rPr>
                <w:sz w:val="24"/>
              </w:rPr>
              <w:t>1. Выступление на заседании ШМО технологии, ИЗО, музыки с темой самообразования «Современные информационные технологии».</w:t>
            </w:r>
          </w:p>
          <w:p w:rsidR="00101396" w:rsidRPr="00101396" w:rsidRDefault="00101396" w:rsidP="00101396">
            <w:pPr>
              <w:rPr>
                <w:sz w:val="24"/>
              </w:rPr>
            </w:pPr>
            <w:r w:rsidRPr="00101396">
              <w:rPr>
                <w:sz w:val="24"/>
              </w:rPr>
              <w:t>2.Проведение открытого урока в 11 классе «Дорожная разметка».</w:t>
            </w:r>
          </w:p>
          <w:p w:rsidR="00101396" w:rsidRPr="00101396" w:rsidRDefault="00101396" w:rsidP="00101396">
            <w:pPr>
              <w:rPr>
                <w:sz w:val="24"/>
              </w:rPr>
            </w:pPr>
            <w:r w:rsidRPr="00101396">
              <w:rPr>
                <w:sz w:val="24"/>
              </w:rPr>
              <w:t>3.Всероссийское тестирование педагогов (Диплом).</w:t>
            </w:r>
          </w:p>
          <w:p w:rsidR="00101396" w:rsidRPr="00101396" w:rsidRDefault="00101396" w:rsidP="00101396">
            <w:pPr>
              <w:rPr>
                <w:sz w:val="24"/>
              </w:rPr>
            </w:pPr>
            <w:r w:rsidRPr="00101396">
              <w:rPr>
                <w:sz w:val="24"/>
              </w:rPr>
              <w:t>4. Участие и проведение Акции «Протянем руку помощи».</w:t>
            </w:r>
          </w:p>
          <w:p w:rsidR="00101396" w:rsidRPr="00101396" w:rsidRDefault="00101396" w:rsidP="00101396">
            <w:pPr>
              <w:rPr>
                <w:sz w:val="24"/>
              </w:rPr>
            </w:pPr>
            <w:r w:rsidRPr="00101396">
              <w:rPr>
                <w:sz w:val="24"/>
              </w:rPr>
              <w:t>5. Участник регионального научно-практического семинара «Реализация современных образовательных технологии: как повысить качество образования». (сертификат)</w:t>
            </w:r>
          </w:p>
          <w:p w:rsidR="00101396" w:rsidRPr="00101396" w:rsidRDefault="00101396" w:rsidP="00101396">
            <w:pPr>
              <w:rPr>
                <w:sz w:val="24"/>
              </w:rPr>
            </w:pPr>
            <w:r w:rsidRPr="00101396">
              <w:rPr>
                <w:sz w:val="24"/>
              </w:rPr>
              <w:t>6. Муниципальный этап Всероссийской предметной олимпиады по технологии (член жюри).</w:t>
            </w:r>
          </w:p>
          <w:p w:rsidR="00101396" w:rsidRPr="00101396" w:rsidRDefault="00101396" w:rsidP="00101396">
            <w:pPr>
              <w:rPr>
                <w:sz w:val="24"/>
              </w:rPr>
            </w:pPr>
            <w:r w:rsidRPr="00101396">
              <w:rPr>
                <w:sz w:val="24"/>
              </w:rPr>
              <w:t>7. Подготовка и проведение интегрированной декады ШМО учителей технологии, изо, музыки ШМО и учителей естествознания «Осенний вояж».</w:t>
            </w:r>
          </w:p>
          <w:p w:rsidR="00101396" w:rsidRPr="00101396" w:rsidRDefault="00101396" w:rsidP="00101396">
            <w:pPr>
              <w:rPr>
                <w:sz w:val="24"/>
              </w:rPr>
            </w:pPr>
            <w:r w:rsidRPr="00101396">
              <w:rPr>
                <w:sz w:val="24"/>
              </w:rPr>
              <w:t xml:space="preserve">8. Свидетельство о публикации в электронном СМИ </w:t>
            </w:r>
            <w:r w:rsidRPr="00101396">
              <w:rPr>
                <w:sz w:val="24"/>
                <w:lang w:val="en-US"/>
              </w:rPr>
              <w:t>nsportal</w:t>
            </w:r>
            <w:r w:rsidRPr="00101396">
              <w:rPr>
                <w:sz w:val="24"/>
              </w:rPr>
              <w:t>.</w:t>
            </w:r>
            <w:r w:rsidRPr="00101396">
              <w:rPr>
                <w:sz w:val="24"/>
                <w:lang w:val="en-US"/>
              </w:rPr>
              <w:t>ru</w:t>
            </w:r>
            <w:r w:rsidRPr="00101396">
              <w:rPr>
                <w:sz w:val="24"/>
              </w:rPr>
              <w:t xml:space="preserve"> презентации проект «Вазочка для конфет»</w:t>
            </w:r>
          </w:p>
          <w:p w:rsidR="00101396" w:rsidRPr="00101396" w:rsidRDefault="00101396" w:rsidP="00101396">
            <w:pPr>
              <w:rPr>
                <w:sz w:val="24"/>
              </w:rPr>
            </w:pPr>
            <w:r w:rsidRPr="00101396">
              <w:rPr>
                <w:sz w:val="24"/>
              </w:rPr>
              <w:t>9. Участие в вебинаре «Педагогика для всех». Встреча 2»</w:t>
            </w:r>
          </w:p>
        </w:tc>
      </w:tr>
      <w:tr w:rsidR="00101396" w:rsidTr="00101396">
        <w:trPr>
          <w:trHeight w:val="89"/>
        </w:trPr>
        <w:tc>
          <w:tcPr>
            <w:tcW w:w="2235" w:type="dxa"/>
          </w:tcPr>
          <w:p w:rsidR="00101396" w:rsidRPr="00101396" w:rsidRDefault="00101396" w:rsidP="00101396">
            <w:pPr>
              <w:rPr>
                <w:sz w:val="24"/>
              </w:rPr>
            </w:pPr>
            <w:r w:rsidRPr="00101396">
              <w:rPr>
                <w:sz w:val="24"/>
              </w:rPr>
              <w:t>Наследникова О.Г.</w:t>
            </w:r>
          </w:p>
        </w:tc>
        <w:tc>
          <w:tcPr>
            <w:tcW w:w="4145" w:type="dxa"/>
          </w:tcPr>
          <w:p w:rsidR="00101396" w:rsidRPr="00101396" w:rsidRDefault="00101396" w:rsidP="00101396">
            <w:pPr>
              <w:rPr>
                <w:sz w:val="24"/>
              </w:rPr>
            </w:pPr>
            <w:r w:rsidRPr="00101396">
              <w:rPr>
                <w:sz w:val="24"/>
              </w:rPr>
              <w:t>1.Муниципальный фестиваль «Радуга талантов» танец с веерами (2 место).</w:t>
            </w:r>
          </w:p>
          <w:p w:rsidR="00101396" w:rsidRPr="00101396" w:rsidRDefault="00101396" w:rsidP="00101396">
            <w:pPr>
              <w:rPr>
                <w:sz w:val="24"/>
              </w:rPr>
            </w:pPr>
            <w:r w:rsidRPr="00101396">
              <w:rPr>
                <w:sz w:val="24"/>
              </w:rPr>
              <w:t>2.Муниципальный фестиваль «Рождественская звезда» танец (2 место).</w:t>
            </w:r>
          </w:p>
        </w:tc>
        <w:tc>
          <w:tcPr>
            <w:tcW w:w="3963" w:type="dxa"/>
          </w:tcPr>
          <w:p w:rsidR="00101396" w:rsidRPr="00101396" w:rsidRDefault="00101396" w:rsidP="00101396">
            <w:pPr>
              <w:rPr>
                <w:sz w:val="24"/>
              </w:rPr>
            </w:pPr>
            <w:r w:rsidRPr="00101396">
              <w:rPr>
                <w:sz w:val="24"/>
              </w:rPr>
              <w:t>1.Выступление на заседании ШМО технологии, ИЗО, музыки с темой самообразования «Жизненные ценности или искусство жить достойно».</w:t>
            </w:r>
          </w:p>
          <w:p w:rsidR="00101396" w:rsidRPr="00101396" w:rsidRDefault="00101396" w:rsidP="00101396">
            <w:pPr>
              <w:rPr>
                <w:sz w:val="24"/>
              </w:rPr>
            </w:pPr>
            <w:r w:rsidRPr="00101396">
              <w:rPr>
                <w:sz w:val="24"/>
              </w:rPr>
              <w:t>2.Подготовка и проведение интегрированной декады ШМО учителей технологии, изо, музыки и учителей ШМО естествознания «Осенний вояж».</w:t>
            </w:r>
          </w:p>
        </w:tc>
      </w:tr>
      <w:tr w:rsidR="00101396" w:rsidTr="00101396">
        <w:trPr>
          <w:trHeight w:val="168"/>
        </w:trPr>
        <w:tc>
          <w:tcPr>
            <w:tcW w:w="2235" w:type="dxa"/>
          </w:tcPr>
          <w:p w:rsidR="00101396" w:rsidRPr="00101396" w:rsidRDefault="00101396" w:rsidP="00101396">
            <w:pPr>
              <w:rPr>
                <w:sz w:val="24"/>
              </w:rPr>
            </w:pPr>
            <w:r w:rsidRPr="00101396">
              <w:rPr>
                <w:sz w:val="24"/>
              </w:rPr>
              <w:t>Карпушова Т.А.</w:t>
            </w:r>
          </w:p>
        </w:tc>
        <w:tc>
          <w:tcPr>
            <w:tcW w:w="4145" w:type="dxa"/>
          </w:tcPr>
          <w:p w:rsidR="00101396" w:rsidRPr="00101396" w:rsidRDefault="00101396" w:rsidP="00101396">
            <w:pPr>
              <w:rPr>
                <w:sz w:val="24"/>
              </w:rPr>
            </w:pPr>
            <w:r w:rsidRPr="00101396">
              <w:rPr>
                <w:sz w:val="24"/>
              </w:rPr>
              <w:t xml:space="preserve">1.Муниципальный фестиваль «Радуга талантов»  </w:t>
            </w:r>
            <w:r w:rsidRPr="00101396">
              <w:rPr>
                <w:sz w:val="24"/>
                <w:lang w:val="en-US"/>
              </w:rPr>
              <w:t>I</w:t>
            </w:r>
            <w:r w:rsidRPr="00101396">
              <w:rPr>
                <w:sz w:val="24"/>
              </w:rPr>
              <w:t xml:space="preserve"> место (6), участие.</w:t>
            </w:r>
          </w:p>
          <w:p w:rsidR="00101396" w:rsidRPr="00101396" w:rsidRDefault="00101396" w:rsidP="00101396">
            <w:pPr>
              <w:rPr>
                <w:sz w:val="24"/>
              </w:rPr>
            </w:pPr>
            <w:r w:rsidRPr="00101396">
              <w:rPr>
                <w:sz w:val="24"/>
              </w:rPr>
              <w:t>2.Муниципальный фестиваль «Рождественская звезда». призёр – 3.</w:t>
            </w:r>
          </w:p>
          <w:p w:rsidR="00101396" w:rsidRPr="00101396" w:rsidRDefault="00101396" w:rsidP="00101396">
            <w:pPr>
              <w:rPr>
                <w:sz w:val="24"/>
              </w:rPr>
            </w:pPr>
            <w:r w:rsidRPr="00101396">
              <w:rPr>
                <w:sz w:val="24"/>
              </w:rPr>
              <w:t>3.Областной епархиальный конкурс патриотической песни. (участие).</w:t>
            </w:r>
          </w:p>
          <w:p w:rsidR="00101396" w:rsidRPr="00101396" w:rsidRDefault="00101396" w:rsidP="00101396">
            <w:pPr>
              <w:rPr>
                <w:sz w:val="24"/>
              </w:rPr>
            </w:pPr>
            <w:r w:rsidRPr="00101396">
              <w:rPr>
                <w:sz w:val="24"/>
              </w:rPr>
              <w:t xml:space="preserve">4.Международный конкурс – фестиваль патриотической песни. </w:t>
            </w:r>
            <w:r w:rsidRPr="00101396">
              <w:rPr>
                <w:sz w:val="24"/>
                <w:lang w:val="en-US"/>
              </w:rPr>
              <w:t>I</w:t>
            </w:r>
            <w:r w:rsidRPr="00101396">
              <w:rPr>
                <w:sz w:val="24"/>
              </w:rPr>
              <w:t xml:space="preserve"> место (1), </w:t>
            </w:r>
            <w:r w:rsidRPr="00101396">
              <w:rPr>
                <w:sz w:val="24"/>
                <w:lang w:val="en-US"/>
              </w:rPr>
              <w:t>II</w:t>
            </w:r>
            <w:r w:rsidRPr="00101396">
              <w:rPr>
                <w:sz w:val="24"/>
              </w:rPr>
              <w:t xml:space="preserve"> место (1).</w:t>
            </w:r>
          </w:p>
        </w:tc>
        <w:tc>
          <w:tcPr>
            <w:tcW w:w="3963" w:type="dxa"/>
          </w:tcPr>
          <w:p w:rsidR="00101396" w:rsidRPr="00101396" w:rsidRDefault="00101396" w:rsidP="00101396">
            <w:pPr>
              <w:rPr>
                <w:sz w:val="24"/>
              </w:rPr>
            </w:pPr>
            <w:r w:rsidRPr="00101396">
              <w:rPr>
                <w:sz w:val="24"/>
              </w:rPr>
              <w:t>1.Выступление на заседании ШМО технологии, изо, музыки с темой самообразования «Формирование музыкальной культуры как неотъемлемой части духовной культуры».</w:t>
            </w:r>
          </w:p>
          <w:p w:rsidR="00101396" w:rsidRPr="00101396" w:rsidRDefault="00101396" w:rsidP="00101396">
            <w:pPr>
              <w:rPr>
                <w:sz w:val="24"/>
              </w:rPr>
            </w:pPr>
            <w:r w:rsidRPr="00101396">
              <w:rPr>
                <w:sz w:val="24"/>
              </w:rPr>
              <w:t xml:space="preserve">2.Презентация проекта «Русская песня-душа народа (на </w:t>
            </w:r>
            <w:r w:rsidRPr="00101396">
              <w:rPr>
                <w:sz w:val="24"/>
                <w:lang w:val="en-US"/>
              </w:rPr>
              <w:t>You</w:t>
            </w:r>
            <w:r w:rsidRPr="00101396">
              <w:rPr>
                <w:sz w:val="24"/>
              </w:rPr>
              <w:t xml:space="preserve"> </w:t>
            </w:r>
            <w:r w:rsidRPr="00101396">
              <w:rPr>
                <w:sz w:val="24"/>
                <w:lang w:val="en-US"/>
              </w:rPr>
              <w:t>Tube</w:t>
            </w:r>
            <w:r w:rsidRPr="00101396">
              <w:rPr>
                <w:sz w:val="24"/>
              </w:rPr>
              <w:t xml:space="preserve">, на сайте </w:t>
            </w:r>
            <w:r w:rsidRPr="00101396">
              <w:rPr>
                <w:sz w:val="24"/>
                <w:lang w:val="en-US"/>
              </w:rPr>
              <w:t>infourok</w:t>
            </w:r>
            <w:r w:rsidRPr="00101396">
              <w:rPr>
                <w:sz w:val="24"/>
              </w:rPr>
              <w:t>.</w:t>
            </w:r>
            <w:r w:rsidRPr="00101396">
              <w:rPr>
                <w:sz w:val="24"/>
                <w:lang w:val="en-US"/>
              </w:rPr>
              <w:t>ru</w:t>
            </w:r>
            <w:r w:rsidRPr="00101396">
              <w:rPr>
                <w:sz w:val="24"/>
              </w:rPr>
              <w:t>.</w:t>
            </w:r>
          </w:p>
          <w:p w:rsidR="00101396" w:rsidRPr="00101396" w:rsidRDefault="00101396" w:rsidP="00101396">
            <w:pPr>
              <w:rPr>
                <w:sz w:val="24"/>
              </w:rPr>
            </w:pPr>
            <w:r w:rsidRPr="00101396">
              <w:rPr>
                <w:sz w:val="24"/>
              </w:rPr>
              <w:lastRenderedPageBreak/>
              <w:t>3.Презентация «Музыкально-ритмические игры и упражнения на занятиях музыки в д.о «Гармония».</w:t>
            </w:r>
          </w:p>
          <w:p w:rsidR="00101396" w:rsidRPr="00101396" w:rsidRDefault="00101396" w:rsidP="00101396">
            <w:pPr>
              <w:rPr>
                <w:sz w:val="24"/>
              </w:rPr>
            </w:pPr>
            <w:r w:rsidRPr="00101396">
              <w:rPr>
                <w:sz w:val="24"/>
              </w:rPr>
              <w:t>4. «Игровая методика обучения детей пению и игре шумовых музыкальных инструментах».</w:t>
            </w:r>
          </w:p>
          <w:p w:rsidR="00101396" w:rsidRPr="00101396" w:rsidRDefault="00101396" w:rsidP="00101396">
            <w:pPr>
              <w:rPr>
                <w:sz w:val="24"/>
              </w:rPr>
            </w:pPr>
            <w:r w:rsidRPr="00101396">
              <w:rPr>
                <w:sz w:val="24"/>
              </w:rPr>
              <w:t>5.Наличие персонального сайта на сайте «Инфоурок».</w:t>
            </w:r>
          </w:p>
          <w:p w:rsidR="00101396" w:rsidRPr="00101396" w:rsidRDefault="00101396" w:rsidP="00101396">
            <w:pPr>
              <w:rPr>
                <w:sz w:val="24"/>
              </w:rPr>
            </w:pPr>
            <w:r w:rsidRPr="00101396">
              <w:rPr>
                <w:sz w:val="24"/>
              </w:rPr>
              <w:t>6.Вебинар «Детская агрессия» (сертификат)</w:t>
            </w:r>
          </w:p>
          <w:p w:rsidR="00101396" w:rsidRPr="00101396" w:rsidRDefault="00101396" w:rsidP="00101396">
            <w:pPr>
              <w:rPr>
                <w:sz w:val="24"/>
              </w:rPr>
            </w:pPr>
            <w:r w:rsidRPr="00101396">
              <w:rPr>
                <w:sz w:val="24"/>
              </w:rPr>
              <w:t>7. Персонифицированная программа педагога дополнительного образования.</w:t>
            </w:r>
          </w:p>
          <w:p w:rsidR="00101396" w:rsidRPr="00101396" w:rsidRDefault="00101396" w:rsidP="00101396">
            <w:pPr>
              <w:rPr>
                <w:sz w:val="24"/>
              </w:rPr>
            </w:pPr>
            <w:r w:rsidRPr="00101396">
              <w:rPr>
                <w:sz w:val="24"/>
              </w:rPr>
              <w:t>8. Участие в муниципальном профсоюзном конкурсе патриотической песни – грамота победитель.</w:t>
            </w:r>
          </w:p>
          <w:p w:rsidR="00101396" w:rsidRPr="00101396" w:rsidRDefault="00101396" w:rsidP="00101396">
            <w:pPr>
              <w:rPr>
                <w:sz w:val="24"/>
              </w:rPr>
            </w:pPr>
            <w:r w:rsidRPr="00101396">
              <w:rPr>
                <w:sz w:val="24"/>
              </w:rPr>
              <w:t>9. Участие в Международном конкурсе-фестивале детского и юношеского творчества (диплом лауреата 1 степени)</w:t>
            </w:r>
          </w:p>
          <w:p w:rsidR="00101396" w:rsidRPr="00101396" w:rsidRDefault="00101396" w:rsidP="00101396">
            <w:pPr>
              <w:rPr>
                <w:sz w:val="24"/>
              </w:rPr>
            </w:pPr>
            <w:r w:rsidRPr="00101396">
              <w:rPr>
                <w:sz w:val="24"/>
              </w:rPr>
              <w:t xml:space="preserve">10. Публикация на сайте </w:t>
            </w:r>
            <w:r w:rsidRPr="00101396">
              <w:rPr>
                <w:sz w:val="24"/>
                <w:lang w:val="en-US"/>
              </w:rPr>
              <w:t>infourok</w:t>
            </w:r>
            <w:r w:rsidRPr="00101396">
              <w:rPr>
                <w:sz w:val="24"/>
              </w:rPr>
              <w:t>.</w:t>
            </w:r>
            <w:r w:rsidRPr="00101396">
              <w:rPr>
                <w:sz w:val="24"/>
                <w:lang w:val="en-US"/>
              </w:rPr>
              <w:t>ru</w:t>
            </w:r>
            <w:r w:rsidRPr="00101396">
              <w:rPr>
                <w:sz w:val="24"/>
              </w:rPr>
              <w:t xml:space="preserve"> методической разработки «Презентация программы по музыке д.о. «Гармония»»</w:t>
            </w:r>
          </w:p>
          <w:p w:rsidR="00101396" w:rsidRPr="00101396" w:rsidRDefault="00101396" w:rsidP="00101396">
            <w:pPr>
              <w:rPr>
                <w:sz w:val="24"/>
              </w:rPr>
            </w:pPr>
            <w:r w:rsidRPr="00101396">
              <w:rPr>
                <w:sz w:val="24"/>
              </w:rPr>
              <w:t xml:space="preserve">11. Свидетельство о публикации на сайте </w:t>
            </w:r>
            <w:r w:rsidRPr="00101396">
              <w:rPr>
                <w:sz w:val="24"/>
                <w:lang w:val="en-US"/>
              </w:rPr>
              <w:t>infourok</w:t>
            </w:r>
            <w:r w:rsidRPr="00101396">
              <w:rPr>
                <w:sz w:val="24"/>
              </w:rPr>
              <w:t>.</w:t>
            </w:r>
            <w:r w:rsidRPr="00101396">
              <w:rPr>
                <w:sz w:val="24"/>
                <w:lang w:val="en-US"/>
              </w:rPr>
              <w:t>ru</w:t>
            </w:r>
            <w:r w:rsidRPr="00101396">
              <w:rPr>
                <w:sz w:val="24"/>
              </w:rPr>
              <w:t xml:space="preserve"> методической разработки «Учебный проект «Русская песня-душа народа»</w:t>
            </w:r>
          </w:p>
          <w:p w:rsidR="00101396" w:rsidRPr="00101396" w:rsidRDefault="00101396" w:rsidP="00101396">
            <w:pPr>
              <w:rPr>
                <w:sz w:val="24"/>
              </w:rPr>
            </w:pPr>
            <w:r w:rsidRPr="00101396">
              <w:rPr>
                <w:sz w:val="24"/>
              </w:rPr>
              <w:t xml:space="preserve">12. Свидетельство о публикации на сайте </w:t>
            </w:r>
            <w:r w:rsidRPr="00101396">
              <w:rPr>
                <w:sz w:val="24"/>
                <w:lang w:val="en-US"/>
              </w:rPr>
              <w:t>infourok</w:t>
            </w:r>
            <w:r w:rsidRPr="00101396">
              <w:rPr>
                <w:sz w:val="24"/>
              </w:rPr>
              <w:t>.</w:t>
            </w:r>
            <w:r w:rsidRPr="00101396">
              <w:rPr>
                <w:sz w:val="24"/>
                <w:lang w:val="en-US"/>
              </w:rPr>
              <w:t>ru</w:t>
            </w:r>
            <w:r w:rsidRPr="00101396">
              <w:rPr>
                <w:sz w:val="24"/>
              </w:rPr>
              <w:t xml:space="preserve"> методической разработки «Презентация по музыке «Березовый звон»</w:t>
            </w:r>
          </w:p>
          <w:p w:rsidR="00101396" w:rsidRPr="00101396" w:rsidRDefault="00101396" w:rsidP="00101396">
            <w:pPr>
              <w:rPr>
                <w:sz w:val="24"/>
              </w:rPr>
            </w:pPr>
            <w:r w:rsidRPr="00101396">
              <w:rPr>
                <w:sz w:val="24"/>
              </w:rPr>
              <w:t xml:space="preserve">13. Свидетельство о публикации на сайте </w:t>
            </w:r>
            <w:r w:rsidRPr="00101396">
              <w:rPr>
                <w:sz w:val="24"/>
                <w:lang w:val="en-US"/>
              </w:rPr>
              <w:t>infourok</w:t>
            </w:r>
            <w:r w:rsidRPr="00101396">
              <w:rPr>
                <w:sz w:val="24"/>
              </w:rPr>
              <w:t>.</w:t>
            </w:r>
            <w:r w:rsidRPr="00101396">
              <w:rPr>
                <w:sz w:val="24"/>
                <w:lang w:val="en-US"/>
              </w:rPr>
              <w:t>ru</w:t>
            </w:r>
            <w:r w:rsidRPr="00101396">
              <w:rPr>
                <w:sz w:val="24"/>
              </w:rPr>
              <w:t xml:space="preserve"> «Эссе. Моё педагогическое кредо»</w:t>
            </w:r>
          </w:p>
          <w:p w:rsidR="00101396" w:rsidRPr="00101396" w:rsidRDefault="00101396" w:rsidP="00101396">
            <w:pPr>
              <w:rPr>
                <w:sz w:val="24"/>
              </w:rPr>
            </w:pPr>
            <w:r w:rsidRPr="00101396">
              <w:rPr>
                <w:sz w:val="24"/>
              </w:rPr>
              <w:t xml:space="preserve">14. Свидетельство о публикации на сайте </w:t>
            </w:r>
            <w:r w:rsidRPr="00101396">
              <w:rPr>
                <w:sz w:val="24"/>
                <w:lang w:val="en-US"/>
              </w:rPr>
              <w:t>infourok</w:t>
            </w:r>
            <w:r w:rsidRPr="00101396">
              <w:rPr>
                <w:sz w:val="24"/>
              </w:rPr>
              <w:t>.</w:t>
            </w:r>
            <w:r w:rsidRPr="00101396">
              <w:rPr>
                <w:sz w:val="24"/>
                <w:lang w:val="en-US"/>
              </w:rPr>
              <w:t>ru</w:t>
            </w:r>
            <w:r w:rsidRPr="00101396">
              <w:rPr>
                <w:sz w:val="24"/>
              </w:rPr>
              <w:t xml:space="preserve"> «Самоанализ занятия. Введение в образовательную программу».</w:t>
            </w:r>
          </w:p>
          <w:p w:rsidR="00101396" w:rsidRPr="00101396" w:rsidRDefault="00101396" w:rsidP="00101396">
            <w:pPr>
              <w:rPr>
                <w:sz w:val="24"/>
              </w:rPr>
            </w:pPr>
            <w:r w:rsidRPr="00101396">
              <w:rPr>
                <w:sz w:val="24"/>
              </w:rPr>
              <w:t>15. Подготовка и проведение интегрированной декады ШМО учителей технологии, изо, музыки и учителей ШМО естествознания «Осенний вояж».</w:t>
            </w:r>
          </w:p>
          <w:p w:rsidR="00101396" w:rsidRPr="00101396" w:rsidRDefault="00101396" w:rsidP="00101396">
            <w:pPr>
              <w:rPr>
                <w:sz w:val="24"/>
              </w:rPr>
            </w:pPr>
          </w:p>
        </w:tc>
      </w:tr>
    </w:tbl>
    <w:p w:rsidR="00101396" w:rsidRPr="0049510B" w:rsidRDefault="00101396" w:rsidP="00101396"/>
    <w:p w:rsidR="00101396" w:rsidRDefault="00101396">
      <w:pPr>
        <w:rPr>
          <w:sz w:val="24"/>
        </w:rPr>
      </w:pPr>
    </w:p>
    <w:p w:rsidR="00D62524" w:rsidRDefault="00D62524">
      <w:pPr>
        <w:rPr>
          <w:sz w:val="24"/>
        </w:rPr>
      </w:pPr>
      <w:r>
        <w:rPr>
          <w:sz w:val="24"/>
        </w:rPr>
        <w:t xml:space="preserve">Приложение </w:t>
      </w:r>
      <w:r w:rsidR="00697FDC">
        <w:rPr>
          <w:sz w:val="24"/>
        </w:rPr>
        <w:t>3</w:t>
      </w:r>
    </w:p>
    <w:p w:rsidR="00101396" w:rsidRDefault="00101396" w:rsidP="00101396">
      <w:pPr>
        <w:jc w:val="center"/>
        <w:rPr>
          <w:sz w:val="24"/>
        </w:rPr>
      </w:pPr>
      <w:r w:rsidRPr="008670A8">
        <w:rPr>
          <w:sz w:val="24"/>
        </w:rPr>
        <w:t>Деятельность учителей ШМО</w:t>
      </w:r>
      <w:r>
        <w:rPr>
          <w:sz w:val="24"/>
        </w:rPr>
        <w:t xml:space="preserve"> физической культуры и ОБЖ</w:t>
      </w:r>
    </w:p>
    <w:tbl>
      <w:tblPr>
        <w:tblStyle w:val="a5"/>
        <w:tblW w:w="10485" w:type="dxa"/>
        <w:tblLook w:val="04A0" w:firstRow="1" w:lastRow="0" w:firstColumn="1" w:lastColumn="0" w:noHBand="0" w:noVBand="1"/>
      </w:tblPr>
      <w:tblGrid>
        <w:gridCol w:w="3190"/>
        <w:gridCol w:w="3190"/>
        <w:gridCol w:w="4105"/>
      </w:tblGrid>
      <w:tr w:rsidR="00D62524" w:rsidRPr="007A0CBF" w:rsidTr="00D62524">
        <w:tc>
          <w:tcPr>
            <w:tcW w:w="3190" w:type="dxa"/>
          </w:tcPr>
          <w:p w:rsidR="00D62524" w:rsidRPr="007A0CBF" w:rsidRDefault="00D62524" w:rsidP="00101396">
            <w:pPr>
              <w:jc w:val="center"/>
              <w:rPr>
                <w:sz w:val="24"/>
                <w:szCs w:val="24"/>
              </w:rPr>
            </w:pPr>
            <w:r w:rsidRPr="007A0CBF">
              <w:rPr>
                <w:sz w:val="24"/>
                <w:szCs w:val="24"/>
              </w:rPr>
              <w:t>ФИО учителя</w:t>
            </w:r>
          </w:p>
        </w:tc>
        <w:tc>
          <w:tcPr>
            <w:tcW w:w="3190" w:type="dxa"/>
          </w:tcPr>
          <w:p w:rsidR="00D62524" w:rsidRPr="007A0CBF" w:rsidRDefault="00D62524" w:rsidP="00101396">
            <w:pPr>
              <w:jc w:val="center"/>
              <w:rPr>
                <w:sz w:val="24"/>
                <w:szCs w:val="24"/>
              </w:rPr>
            </w:pPr>
            <w:r w:rsidRPr="007A0CBF">
              <w:rPr>
                <w:sz w:val="24"/>
                <w:szCs w:val="24"/>
              </w:rPr>
              <w:t>Личное участие в мероприятиях</w:t>
            </w:r>
          </w:p>
        </w:tc>
        <w:tc>
          <w:tcPr>
            <w:tcW w:w="4105" w:type="dxa"/>
          </w:tcPr>
          <w:p w:rsidR="00D62524" w:rsidRPr="007A0CBF" w:rsidRDefault="00D62524" w:rsidP="00101396">
            <w:pPr>
              <w:jc w:val="center"/>
              <w:rPr>
                <w:sz w:val="24"/>
                <w:szCs w:val="24"/>
              </w:rPr>
            </w:pPr>
            <w:r w:rsidRPr="007A0CBF">
              <w:rPr>
                <w:sz w:val="24"/>
                <w:szCs w:val="24"/>
              </w:rPr>
              <w:t>Участие обучающихся</w:t>
            </w:r>
          </w:p>
        </w:tc>
      </w:tr>
      <w:tr w:rsidR="00D62524" w:rsidRPr="007A0CBF" w:rsidTr="00D62524">
        <w:tc>
          <w:tcPr>
            <w:tcW w:w="3190" w:type="dxa"/>
          </w:tcPr>
          <w:p w:rsidR="00D62524" w:rsidRPr="007A0CBF" w:rsidRDefault="00D62524" w:rsidP="00101396">
            <w:pPr>
              <w:rPr>
                <w:sz w:val="24"/>
                <w:szCs w:val="24"/>
              </w:rPr>
            </w:pPr>
            <w:r w:rsidRPr="007A0CBF">
              <w:rPr>
                <w:sz w:val="24"/>
                <w:szCs w:val="24"/>
              </w:rPr>
              <w:t>Носенко Сергей Павлович</w:t>
            </w:r>
          </w:p>
          <w:p w:rsidR="00D62524" w:rsidRPr="007A0CBF" w:rsidRDefault="00D62524" w:rsidP="00101396">
            <w:pPr>
              <w:jc w:val="center"/>
              <w:rPr>
                <w:sz w:val="24"/>
                <w:szCs w:val="24"/>
              </w:rPr>
            </w:pPr>
            <w:r w:rsidRPr="007A0CBF">
              <w:rPr>
                <w:sz w:val="24"/>
                <w:szCs w:val="24"/>
              </w:rPr>
              <w:lastRenderedPageBreak/>
              <w:t>Учитель высшей квалификационной категории</w:t>
            </w:r>
          </w:p>
        </w:tc>
        <w:tc>
          <w:tcPr>
            <w:tcW w:w="3190" w:type="dxa"/>
          </w:tcPr>
          <w:p w:rsidR="00D62524" w:rsidRPr="007A0CBF" w:rsidRDefault="00D62524" w:rsidP="00101396">
            <w:pPr>
              <w:rPr>
                <w:sz w:val="24"/>
                <w:szCs w:val="24"/>
              </w:rPr>
            </w:pPr>
            <w:r w:rsidRPr="007A0CBF">
              <w:rPr>
                <w:sz w:val="24"/>
                <w:szCs w:val="24"/>
              </w:rPr>
              <w:lastRenderedPageBreak/>
              <w:t xml:space="preserve">1. Участие во Всероссийском тестировании педагогов на </w:t>
            </w:r>
            <w:r w:rsidRPr="007A0CBF">
              <w:rPr>
                <w:sz w:val="24"/>
                <w:szCs w:val="24"/>
              </w:rPr>
              <w:lastRenderedPageBreak/>
              <w:t>интернет портале «Единый урок» сентябрь</w:t>
            </w:r>
          </w:p>
          <w:p w:rsidR="00D62524" w:rsidRPr="007A0CBF" w:rsidRDefault="00D62524" w:rsidP="00101396">
            <w:pPr>
              <w:rPr>
                <w:sz w:val="24"/>
                <w:szCs w:val="24"/>
              </w:rPr>
            </w:pPr>
          </w:p>
        </w:tc>
        <w:tc>
          <w:tcPr>
            <w:tcW w:w="4105" w:type="dxa"/>
          </w:tcPr>
          <w:p w:rsidR="00D62524" w:rsidRPr="007A0CBF" w:rsidRDefault="00D62524" w:rsidP="00101396">
            <w:pPr>
              <w:pStyle w:val="a3"/>
              <w:rPr>
                <w:rStyle w:val="TimesNewRoman11pt0pt"/>
                <w:rFonts w:eastAsia="Calibri"/>
                <w:i w:val="0"/>
                <w:sz w:val="24"/>
                <w:szCs w:val="24"/>
              </w:rPr>
            </w:pPr>
            <w:r>
              <w:rPr>
                <w:rStyle w:val="TimesNewRoman11pt0pt"/>
                <w:rFonts w:eastAsia="Calibri"/>
                <w:sz w:val="24"/>
                <w:szCs w:val="24"/>
              </w:rPr>
              <w:lastRenderedPageBreak/>
              <w:t>1.</w:t>
            </w:r>
            <w:r w:rsidRPr="007A0CBF">
              <w:rPr>
                <w:rStyle w:val="TimesNewRoman11pt0pt"/>
                <w:rFonts w:eastAsia="Calibri"/>
                <w:sz w:val="24"/>
                <w:szCs w:val="24"/>
              </w:rPr>
              <w:t>Олимпиада по ОБЖ</w:t>
            </w:r>
          </w:p>
          <w:p w:rsidR="00D62524" w:rsidRPr="007A0CBF" w:rsidRDefault="00D62524" w:rsidP="00101396">
            <w:pPr>
              <w:pStyle w:val="a3"/>
              <w:rPr>
                <w:rStyle w:val="TimesNewRoman11pt0pt"/>
                <w:rFonts w:eastAsia="Calibri"/>
                <w:i w:val="0"/>
                <w:iCs w:val="0"/>
                <w:sz w:val="24"/>
                <w:szCs w:val="24"/>
              </w:rPr>
            </w:pPr>
            <w:r w:rsidRPr="007A0CBF">
              <w:rPr>
                <w:rStyle w:val="TimesNewRoman11pt0pt"/>
                <w:rFonts w:eastAsia="Calibri"/>
                <w:sz w:val="24"/>
                <w:szCs w:val="24"/>
              </w:rPr>
              <w:t>Февраль 2018г</w:t>
            </w:r>
          </w:p>
          <w:p w:rsidR="00D62524" w:rsidRPr="007A0CBF" w:rsidRDefault="00D62524" w:rsidP="00101396">
            <w:pPr>
              <w:pStyle w:val="a3"/>
              <w:rPr>
                <w:rStyle w:val="TimesNewRoman11pt0pt"/>
                <w:rFonts w:eastAsia="Calibri"/>
                <w:i w:val="0"/>
                <w:iCs w:val="0"/>
                <w:sz w:val="24"/>
                <w:szCs w:val="24"/>
              </w:rPr>
            </w:pPr>
            <w:r w:rsidRPr="007A0CBF">
              <w:rPr>
                <w:rStyle w:val="TimesNewRoman11pt0pt"/>
                <w:rFonts w:eastAsia="Calibri"/>
                <w:sz w:val="24"/>
                <w:szCs w:val="24"/>
              </w:rPr>
              <w:t>региональный</w:t>
            </w:r>
          </w:p>
          <w:p w:rsidR="00D62524" w:rsidRPr="007A0CBF" w:rsidRDefault="00D62524" w:rsidP="00101396">
            <w:pPr>
              <w:pStyle w:val="a3"/>
              <w:rPr>
                <w:rStyle w:val="11pt0pt"/>
                <w:rFonts w:eastAsiaTheme="minorEastAsia"/>
                <w:i w:val="0"/>
              </w:rPr>
            </w:pPr>
            <w:r w:rsidRPr="007A0CBF">
              <w:rPr>
                <w:rStyle w:val="11pt0pt"/>
                <w:rFonts w:eastAsiaTheme="minorEastAsia"/>
              </w:rPr>
              <w:lastRenderedPageBreak/>
              <w:t>г.Волгоград</w:t>
            </w:r>
          </w:p>
          <w:p w:rsidR="00D62524" w:rsidRPr="007A0CBF" w:rsidRDefault="00D62524" w:rsidP="00101396">
            <w:pPr>
              <w:pStyle w:val="a3"/>
              <w:rPr>
                <w:rStyle w:val="11pt0pt"/>
                <w:rFonts w:eastAsiaTheme="minorEastAsia"/>
                <w:i w:val="0"/>
              </w:rPr>
            </w:pPr>
            <w:r w:rsidRPr="007A0CBF">
              <w:rPr>
                <w:rStyle w:val="11pt0pt"/>
                <w:rFonts w:eastAsiaTheme="minorEastAsia"/>
              </w:rPr>
              <w:t>Чурбакова Е</w:t>
            </w:r>
          </w:p>
          <w:p w:rsidR="00D62524" w:rsidRPr="007A0CBF" w:rsidRDefault="00D62524" w:rsidP="00101396">
            <w:pPr>
              <w:pStyle w:val="a3"/>
              <w:rPr>
                <w:rStyle w:val="11pt0pt"/>
                <w:rFonts w:eastAsiaTheme="minorEastAsia"/>
                <w:i w:val="0"/>
              </w:rPr>
            </w:pPr>
            <w:r w:rsidRPr="007A0CBF">
              <w:rPr>
                <w:rStyle w:val="11pt0pt"/>
                <w:rFonts w:eastAsiaTheme="minorEastAsia"/>
              </w:rPr>
              <w:t>Кравцова М</w:t>
            </w:r>
          </w:p>
          <w:p w:rsidR="00D62524" w:rsidRPr="007A0CBF" w:rsidRDefault="00D62524" w:rsidP="00101396">
            <w:pPr>
              <w:pStyle w:val="a3"/>
              <w:rPr>
                <w:rStyle w:val="11pt0pt"/>
                <w:rFonts w:eastAsiaTheme="minorEastAsia"/>
                <w:i w:val="0"/>
                <w:color w:val="FF0000"/>
              </w:rPr>
            </w:pPr>
            <w:r w:rsidRPr="007A0CBF">
              <w:rPr>
                <w:rStyle w:val="11pt0pt"/>
                <w:rFonts w:eastAsiaTheme="minorEastAsia"/>
              </w:rPr>
              <w:t>Сказкоподателев А</w:t>
            </w:r>
          </w:p>
          <w:p w:rsidR="00D62524" w:rsidRDefault="00D62524" w:rsidP="00101396">
            <w:pPr>
              <w:rPr>
                <w:sz w:val="24"/>
                <w:szCs w:val="24"/>
              </w:rPr>
            </w:pPr>
            <w:r w:rsidRPr="007A0CBF">
              <w:rPr>
                <w:sz w:val="24"/>
                <w:szCs w:val="24"/>
              </w:rPr>
              <w:t>Участие</w:t>
            </w:r>
          </w:p>
          <w:p w:rsidR="00D62524" w:rsidRPr="007A0CBF" w:rsidRDefault="00D62524" w:rsidP="00101396">
            <w:pPr>
              <w:pStyle w:val="a3"/>
              <w:rPr>
                <w:sz w:val="24"/>
                <w:szCs w:val="24"/>
              </w:rPr>
            </w:pPr>
            <w:r>
              <w:rPr>
                <w:sz w:val="24"/>
                <w:szCs w:val="24"/>
              </w:rPr>
              <w:t xml:space="preserve">2. </w:t>
            </w:r>
            <w:r w:rsidRPr="007A0CBF">
              <w:rPr>
                <w:rStyle w:val="TimesNewRoman11pt0pt"/>
                <w:rFonts w:eastAsia="Calibri"/>
                <w:sz w:val="24"/>
                <w:szCs w:val="24"/>
              </w:rPr>
              <w:t>Смотр - конкурс «Мы внуки твои, Победа!»</w:t>
            </w:r>
          </w:p>
          <w:p w:rsidR="00D62524" w:rsidRPr="007A0CBF" w:rsidRDefault="00D62524" w:rsidP="00101396">
            <w:pPr>
              <w:pStyle w:val="a3"/>
              <w:rPr>
                <w:sz w:val="24"/>
                <w:szCs w:val="24"/>
              </w:rPr>
            </w:pPr>
            <w:r w:rsidRPr="007A0CBF">
              <w:rPr>
                <w:sz w:val="24"/>
                <w:szCs w:val="24"/>
              </w:rPr>
              <w:t>Апрель 2018г.</w:t>
            </w:r>
          </w:p>
          <w:p w:rsidR="00D62524" w:rsidRPr="007A0CBF" w:rsidRDefault="00D62524" w:rsidP="00101396">
            <w:pPr>
              <w:pStyle w:val="a3"/>
              <w:rPr>
                <w:sz w:val="24"/>
                <w:szCs w:val="24"/>
              </w:rPr>
            </w:pPr>
            <w:r w:rsidRPr="007A0CBF">
              <w:rPr>
                <w:sz w:val="24"/>
                <w:szCs w:val="24"/>
              </w:rPr>
              <w:t>муниципальный</w:t>
            </w:r>
          </w:p>
          <w:p w:rsidR="00D62524" w:rsidRPr="007A0CBF" w:rsidRDefault="00D62524" w:rsidP="00101396">
            <w:pPr>
              <w:pStyle w:val="a3"/>
              <w:rPr>
                <w:sz w:val="24"/>
                <w:szCs w:val="24"/>
              </w:rPr>
            </w:pPr>
            <w:r w:rsidRPr="007A0CBF">
              <w:rPr>
                <w:sz w:val="24"/>
                <w:szCs w:val="24"/>
              </w:rPr>
              <w:t>с.В.Балыклей</w:t>
            </w:r>
          </w:p>
          <w:p w:rsidR="00D62524" w:rsidRPr="007A0CBF" w:rsidRDefault="00D62524" w:rsidP="00101396">
            <w:pPr>
              <w:pStyle w:val="a3"/>
              <w:rPr>
                <w:sz w:val="24"/>
                <w:szCs w:val="24"/>
              </w:rPr>
            </w:pPr>
            <w:r w:rsidRPr="007A0CBF">
              <w:rPr>
                <w:sz w:val="24"/>
                <w:szCs w:val="24"/>
              </w:rPr>
              <w:t>Кравцова М</w:t>
            </w:r>
          </w:p>
          <w:p w:rsidR="00D62524" w:rsidRPr="007A0CBF" w:rsidRDefault="00D62524" w:rsidP="00101396">
            <w:pPr>
              <w:pStyle w:val="a3"/>
              <w:rPr>
                <w:sz w:val="24"/>
                <w:szCs w:val="24"/>
              </w:rPr>
            </w:pPr>
            <w:r w:rsidRPr="007A0CBF">
              <w:rPr>
                <w:sz w:val="24"/>
                <w:szCs w:val="24"/>
              </w:rPr>
              <w:t>Корнилова А</w:t>
            </w:r>
          </w:p>
          <w:p w:rsidR="00D62524" w:rsidRPr="007A0CBF" w:rsidRDefault="00D62524" w:rsidP="00101396">
            <w:pPr>
              <w:pStyle w:val="a3"/>
              <w:rPr>
                <w:sz w:val="24"/>
                <w:szCs w:val="24"/>
              </w:rPr>
            </w:pPr>
            <w:r w:rsidRPr="007A0CBF">
              <w:rPr>
                <w:sz w:val="24"/>
                <w:szCs w:val="24"/>
              </w:rPr>
              <w:t>Чурбакова Е</w:t>
            </w:r>
          </w:p>
          <w:p w:rsidR="00D62524" w:rsidRPr="007A0CBF" w:rsidRDefault="00D62524" w:rsidP="00101396">
            <w:pPr>
              <w:pStyle w:val="a3"/>
              <w:rPr>
                <w:sz w:val="24"/>
                <w:szCs w:val="24"/>
              </w:rPr>
            </w:pPr>
            <w:r w:rsidRPr="007A0CBF">
              <w:rPr>
                <w:sz w:val="24"/>
                <w:szCs w:val="24"/>
              </w:rPr>
              <w:t>Огай В</w:t>
            </w:r>
          </w:p>
          <w:p w:rsidR="00D62524" w:rsidRPr="007A0CBF" w:rsidRDefault="00D62524" w:rsidP="00101396">
            <w:pPr>
              <w:pStyle w:val="a3"/>
              <w:rPr>
                <w:sz w:val="24"/>
                <w:szCs w:val="24"/>
              </w:rPr>
            </w:pPr>
            <w:r w:rsidRPr="007A0CBF">
              <w:rPr>
                <w:sz w:val="24"/>
                <w:szCs w:val="24"/>
              </w:rPr>
              <w:t>Сказкоподателев А</w:t>
            </w:r>
          </w:p>
          <w:p w:rsidR="00D62524" w:rsidRPr="007A0CBF" w:rsidRDefault="00D62524" w:rsidP="00101396">
            <w:pPr>
              <w:pStyle w:val="a3"/>
              <w:rPr>
                <w:sz w:val="24"/>
                <w:szCs w:val="24"/>
              </w:rPr>
            </w:pPr>
            <w:r w:rsidRPr="007A0CBF">
              <w:rPr>
                <w:sz w:val="24"/>
                <w:szCs w:val="24"/>
              </w:rPr>
              <w:t>Жуков С</w:t>
            </w:r>
          </w:p>
          <w:p w:rsidR="00D62524" w:rsidRPr="007A0CBF" w:rsidRDefault="00D62524" w:rsidP="00101396">
            <w:pPr>
              <w:pStyle w:val="a3"/>
              <w:rPr>
                <w:sz w:val="24"/>
                <w:szCs w:val="24"/>
              </w:rPr>
            </w:pPr>
            <w:r w:rsidRPr="007A0CBF">
              <w:rPr>
                <w:sz w:val="24"/>
                <w:szCs w:val="24"/>
              </w:rPr>
              <w:t>Акимов А</w:t>
            </w:r>
          </w:p>
          <w:p w:rsidR="00D62524" w:rsidRPr="007A0CBF" w:rsidRDefault="00D62524" w:rsidP="00101396">
            <w:pPr>
              <w:pStyle w:val="a3"/>
              <w:rPr>
                <w:sz w:val="24"/>
                <w:szCs w:val="24"/>
              </w:rPr>
            </w:pPr>
            <w:r w:rsidRPr="007A0CBF">
              <w:rPr>
                <w:sz w:val="24"/>
                <w:szCs w:val="24"/>
              </w:rPr>
              <w:t>СергинА</w:t>
            </w:r>
          </w:p>
          <w:p w:rsidR="00D62524" w:rsidRPr="007A0CBF" w:rsidRDefault="00D62524" w:rsidP="00101396">
            <w:pPr>
              <w:rPr>
                <w:rFonts w:eastAsia="Times New Roman"/>
                <w:sz w:val="24"/>
                <w:szCs w:val="24"/>
              </w:rPr>
            </w:pPr>
            <w:r w:rsidRPr="007A0CBF">
              <w:rPr>
                <w:rStyle w:val="TimesNewRoman11pt0pt"/>
                <w:rFonts w:eastAsia="Calibri"/>
                <w:sz w:val="24"/>
                <w:szCs w:val="24"/>
              </w:rPr>
              <w:t>2 место</w:t>
            </w:r>
          </w:p>
          <w:p w:rsidR="00D62524" w:rsidRPr="007A0CBF" w:rsidRDefault="00D62524" w:rsidP="00101396">
            <w:pPr>
              <w:rPr>
                <w:rFonts w:eastAsia="Times New Roman"/>
                <w:sz w:val="24"/>
                <w:szCs w:val="24"/>
              </w:rPr>
            </w:pPr>
            <w:r>
              <w:rPr>
                <w:rFonts w:eastAsia="Times New Roman"/>
                <w:sz w:val="24"/>
                <w:szCs w:val="24"/>
              </w:rPr>
              <w:t>3</w:t>
            </w:r>
            <w:r w:rsidRPr="007A0CBF">
              <w:rPr>
                <w:rFonts w:eastAsia="Times New Roman"/>
                <w:sz w:val="24"/>
                <w:szCs w:val="24"/>
              </w:rPr>
              <w:t xml:space="preserve">.Туристический слёт среди воспитанников военно – патриотических клубов </w:t>
            </w:r>
          </w:p>
          <w:p w:rsidR="00D62524" w:rsidRPr="007A0CBF" w:rsidRDefault="00D62524" w:rsidP="00101396">
            <w:pPr>
              <w:rPr>
                <w:rFonts w:eastAsia="Times New Roman"/>
                <w:sz w:val="24"/>
                <w:szCs w:val="24"/>
              </w:rPr>
            </w:pPr>
            <w:r w:rsidRPr="007A0CBF">
              <w:rPr>
                <w:rFonts w:eastAsia="Times New Roman"/>
                <w:sz w:val="24"/>
                <w:szCs w:val="24"/>
              </w:rPr>
              <w:t>и учащихся</w:t>
            </w:r>
          </w:p>
          <w:p w:rsidR="00D62524" w:rsidRPr="007A0CBF" w:rsidRDefault="00D62524" w:rsidP="00101396">
            <w:pPr>
              <w:rPr>
                <w:sz w:val="24"/>
                <w:szCs w:val="24"/>
              </w:rPr>
            </w:pPr>
            <w:r w:rsidRPr="007A0CBF">
              <w:rPr>
                <w:rFonts w:eastAsia="Times New Roman"/>
                <w:sz w:val="24"/>
                <w:szCs w:val="24"/>
              </w:rPr>
              <w:t>Быковского муниципального района</w:t>
            </w:r>
            <w:r w:rsidRPr="007A0CBF">
              <w:rPr>
                <w:sz w:val="24"/>
                <w:szCs w:val="24"/>
              </w:rPr>
              <w:t xml:space="preserve"> с. Новоникольск  13.10.2018г</w:t>
            </w:r>
          </w:p>
          <w:p w:rsidR="00D62524" w:rsidRPr="007A0CBF" w:rsidRDefault="00D62524" w:rsidP="00101396">
            <w:pPr>
              <w:rPr>
                <w:sz w:val="24"/>
                <w:szCs w:val="24"/>
              </w:rPr>
            </w:pPr>
            <w:r w:rsidRPr="007A0CBF">
              <w:rPr>
                <w:sz w:val="24"/>
                <w:szCs w:val="24"/>
              </w:rPr>
              <w:t>2 место</w:t>
            </w:r>
          </w:p>
          <w:p w:rsidR="00D62524" w:rsidRPr="007A0CBF" w:rsidRDefault="00D62524" w:rsidP="00101396">
            <w:pPr>
              <w:rPr>
                <w:sz w:val="24"/>
                <w:szCs w:val="24"/>
              </w:rPr>
            </w:pPr>
            <w:r w:rsidRPr="007A0CBF">
              <w:rPr>
                <w:rFonts w:eastAsia="Times New Roman"/>
                <w:kern w:val="36"/>
                <w:sz w:val="24"/>
                <w:szCs w:val="24"/>
              </w:rPr>
              <w:t>Гниличенко Юля</w:t>
            </w:r>
            <w:r w:rsidRPr="007A0CBF">
              <w:rPr>
                <w:sz w:val="24"/>
                <w:szCs w:val="24"/>
              </w:rPr>
              <w:t xml:space="preserve">  </w:t>
            </w:r>
          </w:p>
          <w:p w:rsidR="00D62524" w:rsidRPr="007A0CBF" w:rsidRDefault="00D62524" w:rsidP="00101396">
            <w:pPr>
              <w:rPr>
                <w:rFonts w:eastAsia="Times New Roman"/>
                <w:bCs/>
                <w:sz w:val="24"/>
                <w:szCs w:val="24"/>
              </w:rPr>
            </w:pPr>
            <w:r w:rsidRPr="007A0CBF">
              <w:rPr>
                <w:rFonts w:eastAsia="Times New Roman"/>
                <w:bCs/>
                <w:sz w:val="24"/>
                <w:szCs w:val="24"/>
              </w:rPr>
              <w:t xml:space="preserve">Акимов Александр </w:t>
            </w:r>
          </w:p>
          <w:p w:rsidR="00D62524" w:rsidRPr="007A0CBF" w:rsidRDefault="00D62524" w:rsidP="00101396">
            <w:pPr>
              <w:rPr>
                <w:rFonts w:eastAsia="Times New Roman"/>
                <w:bCs/>
                <w:sz w:val="24"/>
                <w:szCs w:val="24"/>
              </w:rPr>
            </w:pPr>
            <w:r w:rsidRPr="007A0CBF">
              <w:rPr>
                <w:rFonts w:eastAsia="Times New Roman"/>
                <w:bCs/>
                <w:sz w:val="24"/>
                <w:szCs w:val="24"/>
              </w:rPr>
              <w:t xml:space="preserve">Ильин Иван </w:t>
            </w:r>
          </w:p>
          <w:p w:rsidR="00D62524" w:rsidRPr="007A0CBF" w:rsidRDefault="00D62524" w:rsidP="00101396">
            <w:pPr>
              <w:rPr>
                <w:rFonts w:eastAsia="Times New Roman"/>
                <w:sz w:val="24"/>
                <w:szCs w:val="24"/>
              </w:rPr>
            </w:pPr>
            <w:r w:rsidRPr="007A0CBF">
              <w:rPr>
                <w:rFonts w:eastAsia="Times New Roman"/>
                <w:bCs/>
                <w:sz w:val="24"/>
                <w:szCs w:val="24"/>
              </w:rPr>
              <w:t>Фазлиева Зарифа</w:t>
            </w:r>
            <w:r w:rsidRPr="007A0CBF">
              <w:rPr>
                <w:rFonts w:eastAsia="Times New Roman"/>
                <w:sz w:val="24"/>
                <w:szCs w:val="24"/>
              </w:rPr>
              <w:t xml:space="preserve"> </w:t>
            </w:r>
          </w:p>
          <w:p w:rsidR="00D62524" w:rsidRPr="007A0CBF" w:rsidRDefault="00D62524" w:rsidP="00101396">
            <w:pPr>
              <w:rPr>
                <w:rFonts w:eastAsia="Times New Roman"/>
                <w:sz w:val="24"/>
                <w:szCs w:val="24"/>
              </w:rPr>
            </w:pPr>
            <w:r w:rsidRPr="007A0CBF">
              <w:rPr>
                <w:rFonts w:eastAsia="Times New Roman"/>
                <w:sz w:val="24"/>
                <w:szCs w:val="24"/>
              </w:rPr>
              <w:t xml:space="preserve">Туманов Александр </w:t>
            </w:r>
          </w:p>
          <w:p w:rsidR="00D62524" w:rsidRPr="007A0CBF" w:rsidRDefault="00D62524" w:rsidP="00101396">
            <w:pPr>
              <w:rPr>
                <w:rFonts w:eastAsia="Times New Roman"/>
                <w:sz w:val="24"/>
                <w:szCs w:val="24"/>
              </w:rPr>
            </w:pPr>
            <w:r w:rsidRPr="007A0CBF">
              <w:rPr>
                <w:rFonts w:eastAsia="Times New Roman"/>
                <w:sz w:val="24"/>
                <w:szCs w:val="24"/>
              </w:rPr>
              <w:t>Чарыев Марсель</w:t>
            </w:r>
          </w:p>
          <w:p w:rsidR="00D62524" w:rsidRPr="007A0CBF" w:rsidRDefault="00D62524" w:rsidP="00101396">
            <w:pPr>
              <w:pStyle w:val="a3"/>
              <w:rPr>
                <w:sz w:val="24"/>
                <w:szCs w:val="24"/>
              </w:rPr>
            </w:pPr>
            <w:r>
              <w:rPr>
                <w:sz w:val="24"/>
                <w:szCs w:val="24"/>
              </w:rPr>
              <w:t>4</w:t>
            </w:r>
            <w:r w:rsidRPr="007A0CBF">
              <w:rPr>
                <w:sz w:val="24"/>
                <w:szCs w:val="24"/>
              </w:rPr>
              <w:t>. Муниципальный этап Всероссийской Олимпиады школьников по ОБЖ ноябрь 2018г р.п Быково</w:t>
            </w:r>
          </w:p>
          <w:p w:rsidR="00D62524" w:rsidRPr="007A0CBF" w:rsidRDefault="00D62524" w:rsidP="00101396">
            <w:pPr>
              <w:pStyle w:val="a3"/>
              <w:rPr>
                <w:sz w:val="24"/>
                <w:szCs w:val="24"/>
              </w:rPr>
            </w:pPr>
            <w:r w:rsidRPr="007A0CBF">
              <w:rPr>
                <w:sz w:val="24"/>
                <w:szCs w:val="24"/>
              </w:rPr>
              <w:t>Дадашева Г победитель</w:t>
            </w:r>
          </w:p>
          <w:p w:rsidR="00D62524" w:rsidRPr="007A0CBF" w:rsidRDefault="00D62524" w:rsidP="00101396">
            <w:pPr>
              <w:pStyle w:val="a3"/>
              <w:rPr>
                <w:sz w:val="24"/>
                <w:szCs w:val="24"/>
              </w:rPr>
            </w:pPr>
            <w:r w:rsidRPr="007A0CBF">
              <w:rPr>
                <w:sz w:val="24"/>
                <w:szCs w:val="24"/>
              </w:rPr>
              <w:t>Сказкоподателев А победитель</w:t>
            </w:r>
          </w:p>
          <w:p w:rsidR="00D62524" w:rsidRPr="007A0CBF" w:rsidRDefault="00D62524" w:rsidP="00101396">
            <w:pPr>
              <w:pStyle w:val="a3"/>
              <w:rPr>
                <w:sz w:val="24"/>
                <w:szCs w:val="24"/>
              </w:rPr>
            </w:pPr>
            <w:r w:rsidRPr="007A0CBF">
              <w:rPr>
                <w:sz w:val="24"/>
                <w:szCs w:val="24"/>
              </w:rPr>
              <w:t>Кравцова М победитель</w:t>
            </w:r>
          </w:p>
          <w:p w:rsidR="00D62524" w:rsidRPr="007A0CBF" w:rsidRDefault="00D62524" w:rsidP="00101396">
            <w:pPr>
              <w:pStyle w:val="a3"/>
              <w:rPr>
                <w:sz w:val="24"/>
                <w:szCs w:val="24"/>
              </w:rPr>
            </w:pPr>
            <w:r w:rsidRPr="007A0CBF">
              <w:rPr>
                <w:sz w:val="24"/>
                <w:szCs w:val="24"/>
              </w:rPr>
              <w:t>Киселева Н победитель</w:t>
            </w:r>
          </w:p>
          <w:p w:rsidR="00D62524" w:rsidRPr="007A0CBF" w:rsidRDefault="00D62524" w:rsidP="00101396">
            <w:pPr>
              <w:pStyle w:val="a3"/>
              <w:rPr>
                <w:sz w:val="24"/>
                <w:szCs w:val="24"/>
              </w:rPr>
            </w:pPr>
            <w:r w:rsidRPr="007A0CBF">
              <w:rPr>
                <w:sz w:val="24"/>
                <w:szCs w:val="24"/>
              </w:rPr>
              <w:t>Ким М призер</w:t>
            </w:r>
          </w:p>
          <w:p w:rsidR="00D62524" w:rsidRPr="007A0CBF" w:rsidRDefault="00D62524" w:rsidP="00101396">
            <w:pPr>
              <w:rPr>
                <w:sz w:val="24"/>
                <w:szCs w:val="24"/>
              </w:rPr>
            </w:pPr>
          </w:p>
        </w:tc>
      </w:tr>
      <w:tr w:rsidR="00D62524" w:rsidRPr="007A0CBF" w:rsidTr="00D62524">
        <w:tc>
          <w:tcPr>
            <w:tcW w:w="3190" w:type="dxa"/>
          </w:tcPr>
          <w:p w:rsidR="00D62524" w:rsidRPr="007A0CBF" w:rsidRDefault="00D62524" w:rsidP="00101396">
            <w:pPr>
              <w:jc w:val="center"/>
              <w:rPr>
                <w:sz w:val="24"/>
                <w:szCs w:val="24"/>
              </w:rPr>
            </w:pPr>
            <w:r w:rsidRPr="007A0CBF">
              <w:rPr>
                <w:sz w:val="24"/>
                <w:szCs w:val="24"/>
              </w:rPr>
              <w:lastRenderedPageBreak/>
              <w:t>Шуманов Иксан Зулкарович</w:t>
            </w:r>
          </w:p>
          <w:p w:rsidR="00D62524" w:rsidRPr="007A0CBF" w:rsidRDefault="00D62524" w:rsidP="00101396">
            <w:pPr>
              <w:jc w:val="center"/>
              <w:rPr>
                <w:sz w:val="24"/>
                <w:szCs w:val="24"/>
              </w:rPr>
            </w:pPr>
            <w:r w:rsidRPr="007A0CBF">
              <w:rPr>
                <w:sz w:val="24"/>
                <w:szCs w:val="24"/>
              </w:rPr>
              <w:t>Учитель высшей квалификационной категории</w:t>
            </w:r>
          </w:p>
        </w:tc>
        <w:tc>
          <w:tcPr>
            <w:tcW w:w="3190" w:type="dxa"/>
          </w:tcPr>
          <w:p w:rsidR="00D62524" w:rsidRDefault="00D62524" w:rsidP="00101396">
            <w:pPr>
              <w:rPr>
                <w:sz w:val="24"/>
                <w:bdr w:val="none" w:sz="0" w:space="0" w:color="auto" w:frame="1"/>
              </w:rPr>
            </w:pPr>
            <w:r>
              <w:rPr>
                <w:sz w:val="24"/>
                <w:szCs w:val="24"/>
              </w:rPr>
              <w:t xml:space="preserve">1. </w:t>
            </w:r>
            <w:r w:rsidRPr="007A0CBF">
              <w:rPr>
                <w:sz w:val="24"/>
                <w:szCs w:val="24"/>
              </w:rPr>
              <w:t xml:space="preserve">Выступление на районном совещании учителей физической культуры </w:t>
            </w:r>
            <w:r>
              <w:rPr>
                <w:sz w:val="24"/>
                <w:szCs w:val="24"/>
              </w:rPr>
              <w:t xml:space="preserve">апрель </w:t>
            </w:r>
            <w:r w:rsidRPr="005F4658">
              <w:rPr>
                <w:sz w:val="24"/>
                <w:bdr w:val="none" w:sz="0" w:space="0" w:color="auto" w:frame="1"/>
              </w:rPr>
              <w:t>«</w:t>
            </w:r>
            <w:r w:rsidRPr="005F4658">
              <w:rPr>
                <w:rFonts w:eastAsia="Times New Roman"/>
                <w:bCs/>
                <w:sz w:val="24"/>
                <w:szCs w:val="28"/>
              </w:rPr>
              <w:t>Современные педагогические образовательные технологии на уроках физической культуры</w:t>
            </w:r>
            <w:r w:rsidRPr="005F4658">
              <w:rPr>
                <w:sz w:val="24"/>
                <w:bdr w:val="none" w:sz="0" w:space="0" w:color="auto" w:frame="1"/>
              </w:rPr>
              <w:t>»</w:t>
            </w:r>
          </w:p>
          <w:p w:rsidR="00D62524" w:rsidRPr="005F4658" w:rsidRDefault="00D62524" w:rsidP="00101396">
            <w:pPr>
              <w:rPr>
                <w:sz w:val="20"/>
                <w:szCs w:val="24"/>
              </w:rPr>
            </w:pPr>
            <w:r>
              <w:rPr>
                <w:sz w:val="24"/>
                <w:bdr w:val="none" w:sz="0" w:space="0" w:color="auto" w:frame="1"/>
              </w:rPr>
              <w:t xml:space="preserve">2. </w:t>
            </w:r>
            <w:r w:rsidRPr="005F4658">
              <w:rPr>
                <w:rFonts w:eastAsia="Times New Roman"/>
                <w:sz w:val="24"/>
                <w:szCs w:val="28"/>
              </w:rPr>
              <w:t>Оказал помощь в проведении и подготовке районных мероприятий «Зарничка – 2018», «День пионера!».</w:t>
            </w:r>
          </w:p>
          <w:p w:rsidR="00D62524" w:rsidRPr="007A0CBF" w:rsidRDefault="00D62524" w:rsidP="00101396">
            <w:pPr>
              <w:rPr>
                <w:sz w:val="24"/>
                <w:szCs w:val="24"/>
              </w:rPr>
            </w:pPr>
            <w:r w:rsidRPr="007A0CBF">
              <w:rPr>
                <w:sz w:val="24"/>
                <w:szCs w:val="24"/>
              </w:rPr>
              <w:lastRenderedPageBreak/>
              <w:t>1. Участие во Всероссийском тестировании педагогов на интернет портале «Единый урок» октябрь</w:t>
            </w:r>
          </w:p>
          <w:p w:rsidR="00D62524" w:rsidRPr="007A0CBF" w:rsidRDefault="00D62524" w:rsidP="00101396">
            <w:pPr>
              <w:rPr>
                <w:sz w:val="24"/>
                <w:szCs w:val="24"/>
              </w:rPr>
            </w:pPr>
            <w:r w:rsidRPr="007A0CBF">
              <w:rPr>
                <w:sz w:val="24"/>
                <w:szCs w:val="24"/>
              </w:rPr>
              <w:t>2. с 19.11.18 по 23.11.18 прошёл обучение в «Центре развития образования Волгограда» по теме «Инклюзивное образование: особенности педагогической деятельности»</w:t>
            </w:r>
          </w:p>
          <w:p w:rsidR="00D62524" w:rsidRPr="007A0CBF" w:rsidRDefault="00D62524" w:rsidP="00101396">
            <w:pPr>
              <w:rPr>
                <w:sz w:val="24"/>
                <w:szCs w:val="24"/>
              </w:rPr>
            </w:pPr>
            <w:r w:rsidRPr="007A0CBF">
              <w:rPr>
                <w:sz w:val="24"/>
                <w:szCs w:val="24"/>
              </w:rPr>
              <w:t>3. Обучение на Всероссейском форуме «Педагоги России: инновации в образовании» 8 часов 30.10.2018г г.Волгоград</w:t>
            </w:r>
          </w:p>
          <w:p w:rsidR="00D62524" w:rsidRPr="007A0CBF" w:rsidRDefault="00D62524" w:rsidP="00101396">
            <w:pPr>
              <w:rPr>
                <w:sz w:val="24"/>
                <w:szCs w:val="24"/>
              </w:rPr>
            </w:pPr>
            <w:r w:rsidRPr="007A0CBF">
              <w:rPr>
                <w:sz w:val="24"/>
                <w:szCs w:val="24"/>
              </w:rPr>
              <w:t>4. Помощь в организации муниципальной Акции «Протянем руку помощи» ноябрь</w:t>
            </w:r>
          </w:p>
          <w:p w:rsidR="00D62524" w:rsidRPr="007A0CBF" w:rsidRDefault="00D62524" w:rsidP="00101396">
            <w:pPr>
              <w:rPr>
                <w:sz w:val="24"/>
                <w:szCs w:val="24"/>
              </w:rPr>
            </w:pPr>
            <w:r w:rsidRPr="007A0CBF">
              <w:rPr>
                <w:sz w:val="24"/>
                <w:szCs w:val="24"/>
              </w:rPr>
              <w:t>5. 3 место в турнире по шашкам памяти Героев Советского Союза Числова А.М. и Акатова В.Г. среди жителей Быковского муниципального района 17.11.2018г с. Луговая Пролейка</w:t>
            </w:r>
          </w:p>
          <w:p w:rsidR="00D62524" w:rsidRPr="007A0CBF" w:rsidRDefault="00D62524" w:rsidP="00101396">
            <w:pPr>
              <w:rPr>
                <w:sz w:val="24"/>
                <w:szCs w:val="24"/>
              </w:rPr>
            </w:pPr>
            <w:r w:rsidRPr="007A0CBF">
              <w:rPr>
                <w:sz w:val="24"/>
                <w:szCs w:val="24"/>
              </w:rPr>
              <w:t>6. Выступление на районном совещании учителей физической культуры 16.10.2018 г на базе МКОУ Быковская СШ№1 по теме «Повышение эффективности качества обучения на осгнове новых подходов и модернизации Российского образования»</w:t>
            </w:r>
          </w:p>
        </w:tc>
        <w:tc>
          <w:tcPr>
            <w:tcW w:w="4105" w:type="dxa"/>
          </w:tcPr>
          <w:p w:rsidR="00D62524" w:rsidRPr="005F4658" w:rsidRDefault="00D62524" w:rsidP="00101396">
            <w:pPr>
              <w:pStyle w:val="a3"/>
              <w:rPr>
                <w:sz w:val="24"/>
                <w:szCs w:val="24"/>
              </w:rPr>
            </w:pPr>
            <w:r w:rsidRPr="005F4658">
              <w:rPr>
                <w:sz w:val="24"/>
                <w:szCs w:val="24"/>
              </w:rPr>
              <w:lastRenderedPageBreak/>
              <w:t>1. Спартакиада учащихся по баскетболу (юноши)</w:t>
            </w:r>
          </w:p>
          <w:p w:rsidR="00D62524" w:rsidRPr="005F4658" w:rsidRDefault="00D62524" w:rsidP="00101396">
            <w:pPr>
              <w:pStyle w:val="a3"/>
              <w:rPr>
                <w:sz w:val="24"/>
                <w:szCs w:val="24"/>
              </w:rPr>
            </w:pPr>
            <w:r w:rsidRPr="005F4658">
              <w:rPr>
                <w:sz w:val="24"/>
                <w:szCs w:val="24"/>
              </w:rPr>
              <w:t>26.01.2018г</w:t>
            </w:r>
          </w:p>
          <w:p w:rsidR="00D62524" w:rsidRPr="005F4658" w:rsidRDefault="00D62524" w:rsidP="00101396">
            <w:pPr>
              <w:pStyle w:val="a3"/>
              <w:rPr>
                <w:rFonts w:eastAsia="Times New Roman"/>
                <w:sz w:val="24"/>
                <w:szCs w:val="24"/>
              </w:rPr>
            </w:pPr>
            <w:r w:rsidRPr="005F4658">
              <w:rPr>
                <w:rFonts w:eastAsia="Times New Roman"/>
                <w:sz w:val="24"/>
                <w:szCs w:val="24"/>
              </w:rPr>
              <w:t>районный</w:t>
            </w:r>
          </w:p>
          <w:p w:rsidR="00D62524" w:rsidRPr="005F4658" w:rsidRDefault="00D62524" w:rsidP="00101396">
            <w:pPr>
              <w:pStyle w:val="a3"/>
              <w:rPr>
                <w:rFonts w:eastAsia="Times New Roman"/>
                <w:sz w:val="24"/>
                <w:szCs w:val="24"/>
              </w:rPr>
            </w:pPr>
            <w:r w:rsidRPr="005F4658">
              <w:rPr>
                <w:rFonts w:eastAsia="Times New Roman"/>
                <w:sz w:val="24"/>
                <w:szCs w:val="24"/>
              </w:rPr>
              <w:t>р.п.Быково</w:t>
            </w:r>
          </w:p>
          <w:p w:rsidR="00D62524" w:rsidRPr="005F4658" w:rsidRDefault="00D62524" w:rsidP="00101396">
            <w:pPr>
              <w:pStyle w:val="a3"/>
              <w:rPr>
                <w:sz w:val="24"/>
                <w:szCs w:val="24"/>
              </w:rPr>
            </w:pPr>
            <w:r w:rsidRPr="005F4658">
              <w:rPr>
                <w:sz w:val="24"/>
                <w:szCs w:val="24"/>
              </w:rPr>
              <w:t>Акимов А,Ахетов А, Квон Д, Огай В, Огай П, Тен Д, Хам С.</w:t>
            </w:r>
          </w:p>
          <w:p w:rsidR="00D62524" w:rsidRPr="005F4658" w:rsidRDefault="00D62524" w:rsidP="00101396">
            <w:pPr>
              <w:pStyle w:val="a3"/>
              <w:rPr>
                <w:sz w:val="24"/>
                <w:szCs w:val="24"/>
              </w:rPr>
            </w:pPr>
            <w:r w:rsidRPr="005F4658">
              <w:rPr>
                <w:sz w:val="24"/>
                <w:szCs w:val="24"/>
              </w:rPr>
              <w:t>Участие</w:t>
            </w:r>
          </w:p>
          <w:p w:rsidR="00D62524" w:rsidRPr="005F4658" w:rsidRDefault="00D62524" w:rsidP="00101396">
            <w:pPr>
              <w:pStyle w:val="a3"/>
              <w:rPr>
                <w:sz w:val="24"/>
                <w:szCs w:val="24"/>
              </w:rPr>
            </w:pPr>
            <w:r w:rsidRPr="005F4658">
              <w:rPr>
                <w:sz w:val="24"/>
                <w:szCs w:val="24"/>
              </w:rPr>
              <w:t>2. Спартакиада учащихся по баскетболу 3х3 среди юношей</w:t>
            </w:r>
          </w:p>
          <w:p w:rsidR="00D62524" w:rsidRPr="005F4658" w:rsidRDefault="00D62524" w:rsidP="00101396">
            <w:pPr>
              <w:pStyle w:val="a3"/>
              <w:rPr>
                <w:sz w:val="24"/>
                <w:szCs w:val="24"/>
              </w:rPr>
            </w:pPr>
            <w:r w:rsidRPr="005F4658">
              <w:rPr>
                <w:sz w:val="24"/>
                <w:szCs w:val="24"/>
              </w:rPr>
              <w:t>16.02.2018г</w:t>
            </w:r>
          </w:p>
          <w:p w:rsidR="00D62524" w:rsidRPr="005F4658" w:rsidRDefault="00D62524" w:rsidP="00101396">
            <w:pPr>
              <w:pStyle w:val="a3"/>
              <w:rPr>
                <w:rFonts w:eastAsia="Times New Roman"/>
                <w:sz w:val="24"/>
                <w:szCs w:val="24"/>
              </w:rPr>
            </w:pPr>
            <w:r w:rsidRPr="005F4658">
              <w:rPr>
                <w:rFonts w:eastAsia="Times New Roman"/>
                <w:sz w:val="24"/>
                <w:szCs w:val="24"/>
              </w:rPr>
              <w:t>районный</w:t>
            </w:r>
          </w:p>
          <w:p w:rsidR="00D62524" w:rsidRPr="005F4658" w:rsidRDefault="00D62524" w:rsidP="00101396">
            <w:pPr>
              <w:pStyle w:val="a3"/>
              <w:rPr>
                <w:rFonts w:eastAsia="Times New Roman"/>
                <w:sz w:val="24"/>
                <w:szCs w:val="24"/>
              </w:rPr>
            </w:pPr>
            <w:r w:rsidRPr="005F4658">
              <w:rPr>
                <w:rFonts w:eastAsia="Times New Roman"/>
                <w:sz w:val="24"/>
                <w:szCs w:val="24"/>
              </w:rPr>
              <w:t>р.п.Быково</w:t>
            </w:r>
          </w:p>
          <w:p w:rsidR="00D62524" w:rsidRPr="005F4658" w:rsidRDefault="00D62524" w:rsidP="00101396">
            <w:pPr>
              <w:pStyle w:val="a3"/>
              <w:rPr>
                <w:sz w:val="24"/>
                <w:szCs w:val="24"/>
              </w:rPr>
            </w:pPr>
            <w:r w:rsidRPr="005F4658">
              <w:rPr>
                <w:sz w:val="24"/>
                <w:szCs w:val="24"/>
              </w:rPr>
              <w:lastRenderedPageBreak/>
              <w:t>Ильин И, Квон Д, Колесников А, Шуманов Д.</w:t>
            </w:r>
          </w:p>
          <w:p w:rsidR="00D62524" w:rsidRPr="005F4658" w:rsidRDefault="00D62524" w:rsidP="00101396">
            <w:pPr>
              <w:pStyle w:val="a3"/>
              <w:rPr>
                <w:sz w:val="24"/>
                <w:szCs w:val="24"/>
              </w:rPr>
            </w:pPr>
            <w:r w:rsidRPr="005F4658">
              <w:rPr>
                <w:sz w:val="24"/>
                <w:szCs w:val="24"/>
              </w:rPr>
              <w:t>3 место</w:t>
            </w:r>
          </w:p>
          <w:p w:rsidR="00D62524" w:rsidRPr="005F4658" w:rsidRDefault="00D62524" w:rsidP="00101396">
            <w:pPr>
              <w:pStyle w:val="a3"/>
              <w:rPr>
                <w:sz w:val="24"/>
                <w:szCs w:val="24"/>
              </w:rPr>
            </w:pPr>
            <w:r w:rsidRPr="005F4658">
              <w:rPr>
                <w:sz w:val="24"/>
                <w:szCs w:val="24"/>
              </w:rPr>
              <w:t>3. Открытое Первенство АМУ ФКС «Волжанин» по армрестлингу</w:t>
            </w:r>
          </w:p>
          <w:p w:rsidR="00D62524" w:rsidRPr="005F4658" w:rsidRDefault="00D62524" w:rsidP="00101396">
            <w:pPr>
              <w:pStyle w:val="a3"/>
              <w:rPr>
                <w:sz w:val="24"/>
                <w:szCs w:val="24"/>
              </w:rPr>
            </w:pPr>
            <w:r w:rsidRPr="005F4658">
              <w:rPr>
                <w:sz w:val="24"/>
                <w:szCs w:val="24"/>
              </w:rPr>
              <w:t>25.02.2018г</w:t>
            </w:r>
          </w:p>
          <w:p w:rsidR="00D62524" w:rsidRPr="005F4658" w:rsidRDefault="00D62524" w:rsidP="00101396">
            <w:pPr>
              <w:pStyle w:val="a3"/>
              <w:rPr>
                <w:rFonts w:eastAsia="Times New Roman"/>
                <w:sz w:val="24"/>
                <w:szCs w:val="24"/>
              </w:rPr>
            </w:pPr>
            <w:r w:rsidRPr="005F4658">
              <w:rPr>
                <w:rFonts w:eastAsia="Times New Roman"/>
                <w:sz w:val="24"/>
                <w:szCs w:val="24"/>
              </w:rPr>
              <w:t>региональный</w:t>
            </w:r>
          </w:p>
          <w:p w:rsidR="00D62524" w:rsidRPr="005F4658" w:rsidRDefault="00D62524" w:rsidP="00101396">
            <w:pPr>
              <w:pStyle w:val="a3"/>
              <w:rPr>
                <w:rFonts w:eastAsia="Times New Roman"/>
                <w:sz w:val="24"/>
                <w:szCs w:val="24"/>
              </w:rPr>
            </w:pPr>
            <w:r w:rsidRPr="005F4658">
              <w:rPr>
                <w:rFonts w:eastAsia="Times New Roman"/>
                <w:sz w:val="24"/>
                <w:szCs w:val="24"/>
              </w:rPr>
              <w:t>г.Волжский</w:t>
            </w:r>
          </w:p>
          <w:p w:rsidR="00D62524" w:rsidRPr="005F4658" w:rsidRDefault="00D62524" w:rsidP="00101396">
            <w:pPr>
              <w:pStyle w:val="a3"/>
              <w:rPr>
                <w:sz w:val="24"/>
                <w:szCs w:val="24"/>
              </w:rPr>
            </w:pPr>
            <w:r w:rsidRPr="005F4658">
              <w:rPr>
                <w:sz w:val="24"/>
                <w:szCs w:val="24"/>
              </w:rPr>
              <w:t xml:space="preserve">Давлатов Т, </w:t>
            </w:r>
          </w:p>
          <w:p w:rsidR="00D62524" w:rsidRPr="005F4658" w:rsidRDefault="00D62524" w:rsidP="00101396">
            <w:pPr>
              <w:pStyle w:val="a3"/>
              <w:rPr>
                <w:sz w:val="24"/>
                <w:szCs w:val="24"/>
              </w:rPr>
            </w:pPr>
            <w:r w:rsidRPr="005F4658">
              <w:rPr>
                <w:sz w:val="24"/>
                <w:szCs w:val="24"/>
              </w:rPr>
              <w:t>Огай П, Шодманов Х.</w:t>
            </w:r>
          </w:p>
          <w:p w:rsidR="00D62524" w:rsidRPr="005F4658" w:rsidRDefault="00D62524" w:rsidP="00101396">
            <w:pPr>
              <w:pStyle w:val="a3"/>
              <w:rPr>
                <w:sz w:val="24"/>
                <w:szCs w:val="24"/>
              </w:rPr>
            </w:pPr>
            <w:r w:rsidRPr="005F4658">
              <w:rPr>
                <w:sz w:val="24"/>
                <w:szCs w:val="24"/>
              </w:rPr>
              <w:t>1 место</w:t>
            </w:r>
          </w:p>
          <w:p w:rsidR="00D62524" w:rsidRPr="005F4658" w:rsidRDefault="00D62524" w:rsidP="00101396">
            <w:pPr>
              <w:pStyle w:val="a3"/>
              <w:rPr>
                <w:sz w:val="24"/>
                <w:szCs w:val="24"/>
              </w:rPr>
            </w:pPr>
            <w:r w:rsidRPr="005F4658">
              <w:rPr>
                <w:sz w:val="24"/>
                <w:szCs w:val="24"/>
              </w:rPr>
              <w:t>4. Спартакиада учащихся по настольному теннису</w:t>
            </w:r>
          </w:p>
          <w:p w:rsidR="00D62524" w:rsidRPr="005F4658" w:rsidRDefault="00D62524" w:rsidP="00101396">
            <w:pPr>
              <w:pStyle w:val="a3"/>
              <w:rPr>
                <w:sz w:val="24"/>
                <w:szCs w:val="24"/>
              </w:rPr>
            </w:pPr>
            <w:r w:rsidRPr="005F4658">
              <w:rPr>
                <w:sz w:val="24"/>
                <w:szCs w:val="24"/>
              </w:rPr>
              <w:t>26.02.2018г</w:t>
            </w:r>
          </w:p>
          <w:p w:rsidR="00D62524" w:rsidRPr="005F4658" w:rsidRDefault="00D62524" w:rsidP="00101396">
            <w:pPr>
              <w:pStyle w:val="a3"/>
              <w:rPr>
                <w:rFonts w:eastAsia="Times New Roman"/>
                <w:sz w:val="24"/>
                <w:szCs w:val="24"/>
              </w:rPr>
            </w:pPr>
            <w:r w:rsidRPr="005F4658">
              <w:rPr>
                <w:rFonts w:eastAsia="Times New Roman"/>
                <w:sz w:val="24"/>
                <w:szCs w:val="24"/>
              </w:rPr>
              <w:t>районный</w:t>
            </w:r>
          </w:p>
          <w:p w:rsidR="00D62524" w:rsidRPr="005F4658" w:rsidRDefault="00D62524" w:rsidP="00101396">
            <w:pPr>
              <w:pStyle w:val="a3"/>
              <w:rPr>
                <w:rFonts w:eastAsia="Times New Roman"/>
                <w:sz w:val="24"/>
                <w:szCs w:val="24"/>
              </w:rPr>
            </w:pPr>
            <w:r w:rsidRPr="005F4658">
              <w:rPr>
                <w:rFonts w:eastAsia="Times New Roman"/>
                <w:sz w:val="24"/>
                <w:szCs w:val="24"/>
              </w:rPr>
              <w:t>р.п.Быково</w:t>
            </w:r>
          </w:p>
          <w:p w:rsidR="00D62524" w:rsidRPr="005F4658" w:rsidRDefault="00D62524" w:rsidP="00101396">
            <w:pPr>
              <w:pStyle w:val="a3"/>
              <w:rPr>
                <w:sz w:val="24"/>
                <w:szCs w:val="24"/>
              </w:rPr>
            </w:pPr>
            <w:r w:rsidRPr="005F4658">
              <w:rPr>
                <w:sz w:val="24"/>
                <w:szCs w:val="24"/>
              </w:rPr>
              <w:t>Ем Э, Огай П, Огай В, Чурбакова Е, Шуманов Д.</w:t>
            </w:r>
          </w:p>
          <w:p w:rsidR="00D62524" w:rsidRPr="005F4658" w:rsidRDefault="00D62524" w:rsidP="00101396">
            <w:pPr>
              <w:pStyle w:val="a3"/>
              <w:rPr>
                <w:sz w:val="24"/>
                <w:szCs w:val="24"/>
              </w:rPr>
            </w:pPr>
            <w:r w:rsidRPr="005F4658">
              <w:rPr>
                <w:sz w:val="24"/>
                <w:szCs w:val="24"/>
              </w:rPr>
              <w:t>2 место</w:t>
            </w:r>
          </w:p>
          <w:p w:rsidR="00D62524" w:rsidRPr="005F4658" w:rsidRDefault="00D62524" w:rsidP="00101396">
            <w:pPr>
              <w:pStyle w:val="a3"/>
              <w:rPr>
                <w:sz w:val="24"/>
                <w:szCs w:val="24"/>
              </w:rPr>
            </w:pPr>
            <w:r w:rsidRPr="005F4658">
              <w:rPr>
                <w:sz w:val="24"/>
                <w:szCs w:val="24"/>
              </w:rPr>
              <w:t>5. Фестиваль учебных проектов</w:t>
            </w:r>
          </w:p>
          <w:p w:rsidR="00D62524" w:rsidRPr="005F4658" w:rsidRDefault="00D62524" w:rsidP="00101396">
            <w:pPr>
              <w:pStyle w:val="a3"/>
              <w:rPr>
                <w:sz w:val="24"/>
                <w:szCs w:val="24"/>
              </w:rPr>
            </w:pPr>
            <w:r w:rsidRPr="005F4658">
              <w:rPr>
                <w:sz w:val="24"/>
                <w:szCs w:val="24"/>
              </w:rPr>
              <w:t>30.03.2018г</w:t>
            </w:r>
          </w:p>
          <w:p w:rsidR="00D62524" w:rsidRPr="005F4658" w:rsidRDefault="00D62524" w:rsidP="00101396">
            <w:pPr>
              <w:pStyle w:val="a3"/>
              <w:rPr>
                <w:rFonts w:eastAsia="Times New Roman"/>
                <w:sz w:val="24"/>
                <w:szCs w:val="24"/>
              </w:rPr>
            </w:pPr>
            <w:r w:rsidRPr="005F4658">
              <w:rPr>
                <w:rFonts w:eastAsia="Times New Roman"/>
                <w:sz w:val="24"/>
                <w:szCs w:val="24"/>
              </w:rPr>
              <w:t>районный</w:t>
            </w:r>
          </w:p>
          <w:p w:rsidR="00D62524" w:rsidRPr="005F4658" w:rsidRDefault="00D62524" w:rsidP="00101396">
            <w:pPr>
              <w:pStyle w:val="a3"/>
              <w:rPr>
                <w:rFonts w:eastAsia="Times New Roman"/>
                <w:sz w:val="24"/>
                <w:szCs w:val="24"/>
              </w:rPr>
            </w:pPr>
            <w:r w:rsidRPr="005F4658">
              <w:rPr>
                <w:rFonts w:eastAsia="Times New Roman"/>
                <w:sz w:val="24"/>
                <w:szCs w:val="24"/>
              </w:rPr>
              <w:t>п.Приморск</w:t>
            </w:r>
          </w:p>
          <w:p w:rsidR="00D62524" w:rsidRPr="005F4658" w:rsidRDefault="00D62524" w:rsidP="00101396">
            <w:pPr>
              <w:pStyle w:val="a3"/>
              <w:rPr>
                <w:sz w:val="24"/>
                <w:szCs w:val="24"/>
              </w:rPr>
            </w:pPr>
            <w:r w:rsidRPr="005F4658">
              <w:rPr>
                <w:sz w:val="24"/>
                <w:szCs w:val="24"/>
              </w:rPr>
              <w:t>Шуманов Д, Шуманова Д.</w:t>
            </w:r>
          </w:p>
          <w:p w:rsidR="00D62524" w:rsidRPr="005F4658" w:rsidRDefault="00D62524" w:rsidP="00101396">
            <w:pPr>
              <w:pStyle w:val="a3"/>
              <w:rPr>
                <w:sz w:val="24"/>
                <w:szCs w:val="24"/>
              </w:rPr>
            </w:pPr>
            <w:r w:rsidRPr="005F4658">
              <w:rPr>
                <w:sz w:val="24"/>
                <w:szCs w:val="24"/>
              </w:rPr>
              <w:t>1 место</w:t>
            </w:r>
          </w:p>
          <w:p w:rsidR="00D62524" w:rsidRPr="005F4658" w:rsidRDefault="00D62524" w:rsidP="00101396">
            <w:pPr>
              <w:pStyle w:val="a3"/>
              <w:rPr>
                <w:rFonts w:eastAsia="Times New Roman"/>
                <w:sz w:val="24"/>
                <w:szCs w:val="24"/>
              </w:rPr>
            </w:pPr>
            <w:r w:rsidRPr="005F4658">
              <w:rPr>
                <w:sz w:val="24"/>
                <w:szCs w:val="24"/>
              </w:rPr>
              <w:t>6. Спартакиада учащихся по «Президентским спортивным играм»</w:t>
            </w:r>
          </w:p>
          <w:p w:rsidR="00D62524" w:rsidRPr="005F4658" w:rsidRDefault="00D62524" w:rsidP="00101396">
            <w:pPr>
              <w:pStyle w:val="a3"/>
              <w:rPr>
                <w:rFonts w:eastAsia="Times New Roman"/>
                <w:sz w:val="24"/>
                <w:szCs w:val="24"/>
              </w:rPr>
            </w:pPr>
            <w:r w:rsidRPr="005F4658">
              <w:rPr>
                <w:sz w:val="24"/>
                <w:szCs w:val="24"/>
              </w:rPr>
              <w:t>06.04.2018г</w:t>
            </w:r>
          </w:p>
          <w:p w:rsidR="00D62524" w:rsidRPr="005F4658" w:rsidRDefault="00D62524" w:rsidP="00101396">
            <w:pPr>
              <w:pStyle w:val="a3"/>
              <w:rPr>
                <w:rFonts w:eastAsia="Times New Roman"/>
                <w:sz w:val="24"/>
                <w:szCs w:val="24"/>
              </w:rPr>
            </w:pPr>
            <w:r w:rsidRPr="005F4658">
              <w:rPr>
                <w:rFonts w:eastAsia="Times New Roman"/>
                <w:sz w:val="24"/>
                <w:szCs w:val="24"/>
              </w:rPr>
              <w:t>районный</w:t>
            </w:r>
          </w:p>
          <w:p w:rsidR="00D62524" w:rsidRPr="005F4658" w:rsidRDefault="00D62524" w:rsidP="00101396">
            <w:pPr>
              <w:pStyle w:val="a3"/>
              <w:rPr>
                <w:rFonts w:eastAsia="Times New Roman"/>
                <w:sz w:val="24"/>
                <w:szCs w:val="24"/>
              </w:rPr>
            </w:pPr>
            <w:r w:rsidRPr="005F4658">
              <w:rPr>
                <w:rFonts w:eastAsia="Times New Roman"/>
                <w:sz w:val="24"/>
                <w:szCs w:val="24"/>
              </w:rPr>
              <w:t>р.п.Быково</w:t>
            </w:r>
          </w:p>
          <w:p w:rsidR="00D62524" w:rsidRPr="005F4658" w:rsidRDefault="00D62524" w:rsidP="00101396">
            <w:pPr>
              <w:pStyle w:val="a3"/>
              <w:rPr>
                <w:rFonts w:eastAsia="Times New Roman"/>
                <w:sz w:val="24"/>
                <w:szCs w:val="24"/>
              </w:rPr>
            </w:pPr>
            <w:r w:rsidRPr="005F4658">
              <w:rPr>
                <w:sz w:val="24"/>
                <w:szCs w:val="24"/>
              </w:rPr>
              <w:t>Ильин И, Егоров Р, Квон Д, Разакова С, Климова А, Морозова А, Колесников А, Тришин Д, Шуманов Д, Ермилова А, Дадашева В, Сказкоподателева Е, Пан А, Ситников Д, Туманов А, Гниличенко Ю, Петакова А, Самедова А.</w:t>
            </w:r>
          </w:p>
          <w:p w:rsidR="00D62524" w:rsidRPr="005F4658" w:rsidRDefault="00D62524" w:rsidP="00101396">
            <w:pPr>
              <w:pStyle w:val="a3"/>
              <w:rPr>
                <w:sz w:val="24"/>
                <w:szCs w:val="24"/>
              </w:rPr>
            </w:pPr>
            <w:r w:rsidRPr="005F4658">
              <w:rPr>
                <w:sz w:val="24"/>
                <w:szCs w:val="24"/>
              </w:rPr>
              <w:t>2 место по шашкам среди юношей</w:t>
            </w:r>
          </w:p>
          <w:p w:rsidR="00D62524" w:rsidRPr="005F4658" w:rsidRDefault="00D62524" w:rsidP="00101396">
            <w:pPr>
              <w:pStyle w:val="a3"/>
              <w:rPr>
                <w:sz w:val="24"/>
                <w:szCs w:val="24"/>
              </w:rPr>
            </w:pPr>
            <w:r w:rsidRPr="005F4658">
              <w:rPr>
                <w:sz w:val="24"/>
                <w:szCs w:val="24"/>
              </w:rPr>
              <w:t>3 место по шашкам среди девушек</w:t>
            </w:r>
          </w:p>
          <w:p w:rsidR="00D62524" w:rsidRPr="005F4658" w:rsidRDefault="00D62524" w:rsidP="00101396">
            <w:pPr>
              <w:pStyle w:val="a3"/>
              <w:rPr>
                <w:sz w:val="24"/>
                <w:szCs w:val="24"/>
              </w:rPr>
            </w:pPr>
            <w:r w:rsidRPr="005F4658">
              <w:rPr>
                <w:sz w:val="24"/>
                <w:szCs w:val="24"/>
              </w:rPr>
              <w:t>3 место по настольному теннису среди юношей</w:t>
            </w:r>
          </w:p>
          <w:p w:rsidR="00D62524" w:rsidRPr="005F4658" w:rsidRDefault="00D62524" w:rsidP="00101396">
            <w:pPr>
              <w:pStyle w:val="a3"/>
              <w:rPr>
                <w:sz w:val="24"/>
                <w:szCs w:val="24"/>
              </w:rPr>
            </w:pPr>
            <w:r w:rsidRPr="005F4658">
              <w:rPr>
                <w:sz w:val="24"/>
                <w:szCs w:val="24"/>
              </w:rPr>
              <w:t>7. Региональные соревнования по армрестлингу среди учащихся ОУ Волгоградской области</w:t>
            </w:r>
          </w:p>
          <w:p w:rsidR="00D62524" w:rsidRPr="005F4658" w:rsidRDefault="00D62524" w:rsidP="00101396">
            <w:pPr>
              <w:pStyle w:val="a3"/>
              <w:rPr>
                <w:sz w:val="24"/>
                <w:szCs w:val="24"/>
              </w:rPr>
            </w:pPr>
            <w:r w:rsidRPr="005F4658">
              <w:rPr>
                <w:sz w:val="24"/>
                <w:szCs w:val="24"/>
              </w:rPr>
              <w:t>14.04.2018г</w:t>
            </w:r>
          </w:p>
          <w:p w:rsidR="00D62524" w:rsidRPr="005F4658" w:rsidRDefault="00D62524" w:rsidP="00101396">
            <w:pPr>
              <w:pStyle w:val="a3"/>
              <w:rPr>
                <w:rFonts w:eastAsia="Times New Roman"/>
                <w:sz w:val="24"/>
                <w:szCs w:val="24"/>
              </w:rPr>
            </w:pPr>
            <w:r w:rsidRPr="005F4658">
              <w:rPr>
                <w:rFonts w:eastAsia="Times New Roman"/>
                <w:sz w:val="24"/>
                <w:szCs w:val="24"/>
              </w:rPr>
              <w:t>региональный</w:t>
            </w:r>
          </w:p>
          <w:p w:rsidR="00D62524" w:rsidRPr="005F4658" w:rsidRDefault="00D62524" w:rsidP="00101396">
            <w:pPr>
              <w:pStyle w:val="a3"/>
              <w:rPr>
                <w:rFonts w:eastAsia="Times New Roman"/>
                <w:sz w:val="24"/>
                <w:szCs w:val="24"/>
              </w:rPr>
            </w:pPr>
            <w:r w:rsidRPr="005F4658">
              <w:rPr>
                <w:rFonts w:eastAsia="Times New Roman"/>
                <w:sz w:val="24"/>
                <w:szCs w:val="24"/>
              </w:rPr>
              <w:t>г.Волжский</w:t>
            </w:r>
          </w:p>
          <w:p w:rsidR="00D62524" w:rsidRPr="005F4658" w:rsidRDefault="00D62524" w:rsidP="00101396">
            <w:pPr>
              <w:pStyle w:val="a3"/>
              <w:rPr>
                <w:sz w:val="24"/>
                <w:szCs w:val="24"/>
              </w:rPr>
            </w:pPr>
            <w:r w:rsidRPr="005F4658">
              <w:rPr>
                <w:sz w:val="24"/>
                <w:szCs w:val="24"/>
              </w:rPr>
              <w:t xml:space="preserve">Агаев С, </w:t>
            </w:r>
          </w:p>
          <w:p w:rsidR="00D62524" w:rsidRPr="005F4658" w:rsidRDefault="00D62524" w:rsidP="00101396">
            <w:pPr>
              <w:pStyle w:val="a3"/>
              <w:rPr>
                <w:sz w:val="24"/>
                <w:szCs w:val="24"/>
              </w:rPr>
            </w:pPr>
            <w:r w:rsidRPr="005F4658">
              <w:rPr>
                <w:sz w:val="24"/>
                <w:szCs w:val="24"/>
              </w:rPr>
              <w:t>Мамедов Э,</w:t>
            </w:r>
          </w:p>
          <w:p w:rsidR="00D62524" w:rsidRPr="005F4658" w:rsidRDefault="00D62524" w:rsidP="00101396">
            <w:pPr>
              <w:pStyle w:val="a3"/>
              <w:rPr>
                <w:sz w:val="24"/>
                <w:szCs w:val="24"/>
              </w:rPr>
            </w:pPr>
            <w:r w:rsidRPr="005F4658">
              <w:rPr>
                <w:sz w:val="24"/>
                <w:szCs w:val="24"/>
              </w:rPr>
              <w:t>Шодманов Х</w:t>
            </w:r>
          </w:p>
          <w:p w:rsidR="00D62524" w:rsidRPr="005F4658" w:rsidRDefault="00D62524" w:rsidP="00101396">
            <w:pPr>
              <w:pStyle w:val="a3"/>
              <w:rPr>
                <w:sz w:val="24"/>
                <w:szCs w:val="24"/>
              </w:rPr>
            </w:pPr>
            <w:r w:rsidRPr="005F4658">
              <w:rPr>
                <w:sz w:val="24"/>
                <w:szCs w:val="24"/>
              </w:rPr>
              <w:t>Ибадуллаев Р</w:t>
            </w:r>
          </w:p>
          <w:p w:rsidR="00D62524" w:rsidRPr="005F4658" w:rsidRDefault="00D62524" w:rsidP="00101396">
            <w:pPr>
              <w:pStyle w:val="a3"/>
              <w:rPr>
                <w:sz w:val="24"/>
                <w:szCs w:val="24"/>
              </w:rPr>
            </w:pPr>
            <w:r w:rsidRPr="005F4658">
              <w:rPr>
                <w:sz w:val="24"/>
                <w:szCs w:val="24"/>
              </w:rPr>
              <w:t>Фазлиева В</w:t>
            </w:r>
          </w:p>
          <w:p w:rsidR="00D62524" w:rsidRPr="005F4658" w:rsidRDefault="00D62524" w:rsidP="00101396">
            <w:pPr>
              <w:pStyle w:val="a3"/>
              <w:rPr>
                <w:sz w:val="24"/>
                <w:szCs w:val="24"/>
              </w:rPr>
            </w:pPr>
            <w:r w:rsidRPr="005F4658">
              <w:rPr>
                <w:sz w:val="24"/>
                <w:szCs w:val="24"/>
              </w:rPr>
              <w:t>Искандарова А</w:t>
            </w:r>
          </w:p>
          <w:p w:rsidR="00D62524" w:rsidRPr="005F4658" w:rsidRDefault="00D62524" w:rsidP="00101396">
            <w:pPr>
              <w:pStyle w:val="a3"/>
              <w:rPr>
                <w:sz w:val="24"/>
                <w:szCs w:val="24"/>
              </w:rPr>
            </w:pPr>
            <w:r w:rsidRPr="005F4658">
              <w:rPr>
                <w:sz w:val="24"/>
                <w:szCs w:val="24"/>
              </w:rPr>
              <w:t>Участие</w:t>
            </w:r>
          </w:p>
          <w:p w:rsidR="00D62524" w:rsidRPr="005F4658" w:rsidRDefault="00D62524" w:rsidP="00101396">
            <w:pPr>
              <w:pStyle w:val="a3"/>
              <w:rPr>
                <w:sz w:val="24"/>
                <w:szCs w:val="24"/>
              </w:rPr>
            </w:pPr>
            <w:r w:rsidRPr="005F4658">
              <w:rPr>
                <w:sz w:val="24"/>
                <w:szCs w:val="24"/>
              </w:rPr>
              <w:t>2 место</w:t>
            </w:r>
          </w:p>
          <w:p w:rsidR="00D62524" w:rsidRPr="005F4658" w:rsidRDefault="00D62524" w:rsidP="00101396">
            <w:pPr>
              <w:pStyle w:val="a3"/>
              <w:rPr>
                <w:sz w:val="24"/>
                <w:szCs w:val="24"/>
              </w:rPr>
            </w:pPr>
            <w:r w:rsidRPr="005F4658">
              <w:rPr>
                <w:sz w:val="24"/>
                <w:szCs w:val="24"/>
              </w:rPr>
              <w:lastRenderedPageBreak/>
              <w:t>2 место</w:t>
            </w:r>
          </w:p>
          <w:p w:rsidR="00D62524" w:rsidRPr="005F4658" w:rsidRDefault="00D62524" w:rsidP="00101396">
            <w:pPr>
              <w:pStyle w:val="a3"/>
              <w:rPr>
                <w:sz w:val="24"/>
                <w:szCs w:val="24"/>
              </w:rPr>
            </w:pPr>
            <w:r w:rsidRPr="005F4658">
              <w:rPr>
                <w:sz w:val="24"/>
                <w:szCs w:val="24"/>
              </w:rPr>
              <w:t>Участие</w:t>
            </w:r>
          </w:p>
          <w:p w:rsidR="00D62524" w:rsidRPr="005F4658" w:rsidRDefault="00D62524" w:rsidP="00101396">
            <w:pPr>
              <w:pStyle w:val="a3"/>
              <w:rPr>
                <w:sz w:val="24"/>
                <w:szCs w:val="24"/>
              </w:rPr>
            </w:pPr>
            <w:r w:rsidRPr="005F4658">
              <w:rPr>
                <w:sz w:val="24"/>
                <w:szCs w:val="24"/>
              </w:rPr>
              <w:t>2 место</w:t>
            </w:r>
          </w:p>
          <w:p w:rsidR="00D62524" w:rsidRPr="005F4658" w:rsidRDefault="00D62524" w:rsidP="00101396">
            <w:pPr>
              <w:pStyle w:val="a3"/>
              <w:rPr>
                <w:sz w:val="24"/>
                <w:szCs w:val="24"/>
              </w:rPr>
            </w:pPr>
            <w:r w:rsidRPr="005F4658">
              <w:rPr>
                <w:sz w:val="24"/>
                <w:szCs w:val="24"/>
              </w:rPr>
              <w:t>Участие</w:t>
            </w:r>
          </w:p>
          <w:p w:rsidR="00D62524" w:rsidRPr="005F4658" w:rsidRDefault="00D62524" w:rsidP="00101396">
            <w:pPr>
              <w:pStyle w:val="a3"/>
              <w:rPr>
                <w:sz w:val="24"/>
                <w:szCs w:val="24"/>
              </w:rPr>
            </w:pPr>
            <w:r w:rsidRPr="005F4658">
              <w:rPr>
                <w:sz w:val="24"/>
                <w:szCs w:val="24"/>
              </w:rPr>
              <w:t>8. Спартакиада учащихся по «Президентским состязаниям»</w:t>
            </w:r>
          </w:p>
          <w:p w:rsidR="00D62524" w:rsidRPr="005F4658" w:rsidRDefault="00D62524" w:rsidP="00101396">
            <w:pPr>
              <w:pStyle w:val="a3"/>
              <w:rPr>
                <w:sz w:val="24"/>
                <w:szCs w:val="24"/>
              </w:rPr>
            </w:pPr>
            <w:r w:rsidRPr="005F4658">
              <w:rPr>
                <w:sz w:val="24"/>
                <w:szCs w:val="24"/>
              </w:rPr>
              <w:t>20.04.2018г</w:t>
            </w:r>
          </w:p>
          <w:p w:rsidR="00D62524" w:rsidRPr="005F4658" w:rsidRDefault="00D62524" w:rsidP="00101396">
            <w:pPr>
              <w:pStyle w:val="a3"/>
              <w:rPr>
                <w:rFonts w:eastAsia="Times New Roman"/>
                <w:sz w:val="24"/>
                <w:szCs w:val="24"/>
              </w:rPr>
            </w:pPr>
            <w:r w:rsidRPr="005F4658">
              <w:rPr>
                <w:rFonts w:eastAsia="Times New Roman"/>
                <w:sz w:val="24"/>
                <w:szCs w:val="24"/>
              </w:rPr>
              <w:t>районный</w:t>
            </w:r>
          </w:p>
          <w:p w:rsidR="00D62524" w:rsidRPr="005F4658" w:rsidRDefault="00D62524" w:rsidP="00101396">
            <w:pPr>
              <w:pStyle w:val="a3"/>
              <w:rPr>
                <w:rFonts w:eastAsia="Times New Roman"/>
                <w:sz w:val="24"/>
                <w:szCs w:val="24"/>
              </w:rPr>
            </w:pPr>
            <w:r w:rsidRPr="005F4658">
              <w:rPr>
                <w:rFonts w:eastAsia="Times New Roman"/>
                <w:sz w:val="24"/>
                <w:szCs w:val="24"/>
              </w:rPr>
              <w:t>р.п.Быково</w:t>
            </w:r>
          </w:p>
          <w:p w:rsidR="00D62524" w:rsidRPr="005F4658" w:rsidRDefault="00D62524" w:rsidP="00101396">
            <w:pPr>
              <w:pStyle w:val="a3"/>
              <w:rPr>
                <w:sz w:val="24"/>
                <w:szCs w:val="24"/>
              </w:rPr>
            </w:pPr>
            <w:r w:rsidRPr="005F4658">
              <w:rPr>
                <w:sz w:val="24"/>
                <w:szCs w:val="24"/>
              </w:rPr>
              <w:t>Альбазуров А, Сергин А, Сказкоподателев А, Зыков В, Ем Э, Фадеева И, Степанова Ю, Дацаева Т.</w:t>
            </w:r>
          </w:p>
          <w:p w:rsidR="00D62524" w:rsidRPr="005F4658" w:rsidRDefault="00D62524" w:rsidP="00101396">
            <w:pPr>
              <w:pStyle w:val="a3"/>
              <w:rPr>
                <w:sz w:val="24"/>
                <w:szCs w:val="24"/>
              </w:rPr>
            </w:pPr>
            <w:r w:rsidRPr="005F4658">
              <w:rPr>
                <w:sz w:val="24"/>
                <w:szCs w:val="24"/>
              </w:rPr>
              <w:t>Участие</w:t>
            </w:r>
          </w:p>
          <w:p w:rsidR="00D62524" w:rsidRPr="005F4658" w:rsidRDefault="00D62524" w:rsidP="00101396">
            <w:pPr>
              <w:pStyle w:val="a3"/>
              <w:rPr>
                <w:sz w:val="24"/>
                <w:szCs w:val="24"/>
              </w:rPr>
            </w:pPr>
            <w:r w:rsidRPr="005F4658">
              <w:rPr>
                <w:sz w:val="24"/>
                <w:szCs w:val="24"/>
              </w:rPr>
              <w:t>9. Спартакиада учащихся по легкой атлетике «Шиповка юных»</w:t>
            </w:r>
          </w:p>
          <w:p w:rsidR="00D62524" w:rsidRPr="005F4658" w:rsidRDefault="00D62524" w:rsidP="00101396">
            <w:pPr>
              <w:pStyle w:val="a3"/>
              <w:rPr>
                <w:sz w:val="24"/>
                <w:szCs w:val="24"/>
              </w:rPr>
            </w:pPr>
            <w:r w:rsidRPr="005F4658">
              <w:rPr>
                <w:sz w:val="24"/>
                <w:szCs w:val="24"/>
              </w:rPr>
              <w:t>24.04.2018г</w:t>
            </w:r>
          </w:p>
          <w:p w:rsidR="00D62524" w:rsidRPr="005F4658" w:rsidRDefault="00D62524" w:rsidP="00101396">
            <w:pPr>
              <w:pStyle w:val="a3"/>
              <w:rPr>
                <w:rFonts w:eastAsia="Times New Roman"/>
                <w:sz w:val="24"/>
                <w:szCs w:val="24"/>
              </w:rPr>
            </w:pPr>
            <w:r w:rsidRPr="005F4658">
              <w:rPr>
                <w:rFonts w:eastAsia="Times New Roman"/>
                <w:sz w:val="24"/>
                <w:szCs w:val="24"/>
              </w:rPr>
              <w:t>районный</w:t>
            </w:r>
          </w:p>
          <w:p w:rsidR="00D62524" w:rsidRPr="005F4658" w:rsidRDefault="00D62524" w:rsidP="00101396">
            <w:pPr>
              <w:pStyle w:val="a3"/>
              <w:rPr>
                <w:rFonts w:eastAsia="Times New Roman"/>
                <w:sz w:val="24"/>
                <w:szCs w:val="24"/>
              </w:rPr>
            </w:pPr>
            <w:r w:rsidRPr="005F4658">
              <w:rPr>
                <w:rFonts w:eastAsia="Times New Roman"/>
                <w:sz w:val="24"/>
                <w:szCs w:val="24"/>
              </w:rPr>
              <w:t>р.п.Быково</w:t>
            </w:r>
          </w:p>
          <w:p w:rsidR="00D62524" w:rsidRPr="005F4658" w:rsidRDefault="00D62524" w:rsidP="00101396">
            <w:pPr>
              <w:pStyle w:val="a3"/>
              <w:rPr>
                <w:sz w:val="24"/>
                <w:szCs w:val="24"/>
              </w:rPr>
            </w:pPr>
            <w:r w:rsidRPr="005F4658">
              <w:rPr>
                <w:sz w:val="24"/>
                <w:szCs w:val="24"/>
              </w:rPr>
              <w:t>Пестов Д</w:t>
            </w:r>
          </w:p>
          <w:p w:rsidR="00D62524" w:rsidRPr="005F4658" w:rsidRDefault="00D62524" w:rsidP="00101396">
            <w:pPr>
              <w:pStyle w:val="a3"/>
              <w:rPr>
                <w:sz w:val="24"/>
                <w:szCs w:val="24"/>
              </w:rPr>
            </w:pPr>
            <w:r w:rsidRPr="005F4658">
              <w:rPr>
                <w:sz w:val="24"/>
                <w:szCs w:val="24"/>
              </w:rPr>
              <w:t>Акимов А</w:t>
            </w:r>
          </w:p>
          <w:p w:rsidR="00D62524" w:rsidRPr="005F4658" w:rsidRDefault="00D62524" w:rsidP="00101396">
            <w:pPr>
              <w:pStyle w:val="a3"/>
              <w:rPr>
                <w:sz w:val="24"/>
                <w:szCs w:val="24"/>
              </w:rPr>
            </w:pPr>
            <w:r w:rsidRPr="005F4658">
              <w:rPr>
                <w:sz w:val="24"/>
                <w:szCs w:val="24"/>
              </w:rPr>
              <w:t>Утюшев А</w:t>
            </w:r>
          </w:p>
          <w:p w:rsidR="00D62524" w:rsidRPr="005F4658" w:rsidRDefault="00D62524" w:rsidP="00101396">
            <w:pPr>
              <w:pStyle w:val="a3"/>
              <w:rPr>
                <w:sz w:val="24"/>
                <w:szCs w:val="24"/>
              </w:rPr>
            </w:pPr>
            <w:r w:rsidRPr="005F4658">
              <w:rPr>
                <w:sz w:val="24"/>
                <w:szCs w:val="24"/>
              </w:rPr>
              <w:t>Линцов К</w:t>
            </w:r>
          </w:p>
          <w:p w:rsidR="00D62524" w:rsidRPr="005F4658" w:rsidRDefault="00D62524" w:rsidP="00101396">
            <w:pPr>
              <w:pStyle w:val="a3"/>
              <w:rPr>
                <w:sz w:val="24"/>
                <w:szCs w:val="24"/>
              </w:rPr>
            </w:pPr>
            <w:r w:rsidRPr="005F4658">
              <w:rPr>
                <w:sz w:val="24"/>
                <w:szCs w:val="24"/>
              </w:rPr>
              <w:t>Квон Д</w:t>
            </w:r>
          </w:p>
          <w:p w:rsidR="00D62524" w:rsidRPr="005F4658" w:rsidRDefault="00D62524" w:rsidP="00101396">
            <w:pPr>
              <w:pStyle w:val="a3"/>
              <w:rPr>
                <w:sz w:val="24"/>
                <w:szCs w:val="24"/>
              </w:rPr>
            </w:pPr>
            <w:r w:rsidRPr="005F4658">
              <w:rPr>
                <w:sz w:val="24"/>
                <w:szCs w:val="24"/>
              </w:rPr>
              <w:t>Мамадякубов Н</w:t>
            </w:r>
          </w:p>
          <w:p w:rsidR="00D62524" w:rsidRPr="005F4658" w:rsidRDefault="00D62524" w:rsidP="00101396">
            <w:pPr>
              <w:pStyle w:val="a3"/>
              <w:rPr>
                <w:sz w:val="24"/>
                <w:szCs w:val="24"/>
              </w:rPr>
            </w:pPr>
            <w:r w:rsidRPr="005F4658">
              <w:rPr>
                <w:sz w:val="24"/>
                <w:szCs w:val="24"/>
              </w:rPr>
              <w:t>Гниличенко Ю</w:t>
            </w:r>
          </w:p>
          <w:p w:rsidR="00D62524" w:rsidRPr="005F4658" w:rsidRDefault="00D62524" w:rsidP="00101396">
            <w:pPr>
              <w:pStyle w:val="a3"/>
              <w:rPr>
                <w:sz w:val="24"/>
                <w:szCs w:val="24"/>
              </w:rPr>
            </w:pPr>
            <w:r w:rsidRPr="005F4658">
              <w:rPr>
                <w:sz w:val="24"/>
                <w:szCs w:val="24"/>
              </w:rPr>
              <w:t>Герлейн Д</w:t>
            </w:r>
          </w:p>
          <w:p w:rsidR="00D62524" w:rsidRPr="005F4658" w:rsidRDefault="00D62524" w:rsidP="00101396">
            <w:pPr>
              <w:pStyle w:val="a3"/>
              <w:rPr>
                <w:sz w:val="24"/>
                <w:szCs w:val="24"/>
              </w:rPr>
            </w:pPr>
            <w:r w:rsidRPr="005F4658">
              <w:rPr>
                <w:sz w:val="24"/>
                <w:szCs w:val="24"/>
              </w:rPr>
              <w:t>Фазлиева З</w:t>
            </w:r>
          </w:p>
          <w:p w:rsidR="00D62524" w:rsidRPr="005F4658" w:rsidRDefault="00D62524" w:rsidP="00101396">
            <w:pPr>
              <w:pStyle w:val="a3"/>
              <w:rPr>
                <w:sz w:val="24"/>
                <w:szCs w:val="24"/>
              </w:rPr>
            </w:pPr>
            <w:r w:rsidRPr="005F4658">
              <w:rPr>
                <w:sz w:val="24"/>
                <w:szCs w:val="24"/>
              </w:rPr>
              <w:t>Шуманова Д</w:t>
            </w:r>
          </w:p>
          <w:p w:rsidR="00D62524" w:rsidRPr="005F4658" w:rsidRDefault="00D62524" w:rsidP="00101396">
            <w:pPr>
              <w:pStyle w:val="a3"/>
              <w:rPr>
                <w:sz w:val="24"/>
                <w:szCs w:val="24"/>
              </w:rPr>
            </w:pPr>
            <w:r w:rsidRPr="005F4658">
              <w:rPr>
                <w:sz w:val="24"/>
                <w:szCs w:val="24"/>
              </w:rPr>
              <w:t>Цыбизова А</w:t>
            </w:r>
          </w:p>
          <w:p w:rsidR="00D62524" w:rsidRPr="005F4658" w:rsidRDefault="00D62524" w:rsidP="00101396">
            <w:pPr>
              <w:pStyle w:val="a3"/>
              <w:rPr>
                <w:sz w:val="24"/>
                <w:szCs w:val="24"/>
              </w:rPr>
            </w:pPr>
            <w:r w:rsidRPr="005F4658">
              <w:rPr>
                <w:sz w:val="24"/>
                <w:szCs w:val="24"/>
              </w:rPr>
              <w:t>Фазлива А.</w:t>
            </w:r>
          </w:p>
          <w:p w:rsidR="00D62524" w:rsidRPr="005F4658" w:rsidRDefault="00D62524" w:rsidP="00101396">
            <w:pPr>
              <w:pStyle w:val="a3"/>
              <w:rPr>
                <w:sz w:val="24"/>
                <w:szCs w:val="24"/>
              </w:rPr>
            </w:pPr>
            <w:r w:rsidRPr="005F4658">
              <w:rPr>
                <w:sz w:val="24"/>
                <w:szCs w:val="24"/>
              </w:rPr>
              <w:t>2 место</w:t>
            </w:r>
          </w:p>
          <w:p w:rsidR="00D62524" w:rsidRPr="005F4658" w:rsidRDefault="00D62524" w:rsidP="00101396">
            <w:pPr>
              <w:pStyle w:val="a3"/>
              <w:rPr>
                <w:sz w:val="24"/>
                <w:szCs w:val="24"/>
              </w:rPr>
            </w:pPr>
            <w:r w:rsidRPr="005F4658">
              <w:rPr>
                <w:sz w:val="24"/>
                <w:szCs w:val="24"/>
              </w:rPr>
              <w:t>Участие</w:t>
            </w:r>
          </w:p>
          <w:p w:rsidR="00D62524" w:rsidRPr="005F4658" w:rsidRDefault="00D62524" w:rsidP="00101396">
            <w:pPr>
              <w:pStyle w:val="a3"/>
              <w:rPr>
                <w:sz w:val="24"/>
                <w:szCs w:val="24"/>
              </w:rPr>
            </w:pPr>
            <w:r w:rsidRPr="005F4658">
              <w:rPr>
                <w:sz w:val="24"/>
                <w:szCs w:val="24"/>
              </w:rPr>
              <w:t xml:space="preserve">10. </w:t>
            </w:r>
            <w:r w:rsidRPr="005F4658">
              <w:rPr>
                <w:rFonts w:eastAsia="Times New Roman"/>
                <w:sz w:val="24"/>
                <w:szCs w:val="24"/>
              </w:rPr>
              <w:t>Военно-патриотическая игра «Зарничка-2018»</w:t>
            </w:r>
          </w:p>
          <w:p w:rsidR="00D62524" w:rsidRPr="005F4658" w:rsidRDefault="00D62524" w:rsidP="00101396">
            <w:pPr>
              <w:pStyle w:val="a3"/>
              <w:rPr>
                <w:sz w:val="24"/>
                <w:szCs w:val="24"/>
              </w:rPr>
            </w:pPr>
            <w:r w:rsidRPr="005F4658">
              <w:rPr>
                <w:sz w:val="24"/>
                <w:szCs w:val="24"/>
              </w:rPr>
              <w:t>27.04.2018г</w:t>
            </w:r>
          </w:p>
          <w:p w:rsidR="00D62524" w:rsidRPr="005F4658" w:rsidRDefault="00D62524" w:rsidP="00101396">
            <w:pPr>
              <w:pStyle w:val="a3"/>
              <w:rPr>
                <w:rFonts w:eastAsia="Times New Roman"/>
                <w:sz w:val="24"/>
                <w:szCs w:val="24"/>
              </w:rPr>
            </w:pPr>
            <w:r w:rsidRPr="005F4658">
              <w:rPr>
                <w:rFonts w:eastAsia="Times New Roman"/>
                <w:sz w:val="24"/>
                <w:szCs w:val="24"/>
              </w:rPr>
              <w:t>районный</w:t>
            </w:r>
          </w:p>
          <w:p w:rsidR="00D62524" w:rsidRPr="005F4658" w:rsidRDefault="00D62524" w:rsidP="00101396">
            <w:pPr>
              <w:pStyle w:val="a3"/>
              <w:rPr>
                <w:rFonts w:eastAsia="Times New Roman"/>
                <w:sz w:val="24"/>
                <w:szCs w:val="24"/>
              </w:rPr>
            </w:pPr>
            <w:r w:rsidRPr="005F4658">
              <w:rPr>
                <w:rFonts w:eastAsia="Times New Roman"/>
                <w:sz w:val="24"/>
                <w:szCs w:val="24"/>
              </w:rPr>
              <w:t>п.Приморск</w:t>
            </w:r>
          </w:p>
          <w:p w:rsidR="00D62524" w:rsidRPr="005F4658" w:rsidRDefault="00D62524" w:rsidP="00101396">
            <w:pPr>
              <w:pStyle w:val="a3"/>
              <w:rPr>
                <w:sz w:val="24"/>
                <w:szCs w:val="24"/>
              </w:rPr>
            </w:pPr>
            <w:r w:rsidRPr="005F4658">
              <w:rPr>
                <w:sz w:val="24"/>
                <w:szCs w:val="24"/>
              </w:rPr>
              <w:t>Грессь Артем</w:t>
            </w:r>
          </w:p>
          <w:p w:rsidR="00D62524" w:rsidRPr="005F4658" w:rsidRDefault="00D62524" w:rsidP="00101396">
            <w:pPr>
              <w:pStyle w:val="a3"/>
              <w:rPr>
                <w:sz w:val="24"/>
                <w:szCs w:val="24"/>
              </w:rPr>
            </w:pPr>
            <w:r w:rsidRPr="005F4658">
              <w:rPr>
                <w:sz w:val="24"/>
                <w:szCs w:val="24"/>
              </w:rPr>
              <w:t>Егоров Роман</w:t>
            </w:r>
          </w:p>
          <w:p w:rsidR="00D62524" w:rsidRPr="005F4658" w:rsidRDefault="00D62524" w:rsidP="00101396">
            <w:pPr>
              <w:pStyle w:val="a3"/>
              <w:rPr>
                <w:sz w:val="24"/>
                <w:szCs w:val="24"/>
              </w:rPr>
            </w:pPr>
            <w:r w:rsidRPr="005F4658">
              <w:rPr>
                <w:sz w:val="24"/>
                <w:szCs w:val="24"/>
              </w:rPr>
              <w:t>Кан Юлия</w:t>
            </w:r>
          </w:p>
          <w:p w:rsidR="00D62524" w:rsidRPr="005F4658" w:rsidRDefault="00D62524" w:rsidP="00101396">
            <w:pPr>
              <w:pStyle w:val="a3"/>
              <w:rPr>
                <w:sz w:val="24"/>
                <w:szCs w:val="24"/>
              </w:rPr>
            </w:pPr>
            <w:r w:rsidRPr="005F4658">
              <w:rPr>
                <w:sz w:val="24"/>
                <w:szCs w:val="24"/>
              </w:rPr>
              <w:t>Климова Аделина</w:t>
            </w:r>
          </w:p>
          <w:p w:rsidR="00D62524" w:rsidRPr="005F4658" w:rsidRDefault="00D62524" w:rsidP="00101396">
            <w:pPr>
              <w:pStyle w:val="a3"/>
              <w:rPr>
                <w:sz w:val="24"/>
                <w:szCs w:val="24"/>
              </w:rPr>
            </w:pPr>
            <w:r w:rsidRPr="005F4658">
              <w:rPr>
                <w:sz w:val="24"/>
                <w:szCs w:val="24"/>
              </w:rPr>
              <w:t>Морозова Анастас</w:t>
            </w:r>
          </w:p>
          <w:p w:rsidR="00D62524" w:rsidRPr="005F4658" w:rsidRDefault="00D62524" w:rsidP="00101396">
            <w:pPr>
              <w:pStyle w:val="a3"/>
              <w:rPr>
                <w:sz w:val="24"/>
                <w:szCs w:val="24"/>
              </w:rPr>
            </w:pPr>
            <w:r w:rsidRPr="005F4658">
              <w:rPr>
                <w:sz w:val="24"/>
                <w:szCs w:val="24"/>
              </w:rPr>
              <w:t>Пан Андрей</w:t>
            </w:r>
          </w:p>
          <w:p w:rsidR="00D62524" w:rsidRPr="005F4658" w:rsidRDefault="00D62524" w:rsidP="00101396">
            <w:pPr>
              <w:pStyle w:val="a3"/>
              <w:rPr>
                <w:sz w:val="24"/>
                <w:szCs w:val="24"/>
              </w:rPr>
            </w:pPr>
            <w:r w:rsidRPr="005F4658">
              <w:rPr>
                <w:sz w:val="24"/>
                <w:szCs w:val="24"/>
              </w:rPr>
              <w:t>Тен София</w:t>
            </w:r>
          </w:p>
          <w:p w:rsidR="00D62524" w:rsidRPr="005F4658" w:rsidRDefault="00D62524" w:rsidP="00101396">
            <w:pPr>
              <w:pStyle w:val="a3"/>
              <w:rPr>
                <w:sz w:val="24"/>
                <w:szCs w:val="24"/>
              </w:rPr>
            </w:pPr>
            <w:r w:rsidRPr="005F4658">
              <w:rPr>
                <w:sz w:val="24"/>
                <w:szCs w:val="24"/>
              </w:rPr>
              <w:t>1 место</w:t>
            </w:r>
          </w:p>
          <w:p w:rsidR="00D62524" w:rsidRPr="007A0CBF" w:rsidRDefault="00D62524" w:rsidP="00101396">
            <w:pPr>
              <w:pStyle w:val="a3"/>
              <w:rPr>
                <w:sz w:val="24"/>
                <w:szCs w:val="24"/>
              </w:rPr>
            </w:pPr>
            <w:r w:rsidRPr="007A0CBF">
              <w:rPr>
                <w:sz w:val="24"/>
                <w:szCs w:val="24"/>
              </w:rPr>
              <w:t>1</w:t>
            </w:r>
            <w:r>
              <w:rPr>
                <w:sz w:val="24"/>
                <w:szCs w:val="24"/>
              </w:rPr>
              <w:t>1</w:t>
            </w:r>
            <w:r w:rsidRPr="007A0CBF">
              <w:rPr>
                <w:sz w:val="24"/>
                <w:szCs w:val="24"/>
              </w:rPr>
              <w:t>. Спартакиада учащихся по мини-футболу 04.10.2018г</w:t>
            </w:r>
            <w:r w:rsidRPr="007A0CBF">
              <w:rPr>
                <w:rFonts w:eastAsia="Times New Roman"/>
                <w:sz w:val="24"/>
                <w:szCs w:val="24"/>
              </w:rPr>
              <w:t xml:space="preserve"> районный </w:t>
            </w:r>
            <w:r w:rsidRPr="007A0CBF">
              <w:rPr>
                <w:sz w:val="24"/>
                <w:szCs w:val="24"/>
              </w:rPr>
              <w:t>р.п Быково</w:t>
            </w:r>
          </w:p>
          <w:p w:rsidR="00D62524" w:rsidRPr="007A0CBF" w:rsidRDefault="00D62524" w:rsidP="00101396">
            <w:pPr>
              <w:pStyle w:val="a3"/>
              <w:rPr>
                <w:sz w:val="24"/>
                <w:szCs w:val="24"/>
              </w:rPr>
            </w:pPr>
            <w:r w:rsidRPr="007A0CBF">
              <w:rPr>
                <w:sz w:val="24"/>
                <w:szCs w:val="24"/>
              </w:rPr>
              <w:t xml:space="preserve">Агаев С,Акимов А, Везиров Д, Мотягов А, Пестов Д, Сергин Н, Файзулаев М. </w:t>
            </w:r>
          </w:p>
          <w:p w:rsidR="00D62524" w:rsidRPr="007A0CBF" w:rsidRDefault="00D62524" w:rsidP="00101396">
            <w:pPr>
              <w:pStyle w:val="a3"/>
              <w:rPr>
                <w:sz w:val="24"/>
                <w:szCs w:val="24"/>
              </w:rPr>
            </w:pPr>
            <w:r w:rsidRPr="007A0CBF">
              <w:rPr>
                <w:sz w:val="24"/>
                <w:szCs w:val="24"/>
              </w:rPr>
              <w:t>Участие</w:t>
            </w:r>
          </w:p>
          <w:p w:rsidR="00D62524" w:rsidRPr="007A0CBF" w:rsidRDefault="00D62524" w:rsidP="00101396">
            <w:pPr>
              <w:pStyle w:val="a3"/>
              <w:rPr>
                <w:rFonts w:eastAsia="Times New Roman"/>
                <w:sz w:val="24"/>
                <w:szCs w:val="24"/>
              </w:rPr>
            </w:pPr>
            <w:r>
              <w:rPr>
                <w:sz w:val="24"/>
                <w:szCs w:val="24"/>
              </w:rPr>
              <w:t>1</w:t>
            </w:r>
            <w:r w:rsidRPr="007A0CBF">
              <w:rPr>
                <w:sz w:val="24"/>
                <w:szCs w:val="24"/>
              </w:rPr>
              <w:t xml:space="preserve">2. </w:t>
            </w:r>
            <w:r w:rsidRPr="007A0CBF">
              <w:rPr>
                <w:rFonts w:eastAsia="Times New Roman"/>
                <w:sz w:val="24"/>
                <w:szCs w:val="24"/>
              </w:rPr>
              <w:t xml:space="preserve">Открытое первенство по футболу среди обучающихся в ДЮСШ, </w:t>
            </w:r>
            <w:r w:rsidRPr="007A0CBF">
              <w:rPr>
                <w:rFonts w:eastAsia="Times New Roman"/>
                <w:sz w:val="24"/>
                <w:szCs w:val="24"/>
              </w:rPr>
              <w:lastRenderedPageBreak/>
              <w:t>посвященного Международному дню Мира</w:t>
            </w:r>
          </w:p>
          <w:p w:rsidR="00D62524" w:rsidRPr="007A0CBF" w:rsidRDefault="00D62524" w:rsidP="00101396">
            <w:pPr>
              <w:pStyle w:val="a3"/>
              <w:rPr>
                <w:rFonts w:eastAsia="Times New Roman"/>
                <w:sz w:val="24"/>
                <w:szCs w:val="24"/>
              </w:rPr>
            </w:pPr>
            <w:r w:rsidRPr="007A0CBF">
              <w:rPr>
                <w:rFonts w:eastAsia="Times New Roman"/>
                <w:sz w:val="24"/>
                <w:szCs w:val="24"/>
              </w:rPr>
              <w:t>21.09.2018г районный</w:t>
            </w:r>
          </w:p>
          <w:p w:rsidR="00D62524" w:rsidRPr="007A0CBF" w:rsidRDefault="00D62524" w:rsidP="00101396">
            <w:pPr>
              <w:pStyle w:val="a3"/>
              <w:rPr>
                <w:rFonts w:eastAsia="Times New Roman"/>
                <w:sz w:val="24"/>
                <w:szCs w:val="24"/>
              </w:rPr>
            </w:pPr>
            <w:r w:rsidRPr="007A0CBF">
              <w:rPr>
                <w:sz w:val="24"/>
                <w:szCs w:val="24"/>
              </w:rPr>
              <w:t>р.п Быково</w:t>
            </w:r>
          </w:p>
          <w:p w:rsidR="00D62524" w:rsidRPr="007A0CBF" w:rsidRDefault="00D62524" w:rsidP="00101396">
            <w:pPr>
              <w:pStyle w:val="a3"/>
              <w:rPr>
                <w:sz w:val="24"/>
                <w:szCs w:val="24"/>
              </w:rPr>
            </w:pPr>
            <w:r w:rsidRPr="007A0CBF">
              <w:rPr>
                <w:sz w:val="24"/>
                <w:szCs w:val="24"/>
              </w:rPr>
              <w:t>Аббасов Э, Грессь А, Везиров Т, Егоров Р, Ильин И, Квон Д, Колесников А, Квон А, Машанов В. Мирзаев Р, Кучиев К, Шуманов Д, Низковолосов М,, Низковолосов М,Пятаков С. Сергин М, Кубашев Р.</w:t>
            </w:r>
          </w:p>
          <w:p w:rsidR="00D62524" w:rsidRPr="007A0CBF" w:rsidRDefault="00D62524" w:rsidP="00101396">
            <w:pPr>
              <w:pStyle w:val="a3"/>
              <w:rPr>
                <w:sz w:val="24"/>
                <w:szCs w:val="24"/>
              </w:rPr>
            </w:pPr>
            <w:r w:rsidRPr="007A0CBF">
              <w:rPr>
                <w:rFonts w:eastAsia="Times New Roman"/>
                <w:sz w:val="24"/>
                <w:szCs w:val="24"/>
              </w:rPr>
              <w:t>участие</w:t>
            </w:r>
          </w:p>
          <w:p w:rsidR="00D62524" w:rsidRPr="007A0CBF" w:rsidRDefault="00D62524" w:rsidP="00101396">
            <w:pPr>
              <w:pStyle w:val="a3"/>
              <w:rPr>
                <w:sz w:val="24"/>
                <w:szCs w:val="24"/>
              </w:rPr>
            </w:pPr>
            <w:r>
              <w:rPr>
                <w:sz w:val="24"/>
                <w:szCs w:val="24"/>
              </w:rPr>
              <w:t>1</w:t>
            </w:r>
            <w:r w:rsidRPr="007A0CBF">
              <w:rPr>
                <w:sz w:val="24"/>
                <w:szCs w:val="24"/>
              </w:rPr>
              <w:t>3. Шахматный и шашечный турнир памяти Героев Советского Союза Числова А.М. и Акатова В.Г. среди жителей Быковского муниципального района</w:t>
            </w:r>
          </w:p>
          <w:p w:rsidR="00D62524" w:rsidRPr="007A0CBF" w:rsidRDefault="00D62524" w:rsidP="00101396">
            <w:pPr>
              <w:pStyle w:val="a3"/>
              <w:rPr>
                <w:sz w:val="24"/>
                <w:szCs w:val="24"/>
              </w:rPr>
            </w:pPr>
            <w:r w:rsidRPr="007A0CBF">
              <w:rPr>
                <w:sz w:val="24"/>
                <w:szCs w:val="24"/>
              </w:rPr>
              <w:t xml:space="preserve">17.11.2018г </w:t>
            </w:r>
            <w:r w:rsidRPr="007A0CBF">
              <w:rPr>
                <w:rFonts w:eastAsia="Times New Roman"/>
                <w:sz w:val="24"/>
                <w:szCs w:val="24"/>
              </w:rPr>
              <w:t>районный</w:t>
            </w:r>
          </w:p>
          <w:p w:rsidR="00D62524" w:rsidRPr="007A0CBF" w:rsidRDefault="00D62524" w:rsidP="00101396">
            <w:pPr>
              <w:pStyle w:val="a3"/>
              <w:rPr>
                <w:rFonts w:eastAsia="Times New Roman"/>
                <w:sz w:val="24"/>
                <w:szCs w:val="24"/>
              </w:rPr>
            </w:pPr>
            <w:r w:rsidRPr="007A0CBF">
              <w:rPr>
                <w:rFonts w:eastAsia="Times New Roman"/>
                <w:sz w:val="24"/>
                <w:szCs w:val="24"/>
              </w:rPr>
              <w:t>с.Луговая Пролейка</w:t>
            </w:r>
          </w:p>
          <w:p w:rsidR="00D62524" w:rsidRPr="007A0CBF" w:rsidRDefault="00D62524" w:rsidP="00101396">
            <w:pPr>
              <w:pStyle w:val="a3"/>
              <w:rPr>
                <w:sz w:val="24"/>
                <w:szCs w:val="24"/>
              </w:rPr>
            </w:pPr>
            <w:r w:rsidRPr="007A0CBF">
              <w:rPr>
                <w:sz w:val="24"/>
                <w:szCs w:val="24"/>
              </w:rPr>
              <w:t>Туманов А, Участие</w:t>
            </w:r>
          </w:p>
          <w:p w:rsidR="00D62524" w:rsidRPr="007A0CBF" w:rsidRDefault="00D62524" w:rsidP="00101396">
            <w:pPr>
              <w:pStyle w:val="a3"/>
              <w:rPr>
                <w:sz w:val="24"/>
                <w:szCs w:val="24"/>
              </w:rPr>
            </w:pPr>
            <w:r w:rsidRPr="007A0CBF">
              <w:rPr>
                <w:sz w:val="24"/>
                <w:szCs w:val="24"/>
              </w:rPr>
              <w:t>Ким М 3 место</w:t>
            </w:r>
          </w:p>
          <w:p w:rsidR="00D62524" w:rsidRPr="007A0CBF" w:rsidRDefault="00D62524" w:rsidP="00101396">
            <w:pPr>
              <w:pStyle w:val="a3"/>
              <w:rPr>
                <w:sz w:val="24"/>
                <w:szCs w:val="24"/>
              </w:rPr>
            </w:pPr>
            <w:r w:rsidRPr="007A0CBF">
              <w:rPr>
                <w:sz w:val="24"/>
                <w:szCs w:val="24"/>
              </w:rPr>
              <w:t>Шуманов Д 1 место</w:t>
            </w:r>
          </w:p>
          <w:p w:rsidR="00D62524" w:rsidRPr="007A0CBF" w:rsidRDefault="00D62524" w:rsidP="00101396">
            <w:pPr>
              <w:pStyle w:val="a3"/>
              <w:rPr>
                <w:sz w:val="24"/>
                <w:szCs w:val="24"/>
              </w:rPr>
            </w:pPr>
            <w:r w:rsidRPr="007A0CBF">
              <w:rPr>
                <w:sz w:val="24"/>
                <w:szCs w:val="24"/>
              </w:rPr>
              <w:t>Ким А 3 место</w:t>
            </w:r>
          </w:p>
          <w:p w:rsidR="00D62524" w:rsidRPr="007A0CBF" w:rsidRDefault="00D62524" w:rsidP="00101396">
            <w:pPr>
              <w:pStyle w:val="a3"/>
              <w:rPr>
                <w:sz w:val="24"/>
                <w:szCs w:val="24"/>
              </w:rPr>
            </w:pPr>
            <w:r w:rsidRPr="007A0CBF">
              <w:rPr>
                <w:sz w:val="24"/>
                <w:szCs w:val="24"/>
              </w:rPr>
              <w:t>Шуманов М участие</w:t>
            </w:r>
          </w:p>
          <w:p w:rsidR="00D62524" w:rsidRPr="007A0CBF" w:rsidRDefault="00D62524" w:rsidP="00101396">
            <w:pPr>
              <w:pStyle w:val="a3"/>
              <w:rPr>
                <w:sz w:val="24"/>
                <w:szCs w:val="24"/>
              </w:rPr>
            </w:pPr>
            <w:r>
              <w:rPr>
                <w:sz w:val="24"/>
                <w:szCs w:val="24"/>
              </w:rPr>
              <w:t>1</w:t>
            </w:r>
            <w:r w:rsidRPr="007A0CBF">
              <w:rPr>
                <w:sz w:val="24"/>
                <w:szCs w:val="24"/>
              </w:rPr>
              <w:t xml:space="preserve">4. Товарищеская игра по баскетболу с учащимися из Верхнебалыклейской СШ </w:t>
            </w:r>
          </w:p>
          <w:p w:rsidR="00D62524" w:rsidRPr="007A0CBF" w:rsidRDefault="00D62524" w:rsidP="00101396">
            <w:pPr>
              <w:pStyle w:val="a3"/>
              <w:rPr>
                <w:sz w:val="24"/>
                <w:szCs w:val="24"/>
              </w:rPr>
            </w:pPr>
            <w:r w:rsidRPr="007A0CBF">
              <w:rPr>
                <w:sz w:val="24"/>
                <w:szCs w:val="24"/>
              </w:rPr>
              <w:t xml:space="preserve">14.12.2018г </w:t>
            </w:r>
            <w:r w:rsidRPr="007A0CBF">
              <w:rPr>
                <w:rFonts w:eastAsia="Times New Roman"/>
                <w:sz w:val="24"/>
                <w:szCs w:val="24"/>
              </w:rPr>
              <w:t>районный</w:t>
            </w:r>
          </w:p>
          <w:p w:rsidR="00D62524" w:rsidRPr="007A0CBF" w:rsidRDefault="00D62524" w:rsidP="00101396">
            <w:pPr>
              <w:pStyle w:val="a3"/>
              <w:rPr>
                <w:rFonts w:eastAsia="Times New Roman"/>
                <w:sz w:val="24"/>
                <w:szCs w:val="24"/>
              </w:rPr>
            </w:pPr>
            <w:r w:rsidRPr="007A0CBF">
              <w:rPr>
                <w:rFonts w:eastAsia="Times New Roman"/>
                <w:sz w:val="24"/>
                <w:szCs w:val="24"/>
              </w:rPr>
              <w:t>п. Приморск</w:t>
            </w:r>
          </w:p>
          <w:p w:rsidR="00D62524" w:rsidRPr="007A0CBF" w:rsidRDefault="00D62524" w:rsidP="00101396">
            <w:pPr>
              <w:pStyle w:val="a3"/>
              <w:rPr>
                <w:sz w:val="24"/>
                <w:szCs w:val="24"/>
              </w:rPr>
            </w:pPr>
            <w:r w:rsidRPr="007A0CBF">
              <w:rPr>
                <w:sz w:val="24"/>
                <w:szCs w:val="24"/>
              </w:rPr>
              <w:t>Акимов А. Везиров Д, Ильин И, Квон Д, Квон Д, Пестов Д. Огай П. Хам С, СказкоподателевА, Шуманов Д</w:t>
            </w:r>
          </w:p>
          <w:p w:rsidR="00D62524" w:rsidRPr="007A0CBF" w:rsidRDefault="00D62524" w:rsidP="00101396">
            <w:pPr>
              <w:rPr>
                <w:sz w:val="24"/>
                <w:szCs w:val="24"/>
              </w:rPr>
            </w:pPr>
            <w:r w:rsidRPr="007A0CBF">
              <w:rPr>
                <w:sz w:val="24"/>
                <w:szCs w:val="24"/>
              </w:rPr>
              <w:t>1 место</w:t>
            </w:r>
          </w:p>
          <w:p w:rsidR="00D62524" w:rsidRPr="007A0CBF" w:rsidRDefault="00D62524" w:rsidP="00101396">
            <w:pPr>
              <w:pStyle w:val="a3"/>
              <w:rPr>
                <w:sz w:val="24"/>
                <w:szCs w:val="24"/>
              </w:rPr>
            </w:pPr>
            <w:r>
              <w:rPr>
                <w:sz w:val="24"/>
                <w:szCs w:val="24"/>
              </w:rPr>
              <w:t>1</w:t>
            </w:r>
            <w:r w:rsidRPr="007A0CBF">
              <w:rPr>
                <w:sz w:val="24"/>
                <w:szCs w:val="24"/>
              </w:rPr>
              <w:t>5. Соревнования по баскетболу среди учащихся 2000 г.р и моложе посвященных 100- летию системы дополнительного образования в России</w:t>
            </w:r>
          </w:p>
          <w:p w:rsidR="00D62524" w:rsidRPr="007A0CBF" w:rsidRDefault="00D62524" w:rsidP="00101396">
            <w:pPr>
              <w:pStyle w:val="a3"/>
              <w:rPr>
                <w:sz w:val="24"/>
                <w:szCs w:val="24"/>
              </w:rPr>
            </w:pPr>
            <w:r w:rsidRPr="007A0CBF">
              <w:rPr>
                <w:sz w:val="24"/>
                <w:szCs w:val="24"/>
              </w:rPr>
              <w:t xml:space="preserve">20.12.2018г </w:t>
            </w:r>
            <w:r w:rsidRPr="007A0CBF">
              <w:rPr>
                <w:rFonts w:eastAsia="Times New Roman"/>
                <w:sz w:val="24"/>
                <w:szCs w:val="24"/>
              </w:rPr>
              <w:t>районный</w:t>
            </w:r>
          </w:p>
          <w:p w:rsidR="00D62524" w:rsidRPr="007A0CBF" w:rsidRDefault="00D62524" w:rsidP="00101396">
            <w:pPr>
              <w:pStyle w:val="a3"/>
              <w:rPr>
                <w:rFonts w:eastAsia="Times New Roman"/>
                <w:sz w:val="24"/>
                <w:szCs w:val="24"/>
              </w:rPr>
            </w:pPr>
            <w:r w:rsidRPr="007A0CBF">
              <w:rPr>
                <w:sz w:val="24"/>
                <w:szCs w:val="24"/>
              </w:rPr>
              <w:t>р.п. Быково</w:t>
            </w:r>
          </w:p>
          <w:p w:rsidR="00D62524" w:rsidRPr="007A0CBF" w:rsidRDefault="00D62524" w:rsidP="00101396">
            <w:pPr>
              <w:pStyle w:val="a3"/>
              <w:rPr>
                <w:sz w:val="24"/>
                <w:szCs w:val="24"/>
              </w:rPr>
            </w:pPr>
            <w:r w:rsidRPr="007A0CBF">
              <w:rPr>
                <w:sz w:val="24"/>
                <w:szCs w:val="24"/>
              </w:rPr>
              <w:t>Акимов А. Везиров Д, Ильин И, Квон Д, Квон Д, Пестов Д. Хам Участие</w:t>
            </w:r>
          </w:p>
          <w:p w:rsidR="00D62524" w:rsidRPr="007A0CBF" w:rsidRDefault="00D62524" w:rsidP="00101396">
            <w:pPr>
              <w:pStyle w:val="a3"/>
              <w:rPr>
                <w:sz w:val="24"/>
                <w:szCs w:val="24"/>
              </w:rPr>
            </w:pPr>
            <w:r w:rsidRPr="007A0CBF">
              <w:rPr>
                <w:sz w:val="24"/>
                <w:szCs w:val="24"/>
              </w:rPr>
              <w:t>С,Сказкоподателев А.</w:t>
            </w:r>
          </w:p>
          <w:p w:rsidR="00D62524" w:rsidRPr="007A0CBF" w:rsidRDefault="00D62524" w:rsidP="00101396">
            <w:pPr>
              <w:pStyle w:val="a3"/>
              <w:rPr>
                <w:sz w:val="24"/>
                <w:szCs w:val="24"/>
              </w:rPr>
            </w:pPr>
            <w:r w:rsidRPr="007A0CBF">
              <w:rPr>
                <w:sz w:val="24"/>
                <w:szCs w:val="24"/>
              </w:rPr>
              <w:t>Фазлиева В. Фазлиева З. Фазхлиева А. Искандарова А. Фадеева И, Разакова С, Шуманова Д. 2место</w:t>
            </w:r>
          </w:p>
          <w:p w:rsidR="00D62524" w:rsidRPr="007A0CBF" w:rsidRDefault="00D62524" w:rsidP="00101396">
            <w:pPr>
              <w:pStyle w:val="a3"/>
              <w:rPr>
                <w:sz w:val="24"/>
                <w:szCs w:val="24"/>
              </w:rPr>
            </w:pPr>
            <w:r>
              <w:rPr>
                <w:sz w:val="24"/>
                <w:szCs w:val="24"/>
              </w:rPr>
              <w:t>1</w:t>
            </w:r>
            <w:r w:rsidRPr="007A0CBF">
              <w:rPr>
                <w:sz w:val="24"/>
                <w:szCs w:val="24"/>
              </w:rPr>
              <w:t>6. Сдача норм ВФСК ГТО:</w:t>
            </w:r>
          </w:p>
          <w:p w:rsidR="00D62524" w:rsidRPr="007A0CBF" w:rsidRDefault="00D62524" w:rsidP="00101396">
            <w:pPr>
              <w:pStyle w:val="a3"/>
              <w:rPr>
                <w:sz w:val="24"/>
                <w:szCs w:val="24"/>
              </w:rPr>
            </w:pPr>
            <w:r w:rsidRPr="007A0CBF">
              <w:rPr>
                <w:sz w:val="24"/>
                <w:szCs w:val="24"/>
              </w:rPr>
              <w:t>октябрь</w:t>
            </w:r>
          </w:p>
          <w:p w:rsidR="00D62524" w:rsidRPr="007A0CBF" w:rsidRDefault="00D62524" w:rsidP="00101396">
            <w:pPr>
              <w:pStyle w:val="a3"/>
              <w:rPr>
                <w:sz w:val="24"/>
                <w:szCs w:val="24"/>
              </w:rPr>
            </w:pPr>
            <w:r w:rsidRPr="007A0CBF">
              <w:rPr>
                <w:sz w:val="24"/>
                <w:szCs w:val="24"/>
              </w:rPr>
              <w:t>р.п. Быково</w:t>
            </w:r>
          </w:p>
          <w:p w:rsidR="00D62524" w:rsidRPr="007A0CBF" w:rsidRDefault="00D62524" w:rsidP="00101396">
            <w:pPr>
              <w:pStyle w:val="a3"/>
              <w:rPr>
                <w:sz w:val="24"/>
                <w:szCs w:val="24"/>
              </w:rPr>
            </w:pPr>
            <w:r w:rsidRPr="007A0CBF">
              <w:rPr>
                <w:sz w:val="24"/>
                <w:szCs w:val="24"/>
              </w:rPr>
              <w:t xml:space="preserve">Агаев С </w:t>
            </w:r>
          </w:p>
          <w:p w:rsidR="00D62524" w:rsidRPr="007A0CBF" w:rsidRDefault="00D62524" w:rsidP="00101396">
            <w:pPr>
              <w:pStyle w:val="a3"/>
              <w:rPr>
                <w:sz w:val="24"/>
                <w:szCs w:val="24"/>
              </w:rPr>
            </w:pPr>
            <w:r w:rsidRPr="007A0CBF">
              <w:rPr>
                <w:sz w:val="24"/>
                <w:szCs w:val="24"/>
              </w:rPr>
              <w:t>Мамадякубов Н</w:t>
            </w:r>
          </w:p>
          <w:p w:rsidR="00D62524" w:rsidRPr="007A0CBF" w:rsidRDefault="00D62524" w:rsidP="00101396">
            <w:pPr>
              <w:pStyle w:val="a3"/>
              <w:rPr>
                <w:sz w:val="24"/>
                <w:szCs w:val="24"/>
              </w:rPr>
            </w:pPr>
            <w:r w:rsidRPr="007A0CBF">
              <w:rPr>
                <w:sz w:val="24"/>
                <w:szCs w:val="24"/>
              </w:rPr>
              <w:t xml:space="preserve">Пестов Д </w:t>
            </w:r>
          </w:p>
          <w:p w:rsidR="00D62524" w:rsidRPr="007A0CBF" w:rsidRDefault="00D62524" w:rsidP="00101396">
            <w:pPr>
              <w:pStyle w:val="a3"/>
              <w:rPr>
                <w:sz w:val="24"/>
                <w:szCs w:val="24"/>
              </w:rPr>
            </w:pPr>
            <w:r w:rsidRPr="007A0CBF">
              <w:rPr>
                <w:sz w:val="24"/>
                <w:szCs w:val="24"/>
              </w:rPr>
              <w:t>Кравцова М</w:t>
            </w:r>
          </w:p>
          <w:p w:rsidR="00D62524" w:rsidRPr="007A0CBF" w:rsidRDefault="00D62524" w:rsidP="00101396">
            <w:pPr>
              <w:pStyle w:val="a3"/>
              <w:rPr>
                <w:sz w:val="24"/>
                <w:szCs w:val="24"/>
              </w:rPr>
            </w:pPr>
            <w:r>
              <w:rPr>
                <w:sz w:val="24"/>
                <w:szCs w:val="24"/>
              </w:rPr>
              <w:t>1</w:t>
            </w:r>
            <w:r w:rsidRPr="007A0CBF">
              <w:rPr>
                <w:sz w:val="24"/>
                <w:szCs w:val="24"/>
              </w:rPr>
              <w:t xml:space="preserve">7. Муниципальный этап Всероссийской Олимпиады </w:t>
            </w:r>
            <w:r w:rsidRPr="007A0CBF">
              <w:rPr>
                <w:sz w:val="24"/>
                <w:szCs w:val="24"/>
              </w:rPr>
              <w:lastRenderedPageBreak/>
              <w:t>школьников по физической культуре 23.11.2018г р.п Быково</w:t>
            </w:r>
          </w:p>
          <w:p w:rsidR="00D62524" w:rsidRPr="007A0CBF" w:rsidRDefault="00D62524" w:rsidP="00101396">
            <w:pPr>
              <w:pStyle w:val="a3"/>
              <w:rPr>
                <w:sz w:val="24"/>
                <w:szCs w:val="24"/>
              </w:rPr>
            </w:pPr>
            <w:r w:rsidRPr="007A0CBF">
              <w:rPr>
                <w:sz w:val="24"/>
                <w:szCs w:val="24"/>
              </w:rPr>
              <w:t>Петакова А участие</w:t>
            </w:r>
          </w:p>
          <w:p w:rsidR="00D62524" w:rsidRPr="007A0CBF" w:rsidRDefault="00D62524" w:rsidP="00101396">
            <w:pPr>
              <w:pStyle w:val="a3"/>
              <w:rPr>
                <w:sz w:val="24"/>
                <w:szCs w:val="24"/>
              </w:rPr>
            </w:pPr>
            <w:r w:rsidRPr="007A0CBF">
              <w:rPr>
                <w:sz w:val="24"/>
                <w:szCs w:val="24"/>
              </w:rPr>
              <w:t>Ильин И 2 место</w:t>
            </w:r>
          </w:p>
          <w:p w:rsidR="00D62524" w:rsidRPr="007A0CBF" w:rsidRDefault="00D62524" w:rsidP="00101396">
            <w:pPr>
              <w:pStyle w:val="a3"/>
              <w:rPr>
                <w:sz w:val="24"/>
                <w:szCs w:val="24"/>
              </w:rPr>
            </w:pPr>
            <w:r w:rsidRPr="007A0CBF">
              <w:rPr>
                <w:sz w:val="24"/>
                <w:szCs w:val="24"/>
              </w:rPr>
              <w:t>Акимов А 3 место</w:t>
            </w:r>
          </w:p>
          <w:p w:rsidR="00D62524" w:rsidRPr="007A0CBF" w:rsidRDefault="00D62524" w:rsidP="00101396">
            <w:pPr>
              <w:pStyle w:val="a3"/>
              <w:rPr>
                <w:sz w:val="24"/>
                <w:szCs w:val="24"/>
              </w:rPr>
            </w:pPr>
            <w:r w:rsidRPr="007A0CBF">
              <w:rPr>
                <w:sz w:val="24"/>
                <w:szCs w:val="24"/>
              </w:rPr>
              <w:t>Егоров С 2 место</w:t>
            </w:r>
          </w:p>
          <w:p w:rsidR="00D62524" w:rsidRPr="007A0CBF" w:rsidRDefault="00D62524" w:rsidP="00101396">
            <w:pPr>
              <w:pStyle w:val="a3"/>
              <w:rPr>
                <w:sz w:val="24"/>
                <w:szCs w:val="24"/>
              </w:rPr>
            </w:pPr>
            <w:r w:rsidRPr="007A0CBF">
              <w:rPr>
                <w:sz w:val="24"/>
                <w:szCs w:val="24"/>
              </w:rPr>
              <w:t>Шуманова Д 3 место</w:t>
            </w:r>
          </w:p>
          <w:p w:rsidR="00D62524" w:rsidRPr="007A0CBF" w:rsidRDefault="00D62524" w:rsidP="00101396">
            <w:pPr>
              <w:pStyle w:val="a3"/>
              <w:rPr>
                <w:sz w:val="24"/>
                <w:szCs w:val="24"/>
              </w:rPr>
            </w:pPr>
            <w:r w:rsidRPr="007A0CBF">
              <w:rPr>
                <w:sz w:val="24"/>
                <w:szCs w:val="24"/>
              </w:rPr>
              <w:t>Пестов Д 3 место</w:t>
            </w:r>
          </w:p>
          <w:p w:rsidR="00D62524" w:rsidRPr="007A0CBF" w:rsidRDefault="00D62524" w:rsidP="00101396">
            <w:pPr>
              <w:pStyle w:val="a3"/>
              <w:rPr>
                <w:sz w:val="24"/>
                <w:szCs w:val="24"/>
              </w:rPr>
            </w:pPr>
            <w:r w:rsidRPr="007A0CBF">
              <w:rPr>
                <w:sz w:val="24"/>
                <w:szCs w:val="24"/>
              </w:rPr>
              <w:t>Огай П 2 место</w:t>
            </w:r>
          </w:p>
          <w:p w:rsidR="00D62524" w:rsidRPr="007A0CBF" w:rsidRDefault="00D62524" w:rsidP="00101396">
            <w:pPr>
              <w:pStyle w:val="a3"/>
              <w:rPr>
                <w:sz w:val="24"/>
                <w:szCs w:val="24"/>
              </w:rPr>
            </w:pPr>
            <w:r w:rsidRPr="007A0CBF">
              <w:rPr>
                <w:sz w:val="24"/>
                <w:szCs w:val="24"/>
              </w:rPr>
              <w:t>Сказкоподателев А участие</w:t>
            </w:r>
          </w:p>
          <w:p w:rsidR="00D62524" w:rsidRPr="007A0CBF" w:rsidRDefault="00D62524" w:rsidP="00101396">
            <w:pPr>
              <w:pStyle w:val="a3"/>
              <w:rPr>
                <w:sz w:val="24"/>
                <w:szCs w:val="24"/>
              </w:rPr>
            </w:pPr>
            <w:r w:rsidRPr="007A0CBF">
              <w:rPr>
                <w:sz w:val="24"/>
                <w:szCs w:val="24"/>
              </w:rPr>
              <w:t>Фадеева И участие</w:t>
            </w:r>
          </w:p>
          <w:p w:rsidR="00D62524" w:rsidRPr="007A0CBF" w:rsidRDefault="00D62524" w:rsidP="00101396">
            <w:pPr>
              <w:pStyle w:val="a3"/>
              <w:rPr>
                <w:sz w:val="24"/>
                <w:szCs w:val="24"/>
              </w:rPr>
            </w:pPr>
          </w:p>
        </w:tc>
      </w:tr>
      <w:tr w:rsidR="00D62524" w:rsidRPr="007A0CBF" w:rsidTr="00D62524">
        <w:tc>
          <w:tcPr>
            <w:tcW w:w="3190" w:type="dxa"/>
          </w:tcPr>
          <w:p w:rsidR="00D62524" w:rsidRPr="007A0CBF" w:rsidRDefault="00D62524" w:rsidP="00101396">
            <w:pPr>
              <w:jc w:val="center"/>
              <w:rPr>
                <w:sz w:val="24"/>
                <w:szCs w:val="24"/>
              </w:rPr>
            </w:pPr>
            <w:r w:rsidRPr="007A0CBF">
              <w:rPr>
                <w:sz w:val="24"/>
                <w:szCs w:val="24"/>
              </w:rPr>
              <w:lastRenderedPageBreak/>
              <w:t>Самеди Табриз Фазиль оглы</w:t>
            </w:r>
          </w:p>
          <w:p w:rsidR="00D62524" w:rsidRPr="007A0CBF" w:rsidRDefault="00D62524" w:rsidP="00101396">
            <w:pPr>
              <w:jc w:val="center"/>
              <w:rPr>
                <w:sz w:val="24"/>
                <w:szCs w:val="24"/>
              </w:rPr>
            </w:pPr>
            <w:r w:rsidRPr="007A0CBF">
              <w:rPr>
                <w:sz w:val="24"/>
                <w:szCs w:val="24"/>
              </w:rPr>
              <w:t>учитель</w:t>
            </w:r>
          </w:p>
        </w:tc>
        <w:tc>
          <w:tcPr>
            <w:tcW w:w="3190" w:type="dxa"/>
          </w:tcPr>
          <w:p w:rsidR="00D62524" w:rsidRPr="007A0CBF" w:rsidRDefault="00D62524" w:rsidP="00101396">
            <w:pPr>
              <w:rPr>
                <w:sz w:val="24"/>
                <w:szCs w:val="24"/>
              </w:rPr>
            </w:pPr>
            <w:r w:rsidRPr="007A0CBF">
              <w:rPr>
                <w:sz w:val="24"/>
                <w:szCs w:val="24"/>
              </w:rPr>
              <w:t>1. Слет в Ильевское-Пятиморск  «Думай о будущем» в августе</w:t>
            </w:r>
          </w:p>
          <w:p w:rsidR="00D62524" w:rsidRPr="007A0CBF" w:rsidRDefault="00D62524" w:rsidP="00101396">
            <w:pPr>
              <w:rPr>
                <w:sz w:val="24"/>
                <w:szCs w:val="24"/>
              </w:rPr>
            </w:pPr>
            <w:r w:rsidRPr="007A0CBF">
              <w:rPr>
                <w:sz w:val="24"/>
                <w:szCs w:val="24"/>
              </w:rPr>
              <w:t>2. Открытый урок  по теме «Опорный прыжок через гимнастического козла » 8.12.2018г</w:t>
            </w:r>
          </w:p>
          <w:p w:rsidR="00D62524" w:rsidRPr="007A0CBF" w:rsidRDefault="00D62524" w:rsidP="00101396">
            <w:pPr>
              <w:rPr>
                <w:sz w:val="24"/>
                <w:szCs w:val="24"/>
              </w:rPr>
            </w:pPr>
            <w:r w:rsidRPr="007A0CBF">
              <w:rPr>
                <w:sz w:val="24"/>
                <w:szCs w:val="24"/>
              </w:rPr>
              <w:t>3.Участие в открытом турнире по волейболу среди жителей Быковского муниципального района 26.12.2018г с. Красноселец</w:t>
            </w:r>
          </w:p>
          <w:p w:rsidR="00D62524" w:rsidRPr="007A0CBF" w:rsidRDefault="00D62524" w:rsidP="00101396">
            <w:pPr>
              <w:rPr>
                <w:sz w:val="24"/>
                <w:szCs w:val="24"/>
              </w:rPr>
            </w:pPr>
            <w:r w:rsidRPr="007A0CBF">
              <w:rPr>
                <w:sz w:val="24"/>
                <w:szCs w:val="24"/>
              </w:rPr>
              <w:t>4.Участие во Всероссийском тестировании педагогов на интернет портале «Единый урок»</w:t>
            </w:r>
          </w:p>
        </w:tc>
        <w:tc>
          <w:tcPr>
            <w:tcW w:w="4105" w:type="dxa"/>
          </w:tcPr>
          <w:p w:rsidR="00D62524" w:rsidRPr="005F4658" w:rsidRDefault="00D62524" w:rsidP="00101396">
            <w:pPr>
              <w:pStyle w:val="a3"/>
              <w:rPr>
                <w:sz w:val="24"/>
                <w:szCs w:val="24"/>
              </w:rPr>
            </w:pPr>
            <w:r w:rsidRPr="005F4658">
              <w:rPr>
                <w:sz w:val="24"/>
                <w:szCs w:val="24"/>
              </w:rPr>
              <w:t xml:space="preserve">1. </w:t>
            </w:r>
            <w:r w:rsidRPr="005F4658">
              <w:rPr>
                <w:rFonts w:eastAsia="Times New Roman"/>
                <w:sz w:val="24"/>
                <w:szCs w:val="24"/>
              </w:rPr>
              <w:t>«Президентские спортивные игры»</w:t>
            </w:r>
          </w:p>
          <w:p w:rsidR="00D62524" w:rsidRPr="005F4658" w:rsidRDefault="00D62524" w:rsidP="00101396">
            <w:pPr>
              <w:pStyle w:val="a3"/>
              <w:rPr>
                <w:sz w:val="24"/>
                <w:szCs w:val="24"/>
              </w:rPr>
            </w:pPr>
            <w:r w:rsidRPr="005F4658">
              <w:rPr>
                <w:rFonts w:eastAsia="Times New Roman"/>
                <w:sz w:val="24"/>
                <w:szCs w:val="24"/>
              </w:rPr>
              <w:t xml:space="preserve">март.2018 г  </w:t>
            </w:r>
          </w:p>
          <w:p w:rsidR="00D62524" w:rsidRPr="005F4658" w:rsidRDefault="00D62524" w:rsidP="00101396">
            <w:pPr>
              <w:pStyle w:val="a3"/>
              <w:rPr>
                <w:sz w:val="24"/>
                <w:szCs w:val="24"/>
              </w:rPr>
            </w:pPr>
            <w:r w:rsidRPr="005F4658">
              <w:rPr>
                <w:rStyle w:val="TimesNewRoman11pt0pt"/>
                <w:rFonts w:eastAsia="Calibri"/>
                <w:sz w:val="24"/>
                <w:szCs w:val="24"/>
              </w:rPr>
              <w:t>муници</w:t>
            </w:r>
            <w:r w:rsidRPr="005F4658">
              <w:rPr>
                <w:rStyle w:val="TimesNewRoman11pt0pt"/>
                <w:rFonts w:eastAsia="Calibri"/>
                <w:sz w:val="24"/>
                <w:szCs w:val="24"/>
              </w:rPr>
              <w:softHyphen/>
            </w:r>
          </w:p>
          <w:p w:rsidR="00D62524" w:rsidRPr="005F4658" w:rsidRDefault="00D62524" w:rsidP="00101396">
            <w:pPr>
              <w:pStyle w:val="a3"/>
              <w:rPr>
                <w:sz w:val="24"/>
                <w:szCs w:val="24"/>
              </w:rPr>
            </w:pPr>
            <w:r w:rsidRPr="005F4658">
              <w:rPr>
                <w:rStyle w:val="TimesNewRoman11pt0pt"/>
                <w:rFonts w:eastAsia="Calibri"/>
                <w:sz w:val="24"/>
                <w:szCs w:val="24"/>
              </w:rPr>
              <w:t>пальный</w:t>
            </w:r>
          </w:p>
          <w:p w:rsidR="00D62524" w:rsidRPr="005F4658" w:rsidRDefault="00D62524" w:rsidP="00101396">
            <w:pPr>
              <w:pStyle w:val="a3"/>
              <w:rPr>
                <w:i/>
                <w:sz w:val="24"/>
                <w:szCs w:val="24"/>
              </w:rPr>
            </w:pPr>
            <w:r w:rsidRPr="005F4658">
              <w:rPr>
                <w:rStyle w:val="11pt0pt"/>
                <w:rFonts w:eastAsiaTheme="minorEastAsia"/>
              </w:rPr>
              <w:t>школа № 1 Быково</w:t>
            </w:r>
          </w:p>
          <w:p w:rsidR="00D62524" w:rsidRPr="005F4658" w:rsidRDefault="00D62524" w:rsidP="00101396">
            <w:pPr>
              <w:pStyle w:val="a3"/>
              <w:rPr>
                <w:sz w:val="24"/>
                <w:szCs w:val="24"/>
              </w:rPr>
            </w:pPr>
            <w:r w:rsidRPr="005F4658">
              <w:rPr>
                <w:sz w:val="24"/>
                <w:szCs w:val="24"/>
              </w:rPr>
              <w:t>Учащиеся 5-6 кл</w:t>
            </w:r>
          </w:p>
          <w:p w:rsidR="00D62524" w:rsidRPr="005F4658" w:rsidRDefault="00D62524" w:rsidP="00101396">
            <w:pPr>
              <w:pStyle w:val="a3"/>
              <w:rPr>
                <w:sz w:val="24"/>
                <w:szCs w:val="24"/>
              </w:rPr>
            </w:pPr>
            <w:r w:rsidRPr="005F4658">
              <w:rPr>
                <w:sz w:val="24"/>
                <w:szCs w:val="24"/>
              </w:rPr>
              <w:t>2 место шашки</w:t>
            </w:r>
          </w:p>
          <w:p w:rsidR="00D62524" w:rsidRPr="005F4658" w:rsidRDefault="00D62524" w:rsidP="00101396">
            <w:pPr>
              <w:rPr>
                <w:sz w:val="24"/>
                <w:szCs w:val="24"/>
              </w:rPr>
            </w:pPr>
            <w:r w:rsidRPr="005F4658">
              <w:rPr>
                <w:sz w:val="24"/>
                <w:szCs w:val="24"/>
              </w:rPr>
              <w:t>3 место теннис</w:t>
            </w:r>
          </w:p>
          <w:p w:rsidR="00D62524" w:rsidRPr="005F4658" w:rsidRDefault="00D62524" w:rsidP="00101396">
            <w:pPr>
              <w:pStyle w:val="a3"/>
              <w:rPr>
                <w:sz w:val="24"/>
                <w:szCs w:val="24"/>
              </w:rPr>
            </w:pPr>
            <w:r w:rsidRPr="005F4658">
              <w:rPr>
                <w:sz w:val="24"/>
                <w:szCs w:val="24"/>
              </w:rPr>
              <w:t xml:space="preserve">2. </w:t>
            </w:r>
            <w:r w:rsidRPr="005F4658">
              <w:rPr>
                <w:rFonts w:eastAsia="Times New Roman"/>
                <w:sz w:val="24"/>
                <w:szCs w:val="24"/>
              </w:rPr>
              <w:t>Военно-патриотическая игра «Зарничка-2018»</w:t>
            </w:r>
          </w:p>
          <w:p w:rsidR="00D62524" w:rsidRPr="005F4658" w:rsidRDefault="00D62524" w:rsidP="00101396">
            <w:pPr>
              <w:pStyle w:val="a3"/>
              <w:rPr>
                <w:sz w:val="24"/>
                <w:szCs w:val="24"/>
              </w:rPr>
            </w:pPr>
            <w:r w:rsidRPr="005F4658">
              <w:rPr>
                <w:sz w:val="24"/>
                <w:szCs w:val="24"/>
              </w:rPr>
              <w:t>27.04.2018г</w:t>
            </w:r>
          </w:p>
          <w:p w:rsidR="00D62524" w:rsidRPr="005F4658" w:rsidRDefault="00D62524" w:rsidP="00101396">
            <w:pPr>
              <w:pStyle w:val="a3"/>
              <w:rPr>
                <w:rFonts w:eastAsia="Times New Roman"/>
                <w:sz w:val="24"/>
                <w:szCs w:val="24"/>
              </w:rPr>
            </w:pPr>
            <w:r w:rsidRPr="005F4658">
              <w:rPr>
                <w:rFonts w:eastAsia="Times New Roman"/>
                <w:sz w:val="24"/>
                <w:szCs w:val="24"/>
              </w:rPr>
              <w:t>районный</w:t>
            </w:r>
          </w:p>
          <w:p w:rsidR="00D62524" w:rsidRPr="005F4658" w:rsidRDefault="00D62524" w:rsidP="00101396">
            <w:pPr>
              <w:pStyle w:val="a3"/>
              <w:rPr>
                <w:rFonts w:eastAsia="Times New Roman"/>
                <w:sz w:val="24"/>
                <w:szCs w:val="24"/>
              </w:rPr>
            </w:pPr>
            <w:r w:rsidRPr="005F4658">
              <w:rPr>
                <w:rFonts w:eastAsia="Times New Roman"/>
                <w:sz w:val="24"/>
                <w:szCs w:val="24"/>
              </w:rPr>
              <w:t>п.Приморск</w:t>
            </w:r>
          </w:p>
          <w:p w:rsidR="00D62524" w:rsidRPr="005F4658" w:rsidRDefault="00D62524" w:rsidP="00101396">
            <w:pPr>
              <w:pStyle w:val="a3"/>
              <w:rPr>
                <w:sz w:val="24"/>
                <w:szCs w:val="24"/>
              </w:rPr>
            </w:pPr>
            <w:r w:rsidRPr="005F4658">
              <w:rPr>
                <w:sz w:val="24"/>
                <w:szCs w:val="24"/>
              </w:rPr>
              <w:t>Учащиеся 3-4 кл</w:t>
            </w:r>
          </w:p>
          <w:p w:rsidR="00D62524" w:rsidRPr="005F4658" w:rsidRDefault="00D62524" w:rsidP="00101396">
            <w:pPr>
              <w:rPr>
                <w:sz w:val="24"/>
                <w:szCs w:val="24"/>
              </w:rPr>
            </w:pPr>
            <w:r w:rsidRPr="005F4658">
              <w:rPr>
                <w:sz w:val="24"/>
                <w:szCs w:val="24"/>
              </w:rPr>
              <w:t>2 место</w:t>
            </w:r>
          </w:p>
          <w:p w:rsidR="00D62524" w:rsidRPr="007A0CBF" w:rsidRDefault="00D62524" w:rsidP="00101396">
            <w:pPr>
              <w:rPr>
                <w:sz w:val="24"/>
                <w:szCs w:val="24"/>
              </w:rPr>
            </w:pPr>
            <w:r>
              <w:rPr>
                <w:sz w:val="24"/>
                <w:szCs w:val="24"/>
              </w:rPr>
              <w:t>3</w:t>
            </w:r>
            <w:r w:rsidRPr="007A0CBF">
              <w:rPr>
                <w:sz w:val="24"/>
                <w:szCs w:val="24"/>
              </w:rPr>
              <w:t>. Районная Спартакиада учащихся по волейболу (юноши) 18.12.2018г в р.п. Быково:</w:t>
            </w:r>
          </w:p>
          <w:p w:rsidR="00D62524" w:rsidRPr="007A0CBF" w:rsidRDefault="00D62524" w:rsidP="00101396">
            <w:pPr>
              <w:rPr>
                <w:sz w:val="24"/>
                <w:szCs w:val="24"/>
              </w:rPr>
            </w:pPr>
            <w:r w:rsidRPr="007A0CBF">
              <w:rPr>
                <w:sz w:val="24"/>
                <w:szCs w:val="24"/>
              </w:rPr>
              <w:t xml:space="preserve"> </w:t>
            </w:r>
            <w:r w:rsidRPr="007A0CBF">
              <w:rPr>
                <w:color w:val="000000"/>
                <w:spacing w:val="-6"/>
                <w:sz w:val="24"/>
                <w:szCs w:val="24"/>
                <w:shd w:val="clear" w:color="auto" w:fill="FFFFFF"/>
              </w:rPr>
              <w:t>Сергин Никита</w:t>
            </w:r>
            <w:r w:rsidRPr="007A0CBF">
              <w:rPr>
                <w:sz w:val="24"/>
                <w:szCs w:val="24"/>
              </w:rPr>
              <w:t xml:space="preserve"> </w:t>
            </w:r>
          </w:p>
          <w:p w:rsidR="00D62524" w:rsidRPr="007A0CBF" w:rsidRDefault="00D86E84" w:rsidP="00101396">
            <w:pPr>
              <w:rPr>
                <w:rStyle w:val="aa"/>
                <w:sz w:val="24"/>
                <w:szCs w:val="24"/>
              </w:rPr>
            </w:pPr>
            <w:hyperlink r:id="rId42" w:history="1">
              <w:r w:rsidR="00D62524" w:rsidRPr="007A0CBF">
                <w:rPr>
                  <w:rStyle w:val="aa"/>
                  <w:sz w:val="24"/>
                  <w:szCs w:val="24"/>
                </w:rPr>
                <w:t>Курмангалиев Эльдар</w:t>
              </w:r>
            </w:hyperlink>
          </w:p>
          <w:p w:rsidR="00D62524" w:rsidRPr="007A0CBF" w:rsidRDefault="00D86E84" w:rsidP="00101396">
            <w:pPr>
              <w:rPr>
                <w:sz w:val="24"/>
                <w:szCs w:val="24"/>
              </w:rPr>
            </w:pPr>
            <w:hyperlink r:id="rId43" w:history="1">
              <w:r w:rsidR="00D62524" w:rsidRPr="007A0CBF">
                <w:rPr>
                  <w:sz w:val="24"/>
                  <w:szCs w:val="24"/>
                </w:rPr>
                <w:t xml:space="preserve"> </w:t>
              </w:r>
              <w:r w:rsidR="00D62524" w:rsidRPr="007A0CBF">
                <w:rPr>
                  <w:rStyle w:val="aa"/>
                  <w:sz w:val="24"/>
                  <w:szCs w:val="24"/>
                </w:rPr>
                <w:t xml:space="preserve">Фазлиев </w:t>
              </w:r>
            </w:hyperlink>
            <w:r w:rsidR="00D62524" w:rsidRPr="007A0CBF">
              <w:rPr>
                <w:sz w:val="24"/>
                <w:szCs w:val="24"/>
              </w:rPr>
              <w:t xml:space="preserve"> Яздан </w:t>
            </w:r>
          </w:p>
          <w:p w:rsidR="00D62524" w:rsidRPr="007A0CBF" w:rsidRDefault="00D86E84" w:rsidP="00101396">
            <w:pPr>
              <w:rPr>
                <w:rStyle w:val="aa"/>
                <w:sz w:val="24"/>
                <w:szCs w:val="24"/>
              </w:rPr>
            </w:pPr>
            <w:hyperlink r:id="rId44" w:history="1">
              <w:r w:rsidR="00D62524" w:rsidRPr="007A0CBF">
                <w:rPr>
                  <w:rStyle w:val="aa"/>
                  <w:sz w:val="24"/>
                  <w:szCs w:val="24"/>
                </w:rPr>
                <w:t>Агаев Садиг</w:t>
              </w:r>
            </w:hyperlink>
          </w:p>
          <w:p w:rsidR="00D62524" w:rsidRPr="007A0CBF" w:rsidRDefault="00D86E84" w:rsidP="00101396">
            <w:pPr>
              <w:rPr>
                <w:rStyle w:val="aa"/>
                <w:sz w:val="24"/>
                <w:szCs w:val="24"/>
              </w:rPr>
            </w:pPr>
            <w:hyperlink r:id="rId45" w:history="1">
              <w:r w:rsidR="00D62524" w:rsidRPr="007A0CBF">
                <w:rPr>
                  <w:rStyle w:val="aa"/>
                  <w:sz w:val="24"/>
                  <w:szCs w:val="24"/>
                </w:rPr>
                <w:t>Акимов Александр</w:t>
              </w:r>
            </w:hyperlink>
          </w:p>
          <w:p w:rsidR="00D62524" w:rsidRPr="007A0CBF" w:rsidRDefault="00D86E84" w:rsidP="00101396">
            <w:pPr>
              <w:rPr>
                <w:sz w:val="24"/>
                <w:szCs w:val="24"/>
              </w:rPr>
            </w:pPr>
            <w:hyperlink r:id="rId46" w:history="1">
              <w:r w:rsidR="00D62524" w:rsidRPr="007A0CBF">
                <w:rPr>
                  <w:rStyle w:val="aa"/>
                  <w:sz w:val="24"/>
                  <w:szCs w:val="24"/>
                </w:rPr>
                <w:t>Мамадякубов Низор</w:t>
              </w:r>
            </w:hyperlink>
            <w:r w:rsidR="00D62524" w:rsidRPr="007A0CBF">
              <w:rPr>
                <w:rStyle w:val="aa"/>
                <w:sz w:val="24"/>
                <w:szCs w:val="24"/>
              </w:rPr>
              <w:t xml:space="preserve"> </w:t>
            </w:r>
            <w:r w:rsidR="00D62524" w:rsidRPr="007A0CBF">
              <w:rPr>
                <w:sz w:val="24"/>
                <w:szCs w:val="24"/>
              </w:rPr>
              <w:t>участие</w:t>
            </w:r>
          </w:p>
          <w:p w:rsidR="00D62524" w:rsidRPr="007A0CBF" w:rsidRDefault="00D62524" w:rsidP="00101396">
            <w:pPr>
              <w:rPr>
                <w:sz w:val="24"/>
                <w:szCs w:val="24"/>
              </w:rPr>
            </w:pPr>
            <w:r w:rsidRPr="007A0CBF">
              <w:rPr>
                <w:sz w:val="24"/>
                <w:szCs w:val="24"/>
              </w:rPr>
              <w:t xml:space="preserve"> </w:t>
            </w:r>
            <w:r>
              <w:rPr>
                <w:sz w:val="24"/>
                <w:szCs w:val="24"/>
              </w:rPr>
              <w:t>4</w:t>
            </w:r>
            <w:r w:rsidRPr="007A0CBF">
              <w:rPr>
                <w:sz w:val="24"/>
                <w:szCs w:val="24"/>
              </w:rPr>
              <w:t>. Районная Спартакиада учащихся по волейболу (девушки) 11.12.2018г в р.п. Быково:</w:t>
            </w:r>
          </w:p>
          <w:p w:rsidR="00D62524" w:rsidRPr="007A0CBF" w:rsidRDefault="00D62524" w:rsidP="00101396">
            <w:pPr>
              <w:rPr>
                <w:rStyle w:val="aa"/>
                <w:sz w:val="24"/>
                <w:szCs w:val="24"/>
              </w:rPr>
            </w:pPr>
            <w:r w:rsidRPr="007A0CBF">
              <w:rPr>
                <w:sz w:val="24"/>
                <w:szCs w:val="24"/>
              </w:rPr>
              <w:t xml:space="preserve"> </w:t>
            </w:r>
            <w:hyperlink r:id="rId47" w:history="1">
              <w:r w:rsidRPr="007A0CBF">
                <w:rPr>
                  <w:rStyle w:val="aa"/>
                  <w:sz w:val="24"/>
                  <w:szCs w:val="24"/>
                </w:rPr>
                <w:t>Фазлиева Зарифа</w:t>
              </w:r>
            </w:hyperlink>
          </w:p>
          <w:p w:rsidR="00D62524" w:rsidRPr="007A0CBF" w:rsidRDefault="00D86E84" w:rsidP="00101396">
            <w:pPr>
              <w:rPr>
                <w:rStyle w:val="aa"/>
                <w:sz w:val="24"/>
                <w:szCs w:val="24"/>
              </w:rPr>
            </w:pPr>
            <w:hyperlink r:id="rId48" w:history="1">
              <w:r w:rsidR="00D62524" w:rsidRPr="007A0CBF">
                <w:rPr>
                  <w:rStyle w:val="aa"/>
                  <w:sz w:val="24"/>
                  <w:szCs w:val="24"/>
                </w:rPr>
                <w:t>Фазлиева Вилдан</w:t>
              </w:r>
            </w:hyperlink>
          </w:p>
          <w:p w:rsidR="00D62524" w:rsidRPr="007A0CBF" w:rsidRDefault="00D86E84" w:rsidP="00101396">
            <w:pPr>
              <w:rPr>
                <w:rStyle w:val="aa"/>
                <w:sz w:val="24"/>
                <w:szCs w:val="24"/>
              </w:rPr>
            </w:pPr>
            <w:hyperlink r:id="rId49" w:history="1">
              <w:r w:rsidR="00D62524" w:rsidRPr="007A0CBF">
                <w:rPr>
                  <w:rStyle w:val="aa"/>
                  <w:sz w:val="24"/>
                  <w:szCs w:val="24"/>
                </w:rPr>
                <w:t>Фазлиева Айша</w:t>
              </w:r>
            </w:hyperlink>
          </w:p>
          <w:p w:rsidR="00D62524" w:rsidRPr="007A0CBF" w:rsidRDefault="00D86E84" w:rsidP="00101396">
            <w:pPr>
              <w:rPr>
                <w:rStyle w:val="aa"/>
                <w:sz w:val="24"/>
                <w:szCs w:val="24"/>
              </w:rPr>
            </w:pPr>
            <w:hyperlink r:id="rId50" w:history="1">
              <w:r w:rsidR="00D62524" w:rsidRPr="007A0CBF">
                <w:rPr>
                  <w:rStyle w:val="aa"/>
                  <w:sz w:val="24"/>
                  <w:szCs w:val="24"/>
                </w:rPr>
                <w:t>Искандарова Аиша</w:t>
              </w:r>
            </w:hyperlink>
          </w:p>
          <w:p w:rsidR="00D62524" w:rsidRPr="007A0CBF" w:rsidRDefault="00D62524" w:rsidP="00101396">
            <w:pPr>
              <w:pStyle w:val="a3"/>
              <w:spacing w:line="276" w:lineRule="auto"/>
              <w:rPr>
                <w:sz w:val="24"/>
                <w:szCs w:val="24"/>
              </w:rPr>
            </w:pPr>
            <w:r w:rsidRPr="007A0CBF">
              <w:rPr>
                <w:sz w:val="24"/>
                <w:szCs w:val="24"/>
              </w:rPr>
              <w:t>Разакова  Самира</w:t>
            </w:r>
          </w:p>
          <w:p w:rsidR="00D62524" w:rsidRPr="007A0CBF" w:rsidRDefault="00D86E84" w:rsidP="00101396">
            <w:pPr>
              <w:rPr>
                <w:sz w:val="24"/>
                <w:szCs w:val="24"/>
              </w:rPr>
            </w:pPr>
            <w:hyperlink r:id="rId51" w:history="1">
              <w:r w:rsidR="00D62524" w:rsidRPr="007A0CBF">
                <w:rPr>
                  <w:rStyle w:val="aa"/>
                  <w:sz w:val="24"/>
                  <w:szCs w:val="24"/>
                </w:rPr>
                <w:t>Шуманова Диана</w:t>
              </w:r>
            </w:hyperlink>
            <w:r w:rsidR="00D62524" w:rsidRPr="007A0CBF">
              <w:rPr>
                <w:rStyle w:val="aa"/>
                <w:sz w:val="24"/>
                <w:szCs w:val="24"/>
              </w:rPr>
              <w:t xml:space="preserve"> </w:t>
            </w:r>
            <w:r w:rsidR="00D62524" w:rsidRPr="007A0CBF">
              <w:rPr>
                <w:sz w:val="24"/>
                <w:szCs w:val="24"/>
              </w:rPr>
              <w:t>Участие</w:t>
            </w:r>
          </w:p>
          <w:p w:rsidR="00D62524" w:rsidRPr="007A0CBF" w:rsidRDefault="00D62524" w:rsidP="00101396">
            <w:pPr>
              <w:pStyle w:val="ab"/>
              <w:spacing w:before="0" w:after="0"/>
              <w:rPr>
                <w:bCs/>
              </w:rPr>
            </w:pPr>
            <w:r>
              <w:t>5</w:t>
            </w:r>
            <w:r w:rsidRPr="007A0CBF">
              <w:t xml:space="preserve">. Открытые областные военно-спортивные соревнования по многоборью </w:t>
            </w:r>
          </w:p>
          <w:p w:rsidR="00D62524" w:rsidRPr="007A0CBF" w:rsidRDefault="00D62524" w:rsidP="00101396">
            <w:pPr>
              <w:rPr>
                <w:rFonts w:eastAsia="Times New Roman"/>
                <w:color w:val="135588"/>
                <w:kern w:val="36"/>
                <w:sz w:val="24"/>
                <w:szCs w:val="24"/>
              </w:rPr>
            </w:pPr>
            <w:r w:rsidRPr="007A0CBF">
              <w:rPr>
                <w:bCs/>
                <w:sz w:val="24"/>
                <w:szCs w:val="24"/>
              </w:rPr>
              <w:t xml:space="preserve">«За Сталинград!» г.Волгоград  23.11.2018г: </w:t>
            </w:r>
            <w:r w:rsidRPr="007A0CBF">
              <w:rPr>
                <w:rFonts w:eastAsia="Times New Roman"/>
                <w:kern w:val="36"/>
                <w:sz w:val="24"/>
                <w:szCs w:val="24"/>
              </w:rPr>
              <w:t>Кучиев Карим</w:t>
            </w:r>
          </w:p>
          <w:p w:rsidR="00D62524" w:rsidRPr="007A0CBF" w:rsidRDefault="00D62524" w:rsidP="00101396">
            <w:pPr>
              <w:pStyle w:val="ab"/>
              <w:spacing w:before="0" w:after="0"/>
              <w:rPr>
                <w:bCs/>
              </w:rPr>
            </w:pPr>
            <w:r w:rsidRPr="007A0CBF">
              <w:rPr>
                <w:bCs/>
              </w:rPr>
              <w:t xml:space="preserve">Квон Антон </w:t>
            </w:r>
          </w:p>
          <w:p w:rsidR="00D62524" w:rsidRPr="007A0CBF" w:rsidRDefault="00D62524" w:rsidP="00101396">
            <w:pPr>
              <w:pStyle w:val="ab"/>
              <w:spacing w:before="0" w:after="0"/>
              <w:rPr>
                <w:bCs/>
              </w:rPr>
            </w:pPr>
            <w:r w:rsidRPr="007A0CBF">
              <w:rPr>
                <w:bCs/>
              </w:rPr>
              <w:t xml:space="preserve">Пятаков Сергей </w:t>
            </w:r>
          </w:p>
          <w:p w:rsidR="00D62524" w:rsidRPr="007A0CBF" w:rsidRDefault="00D62524" w:rsidP="00101396">
            <w:pPr>
              <w:rPr>
                <w:rFonts w:eastAsia="Times New Roman"/>
                <w:color w:val="135588"/>
                <w:sz w:val="24"/>
                <w:szCs w:val="24"/>
              </w:rPr>
            </w:pPr>
            <w:r w:rsidRPr="007A0CBF">
              <w:rPr>
                <w:rFonts w:eastAsia="Times New Roman"/>
                <w:bCs/>
                <w:sz w:val="24"/>
                <w:szCs w:val="24"/>
              </w:rPr>
              <w:t>Аббасов Эюб</w:t>
            </w:r>
          </w:p>
          <w:p w:rsidR="00D62524" w:rsidRPr="007A0CBF" w:rsidRDefault="00D62524" w:rsidP="00101396">
            <w:pPr>
              <w:pStyle w:val="ab"/>
              <w:spacing w:before="0" w:after="0"/>
            </w:pPr>
            <w:r w:rsidRPr="007A0CBF">
              <w:t xml:space="preserve">Егоров Роман </w:t>
            </w:r>
          </w:p>
          <w:p w:rsidR="00D62524" w:rsidRPr="007A0CBF" w:rsidRDefault="00D62524" w:rsidP="00101396">
            <w:pPr>
              <w:pStyle w:val="ab"/>
              <w:spacing w:before="0" w:after="0"/>
            </w:pPr>
            <w:r w:rsidRPr="007A0CBF">
              <w:t>Тришина Кира</w:t>
            </w:r>
          </w:p>
          <w:p w:rsidR="00D62524" w:rsidRPr="007A0CBF" w:rsidRDefault="00D62524" w:rsidP="00101396">
            <w:pPr>
              <w:pStyle w:val="ab"/>
              <w:spacing w:before="0" w:after="0"/>
              <w:rPr>
                <w:bCs/>
              </w:rPr>
            </w:pPr>
            <w:r w:rsidRPr="007A0CBF">
              <w:lastRenderedPageBreak/>
              <w:t xml:space="preserve">Шуманова Эльвира </w:t>
            </w:r>
            <w:r w:rsidRPr="007A0CBF">
              <w:rPr>
                <w:bCs/>
              </w:rPr>
              <w:t xml:space="preserve">участие </w:t>
            </w:r>
          </w:p>
          <w:p w:rsidR="00D62524" w:rsidRPr="007A0CBF" w:rsidRDefault="00D62524" w:rsidP="00101396">
            <w:pPr>
              <w:rPr>
                <w:rFonts w:eastAsia="Times New Roman"/>
                <w:sz w:val="24"/>
                <w:szCs w:val="24"/>
              </w:rPr>
            </w:pPr>
            <w:r>
              <w:rPr>
                <w:sz w:val="24"/>
                <w:szCs w:val="24"/>
              </w:rPr>
              <w:t>6</w:t>
            </w:r>
            <w:r w:rsidRPr="007A0CBF">
              <w:rPr>
                <w:sz w:val="24"/>
                <w:szCs w:val="24"/>
              </w:rPr>
              <w:t xml:space="preserve">. </w:t>
            </w:r>
            <w:r w:rsidRPr="007A0CBF">
              <w:rPr>
                <w:rFonts w:eastAsia="Times New Roman"/>
                <w:sz w:val="24"/>
                <w:szCs w:val="24"/>
              </w:rPr>
              <w:t xml:space="preserve">Туристический слёт среди воспитанников военно – патриотических клубов </w:t>
            </w:r>
          </w:p>
          <w:p w:rsidR="00D62524" w:rsidRPr="007A0CBF" w:rsidRDefault="00D62524" w:rsidP="00101396">
            <w:pPr>
              <w:rPr>
                <w:rFonts w:eastAsia="Times New Roman"/>
                <w:sz w:val="24"/>
                <w:szCs w:val="24"/>
              </w:rPr>
            </w:pPr>
            <w:r w:rsidRPr="007A0CBF">
              <w:rPr>
                <w:rFonts w:eastAsia="Times New Roman"/>
                <w:sz w:val="24"/>
                <w:szCs w:val="24"/>
              </w:rPr>
              <w:t>и учащихся</w:t>
            </w:r>
          </w:p>
          <w:p w:rsidR="00D62524" w:rsidRPr="007A0CBF" w:rsidRDefault="00D62524" w:rsidP="00101396">
            <w:pPr>
              <w:rPr>
                <w:sz w:val="24"/>
                <w:szCs w:val="24"/>
              </w:rPr>
            </w:pPr>
            <w:r w:rsidRPr="007A0CBF">
              <w:rPr>
                <w:rFonts w:eastAsia="Times New Roman"/>
                <w:sz w:val="24"/>
                <w:szCs w:val="24"/>
              </w:rPr>
              <w:t>Быковского муниципального района</w:t>
            </w:r>
            <w:r w:rsidRPr="007A0CBF">
              <w:rPr>
                <w:sz w:val="24"/>
                <w:szCs w:val="24"/>
              </w:rPr>
              <w:t xml:space="preserve"> с. Новоникольск  13.10.2018г</w:t>
            </w:r>
          </w:p>
          <w:p w:rsidR="00D62524" w:rsidRPr="007A0CBF" w:rsidRDefault="00D62524" w:rsidP="00101396">
            <w:pPr>
              <w:rPr>
                <w:sz w:val="24"/>
                <w:szCs w:val="24"/>
              </w:rPr>
            </w:pPr>
            <w:r w:rsidRPr="007A0CBF">
              <w:rPr>
                <w:sz w:val="24"/>
                <w:szCs w:val="24"/>
              </w:rPr>
              <w:t xml:space="preserve"> </w:t>
            </w:r>
            <w:r w:rsidRPr="007A0CBF">
              <w:rPr>
                <w:rFonts w:eastAsia="Times New Roman"/>
                <w:kern w:val="36"/>
                <w:sz w:val="24"/>
                <w:szCs w:val="24"/>
              </w:rPr>
              <w:t>Кучиев Карим</w:t>
            </w:r>
            <w:r w:rsidRPr="007A0CBF">
              <w:rPr>
                <w:sz w:val="24"/>
                <w:szCs w:val="24"/>
              </w:rPr>
              <w:t xml:space="preserve"> </w:t>
            </w:r>
          </w:p>
          <w:p w:rsidR="00D62524" w:rsidRPr="007A0CBF" w:rsidRDefault="00D62524" w:rsidP="00101396">
            <w:pPr>
              <w:rPr>
                <w:sz w:val="24"/>
                <w:szCs w:val="24"/>
              </w:rPr>
            </w:pPr>
            <w:r w:rsidRPr="007A0CBF">
              <w:rPr>
                <w:rFonts w:eastAsia="Times New Roman"/>
                <w:bCs/>
                <w:sz w:val="24"/>
                <w:szCs w:val="24"/>
              </w:rPr>
              <w:t>Квон Антон</w:t>
            </w:r>
            <w:r w:rsidRPr="007A0CBF">
              <w:rPr>
                <w:sz w:val="24"/>
                <w:szCs w:val="24"/>
              </w:rPr>
              <w:t xml:space="preserve"> </w:t>
            </w:r>
          </w:p>
          <w:p w:rsidR="00D62524" w:rsidRPr="007A0CBF" w:rsidRDefault="00D62524" w:rsidP="00101396">
            <w:pPr>
              <w:rPr>
                <w:sz w:val="24"/>
                <w:szCs w:val="24"/>
              </w:rPr>
            </w:pPr>
            <w:r w:rsidRPr="007A0CBF">
              <w:rPr>
                <w:rFonts w:eastAsia="Times New Roman"/>
                <w:bCs/>
                <w:sz w:val="24"/>
                <w:szCs w:val="24"/>
              </w:rPr>
              <w:t>Аббасов Эюб</w:t>
            </w:r>
            <w:r w:rsidRPr="007A0CBF">
              <w:rPr>
                <w:sz w:val="24"/>
                <w:szCs w:val="24"/>
              </w:rPr>
              <w:t xml:space="preserve"> </w:t>
            </w:r>
          </w:p>
          <w:p w:rsidR="00D62524" w:rsidRPr="007A0CBF" w:rsidRDefault="00D62524" w:rsidP="00101396">
            <w:pPr>
              <w:rPr>
                <w:rFonts w:eastAsia="Times New Roman"/>
                <w:sz w:val="24"/>
                <w:szCs w:val="24"/>
              </w:rPr>
            </w:pPr>
            <w:r w:rsidRPr="007A0CBF">
              <w:rPr>
                <w:rFonts w:eastAsia="Times New Roman"/>
                <w:sz w:val="24"/>
                <w:szCs w:val="24"/>
              </w:rPr>
              <w:t xml:space="preserve">Егоров Роман </w:t>
            </w:r>
          </w:p>
          <w:p w:rsidR="00D62524" w:rsidRPr="007A0CBF" w:rsidRDefault="00D62524" w:rsidP="00101396">
            <w:pPr>
              <w:rPr>
                <w:rFonts w:eastAsia="Times New Roman"/>
                <w:sz w:val="24"/>
                <w:szCs w:val="24"/>
              </w:rPr>
            </w:pPr>
            <w:r w:rsidRPr="007A0CBF">
              <w:rPr>
                <w:rFonts w:eastAsia="Times New Roman"/>
                <w:sz w:val="24"/>
                <w:szCs w:val="24"/>
              </w:rPr>
              <w:t>Тришина Кира</w:t>
            </w:r>
          </w:p>
          <w:p w:rsidR="00D62524" w:rsidRPr="007A0CBF" w:rsidRDefault="00D62524" w:rsidP="00101396">
            <w:pPr>
              <w:rPr>
                <w:sz w:val="24"/>
                <w:szCs w:val="24"/>
              </w:rPr>
            </w:pPr>
            <w:r w:rsidRPr="007A0CBF">
              <w:rPr>
                <w:rFonts w:eastAsia="Times New Roman"/>
                <w:sz w:val="24"/>
                <w:szCs w:val="24"/>
              </w:rPr>
              <w:t xml:space="preserve">Шуманова Эльвира </w:t>
            </w:r>
            <w:r w:rsidRPr="007A0CBF">
              <w:rPr>
                <w:sz w:val="24"/>
                <w:szCs w:val="24"/>
              </w:rPr>
              <w:t>участие</w:t>
            </w:r>
          </w:p>
          <w:p w:rsidR="00D62524" w:rsidRPr="007A0CBF" w:rsidRDefault="00D62524" w:rsidP="00101396">
            <w:pPr>
              <w:rPr>
                <w:sz w:val="24"/>
                <w:szCs w:val="24"/>
              </w:rPr>
            </w:pPr>
            <w:r w:rsidRPr="007A0CBF">
              <w:rPr>
                <w:sz w:val="24"/>
                <w:szCs w:val="24"/>
              </w:rPr>
              <w:t>2 место</w:t>
            </w:r>
          </w:p>
          <w:p w:rsidR="00D62524" w:rsidRPr="007A0CBF" w:rsidRDefault="00D62524" w:rsidP="00101396">
            <w:pPr>
              <w:rPr>
                <w:rFonts w:eastAsia="Times New Roman"/>
                <w:bCs/>
                <w:sz w:val="24"/>
                <w:szCs w:val="24"/>
              </w:rPr>
            </w:pPr>
            <w:r w:rsidRPr="007A0CBF">
              <w:rPr>
                <w:rFonts w:eastAsia="Times New Roman"/>
                <w:kern w:val="36"/>
                <w:sz w:val="24"/>
                <w:szCs w:val="24"/>
              </w:rPr>
              <w:t>Гниличенко Юля</w:t>
            </w:r>
            <w:r w:rsidRPr="007A0CBF">
              <w:rPr>
                <w:sz w:val="24"/>
                <w:szCs w:val="24"/>
              </w:rPr>
              <w:t xml:space="preserve">  </w:t>
            </w:r>
            <w:r w:rsidRPr="007A0CBF">
              <w:rPr>
                <w:rFonts w:eastAsia="Times New Roman"/>
                <w:bCs/>
                <w:sz w:val="24"/>
                <w:szCs w:val="24"/>
              </w:rPr>
              <w:t xml:space="preserve">Акимов Александр Ильин Иван </w:t>
            </w:r>
          </w:p>
          <w:p w:rsidR="00D62524" w:rsidRPr="007A0CBF" w:rsidRDefault="00D62524" w:rsidP="00101396">
            <w:pPr>
              <w:rPr>
                <w:sz w:val="24"/>
                <w:szCs w:val="24"/>
              </w:rPr>
            </w:pPr>
            <w:r w:rsidRPr="007A0CBF">
              <w:rPr>
                <w:rFonts w:eastAsia="Times New Roman"/>
                <w:bCs/>
                <w:sz w:val="24"/>
                <w:szCs w:val="24"/>
              </w:rPr>
              <w:t>Фазлиева Зарифа</w:t>
            </w:r>
            <w:r w:rsidRPr="007A0CBF">
              <w:rPr>
                <w:rFonts w:eastAsia="Times New Roman"/>
                <w:sz w:val="24"/>
                <w:szCs w:val="24"/>
              </w:rPr>
              <w:t xml:space="preserve"> Туманов Александр Чарыев Марсель</w:t>
            </w:r>
          </w:p>
          <w:p w:rsidR="00D62524" w:rsidRPr="007A0CBF" w:rsidRDefault="00D62524" w:rsidP="00101396">
            <w:pPr>
              <w:pStyle w:val="a3"/>
              <w:rPr>
                <w:sz w:val="24"/>
                <w:szCs w:val="24"/>
              </w:rPr>
            </w:pPr>
            <w:r>
              <w:rPr>
                <w:sz w:val="24"/>
                <w:szCs w:val="24"/>
              </w:rPr>
              <w:t>7</w:t>
            </w:r>
            <w:r w:rsidRPr="007A0CBF">
              <w:rPr>
                <w:sz w:val="24"/>
                <w:szCs w:val="24"/>
              </w:rPr>
              <w:t>. I муниципальный</w:t>
            </w:r>
          </w:p>
          <w:p w:rsidR="00D62524" w:rsidRPr="007A0CBF" w:rsidRDefault="00D62524" w:rsidP="00101396">
            <w:pPr>
              <w:pStyle w:val="a3"/>
              <w:rPr>
                <w:sz w:val="24"/>
                <w:szCs w:val="24"/>
              </w:rPr>
            </w:pPr>
            <w:r w:rsidRPr="007A0CBF">
              <w:rPr>
                <w:sz w:val="24"/>
                <w:szCs w:val="24"/>
              </w:rPr>
              <w:t>физкультурно-оздоровительный</w:t>
            </w:r>
          </w:p>
          <w:p w:rsidR="00D62524" w:rsidRPr="007A0CBF" w:rsidRDefault="00D62524" w:rsidP="00101396">
            <w:pPr>
              <w:pStyle w:val="a3"/>
              <w:rPr>
                <w:sz w:val="24"/>
                <w:szCs w:val="24"/>
              </w:rPr>
            </w:pPr>
            <w:r w:rsidRPr="007A0CBF">
              <w:rPr>
                <w:sz w:val="24"/>
                <w:szCs w:val="24"/>
              </w:rPr>
              <w:t>фестиваль для учащихся начальных</w:t>
            </w:r>
          </w:p>
          <w:p w:rsidR="00D62524" w:rsidRPr="007A0CBF" w:rsidRDefault="00D62524" w:rsidP="00101396">
            <w:pPr>
              <w:pStyle w:val="a3"/>
              <w:rPr>
                <w:sz w:val="24"/>
                <w:szCs w:val="24"/>
              </w:rPr>
            </w:pPr>
            <w:r w:rsidRPr="007A0CBF">
              <w:rPr>
                <w:sz w:val="24"/>
                <w:szCs w:val="24"/>
              </w:rPr>
              <w:t>классов «В здоровом теле - здоровый дух» среди  1-4 классов.</w:t>
            </w:r>
          </w:p>
          <w:p w:rsidR="00D62524" w:rsidRPr="007A0CBF" w:rsidRDefault="00D62524" w:rsidP="00101396">
            <w:pPr>
              <w:pStyle w:val="a3"/>
              <w:rPr>
                <w:color w:val="000000"/>
                <w:sz w:val="24"/>
                <w:szCs w:val="24"/>
              </w:rPr>
            </w:pPr>
            <w:r w:rsidRPr="007A0CBF">
              <w:rPr>
                <w:sz w:val="24"/>
                <w:szCs w:val="24"/>
              </w:rPr>
              <w:t xml:space="preserve">19.10.2018 г. </w:t>
            </w:r>
            <w:r w:rsidRPr="007A0CBF">
              <w:rPr>
                <w:color w:val="000000"/>
                <w:sz w:val="24"/>
                <w:szCs w:val="24"/>
              </w:rPr>
              <w:t>МКОУ «Быковская СШ №1»  Конкурс рисунков в 1-2 классе 2,3 место. Олимпиада среди  3-4 классов 2 и 3 место среди девочек. Олимпиада среди  3-4 классов  3 место среди мальчиков. ОФП среди 3-4 классов  2 место командное.</w:t>
            </w:r>
          </w:p>
          <w:p w:rsidR="00D62524" w:rsidRPr="007A0CBF" w:rsidRDefault="00D86E84" w:rsidP="00101396">
            <w:pPr>
              <w:pStyle w:val="a3"/>
              <w:rPr>
                <w:rStyle w:val="ac"/>
                <w:i w:val="0"/>
                <w:sz w:val="24"/>
                <w:szCs w:val="24"/>
              </w:rPr>
            </w:pPr>
            <w:hyperlink r:id="rId52" w:history="1">
              <w:r w:rsidR="00D62524" w:rsidRPr="007A0CBF">
                <w:rPr>
                  <w:rStyle w:val="ac"/>
                  <w:sz w:val="24"/>
                  <w:szCs w:val="24"/>
                </w:rPr>
                <w:t>Ротфус Александр</w:t>
              </w:r>
            </w:hyperlink>
            <w:r w:rsidR="00D62524" w:rsidRPr="007A0CBF">
              <w:rPr>
                <w:rStyle w:val="ac"/>
                <w:sz w:val="24"/>
                <w:szCs w:val="24"/>
              </w:rPr>
              <w:t xml:space="preserve"> </w:t>
            </w:r>
          </w:p>
          <w:p w:rsidR="00D62524" w:rsidRPr="007A0CBF" w:rsidRDefault="00D62524" w:rsidP="00101396">
            <w:pPr>
              <w:pStyle w:val="a3"/>
              <w:rPr>
                <w:i/>
                <w:sz w:val="24"/>
                <w:szCs w:val="24"/>
              </w:rPr>
            </w:pPr>
            <w:r w:rsidRPr="007A0CBF">
              <w:rPr>
                <w:rStyle w:val="ac"/>
                <w:sz w:val="24"/>
                <w:szCs w:val="24"/>
              </w:rPr>
              <w:t>Аббасов Сейфул,</w:t>
            </w:r>
            <w:r w:rsidRPr="007A0CBF">
              <w:rPr>
                <w:i/>
                <w:sz w:val="24"/>
                <w:szCs w:val="24"/>
              </w:rPr>
              <w:t xml:space="preserve"> </w:t>
            </w:r>
          </w:p>
          <w:p w:rsidR="00D62524" w:rsidRPr="007A0CBF" w:rsidRDefault="00D86E84" w:rsidP="00101396">
            <w:pPr>
              <w:pStyle w:val="a3"/>
              <w:rPr>
                <w:rStyle w:val="ac"/>
                <w:i w:val="0"/>
                <w:sz w:val="24"/>
                <w:szCs w:val="24"/>
              </w:rPr>
            </w:pPr>
            <w:hyperlink r:id="rId53" w:history="1">
              <w:r w:rsidR="00D62524" w:rsidRPr="007A0CBF">
                <w:rPr>
                  <w:rStyle w:val="ac"/>
                  <w:sz w:val="24"/>
                  <w:szCs w:val="24"/>
                </w:rPr>
                <w:t>Гаврилов Кирилл</w:t>
              </w:r>
            </w:hyperlink>
          </w:p>
          <w:p w:rsidR="00D62524" w:rsidRPr="007A0CBF" w:rsidRDefault="00D86E84" w:rsidP="00101396">
            <w:pPr>
              <w:pStyle w:val="a3"/>
              <w:rPr>
                <w:rStyle w:val="ac"/>
                <w:i w:val="0"/>
                <w:sz w:val="24"/>
                <w:szCs w:val="24"/>
              </w:rPr>
            </w:pPr>
            <w:hyperlink r:id="rId54" w:history="1">
              <w:r w:rsidR="00D62524" w:rsidRPr="007A0CBF">
                <w:rPr>
                  <w:rStyle w:val="ac"/>
                  <w:sz w:val="24"/>
                  <w:szCs w:val="24"/>
                </w:rPr>
                <w:t>Числов Макар</w:t>
              </w:r>
            </w:hyperlink>
          </w:p>
          <w:p w:rsidR="00D62524" w:rsidRPr="007A0CBF" w:rsidRDefault="00D86E84" w:rsidP="00101396">
            <w:pPr>
              <w:pStyle w:val="a3"/>
              <w:rPr>
                <w:i/>
                <w:color w:val="000000"/>
                <w:sz w:val="24"/>
                <w:szCs w:val="24"/>
              </w:rPr>
            </w:pPr>
            <w:hyperlink r:id="rId55" w:history="1">
              <w:r w:rsidR="00D62524" w:rsidRPr="007A0CBF">
                <w:rPr>
                  <w:rStyle w:val="ac"/>
                  <w:sz w:val="24"/>
                  <w:szCs w:val="24"/>
                </w:rPr>
                <w:t>Амриев Мурат</w:t>
              </w:r>
            </w:hyperlink>
            <w:r w:rsidR="00D62524" w:rsidRPr="007A0CBF">
              <w:rPr>
                <w:i/>
                <w:color w:val="000000"/>
                <w:sz w:val="24"/>
                <w:szCs w:val="24"/>
              </w:rPr>
              <w:t xml:space="preserve"> </w:t>
            </w:r>
          </w:p>
          <w:p w:rsidR="00D62524" w:rsidRPr="007A0CBF" w:rsidRDefault="00D62524" w:rsidP="00101396">
            <w:pPr>
              <w:pStyle w:val="a3"/>
              <w:rPr>
                <w:color w:val="000000"/>
                <w:sz w:val="24"/>
                <w:szCs w:val="24"/>
              </w:rPr>
            </w:pPr>
            <w:r w:rsidRPr="007A0CBF">
              <w:rPr>
                <w:color w:val="000000"/>
                <w:sz w:val="24"/>
                <w:szCs w:val="24"/>
              </w:rPr>
              <w:t xml:space="preserve">Горбачёв Данил </w:t>
            </w:r>
          </w:p>
          <w:p w:rsidR="00D62524" w:rsidRPr="007A0CBF" w:rsidRDefault="00D62524" w:rsidP="00101396">
            <w:pPr>
              <w:pStyle w:val="a3"/>
              <w:rPr>
                <w:color w:val="000000"/>
                <w:sz w:val="24"/>
                <w:szCs w:val="24"/>
              </w:rPr>
            </w:pPr>
            <w:r w:rsidRPr="007A0CBF">
              <w:rPr>
                <w:color w:val="000000"/>
                <w:sz w:val="24"/>
                <w:szCs w:val="24"/>
              </w:rPr>
              <w:t>Линцов Андрей</w:t>
            </w:r>
          </w:p>
          <w:p w:rsidR="00D62524" w:rsidRPr="007A0CBF" w:rsidRDefault="00D62524" w:rsidP="00101396">
            <w:pPr>
              <w:pStyle w:val="a3"/>
              <w:rPr>
                <w:color w:val="000000"/>
                <w:sz w:val="24"/>
                <w:szCs w:val="24"/>
              </w:rPr>
            </w:pPr>
            <w:r w:rsidRPr="007A0CBF">
              <w:rPr>
                <w:color w:val="000000"/>
                <w:sz w:val="24"/>
                <w:szCs w:val="24"/>
              </w:rPr>
              <w:t>Джафаров Омар</w:t>
            </w:r>
          </w:p>
          <w:p w:rsidR="00D62524" w:rsidRPr="007A0CBF" w:rsidRDefault="00D62524" w:rsidP="00101396">
            <w:pPr>
              <w:pStyle w:val="a3"/>
              <w:rPr>
                <w:color w:val="000000"/>
                <w:sz w:val="24"/>
                <w:szCs w:val="24"/>
              </w:rPr>
            </w:pPr>
            <w:r w:rsidRPr="007A0CBF">
              <w:rPr>
                <w:color w:val="000000"/>
                <w:sz w:val="24"/>
                <w:szCs w:val="24"/>
              </w:rPr>
              <w:t>Клепова Диана</w:t>
            </w:r>
          </w:p>
          <w:p w:rsidR="00D62524" w:rsidRPr="007A0CBF" w:rsidRDefault="00D62524" w:rsidP="00101396">
            <w:pPr>
              <w:pStyle w:val="a3"/>
              <w:rPr>
                <w:color w:val="000000"/>
                <w:spacing w:val="-6"/>
                <w:sz w:val="24"/>
                <w:szCs w:val="24"/>
                <w:shd w:val="clear" w:color="auto" w:fill="FFFFFF"/>
              </w:rPr>
            </w:pPr>
            <w:r w:rsidRPr="007A0CBF">
              <w:rPr>
                <w:color w:val="000000"/>
                <w:spacing w:val="-6"/>
                <w:sz w:val="24"/>
                <w:szCs w:val="24"/>
                <w:shd w:val="clear" w:color="auto" w:fill="FFFFFF"/>
              </w:rPr>
              <w:t>Шуманов Марат</w:t>
            </w:r>
          </w:p>
          <w:p w:rsidR="00D62524" w:rsidRPr="007A0CBF" w:rsidRDefault="00D62524" w:rsidP="00101396">
            <w:pPr>
              <w:pStyle w:val="a3"/>
              <w:rPr>
                <w:color w:val="000000"/>
                <w:spacing w:val="-6"/>
                <w:sz w:val="24"/>
                <w:szCs w:val="24"/>
                <w:shd w:val="clear" w:color="auto" w:fill="FFFFFF"/>
              </w:rPr>
            </w:pPr>
            <w:r w:rsidRPr="007A0CBF">
              <w:rPr>
                <w:color w:val="000000"/>
                <w:spacing w:val="-6"/>
                <w:sz w:val="24"/>
                <w:szCs w:val="24"/>
                <w:shd w:val="clear" w:color="auto" w:fill="FFFFFF"/>
              </w:rPr>
              <w:t xml:space="preserve">Хабарова Ульяна </w:t>
            </w:r>
          </w:p>
          <w:p w:rsidR="00D62524" w:rsidRPr="007A0CBF" w:rsidRDefault="00D62524" w:rsidP="00101396">
            <w:pPr>
              <w:pStyle w:val="a3"/>
              <w:rPr>
                <w:color w:val="000000"/>
                <w:spacing w:val="-6"/>
                <w:sz w:val="24"/>
                <w:szCs w:val="24"/>
                <w:shd w:val="clear" w:color="auto" w:fill="FFFFFF"/>
              </w:rPr>
            </w:pPr>
            <w:r w:rsidRPr="007A0CBF">
              <w:rPr>
                <w:color w:val="000000"/>
                <w:spacing w:val="-6"/>
                <w:sz w:val="24"/>
                <w:szCs w:val="24"/>
                <w:shd w:val="clear" w:color="auto" w:fill="FFFFFF"/>
              </w:rPr>
              <w:t>Набиева София</w:t>
            </w:r>
          </w:p>
          <w:p w:rsidR="00D62524" w:rsidRPr="007A0CBF" w:rsidRDefault="00D62524" w:rsidP="00101396">
            <w:pPr>
              <w:pStyle w:val="a3"/>
              <w:rPr>
                <w:color w:val="000000"/>
                <w:spacing w:val="-6"/>
                <w:sz w:val="24"/>
                <w:szCs w:val="24"/>
                <w:shd w:val="clear" w:color="auto" w:fill="FFFFFF"/>
              </w:rPr>
            </w:pPr>
            <w:r w:rsidRPr="007A0CBF">
              <w:rPr>
                <w:color w:val="000000"/>
                <w:spacing w:val="-6"/>
                <w:sz w:val="24"/>
                <w:szCs w:val="24"/>
                <w:shd w:val="clear" w:color="auto" w:fill="FFFFFF"/>
              </w:rPr>
              <w:t>Маковкин Илья</w:t>
            </w:r>
          </w:p>
          <w:p w:rsidR="00D62524" w:rsidRPr="00A97A6B" w:rsidRDefault="00D62524" w:rsidP="00101396">
            <w:pPr>
              <w:pStyle w:val="a3"/>
              <w:rPr>
                <w:i/>
                <w:sz w:val="24"/>
                <w:szCs w:val="24"/>
              </w:rPr>
            </w:pPr>
            <w:r w:rsidRPr="007A0CBF">
              <w:rPr>
                <w:color w:val="000000"/>
                <w:spacing w:val="-6"/>
                <w:sz w:val="24"/>
                <w:szCs w:val="24"/>
                <w:shd w:val="clear" w:color="auto" w:fill="FFFFFF"/>
              </w:rPr>
              <w:t>Захаров Александр</w:t>
            </w:r>
          </w:p>
        </w:tc>
      </w:tr>
    </w:tbl>
    <w:p w:rsidR="00D62524" w:rsidRDefault="00D62524">
      <w:pPr>
        <w:rPr>
          <w:sz w:val="24"/>
        </w:rPr>
      </w:pPr>
    </w:p>
    <w:p w:rsidR="00101396" w:rsidRDefault="00101396">
      <w:pPr>
        <w:rPr>
          <w:sz w:val="24"/>
        </w:rPr>
      </w:pPr>
      <w:r>
        <w:rPr>
          <w:sz w:val="24"/>
        </w:rPr>
        <w:t xml:space="preserve">Приложение </w:t>
      </w:r>
      <w:r w:rsidR="00697FDC">
        <w:rPr>
          <w:sz w:val="24"/>
        </w:rPr>
        <w:t>4</w:t>
      </w:r>
    </w:p>
    <w:p w:rsidR="00697FDC" w:rsidRPr="00582F06" w:rsidRDefault="00697FDC" w:rsidP="00697FDC">
      <w:pPr>
        <w:pStyle w:val="11"/>
        <w:rPr>
          <w:rFonts w:ascii="Times New Roman" w:hAnsi="Times New Roman"/>
          <w:sz w:val="24"/>
          <w:szCs w:val="24"/>
        </w:rPr>
      </w:pPr>
      <w:r w:rsidRPr="00582F06">
        <w:rPr>
          <w:rFonts w:ascii="Times New Roman" w:hAnsi="Times New Roman"/>
          <w:sz w:val="24"/>
          <w:szCs w:val="24"/>
        </w:rPr>
        <w:t>Деятельность учителей ШМО «Филология»</w:t>
      </w:r>
    </w:p>
    <w:p w:rsidR="00697FDC" w:rsidRPr="00582F06" w:rsidRDefault="00697FDC" w:rsidP="00697FDC">
      <w:pPr>
        <w:pStyle w:val="11"/>
        <w:rPr>
          <w:rFonts w:ascii="Times New Roman" w:hAnsi="Times New Roman"/>
          <w:sz w:val="24"/>
          <w:szCs w:val="24"/>
        </w:rPr>
      </w:pPr>
    </w:p>
    <w:tbl>
      <w:tblPr>
        <w:tblStyle w:val="a5"/>
        <w:tblW w:w="0" w:type="auto"/>
        <w:tblLook w:val="04A0" w:firstRow="1" w:lastRow="0" w:firstColumn="1" w:lastColumn="0" w:noHBand="0" w:noVBand="1"/>
      </w:tblPr>
      <w:tblGrid>
        <w:gridCol w:w="2347"/>
        <w:gridCol w:w="4151"/>
        <w:gridCol w:w="3958"/>
      </w:tblGrid>
      <w:tr w:rsidR="00697FDC" w:rsidRPr="00582F06" w:rsidTr="00DB18F8">
        <w:tc>
          <w:tcPr>
            <w:tcW w:w="2376" w:type="dxa"/>
          </w:tcPr>
          <w:p w:rsidR="00697FDC" w:rsidRPr="00582F06" w:rsidRDefault="00697FDC" w:rsidP="00DB18F8">
            <w:pPr>
              <w:pStyle w:val="11"/>
              <w:rPr>
                <w:rFonts w:ascii="Times New Roman" w:hAnsi="Times New Roman"/>
                <w:sz w:val="24"/>
                <w:szCs w:val="24"/>
              </w:rPr>
            </w:pPr>
            <w:r w:rsidRPr="00582F06">
              <w:rPr>
                <w:rFonts w:ascii="Times New Roman" w:hAnsi="Times New Roman"/>
                <w:sz w:val="24"/>
                <w:szCs w:val="24"/>
              </w:rPr>
              <w:t>ФИО учителя</w:t>
            </w:r>
          </w:p>
        </w:tc>
        <w:tc>
          <w:tcPr>
            <w:tcW w:w="4253" w:type="dxa"/>
          </w:tcPr>
          <w:p w:rsidR="00697FDC" w:rsidRPr="00582F06" w:rsidRDefault="00697FDC" w:rsidP="00DB18F8">
            <w:pPr>
              <w:pStyle w:val="11"/>
              <w:rPr>
                <w:rFonts w:ascii="Times New Roman" w:hAnsi="Times New Roman"/>
                <w:sz w:val="24"/>
                <w:szCs w:val="24"/>
              </w:rPr>
            </w:pPr>
            <w:r w:rsidRPr="00582F06">
              <w:rPr>
                <w:rFonts w:ascii="Times New Roman" w:hAnsi="Times New Roman"/>
                <w:sz w:val="24"/>
                <w:szCs w:val="24"/>
              </w:rPr>
              <w:t>Подготовка учащихся к конкурсам</w:t>
            </w:r>
          </w:p>
        </w:tc>
        <w:tc>
          <w:tcPr>
            <w:tcW w:w="4053" w:type="dxa"/>
          </w:tcPr>
          <w:p w:rsidR="00697FDC" w:rsidRPr="00582F06" w:rsidRDefault="00697FDC" w:rsidP="00DB18F8">
            <w:pPr>
              <w:pStyle w:val="11"/>
              <w:rPr>
                <w:rFonts w:ascii="Times New Roman" w:hAnsi="Times New Roman"/>
                <w:sz w:val="24"/>
                <w:szCs w:val="24"/>
              </w:rPr>
            </w:pPr>
            <w:r w:rsidRPr="00582F06">
              <w:rPr>
                <w:rFonts w:ascii="Times New Roman" w:hAnsi="Times New Roman"/>
                <w:sz w:val="24"/>
                <w:szCs w:val="24"/>
              </w:rPr>
              <w:t xml:space="preserve">Личное участие учителя </w:t>
            </w:r>
          </w:p>
        </w:tc>
      </w:tr>
      <w:tr w:rsidR="00697FDC" w:rsidRPr="00582F06" w:rsidTr="00DB18F8">
        <w:tc>
          <w:tcPr>
            <w:tcW w:w="2376" w:type="dxa"/>
          </w:tcPr>
          <w:p w:rsidR="00697FDC" w:rsidRPr="00582F06" w:rsidRDefault="00697FDC" w:rsidP="00DB18F8">
            <w:pPr>
              <w:pStyle w:val="11"/>
              <w:rPr>
                <w:rFonts w:ascii="Times New Roman" w:hAnsi="Times New Roman"/>
                <w:sz w:val="24"/>
                <w:szCs w:val="24"/>
              </w:rPr>
            </w:pPr>
            <w:r w:rsidRPr="00582F06">
              <w:rPr>
                <w:rFonts w:ascii="Times New Roman" w:hAnsi="Times New Roman"/>
                <w:sz w:val="24"/>
                <w:szCs w:val="24"/>
              </w:rPr>
              <w:t>Носенко Лариса Михайловна</w:t>
            </w:r>
          </w:p>
        </w:tc>
        <w:tc>
          <w:tcPr>
            <w:tcW w:w="4253" w:type="dxa"/>
          </w:tcPr>
          <w:p w:rsidR="00697FDC" w:rsidRPr="00582F06" w:rsidRDefault="00697FDC" w:rsidP="00DB18F8">
            <w:pPr>
              <w:pStyle w:val="11"/>
              <w:rPr>
                <w:rFonts w:ascii="Times New Roman" w:hAnsi="Times New Roman"/>
                <w:sz w:val="24"/>
                <w:szCs w:val="24"/>
              </w:rPr>
            </w:pPr>
            <w:r>
              <w:rPr>
                <w:rFonts w:ascii="Times New Roman" w:hAnsi="Times New Roman"/>
                <w:sz w:val="24"/>
                <w:szCs w:val="24"/>
              </w:rPr>
              <w:t>1.</w:t>
            </w:r>
            <w:r w:rsidRPr="00582F06">
              <w:rPr>
                <w:rFonts w:ascii="Times New Roman" w:hAnsi="Times New Roman"/>
                <w:sz w:val="24"/>
                <w:szCs w:val="24"/>
              </w:rPr>
              <w:t>Муниципальный этап Всероссийской олимпиады школьников</w:t>
            </w:r>
            <w:r>
              <w:rPr>
                <w:rFonts w:ascii="Times New Roman" w:hAnsi="Times New Roman"/>
                <w:sz w:val="24"/>
                <w:szCs w:val="24"/>
              </w:rPr>
              <w:t>2018 год</w:t>
            </w:r>
            <w:r w:rsidRPr="00582F06">
              <w:rPr>
                <w:rFonts w:ascii="Times New Roman" w:hAnsi="Times New Roman"/>
                <w:sz w:val="24"/>
                <w:szCs w:val="24"/>
              </w:rPr>
              <w:t xml:space="preserve"> </w:t>
            </w:r>
            <w:r>
              <w:rPr>
                <w:rFonts w:ascii="Times New Roman" w:hAnsi="Times New Roman"/>
                <w:sz w:val="24"/>
                <w:szCs w:val="24"/>
              </w:rPr>
              <w:t>–</w:t>
            </w:r>
            <w:r w:rsidRPr="00582F06">
              <w:rPr>
                <w:rFonts w:ascii="Times New Roman" w:hAnsi="Times New Roman"/>
                <w:sz w:val="24"/>
                <w:szCs w:val="24"/>
              </w:rPr>
              <w:t xml:space="preserve"> Олимпиада</w:t>
            </w:r>
            <w:r>
              <w:rPr>
                <w:rFonts w:ascii="Times New Roman" w:hAnsi="Times New Roman"/>
                <w:sz w:val="24"/>
                <w:szCs w:val="24"/>
              </w:rPr>
              <w:t xml:space="preserve"> по русскому языку – Ким Анастасия 8 класс- призёр</w:t>
            </w:r>
          </w:p>
        </w:tc>
        <w:tc>
          <w:tcPr>
            <w:tcW w:w="4053" w:type="dxa"/>
          </w:tcPr>
          <w:p w:rsidR="00697FDC" w:rsidRPr="00FE6796" w:rsidRDefault="00697FDC" w:rsidP="00DB18F8">
            <w:pPr>
              <w:pStyle w:val="11"/>
              <w:rPr>
                <w:rFonts w:ascii="Times New Roman" w:hAnsi="Times New Roman"/>
                <w:sz w:val="24"/>
                <w:szCs w:val="24"/>
              </w:rPr>
            </w:pPr>
            <w:r>
              <w:rPr>
                <w:rFonts w:ascii="Times New Roman" w:hAnsi="Times New Roman"/>
                <w:sz w:val="24"/>
              </w:rPr>
              <w:t>1.</w:t>
            </w:r>
            <w:r w:rsidRPr="00FE6796">
              <w:rPr>
                <w:rFonts w:ascii="Times New Roman" w:hAnsi="Times New Roman"/>
                <w:sz w:val="24"/>
              </w:rPr>
              <w:t>Участие во Всероссийском педагогическом тестировании -Сертификат участника.</w:t>
            </w:r>
          </w:p>
        </w:tc>
      </w:tr>
      <w:tr w:rsidR="00697FDC" w:rsidRPr="00582F06" w:rsidTr="00DB18F8">
        <w:tc>
          <w:tcPr>
            <w:tcW w:w="2376" w:type="dxa"/>
          </w:tcPr>
          <w:p w:rsidR="00697FDC" w:rsidRPr="00582F06" w:rsidRDefault="00697FDC" w:rsidP="00DB18F8">
            <w:pPr>
              <w:pStyle w:val="11"/>
              <w:rPr>
                <w:rFonts w:ascii="Times New Roman" w:hAnsi="Times New Roman"/>
                <w:sz w:val="24"/>
                <w:szCs w:val="24"/>
              </w:rPr>
            </w:pPr>
            <w:r w:rsidRPr="00582F06">
              <w:rPr>
                <w:rFonts w:ascii="Times New Roman" w:hAnsi="Times New Roman"/>
                <w:sz w:val="24"/>
                <w:szCs w:val="24"/>
              </w:rPr>
              <w:lastRenderedPageBreak/>
              <w:t>Колесникова Елена Юрьевна</w:t>
            </w:r>
          </w:p>
        </w:tc>
        <w:tc>
          <w:tcPr>
            <w:tcW w:w="4253" w:type="dxa"/>
          </w:tcPr>
          <w:p w:rsidR="00697FDC" w:rsidRPr="00582F06" w:rsidRDefault="00697FDC" w:rsidP="00DB18F8">
            <w:pPr>
              <w:pStyle w:val="11"/>
              <w:rPr>
                <w:rFonts w:ascii="Times New Roman" w:hAnsi="Times New Roman"/>
                <w:sz w:val="24"/>
                <w:szCs w:val="24"/>
              </w:rPr>
            </w:pPr>
            <w:r w:rsidRPr="00582F06">
              <w:rPr>
                <w:rFonts w:ascii="Times New Roman" w:hAnsi="Times New Roman"/>
                <w:sz w:val="24"/>
                <w:szCs w:val="24"/>
              </w:rPr>
              <w:t xml:space="preserve">2. Муниципальная научно-практическая конференция «У той священной высоты». Климова </w:t>
            </w:r>
            <w:r>
              <w:rPr>
                <w:rFonts w:ascii="Times New Roman" w:hAnsi="Times New Roman"/>
                <w:sz w:val="24"/>
                <w:szCs w:val="24"/>
              </w:rPr>
              <w:t>Аделина -</w:t>
            </w:r>
            <w:r w:rsidRPr="00582F06">
              <w:rPr>
                <w:rFonts w:ascii="Times New Roman" w:hAnsi="Times New Roman"/>
                <w:sz w:val="24"/>
                <w:szCs w:val="24"/>
              </w:rPr>
              <w:t xml:space="preserve"> победитель, Степанова</w:t>
            </w:r>
            <w:r>
              <w:rPr>
                <w:rFonts w:ascii="Times New Roman" w:hAnsi="Times New Roman"/>
                <w:sz w:val="24"/>
                <w:szCs w:val="24"/>
              </w:rPr>
              <w:t xml:space="preserve"> Юлия</w:t>
            </w:r>
            <w:r w:rsidRPr="00582F06">
              <w:rPr>
                <w:rFonts w:ascii="Times New Roman" w:hAnsi="Times New Roman"/>
                <w:sz w:val="24"/>
                <w:szCs w:val="24"/>
              </w:rPr>
              <w:t xml:space="preserve"> – призёр</w:t>
            </w:r>
          </w:p>
          <w:p w:rsidR="00697FDC" w:rsidRDefault="00697FDC" w:rsidP="00DB18F8">
            <w:pPr>
              <w:pStyle w:val="a3"/>
              <w:rPr>
                <w:sz w:val="24"/>
              </w:rPr>
            </w:pPr>
            <w:r w:rsidRPr="00287D72">
              <w:rPr>
                <w:sz w:val="24"/>
              </w:rPr>
              <w:t>3.</w:t>
            </w:r>
            <w:r>
              <w:rPr>
                <w:sz w:val="24"/>
              </w:rPr>
              <w:t xml:space="preserve"> Муниципальный конкурс «Рождественская звезда», номинация «Конкурс чтецов» - Климова Аделина – победитель.</w:t>
            </w:r>
          </w:p>
          <w:p w:rsidR="00697FDC" w:rsidRPr="00287D72" w:rsidRDefault="00697FDC" w:rsidP="00DB18F8">
            <w:pPr>
              <w:pStyle w:val="a3"/>
            </w:pPr>
            <w:r>
              <w:rPr>
                <w:sz w:val="24"/>
              </w:rPr>
              <w:t>4.Всероссийский конкурс сочинений – муниципальный этап- Морозова Анастасия – победитель, областной этап - участие</w:t>
            </w:r>
          </w:p>
        </w:tc>
        <w:tc>
          <w:tcPr>
            <w:tcW w:w="4053" w:type="dxa"/>
          </w:tcPr>
          <w:p w:rsidR="00697FDC" w:rsidRDefault="00697FDC" w:rsidP="00DB18F8">
            <w:pPr>
              <w:pStyle w:val="11"/>
              <w:rPr>
                <w:rFonts w:ascii="Times New Roman" w:hAnsi="Times New Roman"/>
                <w:sz w:val="24"/>
                <w:szCs w:val="24"/>
              </w:rPr>
            </w:pPr>
            <w:r>
              <w:rPr>
                <w:rFonts w:ascii="Times New Roman" w:hAnsi="Times New Roman"/>
                <w:sz w:val="24"/>
                <w:szCs w:val="24"/>
              </w:rPr>
              <w:t>1</w:t>
            </w:r>
            <w:r w:rsidRPr="00582F06">
              <w:rPr>
                <w:rFonts w:ascii="Times New Roman" w:hAnsi="Times New Roman"/>
                <w:sz w:val="24"/>
                <w:szCs w:val="24"/>
              </w:rPr>
              <w:t>.РМО учителей русского языка и литературы, выступление по теме «Подготовка учащихся к ОГЭ по русскому языку»</w:t>
            </w:r>
          </w:p>
          <w:p w:rsidR="00697FDC" w:rsidRPr="00470ECC" w:rsidRDefault="00697FDC" w:rsidP="00DB18F8">
            <w:pPr>
              <w:pStyle w:val="a3"/>
            </w:pPr>
            <w:r>
              <w:rPr>
                <w:sz w:val="24"/>
              </w:rPr>
              <w:t>2</w:t>
            </w:r>
            <w:r w:rsidRPr="00470ECC">
              <w:rPr>
                <w:sz w:val="24"/>
              </w:rPr>
              <w:t xml:space="preserve">. Участие </w:t>
            </w:r>
            <w:r>
              <w:rPr>
                <w:sz w:val="24"/>
              </w:rPr>
              <w:t>во Всероссийском педагогическом тестировании -Сертификат участника.</w:t>
            </w:r>
          </w:p>
        </w:tc>
      </w:tr>
      <w:tr w:rsidR="00697FDC" w:rsidRPr="00582F06" w:rsidTr="00DB18F8">
        <w:tc>
          <w:tcPr>
            <w:tcW w:w="2376" w:type="dxa"/>
          </w:tcPr>
          <w:p w:rsidR="00697FDC" w:rsidRPr="00582F06" w:rsidRDefault="00697FDC" w:rsidP="00DB18F8">
            <w:pPr>
              <w:pStyle w:val="11"/>
              <w:rPr>
                <w:rFonts w:ascii="Times New Roman" w:hAnsi="Times New Roman"/>
                <w:sz w:val="24"/>
                <w:szCs w:val="24"/>
              </w:rPr>
            </w:pPr>
            <w:r w:rsidRPr="00582F06">
              <w:rPr>
                <w:rFonts w:ascii="Times New Roman" w:hAnsi="Times New Roman"/>
                <w:sz w:val="24"/>
                <w:szCs w:val="24"/>
              </w:rPr>
              <w:t>Платонова Татьяна Петровна</w:t>
            </w:r>
          </w:p>
        </w:tc>
        <w:tc>
          <w:tcPr>
            <w:tcW w:w="4253" w:type="dxa"/>
          </w:tcPr>
          <w:p w:rsidR="00697FDC" w:rsidRPr="00582F06" w:rsidRDefault="00697FDC" w:rsidP="00DB18F8">
            <w:pPr>
              <w:pStyle w:val="11"/>
              <w:rPr>
                <w:rFonts w:ascii="Times New Roman" w:hAnsi="Times New Roman"/>
                <w:sz w:val="24"/>
                <w:szCs w:val="24"/>
              </w:rPr>
            </w:pPr>
            <w:r w:rsidRPr="00582F06">
              <w:rPr>
                <w:rFonts w:ascii="Times New Roman" w:hAnsi="Times New Roman"/>
                <w:sz w:val="24"/>
                <w:szCs w:val="24"/>
              </w:rPr>
              <w:t>1. Всероссийский конкурс сочинений, муниципальный этап  «Приморск - ты Родина моя» - Игнатьичева Оксана 11 класс - призёр</w:t>
            </w:r>
          </w:p>
          <w:p w:rsidR="00697FDC" w:rsidRDefault="00697FDC" w:rsidP="00DB18F8">
            <w:pPr>
              <w:pStyle w:val="11"/>
              <w:rPr>
                <w:rFonts w:ascii="Times New Roman" w:hAnsi="Times New Roman"/>
                <w:sz w:val="24"/>
                <w:szCs w:val="24"/>
              </w:rPr>
            </w:pPr>
            <w:r w:rsidRPr="00582F06">
              <w:rPr>
                <w:rFonts w:ascii="Times New Roman" w:hAnsi="Times New Roman"/>
                <w:sz w:val="24"/>
                <w:szCs w:val="24"/>
              </w:rPr>
              <w:t>2. Муниципальный конкурс творческих сочинений «Если бы я был Президентом» - Ибадуллаев Руслан 11 класс, Утюшев Алимжан  8 класс - призёры.</w:t>
            </w:r>
          </w:p>
          <w:p w:rsidR="00697FDC" w:rsidRPr="008A1DC8" w:rsidRDefault="00697FDC" w:rsidP="00DB18F8">
            <w:pPr>
              <w:pStyle w:val="a3"/>
            </w:pPr>
            <w:r>
              <w:rPr>
                <w:sz w:val="24"/>
              </w:rPr>
              <w:t>4.Всероссийский конкурс сочинений – муниципальный этап- Алейникова Анастасия победитель, областной этап - участие</w:t>
            </w:r>
          </w:p>
        </w:tc>
        <w:tc>
          <w:tcPr>
            <w:tcW w:w="4053" w:type="dxa"/>
          </w:tcPr>
          <w:p w:rsidR="00697FDC" w:rsidRPr="00582F06" w:rsidRDefault="00697FDC" w:rsidP="00DB18F8">
            <w:pPr>
              <w:pStyle w:val="11"/>
              <w:rPr>
                <w:rFonts w:ascii="Times New Roman" w:hAnsi="Times New Roman"/>
                <w:sz w:val="24"/>
                <w:szCs w:val="24"/>
              </w:rPr>
            </w:pPr>
            <w:r>
              <w:rPr>
                <w:rFonts w:ascii="Times New Roman" w:hAnsi="Times New Roman"/>
                <w:sz w:val="24"/>
                <w:szCs w:val="24"/>
              </w:rPr>
              <w:t>1</w:t>
            </w:r>
            <w:r w:rsidRPr="00582F06">
              <w:rPr>
                <w:rFonts w:ascii="Times New Roman" w:hAnsi="Times New Roman"/>
                <w:sz w:val="24"/>
                <w:szCs w:val="24"/>
              </w:rPr>
              <w:t>.</w:t>
            </w:r>
            <w:r>
              <w:rPr>
                <w:rFonts w:ascii="Times New Roman" w:hAnsi="Times New Roman"/>
                <w:sz w:val="24"/>
                <w:szCs w:val="24"/>
              </w:rPr>
              <w:t xml:space="preserve"> </w:t>
            </w:r>
            <w:r w:rsidRPr="00582F06">
              <w:rPr>
                <w:rFonts w:ascii="Times New Roman" w:hAnsi="Times New Roman"/>
                <w:sz w:val="24"/>
                <w:szCs w:val="24"/>
              </w:rPr>
              <w:t>РМО учителей русского языка и литературы, выступление по теме «Подготовка учащихся к ЕГЭ по русскому языку»</w:t>
            </w:r>
          </w:p>
        </w:tc>
      </w:tr>
      <w:tr w:rsidR="00697FDC" w:rsidRPr="00582F06" w:rsidTr="00DB18F8">
        <w:tc>
          <w:tcPr>
            <w:tcW w:w="2376" w:type="dxa"/>
          </w:tcPr>
          <w:p w:rsidR="00697FDC" w:rsidRPr="00582F06" w:rsidRDefault="00697FDC" w:rsidP="00DB18F8">
            <w:pPr>
              <w:pStyle w:val="11"/>
              <w:rPr>
                <w:rFonts w:ascii="Times New Roman" w:hAnsi="Times New Roman"/>
                <w:sz w:val="24"/>
                <w:szCs w:val="24"/>
              </w:rPr>
            </w:pPr>
            <w:r w:rsidRPr="00582F06">
              <w:rPr>
                <w:rFonts w:ascii="Times New Roman" w:hAnsi="Times New Roman"/>
                <w:sz w:val="24"/>
                <w:szCs w:val="24"/>
              </w:rPr>
              <w:t>Наследникова Ольга Геннадьевна</w:t>
            </w:r>
          </w:p>
        </w:tc>
        <w:tc>
          <w:tcPr>
            <w:tcW w:w="4253" w:type="dxa"/>
          </w:tcPr>
          <w:p w:rsidR="00697FDC" w:rsidRPr="00A154D3" w:rsidRDefault="00697FDC" w:rsidP="00DB18F8">
            <w:pPr>
              <w:rPr>
                <w:sz w:val="24"/>
                <w:szCs w:val="24"/>
              </w:rPr>
            </w:pPr>
            <w:r>
              <w:rPr>
                <w:sz w:val="24"/>
                <w:szCs w:val="24"/>
              </w:rPr>
              <w:t>1</w:t>
            </w:r>
            <w:r w:rsidRPr="00A154D3">
              <w:rPr>
                <w:sz w:val="24"/>
                <w:szCs w:val="24"/>
              </w:rPr>
              <w:t>. Всероссийский  творческий конкурс чтецов «Герои Великой Победы» - Дадашова Гюнай 8 класс – 1 место, Мотягов Алексей 8 класс – 1место, Дадашова Юлия 8 класс – 2 место, Искандарова Айша  8 класс – 2 место.</w:t>
            </w:r>
          </w:p>
          <w:p w:rsidR="00697FDC" w:rsidRDefault="00697FDC" w:rsidP="00DB18F8">
            <w:pPr>
              <w:pStyle w:val="11"/>
              <w:rPr>
                <w:rFonts w:ascii="Times New Roman" w:hAnsi="Times New Roman"/>
                <w:sz w:val="24"/>
                <w:szCs w:val="24"/>
              </w:rPr>
            </w:pPr>
            <w:r>
              <w:rPr>
                <w:rFonts w:ascii="Times New Roman" w:hAnsi="Times New Roman"/>
                <w:sz w:val="24"/>
                <w:szCs w:val="24"/>
              </w:rPr>
              <w:t>2</w:t>
            </w:r>
            <w:r w:rsidRPr="00A154D3">
              <w:rPr>
                <w:rFonts w:ascii="Times New Roman" w:hAnsi="Times New Roman"/>
                <w:sz w:val="24"/>
                <w:szCs w:val="24"/>
              </w:rPr>
              <w:t>. Всероссийский конкурс чтецов «Георгиевская лента» - Мотягов Алексей – победитель, Дадашова Гюнай, Дадашова Юлия, Искандарова Айша – участники.</w:t>
            </w:r>
          </w:p>
          <w:p w:rsidR="00697FDC" w:rsidRDefault="00697FDC" w:rsidP="00DB18F8">
            <w:pPr>
              <w:pStyle w:val="a3"/>
              <w:rPr>
                <w:sz w:val="24"/>
              </w:rPr>
            </w:pPr>
            <w:r>
              <w:rPr>
                <w:sz w:val="24"/>
              </w:rPr>
              <w:t>3.</w:t>
            </w:r>
            <w:r w:rsidRPr="00AC119B">
              <w:rPr>
                <w:sz w:val="24"/>
              </w:rPr>
              <w:t>Дистанционная олимпиада Компэду – Дадашова Гюнай 1 место</w:t>
            </w:r>
          </w:p>
          <w:p w:rsidR="00697FDC" w:rsidRDefault="00697FDC" w:rsidP="00DB18F8">
            <w:pPr>
              <w:pStyle w:val="a3"/>
              <w:rPr>
                <w:sz w:val="24"/>
              </w:rPr>
            </w:pPr>
            <w:r>
              <w:rPr>
                <w:sz w:val="24"/>
              </w:rPr>
              <w:t>4. Всероссийский заочный конкурс «Подвигу ратного Сталинграда жить в веках», Мамадякубов Низор</w:t>
            </w:r>
          </w:p>
          <w:p w:rsidR="00697FDC" w:rsidRPr="00A6124F" w:rsidRDefault="00697FDC" w:rsidP="00DB18F8">
            <w:pPr>
              <w:pStyle w:val="a3"/>
            </w:pPr>
            <w:r>
              <w:rPr>
                <w:sz w:val="24"/>
              </w:rPr>
              <w:t xml:space="preserve">Муниципальный конкурс чтецов «Он наш земляк, он наша слава» - Дадашова Гюнай участие </w:t>
            </w:r>
          </w:p>
        </w:tc>
        <w:tc>
          <w:tcPr>
            <w:tcW w:w="4053" w:type="dxa"/>
          </w:tcPr>
          <w:p w:rsidR="00697FDC" w:rsidRDefault="00697FDC" w:rsidP="00DB18F8">
            <w:pPr>
              <w:pStyle w:val="11"/>
              <w:rPr>
                <w:rFonts w:ascii="Times New Roman" w:hAnsi="Times New Roman"/>
                <w:sz w:val="24"/>
                <w:szCs w:val="24"/>
              </w:rPr>
            </w:pPr>
            <w:r>
              <w:rPr>
                <w:rFonts w:ascii="Times New Roman" w:hAnsi="Times New Roman"/>
                <w:sz w:val="24"/>
                <w:szCs w:val="24"/>
              </w:rPr>
              <w:t>1</w:t>
            </w:r>
            <w:r w:rsidRPr="00582F06">
              <w:rPr>
                <w:rFonts w:ascii="Times New Roman" w:hAnsi="Times New Roman"/>
                <w:sz w:val="24"/>
                <w:szCs w:val="24"/>
              </w:rPr>
              <w:t>.РМО учителей русского языка и литературы, выступление по теме «Подготовка учащихся к ОГЭ по русскому языку»</w:t>
            </w:r>
          </w:p>
          <w:p w:rsidR="00697FDC" w:rsidRPr="00FE6796" w:rsidRDefault="00697FDC" w:rsidP="00DB18F8">
            <w:pPr>
              <w:pStyle w:val="a3"/>
            </w:pPr>
            <w:r>
              <w:rPr>
                <w:sz w:val="24"/>
              </w:rPr>
              <w:t>2</w:t>
            </w:r>
            <w:r w:rsidRPr="00470ECC">
              <w:rPr>
                <w:sz w:val="24"/>
              </w:rPr>
              <w:t xml:space="preserve">. Участие </w:t>
            </w:r>
            <w:r>
              <w:rPr>
                <w:sz w:val="24"/>
              </w:rPr>
              <w:t>во Всероссийском педагогическом тестировании -Сертификат участника.</w:t>
            </w:r>
          </w:p>
        </w:tc>
      </w:tr>
      <w:tr w:rsidR="00697FDC" w:rsidRPr="00582F06" w:rsidTr="00DB18F8">
        <w:tc>
          <w:tcPr>
            <w:tcW w:w="2376" w:type="dxa"/>
          </w:tcPr>
          <w:p w:rsidR="00697FDC" w:rsidRPr="00A154D3" w:rsidRDefault="00697FDC" w:rsidP="00DB18F8">
            <w:pPr>
              <w:rPr>
                <w:sz w:val="24"/>
                <w:szCs w:val="24"/>
              </w:rPr>
            </w:pPr>
            <w:r w:rsidRPr="00A154D3">
              <w:rPr>
                <w:sz w:val="24"/>
                <w:szCs w:val="24"/>
              </w:rPr>
              <w:t>Сапаева Вероника Александровна</w:t>
            </w:r>
          </w:p>
        </w:tc>
        <w:tc>
          <w:tcPr>
            <w:tcW w:w="4253" w:type="dxa"/>
          </w:tcPr>
          <w:p w:rsidR="00697FDC" w:rsidRPr="00A154D3" w:rsidRDefault="00697FDC" w:rsidP="00DB18F8">
            <w:pPr>
              <w:rPr>
                <w:sz w:val="24"/>
                <w:szCs w:val="24"/>
              </w:rPr>
            </w:pPr>
            <w:r w:rsidRPr="00A154D3">
              <w:rPr>
                <w:sz w:val="24"/>
                <w:szCs w:val="24"/>
              </w:rPr>
              <w:t>1.Школьная предметная неделя «Филологии»</w:t>
            </w:r>
          </w:p>
        </w:tc>
        <w:tc>
          <w:tcPr>
            <w:tcW w:w="4053" w:type="dxa"/>
          </w:tcPr>
          <w:p w:rsidR="00697FDC" w:rsidRDefault="00697FDC" w:rsidP="00DB18F8">
            <w:pPr>
              <w:rPr>
                <w:sz w:val="24"/>
                <w:szCs w:val="24"/>
              </w:rPr>
            </w:pPr>
            <w:r w:rsidRPr="00A154D3">
              <w:rPr>
                <w:sz w:val="24"/>
                <w:szCs w:val="24"/>
              </w:rPr>
              <w:t>1. РМО учителей русского языка и литературы, выступление по теме «Подготовка учащихся к ОГЭ по русскому языку»</w:t>
            </w:r>
          </w:p>
          <w:p w:rsidR="00697FDC" w:rsidRPr="00A154D3" w:rsidRDefault="00697FDC" w:rsidP="00DB18F8">
            <w:pPr>
              <w:rPr>
                <w:sz w:val="24"/>
                <w:szCs w:val="24"/>
              </w:rPr>
            </w:pPr>
            <w:r>
              <w:rPr>
                <w:sz w:val="24"/>
              </w:rPr>
              <w:t>2</w:t>
            </w:r>
            <w:r w:rsidRPr="00470ECC">
              <w:rPr>
                <w:sz w:val="24"/>
              </w:rPr>
              <w:t xml:space="preserve">. Участие </w:t>
            </w:r>
            <w:r>
              <w:rPr>
                <w:sz w:val="24"/>
              </w:rPr>
              <w:t>во Всероссийском педагогическом тестировании -Сертификат участника.</w:t>
            </w:r>
          </w:p>
        </w:tc>
      </w:tr>
      <w:tr w:rsidR="00697FDC" w:rsidRPr="00582F06" w:rsidTr="00DB18F8">
        <w:tc>
          <w:tcPr>
            <w:tcW w:w="2376" w:type="dxa"/>
          </w:tcPr>
          <w:p w:rsidR="00697FDC" w:rsidRPr="00582F06" w:rsidRDefault="00697FDC" w:rsidP="00DB18F8">
            <w:pPr>
              <w:pStyle w:val="11"/>
              <w:rPr>
                <w:rFonts w:ascii="Times New Roman" w:hAnsi="Times New Roman"/>
                <w:sz w:val="24"/>
                <w:szCs w:val="24"/>
              </w:rPr>
            </w:pPr>
            <w:r w:rsidRPr="00582F06">
              <w:rPr>
                <w:rFonts w:ascii="Times New Roman" w:hAnsi="Times New Roman"/>
                <w:sz w:val="24"/>
                <w:szCs w:val="24"/>
              </w:rPr>
              <w:t>Гохар Елена Владимировна</w:t>
            </w:r>
          </w:p>
        </w:tc>
        <w:tc>
          <w:tcPr>
            <w:tcW w:w="4253" w:type="dxa"/>
          </w:tcPr>
          <w:p w:rsidR="00697FDC" w:rsidRPr="00582F06" w:rsidRDefault="00697FDC" w:rsidP="00DB18F8">
            <w:pPr>
              <w:pStyle w:val="11"/>
              <w:rPr>
                <w:rFonts w:ascii="Times New Roman" w:hAnsi="Times New Roman"/>
                <w:sz w:val="24"/>
                <w:szCs w:val="24"/>
              </w:rPr>
            </w:pPr>
            <w:r w:rsidRPr="00582F06">
              <w:rPr>
                <w:rFonts w:ascii="Times New Roman" w:hAnsi="Times New Roman"/>
                <w:sz w:val="24"/>
                <w:szCs w:val="24"/>
              </w:rPr>
              <w:t xml:space="preserve">1.Муниципальный этап Всероссийской олимпиады </w:t>
            </w:r>
            <w:r w:rsidRPr="00582F06">
              <w:rPr>
                <w:rFonts w:ascii="Times New Roman" w:hAnsi="Times New Roman"/>
                <w:sz w:val="24"/>
                <w:szCs w:val="24"/>
              </w:rPr>
              <w:lastRenderedPageBreak/>
              <w:t>школьников</w:t>
            </w:r>
            <w:r>
              <w:rPr>
                <w:rFonts w:ascii="Times New Roman" w:hAnsi="Times New Roman"/>
                <w:sz w:val="24"/>
                <w:szCs w:val="24"/>
              </w:rPr>
              <w:t xml:space="preserve"> 2018 год</w:t>
            </w:r>
            <w:r w:rsidRPr="00582F06">
              <w:rPr>
                <w:rFonts w:ascii="Times New Roman" w:hAnsi="Times New Roman"/>
                <w:sz w:val="24"/>
                <w:szCs w:val="24"/>
              </w:rPr>
              <w:t xml:space="preserve"> - Олимпиада по  обществознанию.  (</w:t>
            </w:r>
            <w:r>
              <w:rPr>
                <w:rFonts w:ascii="Times New Roman" w:hAnsi="Times New Roman"/>
                <w:sz w:val="24"/>
                <w:szCs w:val="24"/>
              </w:rPr>
              <w:t>Ермилова Анна</w:t>
            </w:r>
            <w:r w:rsidRPr="00582F06">
              <w:rPr>
                <w:rFonts w:ascii="Times New Roman" w:hAnsi="Times New Roman"/>
                <w:sz w:val="24"/>
                <w:szCs w:val="24"/>
              </w:rPr>
              <w:t>, 7 класс - призер)</w:t>
            </w:r>
          </w:p>
          <w:p w:rsidR="00697FDC" w:rsidRPr="00582F06" w:rsidRDefault="00697FDC" w:rsidP="00DB18F8">
            <w:pPr>
              <w:pStyle w:val="11"/>
              <w:rPr>
                <w:rFonts w:ascii="Times New Roman" w:hAnsi="Times New Roman"/>
                <w:sz w:val="24"/>
                <w:szCs w:val="24"/>
              </w:rPr>
            </w:pPr>
            <w:r w:rsidRPr="00582F06">
              <w:rPr>
                <w:rFonts w:ascii="Times New Roman" w:hAnsi="Times New Roman"/>
                <w:sz w:val="24"/>
                <w:szCs w:val="24"/>
              </w:rPr>
              <w:t xml:space="preserve">2.Муниципальный этап Всероссийской олимпиады школьников </w:t>
            </w:r>
            <w:r>
              <w:rPr>
                <w:rFonts w:ascii="Times New Roman" w:hAnsi="Times New Roman"/>
                <w:sz w:val="24"/>
                <w:szCs w:val="24"/>
              </w:rPr>
              <w:t>2018 год</w:t>
            </w:r>
            <w:r w:rsidRPr="00582F06">
              <w:rPr>
                <w:rFonts w:ascii="Times New Roman" w:hAnsi="Times New Roman"/>
                <w:sz w:val="24"/>
                <w:szCs w:val="24"/>
              </w:rPr>
              <w:t xml:space="preserve">- Олимпиада по  истории  (Ершова А., </w:t>
            </w:r>
            <w:r>
              <w:rPr>
                <w:rFonts w:ascii="Times New Roman" w:hAnsi="Times New Roman"/>
                <w:sz w:val="24"/>
                <w:szCs w:val="24"/>
              </w:rPr>
              <w:t>8</w:t>
            </w:r>
            <w:r w:rsidRPr="00582F06">
              <w:rPr>
                <w:rFonts w:ascii="Times New Roman" w:hAnsi="Times New Roman"/>
                <w:sz w:val="24"/>
                <w:szCs w:val="24"/>
              </w:rPr>
              <w:t xml:space="preserve"> класс </w:t>
            </w:r>
            <w:r>
              <w:rPr>
                <w:rFonts w:ascii="Times New Roman" w:hAnsi="Times New Roman"/>
                <w:sz w:val="24"/>
                <w:szCs w:val="24"/>
              </w:rPr>
              <w:t>–</w:t>
            </w:r>
            <w:r w:rsidRPr="00582F06">
              <w:rPr>
                <w:rFonts w:ascii="Times New Roman" w:hAnsi="Times New Roman"/>
                <w:sz w:val="24"/>
                <w:szCs w:val="24"/>
              </w:rPr>
              <w:t xml:space="preserve"> призер</w:t>
            </w:r>
            <w:r>
              <w:rPr>
                <w:rFonts w:ascii="Times New Roman" w:hAnsi="Times New Roman"/>
                <w:sz w:val="24"/>
                <w:szCs w:val="24"/>
              </w:rPr>
              <w:t>, Шуманов Дамир,8 класс - призёр</w:t>
            </w:r>
            <w:r w:rsidRPr="00582F06">
              <w:rPr>
                <w:rFonts w:ascii="Times New Roman" w:hAnsi="Times New Roman"/>
                <w:sz w:val="24"/>
                <w:szCs w:val="24"/>
              </w:rPr>
              <w:t>)</w:t>
            </w:r>
          </w:p>
          <w:p w:rsidR="00697FDC" w:rsidRDefault="00697FDC" w:rsidP="00DB18F8">
            <w:pPr>
              <w:pStyle w:val="11"/>
              <w:rPr>
                <w:rFonts w:ascii="Times New Roman" w:hAnsi="Times New Roman"/>
                <w:sz w:val="24"/>
                <w:szCs w:val="24"/>
              </w:rPr>
            </w:pPr>
            <w:r w:rsidRPr="00582F06">
              <w:rPr>
                <w:rFonts w:ascii="Times New Roman" w:hAnsi="Times New Roman"/>
                <w:sz w:val="24"/>
                <w:szCs w:val="24"/>
              </w:rPr>
              <w:t>4.Муниципальный фестива</w:t>
            </w:r>
            <w:r>
              <w:rPr>
                <w:rFonts w:ascii="Times New Roman" w:hAnsi="Times New Roman"/>
                <w:sz w:val="24"/>
                <w:szCs w:val="24"/>
              </w:rPr>
              <w:t>ль учебных проектов  (Климова Аделина</w:t>
            </w:r>
            <w:r w:rsidRPr="00582F06">
              <w:rPr>
                <w:rFonts w:ascii="Times New Roman" w:hAnsi="Times New Roman"/>
                <w:sz w:val="24"/>
                <w:szCs w:val="24"/>
              </w:rPr>
              <w:t xml:space="preserve"> – победитель)</w:t>
            </w:r>
          </w:p>
          <w:p w:rsidR="00697FDC" w:rsidRPr="00A154D3" w:rsidRDefault="00697FDC" w:rsidP="00DB18F8">
            <w:pPr>
              <w:rPr>
                <w:sz w:val="24"/>
                <w:szCs w:val="24"/>
              </w:rPr>
            </w:pPr>
            <w:r w:rsidRPr="00A154D3">
              <w:rPr>
                <w:sz w:val="24"/>
                <w:szCs w:val="24"/>
              </w:rPr>
              <w:t>5. Международный игровой конкурс «Золотое Руно» - (муниципальный уровень – Кан Юлия, Климова Аделина, Морозова Анастасия – 1место, Тимиргириева Раяна – 2 место)</w:t>
            </w:r>
          </w:p>
          <w:p w:rsidR="00697FDC" w:rsidRPr="00C12463" w:rsidRDefault="00697FDC" w:rsidP="00DB18F8">
            <w:pPr>
              <w:pStyle w:val="a3"/>
            </w:pPr>
          </w:p>
        </w:tc>
        <w:tc>
          <w:tcPr>
            <w:tcW w:w="4053" w:type="dxa"/>
          </w:tcPr>
          <w:p w:rsidR="00697FDC" w:rsidRPr="00582F06" w:rsidRDefault="00697FDC" w:rsidP="00DB18F8">
            <w:pPr>
              <w:pStyle w:val="11"/>
              <w:rPr>
                <w:rFonts w:ascii="Times New Roman" w:hAnsi="Times New Roman"/>
                <w:sz w:val="24"/>
                <w:szCs w:val="24"/>
              </w:rPr>
            </w:pPr>
            <w:r w:rsidRPr="00582F06">
              <w:rPr>
                <w:rFonts w:ascii="Times New Roman" w:hAnsi="Times New Roman"/>
                <w:sz w:val="24"/>
                <w:szCs w:val="24"/>
              </w:rPr>
              <w:lastRenderedPageBreak/>
              <w:t xml:space="preserve">1.Международная научно-практическая конференция </w:t>
            </w:r>
            <w:r w:rsidRPr="00582F06">
              <w:rPr>
                <w:rFonts w:ascii="Times New Roman" w:hAnsi="Times New Roman"/>
                <w:sz w:val="24"/>
                <w:szCs w:val="24"/>
              </w:rPr>
              <w:lastRenderedPageBreak/>
              <w:t>посвящённая 75-летию Сталинградской битвы</w:t>
            </w:r>
          </w:p>
          <w:p w:rsidR="00697FDC" w:rsidRDefault="00697FDC" w:rsidP="00DB18F8">
            <w:pPr>
              <w:pStyle w:val="11"/>
              <w:rPr>
                <w:rFonts w:ascii="Times New Roman" w:hAnsi="Times New Roman"/>
                <w:sz w:val="24"/>
                <w:szCs w:val="24"/>
              </w:rPr>
            </w:pPr>
            <w:r w:rsidRPr="00582F06">
              <w:rPr>
                <w:rFonts w:ascii="Times New Roman" w:hAnsi="Times New Roman"/>
                <w:sz w:val="24"/>
                <w:szCs w:val="24"/>
              </w:rPr>
              <w:t>2. Выступление на РМО учителей истории и обществознания «Преподавание истории Великой Отечественной войны»</w:t>
            </w:r>
          </w:p>
          <w:p w:rsidR="00697FDC" w:rsidRDefault="00697FDC" w:rsidP="00DB18F8">
            <w:pPr>
              <w:pStyle w:val="a3"/>
              <w:rPr>
                <w:sz w:val="24"/>
              </w:rPr>
            </w:pPr>
            <w:r w:rsidRPr="00C12463">
              <w:rPr>
                <w:sz w:val="24"/>
              </w:rPr>
              <w:t xml:space="preserve">3. Выступление на РМО учителей истории «Юбилейные исторические даты как средство воспитания патриотизма обучающихся» </w:t>
            </w:r>
          </w:p>
          <w:p w:rsidR="00697FDC" w:rsidRDefault="00697FDC" w:rsidP="00DB18F8">
            <w:pPr>
              <w:pStyle w:val="a3"/>
              <w:rPr>
                <w:sz w:val="24"/>
              </w:rPr>
            </w:pPr>
            <w:r>
              <w:rPr>
                <w:sz w:val="24"/>
                <w:szCs w:val="24"/>
              </w:rPr>
              <w:t>4</w:t>
            </w:r>
            <w:r w:rsidRPr="00A154D3">
              <w:rPr>
                <w:sz w:val="24"/>
                <w:szCs w:val="24"/>
              </w:rPr>
              <w:t>. Муниципальный фестиваль педагогических проектов - победитель</w:t>
            </w:r>
          </w:p>
          <w:p w:rsidR="00697FDC" w:rsidRPr="00C12463" w:rsidRDefault="00697FDC" w:rsidP="00DB18F8">
            <w:pPr>
              <w:pStyle w:val="a3"/>
            </w:pPr>
            <w:r>
              <w:rPr>
                <w:sz w:val="24"/>
              </w:rPr>
              <w:t>5</w:t>
            </w:r>
            <w:r w:rsidRPr="00470ECC">
              <w:rPr>
                <w:sz w:val="24"/>
              </w:rPr>
              <w:t xml:space="preserve">. Участие </w:t>
            </w:r>
            <w:r>
              <w:rPr>
                <w:sz w:val="24"/>
              </w:rPr>
              <w:t>во Всероссийском педагогическом тестировании -Диплом</w:t>
            </w:r>
          </w:p>
        </w:tc>
      </w:tr>
      <w:tr w:rsidR="00697FDC" w:rsidRPr="00582F06" w:rsidTr="00DB18F8">
        <w:tc>
          <w:tcPr>
            <w:tcW w:w="2376" w:type="dxa"/>
          </w:tcPr>
          <w:p w:rsidR="00697FDC" w:rsidRPr="00582F06" w:rsidRDefault="00697FDC" w:rsidP="00DB18F8">
            <w:pPr>
              <w:pStyle w:val="11"/>
              <w:rPr>
                <w:rFonts w:ascii="Times New Roman" w:hAnsi="Times New Roman"/>
                <w:sz w:val="24"/>
                <w:szCs w:val="24"/>
              </w:rPr>
            </w:pPr>
            <w:r w:rsidRPr="00582F06">
              <w:rPr>
                <w:rFonts w:ascii="Times New Roman" w:hAnsi="Times New Roman"/>
                <w:sz w:val="24"/>
                <w:szCs w:val="24"/>
              </w:rPr>
              <w:lastRenderedPageBreak/>
              <w:t>Грибенникова Раиса Александровна</w:t>
            </w:r>
          </w:p>
        </w:tc>
        <w:tc>
          <w:tcPr>
            <w:tcW w:w="4253" w:type="dxa"/>
          </w:tcPr>
          <w:p w:rsidR="00697FDC" w:rsidRPr="00582F06" w:rsidRDefault="00697FDC" w:rsidP="00DB18F8">
            <w:pPr>
              <w:pStyle w:val="11"/>
              <w:rPr>
                <w:rFonts w:ascii="Times New Roman" w:hAnsi="Times New Roman"/>
                <w:sz w:val="24"/>
                <w:szCs w:val="24"/>
              </w:rPr>
            </w:pPr>
            <w:r w:rsidRPr="00582F06">
              <w:rPr>
                <w:rFonts w:ascii="Times New Roman" w:hAnsi="Times New Roman"/>
                <w:sz w:val="24"/>
                <w:szCs w:val="24"/>
              </w:rPr>
              <w:t>2. Муниципальный этап Всероссийской олимпиады школьников</w:t>
            </w:r>
            <w:r>
              <w:rPr>
                <w:rFonts w:ascii="Times New Roman" w:hAnsi="Times New Roman"/>
                <w:sz w:val="24"/>
                <w:szCs w:val="24"/>
              </w:rPr>
              <w:t xml:space="preserve"> 2018 год</w:t>
            </w:r>
            <w:r w:rsidRPr="00582F06">
              <w:rPr>
                <w:rFonts w:ascii="Times New Roman" w:hAnsi="Times New Roman"/>
                <w:sz w:val="24"/>
                <w:szCs w:val="24"/>
              </w:rPr>
              <w:t xml:space="preserve"> - Олимпиада по  обществознанию.  (Ли Яна </w:t>
            </w:r>
            <w:r>
              <w:rPr>
                <w:rFonts w:ascii="Times New Roman" w:hAnsi="Times New Roman"/>
                <w:sz w:val="24"/>
                <w:szCs w:val="24"/>
              </w:rPr>
              <w:t>9</w:t>
            </w:r>
            <w:r w:rsidRPr="00582F06">
              <w:rPr>
                <w:rFonts w:ascii="Times New Roman" w:hAnsi="Times New Roman"/>
                <w:sz w:val="24"/>
                <w:szCs w:val="24"/>
              </w:rPr>
              <w:t xml:space="preserve"> класс – </w:t>
            </w:r>
            <w:r>
              <w:rPr>
                <w:rFonts w:ascii="Times New Roman" w:hAnsi="Times New Roman"/>
                <w:sz w:val="24"/>
                <w:szCs w:val="24"/>
              </w:rPr>
              <w:t>участие</w:t>
            </w:r>
            <w:r w:rsidRPr="00582F06">
              <w:rPr>
                <w:rFonts w:ascii="Times New Roman" w:hAnsi="Times New Roman"/>
                <w:sz w:val="24"/>
                <w:szCs w:val="24"/>
              </w:rPr>
              <w:t>)</w:t>
            </w:r>
          </w:p>
        </w:tc>
        <w:tc>
          <w:tcPr>
            <w:tcW w:w="4053" w:type="dxa"/>
          </w:tcPr>
          <w:p w:rsidR="00697FDC" w:rsidRPr="00582F06" w:rsidRDefault="00697FDC" w:rsidP="00DB18F8">
            <w:pPr>
              <w:pStyle w:val="11"/>
              <w:rPr>
                <w:rFonts w:ascii="Times New Roman" w:hAnsi="Times New Roman"/>
                <w:sz w:val="24"/>
                <w:szCs w:val="24"/>
              </w:rPr>
            </w:pPr>
            <w:r w:rsidRPr="00582F06">
              <w:rPr>
                <w:rFonts w:ascii="Times New Roman" w:hAnsi="Times New Roman"/>
                <w:sz w:val="24"/>
                <w:szCs w:val="24"/>
              </w:rPr>
              <w:t>-----</w:t>
            </w:r>
          </w:p>
        </w:tc>
      </w:tr>
      <w:tr w:rsidR="00697FDC" w:rsidRPr="00582F06" w:rsidTr="00DB18F8">
        <w:tc>
          <w:tcPr>
            <w:tcW w:w="2376" w:type="dxa"/>
          </w:tcPr>
          <w:p w:rsidR="00697FDC" w:rsidRPr="00582F06" w:rsidRDefault="00697FDC" w:rsidP="00DB18F8">
            <w:pPr>
              <w:pStyle w:val="11"/>
              <w:rPr>
                <w:rFonts w:ascii="Times New Roman" w:hAnsi="Times New Roman"/>
                <w:sz w:val="24"/>
                <w:szCs w:val="24"/>
              </w:rPr>
            </w:pPr>
            <w:r w:rsidRPr="00582F06">
              <w:rPr>
                <w:rFonts w:ascii="Times New Roman" w:hAnsi="Times New Roman"/>
                <w:sz w:val="24"/>
                <w:szCs w:val="24"/>
              </w:rPr>
              <w:t>Шатайло Алина Александровна</w:t>
            </w:r>
          </w:p>
        </w:tc>
        <w:tc>
          <w:tcPr>
            <w:tcW w:w="4253" w:type="dxa"/>
          </w:tcPr>
          <w:p w:rsidR="00697FDC" w:rsidRDefault="00697FDC" w:rsidP="00DB18F8">
            <w:pPr>
              <w:pStyle w:val="11"/>
              <w:rPr>
                <w:rFonts w:ascii="Times New Roman" w:hAnsi="Times New Roman"/>
                <w:sz w:val="24"/>
                <w:szCs w:val="24"/>
              </w:rPr>
            </w:pPr>
            <w:r w:rsidRPr="00582F06">
              <w:rPr>
                <w:rFonts w:ascii="Times New Roman" w:hAnsi="Times New Roman"/>
                <w:sz w:val="24"/>
                <w:szCs w:val="24"/>
              </w:rPr>
              <w:t>1.Школьная предметная неделя «Филологии»</w:t>
            </w:r>
          </w:p>
          <w:p w:rsidR="00697FDC" w:rsidRDefault="00697FDC" w:rsidP="00DB18F8">
            <w:pPr>
              <w:pStyle w:val="a3"/>
              <w:rPr>
                <w:sz w:val="24"/>
                <w:szCs w:val="24"/>
              </w:rPr>
            </w:pPr>
            <w:r>
              <w:rPr>
                <w:sz w:val="24"/>
                <w:szCs w:val="24"/>
              </w:rPr>
              <w:t>2.</w:t>
            </w:r>
            <w:r w:rsidRPr="00582F06">
              <w:rPr>
                <w:sz w:val="24"/>
                <w:szCs w:val="24"/>
              </w:rPr>
              <w:t>Муниципальный этап Всероссийской олимпиады школьников</w:t>
            </w:r>
            <w:r>
              <w:rPr>
                <w:sz w:val="24"/>
                <w:szCs w:val="24"/>
              </w:rPr>
              <w:t xml:space="preserve"> 2018 год</w:t>
            </w:r>
            <w:r w:rsidRPr="00582F06">
              <w:rPr>
                <w:sz w:val="24"/>
                <w:szCs w:val="24"/>
              </w:rPr>
              <w:t xml:space="preserve"> </w:t>
            </w:r>
            <w:r>
              <w:rPr>
                <w:sz w:val="24"/>
                <w:szCs w:val="24"/>
              </w:rPr>
              <w:t>–</w:t>
            </w:r>
            <w:r w:rsidRPr="00582F06">
              <w:rPr>
                <w:sz w:val="24"/>
                <w:szCs w:val="24"/>
              </w:rPr>
              <w:t xml:space="preserve"> Олимпиада</w:t>
            </w:r>
            <w:r>
              <w:rPr>
                <w:sz w:val="24"/>
                <w:szCs w:val="24"/>
              </w:rPr>
              <w:t xml:space="preserve"> по английскому  языку – Ким Анастасия 8 класс – победитель</w:t>
            </w:r>
          </w:p>
          <w:p w:rsidR="00697FDC" w:rsidRPr="0033174F" w:rsidRDefault="00697FDC" w:rsidP="00DB18F8">
            <w:pPr>
              <w:pStyle w:val="a3"/>
            </w:pPr>
            <w:r>
              <w:rPr>
                <w:sz w:val="24"/>
                <w:szCs w:val="24"/>
              </w:rPr>
              <w:t>3. Международный дистанционный лингвистический конкурс «Кенгуру» - Ким Анастасия, Шуманова Диана, Муканалиева Диляра - призёры</w:t>
            </w:r>
          </w:p>
        </w:tc>
        <w:tc>
          <w:tcPr>
            <w:tcW w:w="4053" w:type="dxa"/>
          </w:tcPr>
          <w:p w:rsidR="00697FDC" w:rsidRPr="00582F06" w:rsidRDefault="00697FDC" w:rsidP="00DB18F8">
            <w:pPr>
              <w:pStyle w:val="11"/>
              <w:rPr>
                <w:rFonts w:ascii="Times New Roman" w:hAnsi="Times New Roman"/>
                <w:sz w:val="24"/>
                <w:szCs w:val="24"/>
              </w:rPr>
            </w:pPr>
            <w:r w:rsidRPr="00582F06">
              <w:rPr>
                <w:rFonts w:ascii="Times New Roman" w:hAnsi="Times New Roman"/>
                <w:sz w:val="24"/>
                <w:szCs w:val="24"/>
              </w:rPr>
              <w:t>1.Участие в муниципальном  семинаре практикум «Эффективные формы и методы работы при подготовке ОГЭ и ЕГЭ по иностранному языку в условиях обязательной сдачи ОГЭ в 2020 году</w:t>
            </w:r>
          </w:p>
          <w:p w:rsidR="00697FDC" w:rsidRDefault="00697FDC" w:rsidP="00DB18F8">
            <w:pPr>
              <w:pStyle w:val="11"/>
              <w:rPr>
                <w:rFonts w:ascii="Times New Roman" w:hAnsi="Times New Roman"/>
                <w:sz w:val="24"/>
                <w:szCs w:val="24"/>
              </w:rPr>
            </w:pPr>
            <w:r w:rsidRPr="00582F06">
              <w:rPr>
                <w:rFonts w:ascii="Times New Roman" w:hAnsi="Times New Roman"/>
                <w:sz w:val="24"/>
                <w:szCs w:val="24"/>
              </w:rPr>
              <w:t xml:space="preserve">2.Участие в муниципальном семинаре практикуме – «Игра как метод обучения» </w:t>
            </w:r>
          </w:p>
          <w:p w:rsidR="00697FDC" w:rsidRDefault="00697FDC" w:rsidP="00DB18F8">
            <w:pPr>
              <w:pStyle w:val="a3"/>
              <w:rPr>
                <w:sz w:val="24"/>
              </w:rPr>
            </w:pPr>
            <w:r w:rsidRPr="0033174F">
              <w:rPr>
                <w:sz w:val="24"/>
              </w:rPr>
              <w:t>3. Участие в региональном научно-практическом семинаре «Реализация современных образовательных технологий, как средство повышения качества образования»</w:t>
            </w:r>
          </w:p>
          <w:p w:rsidR="00697FDC" w:rsidRPr="0033174F" w:rsidRDefault="00697FDC" w:rsidP="00DB18F8">
            <w:pPr>
              <w:pStyle w:val="a3"/>
            </w:pPr>
            <w:r>
              <w:rPr>
                <w:sz w:val="24"/>
              </w:rPr>
              <w:t>4</w:t>
            </w:r>
            <w:r w:rsidRPr="00470ECC">
              <w:rPr>
                <w:sz w:val="24"/>
              </w:rPr>
              <w:t xml:space="preserve">. Участие </w:t>
            </w:r>
            <w:r>
              <w:rPr>
                <w:sz w:val="24"/>
              </w:rPr>
              <w:t>во Всероссийском педагогическом тестировании -Сертификат участника.</w:t>
            </w:r>
          </w:p>
        </w:tc>
      </w:tr>
      <w:tr w:rsidR="00697FDC" w:rsidRPr="00582F06" w:rsidTr="00DB18F8">
        <w:tc>
          <w:tcPr>
            <w:tcW w:w="2376" w:type="dxa"/>
          </w:tcPr>
          <w:p w:rsidR="00697FDC" w:rsidRPr="00582F06" w:rsidRDefault="00697FDC" w:rsidP="00DB18F8">
            <w:pPr>
              <w:pStyle w:val="11"/>
              <w:rPr>
                <w:rFonts w:ascii="Times New Roman" w:hAnsi="Times New Roman"/>
                <w:sz w:val="24"/>
                <w:szCs w:val="24"/>
              </w:rPr>
            </w:pPr>
            <w:r>
              <w:rPr>
                <w:rFonts w:ascii="Times New Roman" w:hAnsi="Times New Roman"/>
                <w:sz w:val="24"/>
                <w:szCs w:val="24"/>
              </w:rPr>
              <w:t>Пак Виктория Сергеевна</w:t>
            </w:r>
          </w:p>
        </w:tc>
        <w:tc>
          <w:tcPr>
            <w:tcW w:w="4253" w:type="dxa"/>
          </w:tcPr>
          <w:p w:rsidR="00697FDC" w:rsidRDefault="00697FDC" w:rsidP="00DB18F8">
            <w:pPr>
              <w:pStyle w:val="a3"/>
              <w:rPr>
                <w:sz w:val="24"/>
                <w:szCs w:val="24"/>
              </w:rPr>
            </w:pPr>
            <w:r>
              <w:rPr>
                <w:sz w:val="24"/>
                <w:szCs w:val="24"/>
              </w:rPr>
              <w:t>1.</w:t>
            </w:r>
            <w:r w:rsidRPr="00582F06">
              <w:rPr>
                <w:sz w:val="24"/>
                <w:szCs w:val="24"/>
              </w:rPr>
              <w:t>Муниципальный этап Всероссийской олимпиады школьников</w:t>
            </w:r>
            <w:r>
              <w:rPr>
                <w:sz w:val="24"/>
                <w:szCs w:val="24"/>
              </w:rPr>
              <w:t xml:space="preserve"> 2018 год</w:t>
            </w:r>
            <w:r w:rsidRPr="00582F06">
              <w:rPr>
                <w:sz w:val="24"/>
                <w:szCs w:val="24"/>
              </w:rPr>
              <w:t xml:space="preserve"> </w:t>
            </w:r>
            <w:r>
              <w:rPr>
                <w:sz w:val="24"/>
                <w:szCs w:val="24"/>
              </w:rPr>
              <w:t>–</w:t>
            </w:r>
            <w:r w:rsidRPr="00582F06">
              <w:rPr>
                <w:sz w:val="24"/>
                <w:szCs w:val="24"/>
              </w:rPr>
              <w:t xml:space="preserve"> Олимпиада</w:t>
            </w:r>
            <w:r>
              <w:rPr>
                <w:sz w:val="24"/>
                <w:szCs w:val="24"/>
              </w:rPr>
              <w:t xml:space="preserve"> по русскому языку –  Ли Яна 8 класс – призёр</w:t>
            </w:r>
          </w:p>
          <w:p w:rsidR="00697FDC" w:rsidRDefault="00697FDC" w:rsidP="00DB18F8">
            <w:pPr>
              <w:pStyle w:val="a3"/>
              <w:rPr>
                <w:sz w:val="24"/>
                <w:szCs w:val="24"/>
              </w:rPr>
            </w:pPr>
            <w:r>
              <w:rPr>
                <w:sz w:val="24"/>
                <w:szCs w:val="24"/>
              </w:rPr>
              <w:t>2.Всероссийский конкурс эссе, посвящённый  Сталинградской битве «Неизвестные герои Сталинградской битвы» - Ли Яна - участие</w:t>
            </w:r>
          </w:p>
          <w:p w:rsidR="00697FDC" w:rsidRPr="00582F06" w:rsidRDefault="00697FDC" w:rsidP="00DB18F8">
            <w:pPr>
              <w:pStyle w:val="11"/>
              <w:rPr>
                <w:rFonts w:ascii="Times New Roman" w:hAnsi="Times New Roman"/>
                <w:sz w:val="24"/>
                <w:szCs w:val="24"/>
              </w:rPr>
            </w:pPr>
          </w:p>
        </w:tc>
        <w:tc>
          <w:tcPr>
            <w:tcW w:w="4053" w:type="dxa"/>
          </w:tcPr>
          <w:p w:rsidR="00697FDC" w:rsidRPr="0033174F" w:rsidRDefault="00697FDC" w:rsidP="00DB18F8">
            <w:pPr>
              <w:pStyle w:val="11"/>
              <w:rPr>
                <w:rFonts w:ascii="Times New Roman" w:hAnsi="Times New Roman"/>
                <w:sz w:val="24"/>
                <w:szCs w:val="24"/>
              </w:rPr>
            </w:pPr>
            <w:r w:rsidRPr="0033174F">
              <w:rPr>
                <w:rFonts w:ascii="Times New Roman" w:hAnsi="Times New Roman"/>
                <w:sz w:val="24"/>
              </w:rPr>
              <w:t>1. Участие во Всероссийском педагогическом тестировании -Сертификат участника.</w:t>
            </w:r>
          </w:p>
        </w:tc>
      </w:tr>
    </w:tbl>
    <w:p w:rsidR="00697FDC" w:rsidRDefault="00697FDC">
      <w:pPr>
        <w:rPr>
          <w:sz w:val="24"/>
        </w:rPr>
      </w:pPr>
    </w:p>
    <w:p w:rsidR="00697FDC" w:rsidRDefault="00697FDC">
      <w:pPr>
        <w:rPr>
          <w:sz w:val="24"/>
        </w:rPr>
      </w:pPr>
    </w:p>
    <w:p w:rsidR="00101396" w:rsidRDefault="00FB6879">
      <w:pPr>
        <w:rPr>
          <w:sz w:val="24"/>
        </w:rPr>
      </w:pPr>
      <w:r>
        <w:rPr>
          <w:sz w:val="24"/>
        </w:rPr>
        <w:lastRenderedPageBreak/>
        <w:t>Приложение № 5</w:t>
      </w:r>
    </w:p>
    <w:p w:rsidR="00FB6879" w:rsidRPr="00FB6879" w:rsidRDefault="00FB6879" w:rsidP="00FB6879">
      <w:pPr>
        <w:jc w:val="center"/>
        <w:rPr>
          <w:rFonts w:eastAsia="Calibri" w:cs="Times New Roman"/>
          <w:b/>
          <w:sz w:val="24"/>
          <w:szCs w:val="24"/>
        </w:rPr>
      </w:pPr>
      <w:r w:rsidRPr="00FB6879">
        <w:rPr>
          <w:rFonts w:eastAsia="Calibri" w:cs="Times New Roman"/>
          <w:b/>
          <w:sz w:val="24"/>
          <w:szCs w:val="24"/>
        </w:rPr>
        <w:t>Деятельность  учителей ШМО «Начальные классы»</w:t>
      </w:r>
    </w:p>
    <w:tbl>
      <w:tblPr>
        <w:tblStyle w:val="a5"/>
        <w:tblW w:w="10485" w:type="dxa"/>
        <w:tblLayout w:type="fixed"/>
        <w:tblLook w:val="04A0" w:firstRow="1" w:lastRow="0" w:firstColumn="1" w:lastColumn="0" w:noHBand="0" w:noVBand="1"/>
      </w:tblPr>
      <w:tblGrid>
        <w:gridCol w:w="2282"/>
        <w:gridCol w:w="4376"/>
        <w:gridCol w:w="3827"/>
      </w:tblGrid>
      <w:tr w:rsidR="00FB6879" w:rsidRPr="00FB6879" w:rsidTr="00FB6879">
        <w:tc>
          <w:tcPr>
            <w:tcW w:w="2282" w:type="dxa"/>
          </w:tcPr>
          <w:p w:rsidR="00FB6879" w:rsidRPr="00FB6879" w:rsidRDefault="00FB6879" w:rsidP="00DB18F8">
            <w:pPr>
              <w:pStyle w:val="11"/>
              <w:rPr>
                <w:rFonts w:ascii="Times New Roman" w:hAnsi="Times New Roman"/>
                <w:sz w:val="24"/>
                <w:szCs w:val="24"/>
              </w:rPr>
            </w:pPr>
            <w:r w:rsidRPr="00FB6879">
              <w:rPr>
                <w:rFonts w:ascii="Times New Roman" w:hAnsi="Times New Roman"/>
                <w:sz w:val="24"/>
                <w:szCs w:val="24"/>
              </w:rPr>
              <w:t>ФИО учителя</w:t>
            </w:r>
          </w:p>
        </w:tc>
        <w:tc>
          <w:tcPr>
            <w:tcW w:w="4376" w:type="dxa"/>
          </w:tcPr>
          <w:p w:rsidR="00FB6879" w:rsidRPr="00FB6879" w:rsidRDefault="00FB6879" w:rsidP="00DB18F8">
            <w:pPr>
              <w:pStyle w:val="11"/>
              <w:rPr>
                <w:rFonts w:ascii="Times New Roman" w:hAnsi="Times New Roman"/>
                <w:sz w:val="24"/>
                <w:szCs w:val="24"/>
              </w:rPr>
            </w:pPr>
            <w:r w:rsidRPr="00FB6879">
              <w:rPr>
                <w:rFonts w:ascii="Times New Roman" w:hAnsi="Times New Roman"/>
                <w:sz w:val="24"/>
                <w:szCs w:val="24"/>
              </w:rPr>
              <w:t>Подготовка учащихся к конкурсам</w:t>
            </w:r>
          </w:p>
        </w:tc>
        <w:tc>
          <w:tcPr>
            <w:tcW w:w="3827" w:type="dxa"/>
          </w:tcPr>
          <w:p w:rsidR="00FB6879" w:rsidRPr="00FB6879" w:rsidRDefault="00FB6879" w:rsidP="00DB18F8">
            <w:pPr>
              <w:pStyle w:val="11"/>
              <w:rPr>
                <w:rFonts w:ascii="Times New Roman" w:hAnsi="Times New Roman"/>
                <w:sz w:val="24"/>
                <w:szCs w:val="24"/>
              </w:rPr>
            </w:pPr>
            <w:r w:rsidRPr="00FB6879">
              <w:rPr>
                <w:rFonts w:ascii="Times New Roman" w:hAnsi="Times New Roman"/>
                <w:sz w:val="24"/>
                <w:szCs w:val="24"/>
              </w:rPr>
              <w:t xml:space="preserve">Личное участие учителя </w:t>
            </w:r>
          </w:p>
        </w:tc>
      </w:tr>
      <w:tr w:rsidR="00FB6879" w:rsidRPr="00FB6879" w:rsidTr="00FB6879">
        <w:tc>
          <w:tcPr>
            <w:tcW w:w="2282" w:type="dxa"/>
          </w:tcPr>
          <w:p w:rsidR="00FB6879" w:rsidRPr="00FB6879" w:rsidRDefault="00FB6879" w:rsidP="00DB18F8">
            <w:pPr>
              <w:pStyle w:val="11"/>
              <w:rPr>
                <w:rFonts w:ascii="Times New Roman" w:hAnsi="Times New Roman"/>
                <w:sz w:val="24"/>
                <w:szCs w:val="24"/>
              </w:rPr>
            </w:pPr>
            <w:r w:rsidRPr="00FB6879">
              <w:rPr>
                <w:rFonts w:ascii="Times New Roman" w:hAnsi="Times New Roman"/>
                <w:sz w:val="24"/>
                <w:szCs w:val="24"/>
              </w:rPr>
              <w:t>Курмангалиева</w:t>
            </w:r>
          </w:p>
          <w:p w:rsidR="00FB6879" w:rsidRPr="00FB6879" w:rsidRDefault="00FB6879" w:rsidP="00DB18F8">
            <w:pPr>
              <w:pStyle w:val="11"/>
              <w:rPr>
                <w:rFonts w:ascii="Times New Roman" w:hAnsi="Times New Roman"/>
                <w:sz w:val="24"/>
                <w:szCs w:val="24"/>
              </w:rPr>
            </w:pPr>
            <w:r w:rsidRPr="00FB6879">
              <w:rPr>
                <w:rFonts w:ascii="Times New Roman" w:hAnsi="Times New Roman"/>
                <w:sz w:val="24"/>
                <w:szCs w:val="24"/>
              </w:rPr>
              <w:t>Светлана Мухамбетьяровна</w:t>
            </w:r>
          </w:p>
        </w:tc>
        <w:tc>
          <w:tcPr>
            <w:tcW w:w="4376" w:type="dxa"/>
          </w:tcPr>
          <w:p w:rsidR="00FB6879" w:rsidRPr="00FB6879" w:rsidRDefault="00FB6879" w:rsidP="00DB18F8">
            <w:pPr>
              <w:rPr>
                <w:b/>
                <w:sz w:val="24"/>
                <w:szCs w:val="24"/>
              </w:rPr>
            </w:pPr>
            <w:r w:rsidRPr="00FB6879">
              <w:rPr>
                <w:b/>
                <w:sz w:val="24"/>
                <w:szCs w:val="24"/>
              </w:rPr>
              <w:t>Муниципальный уровень:</w:t>
            </w:r>
          </w:p>
          <w:p w:rsidR="00FB6879" w:rsidRPr="00FB6879" w:rsidRDefault="00FB6879" w:rsidP="00DB18F8">
            <w:pPr>
              <w:rPr>
                <w:sz w:val="24"/>
                <w:szCs w:val="24"/>
              </w:rPr>
            </w:pPr>
            <w:r w:rsidRPr="00FB6879">
              <w:rPr>
                <w:sz w:val="24"/>
                <w:szCs w:val="24"/>
              </w:rPr>
              <w:t>- Олимпиада по окружающему миру -1 место Аббасов Э.,  2 место Киселёва Е.;</w:t>
            </w:r>
          </w:p>
          <w:p w:rsidR="00FB6879" w:rsidRPr="00FB6879" w:rsidRDefault="00FB6879" w:rsidP="00DB18F8">
            <w:pPr>
              <w:rPr>
                <w:sz w:val="24"/>
                <w:szCs w:val="24"/>
              </w:rPr>
            </w:pPr>
            <w:r w:rsidRPr="00FB6879">
              <w:rPr>
                <w:sz w:val="24"/>
                <w:szCs w:val="24"/>
              </w:rPr>
              <w:t>-Олимпиада по русскому языку- 2 место Аббасов Э.;</w:t>
            </w:r>
          </w:p>
          <w:p w:rsidR="00FB6879" w:rsidRPr="00FB6879" w:rsidRDefault="00FB6879" w:rsidP="00DB18F8">
            <w:pPr>
              <w:rPr>
                <w:sz w:val="24"/>
                <w:szCs w:val="24"/>
              </w:rPr>
            </w:pPr>
            <w:r w:rsidRPr="00FB6879">
              <w:rPr>
                <w:sz w:val="24"/>
                <w:szCs w:val="24"/>
              </w:rPr>
              <w:t>- Олимпиада по математике- 3 место  Киселёва Е.;</w:t>
            </w:r>
          </w:p>
          <w:p w:rsidR="00FB6879" w:rsidRPr="00FB6879" w:rsidRDefault="00FB6879" w:rsidP="00DB18F8">
            <w:pPr>
              <w:rPr>
                <w:sz w:val="24"/>
                <w:szCs w:val="24"/>
              </w:rPr>
            </w:pPr>
            <w:r w:rsidRPr="00FB6879">
              <w:rPr>
                <w:sz w:val="24"/>
                <w:szCs w:val="24"/>
              </w:rPr>
              <w:t>- Зарничка – 2 место Квон А.;</w:t>
            </w:r>
          </w:p>
          <w:p w:rsidR="00FB6879" w:rsidRPr="00FB6879" w:rsidRDefault="00FB6879" w:rsidP="00DB18F8">
            <w:pPr>
              <w:rPr>
                <w:sz w:val="24"/>
                <w:szCs w:val="24"/>
              </w:rPr>
            </w:pPr>
            <w:r w:rsidRPr="00FB6879">
              <w:rPr>
                <w:sz w:val="24"/>
                <w:szCs w:val="24"/>
              </w:rPr>
              <w:t>- Физкультурно-оздоровительный фестиваль «В здоровом теле-здоровый дух» конкурс рисунков - 3 место Джафаров О., сертификат Шуманов М.</w:t>
            </w:r>
          </w:p>
          <w:p w:rsidR="00FB6879" w:rsidRPr="00FB6879" w:rsidRDefault="00FB6879" w:rsidP="00DB18F8">
            <w:pPr>
              <w:rPr>
                <w:b/>
                <w:sz w:val="24"/>
                <w:szCs w:val="24"/>
              </w:rPr>
            </w:pPr>
            <w:r w:rsidRPr="00FB6879">
              <w:rPr>
                <w:b/>
                <w:sz w:val="24"/>
                <w:szCs w:val="24"/>
              </w:rPr>
              <w:t>Всероссийский уровень:</w:t>
            </w:r>
          </w:p>
          <w:p w:rsidR="00FB6879" w:rsidRPr="00FB6879" w:rsidRDefault="00FB6879" w:rsidP="00DB18F8">
            <w:pPr>
              <w:rPr>
                <w:sz w:val="24"/>
                <w:szCs w:val="24"/>
              </w:rPr>
            </w:pPr>
            <w:r w:rsidRPr="00FB6879">
              <w:rPr>
                <w:b/>
                <w:sz w:val="24"/>
                <w:szCs w:val="24"/>
              </w:rPr>
              <w:t xml:space="preserve">- </w:t>
            </w:r>
            <w:r w:rsidRPr="00FB6879">
              <w:rPr>
                <w:sz w:val="24"/>
                <w:szCs w:val="24"/>
              </w:rPr>
              <w:t>Международный экологический конкурс «Береги природу» -   участие Квон А., Квон К., Медведева В., Киселёва Е., Аббасов Э.;</w:t>
            </w:r>
          </w:p>
          <w:p w:rsidR="00FB6879" w:rsidRPr="00FB6879" w:rsidRDefault="00FB6879" w:rsidP="00DB18F8">
            <w:pPr>
              <w:rPr>
                <w:sz w:val="22"/>
              </w:rPr>
            </w:pPr>
            <w:r w:rsidRPr="00FB6879">
              <w:rPr>
                <w:sz w:val="22"/>
              </w:rPr>
              <w:t xml:space="preserve">- «Кенгуру»  -  1 место  Киселёва Е., 2 место </w:t>
            </w:r>
            <w:r w:rsidRPr="00FB6879">
              <w:rPr>
                <w:sz w:val="24"/>
                <w:szCs w:val="24"/>
              </w:rPr>
              <w:t>Медведева В</w:t>
            </w:r>
            <w:r w:rsidRPr="00FB6879">
              <w:rPr>
                <w:sz w:val="22"/>
              </w:rPr>
              <w:t>, 3 место  Исалиева А.</w:t>
            </w:r>
          </w:p>
        </w:tc>
        <w:tc>
          <w:tcPr>
            <w:tcW w:w="3827" w:type="dxa"/>
          </w:tcPr>
          <w:p w:rsidR="00FB6879" w:rsidRPr="00FB6879" w:rsidRDefault="00FB6879" w:rsidP="00DB18F8">
            <w:pPr>
              <w:rPr>
                <w:sz w:val="24"/>
                <w:szCs w:val="24"/>
              </w:rPr>
            </w:pPr>
            <w:r w:rsidRPr="00FB6879">
              <w:rPr>
                <w:sz w:val="24"/>
                <w:szCs w:val="24"/>
              </w:rPr>
              <w:t>- Вебинар «Устный счёт на уроках математики» 03.04.2018;</w:t>
            </w:r>
          </w:p>
          <w:p w:rsidR="00FB6879" w:rsidRPr="00FB6879" w:rsidRDefault="00FB6879" w:rsidP="00DB18F8">
            <w:pPr>
              <w:rPr>
                <w:sz w:val="24"/>
                <w:szCs w:val="24"/>
              </w:rPr>
            </w:pPr>
            <w:r w:rsidRPr="00FB6879">
              <w:rPr>
                <w:sz w:val="24"/>
                <w:szCs w:val="24"/>
              </w:rPr>
              <w:t>- Вебинар «Педагогика для всех» 28.03.2018;</w:t>
            </w:r>
          </w:p>
          <w:p w:rsidR="00FB6879" w:rsidRPr="00FB6879" w:rsidRDefault="00FB6879" w:rsidP="00DB18F8">
            <w:pPr>
              <w:pStyle w:val="a3"/>
              <w:rPr>
                <w:b/>
                <w:sz w:val="24"/>
                <w:szCs w:val="24"/>
              </w:rPr>
            </w:pPr>
            <w:r w:rsidRPr="00FB6879">
              <w:rPr>
                <w:b/>
                <w:sz w:val="24"/>
                <w:szCs w:val="24"/>
              </w:rPr>
              <w:t>-</w:t>
            </w:r>
            <w:r w:rsidRPr="00FB6879">
              <w:rPr>
                <w:sz w:val="24"/>
                <w:szCs w:val="24"/>
              </w:rPr>
              <w:t xml:space="preserve"> ВФСК ГТО среди педагогического коллектива МКОУ «Приморская СШ» - 2 место.</w:t>
            </w:r>
          </w:p>
          <w:p w:rsidR="00FB6879" w:rsidRPr="00FB6879" w:rsidRDefault="00FB6879" w:rsidP="00DB18F8">
            <w:pPr>
              <w:pStyle w:val="11"/>
              <w:rPr>
                <w:rFonts w:ascii="Times New Roman" w:hAnsi="Times New Roman"/>
                <w:sz w:val="24"/>
                <w:szCs w:val="24"/>
              </w:rPr>
            </w:pPr>
          </w:p>
        </w:tc>
      </w:tr>
      <w:tr w:rsidR="00FB6879" w:rsidRPr="00FB6879" w:rsidTr="00FB6879">
        <w:tc>
          <w:tcPr>
            <w:tcW w:w="2282" w:type="dxa"/>
          </w:tcPr>
          <w:p w:rsidR="00FB6879" w:rsidRPr="00FB6879" w:rsidRDefault="00FB6879" w:rsidP="00DB18F8">
            <w:pPr>
              <w:pStyle w:val="11"/>
              <w:rPr>
                <w:rFonts w:ascii="Times New Roman" w:hAnsi="Times New Roman"/>
                <w:sz w:val="24"/>
                <w:szCs w:val="24"/>
              </w:rPr>
            </w:pPr>
            <w:r w:rsidRPr="00FB6879">
              <w:rPr>
                <w:rFonts w:ascii="Times New Roman" w:hAnsi="Times New Roman"/>
                <w:sz w:val="24"/>
                <w:szCs w:val="24"/>
              </w:rPr>
              <w:t>Белунина Галина Федоровна</w:t>
            </w:r>
          </w:p>
        </w:tc>
        <w:tc>
          <w:tcPr>
            <w:tcW w:w="4376" w:type="dxa"/>
          </w:tcPr>
          <w:p w:rsidR="00FB6879" w:rsidRPr="00FB6879" w:rsidRDefault="00FB6879" w:rsidP="00DB18F8">
            <w:pPr>
              <w:pStyle w:val="11"/>
              <w:rPr>
                <w:rFonts w:ascii="Times New Roman" w:hAnsi="Times New Roman"/>
                <w:b/>
                <w:sz w:val="24"/>
                <w:szCs w:val="24"/>
              </w:rPr>
            </w:pPr>
            <w:r w:rsidRPr="00FB6879">
              <w:rPr>
                <w:rFonts w:ascii="Times New Roman" w:hAnsi="Times New Roman"/>
                <w:b/>
                <w:sz w:val="24"/>
                <w:szCs w:val="24"/>
              </w:rPr>
              <w:t>Муниципальный уровень:</w:t>
            </w:r>
          </w:p>
          <w:p w:rsidR="00FB6879" w:rsidRPr="00FB6879" w:rsidRDefault="00FB6879" w:rsidP="00DB18F8">
            <w:pPr>
              <w:pStyle w:val="a3"/>
              <w:rPr>
                <w:sz w:val="24"/>
                <w:szCs w:val="24"/>
              </w:rPr>
            </w:pPr>
            <w:r w:rsidRPr="00FB6879">
              <w:rPr>
                <w:sz w:val="24"/>
                <w:szCs w:val="24"/>
              </w:rPr>
              <w:t xml:space="preserve">- </w:t>
            </w:r>
            <w:r w:rsidRPr="00FB6879">
              <w:rPr>
                <w:sz w:val="24"/>
                <w:szCs w:val="24"/>
                <w:lang w:val="en-US"/>
              </w:rPr>
              <w:t>I</w:t>
            </w:r>
            <w:r w:rsidRPr="00FB6879">
              <w:rPr>
                <w:sz w:val="24"/>
                <w:szCs w:val="24"/>
              </w:rPr>
              <w:t xml:space="preserve"> муниципальный физкультурно-оздоровительный фестиваль учащихся начальных классов «В здоровом теле -здоровый дух» номинация «Конкурс рисунков» Клепова Диана- 2 место;</w:t>
            </w:r>
          </w:p>
          <w:p w:rsidR="00FB6879" w:rsidRPr="00FB6879" w:rsidRDefault="00FB6879" w:rsidP="00DB18F8">
            <w:pPr>
              <w:pStyle w:val="a3"/>
              <w:rPr>
                <w:sz w:val="24"/>
                <w:szCs w:val="24"/>
              </w:rPr>
            </w:pPr>
            <w:r w:rsidRPr="00FB6879">
              <w:rPr>
                <w:b/>
                <w:sz w:val="24"/>
                <w:szCs w:val="24"/>
              </w:rPr>
              <w:t>Международный  уровень:</w:t>
            </w:r>
            <w:r w:rsidRPr="00FB6879">
              <w:rPr>
                <w:sz w:val="24"/>
                <w:szCs w:val="24"/>
              </w:rPr>
              <w:t xml:space="preserve"> </w:t>
            </w:r>
          </w:p>
          <w:p w:rsidR="00FB6879" w:rsidRPr="00FB6879" w:rsidRDefault="00FB6879" w:rsidP="00DB18F8">
            <w:pPr>
              <w:pStyle w:val="a3"/>
              <w:rPr>
                <w:sz w:val="24"/>
                <w:szCs w:val="24"/>
              </w:rPr>
            </w:pPr>
            <w:r w:rsidRPr="00FB6879">
              <w:rPr>
                <w:sz w:val="24"/>
                <w:szCs w:val="24"/>
              </w:rPr>
              <w:t xml:space="preserve">- Международная дистанционная олимпиада по математике от проекта </w:t>
            </w:r>
            <w:r w:rsidRPr="00FB6879">
              <w:rPr>
                <w:sz w:val="24"/>
                <w:szCs w:val="24"/>
                <w:lang w:val="en-US"/>
              </w:rPr>
              <w:t>novaja</w:t>
            </w:r>
            <w:r w:rsidRPr="00FB6879">
              <w:rPr>
                <w:sz w:val="24"/>
                <w:szCs w:val="24"/>
              </w:rPr>
              <w:t>-</w:t>
            </w:r>
            <w:r w:rsidRPr="00FB6879">
              <w:rPr>
                <w:sz w:val="24"/>
                <w:szCs w:val="24"/>
                <w:lang w:val="en-US"/>
              </w:rPr>
              <w:t>shkola</w:t>
            </w:r>
            <w:r w:rsidRPr="00FB6879">
              <w:rPr>
                <w:sz w:val="24"/>
                <w:szCs w:val="24"/>
              </w:rPr>
              <w:t>.</w:t>
            </w:r>
            <w:r w:rsidRPr="00FB6879">
              <w:rPr>
                <w:sz w:val="24"/>
                <w:szCs w:val="24"/>
                <w:lang w:val="en-US"/>
              </w:rPr>
              <w:t>com</w:t>
            </w:r>
            <w:r w:rsidRPr="00FB6879">
              <w:rPr>
                <w:sz w:val="24"/>
                <w:szCs w:val="24"/>
              </w:rPr>
              <w:t xml:space="preserve"> - Балибардин Семен диплом </w:t>
            </w:r>
            <w:r w:rsidRPr="00FB6879">
              <w:rPr>
                <w:sz w:val="24"/>
                <w:szCs w:val="24"/>
                <w:lang w:val="en-US"/>
              </w:rPr>
              <w:t>I</w:t>
            </w:r>
            <w:r w:rsidRPr="00FB6879">
              <w:rPr>
                <w:sz w:val="24"/>
                <w:szCs w:val="24"/>
              </w:rPr>
              <w:t xml:space="preserve"> степени,  Туманов Дмитрий диплом </w:t>
            </w:r>
            <w:r w:rsidRPr="00FB6879">
              <w:rPr>
                <w:sz w:val="24"/>
                <w:szCs w:val="24"/>
                <w:lang w:val="en-US"/>
              </w:rPr>
              <w:t>I</w:t>
            </w:r>
            <w:r w:rsidRPr="00FB6879">
              <w:rPr>
                <w:sz w:val="24"/>
                <w:szCs w:val="24"/>
              </w:rPr>
              <w:t xml:space="preserve"> степени, Зыков Михаил диплом </w:t>
            </w:r>
            <w:r w:rsidRPr="00FB6879">
              <w:rPr>
                <w:sz w:val="24"/>
                <w:szCs w:val="24"/>
                <w:lang w:val="en-US"/>
              </w:rPr>
              <w:t>III</w:t>
            </w:r>
            <w:r w:rsidRPr="00FB6879">
              <w:rPr>
                <w:sz w:val="24"/>
                <w:szCs w:val="24"/>
              </w:rPr>
              <w:t xml:space="preserve"> степени, Шуманов Эльдар диплом </w:t>
            </w:r>
            <w:r w:rsidRPr="00FB6879">
              <w:rPr>
                <w:sz w:val="24"/>
                <w:szCs w:val="24"/>
                <w:lang w:val="en-US"/>
              </w:rPr>
              <w:t>III</w:t>
            </w:r>
            <w:r w:rsidRPr="00FB6879">
              <w:rPr>
                <w:sz w:val="24"/>
                <w:szCs w:val="24"/>
              </w:rPr>
              <w:t xml:space="preserve"> степени.</w:t>
            </w:r>
          </w:p>
        </w:tc>
        <w:tc>
          <w:tcPr>
            <w:tcW w:w="3827" w:type="dxa"/>
          </w:tcPr>
          <w:p w:rsidR="00FB6879" w:rsidRPr="00FB6879" w:rsidRDefault="00FB6879" w:rsidP="00DB18F8">
            <w:pPr>
              <w:pStyle w:val="a3"/>
              <w:rPr>
                <w:sz w:val="24"/>
                <w:szCs w:val="24"/>
              </w:rPr>
            </w:pPr>
            <w:r w:rsidRPr="00FB6879">
              <w:rPr>
                <w:sz w:val="24"/>
                <w:szCs w:val="24"/>
              </w:rPr>
              <w:t>- Вебинар «Система работы по формированию основ безопасности дорожного движения младших школьников» (Международный центр образования и социально-гуманитарных исследований)    18.12.2018 г.;</w:t>
            </w:r>
          </w:p>
          <w:p w:rsidR="00FB6879" w:rsidRPr="00FB6879" w:rsidRDefault="00FB6879" w:rsidP="00DB18F8">
            <w:pPr>
              <w:pStyle w:val="a3"/>
              <w:rPr>
                <w:b/>
                <w:sz w:val="24"/>
                <w:szCs w:val="24"/>
              </w:rPr>
            </w:pPr>
            <w:r w:rsidRPr="00FB6879">
              <w:rPr>
                <w:b/>
                <w:sz w:val="24"/>
                <w:szCs w:val="24"/>
              </w:rPr>
              <w:t>-</w:t>
            </w:r>
            <w:r w:rsidRPr="00FB6879">
              <w:rPr>
                <w:sz w:val="24"/>
                <w:szCs w:val="24"/>
              </w:rPr>
              <w:t xml:space="preserve"> ВФСК ГТО среди педагогического коллектива МКОУ «Приморская СШ» - 2 место;</w:t>
            </w:r>
          </w:p>
          <w:p w:rsidR="00FB6879" w:rsidRPr="00FB6879" w:rsidRDefault="00FB6879" w:rsidP="00DB18F8">
            <w:pPr>
              <w:pStyle w:val="11"/>
              <w:rPr>
                <w:rFonts w:ascii="Times New Roman" w:hAnsi="Times New Roman"/>
                <w:sz w:val="24"/>
                <w:szCs w:val="24"/>
              </w:rPr>
            </w:pPr>
            <w:r w:rsidRPr="00FB6879">
              <w:rPr>
                <w:rFonts w:ascii="Times New Roman" w:hAnsi="Times New Roman"/>
                <w:sz w:val="24"/>
                <w:szCs w:val="24"/>
              </w:rPr>
              <w:t>- РМО учителей начальных классов и учителей ОРКСЭ;</w:t>
            </w:r>
          </w:p>
          <w:p w:rsidR="00FB6879" w:rsidRPr="00FB6879" w:rsidRDefault="00FB6879" w:rsidP="00DB18F8">
            <w:pPr>
              <w:pStyle w:val="a3"/>
            </w:pPr>
            <w:r w:rsidRPr="00FB6879">
              <w:t xml:space="preserve">- </w:t>
            </w:r>
            <w:r w:rsidRPr="00FB6879">
              <w:rPr>
                <w:sz w:val="24"/>
                <w:szCs w:val="24"/>
              </w:rPr>
              <w:t>Муниципальный конкурс-олимпиада по литературному чтению «Творчество Б.В. Заходера» (член жюри).</w:t>
            </w:r>
          </w:p>
        </w:tc>
      </w:tr>
      <w:tr w:rsidR="00FB6879" w:rsidRPr="00FB6879" w:rsidTr="00FB6879">
        <w:tc>
          <w:tcPr>
            <w:tcW w:w="2282" w:type="dxa"/>
          </w:tcPr>
          <w:p w:rsidR="00FB6879" w:rsidRPr="00FB6879" w:rsidRDefault="00FB6879" w:rsidP="00DB18F8">
            <w:pPr>
              <w:pStyle w:val="11"/>
              <w:rPr>
                <w:rFonts w:ascii="Times New Roman" w:hAnsi="Times New Roman"/>
                <w:sz w:val="24"/>
                <w:szCs w:val="24"/>
              </w:rPr>
            </w:pPr>
            <w:r w:rsidRPr="00FB6879">
              <w:rPr>
                <w:rFonts w:ascii="Times New Roman" w:hAnsi="Times New Roman"/>
                <w:sz w:val="24"/>
                <w:szCs w:val="24"/>
              </w:rPr>
              <w:t>Чурбакова Татьяна Александровна</w:t>
            </w:r>
          </w:p>
        </w:tc>
        <w:tc>
          <w:tcPr>
            <w:tcW w:w="4376" w:type="dxa"/>
          </w:tcPr>
          <w:p w:rsidR="00FB6879" w:rsidRPr="00FB6879" w:rsidRDefault="00FB6879" w:rsidP="00DB18F8">
            <w:pPr>
              <w:rPr>
                <w:sz w:val="24"/>
                <w:szCs w:val="24"/>
              </w:rPr>
            </w:pPr>
            <w:r w:rsidRPr="00FB6879">
              <w:rPr>
                <w:b/>
                <w:sz w:val="24"/>
                <w:szCs w:val="24"/>
              </w:rPr>
              <w:t>Международный уровень:</w:t>
            </w:r>
            <w:r w:rsidRPr="00FB6879">
              <w:rPr>
                <w:sz w:val="24"/>
                <w:szCs w:val="24"/>
              </w:rPr>
              <w:t xml:space="preserve"> </w:t>
            </w:r>
          </w:p>
          <w:p w:rsidR="00FB6879" w:rsidRPr="00FB6879" w:rsidRDefault="00FB6879" w:rsidP="00DB18F8">
            <w:pPr>
              <w:rPr>
                <w:sz w:val="24"/>
                <w:szCs w:val="24"/>
              </w:rPr>
            </w:pPr>
            <w:r w:rsidRPr="00FB6879">
              <w:rPr>
                <w:sz w:val="24"/>
                <w:szCs w:val="24"/>
              </w:rPr>
              <w:t>- дистанционный конкурс «Старт» по предмету математика Холодова К, Андреева М,</w:t>
            </w:r>
          </w:p>
          <w:p w:rsidR="00FB6879" w:rsidRPr="00FB6879" w:rsidRDefault="00FB6879" w:rsidP="00DB18F8">
            <w:pPr>
              <w:jc w:val="both"/>
              <w:rPr>
                <w:sz w:val="24"/>
                <w:szCs w:val="24"/>
              </w:rPr>
            </w:pPr>
            <w:r w:rsidRPr="00FB6879">
              <w:rPr>
                <w:sz w:val="24"/>
                <w:szCs w:val="24"/>
              </w:rPr>
              <w:t>Ниязов В, Ким М, Землянухин Матвей, Землянухин Михаил, Тен О, Кибаров А, Ким А, Ребалкин К.</w:t>
            </w:r>
          </w:p>
          <w:p w:rsidR="00FB6879" w:rsidRPr="00FB6879" w:rsidRDefault="00FB6879" w:rsidP="00DB18F8">
            <w:pPr>
              <w:pStyle w:val="a3"/>
              <w:rPr>
                <w:b/>
              </w:rPr>
            </w:pPr>
            <w:r w:rsidRPr="00FB6879">
              <w:rPr>
                <w:b/>
                <w:sz w:val="24"/>
                <w:szCs w:val="24"/>
              </w:rPr>
              <w:t>Муниципальный уровень:</w:t>
            </w:r>
          </w:p>
          <w:p w:rsidR="00FB6879" w:rsidRPr="00FB6879" w:rsidRDefault="00FB6879" w:rsidP="00DB18F8">
            <w:pPr>
              <w:rPr>
                <w:sz w:val="24"/>
                <w:szCs w:val="24"/>
              </w:rPr>
            </w:pPr>
            <w:r w:rsidRPr="00FB6879">
              <w:rPr>
                <w:sz w:val="24"/>
                <w:szCs w:val="24"/>
              </w:rPr>
              <w:t xml:space="preserve">- Конкурс «Радуга талантов»   Тен О – 2 место; </w:t>
            </w:r>
          </w:p>
          <w:p w:rsidR="00FB6879" w:rsidRPr="00FB6879" w:rsidRDefault="00FB6879" w:rsidP="00DB18F8">
            <w:pPr>
              <w:rPr>
                <w:sz w:val="24"/>
                <w:szCs w:val="24"/>
              </w:rPr>
            </w:pPr>
            <w:r w:rsidRPr="00FB6879">
              <w:rPr>
                <w:sz w:val="24"/>
                <w:szCs w:val="24"/>
              </w:rPr>
              <w:t xml:space="preserve">- Конкурс «Рождественская звезда» Докторов Д – победитель; Тен Олег, </w:t>
            </w:r>
          </w:p>
          <w:p w:rsidR="00FB6879" w:rsidRPr="00FB6879" w:rsidRDefault="00FB6879" w:rsidP="00DB18F8">
            <w:pPr>
              <w:rPr>
                <w:sz w:val="24"/>
                <w:szCs w:val="24"/>
              </w:rPr>
            </w:pPr>
            <w:r w:rsidRPr="00FB6879">
              <w:rPr>
                <w:sz w:val="24"/>
                <w:szCs w:val="24"/>
              </w:rPr>
              <w:t>Андреева Милана – призеры;</w:t>
            </w:r>
          </w:p>
          <w:p w:rsidR="00FB6879" w:rsidRPr="00FB6879" w:rsidRDefault="00FB6879" w:rsidP="00DB18F8">
            <w:pPr>
              <w:rPr>
                <w:sz w:val="24"/>
                <w:szCs w:val="24"/>
              </w:rPr>
            </w:pPr>
            <w:r w:rsidRPr="00FB6879">
              <w:rPr>
                <w:sz w:val="24"/>
                <w:szCs w:val="24"/>
              </w:rPr>
              <w:t xml:space="preserve">- Муниципальный конкурс – олимпиада по литературному чтению «Творчество </w:t>
            </w:r>
            <w:r w:rsidRPr="00FB6879">
              <w:rPr>
                <w:sz w:val="24"/>
                <w:szCs w:val="24"/>
              </w:rPr>
              <w:lastRenderedPageBreak/>
              <w:t>Б.В.Заходера» номинация «Конкурс чтецов» Холодова К. – 1 место.</w:t>
            </w:r>
          </w:p>
        </w:tc>
        <w:tc>
          <w:tcPr>
            <w:tcW w:w="3827" w:type="dxa"/>
          </w:tcPr>
          <w:p w:rsidR="00FB6879" w:rsidRPr="00FB6879" w:rsidRDefault="00FB6879" w:rsidP="00DB18F8">
            <w:pPr>
              <w:pStyle w:val="a3"/>
              <w:rPr>
                <w:sz w:val="24"/>
                <w:szCs w:val="24"/>
              </w:rPr>
            </w:pPr>
            <w:r w:rsidRPr="00FB6879">
              <w:rPr>
                <w:sz w:val="24"/>
                <w:szCs w:val="24"/>
              </w:rPr>
              <w:lastRenderedPageBreak/>
              <w:t>Курсы:</w:t>
            </w:r>
          </w:p>
          <w:p w:rsidR="00FB6879" w:rsidRPr="00FB6879" w:rsidRDefault="00FB6879" w:rsidP="00DB18F8">
            <w:pPr>
              <w:pStyle w:val="a3"/>
              <w:rPr>
                <w:sz w:val="24"/>
                <w:szCs w:val="24"/>
              </w:rPr>
            </w:pPr>
            <w:r w:rsidRPr="00FB6879">
              <w:rPr>
                <w:sz w:val="24"/>
                <w:szCs w:val="24"/>
              </w:rPr>
              <w:t>МУ ДПО «ЦРО Волгограда» по программе дополнительного профессионального образования «Инклюзивное образование: особенности педагогической деятельности»</w:t>
            </w:r>
          </w:p>
          <w:p w:rsidR="00FB6879" w:rsidRPr="00FB6879" w:rsidRDefault="00FB6879" w:rsidP="00DB18F8">
            <w:pPr>
              <w:pStyle w:val="a3"/>
              <w:rPr>
                <w:sz w:val="24"/>
                <w:szCs w:val="24"/>
              </w:rPr>
            </w:pPr>
            <w:r w:rsidRPr="00FB6879">
              <w:rPr>
                <w:sz w:val="24"/>
                <w:szCs w:val="24"/>
              </w:rPr>
              <w:t xml:space="preserve"> Вебинары:</w:t>
            </w:r>
          </w:p>
          <w:p w:rsidR="00FB6879" w:rsidRPr="00FB6879" w:rsidRDefault="00FB6879" w:rsidP="00DB18F8">
            <w:pPr>
              <w:pStyle w:val="a3"/>
              <w:rPr>
                <w:sz w:val="24"/>
                <w:szCs w:val="24"/>
              </w:rPr>
            </w:pPr>
            <w:r w:rsidRPr="00FB6879">
              <w:rPr>
                <w:sz w:val="24"/>
                <w:szCs w:val="24"/>
              </w:rPr>
              <w:t>- «Разведение понятий внеурочная деятельность и дополнительное образование» 16.03.2018</w:t>
            </w:r>
          </w:p>
          <w:p w:rsidR="00FB6879" w:rsidRPr="00FB6879" w:rsidRDefault="00FB6879" w:rsidP="00DB18F8">
            <w:pPr>
              <w:pStyle w:val="a3"/>
              <w:rPr>
                <w:sz w:val="24"/>
                <w:szCs w:val="24"/>
              </w:rPr>
            </w:pPr>
            <w:r w:rsidRPr="00FB6879">
              <w:rPr>
                <w:sz w:val="24"/>
                <w:szCs w:val="24"/>
              </w:rPr>
              <w:t>- «Урок рефлексии в начальной школе: особенности структуры, организации и содержания» 06.04.2018</w:t>
            </w:r>
          </w:p>
          <w:p w:rsidR="00FB6879" w:rsidRPr="00FB6879" w:rsidRDefault="00FB6879" w:rsidP="00DB18F8">
            <w:pPr>
              <w:pStyle w:val="a3"/>
            </w:pPr>
            <w:r w:rsidRPr="00FB6879">
              <w:rPr>
                <w:sz w:val="24"/>
                <w:szCs w:val="24"/>
              </w:rPr>
              <w:lastRenderedPageBreak/>
              <w:t>- «Формирование и развитие познавательных универсальных учебных действий средствами курса «Окружающий мир» 06.04.2018</w:t>
            </w:r>
          </w:p>
        </w:tc>
      </w:tr>
      <w:tr w:rsidR="00FB6879" w:rsidRPr="00FB6879" w:rsidTr="00FB6879">
        <w:tc>
          <w:tcPr>
            <w:tcW w:w="2282" w:type="dxa"/>
          </w:tcPr>
          <w:p w:rsidR="00FB6879" w:rsidRPr="00FB6879" w:rsidRDefault="00FB6879" w:rsidP="00DB18F8">
            <w:pPr>
              <w:pStyle w:val="11"/>
              <w:rPr>
                <w:rFonts w:ascii="Times New Roman" w:hAnsi="Times New Roman"/>
                <w:sz w:val="24"/>
                <w:szCs w:val="24"/>
              </w:rPr>
            </w:pPr>
            <w:r w:rsidRPr="00FB6879">
              <w:rPr>
                <w:rFonts w:ascii="Times New Roman" w:hAnsi="Times New Roman"/>
                <w:sz w:val="24"/>
                <w:szCs w:val="24"/>
              </w:rPr>
              <w:lastRenderedPageBreak/>
              <w:t>Разакова Рамила Искандаровна</w:t>
            </w:r>
          </w:p>
        </w:tc>
        <w:tc>
          <w:tcPr>
            <w:tcW w:w="4376" w:type="dxa"/>
          </w:tcPr>
          <w:p w:rsidR="00FB6879" w:rsidRPr="00FB6879" w:rsidRDefault="00FB6879" w:rsidP="00DB18F8">
            <w:pPr>
              <w:rPr>
                <w:b/>
                <w:sz w:val="24"/>
              </w:rPr>
            </w:pPr>
            <w:r w:rsidRPr="00FB6879">
              <w:rPr>
                <w:b/>
                <w:sz w:val="24"/>
              </w:rPr>
              <w:t xml:space="preserve">Всероссийский   уровень:                      </w:t>
            </w:r>
          </w:p>
          <w:p w:rsidR="00FB6879" w:rsidRPr="00FB6879" w:rsidRDefault="00FB6879" w:rsidP="00DB18F8">
            <w:pPr>
              <w:rPr>
                <w:sz w:val="24"/>
              </w:rPr>
            </w:pPr>
            <w:r w:rsidRPr="00FB6879">
              <w:rPr>
                <w:sz w:val="24"/>
              </w:rPr>
              <w:t xml:space="preserve">Всероссийская олимпиада «Юнга» тест – </w:t>
            </w:r>
          </w:p>
          <w:p w:rsidR="00FB6879" w:rsidRPr="00FB6879" w:rsidRDefault="00FB6879" w:rsidP="00DB18F8">
            <w:pPr>
              <w:rPr>
                <w:sz w:val="24"/>
              </w:rPr>
            </w:pPr>
            <w:r w:rsidRPr="00FB6879">
              <w:rPr>
                <w:sz w:val="24"/>
              </w:rPr>
              <w:t>Мазырин Максим</w:t>
            </w:r>
            <w:r w:rsidRPr="00FB6879">
              <w:rPr>
                <w:b/>
                <w:sz w:val="24"/>
              </w:rPr>
              <w:t xml:space="preserve"> </w:t>
            </w:r>
            <w:r w:rsidRPr="00FB6879">
              <w:rPr>
                <w:sz w:val="24"/>
              </w:rPr>
              <w:t xml:space="preserve">победитель, Горбачев Данил победитель, Хабаров Руслан победитель, Золотова Варвара  победитель, </w:t>
            </w:r>
          </w:p>
          <w:p w:rsidR="00FB6879" w:rsidRPr="00FB6879" w:rsidRDefault="00FB6879" w:rsidP="00DB18F8">
            <w:pPr>
              <w:rPr>
                <w:sz w:val="24"/>
              </w:rPr>
            </w:pPr>
            <w:r w:rsidRPr="00FB6879">
              <w:rPr>
                <w:sz w:val="24"/>
              </w:rPr>
              <w:t xml:space="preserve">Линцов Андрей победитель,  </w:t>
            </w:r>
          </w:p>
          <w:p w:rsidR="00FB6879" w:rsidRPr="00FB6879" w:rsidRDefault="00FB6879" w:rsidP="00DB18F8">
            <w:pPr>
              <w:rPr>
                <w:sz w:val="24"/>
              </w:rPr>
            </w:pPr>
            <w:r w:rsidRPr="00FB6879">
              <w:rPr>
                <w:sz w:val="24"/>
              </w:rPr>
              <w:t>Кадыргалиева Асель победитель.</w:t>
            </w:r>
          </w:p>
        </w:tc>
        <w:tc>
          <w:tcPr>
            <w:tcW w:w="3827" w:type="dxa"/>
          </w:tcPr>
          <w:p w:rsidR="00FB6879" w:rsidRPr="00FB6879" w:rsidRDefault="00FB6879" w:rsidP="00DB18F8">
            <w:pPr>
              <w:pStyle w:val="a3"/>
              <w:rPr>
                <w:sz w:val="24"/>
                <w:szCs w:val="24"/>
              </w:rPr>
            </w:pPr>
            <w:r w:rsidRPr="00FB6879">
              <w:rPr>
                <w:sz w:val="24"/>
                <w:szCs w:val="24"/>
              </w:rPr>
              <w:t xml:space="preserve">-  «Международная олимпиада для учителей «Профессиональный стандарт педагога: новые требования педагогу» - 3 место; </w:t>
            </w:r>
          </w:p>
          <w:p w:rsidR="00FB6879" w:rsidRPr="00FB6879" w:rsidRDefault="00FB6879" w:rsidP="00DB18F8">
            <w:pPr>
              <w:pStyle w:val="a3"/>
              <w:rPr>
                <w:sz w:val="24"/>
                <w:szCs w:val="24"/>
              </w:rPr>
            </w:pPr>
            <w:r w:rsidRPr="00FB6879">
              <w:rPr>
                <w:sz w:val="24"/>
                <w:szCs w:val="24"/>
              </w:rPr>
              <w:t>-</w:t>
            </w:r>
            <w:r w:rsidRPr="00FB6879">
              <w:rPr>
                <w:b/>
                <w:sz w:val="24"/>
                <w:szCs w:val="24"/>
              </w:rPr>
              <w:t xml:space="preserve"> </w:t>
            </w:r>
            <w:r w:rsidRPr="00FB6879">
              <w:rPr>
                <w:sz w:val="24"/>
                <w:szCs w:val="24"/>
              </w:rPr>
              <w:t>«Всероссийское тестирование педагогов 2018г» - диплом</w:t>
            </w:r>
          </w:p>
          <w:p w:rsidR="00FB6879" w:rsidRPr="00FB6879" w:rsidRDefault="00FB6879" w:rsidP="00DB18F8">
            <w:pPr>
              <w:pStyle w:val="11"/>
              <w:rPr>
                <w:rFonts w:ascii="Times New Roman" w:hAnsi="Times New Roman"/>
                <w:sz w:val="24"/>
                <w:szCs w:val="24"/>
              </w:rPr>
            </w:pPr>
          </w:p>
        </w:tc>
      </w:tr>
      <w:tr w:rsidR="00FB6879" w:rsidRPr="00FB6879" w:rsidTr="00FB6879">
        <w:tc>
          <w:tcPr>
            <w:tcW w:w="2282" w:type="dxa"/>
          </w:tcPr>
          <w:p w:rsidR="00FB6879" w:rsidRPr="00FB6879" w:rsidRDefault="00FB6879" w:rsidP="00DB18F8">
            <w:pPr>
              <w:pStyle w:val="11"/>
              <w:rPr>
                <w:rFonts w:ascii="Times New Roman" w:hAnsi="Times New Roman"/>
                <w:sz w:val="24"/>
                <w:szCs w:val="24"/>
              </w:rPr>
            </w:pPr>
            <w:r w:rsidRPr="00FB6879">
              <w:rPr>
                <w:rFonts w:ascii="Times New Roman" w:hAnsi="Times New Roman"/>
                <w:sz w:val="24"/>
                <w:szCs w:val="24"/>
              </w:rPr>
              <w:t>Бурыкина Любовь Владимировна</w:t>
            </w:r>
          </w:p>
        </w:tc>
        <w:tc>
          <w:tcPr>
            <w:tcW w:w="4376" w:type="dxa"/>
          </w:tcPr>
          <w:p w:rsidR="00FB6879" w:rsidRPr="00FB6879" w:rsidRDefault="00FB6879" w:rsidP="00DB18F8">
            <w:pPr>
              <w:jc w:val="both"/>
              <w:rPr>
                <w:b/>
                <w:sz w:val="24"/>
                <w:szCs w:val="24"/>
              </w:rPr>
            </w:pPr>
            <w:r w:rsidRPr="00FB6879">
              <w:rPr>
                <w:b/>
                <w:sz w:val="24"/>
                <w:szCs w:val="24"/>
              </w:rPr>
              <w:t>Муниципальный уровень:</w:t>
            </w:r>
          </w:p>
          <w:p w:rsidR="00FB6879" w:rsidRPr="00FB6879" w:rsidRDefault="00FB6879" w:rsidP="00DB18F8">
            <w:pPr>
              <w:rPr>
                <w:sz w:val="24"/>
                <w:szCs w:val="24"/>
              </w:rPr>
            </w:pPr>
            <w:r w:rsidRPr="00FB6879">
              <w:rPr>
                <w:sz w:val="24"/>
                <w:szCs w:val="24"/>
              </w:rPr>
              <w:t>- Конкурс-олимпиада по литературному чтению «Творчество Б.В. Заходера» - 1 место Чернышев Тимофей, Дадашова Мехтабар, 2 место Акимова Арина, Гасанова Туркан;</w:t>
            </w:r>
          </w:p>
          <w:p w:rsidR="00FB6879" w:rsidRPr="00FB6879" w:rsidRDefault="00FB6879" w:rsidP="00DB18F8">
            <w:pPr>
              <w:rPr>
                <w:sz w:val="24"/>
                <w:szCs w:val="24"/>
              </w:rPr>
            </w:pPr>
            <w:r w:rsidRPr="00FB6879">
              <w:rPr>
                <w:sz w:val="24"/>
                <w:szCs w:val="24"/>
              </w:rPr>
              <w:t>- 1 физкультурно- оздоровительный фестиваль «В здоровом теле- здоровый дух» - Числов Макар 2 место;</w:t>
            </w:r>
          </w:p>
          <w:p w:rsidR="00FB6879" w:rsidRPr="00FB6879" w:rsidRDefault="00FB6879" w:rsidP="00DB18F8">
            <w:pPr>
              <w:jc w:val="both"/>
              <w:rPr>
                <w:sz w:val="24"/>
                <w:szCs w:val="24"/>
              </w:rPr>
            </w:pPr>
            <w:r w:rsidRPr="00FB6879">
              <w:rPr>
                <w:sz w:val="24"/>
                <w:szCs w:val="24"/>
              </w:rPr>
              <w:t>- 7 муниципальный фестиваль «Радуга  талантов» номинация «Народный вокал» - Гасанова Туркан  1 место.</w:t>
            </w:r>
          </w:p>
          <w:p w:rsidR="00FB6879" w:rsidRPr="00FB6879" w:rsidRDefault="00FB6879" w:rsidP="00DB18F8">
            <w:pPr>
              <w:jc w:val="both"/>
              <w:rPr>
                <w:sz w:val="24"/>
                <w:szCs w:val="24"/>
              </w:rPr>
            </w:pPr>
            <w:r w:rsidRPr="00FB6879">
              <w:rPr>
                <w:b/>
                <w:sz w:val="24"/>
                <w:szCs w:val="24"/>
              </w:rPr>
              <w:t>Всероссийский уровень:</w:t>
            </w:r>
            <w:r w:rsidRPr="00FB6879">
              <w:rPr>
                <w:sz w:val="24"/>
                <w:szCs w:val="24"/>
              </w:rPr>
              <w:t xml:space="preserve"> </w:t>
            </w:r>
          </w:p>
          <w:p w:rsidR="00FB6879" w:rsidRPr="00FB6879" w:rsidRDefault="00FB6879" w:rsidP="00DB18F8">
            <w:pPr>
              <w:jc w:val="both"/>
              <w:rPr>
                <w:sz w:val="24"/>
                <w:szCs w:val="24"/>
              </w:rPr>
            </w:pPr>
            <w:r w:rsidRPr="00FB6879">
              <w:rPr>
                <w:sz w:val="24"/>
                <w:szCs w:val="24"/>
              </w:rPr>
              <w:t>- Конкурс «Спасатели» - Числов Макар победитель.</w:t>
            </w:r>
          </w:p>
          <w:p w:rsidR="00FB6879" w:rsidRPr="00FB6879" w:rsidRDefault="00FB6879" w:rsidP="00DB18F8">
            <w:pPr>
              <w:jc w:val="both"/>
              <w:rPr>
                <w:b/>
                <w:sz w:val="24"/>
                <w:szCs w:val="24"/>
              </w:rPr>
            </w:pPr>
            <w:r w:rsidRPr="00FB6879">
              <w:rPr>
                <w:b/>
                <w:sz w:val="24"/>
                <w:szCs w:val="24"/>
              </w:rPr>
              <w:t xml:space="preserve">Международный уровень: </w:t>
            </w:r>
          </w:p>
          <w:p w:rsidR="00FB6879" w:rsidRPr="00FB6879" w:rsidRDefault="00FB6879" w:rsidP="00DB18F8">
            <w:pPr>
              <w:jc w:val="both"/>
              <w:rPr>
                <w:b/>
                <w:sz w:val="24"/>
                <w:szCs w:val="24"/>
              </w:rPr>
            </w:pPr>
            <w:r w:rsidRPr="00FB6879">
              <w:rPr>
                <w:sz w:val="24"/>
                <w:szCs w:val="24"/>
              </w:rPr>
              <w:t>Международный конкурс- фестиваль детского и юношеского творчества в номинации «Народный вокал»</w:t>
            </w:r>
          </w:p>
          <w:p w:rsidR="00FB6879" w:rsidRPr="00FB6879" w:rsidRDefault="00FB6879" w:rsidP="00DB18F8">
            <w:pPr>
              <w:jc w:val="both"/>
              <w:rPr>
                <w:b/>
                <w:sz w:val="24"/>
                <w:szCs w:val="24"/>
              </w:rPr>
            </w:pPr>
            <w:r w:rsidRPr="00FB6879">
              <w:rPr>
                <w:sz w:val="24"/>
                <w:szCs w:val="24"/>
              </w:rPr>
              <w:t xml:space="preserve">Гасанова Туркан - 1 место диплом лауреата. </w:t>
            </w:r>
          </w:p>
        </w:tc>
        <w:tc>
          <w:tcPr>
            <w:tcW w:w="3827" w:type="dxa"/>
          </w:tcPr>
          <w:p w:rsidR="00FB6879" w:rsidRPr="00FB6879" w:rsidRDefault="00FB6879" w:rsidP="00DB18F8">
            <w:pPr>
              <w:pStyle w:val="a3"/>
              <w:rPr>
                <w:b/>
                <w:sz w:val="24"/>
                <w:szCs w:val="24"/>
              </w:rPr>
            </w:pPr>
            <w:r w:rsidRPr="00FB6879">
              <w:rPr>
                <w:b/>
                <w:sz w:val="24"/>
                <w:szCs w:val="24"/>
              </w:rPr>
              <w:t>-</w:t>
            </w:r>
            <w:r w:rsidRPr="00FB6879">
              <w:rPr>
                <w:sz w:val="24"/>
                <w:szCs w:val="24"/>
              </w:rPr>
              <w:t xml:space="preserve"> ВФСК ГТО среди педагогического коллектива МКОУ «Приморская СШ» - участие</w:t>
            </w:r>
          </w:p>
          <w:p w:rsidR="00FB6879" w:rsidRPr="00FB6879" w:rsidRDefault="00FB6879" w:rsidP="00DB18F8">
            <w:pPr>
              <w:pStyle w:val="11"/>
              <w:rPr>
                <w:rFonts w:ascii="Times New Roman" w:hAnsi="Times New Roman"/>
                <w:sz w:val="24"/>
                <w:szCs w:val="24"/>
              </w:rPr>
            </w:pPr>
          </w:p>
        </w:tc>
      </w:tr>
      <w:tr w:rsidR="00FB6879" w:rsidRPr="00FB6879" w:rsidTr="00FB6879">
        <w:tc>
          <w:tcPr>
            <w:tcW w:w="2282" w:type="dxa"/>
          </w:tcPr>
          <w:p w:rsidR="00FB6879" w:rsidRPr="00FB6879" w:rsidRDefault="00FB6879" w:rsidP="00DB18F8">
            <w:pPr>
              <w:pStyle w:val="11"/>
              <w:rPr>
                <w:rFonts w:ascii="Times New Roman" w:hAnsi="Times New Roman"/>
                <w:sz w:val="24"/>
                <w:szCs w:val="24"/>
              </w:rPr>
            </w:pPr>
            <w:r w:rsidRPr="00FB6879">
              <w:rPr>
                <w:rFonts w:ascii="Times New Roman" w:hAnsi="Times New Roman"/>
                <w:sz w:val="24"/>
                <w:szCs w:val="24"/>
              </w:rPr>
              <w:t>Бирюкова Ирина Анатольевна</w:t>
            </w:r>
          </w:p>
        </w:tc>
        <w:tc>
          <w:tcPr>
            <w:tcW w:w="4376" w:type="dxa"/>
          </w:tcPr>
          <w:p w:rsidR="00FB6879" w:rsidRPr="00FB6879" w:rsidRDefault="00FB6879" w:rsidP="00DB18F8">
            <w:pPr>
              <w:pStyle w:val="a3"/>
              <w:jc w:val="both"/>
              <w:rPr>
                <w:b/>
                <w:sz w:val="24"/>
                <w:szCs w:val="24"/>
              </w:rPr>
            </w:pPr>
            <w:r w:rsidRPr="00FB6879">
              <w:rPr>
                <w:b/>
                <w:sz w:val="24"/>
                <w:szCs w:val="24"/>
              </w:rPr>
              <w:t>Муниципальный уровень:</w:t>
            </w:r>
          </w:p>
          <w:p w:rsidR="00FB6879" w:rsidRPr="00FB6879" w:rsidRDefault="00FB6879" w:rsidP="00DB18F8">
            <w:pPr>
              <w:jc w:val="both"/>
              <w:rPr>
                <w:sz w:val="24"/>
                <w:szCs w:val="24"/>
              </w:rPr>
            </w:pPr>
            <w:r w:rsidRPr="00FB6879">
              <w:rPr>
                <w:sz w:val="24"/>
                <w:szCs w:val="24"/>
              </w:rPr>
              <w:t xml:space="preserve">- «Рождественская звезда» конкурс рисунков </w:t>
            </w:r>
            <w:r w:rsidRPr="00FB6879">
              <w:rPr>
                <w:b/>
                <w:sz w:val="24"/>
                <w:szCs w:val="24"/>
              </w:rPr>
              <w:t>- участие</w:t>
            </w:r>
            <w:r w:rsidRPr="00FB6879">
              <w:rPr>
                <w:sz w:val="24"/>
                <w:szCs w:val="24"/>
              </w:rPr>
              <w:t xml:space="preserve"> Баракова Анастасия;</w:t>
            </w:r>
          </w:p>
          <w:p w:rsidR="00FB6879" w:rsidRPr="00FB6879" w:rsidRDefault="00FB6879" w:rsidP="00DB18F8">
            <w:pPr>
              <w:jc w:val="both"/>
              <w:rPr>
                <w:sz w:val="24"/>
                <w:szCs w:val="24"/>
              </w:rPr>
            </w:pPr>
            <w:r w:rsidRPr="00FB6879">
              <w:rPr>
                <w:sz w:val="24"/>
                <w:szCs w:val="24"/>
              </w:rPr>
              <w:t>- «Фестиваль учебных проектов»</w:t>
            </w:r>
          </w:p>
          <w:p w:rsidR="00FB6879" w:rsidRPr="00FB6879" w:rsidRDefault="00FB6879" w:rsidP="00DB18F8">
            <w:pPr>
              <w:jc w:val="both"/>
              <w:rPr>
                <w:sz w:val="24"/>
                <w:szCs w:val="24"/>
              </w:rPr>
            </w:pPr>
            <w:r w:rsidRPr="00FB6879">
              <w:rPr>
                <w:b/>
                <w:sz w:val="24"/>
                <w:szCs w:val="24"/>
              </w:rPr>
              <w:t>- 2 место</w:t>
            </w:r>
            <w:r w:rsidRPr="00FB6879">
              <w:rPr>
                <w:sz w:val="24"/>
                <w:szCs w:val="24"/>
              </w:rPr>
              <w:t xml:space="preserve">  Сариев Дархан, </w:t>
            </w:r>
            <w:r w:rsidRPr="00FB6879">
              <w:rPr>
                <w:b/>
                <w:sz w:val="24"/>
                <w:szCs w:val="24"/>
              </w:rPr>
              <w:t>2 место</w:t>
            </w:r>
            <w:r w:rsidRPr="00FB6879">
              <w:rPr>
                <w:sz w:val="24"/>
                <w:szCs w:val="24"/>
              </w:rPr>
              <w:t xml:space="preserve">  Пестерникова Ксения;</w:t>
            </w:r>
          </w:p>
          <w:p w:rsidR="00FB6879" w:rsidRPr="00FB6879" w:rsidRDefault="00FB6879" w:rsidP="00DB18F8">
            <w:pPr>
              <w:jc w:val="both"/>
              <w:rPr>
                <w:sz w:val="24"/>
                <w:szCs w:val="24"/>
              </w:rPr>
            </w:pPr>
            <w:r w:rsidRPr="00FB6879">
              <w:rPr>
                <w:sz w:val="24"/>
                <w:szCs w:val="24"/>
              </w:rPr>
              <w:t>- "В здоровом теле-здоровый дух"</w:t>
            </w:r>
            <w:r w:rsidRPr="00FB6879">
              <w:rPr>
                <w:b/>
                <w:sz w:val="24"/>
                <w:szCs w:val="24"/>
              </w:rPr>
              <w:t xml:space="preserve"> - 2 место  </w:t>
            </w:r>
            <w:r w:rsidRPr="00FB6879">
              <w:rPr>
                <w:sz w:val="24"/>
                <w:szCs w:val="24"/>
              </w:rPr>
              <w:t>Амриев Мурат;</w:t>
            </w:r>
          </w:p>
          <w:p w:rsidR="00FB6879" w:rsidRPr="00FB6879" w:rsidRDefault="00FB6879" w:rsidP="00DB18F8">
            <w:pPr>
              <w:rPr>
                <w:sz w:val="24"/>
                <w:szCs w:val="24"/>
              </w:rPr>
            </w:pPr>
            <w:r w:rsidRPr="00FB6879">
              <w:rPr>
                <w:sz w:val="24"/>
                <w:szCs w:val="24"/>
              </w:rPr>
              <w:t>- Конкурс-олимпиада по литературному чтению «Творчество Б.В. Заходера» - 1 место Пестерникова Ксения, Собирова Айнура, 2 место Баракова Анастасия</w:t>
            </w:r>
          </w:p>
          <w:p w:rsidR="00FB6879" w:rsidRPr="00FB6879" w:rsidRDefault="00FB6879" w:rsidP="00DB18F8">
            <w:pPr>
              <w:jc w:val="both"/>
              <w:rPr>
                <w:b/>
                <w:sz w:val="24"/>
                <w:szCs w:val="24"/>
              </w:rPr>
            </w:pPr>
            <w:r w:rsidRPr="00FB6879">
              <w:rPr>
                <w:sz w:val="24"/>
                <w:szCs w:val="24"/>
              </w:rPr>
              <w:t xml:space="preserve"> </w:t>
            </w:r>
            <w:r w:rsidRPr="00FB6879">
              <w:rPr>
                <w:b/>
                <w:sz w:val="24"/>
                <w:szCs w:val="24"/>
              </w:rPr>
              <w:t>Всероссийский уровень:</w:t>
            </w:r>
          </w:p>
          <w:p w:rsidR="00FB6879" w:rsidRPr="00FB6879" w:rsidRDefault="00FB6879" w:rsidP="00DB18F8">
            <w:pPr>
              <w:rPr>
                <w:b/>
                <w:sz w:val="24"/>
              </w:rPr>
            </w:pPr>
            <w:r w:rsidRPr="00FB6879">
              <w:rPr>
                <w:sz w:val="24"/>
              </w:rPr>
              <w:t>- Конкурс «Зимние интеллектуальные игры» - участие;</w:t>
            </w:r>
            <w:r w:rsidRPr="00FB6879">
              <w:rPr>
                <w:b/>
                <w:sz w:val="24"/>
              </w:rPr>
              <w:t xml:space="preserve">                           </w:t>
            </w:r>
          </w:p>
          <w:p w:rsidR="00FB6879" w:rsidRPr="00FB6879" w:rsidRDefault="00FB6879" w:rsidP="00DB18F8">
            <w:pPr>
              <w:rPr>
                <w:sz w:val="24"/>
              </w:rPr>
            </w:pPr>
            <w:r w:rsidRPr="00FB6879">
              <w:rPr>
                <w:sz w:val="24"/>
              </w:rPr>
              <w:t xml:space="preserve"> - «Кенгуру» - участие; </w:t>
            </w:r>
          </w:p>
          <w:p w:rsidR="00FB6879" w:rsidRPr="00FB6879" w:rsidRDefault="00FB6879" w:rsidP="00DB18F8">
            <w:pPr>
              <w:rPr>
                <w:sz w:val="24"/>
              </w:rPr>
            </w:pPr>
            <w:r w:rsidRPr="00FB6879">
              <w:rPr>
                <w:sz w:val="24"/>
              </w:rPr>
              <w:t>- Всероссийская викторина ФГОС тест</w:t>
            </w:r>
            <w:r w:rsidRPr="00FB6879">
              <w:rPr>
                <w:b/>
                <w:sz w:val="24"/>
              </w:rPr>
              <w:t xml:space="preserve">   </w:t>
            </w:r>
            <w:r w:rsidRPr="00FB6879">
              <w:rPr>
                <w:sz w:val="24"/>
              </w:rPr>
              <w:t xml:space="preserve"> «Азбука нравственности» </w:t>
            </w:r>
            <w:r w:rsidRPr="00FB6879">
              <w:rPr>
                <w:b/>
                <w:sz w:val="24"/>
              </w:rPr>
              <w:t xml:space="preserve">  - 1 место</w:t>
            </w:r>
            <w:r w:rsidRPr="00FB6879">
              <w:rPr>
                <w:sz w:val="24"/>
              </w:rPr>
              <w:t xml:space="preserve"> Сариев Дархан,</w:t>
            </w:r>
            <w:r w:rsidRPr="00FB6879">
              <w:rPr>
                <w:b/>
                <w:sz w:val="24"/>
              </w:rPr>
              <w:t xml:space="preserve">  1 место</w:t>
            </w:r>
            <w:r w:rsidRPr="00FB6879">
              <w:rPr>
                <w:sz w:val="24"/>
              </w:rPr>
              <w:t xml:space="preserve"> Баракова </w:t>
            </w:r>
            <w:r w:rsidRPr="00FB6879">
              <w:rPr>
                <w:sz w:val="24"/>
              </w:rPr>
              <w:lastRenderedPageBreak/>
              <w:t xml:space="preserve">Анастасия, </w:t>
            </w:r>
            <w:r w:rsidRPr="00FB6879">
              <w:rPr>
                <w:b/>
                <w:sz w:val="24"/>
              </w:rPr>
              <w:t xml:space="preserve"> участие</w:t>
            </w:r>
            <w:r w:rsidRPr="00FB6879">
              <w:rPr>
                <w:sz w:val="24"/>
              </w:rPr>
              <w:t xml:space="preserve"> - Пестерникова Ксения; </w:t>
            </w:r>
          </w:p>
          <w:p w:rsidR="00FB6879" w:rsidRPr="00FB6879" w:rsidRDefault="00FB6879" w:rsidP="00DB18F8">
            <w:pPr>
              <w:rPr>
                <w:sz w:val="24"/>
              </w:rPr>
            </w:pPr>
            <w:r w:rsidRPr="00FB6879">
              <w:rPr>
                <w:sz w:val="24"/>
              </w:rPr>
              <w:t xml:space="preserve">- Всероссийский фестиваль  «Энергосбережения» «ВместеЯрче»    </w:t>
            </w:r>
            <w:r w:rsidRPr="00FB6879">
              <w:rPr>
                <w:b/>
                <w:sz w:val="24"/>
              </w:rPr>
              <w:t>- 2 место</w:t>
            </w:r>
            <w:r w:rsidRPr="00FB6879">
              <w:rPr>
                <w:sz w:val="24"/>
              </w:rPr>
              <w:t xml:space="preserve">     Баракова Анастасия.</w:t>
            </w:r>
          </w:p>
          <w:p w:rsidR="00FB6879" w:rsidRPr="00FB6879" w:rsidRDefault="00FB6879" w:rsidP="00DB18F8">
            <w:pPr>
              <w:rPr>
                <w:sz w:val="24"/>
                <w:szCs w:val="24"/>
              </w:rPr>
            </w:pPr>
            <w:r w:rsidRPr="00FB6879">
              <w:rPr>
                <w:b/>
                <w:sz w:val="24"/>
                <w:szCs w:val="24"/>
              </w:rPr>
              <w:t xml:space="preserve">Международный уровень: </w:t>
            </w:r>
          </w:p>
          <w:p w:rsidR="00FB6879" w:rsidRPr="00FB6879" w:rsidRDefault="00FB6879" w:rsidP="00DB18F8">
            <w:pPr>
              <w:jc w:val="both"/>
              <w:rPr>
                <w:sz w:val="24"/>
                <w:szCs w:val="24"/>
              </w:rPr>
            </w:pPr>
            <w:r w:rsidRPr="00FB6879">
              <w:rPr>
                <w:sz w:val="24"/>
                <w:szCs w:val="24"/>
              </w:rPr>
              <w:t xml:space="preserve">- Международный конкурс «Компэду»: олимпиада по окружающему миру </w:t>
            </w:r>
            <w:r w:rsidRPr="00FB6879">
              <w:rPr>
                <w:b/>
                <w:sz w:val="24"/>
                <w:szCs w:val="24"/>
              </w:rPr>
              <w:t xml:space="preserve">- 3 место  </w:t>
            </w:r>
            <w:r w:rsidRPr="00FB6879">
              <w:rPr>
                <w:sz w:val="24"/>
                <w:szCs w:val="24"/>
              </w:rPr>
              <w:t xml:space="preserve">Квон Артем, </w:t>
            </w:r>
            <w:r w:rsidRPr="00FB6879">
              <w:rPr>
                <w:b/>
                <w:sz w:val="24"/>
                <w:szCs w:val="24"/>
              </w:rPr>
              <w:t xml:space="preserve"> 2 место </w:t>
            </w:r>
            <w:r w:rsidRPr="00FB6879">
              <w:rPr>
                <w:sz w:val="24"/>
                <w:szCs w:val="24"/>
              </w:rPr>
              <w:t>Хабарова Елизавета</w:t>
            </w:r>
            <w:r w:rsidRPr="00FB6879">
              <w:rPr>
                <w:sz w:val="24"/>
              </w:rPr>
              <w:t xml:space="preserve">, </w:t>
            </w:r>
            <w:r w:rsidRPr="00FB6879">
              <w:rPr>
                <w:b/>
                <w:sz w:val="24"/>
              </w:rPr>
              <w:t>1 место</w:t>
            </w:r>
            <w:r w:rsidRPr="00FB6879">
              <w:rPr>
                <w:sz w:val="24"/>
              </w:rPr>
              <w:t xml:space="preserve"> Сариев Дархан;</w:t>
            </w:r>
            <w:r w:rsidRPr="00FB6879">
              <w:rPr>
                <w:sz w:val="24"/>
                <w:szCs w:val="24"/>
              </w:rPr>
              <w:t xml:space="preserve"> олимпиада по русскому языку </w:t>
            </w:r>
            <w:r w:rsidRPr="00FB6879">
              <w:rPr>
                <w:b/>
                <w:sz w:val="24"/>
                <w:szCs w:val="24"/>
              </w:rPr>
              <w:t xml:space="preserve">- 3 место </w:t>
            </w:r>
            <w:r w:rsidRPr="00FB6879">
              <w:rPr>
                <w:sz w:val="24"/>
                <w:szCs w:val="24"/>
              </w:rPr>
              <w:t>Хабарова Елизавета;</w:t>
            </w:r>
            <w:r w:rsidRPr="00FB6879">
              <w:rPr>
                <w:sz w:val="24"/>
              </w:rPr>
              <w:t xml:space="preserve"> олимпиада по математике - </w:t>
            </w:r>
            <w:r w:rsidRPr="00FB6879">
              <w:rPr>
                <w:b/>
                <w:sz w:val="24"/>
              </w:rPr>
              <w:t>1 место</w:t>
            </w:r>
            <w:r w:rsidRPr="00FB6879">
              <w:rPr>
                <w:sz w:val="24"/>
              </w:rPr>
              <w:t xml:space="preserve"> Сариев Дархан; олимпиада по литературному  чтению  - </w:t>
            </w:r>
            <w:r w:rsidRPr="00FB6879">
              <w:rPr>
                <w:b/>
                <w:sz w:val="24"/>
              </w:rPr>
              <w:t>1 место</w:t>
            </w:r>
            <w:r w:rsidRPr="00FB6879">
              <w:rPr>
                <w:sz w:val="24"/>
              </w:rPr>
              <w:t xml:space="preserve"> Сариев Дархан,</w:t>
            </w:r>
            <w:r w:rsidRPr="00FB6879">
              <w:rPr>
                <w:b/>
                <w:sz w:val="24"/>
                <w:szCs w:val="24"/>
              </w:rPr>
              <w:t xml:space="preserve"> 2 место </w:t>
            </w:r>
            <w:r w:rsidRPr="00FB6879">
              <w:rPr>
                <w:sz w:val="24"/>
                <w:szCs w:val="24"/>
              </w:rPr>
              <w:t xml:space="preserve">Пестерникова Ксения; олимпиада «Правила безопасности» </w:t>
            </w:r>
            <w:r w:rsidRPr="00FB6879">
              <w:rPr>
                <w:b/>
                <w:sz w:val="24"/>
                <w:szCs w:val="24"/>
              </w:rPr>
              <w:t xml:space="preserve">- 3 место  </w:t>
            </w:r>
            <w:r w:rsidRPr="00FB6879">
              <w:rPr>
                <w:sz w:val="24"/>
                <w:szCs w:val="24"/>
              </w:rPr>
              <w:t xml:space="preserve">Квон Артем, </w:t>
            </w:r>
            <w:r w:rsidRPr="00FB6879">
              <w:rPr>
                <w:b/>
                <w:sz w:val="24"/>
                <w:szCs w:val="24"/>
              </w:rPr>
              <w:t xml:space="preserve">1 место </w:t>
            </w:r>
            <w:r w:rsidRPr="00FB6879">
              <w:rPr>
                <w:sz w:val="24"/>
                <w:szCs w:val="24"/>
              </w:rPr>
              <w:t xml:space="preserve">Мажинова Мелисса, </w:t>
            </w:r>
            <w:r w:rsidRPr="00FB6879">
              <w:rPr>
                <w:b/>
                <w:sz w:val="24"/>
                <w:szCs w:val="24"/>
              </w:rPr>
              <w:t xml:space="preserve">2 место </w:t>
            </w:r>
            <w:r w:rsidRPr="00FB6879">
              <w:rPr>
                <w:sz w:val="24"/>
                <w:szCs w:val="24"/>
              </w:rPr>
              <w:t>Степанов Михаил,</w:t>
            </w:r>
            <w:r w:rsidRPr="00FB6879">
              <w:rPr>
                <w:b/>
                <w:sz w:val="24"/>
                <w:szCs w:val="24"/>
              </w:rPr>
              <w:t xml:space="preserve"> 3 место </w:t>
            </w:r>
            <w:r w:rsidRPr="00FB6879">
              <w:rPr>
                <w:sz w:val="24"/>
                <w:szCs w:val="24"/>
              </w:rPr>
              <w:t>Усумова Деши</w:t>
            </w:r>
            <w:r w:rsidRPr="00FB6879">
              <w:rPr>
                <w:b/>
                <w:sz w:val="24"/>
                <w:szCs w:val="24"/>
              </w:rPr>
              <w:t>.</w:t>
            </w:r>
          </w:p>
          <w:p w:rsidR="00FB6879" w:rsidRPr="00FB6879" w:rsidRDefault="00FB6879" w:rsidP="00DB18F8">
            <w:pPr>
              <w:jc w:val="both"/>
              <w:rPr>
                <w:b/>
                <w:sz w:val="24"/>
                <w:szCs w:val="24"/>
              </w:rPr>
            </w:pPr>
            <w:r w:rsidRPr="00FB6879">
              <w:rPr>
                <w:b/>
                <w:sz w:val="24"/>
                <w:szCs w:val="24"/>
              </w:rPr>
              <w:t xml:space="preserve">- </w:t>
            </w:r>
            <w:r w:rsidRPr="00FB6879">
              <w:rPr>
                <w:sz w:val="24"/>
                <w:szCs w:val="24"/>
              </w:rPr>
              <w:t xml:space="preserve">Международный конкурс «Старт» </w:t>
            </w:r>
            <w:r w:rsidRPr="00FB6879">
              <w:rPr>
                <w:b/>
                <w:sz w:val="24"/>
                <w:szCs w:val="24"/>
              </w:rPr>
              <w:t xml:space="preserve">- 2 место </w:t>
            </w:r>
            <w:r w:rsidRPr="00FB6879">
              <w:rPr>
                <w:sz w:val="24"/>
                <w:szCs w:val="24"/>
              </w:rPr>
              <w:t>Баракова Анастасия;</w:t>
            </w:r>
          </w:p>
          <w:p w:rsidR="00FB6879" w:rsidRPr="00FB6879" w:rsidRDefault="00FB6879" w:rsidP="00DB18F8">
            <w:pPr>
              <w:jc w:val="both"/>
              <w:rPr>
                <w:b/>
                <w:sz w:val="24"/>
                <w:szCs w:val="24"/>
              </w:rPr>
            </w:pPr>
            <w:r w:rsidRPr="00FB6879">
              <w:rPr>
                <w:b/>
                <w:sz w:val="24"/>
                <w:szCs w:val="24"/>
              </w:rPr>
              <w:t xml:space="preserve">- </w:t>
            </w:r>
            <w:r w:rsidRPr="00FB6879">
              <w:rPr>
                <w:sz w:val="24"/>
                <w:szCs w:val="24"/>
              </w:rPr>
              <w:t>Международный проект-викторина «На страже Родины»</w:t>
            </w:r>
            <w:r w:rsidRPr="00FB6879">
              <w:rPr>
                <w:b/>
                <w:sz w:val="24"/>
                <w:szCs w:val="24"/>
              </w:rPr>
              <w:t xml:space="preserve"> победитель </w:t>
            </w:r>
            <w:r w:rsidRPr="00FB6879">
              <w:rPr>
                <w:sz w:val="24"/>
                <w:szCs w:val="24"/>
              </w:rPr>
              <w:t>Квон Артем;</w:t>
            </w:r>
          </w:p>
          <w:p w:rsidR="00FB6879" w:rsidRPr="00FB6879" w:rsidRDefault="00FB6879" w:rsidP="00DB18F8">
            <w:pPr>
              <w:jc w:val="both"/>
              <w:rPr>
                <w:sz w:val="24"/>
                <w:szCs w:val="24"/>
              </w:rPr>
            </w:pPr>
            <w:r w:rsidRPr="00FB6879">
              <w:rPr>
                <w:b/>
                <w:sz w:val="24"/>
                <w:szCs w:val="24"/>
              </w:rPr>
              <w:t xml:space="preserve">- </w:t>
            </w:r>
            <w:r w:rsidRPr="00FB6879">
              <w:rPr>
                <w:sz w:val="24"/>
                <w:szCs w:val="24"/>
              </w:rPr>
              <w:t>Международная олимпиада «Инфоурок» по математике</w:t>
            </w:r>
            <w:r w:rsidRPr="00FB6879">
              <w:rPr>
                <w:b/>
                <w:sz w:val="24"/>
                <w:szCs w:val="24"/>
              </w:rPr>
              <w:t xml:space="preserve"> - 1 место </w:t>
            </w:r>
            <w:r w:rsidRPr="00FB6879">
              <w:rPr>
                <w:sz w:val="24"/>
                <w:szCs w:val="24"/>
              </w:rPr>
              <w:t xml:space="preserve">Баракова Анастасия, олимпиада по окружающему миру </w:t>
            </w:r>
            <w:r w:rsidRPr="00FB6879">
              <w:rPr>
                <w:b/>
                <w:sz w:val="24"/>
                <w:szCs w:val="24"/>
              </w:rPr>
              <w:t>- участие</w:t>
            </w:r>
            <w:r w:rsidRPr="00FB6879">
              <w:rPr>
                <w:sz w:val="24"/>
                <w:szCs w:val="24"/>
              </w:rPr>
              <w:t xml:space="preserve"> Фадлиев Расул и   Квон Артем.</w:t>
            </w:r>
          </w:p>
        </w:tc>
        <w:tc>
          <w:tcPr>
            <w:tcW w:w="3827" w:type="dxa"/>
          </w:tcPr>
          <w:p w:rsidR="00FB6879" w:rsidRPr="00FB6879" w:rsidRDefault="00FB6879" w:rsidP="00DB18F8">
            <w:pPr>
              <w:jc w:val="both"/>
              <w:rPr>
                <w:sz w:val="24"/>
                <w:szCs w:val="24"/>
              </w:rPr>
            </w:pPr>
            <w:r w:rsidRPr="00FB6879">
              <w:rPr>
                <w:sz w:val="24"/>
                <w:szCs w:val="24"/>
              </w:rPr>
              <w:lastRenderedPageBreak/>
              <w:t>«Международная олимпиада для учителей «Профессиональный стандарт педагога: новые требования педагогу» - 3 место;</w:t>
            </w:r>
          </w:p>
          <w:p w:rsidR="00FB6879" w:rsidRPr="00FB6879" w:rsidRDefault="00FB6879" w:rsidP="00DB18F8">
            <w:pPr>
              <w:jc w:val="both"/>
              <w:rPr>
                <w:sz w:val="24"/>
                <w:szCs w:val="24"/>
              </w:rPr>
            </w:pPr>
            <w:r w:rsidRPr="00FB6879">
              <w:rPr>
                <w:sz w:val="24"/>
                <w:szCs w:val="24"/>
              </w:rPr>
              <w:t>-</w:t>
            </w:r>
            <w:r w:rsidRPr="00FB6879">
              <w:rPr>
                <w:b/>
                <w:sz w:val="24"/>
                <w:szCs w:val="24"/>
              </w:rPr>
              <w:t xml:space="preserve"> </w:t>
            </w:r>
            <w:r w:rsidRPr="00FB6879">
              <w:rPr>
                <w:sz w:val="24"/>
                <w:szCs w:val="24"/>
              </w:rPr>
              <w:t>«Всероссийское тестирование педагогов 2018г» - диплом</w:t>
            </w:r>
          </w:p>
          <w:p w:rsidR="00FB6879" w:rsidRPr="00FB6879" w:rsidRDefault="00FB6879" w:rsidP="00DB18F8">
            <w:pPr>
              <w:pStyle w:val="11"/>
              <w:rPr>
                <w:rFonts w:ascii="Times New Roman" w:hAnsi="Times New Roman"/>
                <w:sz w:val="24"/>
                <w:szCs w:val="24"/>
              </w:rPr>
            </w:pPr>
          </w:p>
        </w:tc>
      </w:tr>
      <w:tr w:rsidR="00FB6879" w:rsidRPr="00FB6879" w:rsidTr="00FB6879">
        <w:tc>
          <w:tcPr>
            <w:tcW w:w="2282" w:type="dxa"/>
          </w:tcPr>
          <w:p w:rsidR="00FB6879" w:rsidRPr="00FB6879" w:rsidRDefault="00FB6879" w:rsidP="00DB18F8">
            <w:pPr>
              <w:pStyle w:val="11"/>
              <w:rPr>
                <w:rFonts w:ascii="Times New Roman" w:hAnsi="Times New Roman"/>
                <w:sz w:val="24"/>
                <w:szCs w:val="24"/>
              </w:rPr>
            </w:pPr>
            <w:r w:rsidRPr="00FB6879">
              <w:rPr>
                <w:rFonts w:ascii="Times New Roman" w:hAnsi="Times New Roman"/>
                <w:sz w:val="24"/>
                <w:szCs w:val="24"/>
              </w:rPr>
              <w:t>Мурзабекова Любовь Николаевна</w:t>
            </w:r>
          </w:p>
        </w:tc>
        <w:tc>
          <w:tcPr>
            <w:tcW w:w="4376" w:type="dxa"/>
          </w:tcPr>
          <w:p w:rsidR="00FB6879" w:rsidRPr="00FB6879" w:rsidRDefault="00FB6879" w:rsidP="00DB18F8">
            <w:pPr>
              <w:rPr>
                <w:sz w:val="24"/>
                <w:szCs w:val="24"/>
              </w:rPr>
            </w:pPr>
            <w:r w:rsidRPr="00FB6879">
              <w:rPr>
                <w:b/>
                <w:sz w:val="24"/>
                <w:szCs w:val="24"/>
              </w:rPr>
              <w:t>Муниципальный уровень:</w:t>
            </w:r>
            <w:r w:rsidRPr="00FB6879">
              <w:rPr>
                <w:sz w:val="24"/>
                <w:szCs w:val="24"/>
              </w:rPr>
              <w:t xml:space="preserve"> </w:t>
            </w:r>
          </w:p>
          <w:p w:rsidR="00FB6879" w:rsidRPr="00FB6879" w:rsidRDefault="00FB6879" w:rsidP="00DB18F8">
            <w:pPr>
              <w:rPr>
                <w:sz w:val="24"/>
                <w:szCs w:val="24"/>
              </w:rPr>
            </w:pPr>
            <w:r w:rsidRPr="00FB6879">
              <w:rPr>
                <w:sz w:val="24"/>
                <w:szCs w:val="24"/>
              </w:rPr>
              <w:t>- Фестиваль учебных проектов -  2 место Хабарова Ульяна, Ким Анна, Огай Лия;</w:t>
            </w:r>
          </w:p>
          <w:p w:rsidR="00FB6879" w:rsidRPr="00FB6879" w:rsidRDefault="00FB6879" w:rsidP="00DB18F8">
            <w:pPr>
              <w:rPr>
                <w:sz w:val="24"/>
                <w:szCs w:val="24"/>
              </w:rPr>
            </w:pPr>
            <w:r w:rsidRPr="00FB6879">
              <w:rPr>
                <w:sz w:val="24"/>
                <w:szCs w:val="24"/>
              </w:rPr>
              <w:t>- Конкурс «# ВМЕСТЕ ЯРЧЕ» - 1 место Абибова Фарида;</w:t>
            </w:r>
          </w:p>
          <w:p w:rsidR="00FB6879" w:rsidRPr="00FB6879" w:rsidRDefault="00FB6879" w:rsidP="00DB18F8">
            <w:pPr>
              <w:rPr>
                <w:sz w:val="24"/>
                <w:szCs w:val="24"/>
              </w:rPr>
            </w:pPr>
            <w:r w:rsidRPr="00FB6879">
              <w:rPr>
                <w:sz w:val="24"/>
                <w:szCs w:val="24"/>
              </w:rPr>
              <w:t>- 1 физкультурно- оздоровительный фестиваль «В здоровом теле- здоровый дух» - 2 место Хабарова Ульяна;</w:t>
            </w:r>
          </w:p>
          <w:p w:rsidR="00FB6879" w:rsidRPr="00FB6879" w:rsidRDefault="00FB6879" w:rsidP="00DB18F8">
            <w:pPr>
              <w:rPr>
                <w:sz w:val="24"/>
                <w:szCs w:val="24"/>
              </w:rPr>
            </w:pPr>
            <w:r w:rsidRPr="00FB6879">
              <w:rPr>
                <w:sz w:val="24"/>
                <w:szCs w:val="24"/>
              </w:rPr>
              <w:t>- Конкурс-олимпиада по литературному чтению «Творчество Б.В. Заходера» - 1 место Огай Лия, Ким Анна, Филимонов Дмитрий, 3 место Хабарова Ульяна.</w:t>
            </w:r>
          </w:p>
          <w:p w:rsidR="00FB6879" w:rsidRPr="00FB6879" w:rsidRDefault="00FB6879" w:rsidP="00DB18F8">
            <w:pPr>
              <w:rPr>
                <w:sz w:val="24"/>
                <w:szCs w:val="24"/>
              </w:rPr>
            </w:pPr>
            <w:r w:rsidRPr="00FB6879">
              <w:rPr>
                <w:b/>
                <w:sz w:val="24"/>
                <w:szCs w:val="24"/>
              </w:rPr>
              <w:t>Всероссийский уровень:</w:t>
            </w:r>
            <w:r w:rsidRPr="00FB6879">
              <w:rPr>
                <w:sz w:val="24"/>
                <w:szCs w:val="24"/>
              </w:rPr>
              <w:t xml:space="preserve"> </w:t>
            </w:r>
          </w:p>
          <w:p w:rsidR="00FB6879" w:rsidRPr="00FB6879" w:rsidRDefault="00FB6879" w:rsidP="00DB18F8">
            <w:pPr>
              <w:rPr>
                <w:sz w:val="24"/>
                <w:szCs w:val="24"/>
              </w:rPr>
            </w:pPr>
            <w:r w:rsidRPr="00FB6879">
              <w:rPr>
                <w:sz w:val="24"/>
                <w:szCs w:val="24"/>
              </w:rPr>
              <w:t>- Зимние интеллектуальные игры - 1 место (в школе) Ким Анна, 3 место (в школе) Огай Лия, 6 место (в школе) Хабарова Ульяна.</w:t>
            </w:r>
          </w:p>
          <w:p w:rsidR="00FB6879" w:rsidRPr="00FB6879" w:rsidRDefault="00FB6879" w:rsidP="00DB18F8">
            <w:pPr>
              <w:rPr>
                <w:sz w:val="24"/>
                <w:szCs w:val="24"/>
              </w:rPr>
            </w:pPr>
            <w:r w:rsidRPr="00FB6879">
              <w:rPr>
                <w:sz w:val="24"/>
                <w:szCs w:val="24"/>
              </w:rPr>
              <w:t>- Конкурс «Рождественская сказка» - 1 место (группа);</w:t>
            </w:r>
          </w:p>
          <w:p w:rsidR="00FB6879" w:rsidRPr="00FB6879" w:rsidRDefault="00FB6879" w:rsidP="00DB18F8">
            <w:pPr>
              <w:rPr>
                <w:b/>
                <w:sz w:val="24"/>
              </w:rPr>
            </w:pPr>
            <w:r w:rsidRPr="00FB6879">
              <w:rPr>
                <w:sz w:val="24"/>
                <w:szCs w:val="24"/>
              </w:rPr>
              <w:t xml:space="preserve">- </w:t>
            </w:r>
            <w:r w:rsidRPr="00FB6879">
              <w:rPr>
                <w:sz w:val="24"/>
              </w:rPr>
              <w:t>Конкурс ФГОС тест</w:t>
            </w:r>
            <w:r w:rsidRPr="00FB6879">
              <w:rPr>
                <w:b/>
                <w:sz w:val="24"/>
              </w:rPr>
              <w:t xml:space="preserve">   </w:t>
            </w:r>
            <w:r w:rsidRPr="00FB6879">
              <w:rPr>
                <w:sz w:val="24"/>
              </w:rPr>
              <w:t xml:space="preserve"> «Азбука нравственности» - 1 место Хабарова Ульяна, диплом 2 степени Огай Лия, участие Ким Анна;</w:t>
            </w:r>
            <w:r w:rsidRPr="00FB6879">
              <w:rPr>
                <w:b/>
                <w:sz w:val="24"/>
              </w:rPr>
              <w:t xml:space="preserve">  </w:t>
            </w:r>
          </w:p>
          <w:p w:rsidR="00FB6879" w:rsidRPr="00FB6879" w:rsidRDefault="00FB6879" w:rsidP="00DB18F8">
            <w:pPr>
              <w:rPr>
                <w:sz w:val="24"/>
              </w:rPr>
            </w:pPr>
            <w:r w:rsidRPr="00FB6879">
              <w:rPr>
                <w:sz w:val="24"/>
                <w:szCs w:val="24"/>
              </w:rPr>
              <w:lastRenderedPageBreak/>
              <w:t>-  Контрольная работа по информационной безопасности Единого урока безопасности в сети «Интернет» - сертификат участника Хабарова Ульяна.</w:t>
            </w:r>
          </w:p>
          <w:p w:rsidR="00FB6879" w:rsidRPr="00FB6879" w:rsidRDefault="00FB6879" w:rsidP="00DB18F8">
            <w:pPr>
              <w:rPr>
                <w:sz w:val="24"/>
                <w:szCs w:val="24"/>
              </w:rPr>
            </w:pPr>
            <w:r w:rsidRPr="00FB6879">
              <w:rPr>
                <w:b/>
                <w:sz w:val="24"/>
                <w:szCs w:val="24"/>
              </w:rPr>
              <w:t>Международный уровень:</w:t>
            </w:r>
          </w:p>
          <w:p w:rsidR="00FB6879" w:rsidRPr="00FB6879" w:rsidRDefault="00FB6879" w:rsidP="00DB18F8">
            <w:pPr>
              <w:rPr>
                <w:b/>
                <w:sz w:val="24"/>
                <w:szCs w:val="24"/>
              </w:rPr>
            </w:pPr>
            <w:r w:rsidRPr="00FB6879">
              <w:rPr>
                <w:sz w:val="24"/>
                <w:szCs w:val="24"/>
              </w:rPr>
              <w:t>- Математический конкурс-игра «Кенгуру» - 1 место (в школе)</w:t>
            </w:r>
          </w:p>
          <w:p w:rsidR="00FB6879" w:rsidRPr="00FB6879" w:rsidRDefault="00FB6879" w:rsidP="00DB18F8">
            <w:pPr>
              <w:rPr>
                <w:sz w:val="24"/>
                <w:szCs w:val="24"/>
              </w:rPr>
            </w:pPr>
            <w:r w:rsidRPr="00FB6879">
              <w:rPr>
                <w:sz w:val="24"/>
                <w:szCs w:val="24"/>
              </w:rPr>
              <w:t>Хабарова Ульяна, 5 место (в школе) Ким Анна, 10 место (в школе) Абибова Фарида, 13 место (в школе) Филимонов Дмитрий, 15 место (в школе) Числова Татьяна;</w:t>
            </w:r>
          </w:p>
          <w:p w:rsidR="00FB6879" w:rsidRPr="00FB6879" w:rsidRDefault="00FB6879" w:rsidP="00DB18F8">
            <w:pPr>
              <w:rPr>
                <w:sz w:val="24"/>
                <w:szCs w:val="24"/>
              </w:rPr>
            </w:pPr>
            <w:r w:rsidRPr="00FB6879">
              <w:rPr>
                <w:sz w:val="24"/>
                <w:szCs w:val="24"/>
              </w:rPr>
              <w:t>- Олимпиада проекта «Компэду» «Литературное чтение» -  1 место Хабарова Ульяна, 1 место Ким Анна, 2 место</w:t>
            </w:r>
            <w:r w:rsidRPr="00FB6879">
              <w:rPr>
                <w:b/>
                <w:sz w:val="24"/>
                <w:szCs w:val="24"/>
              </w:rPr>
              <w:t xml:space="preserve"> </w:t>
            </w:r>
            <w:r w:rsidRPr="00FB6879">
              <w:rPr>
                <w:sz w:val="24"/>
                <w:szCs w:val="24"/>
              </w:rPr>
              <w:t>Огай Лия;</w:t>
            </w:r>
          </w:p>
          <w:p w:rsidR="00FB6879" w:rsidRPr="00FB6879" w:rsidRDefault="00FB6879" w:rsidP="00DB18F8">
            <w:pPr>
              <w:rPr>
                <w:b/>
                <w:sz w:val="24"/>
                <w:szCs w:val="24"/>
              </w:rPr>
            </w:pPr>
            <w:r w:rsidRPr="00FB6879">
              <w:rPr>
                <w:sz w:val="24"/>
                <w:szCs w:val="24"/>
              </w:rPr>
              <w:t>- Олимпиада проекта «Компэду»  «Русский язык» - 3 место Огай Лия;</w:t>
            </w:r>
          </w:p>
          <w:p w:rsidR="00FB6879" w:rsidRPr="00FB6879" w:rsidRDefault="00FB6879" w:rsidP="00DB18F8">
            <w:pPr>
              <w:rPr>
                <w:sz w:val="24"/>
                <w:szCs w:val="24"/>
              </w:rPr>
            </w:pPr>
            <w:r w:rsidRPr="00FB6879">
              <w:rPr>
                <w:sz w:val="24"/>
                <w:szCs w:val="24"/>
              </w:rPr>
              <w:t>- Олимпиада проекта «Компэду»  «Математика» - участие Огай Лия.</w:t>
            </w:r>
          </w:p>
          <w:p w:rsidR="00FB6879" w:rsidRPr="00FB6879" w:rsidRDefault="00FB6879" w:rsidP="00DB18F8">
            <w:pPr>
              <w:rPr>
                <w:b/>
                <w:sz w:val="24"/>
                <w:szCs w:val="24"/>
              </w:rPr>
            </w:pPr>
            <w:r w:rsidRPr="00FB6879">
              <w:rPr>
                <w:sz w:val="24"/>
                <w:szCs w:val="24"/>
              </w:rPr>
              <w:t>- Олимпиада «Инфоурок» по математике - 3 место Хабарова Ульяна.</w:t>
            </w:r>
          </w:p>
        </w:tc>
        <w:tc>
          <w:tcPr>
            <w:tcW w:w="3827" w:type="dxa"/>
          </w:tcPr>
          <w:p w:rsidR="00FB6879" w:rsidRPr="00FB6879" w:rsidRDefault="00FB6879" w:rsidP="00DB18F8">
            <w:pPr>
              <w:rPr>
                <w:sz w:val="24"/>
                <w:szCs w:val="24"/>
              </w:rPr>
            </w:pPr>
            <w:r w:rsidRPr="00FB6879">
              <w:rPr>
                <w:sz w:val="24"/>
                <w:szCs w:val="24"/>
              </w:rPr>
              <w:lastRenderedPageBreak/>
              <w:t>- Вебинар «Диагностика метапредметных образовательных результатов во втором классе» (УМК БИНОМ) январь 2018;</w:t>
            </w:r>
          </w:p>
          <w:p w:rsidR="00FB6879" w:rsidRPr="00FB6879" w:rsidRDefault="00FB6879" w:rsidP="00DB18F8">
            <w:pPr>
              <w:pStyle w:val="a3"/>
              <w:rPr>
                <w:sz w:val="24"/>
                <w:szCs w:val="24"/>
              </w:rPr>
            </w:pPr>
            <w:r w:rsidRPr="00FB6879">
              <w:rPr>
                <w:sz w:val="24"/>
                <w:szCs w:val="24"/>
              </w:rPr>
              <w:t>-</w:t>
            </w:r>
            <w:r w:rsidRPr="00FB6879">
              <w:rPr>
                <w:b/>
                <w:sz w:val="24"/>
                <w:szCs w:val="24"/>
              </w:rPr>
              <w:t>-</w:t>
            </w:r>
            <w:r w:rsidRPr="00FB6879">
              <w:rPr>
                <w:sz w:val="24"/>
                <w:szCs w:val="24"/>
              </w:rPr>
              <w:t xml:space="preserve"> ВФСК ГТО среди педагогического коллектива МКОУ «Приморская СШ» - 3 место;</w:t>
            </w:r>
          </w:p>
          <w:p w:rsidR="00FB6879" w:rsidRPr="00FB6879" w:rsidRDefault="00FB6879" w:rsidP="00DB18F8">
            <w:pPr>
              <w:jc w:val="both"/>
              <w:rPr>
                <w:sz w:val="24"/>
                <w:szCs w:val="24"/>
              </w:rPr>
            </w:pPr>
            <w:r w:rsidRPr="00FB6879">
              <w:rPr>
                <w:sz w:val="24"/>
                <w:szCs w:val="24"/>
              </w:rPr>
              <w:t>-</w:t>
            </w:r>
            <w:r w:rsidRPr="00FB6879">
              <w:rPr>
                <w:b/>
                <w:sz w:val="24"/>
                <w:szCs w:val="24"/>
              </w:rPr>
              <w:t xml:space="preserve"> </w:t>
            </w:r>
            <w:r w:rsidRPr="00FB6879">
              <w:rPr>
                <w:sz w:val="24"/>
                <w:szCs w:val="24"/>
              </w:rPr>
              <w:t>«Всероссийское тестирование педагогов 2018г» - диплом;</w:t>
            </w:r>
          </w:p>
          <w:p w:rsidR="00FB6879" w:rsidRPr="00FB6879" w:rsidRDefault="00FB6879" w:rsidP="00DB18F8">
            <w:pPr>
              <w:rPr>
                <w:sz w:val="24"/>
                <w:szCs w:val="24"/>
              </w:rPr>
            </w:pPr>
            <w:r w:rsidRPr="00FB6879">
              <w:rPr>
                <w:sz w:val="24"/>
                <w:szCs w:val="24"/>
              </w:rPr>
              <w:t>- Курсы ГАУ ДПО «ВГАПО» по  дополнительной профессиональной программе «Психолого-методические основы реализации педагогических технологий в начальной школе в условиях реализации ФГОС НОО» апрель 2018;</w:t>
            </w:r>
          </w:p>
          <w:p w:rsidR="00FB6879" w:rsidRPr="00FB6879" w:rsidRDefault="00FB6879" w:rsidP="00DB18F8">
            <w:pPr>
              <w:rPr>
                <w:sz w:val="24"/>
                <w:szCs w:val="24"/>
              </w:rPr>
            </w:pPr>
            <w:r w:rsidRPr="00FB6879">
              <w:rPr>
                <w:sz w:val="24"/>
                <w:szCs w:val="24"/>
              </w:rPr>
              <w:t>- Курсы ФГБУ «Федеральный центр тестирования» дистанционное обучение по учебному курсу «Подготовка организаторов в аудитории ППЭ в основной период 2018 года» май 2018</w:t>
            </w:r>
          </w:p>
          <w:p w:rsidR="00FB6879" w:rsidRPr="00FB6879" w:rsidRDefault="00FB6879" w:rsidP="00DB18F8">
            <w:pPr>
              <w:jc w:val="both"/>
              <w:rPr>
                <w:sz w:val="24"/>
                <w:szCs w:val="24"/>
              </w:rPr>
            </w:pPr>
          </w:p>
          <w:p w:rsidR="00FB6879" w:rsidRPr="00FB6879" w:rsidRDefault="00FB6879" w:rsidP="00DB18F8">
            <w:pPr>
              <w:pStyle w:val="a3"/>
              <w:rPr>
                <w:b/>
                <w:sz w:val="24"/>
                <w:szCs w:val="24"/>
              </w:rPr>
            </w:pPr>
          </w:p>
          <w:p w:rsidR="00FB6879" w:rsidRPr="00FB6879" w:rsidRDefault="00FB6879" w:rsidP="00DB18F8">
            <w:pPr>
              <w:rPr>
                <w:sz w:val="24"/>
                <w:szCs w:val="24"/>
              </w:rPr>
            </w:pPr>
          </w:p>
          <w:p w:rsidR="00FB6879" w:rsidRPr="00FB6879" w:rsidRDefault="00FB6879" w:rsidP="00DB18F8">
            <w:pPr>
              <w:pStyle w:val="11"/>
              <w:rPr>
                <w:rFonts w:ascii="Times New Roman" w:hAnsi="Times New Roman"/>
                <w:sz w:val="24"/>
                <w:szCs w:val="24"/>
              </w:rPr>
            </w:pPr>
          </w:p>
        </w:tc>
      </w:tr>
      <w:tr w:rsidR="00FB6879" w:rsidRPr="00FB6879" w:rsidTr="00FB6879">
        <w:tc>
          <w:tcPr>
            <w:tcW w:w="2282" w:type="dxa"/>
          </w:tcPr>
          <w:p w:rsidR="00FB6879" w:rsidRPr="00FB6879" w:rsidRDefault="00FB6879" w:rsidP="00DB18F8">
            <w:pPr>
              <w:pStyle w:val="11"/>
              <w:rPr>
                <w:rFonts w:ascii="Times New Roman" w:hAnsi="Times New Roman"/>
                <w:sz w:val="24"/>
                <w:szCs w:val="24"/>
              </w:rPr>
            </w:pPr>
            <w:r w:rsidRPr="00FB6879">
              <w:rPr>
                <w:rFonts w:ascii="Times New Roman" w:hAnsi="Times New Roman"/>
                <w:sz w:val="24"/>
                <w:szCs w:val="24"/>
              </w:rPr>
              <w:lastRenderedPageBreak/>
              <w:t>Дудина Татьяна Николаевна</w:t>
            </w:r>
          </w:p>
        </w:tc>
        <w:tc>
          <w:tcPr>
            <w:tcW w:w="4376" w:type="dxa"/>
          </w:tcPr>
          <w:p w:rsidR="00FB6879" w:rsidRPr="00FB6879" w:rsidRDefault="00FB6879" w:rsidP="00DB18F8">
            <w:pPr>
              <w:shd w:val="clear" w:color="auto" w:fill="FFFFFF"/>
              <w:rPr>
                <w:rFonts w:eastAsia="Times New Roman"/>
                <w:b/>
                <w:sz w:val="24"/>
                <w:szCs w:val="24"/>
              </w:rPr>
            </w:pPr>
            <w:r w:rsidRPr="00FB6879">
              <w:rPr>
                <w:rFonts w:eastAsia="Times New Roman"/>
                <w:b/>
                <w:sz w:val="24"/>
                <w:szCs w:val="24"/>
              </w:rPr>
              <w:t>Муниципальный уровень:</w:t>
            </w:r>
          </w:p>
          <w:p w:rsidR="00FB6879" w:rsidRPr="00FB6879" w:rsidRDefault="00FB6879" w:rsidP="00DB18F8">
            <w:pPr>
              <w:shd w:val="clear" w:color="auto" w:fill="FFFFFF"/>
              <w:rPr>
                <w:rFonts w:eastAsia="Times New Roman"/>
                <w:sz w:val="24"/>
                <w:szCs w:val="24"/>
              </w:rPr>
            </w:pPr>
            <w:r w:rsidRPr="00FB6879">
              <w:rPr>
                <w:rFonts w:eastAsia="Times New Roman"/>
                <w:sz w:val="24"/>
                <w:szCs w:val="24"/>
              </w:rPr>
              <w:t xml:space="preserve">- </w:t>
            </w:r>
            <w:r w:rsidRPr="00FB6879">
              <w:rPr>
                <w:rFonts w:eastAsia="Times New Roman"/>
                <w:sz w:val="24"/>
                <w:szCs w:val="24"/>
                <w:lang w:val="en-US"/>
              </w:rPr>
              <w:t>VI</w:t>
            </w:r>
            <w:r w:rsidRPr="00FB6879">
              <w:rPr>
                <w:rFonts w:eastAsia="Times New Roman"/>
                <w:sz w:val="24"/>
                <w:szCs w:val="24"/>
              </w:rPr>
              <w:t xml:space="preserve"> муниципальный фестиваль национальных культур «Мы разные - в этом наше богатство, мы вместе – в этом наша сила» -  1 место Ротфус А., Кибарова Э., Искандаров А.;</w:t>
            </w:r>
          </w:p>
          <w:p w:rsidR="00FB6879" w:rsidRPr="00FB6879" w:rsidRDefault="00FB6879" w:rsidP="00DB18F8">
            <w:pPr>
              <w:pStyle w:val="a3"/>
              <w:rPr>
                <w:sz w:val="24"/>
                <w:szCs w:val="24"/>
              </w:rPr>
            </w:pPr>
            <w:r w:rsidRPr="00FB6879">
              <w:rPr>
                <w:sz w:val="24"/>
                <w:szCs w:val="24"/>
              </w:rPr>
              <w:t xml:space="preserve">- 1 муниципальный физкультурно-оздоровительный фестиваль «В здоровом теле –здоровый дух» - 2 место Ротфус А., Аббасов С., Гаврилов К.; 3 место Маковкин И.; </w:t>
            </w:r>
          </w:p>
          <w:p w:rsidR="00FB6879" w:rsidRPr="00FB6879" w:rsidRDefault="00FB6879" w:rsidP="00DB18F8">
            <w:pPr>
              <w:rPr>
                <w:sz w:val="24"/>
                <w:szCs w:val="24"/>
              </w:rPr>
            </w:pPr>
            <w:r w:rsidRPr="00FB6879">
              <w:rPr>
                <w:sz w:val="24"/>
                <w:szCs w:val="24"/>
              </w:rPr>
              <w:t>- Конкурс-олимпиада по литературному чтению «Творчество Б.В. Заходера» - 2 место Докторова О., Ротфус А., Маковкин И.</w:t>
            </w:r>
          </w:p>
          <w:p w:rsidR="00FB6879" w:rsidRPr="00FB6879" w:rsidRDefault="00FB6879" w:rsidP="00DB18F8">
            <w:pPr>
              <w:pStyle w:val="a3"/>
              <w:rPr>
                <w:sz w:val="24"/>
                <w:szCs w:val="24"/>
              </w:rPr>
            </w:pPr>
            <w:r w:rsidRPr="00FB6879">
              <w:rPr>
                <w:b/>
                <w:sz w:val="24"/>
                <w:szCs w:val="24"/>
              </w:rPr>
              <w:t>Всероссийский уровень:</w:t>
            </w:r>
          </w:p>
          <w:p w:rsidR="00FB6879" w:rsidRPr="00FB6879" w:rsidRDefault="00FB6879" w:rsidP="00DB18F8">
            <w:pPr>
              <w:pStyle w:val="a3"/>
              <w:rPr>
                <w:sz w:val="24"/>
                <w:szCs w:val="24"/>
              </w:rPr>
            </w:pPr>
            <w:r w:rsidRPr="00FB6879">
              <w:rPr>
                <w:sz w:val="24"/>
                <w:szCs w:val="24"/>
              </w:rPr>
              <w:t>-  Всероссийская контрольная работа по информационной безопасности Единого урока безопасности в сети «Интернет» - сертификаты Ротфус А., Маковкин И.</w:t>
            </w:r>
          </w:p>
        </w:tc>
        <w:tc>
          <w:tcPr>
            <w:tcW w:w="3827" w:type="dxa"/>
          </w:tcPr>
          <w:p w:rsidR="00FB6879" w:rsidRPr="00FB6879" w:rsidRDefault="00FB6879" w:rsidP="00DB18F8">
            <w:pPr>
              <w:pStyle w:val="11"/>
              <w:rPr>
                <w:rFonts w:ascii="Times New Roman" w:hAnsi="Times New Roman"/>
                <w:sz w:val="24"/>
                <w:szCs w:val="24"/>
              </w:rPr>
            </w:pPr>
          </w:p>
        </w:tc>
      </w:tr>
      <w:tr w:rsidR="00FB6879" w:rsidRPr="00FB6879" w:rsidTr="00FB6879">
        <w:tc>
          <w:tcPr>
            <w:tcW w:w="2282" w:type="dxa"/>
          </w:tcPr>
          <w:p w:rsidR="00FB6879" w:rsidRPr="00FB6879" w:rsidRDefault="00FB6879" w:rsidP="00DB18F8">
            <w:pPr>
              <w:pStyle w:val="11"/>
              <w:rPr>
                <w:rFonts w:ascii="Times New Roman" w:hAnsi="Times New Roman"/>
                <w:sz w:val="24"/>
                <w:szCs w:val="24"/>
              </w:rPr>
            </w:pPr>
            <w:r w:rsidRPr="00FB6879">
              <w:rPr>
                <w:rFonts w:ascii="Times New Roman" w:hAnsi="Times New Roman"/>
                <w:sz w:val="24"/>
                <w:szCs w:val="24"/>
              </w:rPr>
              <w:t>Карамундинова Елена Геннадьевна</w:t>
            </w:r>
          </w:p>
        </w:tc>
        <w:tc>
          <w:tcPr>
            <w:tcW w:w="4376" w:type="dxa"/>
          </w:tcPr>
          <w:p w:rsidR="00FB6879" w:rsidRPr="00FB6879" w:rsidRDefault="00FB6879" w:rsidP="00DB18F8">
            <w:pPr>
              <w:pStyle w:val="11"/>
            </w:pPr>
            <w:r w:rsidRPr="00FB6879">
              <w:rPr>
                <w:rFonts w:ascii="Times New Roman" w:hAnsi="Times New Roman"/>
                <w:b/>
                <w:sz w:val="24"/>
                <w:szCs w:val="24"/>
              </w:rPr>
              <w:t>Муниципальный уровень:</w:t>
            </w:r>
            <w:r w:rsidRPr="00FB6879">
              <w:t xml:space="preserve"> </w:t>
            </w:r>
          </w:p>
          <w:p w:rsidR="00FB6879" w:rsidRPr="00FB6879" w:rsidRDefault="00FB6879" w:rsidP="00DB18F8">
            <w:pPr>
              <w:pStyle w:val="11"/>
              <w:rPr>
                <w:rFonts w:ascii="Times New Roman" w:hAnsi="Times New Roman"/>
                <w:sz w:val="24"/>
                <w:szCs w:val="24"/>
              </w:rPr>
            </w:pPr>
            <w:r w:rsidRPr="00FB6879">
              <w:rPr>
                <w:rFonts w:ascii="Times New Roman" w:hAnsi="Times New Roman"/>
                <w:sz w:val="24"/>
                <w:szCs w:val="24"/>
              </w:rPr>
              <w:t>- 1  муниципальный физкультурно-оздоровительный фестиваль учащихся начальных классов «В здоровом теле-здоровый дух» Захаров Александр;</w:t>
            </w:r>
          </w:p>
          <w:p w:rsidR="00FB6879" w:rsidRPr="00FB6879" w:rsidRDefault="00FB6879" w:rsidP="00DB18F8">
            <w:pPr>
              <w:pStyle w:val="a3"/>
              <w:rPr>
                <w:sz w:val="24"/>
                <w:szCs w:val="24"/>
              </w:rPr>
            </w:pPr>
            <w:r w:rsidRPr="00FB6879">
              <w:rPr>
                <w:sz w:val="24"/>
                <w:szCs w:val="24"/>
              </w:rPr>
              <w:t>- 6 муниципальный фестиваль национальных культур «Мы разные - в этом наше богатство, мы вместе - в этом наша сила» Кучиев Исмаил, Фадлиева Мариям, Разакова Туркан;</w:t>
            </w:r>
          </w:p>
          <w:p w:rsidR="00FB6879" w:rsidRPr="00FB6879" w:rsidRDefault="00FB6879" w:rsidP="00DB18F8">
            <w:pPr>
              <w:pStyle w:val="a3"/>
              <w:rPr>
                <w:sz w:val="24"/>
                <w:szCs w:val="24"/>
              </w:rPr>
            </w:pPr>
            <w:r w:rsidRPr="00FB6879">
              <w:rPr>
                <w:sz w:val="24"/>
                <w:szCs w:val="24"/>
              </w:rPr>
              <w:t xml:space="preserve">- 7 муниципальный фестиваль «Радуга талантов» Пестерникова Екатерина,  </w:t>
            </w:r>
            <w:r w:rsidRPr="00FB6879">
              <w:rPr>
                <w:sz w:val="24"/>
                <w:szCs w:val="24"/>
              </w:rPr>
              <w:lastRenderedPageBreak/>
              <w:t xml:space="preserve">Зайцев Руслан, Захаров Александр, </w:t>
            </w:r>
            <w:r w:rsidRPr="00FB6879">
              <w:t xml:space="preserve">Разакова </w:t>
            </w:r>
            <w:r w:rsidRPr="00FB6879">
              <w:rPr>
                <w:sz w:val="24"/>
                <w:szCs w:val="24"/>
              </w:rPr>
              <w:t>Туркан, Гетте Анастасия;</w:t>
            </w:r>
          </w:p>
          <w:p w:rsidR="00FB6879" w:rsidRPr="00FB6879" w:rsidRDefault="00FB6879" w:rsidP="00DB18F8">
            <w:pPr>
              <w:pStyle w:val="a3"/>
              <w:rPr>
                <w:sz w:val="24"/>
                <w:szCs w:val="24"/>
              </w:rPr>
            </w:pPr>
            <w:r w:rsidRPr="00FB6879">
              <w:rPr>
                <w:sz w:val="24"/>
                <w:szCs w:val="24"/>
              </w:rPr>
              <w:t>- «Рождественская звезда» конкурс рисунков участие Гетте А.;</w:t>
            </w:r>
          </w:p>
          <w:p w:rsidR="00FB6879" w:rsidRPr="00FB6879" w:rsidRDefault="00FB6879" w:rsidP="00DB18F8">
            <w:pPr>
              <w:rPr>
                <w:sz w:val="24"/>
                <w:szCs w:val="24"/>
              </w:rPr>
            </w:pPr>
            <w:r w:rsidRPr="00FB6879">
              <w:rPr>
                <w:sz w:val="24"/>
                <w:szCs w:val="24"/>
              </w:rPr>
              <w:t>- Конкурс-олимпиада по литературному чтению «Творчество Б.В. Заходера» -участие Умаров Адлан.</w:t>
            </w:r>
          </w:p>
          <w:p w:rsidR="00FB6879" w:rsidRPr="00FB6879" w:rsidRDefault="00FB6879" w:rsidP="00DB18F8">
            <w:pPr>
              <w:pStyle w:val="a3"/>
              <w:rPr>
                <w:sz w:val="24"/>
                <w:szCs w:val="24"/>
              </w:rPr>
            </w:pPr>
            <w:r w:rsidRPr="00FB6879">
              <w:rPr>
                <w:b/>
                <w:sz w:val="24"/>
                <w:szCs w:val="24"/>
              </w:rPr>
              <w:t>Всероссийский уровень:</w:t>
            </w:r>
          </w:p>
          <w:p w:rsidR="00FB6879" w:rsidRPr="00FB6879" w:rsidRDefault="00FB6879" w:rsidP="00DB18F8">
            <w:pPr>
              <w:pStyle w:val="a3"/>
              <w:rPr>
                <w:sz w:val="24"/>
                <w:szCs w:val="24"/>
              </w:rPr>
            </w:pPr>
            <w:r w:rsidRPr="00FB6879">
              <w:rPr>
                <w:sz w:val="24"/>
                <w:szCs w:val="24"/>
              </w:rPr>
              <w:t>- Всероссийская онлайн-олимпиада Учи.ру «Заврики» Пестерникова Екатерина</w:t>
            </w:r>
          </w:p>
        </w:tc>
        <w:tc>
          <w:tcPr>
            <w:tcW w:w="3827" w:type="dxa"/>
          </w:tcPr>
          <w:p w:rsidR="00FB6879" w:rsidRPr="00FB6879" w:rsidRDefault="00FB6879" w:rsidP="00DB18F8">
            <w:pPr>
              <w:pStyle w:val="a3"/>
              <w:rPr>
                <w:sz w:val="24"/>
                <w:szCs w:val="24"/>
              </w:rPr>
            </w:pPr>
            <w:r w:rsidRPr="00FB6879">
              <w:rPr>
                <w:sz w:val="24"/>
                <w:szCs w:val="24"/>
              </w:rPr>
              <w:lastRenderedPageBreak/>
              <w:t xml:space="preserve">- Вебинар «Риски подготовки к ВПР в начальной школе» (Бином); </w:t>
            </w:r>
          </w:p>
          <w:p w:rsidR="00FB6879" w:rsidRPr="00FB6879" w:rsidRDefault="00FB6879" w:rsidP="00DB18F8">
            <w:pPr>
              <w:pStyle w:val="a3"/>
              <w:rPr>
                <w:b/>
                <w:sz w:val="24"/>
                <w:szCs w:val="24"/>
              </w:rPr>
            </w:pPr>
            <w:r w:rsidRPr="00FB6879">
              <w:rPr>
                <w:b/>
                <w:sz w:val="24"/>
                <w:szCs w:val="24"/>
              </w:rPr>
              <w:t>-</w:t>
            </w:r>
            <w:r w:rsidRPr="00FB6879">
              <w:rPr>
                <w:sz w:val="24"/>
                <w:szCs w:val="24"/>
              </w:rPr>
              <w:t xml:space="preserve"> ВФСК ГТО среди педагогического коллектива МКОУ «Приморская СШ» - участие;</w:t>
            </w:r>
          </w:p>
          <w:p w:rsidR="00FB6879" w:rsidRPr="00FB6879" w:rsidRDefault="00FB6879" w:rsidP="00DB18F8">
            <w:pPr>
              <w:pStyle w:val="a3"/>
              <w:rPr>
                <w:sz w:val="24"/>
                <w:szCs w:val="24"/>
              </w:rPr>
            </w:pPr>
            <w:r w:rsidRPr="00FB6879">
              <w:rPr>
                <w:sz w:val="24"/>
                <w:szCs w:val="24"/>
              </w:rPr>
              <w:t>-</w:t>
            </w:r>
            <w:r w:rsidRPr="00FB6879">
              <w:rPr>
                <w:b/>
                <w:sz w:val="24"/>
                <w:szCs w:val="24"/>
              </w:rPr>
              <w:t xml:space="preserve"> </w:t>
            </w:r>
            <w:r w:rsidRPr="00FB6879">
              <w:rPr>
                <w:sz w:val="24"/>
                <w:szCs w:val="24"/>
              </w:rPr>
              <w:t>«Всероссийское тестирование педагогов 2018г» - участие;</w:t>
            </w:r>
          </w:p>
          <w:p w:rsidR="00FB6879" w:rsidRPr="00FB6879" w:rsidRDefault="00FB6879" w:rsidP="00DB18F8">
            <w:pPr>
              <w:pStyle w:val="a3"/>
              <w:rPr>
                <w:sz w:val="24"/>
                <w:szCs w:val="24"/>
              </w:rPr>
            </w:pPr>
            <w:r w:rsidRPr="00FB6879">
              <w:rPr>
                <w:sz w:val="24"/>
                <w:szCs w:val="24"/>
              </w:rPr>
              <w:t>- РМО учителей начальных классов и учителей ОРКСЭ</w:t>
            </w:r>
          </w:p>
          <w:p w:rsidR="00FB6879" w:rsidRPr="00FB6879" w:rsidRDefault="00FB6879" w:rsidP="00DB18F8">
            <w:pPr>
              <w:spacing w:after="160" w:line="276" w:lineRule="auto"/>
              <w:contextualSpacing/>
              <w:rPr>
                <w:sz w:val="24"/>
                <w:szCs w:val="24"/>
              </w:rPr>
            </w:pPr>
          </w:p>
          <w:p w:rsidR="00FB6879" w:rsidRPr="00FB6879" w:rsidRDefault="00FB6879" w:rsidP="00DB18F8">
            <w:pPr>
              <w:spacing w:after="160" w:line="276" w:lineRule="auto"/>
              <w:contextualSpacing/>
              <w:rPr>
                <w:sz w:val="24"/>
                <w:szCs w:val="24"/>
              </w:rPr>
            </w:pPr>
          </w:p>
          <w:p w:rsidR="00FB6879" w:rsidRPr="00FB6879" w:rsidRDefault="00FB6879" w:rsidP="00DB18F8">
            <w:pPr>
              <w:spacing w:after="160" w:line="276" w:lineRule="auto"/>
              <w:contextualSpacing/>
              <w:rPr>
                <w:sz w:val="24"/>
                <w:szCs w:val="24"/>
              </w:rPr>
            </w:pPr>
          </w:p>
          <w:p w:rsidR="00FB6879" w:rsidRPr="00FB6879" w:rsidRDefault="00FB6879" w:rsidP="00DB18F8">
            <w:pPr>
              <w:spacing w:after="160" w:line="259" w:lineRule="auto"/>
              <w:rPr>
                <w:sz w:val="24"/>
                <w:szCs w:val="24"/>
              </w:rPr>
            </w:pPr>
          </w:p>
        </w:tc>
      </w:tr>
    </w:tbl>
    <w:p w:rsidR="00FB6879" w:rsidRPr="00FB6879" w:rsidRDefault="00FB6879" w:rsidP="00FB6879">
      <w:pPr>
        <w:spacing w:after="200" w:line="276" w:lineRule="auto"/>
        <w:jc w:val="both"/>
        <w:rPr>
          <w:rFonts w:eastAsia="Times New Roman" w:cs="Times New Roman"/>
          <w:b/>
          <w:sz w:val="22"/>
          <w:lang w:eastAsia="ru-RU"/>
        </w:rPr>
      </w:pPr>
    </w:p>
    <w:p w:rsidR="00FB6879" w:rsidRDefault="00FB6879" w:rsidP="00FB6879">
      <w:pPr>
        <w:spacing w:after="200" w:line="276" w:lineRule="auto"/>
        <w:jc w:val="both"/>
        <w:rPr>
          <w:rFonts w:eastAsia="Times New Roman" w:cs="Times New Roman"/>
          <w:sz w:val="22"/>
          <w:lang w:eastAsia="ru-RU"/>
        </w:rPr>
      </w:pPr>
      <w:r w:rsidRPr="00FB6879">
        <w:rPr>
          <w:rFonts w:eastAsia="Times New Roman" w:cs="Times New Roman"/>
          <w:b/>
          <w:sz w:val="22"/>
          <w:lang w:eastAsia="ru-RU"/>
        </w:rPr>
        <w:t xml:space="preserve">Вывод: </w:t>
      </w:r>
      <w:r w:rsidRPr="00FB6879">
        <w:rPr>
          <w:rFonts w:eastAsia="Times New Roman" w:cs="Times New Roman"/>
          <w:sz w:val="22"/>
          <w:lang w:eastAsia="ru-RU"/>
        </w:rPr>
        <w:t>Практически все педагоги  приняли участие в различных мероприятиях на протяжении учебного года. Большинство конкурсов носят дистанционный, заочный характер.</w:t>
      </w:r>
    </w:p>
    <w:p w:rsidR="00FB6879" w:rsidRDefault="00FB6879" w:rsidP="00FB6879">
      <w:pPr>
        <w:spacing w:after="200" w:line="276" w:lineRule="auto"/>
        <w:jc w:val="both"/>
        <w:rPr>
          <w:rFonts w:eastAsia="Times New Roman" w:cs="Times New Roman"/>
          <w:sz w:val="22"/>
          <w:lang w:eastAsia="ru-RU"/>
        </w:rPr>
      </w:pPr>
      <w:r>
        <w:rPr>
          <w:rFonts w:eastAsia="Times New Roman" w:cs="Times New Roman"/>
          <w:sz w:val="22"/>
          <w:lang w:eastAsia="ru-RU"/>
        </w:rPr>
        <w:t>Приложение №6</w:t>
      </w:r>
    </w:p>
    <w:p w:rsidR="00FA3F6A" w:rsidRPr="00FA3F6A" w:rsidRDefault="00FA3F6A" w:rsidP="00FA3F6A">
      <w:pPr>
        <w:ind w:left="-993" w:firstLine="993"/>
        <w:jc w:val="center"/>
        <w:rPr>
          <w:b/>
          <w:sz w:val="24"/>
        </w:rPr>
      </w:pPr>
      <w:r w:rsidRPr="00FA3F6A">
        <w:rPr>
          <w:b/>
          <w:sz w:val="24"/>
        </w:rPr>
        <w:t>Деятельность учителей ШМО математики и ИВТ</w:t>
      </w:r>
    </w:p>
    <w:tbl>
      <w:tblPr>
        <w:tblStyle w:val="a5"/>
        <w:tblW w:w="10485" w:type="dxa"/>
        <w:tblLook w:val="04A0" w:firstRow="1" w:lastRow="0" w:firstColumn="1" w:lastColumn="0" w:noHBand="0" w:noVBand="1"/>
      </w:tblPr>
      <w:tblGrid>
        <w:gridCol w:w="1809"/>
        <w:gridCol w:w="4678"/>
        <w:gridCol w:w="3998"/>
      </w:tblGrid>
      <w:tr w:rsidR="00FA3F6A" w:rsidRPr="00FA3F6A" w:rsidTr="00FA3F6A">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3F6A" w:rsidRPr="00FA3F6A" w:rsidRDefault="00FA3F6A" w:rsidP="00DB18F8">
            <w:pPr>
              <w:pStyle w:val="11"/>
              <w:rPr>
                <w:rFonts w:ascii="Times New Roman" w:hAnsi="Times New Roman"/>
                <w:sz w:val="24"/>
                <w:szCs w:val="24"/>
              </w:rPr>
            </w:pPr>
            <w:r w:rsidRPr="00FA3F6A">
              <w:rPr>
                <w:rFonts w:ascii="Times New Roman" w:hAnsi="Times New Roman"/>
                <w:sz w:val="24"/>
                <w:szCs w:val="24"/>
              </w:rPr>
              <w:t>ФИО учителя</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3F6A" w:rsidRPr="00FA3F6A" w:rsidRDefault="00FA3F6A" w:rsidP="00DB18F8">
            <w:pPr>
              <w:pStyle w:val="11"/>
              <w:rPr>
                <w:rFonts w:ascii="Times New Roman" w:hAnsi="Times New Roman"/>
                <w:sz w:val="24"/>
                <w:szCs w:val="24"/>
              </w:rPr>
            </w:pPr>
            <w:r w:rsidRPr="00FA3F6A">
              <w:rPr>
                <w:rFonts w:ascii="Times New Roman" w:hAnsi="Times New Roman"/>
                <w:sz w:val="24"/>
                <w:szCs w:val="24"/>
              </w:rPr>
              <w:t>Подготовка учащихся к конкурсам</w:t>
            </w:r>
          </w:p>
        </w:tc>
        <w:tc>
          <w:tcPr>
            <w:tcW w:w="39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3F6A" w:rsidRPr="00FA3F6A" w:rsidRDefault="00FA3F6A" w:rsidP="00DB18F8">
            <w:pPr>
              <w:pStyle w:val="11"/>
              <w:rPr>
                <w:rFonts w:ascii="Times New Roman" w:hAnsi="Times New Roman"/>
                <w:sz w:val="24"/>
                <w:szCs w:val="24"/>
              </w:rPr>
            </w:pPr>
            <w:r w:rsidRPr="00FA3F6A">
              <w:rPr>
                <w:rFonts w:ascii="Times New Roman" w:hAnsi="Times New Roman"/>
                <w:sz w:val="24"/>
                <w:szCs w:val="24"/>
              </w:rPr>
              <w:t xml:space="preserve">Личное участие учителя </w:t>
            </w:r>
          </w:p>
        </w:tc>
      </w:tr>
      <w:tr w:rsidR="00FA3F6A" w:rsidRPr="00FA3F6A" w:rsidTr="00FA3F6A">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A3F6A" w:rsidRPr="00FA3F6A" w:rsidRDefault="00FA3F6A" w:rsidP="00DB18F8">
            <w:pPr>
              <w:pStyle w:val="11"/>
              <w:rPr>
                <w:rFonts w:ascii="Times New Roman" w:hAnsi="Times New Roman"/>
                <w:sz w:val="24"/>
                <w:szCs w:val="24"/>
              </w:rPr>
            </w:pPr>
            <w:r w:rsidRPr="00FA3F6A">
              <w:rPr>
                <w:rFonts w:ascii="Times New Roman" w:hAnsi="Times New Roman"/>
                <w:sz w:val="24"/>
                <w:szCs w:val="24"/>
              </w:rPr>
              <w:t>Курмангалиева Е.В.</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A3F6A" w:rsidRPr="00FA3F6A" w:rsidRDefault="00FA3F6A" w:rsidP="00DB18F8">
            <w:pPr>
              <w:tabs>
                <w:tab w:val="num" w:pos="284"/>
                <w:tab w:val="left" w:pos="851"/>
              </w:tabs>
              <w:rPr>
                <w:sz w:val="24"/>
              </w:rPr>
            </w:pPr>
            <w:r w:rsidRPr="00FA3F6A">
              <w:rPr>
                <w:sz w:val="24"/>
              </w:rPr>
              <w:t>- Работа с одаренными детьми: работа с секцией «Математическая» в НОУ «Созвездие талантов»,</w:t>
            </w:r>
          </w:p>
          <w:p w:rsidR="00FA3F6A" w:rsidRPr="00FA3F6A" w:rsidRDefault="00FA3F6A" w:rsidP="00DB18F8">
            <w:pPr>
              <w:tabs>
                <w:tab w:val="num" w:pos="284"/>
                <w:tab w:val="left" w:pos="851"/>
              </w:tabs>
              <w:rPr>
                <w:sz w:val="24"/>
              </w:rPr>
            </w:pPr>
            <w:r w:rsidRPr="00FA3F6A">
              <w:rPr>
                <w:sz w:val="24"/>
              </w:rPr>
              <w:t xml:space="preserve"> - подготовка к участию в олимпиадах школьного и районного уровней, </w:t>
            </w:r>
          </w:p>
          <w:p w:rsidR="00FA3F6A" w:rsidRPr="00FA3F6A" w:rsidRDefault="00FA3F6A" w:rsidP="00DB18F8">
            <w:pPr>
              <w:tabs>
                <w:tab w:val="num" w:pos="284"/>
                <w:tab w:val="left" w:pos="851"/>
              </w:tabs>
              <w:rPr>
                <w:sz w:val="24"/>
              </w:rPr>
            </w:pPr>
            <w:r w:rsidRPr="00FA3F6A">
              <w:rPr>
                <w:sz w:val="24"/>
              </w:rPr>
              <w:t xml:space="preserve">- подготовка Карпушова Д. </w:t>
            </w:r>
          </w:p>
          <w:p w:rsidR="00FA3F6A" w:rsidRPr="00FA3F6A" w:rsidRDefault="00FA3F6A" w:rsidP="00DB18F8">
            <w:pPr>
              <w:tabs>
                <w:tab w:val="num" w:pos="284"/>
                <w:tab w:val="left" w:pos="851"/>
              </w:tabs>
              <w:rPr>
                <w:sz w:val="24"/>
              </w:rPr>
            </w:pPr>
            <w:r w:rsidRPr="00FA3F6A">
              <w:rPr>
                <w:sz w:val="24"/>
              </w:rPr>
              <w:t xml:space="preserve">к участию в ежегодной </w:t>
            </w:r>
          </w:p>
          <w:p w:rsidR="00FA3F6A" w:rsidRPr="00FA3F6A" w:rsidRDefault="00FA3F6A" w:rsidP="00DB18F8">
            <w:pPr>
              <w:tabs>
                <w:tab w:val="num" w:pos="284"/>
                <w:tab w:val="left" w:pos="851"/>
              </w:tabs>
              <w:rPr>
                <w:sz w:val="24"/>
              </w:rPr>
            </w:pPr>
            <w:r w:rsidRPr="00FA3F6A">
              <w:rPr>
                <w:sz w:val="24"/>
              </w:rPr>
              <w:t>межмуниципальной конференции «Старт в науку».</w:t>
            </w:r>
          </w:p>
          <w:p w:rsidR="00FA3F6A" w:rsidRPr="00FA3F6A" w:rsidRDefault="00FA3F6A" w:rsidP="00DB18F8">
            <w:pPr>
              <w:tabs>
                <w:tab w:val="num" w:pos="284"/>
                <w:tab w:val="left" w:pos="851"/>
              </w:tabs>
              <w:rPr>
                <w:sz w:val="24"/>
              </w:rPr>
            </w:pPr>
            <w:r w:rsidRPr="00FA3F6A">
              <w:rPr>
                <w:sz w:val="24"/>
              </w:rPr>
              <w:t>- работа в составе жюри муниципального этапа всероссийской олимпиады школьников.</w:t>
            </w:r>
          </w:p>
          <w:p w:rsidR="00FA3F6A" w:rsidRPr="00FA3F6A" w:rsidRDefault="00FA3F6A" w:rsidP="00DB18F8">
            <w:pPr>
              <w:tabs>
                <w:tab w:val="num" w:pos="284"/>
                <w:tab w:val="left" w:pos="851"/>
              </w:tabs>
              <w:rPr>
                <w:sz w:val="24"/>
              </w:rPr>
            </w:pPr>
            <w:r w:rsidRPr="00FA3F6A">
              <w:rPr>
                <w:sz w:val="24"/>
              </w:rPr>
              <w:t>- руководила проведением всероссийской игры «Кенгуру» и международного конкурса «Олимпис» в школе (осенняя, зимняя и весенняя сессии).</w:t>
            </w:r>
          </w:p>
          <w:p w:rsidR="00FA3F6A" w:rsidRPr="00FA3F6A" w:rsidRDefault="00FA3F6A" w:rsidP="00DB18F8">
            <w:pPr>
              <w:tabs>
                <w:tab w:val="num" w:pos="284"/>
                <w:tab w:val="left" w:pos="851"/>
              </w:tabs>
              <w:rPr>
                <w:sz w:val="24"/>
              </w:rPr>
            </w:pPr>
            <w:r w:rsidRPr="00FA3F6A">
              <w:rPr>
                <w:sz w:val="24"/>
              </w:rPr>
              <w:t xml:space="preserve">- участие в предметной неделе: провела игру «Математическое кафе» в 6а, 6б, </w:t>
            </w:r>
          </w:p>
          <w:p w:rsidR="00FA3F6A" w:rsidRPr="00FA3F6A" w:rsidRDefault="00FA3F6A" w:rsidP="00DB18F8">
            <w:pPr>
              <w:tabs>
                <w:tab w:val="num" w:pos="284"/>
                <w:tab w:val="left" w:pos="851"/>
              </w:tabs>
              <w:rPr>
                <w:sz w:val="24"/>
              </w:rPr>
            </w:pPr>
            <w:r w:rsidRPr="00FA3F6A">
              <w:rPr>
                <w:sz w:val="24"/>
              </w:rPr>
              <w:t xml:space="preserve">7 классах, </w:t>
            </w:r>
          </w:p>
          <w:p w:rsidR="00FA3F6A" w:rsidRPr="00FA3F6A" w:rsidRDefault="00FA3F6A" w:rsidP="00DB18F8">
            <w:pPr>
              <w:tabs>
                <w:tab w:val="num" w:pos="284"/>
                <w:tab w:val="left" w:pos="851"/>
              </w:tabs>
              <w:rPr>
                <w:sz w:val="24"/>
              </w:rPr>
            </w:pPr>
            <w:r w:rsidRPr="00FA3F6A">
              <w:rPr>
                <w:sz w:val="24"/>
              </w:rPr>
              <w:t>- провела открытый урок в 5 классе в период адаптации пятиклассников.</w:t>
            </w:r>
          </w:p>
          <w:p w:rsidR="00FA3F6A" w:rsidRPr="00FA3F6A" w:rsidRDefault="00FA3F6A" w:rsidP="00DB18F8">
            <w:pPr>
              <w:tabs>
                <w:tab w:val="num" w:pos="284"/>
                <w:tab w:val="left" w:pos="851"/>
              </w:tabs>
              <w:rPr>
                <w:sz w:val="24"/>
              </w:rPr>
            </w:pPr>
            <w:r w:rsidRPr="00FA3F6A">
              <w:rPr>
                <w:sz w:val="24"/>
              </w:rPr>
              <w:t>-подготовка исследовательского проекта «Совершенные числа» для участие в конкурсе «Старт в науку»</w:t>
            </w:r>
          </w:p>
        </w:tc>
        <w:tc>
          <w:tcPr>
            <w:tcW w:w="39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A3F6A" w:rsidRPr="00FA3F6A" w:rsidRDefault="00FA3F6A" w:rsidP="00DB18F8">
            <w:pPr>
              <w:pStyle w:val="11"/>
              <w:rPr>
                <w:rFonts w:ascii="Times New Roman" w:hAnsi="Times New Roman"/>
                <w:sz w:val="24"/>
                <w:szCs w:val="24"/>
              </w:rPr>
            </w:pPr>
            <w:r w:rsidRPr="00FA3F6A">
              <w:rPr>
                <w:rFonts w:ascii="Times New Roman" w:hAnsi="Times New Roman"/>
                <w:sz w:val="24"/>
                <w:szCs w:val="24"/>
              </w:rPr>
              <w:t>1. Проверка работ обучающихся по ОГЭ математика</w:t>
            </w:r>
          </w:p>
          <w:p w:rsidR="00FA3F6A" w:rsidRPr="00FA3F6A" w:rsidRDefault="00FA3F6A" w:rsidP="00DB18F8">
            <w:pPr>
              <w:pStyle w:val="a3"/>
              <w:rPr>
                <w:sz w:val="24"/>
              </w:rPr>
            </w:pPr>
            <w:r w:rsidRPr="00FA3F6A">
              <w:rPr>
                <w:sz w:val="24"/>
                <w:szCs w:val="24"/>
              </w:rPr>
              <w:t xml:space="preserve">2. </w:t>
            </w:r>
            <w:r w:rsidRPr="00FA3F6A">
              <w:rPr>
                <w:sz w:val="24"/>
              </w:rPr>
              <w:t>Участие в районном заседаниии РМО учителей математики: мастер-класс по теме «Активные методы обучения».</w:t>
            </w:r>
          </w:p>
          <w:p w:rsidR="00FA3F6A" w:rsidRPr="00FA3F6A" w:rsidRDefault="00FA3F6A" w:rsidP="00DB18F8">
            <w:pPr>
              <w:tabs>
                <w:tab w:val="num" w:pos="284"/>
                <w:tab w:val="left" w:pos="851"/>
              </w:tabs>
              <w:rPr>
                <w:sz w:val="24"/>
              </w:rPr>
            </w:pPr>
            <w:r w:rsidRPr="00FA3F6A">
              <w:rPr>
                <w:sz w:val="24"/>
              </w:rPr>
              <w:t>3.</w:t>
            </w:r>
            <w:r w:rsidRPr="00FA3F6A">
              <w:t xml:space="preserve"> </w:t>
            </w:r>
            <w:r w:rsidRPr="00FA3F6A">
              <w:rPr>
                <w:sz w:val="24"/>
              </w:rPr>
              <w:t xml:space="preserve">Участие в работе Всероссийского проекта для учителей «Учитель цифрового века», «Учи.ру» </w:t>
            </w:r>
          </w:p>
          <w:p w:rsidR="00FA3F6A" w:rsidRPr="00FA3F6A" w:rsidRDefault="00FA3F6A" w:rsidP="00DB18F8">
            <w:pPr>
              <w:pStyle w:val="a3"/>
              <w:rPr>
                <w:sz w:val="24"/>
              </w:rPr>
            </w:pPr>
            <w:r w:rsidRPr="00FA3F6A">
              <w:rPr>
                <w:sz w:val="24"/>
              </w:rPr>
              <w:t>( благодарности и дипломы).</w:t>
            </w:r>
          </w:p>
          <w:p w:rsidR="00FA3F6A" w:rsidRPr="00FA3F6A" w:rsidRDefault="00FA3F6A" w:rsidP="00DB18F8">
            <w:pPr>
              <w:pStyle w:val="a3"/>
              <w:rPr>
                <w:sz w:val="48"/>
                <w:szCs w:val="24"/>
              </w:rPr>
            </w:pPr>
            <w:r w:rsidRPr="00FA3F6A">
              <w:rPr>
                <w:sz w:val="24"/>
              </w:rPr>
              <w:t>4.</w:t>
            </w:r>
            <w:r w:rsidRPr="00FA3F6A">
              <w:t xml:space="preserve"> </w:t>
            </w:r>
            <w:r w:rsidRPr="00FA3F6A">
              <w:rPr>
                <w:sz w:val="24"/>
              </w:rPr>
              <w:t>Участие и призер в районном фестивале педагогических проектов.</w:t>
            </w:r>
          </w:p>
          <w:p w:rsidR="00FA3F6A" w:rsidRPr="00FA3F6A" w:rsidRDefault="00FA3F6A" w:rsidP="00DB18F8">
            <w:pPr>
              <w:pStyle w:val="a3"/>
              <w:rPr>
                <w:bCs/>
                <w:sz w:val="24"/>
              </w:rPr>
            </w:pPr>
            <w:r w:rsidRPr="00FA3F6A">
              <w:t>5.</w:t>
            </w:r>
            <w:r w:rsidRPr="00FA3F6A">
              <w:rPr>
                <w:sz w:val="23"/>
                <w:szCs w:val="23"/>
              </w:rPr>
              <w:t xml:space="preserve"> </w:t>
            </w:r>
            <w:r w:rsidRPr="00FA3F6A">
              <w:rPr>
                <w:sz w:val="24"/>
                <w:szCs w:val="23"/>
              </w:rPr>
              <w:t>Вебинар</w:t>
            </w:r>
            <w:r w:rsidRPr="00FA3F6A">
              <w:rPr>
                <w:szCs w:val="23"/>
              </w:rPr>
              <w:t xml:space="preserve">  </w:t>
            </w:r>
            <w:r w:rsidRPr="00FA3F6A">
              <w:rPr>
                <w:bCs/>
                <w:sz w:val="24"/>
              </w:rPr>
              <w:t>«Особенности организации подготовки обучающихся 9-х классов к государственной итоговой аттестации по математике». 18.04.2018</w:t>
            </w:r>
          </w:p>
          <w:p w:rsidR="00FA3F6A" w:rsidRPr="00FA3F6A" w:rsidRDefault="00FA3F6A" w:rsidP="00DB18F8">
            <w:pPr>
              <w:rPr>
                <w:sz w:val="24"/>
              </w:rPr>
            </w:pPr>
            <w:r w:rsidRPr="00FA3F6A">
              <w:rPr>
                <w:bCs/>
                <w:sz w:val="24"/>
              </w:rPr>
              <w:t>6.</w:t>
            </w:r>
            <w:r w:rsidRPr="00FA3F6A">
              <w:rPr>
                <w:sz w:val="24"/>
              </w:rPr>
              <w:t xml:space="preserve"> Создание паспорта фонда оценочных средств по математике для каждого класса и каждому разделу программы с учетом представления оценочного средства и указанием критерий оценивания.</w:t>
            </w:r>
          </w:p>
        </w:tc>
      </w:tr>
      <w:tr w:rsidR="00FA3F6A" w:rsidRPr="00FA3F6A" w:rsidTr="00FA3F6A">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A3F6A" w:rsidRPr="00FA3F6A" w:rsidRDefault="00FA3F6A" w:rsidP="00DB18F8">
            <w:pPr>
              <w:pStyle w:val="11"/>
              <w:rPr>
                <w:rFonts w:ascii="Times New Roman" w:hAnsi="Times New Roman"/>
                <w:sz w:val="24"/>
                <w:szCs w:val="24"/>
              </w:rPr>
            </w:pPr>
            <w:r w:rsidRPr="00FA3F6A">
              <w:rPr>
                <w:rFonts w:ascii="Times New Roman" w:hAnsi="Times New Roman"/>
                <w:sz w:val="24"/>
                <w:szCs w:val="24"/>
              </w:rPr>
              <w:t>Панкова Н.И.</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A3F6A" w:rsidRPr="00FA3F6A" w:rsidRDefault="00FA3F6A" w:rsidP="00DB18F8">
            <w:pPr>
              <w:tabs>
                <w:tab w:val="num" w:pos="284"/>
                <w:tab w:val="left" w:pos="851"/>
              </w:tabs>
              <w:rPr>
                <w:sz w:val="24"/>
              </w:rPr>
            </w:pPr>
            <w:r w:rsidRPr="00FA3F6A">
              <w:rPr>
                <w:sz w:val="24"/>
              </w:rPr>
              <w:t>- Всероссийская олимпиада школьников (муниципальный уровень): Утюшев Алимжан –участие, Пестов Дмитрий – участие, Ли Яна–участие, Фазлиева Вилдан – участие.</w:t>
            </w:r>
          </w:p>
          <w:p w:rsidR="00FA3F6A" w:rsidRPr="00FA3F6A" w:rsidRDefault="00FA3F6A" w:rsidP="00DB18F8">
            <w:pPr>
              <w:tabs>
                <w:tab w:val="num" w:pos="284"/>
                <w:tab w:val="left" w:pos="851"/>
              </w:tabs>
              <w:rPr>
                <w:sz w:val="24"/>
              </w:rPr>
            </w:pPr>
            <w:r w:rsidRPr="00FA3F6A">
              <w:rPr>
                <w:sz w:val="24"/>
              </w:rPr>
              <w:t>- Участие в образовательном портале «Учи.ру» учащиеся 8а класса</w:t>
            </w:r>
          </w:p>
          <w:p w:rsidR="00FA3F6A" w:rsidRPr="00FA3F6A" w:rsidRDefault="00FA3F6A" w:rsidP="00DB18F8">
            <w:pPr>
              <w:tabs>
                <w:tab w:val="num" w:pos="284"/>
                <w:tab w:val="left" w:pos="851"/>
              </w:tabs>
              <w:rPr>
                <w:sz w:val="24"/>
              </w:rPr>
            </w:pPr>
            <w:r w:rsidRPr="00FA3F6A">
              <w:rPr>
                <w:sz w:val="24"/>
              </w:rPr>
              <w:t>- Онлайн-тестирование учащихся 11 класса на сайте «Решу ЕГЭ»</w:t>
            </w:r>
          </w:p>
          <w:p w:rsidR="00FA3F6A" w:rsidRPr="00FA3F6A" w:rsidRDefault="00FA3F6A" w:rsidP="00DB18F8">
            <w:pPr>
              <w:tabs>
                <w:tab w:val="num" w:pos="284"/>
                <w:tab w:val="left" w:pos="851"/>
              </w:tabs>
              <w:rPr>
                <w:sz w:val="24"/>
              </w:rPr>
            </w:pPr>
            <w:r w:rsidRPr="00FA3F6A">
              <w:rPr>
                <w:sz w:val="24"/>
              </w:rPr>
              <w:lastRenderedPageBreak/>
              <w:t>- Организация и проведение  по математике и информатики «Ах, вернисаж…».</w:t>
            </w:r>
          </w:p>
          <w:p w:rsidR="00FA3F6A" w:rsidRPr="00FA3F6A" w:rsidRDefault="00FA3F6A" w:rsidP="00DB18F8">
            <w:pPr>
              <w:rPr>
                <w:sz w:val="24"/>
                <w:szCs w:val="24"/>
              </w:rPr>
            </w:pPr>
            <w:r w:rsidRPr="00FA3F6A">
              <w:rPr>
                <w:sz w:val="24"/>
              </w:rPr>
              <w:t xml:space="preserve">-Призеры муниципального фестиваля учебных </w:t>
            </w:r>
            <w:r w:rsidRPr="00FA3F6A">
              <w:rPr>
                <w:sz w:val="24"/>
                <w:szCs w:val="24"/>
              </w:rPr>
              <w:t xml:space="preserve">проектов:  проект </w:t>
            </w:r>
            <w:r w:rsidRPr="00FA3F6A">
              <w:rPr>
                <w:b/>
                <w:sz w:val="24"/>
                <w:szCs w:val="24"/>
              </w:rPr>
              <w:t>«Числа Фибоначчи»</w:t>
            </w:r>
            <w:r w:rsidRPr="00FA3F6A">
              <w:rPr>
                <w:sz w:val="24"/>
                <w:szCs w:val="24"/>
              </w:rPr>
              <w:t xml:space="preserve"> Тен Дмитрий, Огай Виталий - учащиеся 11 класса.</w:t>
            </w:r>
          </w:p>
          <w:p w:rsidR="00FA3F6A" w:rsidRPr="00FA3F6A" w:rsidRDefault="00FA3F6A" w:rsidP="00DB18F8">
            <w:pPr>
              <w:rPr>
                <w:sz w:val="24"/>
                <w:szCs w:val="24"/>
              </w:rPr>
            </w:pPr>
            <w:r w:rsidRPr="00FA3F6A">
              <w:rPr>
                <w:sz w:val="24"/>
                <w:szCs w:val="24"/>
              </w:rPr>
              <w:t>- Чемпионат школы по решению «Судоку»</w:t>
            </w:r>
          </w:p>
          <w:p w:rsidR="00FA3F6A" w:rsidRPr="00FA3F6A" w:rsidRDefault="00FA3F6A" w:rsidP="00DB18F8">
            <w:pPr>
              <w:rPr>
                <w:sz w:val="24"/>
                <w:szCs w:val="24"/>
              </w:rPr>
            </w:pPr>
            <w:r w:rsidRPr="00FA3F6A">
              <w:rPr>
                <w:sz w:val="24"/>
                <w:szCs w:val="24"/>
              </w:rPr>
              <w:t>- изготовление  раздаточного материала для практических работ:</w:t>
            </w:r>
          </w:p>
          <w:p w:rsidR="00FA3F6A" w:rsidRPr="00FA3F6A" w:rsidRDefault="00FA3F6A" w:rsidP="00DB18F8">
            <w:pPr>
              <w:rPr>
                <w:sz w:val="22"/>
              </w:rPr>
            </w:pPr>
            <w:r w:rsidRPr="00FA3F6A">
              <w:rPr>
                <w:szCs w:val="24"/>
              </w:rPr>
              <w:t xml:space="preserve">5 кл.- </w:t>
            </w:r>
            <w:r w:rsidRPr="00FA3F6A">
              <w:rPr>
                <w:sz w:val="22"/>
              </w:rPr>
              <w:t>куб и параллелепипед;</w:t>
            </w:r>
          </w:p>
          <w:p w:rsidR="00FA3F6A" w:rsidRPr="00FA3F6A" w:rsidRDefault="00FA3F6A" w:rsidP="00DB18F8">
            <w:pPr>
              <w:rPr>
                <w:sz w:val="24"/>
              </w:rPr>
            </w:pPr>
            <w:r w:rsidRPr="00FA3F6A">
              <w:rPr>
                <w:sz w:val="24"/>
              </w:rPr>
              <w:t>9 кл. – правильные многоугольники;</w:t>
            </w:r>
          </w:p>
          <w:p w:rsidR="00FA3F6A" w:rsidRPr="00FA3F6A" w:rsidRDefault="00FA3F6A" w:rsidP="00DB18F8">
            <w:pPr>
              <w:rPr>
                <w:sz w:val="24"/>
              </w:rPr>
            </w:pPr>
            <w:r w:rsidRPr="00FA3F6A">
              <w:rPr>
                <w:sz w:val="24"/>
              </w:rPr>
              <w:t>10 кл. – многогранники.</w:t>
            </w:r>
          </w:p>
          <w:p w:rsidR="00FA3F6A" w:rsidRPr="00FA3F6A" w:rsidRDefault="00FA3F6A" w:rsidP="00DB18F8">
            <w:pPr>
              <w:rPr>
                <w:sz w:val="24"/>
                <w:szCs w:val="24"/>
              </w:rPr>
            </w:pPr>
            <w:r w:rsidRPr="00FA3F6A">
              <w:rPr>
                <w:sz w:val="24"/>
              </w:rPr>
              <w:t>-</w:t>
            </w:r>
            <w:r w:rsidRPr="00FA3F6A">
              <w:rPr>
                <w:sz w:val="24"/>
                <w:szCs w:val="24"/>
              </w:rPr>
              <w:t xml:space="preserve"> Встреча в «Клубе любителей </w:t>
            </w:r>
            <w:r w:rsidRPr="00FA3F6A">
              <w:rPr>
                <w:sz w:val="22"/>
                <w:szCs w:val="24"/>
              </w:rPr>
              <w:t>математики»</w:t>
            </w:r>
            <w:r w:rsidRPr="00FA3F6A">
              <w:rPr>
                <w:sz w:val="24"/>
                <w:szCs w:val="24"/>
              </w:rPr>
              <w:t xml:space="preserve"> - квест «В поисках истины»;</w:t>
            </w:r>
          </w:p>
          <w:p w:rsidR="00FA3F6A" w:rsidRPr="00FA3F6A" w:rsidRDefault="00FA3F6A" w:rsidP="00DB18F8">
            <w:pPr>
              <w:rPr>
                <w:sz w:val="24"/>
                <w:szCs w:val="24"/>
              </w:rPr>
            </w:pPr>
            <w:r w:rsidRPr="00FA3F6A">
              <w:rPr>
                <w:sz w:val="24"/>
                <w:szCs w:val="24"/>
              </w:rPr>
              <w:t>- Выставка постеров(рекламные плакаты)</w:t>
            </w:r>
          </w:p>
          <w:p w:rsidR="00FA3F6A" w:rsidRPr="00FA3F6A" w:rsidRDefault="00FA3F6A" w:rsidP="00DB18F8">
            <w:pPr>
              <w:rPr>
                <w:sz w:val="24"/>
                <w:szCs w:val="24"/>
              </w:rPr>
            </w:pPr>
            <w:r w:rsidRPr="00FA3F6A">
              <w:rPr>
                <w:sz w:val="24"/>
                <w:szCs w:val="24"/>
              </w:rPr>
              <w:t>учащиеся 5а, 9а 10 классов</w:t>
            </w:r>
          </w:p>
        </w:tc>
        <w:tc>
          <w:tcPr>
            <w:tcW w:w="39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A3F6A" w:rsidRPr="00FA3F6A" w:rsidRDefault="00FA3F6A" w:rsidP="00DB18F8">
            <w:pPr>
              <w:pStyle w:val="11"/>
              <w:rPr>
                <w:rFonts w:ascii="Times New Roman" w:hAnsi="Times New Roman"/>
                <w:sz w:val="24"/>
                <w:szCs w:val="24"/>
              </w:rPr>
            </w:pPr>
            <w:r w:rsidRPr="00FA3F6A">
              <w:rPr>
                <w:rFonts w:ascii="Times New Roman" w:hAnsi="Times New Roman"/>
                <w:sz w:val="24"/>
                <w:szCs w:val="24"/>
              </w:rPr>
              <w:lastRenderedPageBreak/>
              <w:t>1. Проверка работ обучающихся по ОГЭ математика</w:t>
            </w:r>
          </w:p>
          <w:p w:rsidR="00FA3F6A" w:rsidRPr="00FA3F6A" w:rsidRDefault="00FA3F6A" w:rsidP="00DB18F8">
            <w:pPr>
              <w:pStyle w:val="a3"/>
              <w:rPr>
                <w:sz w:val="24"/>
              </w:rPr>
            </w:pPr>
            <w:r w:rsidRPr="00FA3F6A">
              <w:rPr>
                <w:sz w:val="24"/>
                <w:szCs w:val="24"/>
              </w:rPr>
              <w:t xml:space="preserve">2. </w:t>
            </w:r>
            <w:r w:rsidRPr="00FA3F6A">
              <w:rPr>
                <w:sz w:val="24"/>
              </w:rPr>
              <w:t xml:space="preserve">Участие в районном заседаниии РМО учителей математики: </w:t>
            </w:r>
            <w:r w:rsidRPr="00FA3F6A">
              <w:rPr>
                <w:sz w:val="24"/>
                <w:szCs w:val="24"/>
              </w:rPr>
              <w:t xml:space="preserve">обобщение опыта работы учителей математики  МКОУ «Приморская СШ» по теме «Активные формы </w:t>
            </w:r>
            <w:r w:rsidRPr="00FA3F6A">
              <w:rPr>
                <w:bCs/>
                <w:sz w:val="24"/>
                <w:szCs w:val="24"/>
              </w:rPr>
              <w:t xml:space="preserve">обучения на уроках математики в условиях реализации ФГОС» </w:t>
            </w:r>
            <w:r w:rsidRPr="00FA3F6A">
              <w:rPr>
                <w:sz w:val="24"/>
              </w:rPr>
              <w:t>доклад..</w:t>
            </w:r>
          </w:p>
          <w:p w:rsidR="00FA3F6A" w:rsidRPr="00FA3F6A" w:rsidRDefault="00FA3F6A" w:rsidP="00DB18F8">
            <w:pPr>
              <w:tabs>
                <w:tab w:val="num" w:pos="284"/>
                <w:tab w:val="left" w:pos="851"/>
              </w:tabs>
              <w:rPr>
                <w:sz w:val="24"/>
              </w:rPr>
            </w:pPr>
            <w:r w:rsidRPr="00FA3F6A">
              <w:rPr>
                <w:sz w:val="24"/>
              </w:rPr>
              <w:lastRenderedPageBreak/>
              <w:t>3.</w:t>
            </w:r>
            <w:r w:rsidRPr="00FA3F6A">
              <w:t xml:space="preserve"> </w:t>
            </w:r>
            <w:r w:rsidRPr="00FA3F6A">
              <w:rPr>
                <w:sz w:val="24"/>
              </w:rPr>
              <w:t xml:space="preserve">Участие в работе Всероссийского проекта для учителей «Учитель цифрового века», «Учи.ру» </w:t>
            </w:r>
          </w:p>
          <w:p w:rsidR="00FA3F6A" w:rsidRPr="00FA3F6A" w:rsidRDefault="00FA3F6A" w:rsidP="00DB18F8">
            <w:pPr>
              <w:pStyle w:val="a3"/>
              <w:rPr>
                <w:sz w:val="24"/>
              </w:rPr>
            </w:pPr>
            <w:r w:rsidRPr="00FA3F6A">
              <w:rPr>
                <w:sz w:val="24"/>
              </w:rPr>
              <w:t>( благодарности и дипломы).</w:t>
            </w:r>
          </w:p>
          <w:p w:rsidR="00FA3F6A" w:rsidRPr="00FA3F6A" w:rsidRDefault="00FA3F6A" w:rsidP="00DB18F8">
            <w:pPr>
              <w:pStyle w:val="a3"/>
              <w:rPr>
                <w:bCs/>
                <w:sz w:val="24"/>
              </w:rPr>
            </w:pPr>
            <w:r w:rsidRPr="00FA3F6A">
              <w:rPr>
                <w:sz w:val="24"/>
              </w:rPr>
              <w:t>4.</w:t>
            </w:r>
            <w:r w:rsidRPr="00FA3F6A">
              <w:t xml:space="preserve"> </w:t>
            </w:r>
            <w:r w:rsidRPr="00FA3F6A">
              <w:rPr>
                <w:sz w:val="24"/>
                <w:szCs w:val="23"/>
              </w:rPr>
              <w:t>Вебинар</w:t>
            </w:r>
            <w:r w:rsidRPr="00FA3F6A">
              <w:rPr>
                <w:szCs w:val="23"/>
              </w:rPr>
              <w:t xml:space="preserve">  </w:t>
            </w:r>
            <w:r w:rsidRPr="00FA3F6A">
              <w:rPr>
                <w:bCs/>
                <w:sz w:val="24"/>
              </w:rPr>
              <w:t>«Особенности организации подготовки обучающихся 9-х классов к государственной итоговой аттестации по математике». 18.04.2018</w:t>
            </w:r>
          </w:p>
          <w:p w:rsidR="00FA3F6A" w:rsidRPr="00FA3F6A" w:rsidRDefault="00FA3F6A" w:rsidP="00DB18F8">
            <w:pPr>
              <w:pStyle w:val="a3"/>
              <w:rPr>
                <w:sz w:val="24"/>
              </w:rPr>
            </w:pPr>
            <w:r w:rsidRPr="00FA3F6A">
              <w:rPr>
                <w:sz w:val="24"/>
                <w:szCs w:val="24"/>
              </w:rPr>
              <w:t>5.</w:t>
            </w:r>
            <w:r w:rsidRPr="00FA3F6A">
              <w:rPr>
                <w:sz w:val="24"/>
              </w:rPr>
              <w:t xml:space="preserve"> Организация предметной недели по математике и информатике «Ах, вернисаж…»</w:t>
            </w:r>
          </w:p>
          <w:p w:rsidR="00FA3F6A" w:rsidRPr="00FA3F6A" w:rsidRDefault="00FA3F6A" w:rsidP="00DB18F8">
            <w:pPr>
              <w:pStyle w:val="a3"/>
              <w:rPr>
                <w:sz w:val="24"/>
                <w:szCs w:val="24"/>
              </w:rPr>
            </w:pPr>
            <w:r w:rsidRPr="00FA3F6A">
              <w:rPr>
                <w:sz w:val="24"/>
              </w:rPr>
              <w:t xml:space="preserve">6. Участие в жюри муниципального фестиваля учебных </w:t>
            </w:r>
            <w:r w:rsidRPr="00FA3F6A">
              <w:rPr>
                <w:sz w:val="24"/>
                <w:szCs w:val="24"/>
              </w:rPr>
              <w:t>проектов.</w:t>
            </w:r>
          </w:p>
          <w:p w:rsidR="00FA3F6A" w:rsidRPr="00FA3F6A" w:rsidRDefault="00FA3F6A" w:rsidP="00DB18F8">
            <w:pPr>
              <w:rPr>
                <w:sz w:val="24"/>
              </w:rPr>
            </w:pPr>
            <w:r w:rsidRPr="00FA3F6A">
              <w:rPr>
                <w:sz w:val="24"/>
                <w:szCs w:val="24"/>
              </w:rPr>
              <w:t>7.</w:t>
            </w:r>
            <w:r w:rsidRPr="00FA3F6A">
              <w:rPr>
                <w:sz w:val="24"/>
              </w:rPr>
              <w:t xml:space="preserve"> Создание паспорта фонда оценочных средств по математике для каждого класса и каждому разделу программы с учетом представления оценочного средства и указанием критерий оценивания.</w:t>
            </w:r>
          </w:p>
        </w:tc>
      </w:tr>
      <w:tr w:rsidR="00FA3F6A" w:rsidRPr="00FA3F6A" w:rsidTr="00FA3F6A">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A3F6A" w:rsidRPr="00FA3F6A" w:rsidRDefault="00FA3F6A" w:rsidP="00DB18F8">
            <w:pPr>
              <w:pStyle w:val="11"/>
              <w:rPr>
                <w:rFonts w:ascii="Times New Roman" w:hAnsi="Times New Roman"/>
                <w:sz w:val="24"/>
                <w:szCs w:val="24"/>
              </w:rPr>
            </w:pPr>
            <w:r w:rsidRPr="00FA3F6A">
              <w:rPr>
                <w:rFonts w:ascii="Times New Roman" w:hAnsi="Times New Roman"/>
                <w:sz w:val="24"/>
                <w:szCs w:val="24"/>
              </w:rPr>
              <w:lastRenderedPageBreak/>
              <w:t>Яковлева Г.П.</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A3F6A" w:rsidRPr="00FA3F6A" w:rsidRDefault="00FA3F6A" w:rsidP="00DB18F8">
            <w:pPr>
              <w:tabs>
                <w:tab w:val="num" w:pos="284"/>
                <w:tab w:val="left" w:pos="851"/>
              </w:tabs>
              <w:rPr>
                <w:sz w:val="24"/>
              </w:rPr>
            </w:pPr>
            <w:r w:rsidRPr="00FA3F6A">
              <w:rPr>
                <w:sz w:val="24"/>
              </w:rPr>
              <w:t>- Всероссийская олимпиада школьников (муниципальный уровень): Гниличенко Юлия – участие, Егорова Екатерина – участие, Шуманова Диана – призер</w:t>
            </w:r>
          </w:p>
          <w:p w:rsidR="00FA3F6A" w:rsidRPr="00FA3F6A" w:rsidRDefault="00FA3F6A" w:rsidP="00DB18F8">
            <w:pPr>
              <w:rPr>
                <w:sz w:val="24"/>
              </w:rPr>
            </w:pPr>
            <w:r w:rsidRPr="00FA3F6A">
              <w:rPr>
                <w:sz w:val="24"/>
              </w:rPr>
              <w:t>- Участие в неделе математики «Ах, вернисаж…»:</w:t>
            </w:r>
          </w:p>
          <w:p w:rsidR="00FA3F6A" w:rsidRPr="00FA3F6A" w:rsidRDefault="00FA3F6A" w:rsidP="00DB18F8">
            <w:pPr>
              <w:rPr>
                <w:sz w:val="24"/>
                <w:szCs w:val="24"/>
              </w:rPr>
            </w:pPr>
            <w:r w:rsidRPr="00FA3F6A">
              <w:rPr>
                <w:sz w:val="24"/>
                <w:szCs w:val="24"/>
              </w:rPr>
              <w:t>-Выставка портретов великих математиков.</w:t>
            </w:r>
          </w:p>
          <w:p w:rsidR="00FA3F6A" w:rsidRPr="00FA3F6A" w:rsidRDefault="00FA3F6A" w:rsidP="00DB18F8">
            <w:pPr>
              <w:rPr>
                <w:sz w:val="24"/>
                <w:szCs w:val="24"/>
              </w:rPr>
            </w:pPr>
            <w:r w:rsidRPr="00FA3F6A">
              <w:rPr>
                <w:sz w:val="24"/>
                <w:szCs w:val="24"/>
              </w:rPr>
              <w:t>-Экскурсия по галлерее велких математиков;</w:t>
            </w:r>
          </w:p>
          <w:p w:rsidR="00FA3F6A" w:rsidRPr="00FA3F6A" w:rsidRDefault="00FA3F6A" w:rsidP="00DB18F8">
            <w:pPr>
              <w:rPr>
                <w:sz w:val="24"/>
                <w:szCs w:val="24"/>
              </w:rPr>
            </w:pPr>
            <w:r w:rsidRPr="00FA3F6A">
              <w:rPr>
                <w:sz w:val="24"/>
                <w:szCs w:val="24"/>
              </w:rPr>
              <w:t>-Выставка постеров(рекламные плакаты)-учащиеся 8а,8б,9б классов;</w:t>
            </w:r>
          </w:p>
          <w:p w:rsidR="00FA3F6A" w:rsidRPr="00FA3F6A" w:rsidRDefault="00FA3F6A" w:rsidP="00DB18F8">
            <w:pPr>
              <w:rPr>
                <w:sz w:val="24"/>
                <w:szCs w:val="24"/>
              </w:rPr>
            </w:pPr>
            <w:r w:rsidRPr="00FA3F6A">
              <w:rPr>
                <w:sz w:val="24"/>
                <w:szCs w:val="24"/>
              </w:rPr>
              <w:t>-изготовление  раздаточного материала для практических работ:</w:t>
            </w:r>
          </w:p>
          <w:p w:rsidR="00FA3F6A" w:rsidRPr="00FA3F6A" w:rsidRDefault="00FA3F6A" w:rsidP="00DB18F8">
            <w:pPr>
              <w:rPr>
                <w:sz w:val="24"/>
                <w:szCs w:val="24"/>
              </w:rPr>
            </w:pPr>
            <w:r w:rsidRPr="00FA3F6A">
              <w:rPr>
                <w:sz w:val="24"/>
                <w:szCs w:val="24"/>
              </w:rPr>
              <w:t>8а,8б кл.- четырехугольники;</w:t>
            </w:r>
          </w:p>
          <w:p w:rsidR="00FA3F6A" w:rsidRPr="00FA3F6A" w:rsidRDefault="00FA3F6A" w:rsidP="00DB18F8">
            <w:pPr>
              <w:rPr>
                <w:sz w:val="24"/>
              </w:rPr>
            </w:pPr>
            <w:r w:rsidRPr="00FA3F6A">
              <w:rPr>
                <w:sz w:val="24"/>
              </w:rPr>
              <w:t>9 кл. – правильные многоугольники;</w:t>
            </w:r>
          </w:p>
          <w:p w:rsidR="00FA3F6A" w:rsidRPr="00FA3F6A" w:rsidRDefault="00FA3F6A" w:rsidP="00DB18F8">
            <w:pPr>
              <w:rPr>
                <w:sz w:val="24"/>
                <w:szCs w:val="24"/>
              </w:rPr>
            </w:pPr>
            <w:r w:rsidRPr="00FA3F6A">
              <w:rPr>
                <w:sz w:val="24"/>
              </w:rPr>
              <w:t>-</w:t>
            </w:r>
            <w:r w:rsidRPr="00FA3F6A">
              <w:rPr>
                <w:sz w:val="24"/>
                <w:szCs w:val="24"/>
              </w:rPr>
              <w:t xml:space="preserve"> Встреча в «Клубе любителей </w:t>
            </w:r>
            <w:r w:rsidRPr="00FA3F6A">
              <w:rPr>
                <w:sz w:val="22"/>
                <w:szCs w:val="24"/>
              </w:rPr>
              <w:t>математики»</w:t>
            </w:r>
            <w:r w:rsidRPr="00FA3F6A">
              <w:rPr>
                <w:sz w:val="24"/>
                <w:szCs w:val="24"/>
              </w:rPr>
              <w:t xml:space="preserve"> - квест «В поисках истины»;</w:t>
            </w:r>
          </w:p>
          <w:p w:rsidR="00FA3F6A" w:rsidRPr="00FA3F6A" w:rsidRDefault="00FA3F6A" w:rsidP="00DB18F8">
            <w:pPr>
              <w:rPr>
                <w:sz w:val="24"/>
                <w:szCs w:val="24"/>
              </w:rPr>
            </w:pPr>
          </w:p>
          <w:p w:rsidR="00FA3F6A" w:rsidRPr="00FA3F6A" w:rsidRDefault="00FA3F6A" w:rsidP="00DB18F8">
            <w:pPr>
              <w:rPr>
                <w:sz w:val="24"/>
              </w:rPr>
            </w:pPr>
            <w:r w:rsidRPr="00FA3F6A">
              <w:rPr>
                <w:sz w:val="24"/>
              </w:rPr>
              <w:t>- Олимпиады международного проекта «Видеоуроки» зимняя серия: Шуманова Диана – призер, Ким Анастасия – призер, Ким Марина – призер, Егорова Екатерина – призер.</w:t>
            </w:r>
          </w:p>
          <w:p w:rsidR="00FA3F6A" w:rsidRPr="00FA3F6A" w:rsidRDefault="00FA3F6A" w:rsidP="00DB18F8">
            <w:pPr>
              <w:rPr>
                <w:sz w:val="24"/>
                <w:szCs w:val="24"/>
              </w:rPr>
            </w:pPr>
            <w:r w:rsidRPr="00FA3F6A">
              <w:rPr>
                <w:sz w:val="24"/>
              </w:rPr>
              <w:t xml:space="preserve">- </w:t>
            </w:r>
            <w:r w:rsidRPr="00FA3F6A">
              <w:rPr>
                <w:sz w:val="24"/>
                <w:szCs w:val="24"/>
              </w:rPr>
              <w:t xml:space="preserve">Участие во Всероссийской олимпиаде  УЧИ.РУ для 5-11 классов: </w:t>
            </w:r>
          </w:p>
          <w:p w:rsidR="00FA3F6A" w:rsidRPr="00FA3F6A" w:rsidRDefault="00FA3F6A" w:rsidP="00DB18F8">
            <w:pPr>
              <w:rPr>
                <w:sz w:val="24"/>
                <w:szCs w:val="24"/>
              </w:rPr>
            </w:pPr>
            <w:r w:rsidRPr="00FA3F6A">
              <w:rPr>
                <w:sz w:val="24"/>
                <w:szCs w:val="24"/>
              </w:rPr>
              <w:t>Клима Е. Егоров С. Гниличенко Ю – похвальные грамоты</w:t>
            </w:r>
          </w:p>
          <w:p w:rsidR="00FA3F6A" w:rsidRPr="00FA3F6A" w:rsidRDefault="00FA3F6A" w:rsidP="00DB18F8">
            <w:pPr>
              <w:rPr>
                <w:sz w:val="24"/>
                <w:szCs w:val="24"/>
              </w:rPr>
            </w:pPr>
            <w:r w:rsidRPr="00FA3F6A">
              <w:rPr>
                <w:sz w:val="24"/>
                <w:szCs w:val="24"/>
              </w:rPr>
              <w:t>Ичетовкина А. – сертификат</w:t>
            </w:r>
          </w:p>
          <w:p w:rsidR="00FA3F6A" w:rsidRPr="00FA3F6A" w:rsidRDefault="00FA3F6A" w:rsidP="00DB18F8">
            <w:pPr>
              <w:rPr>
                <w:sz w:val="24"/>
                <w:szCs w:val="24"/>
              </w:rPr>
            </w:pPr>
            <w:r w:rsidRPr="00FA3F6A">
              <w:rPr>
                <w:sz w:val="24"/>
                <w:szCs w:val="24"/>
              </w:rPr>
              <w:t>Егорова Е. –диплом победителя</w:t>
            </w:r>
          </w:p>
          <w:p w:rsidR="00FA3F6A" w:rsidRPr="00FA3F6A" w:rsidRDefault="00FA3F6A" w:rsidP="00DB18F8">
            <w:pPr>
              <w:tabs>
                <w:tab w:val="num" w:pos="284"/>
                <w:tab w:val="left" w:pos="851"/>
              </w:tabs>
              <w:rPr>
                <w:sz w:val="24"/>
              </w:rPr>
            </w:pPr>
          </w:p>
        </w:tc>
        <w:tc>
          <w:tcPr>
            <w:tcW w:w="39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A3F6A" w:rsidRPr="00FA3F6A" w:rsidRDefault="00FA3F6A" w:rsidP="00DB18F8">
            <w:pPr>
              <w:rPr>
                <w:sz w:val="24"/>
                <w:szCs w:val="24"/>
              </w:rPr>
            </w:pPr>
            <w:r w:rsidRPr="00FA3F6A">
              <w:rPr>
                <w:sz w:val="24"/>
                <w:szCs w:val="24"/>
              </w:rPr>
              <w:t xml:space="preserve">1. Участие во Всероссийском тестировании педагогов.   </w:t>
            </w:r>
          </w:p>
          <w:p w:rsidR="00FA3F6A" w:rsidRPr="00FA3F6A" w:rsidRDefault="00FA3F6A" w:rsidP="00DB18F8">
            <w:pPr>
              <w:rPr>
                <w:sz w:val="24"/>
                <w:szCs w:val="24"/>
              </w:rPr>
            </w:pPr>
            <w:r w:rsidRPr="00FA3F6A">
              <w:rPr>
                <w:sz w:val="24"/>
                <w:szCs w:val="24"/>
              </w:rPr>
              <w:t>2.Участие в региональной НПК «Результаты ОГЭ и ЕГЭ как критерий качества математического образования».</w:t>
            </w:r>
          </w:p>
          <w:p w:rsidR="00FA3F6A" w:rsidRPr="00FA3F6A" w:rsidRDefault="00FA3F6A" w:rsidP="00DB18F8">
            <w:pPr>
              <w:pStyle w:val="11"/>
              <w:rPr>
                <w:rFonts w:ascii="Times New Roman" w:hAnsi="Times New Roman"/>
                <w:sz w:val="24"/>
                <w:szCs w:val="24"/>
              </w:rPr>
            </w:pPr>
            <w:r w:rsidRPr="00FA3F6A">
              <w:rPr>
                <w:rFonts w:ascii="Times New Roman" w:hAnsi="Times New Roman"/>
                <w:sz w:val="24"/>
                <w:szCs w:val="24"/>
              </w:rPr>
              <w:t>3.Участие в региональном семинаре «Методические рекомендации по подготовке учащихся к ОГЭ и ЕГЭ.</w:t>
            </w:r>
          </w:p>
          <w:p w:rsidR="00FA3F6A" w:rsidRPr="00FA3F6A" w:rsidRDefault="00FA3F6A" w:rsidP="00DB18F8">
            <w:pPr>
              <w:pStyle w:val="a3"/>
              <w:rPr>
                <w:bCs/>
                <w:sz w:val="24"/>
              </w:rPr>
            </w:pPr>
            <w:r w:rsidRPr="00FA3F6A">
              <w:rPr>
                <w:sz w:val="24"/>
                <w:szCs w:val="23"/>
              </w:rPr>
              <w:t>4.Вебинар</w:t>
            </w:r>
            <w:r w:rsidRPr="00FA3F6A">
              <w:rPr>
                <w:szCs w:val="23"/>
              </w:rPr>
              <w:t xml:space="preserve">  </w:t>
            </w:r>
            <w:r w:rsidRPr="00FA3F6A">
              <w:rPr>
                <w:bCs/>
                <w:sz w:val="24"/>
              </w:rPr>
              <w:t>«Особенности организации подготовки обучающихся 9-х классов к государственной итоговой аттестации по математике». 18.04.2018</w:t>
            </w:r>
          </w:p>
          <w:p w:rsidR="00FA3F6A" w:rsidRPr="00FA3F6A" w:rsidRDefault="00FA3F6A" w:rsidP="00DB18F8">
            <w:pPr>
              <w:tabs>
                <w:tab w:val="num" w:pos="284"/>
                <w:tab w:val="left" w:pos="851"/>
              </w:tabs>
              <w:rPr>
                <w:sz w:val="24"/>
              </w:rPr>
            </w:pPr>
            <w:r w:rsidRPr="00FA3F6A">
              <w:rPr>
                <w:bCs/>
                <w:sz w:val="24"/>
              </w:rPr>
              <w:t>5.</w:t>
            </w:r>
            <w:r w:rsidRPr="00FA3F6A">
              <w:rPr>
                <w:sz w:val="24"/>
              </w:rPr>
              <w:t xml:space="preserve"> Участие в работе Всероссийского проекта для учителей «Учитель цифрового века», «Учи.ру» </w:t>
            </w:r>
          </w:p>
          <w:p w:rsidR="00FA3F6A" w:rsidRPr="00FA3F6A" w:rsidRDefault="00FA3F6A" w:rsidP="00DB18F8">
            <w:pPr>
              <w:pStyle w:val="a3"/>
              <w:rPr>
                <w:sz w:val="24"/>
              </w:rPr>
            </w:pPr>
            <w:r w:rsidRPr="00FA3F6A">
              <w:rPr>
                <w:sz w:val="24"/>
              </w:rPr>
              <w:t>( благодарности и дипломы).</w:t>
            </w:r>
          </w:p>
          <w:p w:rsidR="00FA3F6A" w:rsidRPr="00FA3F6A" w:rsidRDefault="00FA3F6A" w:rsidP="00DB18F8">
            <w:pPr>
              <w:pStyle w:val="a3"/>
              <w:rPr>
                <w:sz w:val="24"/>
              </w:rPr>
            </w:pPr>
            <w:r w:rsidRPr="00FA3F6A">
              <w:rPr>
                <w:sz w:val="24"/>
              </w:rPr>
              <w:t>6. Организация предметной недели по математике и информатике «Ах, вернисаж…»</w:t>
            </w:r>
          </w:p>
          <w:p w:rsidR="00FA3F6A" w:rsidRPr="00FA3F6A" w:rsidRDefault="00FA3F6A" w:rsidP="00DB18F8">
            <w:pPr>
              <w:rPr>
                <w:sz w:val="24"/>
              </w:rPr>
            </w:pPr>
            <w:r w:rsidRPr="00FA3F6A">
              <w:t>7.</w:t>
            </w:r>
            <w:r w:rsidRPr="00FA3F6A">
              <w:rPr>
                <w:sz w:val="24"/>
              </w:rPr>
              <w:t xml:space="preserve"> Создание паспорта фонда оценочных средств по математике для каждого класса и каждому разделу программы с учетом представления оценочного средства и указанием критерий оценивания.</w:t>
            </w:r>
          </w:p>
          <w:p w:rsidR="00FA3F6A" w:rsidRPr="00FA3F6A" w:rsidRDefault="00FA3F6A" w:rsidP="00DB18F8">
            <w:pPr>
              <w:pStyle w:val="a3"/>
              <w:rPr>
                <w:sz w:val="24"/>
              </w:rPr>
            </w:pPr>
            <w:r w:rsidRPr="00FA3F6A">
              <w:rPr>
                <w:sz w:val="24"/>
              </w:rPr>
              <w:t>8.</w:t>
            </w:r>
            <w:r w:rsidRPr="00FA3F6A">
              <w:rPr>
                <w:sz w:val="24"/>
                <w:szCs w:val="24"/>
              </w:rPr>
              <w:t xml:space="preserve"> </w:t>
            </w:r>
            <w:r w:rsidRPr="00FA3F6A">
              <w:rPr>
                <w:sz w:val="24"/>
              </w:rPr>
              <w:t>Участие в районном заседаниии РМО учителей математики: открытый урок по теме «Активные методы обучения».</w:t>
            </w:r>
          </w:p>
        </w:tc>
      </w:tr>
      <w:tr w:rsidR="00FA3F6A" w:rsidRPr="00FA3F6A" w:rsidTr="00FA3F6A">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A3F6A" w:rsidRPr="00FA3F6A" w:rsidRDefault="00FA3F6A" w:rsidP="00DB18F8">
            <w:pPr>
              <w:pStyle w:val="11"/>
              <w:rPr>
                <w:rFonts w:ascii="Times New Roman" w:hAnsi="Times New Roman"/>
                <w:sz w:val="24"/>
                <w:szCs w:val="24"/>
              </w:rPr>
            </w:pPr>
            <w:r w:rsidRPr="00FA3F6A">
              <w:rPr>
                <w:rFonts w:ascii="Times New Roman" w:hAnsi="Times New Roman"/>
                <w:sz w:val="24"/>
                <w:szCs w:val="24"/>
              </w:rPr>
              <w:lastRenderedPageBreak/>
              <w:t>Челядинова Н.А.</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A3F6A" w:rsidRPr="00FA3F6A" w:rsidRDefault="00FA3F6A" w:rsidP="00DB18F8">
            <w:pPr>
              <w:tabs>
                <w:tab w:val="num" w:pos="284"/>
                <w:tab w:val="left" w:pos="851"/>
              </w:tabs>
              <w:rPr>
                <w:sz w:val="24"/>
              </w:rPr>
            </w:pPr>
          </w:p>
          <w:p w:rsidR="00FA3F6A" w:rsidRPr="00FA3F6A" w:rsidRDefault="00FA3F6A" w:rsidP="00DB18F8">
            <w:pPr>
              <w:tabs>
                <w:tab w:val="num" w:pos="284"/>
                <w:tab w:val="left" w:pos="851"/>
              </w:tabs>
              <w:rPr>
                <w:sz w:val="24"/>
              </w:rPr>
            </w:pPr>
          </w:p>
        </w:tc>
        <w:tc>
          <w:tcPr>
            <w:tcW w:w="39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A3F6A" w:rsidRPr="00FA3F6A" w:rsidRDefault="00FA3F6A" w:rsidP="00DB18F8">
            <w:pPr>
              <w:rPr>
                <w:sz w:val="24"/>
              </w:rPr>
            </w:pPr>
            <w:r w:rsidRPr="00FA3F6A">
              <w:rPr>
                <w:sz w:val="24"/>
              </w:rPr>
              <w:t>1.Создание паспорта фонда оценочных средств по математике для каждого класса и каждому разделу программы с учетом представления оценочного средства и указанием критерий оценивания.</w:t>
            </w:r>
          </w:p>
          <w:p w:rsidR="00FA3F6A" w:rsidRPr="00FA3F6A" w:rsidRDefault="00FA3F6A" w:rsidP="00DB18F8">
            <w:pPr>
              <w:pStyle w:val="a3"/>
              <w:rPr>
                <w:bCs/>
                <w:sz w:val="24"/>
              </w:rPr>
            </w:pPr>
            <w:r w:rsidRPr="00FA3F6A">
              <w:rPr>
                <w:sz w:val="24"/>
                <w:szCs w:val="24"/>
              </w:rPr>
              <w:t>2.</w:t>
            </w:r>
            <w:r w:rsidRPr="00FA3F6A">
              <w:rPr>
                <w:sz w:val="24"/>
                <w:szCs w:val="23"/>
              </w:rPr>
              <w:t xml:space="preserve"> Вебинар</w:t>
            </w:r>
            <w:r w:rsidRPr="00FA3F6A">
              <w:rPr>
                <w:szCs w:val="23"/>
              </w:rPr>
              <w:t xml:space="preserve">  </w:t>
            </w:r>
            <w:r w:rsidRPr="00FA3F6A">
              <w:rPr>
                <w:bCs/>
                <w:sz w:val="24"/>
              </w:rPr>
              <w:t>«Особенности организации подготовки обучающихся 9-х классов к государственной итоговой аттестации по математике». 18.04.2018</w:t>
            </w:r>
          </w:p>
        </w:tc>
      </w:tr>
      <w:tr w:rsidR="00FA3F6A" w:rsidRPr="00FA3F6A" w:rsidTr="00FA3F6A">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A3F6A" w:rsidRPr="00FA3F6A" w:rsidRDefault="00FA3F6A" w:rsidP="00DB18F8">
            <w:pPr>
              <w:pStyle w:val="11"/>
              <w:rPr>
                <w:rFonts w:ascii="Times New Roman" w:hAnsi="Times New Roman"/>
                <w:sz w:val="24"/>
                <w:szCs w:val="24"/>
              </w:rPr>
            </w:pPr>
            <w:r w:rsidRPr="00FA3F6A">
              <w:rPr>
                <w:rFonts w:ascii="Times New Roman" w:hAnsi="Times New Roman"/>
                <w:sz w:val="24"/>
                <w:szCs w:val="24"/>
              </w:rPr>
              <w:t>Михайлова Ю.С.</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A3F6A" w:rsidRPr="00FA3F6A" w:rsidRDefault="00FA3F6A" w:rsidP="00DB18F8">
            <w:pPr>
              <w:tabs>
                <w:tab w:val="num" w:pos="284"/>
                <w:tab w:val="left" w:pos="851"/>
              </w:tabs>
              <w:rPr>
                <w:sz w:val="24"/>
              </w:rPr>
            </w:pPr>
            <w:r w:rsidRPr="00FA3F6A">
              <w:rPr>
                <w:sz w:val="24"/>
              </w:rPr>
              <w:t>- Всероссийская Акция «Час кода» - участие</w:t>
            </w:r>
          </w:p>
        </w:tc>
        <w:tc>
          <w:tcPr>
            <w:tcW w:w="39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A3F6A" w:rsidRPr="00FA3F6A" w:rsidRDefault="00FA3F6A" w:rsidP="00DB18F8">
            <w:pPr>
              <w:pStyle w:val="11"/>
              <w:rPr>
                <w:rFonts w:ascii="Times New Roman" w:hAnsi="Times New Roman"/>
                <w:sz w:val="24"/>
                <w:szCs w:val="24"/>
              </w:rPr>
            </w:pPr>
            <w:r w:rsidRPr="00FA3F6A">
              <w:rPr>
                <w:rFonts w:ascii="Times New Roman" w:hAnsi="Times New Roman"/>
                <w:sz w:val="24"/>
                <w:szCs w:val="24"/>
              </w:rPr>
              <w:t>1.Научно-практический семинар «Новые подходы к организации образовательного процесса в соответствии с требованиями ФГОС ОО средствами УМК Полякова К.Ю. «Информатика 7-11 кл,»</w:t>
            </w:r>
          </w:p>
          <w:p w:rsidR="00FA3F6A" w:rsidRPr="00FA3F6A" w:rsidRDefault="00FA3F6A" w:rsidP="00DB18F8">
            <w:pPr>
              <w:pStyle w:val="a3"/>
              <w:rPr>
                <w:sz w:val="24"/>
              </w:rPr>
            </w:pPr>
            <w:r w:rsidRPr="00FA3F6A">
              <w:rPr>
                <w:sz w:val="24"/>
              </w:rPr>
              <w:t>2. Научно – практическая конференция «Реализация ФГОС в обучении информатики в ОУ: от теории к практике»</w:t>
            </w:r>
          </w:p>
          <w:p w:rsidR="00FA3F6A" w:rsidRPr="00FA3F6A" w:rsidRDefault="00FA3F6A" w:rsidP="00DB18F8">
            <w:pPr>
              <w:pStyle w:val="a3"/>
            </w:pPr>
            <w:r w:rsidRPr="00FA3F6A">
              <w:rPr>
                <w:sz w:val="24"/>
              </w:rPr>
              <w:t>3. Профессиональная компетентность учителя информатики в сфере реализации ФГОС основного и среднего образования</w:t>
            </w:r>
          </w:p>
        </w:tc>
      </w:tr>
    </w:tbl>
    <w:p w:rsidR="00FA3F6A" w:rsidRPr="00FA3F6A" w:rsidRDefault="00FA3F6A" w:rsidP="00FA3F6A">
      <w:pPr>
        <w:jc w:val="both"/>
        <w:rPr>
          <w:rFonts w:eastAsia="Calibri" w:cs="Times New Roman"/>
          <w:sz w:val="24"/>
          <w:szCs w:val="24"/>
        </w:rPr>
      </w:pPr>
    </w:p>
    <w:p w:rsidR="00FB6879" w:rsidRPr="00FA3F6A" w:rsidRDefault="00FB6879" w:rsidP="00FB6879">
      <w:pPr>
        <w:spacing w:after="200" w:line="276" w:lineRule="auto"/>
        <w:jc w:val="both"/>
        <w:rPr>
          <w:rFonts w:eastAsia="Times New Roman" w:cs="Times New Roman"/>
          <w:sz w:val="22"/>
          <w:lang w:eastAsia="ru-RU"/>
        </w:rPr>
      </w:pPr>
    </w:p>
    <w:p w:rsidR="00FB6879" w:rsidRPr="00FA3F6A" w:rsidRDefault="00FB6879">
      <w:pPr>
        <w:rPr>
          <w:sz w:val="24"/>
        </w:rPr>
      </w:pPr>
    </w:p>
    <w:sectPr w:rsidR="00FB6879" w:rsidRPr="00FA3F6A" w:rsidSect="005127DF">
      <w:pgSz w:w="11906" w:h="16838"/>
      <w:pgMar w:top="720" w:right="720" w:bottom="720" w:left="720" w:header="708" w:footer="708"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DejaVu Sans">
    <w:altName w:val="Arial"/>
    <w:charset w:val="CC"/>
    <w:family w:val="swiss"/>
    <w:pitch w:val="variable"/>
    <w:sig w:usb0="E7002EFF" w:usb1="D200FDFF" w:usb2="0A04602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0C6F16"/>
    <w:multiLevelType w:val="hybridMultilevel"/>
    <w:tmpl w:val="546ABB8A"/>
    <w:lvl w:ilvl="0" w:tplc="7B061C7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9A3720"/>
    <w:multiLevelType w:val="hybridMultilevel"/>
    <w:tmpl w:val="04209F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8286ED1"/>
    <w:multiLevelType w:val="hybridMultilevel"/>
    <w:tmpl w:val="2214E25A"/>
    <w:lvl w:ilvl="0" w:tplc="04190001">
      <w:start w:val="1"/>
      <w:numFmt w:val="bullet"/>
      <w:lvlText w:val=""/>
      <w:lvlJc w:val="left"/>
      <w:pPr>
        <w:ind w:left="720" w:hanging="360"/>
      </w:pPr>
      <w:rPr>
        <w:rFonts w:ascii="Symbol" w:hAnsi="Symbol" w:hint="default"/>
      </w:rPr>
    </w:lvl>
    <w:lvl w:ilvl="1" w:tplc="FF3401EA">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8DD0986"/>
    <w:multiLevelType w:val="hybridMultilevel"/>
    <w:tmpl w:val="75B4EFB4"/>
    <w:lvl w:ilvl="0" w:tplc="0419000F">
      <w:start w:val="1"/>
      <w:numFmt w:val="decimal"/>
      <w:pStyle w:val="1"/>
      <w:lvlText w:val="%1."/>
      <w:lvlJc w:val="left"/>
      <w:pPr>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pStyle w:val="4"/>
      <w:lvlText w:val="%4."/>
      <w:lvlJc w:val="left"/>
      <w:pPr>
        <w:tabs>
          <w:tab w:val="num" w:pos="2520"/>
        </w:tabs>
        <w:ind w:left="2520" w:hanging="360"/>
      </w:pPr>
    </w:lvl>
    <w:lvl w:ilvl="4" w:tplc="04190019">
      <w:start w:val="1"/>
      <w:numFmt w:val="decimal"/>
      <w:pStyle w:val="5"/>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4" w15:restartNumberingAfterBreak="0">
    <w:nsid w:val="1A90488A"/>
    <w:multiLevelType w:val="hybridMultilevel"/>
    <w:tmpl w:val="589EFDB0"/>
    <w:lvl w:ilvl="0" w:tplc="04190001">
      <w:start w:val="1"/>
      <w:numFmt w:val="bullet"/>
      <w:lvlText w:val=""/>
      <w:lvlJc w:val="left"/>
      <w:pPr>
        <w:tabs>
          <w:tab w:val="num" w:pos="780"/>
        </w:tabs>
        <w:ind w:left="7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24767CD2"/>
    <w:multiLevelType w:val="hybridMultilevel"/>
    <w:tmpl w:val="367A3D42"/>
    <w:lvl w:ilvl="0" w:tplc="1D3A9ED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63A3411"/>
    <w:multiLevelType w:val="multilevel"/>
    <w:tmpl w:val="A19A16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8F7522"/>
    <w:multiLevelType w:val="hybridMultilevel"/>
    <w:tmpl w:val="53509C76"/>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8" w15:restartNumberingAfterBreak="0">
    <w:nsid w:val="272B4E5A"/>
    <w:multiLevelType w:val="hybridMultilevel"/>
    <w:tmpl w:val="C2305E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EB64A36"/>
    <w:multiLevelType w:val="hybridMultilevel"/>
    <w:tmpl w:val="2DC44510"/>
    <w:lvl w:ilvl="0" w:tplc="04190001">
      <w:start w:val="1"/>
      <w:numFmt w:val="bullet"/>
      <w:lvlText w:val=""/>
      <w:lvlJc w:val="left"/>
      <w:pPr>
        <w:tabs>
          <w:tab w:val="num" w:pos="780"/>
        </w:tabs>
        <w:ind w:left="780" w:hanging="360"/>
      </w:pPr>
      <w:rPr>
        <w:rFonts w:ascii="Symbol" w:hAnsi="Symbol" w:hint="default"/>
      </w:rPr>
    </w:lvl>
    <w:lvl w:ilvl="1" w:tplc="0419000F">
      <w:start w:val="1"/>
      <w:numFmt w:val="decimal"/>
      <w:lvlText w:val="%2."/>
      <w:lvlJc w:val="left"/>
      <w:pPr>
        <w:tabs>
          <w:tab w:val="num" w:pos="1260"/>
        </w:tabs>
        <w:ind w:left="126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15:restartNumberingAfterBreak="0">
    <w:nsid w:val="376B4A35"/>
    <w:multiLevelType w:val="hybridMultilevel"/>
    <w:tmpl w:val="0C70761C"/>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1" w15:restartNumberingAfterBreak="0">
    <w:nsid w:val="39C60E90"/>
    <w:multiLevelType w:val="hybridMultilevel"/>
    <w:tmpl w:val="A502E3F8"/>
    <w:lvl w:ilvl="0" w:tplc="04190001">
      <w:start w:val="1"/>
      <w:numFmt w:val="bullet"/>
      <w:lvlText w:val=""/>
      <w:lvlJc w:val="left"/>
      <w:pPr>
        <w:tabs>
          <w:tab w:val="num" w:pos="780"/>
        </w:tabs>
        <w:ind w:left="7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15:restartNumberingAfterBreak="0">
    <w:nsid w:val="3A115584"/>
    <w:multiLevelType w:val="hybridMultilevel"/>
    <w:tmpl w:val="004E0CB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872077A"/>
    <w:multiLevelType w:val="multilevel"/>
    <w:tmpl w:val="EEB63D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F49754C"/>
    <w:multiLevelType w:val="hybridMultilevel"/>
    <w:tmpl w:val="08EC80F0"/>
    <w:lvl w:ilvl="0" w:tplc="E6B2BD34">
      <w:start w:val="1"/>
      <w:numFmt w:val="decimal"/>
      <w:lvlText w:val="%1."/>
      <w:lvlJc w:val="left"/>
      <w:pPr>
        <w:ind w:left="644"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0575311"/>
    <w:multiLevelType w:val="multilevel"/>
    <w:tmpl w:val="15ACBB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1FF615A"/>
    <w:multiLevelType w:val="multilevel"/>
    <w:tmpl w:val="6F08E66A"/>
    <w:lvl w:ilvl="0">
      <w:start w:val="1"/>
      <w:numFmt w:val="decimal"/>
      <w:lvlText w:val="%1."/>
      <w:lvlJc w:val="left"/>
      <w:pPr>
        <w:ind w:left="720" w:hanging="360"/>
      </w:pPr>
      <w:rPr>
        <w:rFonts w:hint="default"/>
        <w:i w:val="0"/>
        <w:sz w:val="24"/>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7" w15:restartNumberingAfterBreak="0">
    <w:nsid w:val="558B0147"/>
    <w:multiLevelType w:val="hybridMultilevel"/>
    <w:tmpl w:val="50FAED0C"/>
    <w:lvl w:ilvl="0" w:tplc="F684E7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84B6B7F"/>
    <w:multiLevelType w:val="hybridMultilevel"/>
    <w:tmpl w:val="7DC2F6C2"/>
    <w:lvl w:ilvl="0" w:tplc="04190001">
      <w:start w:val="1"/>
      <w:numFmt w:val="bullet"/>
      <w:lvlText w:val=""/>
      <w:lvlJc w:val="left"/>
      <w:pPr>
        <w:tabs>
          <w:tab w:val="num" w:pos="420"/>
        </w:tabs>
        <w:ind w:left="420" w:hanging="360"/>
      </w:pPr>
      <w:rPr>
        <w:rFonts w:ascii="Symbol" w:hAnsi="Symbol" w:hint="default"/>
      </w:rPr>
    </w:lvl>
    <w:lvl w:ilvl="1" w:tplc="04190003">
      <w:start w:val="1"/>
      <w:numFmt w:val="bullet"/>
      <w:lvlText w:val="o"/>
      <w:lvlJc w:val="left"/>
      <w:pPr>
        <w:tabs>
          <w:tab w:val="num" w:pos="1140"/>
        </w:tabs>
        <w:ind w:left="1140" w:hanging="360"/>
      </w:pPr>
      <w:rPr>
        <w:rFonts w:ascii="Courier New" w:hAnsi="Courier New" w:cs="Courier New" w:hint="default"/>
      </w:rPr>
    </w:lvl>
    <w:lvl w:ilvl="2" w:tplc="04190005">
      <w:start w:val="1"/>
      <w:numFmt w:val="bullet"/>
      <w:lvlText w:val=""/>
      <w:lvlJc w:val="left"/>
      <w:pPr>
        <w:tabs>
          <w:tab w:val="num" w:pos="1860"/>
        </w:tabs>
        <w:ind w:left="1860" w:hanging="360"/>
      </w:pPr>
      <w:rPr>
        <w:rFonts w:ascii="Wingdings" w:hAnsi="Wingdings" w:hint="default"/>
      </w:rPr>
    </w:lvl>
    <w:lvl w:ilvl="3" w:tplc="04190001">
      <w:start w:val="1"/>
      <w:numFmt w:val="bullet"/>
      <w:lvlText w:val=""/>
      <w:lvlJc w:val="left"/>
      <w:pPr>
        <w:tabs>
          <w:tab w:val="num" w:pos="2580"/>
        </w:tabs>
        <w:ind w:left="2580" w:hanging="360"/>
      </w:pPr>
      <w:rPr>
        <w:rFonts w:ascii="Symbol" w:hAnsi="Symbol" w:hint="default"/>
      </w:rPr>
    </w:lvl>
    <w:lvl w:ilvl="4" w:tplc="04190003">
      <w:start w:val="1"/>
      <w:numFmt w:val="bullet"/>
      <w:lvlText w:val="o"/>
      <w:lvlJc w:val="left"/>
      <w:pPr>
        <w:tabs>
          <w:tab w:val="num" w:pos="3300"/>
        </w:tabs>
        <w:ind w:left="3300" w:hanging="360"/>
      </w:pPr>
      <w:rPr>
        <w:rFonts w:ascii="Courier New" w:hAnsi="Courier New" w:cs="Courier New" w:hint="default"/>
      </w:rPr>
    </w:lvl>
    <w:lvl w:ilvl="5" w:tplc="04190005">
      <w:start w:val="1"/>
      <w:numFmt w:val="bullet"/>
      <w:lvlText w:val=""/>
      <w:lvlJc w:val="left"/>
      <w:pPr>
        <w:tabs>
          <w:tab w:val="num" w:pos="4020"/>
        </w:tabs>
        <w:ind w:left="4020" w:hanging="360"/>
      </w:pPr>
      <w:rPr>
        <w:rFonts w:ascii="Wingdings" w:hAnsi="Wingdings" w:hint="default"/>
      </w:rPr>
    </w:lvl>
    <w:lvl w:ilvl="6" w:tplc="04190001">
      <w:start w:val="1"/>
      <w:numFmt w:val="bullet"/>
      <w:lvlText w:val=""/>
      <w:lvlJc w:val="left"/>
      <w:pPr>
        <w:tabs>
          <w:tab w:val="num" w:pos="4740"/>
        </w:tabs>
        <w:ind w:left="4740" w:hanging="360"/>
      </w:pPr>
      <w:rPr>
        <w:rFonts w:ascii="Symbol" w:hAnsi="Symbol" w:hint="default"/>
      </w:rPr>
    </w:lvl>
    <w:lvl w:ilvl="7" w:tplc="04190003">
      <w:start w:val="1"/>
      <w:numFmt w:val="bullet"/>
      <w:lvlText w:val="o"/>
      <w:lvlJc w:val="left"/>
      <w:pPr>
        <w:tabs>
          <w:tab w:val="num" w:pos="5460"/>
        </w:tabs>
        <w:ind w:left="5460" w:hanging="360"/>
      </w:pPr>
      <w:rPr>
        <w:rFonts w:ascii="Courier New" w:hAnsi="Courier New" w:cs="Courier New" w:hint="default"/>
      </w:rPr>
    </w:lvl>
    <w:lvl w:ilvl="8" w:tplc="04190005">
      <w:start w:val="1"/>
      <w:numFmt w:val="bullet"/>
      <w:lvlText w:val=""/>
      <w:lvlJc w:val="left"/>
      <w:pPr>
        <w:tabs>
          <w:tab w:val="num" w:pos="6180"/>
        </w:tabs>
        <w:ind w:left="6180" w:hanging="360"/>
      </w:pPr>
      <w:rPr>
        <w:rFonts w:ascii="Wingdings" w:hAnsi="Wingdings" w:hint="default"/>
      </w:rPr>
    </w:lvl>
  </w:abstractNum>
  <w:abstractNum w:abstractNumId="19" w15:restartNumberingAfterBreak="0">
    <w:nsid w:val="60306752"/>
    <w:multiLevelType w:val="multilevel"/>
    <w:tmpl w:val="F306E1A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62BE6A7D"/>
    <w:multiLevelType w:val="multilevel"/>
    <w:tmpl w:val="24A2AE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471208B"/>
    <w:multiLevelType w:val="hybridMultilevel"/>
    <w:tmpl w:val="912CE866"/>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7062617"/>
    <w:multiLevelType w:val="hybridMultilevel"/>
    <w:tmpl w:val="DA22DE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9650A98"/>
    <w:multiLevelType w:val="multilevel"/>
    <w:tmpl w:val="3E1875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BEC157B"/>
    <w:multiLevelType w:val="hybridMultilevel"/>
    <w:tmpl w:val="8BD87E8E"/>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C041F0F"/>
    <w:multiLevelType w:val="multilevel"/>
    <w:tmpl w:val="879CECC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0577C7A"/>
    <w:multiLevelType w:val="multilevel"/>
    <w:tmpl w:val="5FC468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A1C528A"/>
    <w:multiLevelType w:val="hybridMultilevel"/>
    <w:tmpl w:val="A13C0B1A"/>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8" w15:restartNumberingAfterBreak="0">
    <w:nsid w:val="7C28684D"/>
    <w:multiLevelType w:val="hybridMultilevel"/>
    <w:tmpl w:val="33CEB228"/>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0"/>
  </w:num>
  <w:num w:numId="3">
    <w:abstractNumId w:val="24"/>
  </w:num>
  <w:num w:numId="4">
    <w:abstractNumId w:val="14"/>
  </w:num>
  <w:num w:numId="5">
    <w:abstractNumId w:val="18"/>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23"/>
  </w:num>
  <w:num w:numId="9">
    <w:abstractNumId w:val="13"/>
  </w:num>
  <w:num w:numId="10">
    <w:abstractNumId w:val="20"/>
  </w:num>
  <w:num w:numId="11">
    <w:abstractNumId w:val="26"/>
  </w:num>
  <w:num w:numId="12">
    <w:abstractNumId w:val="27"/>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21"/>
  </w:num>
  <w:num w:numId="16">
    <w:abstractNumId w:val="25"/>
  </w:num>
  <w:num w:numId="17">
    <w:abstractNumId w:val="5"/>
  </w:num>
  <w:num w:numId="18">
    <w:abstractNumId w:val="16"/>
  </w:num>
  <w:num w:numId="19">
    <w:abstractNumId w:val="1"/>
  </w:num>
  <w:num w:numId="20">
    <w:abstractNumId w:val="8"/>
  </w:num>
  <w:num w:numId="21">
    <w:abstractNumId w:val="15"/>
  </w:num>
  <w:num w:numId="22">
    <w:abstractNumId w:val="10"/>
  </w:num>
  <w:num w:numId="23">
    <w:abstractNumId w:val="22"/>
  </w:num>
  <w:num w:numId="2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9"/>
  </w:num>
  <w:num w:numId="29">
    <w:abstractNumId w:val="2"/>
  </w:num>
  <w:num w:numId="30">
    <w:abstractNumId w:val="7"/>
  </w:num>
  <w:num w:numId="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27DF"/>
    <w:rsid w:val="00003919"/>
    <w:rsid w:val="00101396"/>
    <w:rsid w:val="00151CB3"/>
    <w:rsid w:val="00152EE3"/>
    <w:rsid w:val="001659CF"/>
    <w:rsid w:val="001912D2"/>
    <w:rsid w:val="00196BCA"/>
    <w:rsid w:val="001C5192"/>
    <w:rsid w:val="00211CD1"/>
    <w:rsid w:val="00212EAB"/>
    <w:rsid w:val="0022528F"/>
    <w:rsid w:val="00286BC2"/>
    <w:rsid w:val="00325160"/>
    <w:rsid w:val="00335AD1"/>
    <w:rsid w:val="00342667"/>
    <w:rsid w:val="003503E6"/>
    <w:rsid w:val="00395118"/>
    <w:rsid w:val="003A6333"/>
    <w:rsid w:val="003B2107"/>
    <w:rsid w:val="003C0E36"/>
    <w:rsid w:val="003E1564"/>
    <w:rsid w:val="00447BFC"/>
    <w:rsid w:val="004D3205"/>
    <w:rsid w:val="004F6A89"/>
    <w:rsid w:val="00503C0C"/>
    <w:rsid w:val="005127DF"/>
    <w:rsid w:val="005A7587"/>
    <w:rsid w:val="005B1948"/>
    <w:rsid w:val="005E10DE"/>
    <w:rsid w:val="005F5F7C"/>
    <w:rsid w:val="00610CDC"/>
    <w:rsid w:val="00664A29"/>
    <w:rsid w:val="00665B24"/>
    <w:rsid w:val="00671C6F"/>
    <w:rsid w:val="0068014A"/>
    <w:rsid w:val="00697FDC"/>
    <w:rsid w:val="006A7EFE"/>
    <w:rsid w:val="006B020A"/>
    <w:rsid w:val="006C00D1"/>
    <w:rsid w:val="006D00AF"/>
    <w:rsid w:val="00774C13"/>
    <w:rsid w:val="0077797B"/>
    <w:rsid w:val="007A21D8"/>
    <w:rsid w:val="00855F7C"/>
    <w:rsid w:val="008744C3"/>
    <w:rsid w:val="00892159"/>
    <w:rsid w:val="0089735A"/>
    <w:rsid w:val="008D7CD3"/>
    <w:rsid w:val="008E06AF"/>
    <w:rsid w:val="008F11E2"/>
    <w:rsid w:val="009166E7"/>
    <w:rsid w:val="009353A1"/>
    <w:rsid w:val="00936951"/>
    <w:rsid w:val="009B4DBB"/>
    <w:rsid w:val="009D7D67"/>
    <w:rsid w:val="00A06ADD"/>
    <w:rsid w:val="00A34394"/>
    <w:rsid w:val="00B5246E"/>
    <w:rsid w:val="00BB0CD0"/>
    <w:rsid w:val="00BB5DBF"/>
    <w:rsid w:val="00C53439"/>
    <w:rsid w:val="00CB44C0"/>
    <w:rsid w:val="00CB7ADD"/>
    <w:rsid w:val="00CC6F35"/>
    <w:rsid w:val="00CE7195"/>
    <w:rsid w:val="00CF63C8"/>
    <w:rsid w:val="00D62524"/>
    <w:rsid w:val="00D66F8B"/>
    <w:rsid w:val="00D86E84"/>
    <w:rsid w:val="00DB18F8"/>
    <w:rsid w:val="00DB1A4B"/>
    <w:rsid w:val="00DC5260"/>
    <w:rsid w:val="00DE3255"/>
    <w:rsid w:val="00DF18AD"/>
    <w:rsid w:val="00E05574"/>
    <w:rsid w:val="00E15E33"/>
    <w:rsid w:val="00E57130"/>
    <w:rsid w:val="00E74ECA"/>
    <w:rsid w:val="00E80FBE"/>
    <w:rsid w:val="00EA37E8"/>
    <w:rsid w:val="00EA5B78"/>
    <w:rsid w:val="00EF2DA9"/>
    <w:rsid w:val="00F16091"/>
    <w:rsid w:val="00F3256B"/>
    <w:rsid w:val="00F32A5D"/>
    <w:rsid w:val="00F647C6"/>
    <w:rsid w:val="00F8150E"/>
    <w:rsid w:val="00FA3F6A"/>
    <w:rsid w:val="00FB6879"/>
    <w:rsid w:val="00FD2F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CA8FC1-EEA9-48DA-8A8E-5E6E0725A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27DF"/>
    <w:pPr>
      <w:spacing w:after="0" w:line="240" w:lineRule="auto"/>
    </w:pPr>
    <w:rPr>
      <w:rFonts w:ascii="Times New Roman" w:hAnsi="Times New Roman"/>
      <w:sz w:val="28"/>
    </w:rPr>
  </w:style>
  <w:style w:type="paragraph" w:styleId="1">
    <w:name w:val="heading 1"/>
    <w:basedOn w:val="a"/>
    <w:next w:val="a"/>
    <w:link w:val="10"/>
    <w:qFormat/>
    <w:rsid w:val="003E1564"/>
    <w:pPr>
      <w:keepNext/>
      <w:numPr>
        <w:numId w:val="13"/>
      </w:numPr>
      <w:suppressAutoHyphens/>
      <w:jc w:val="right"/>
      <w:outlineLvl w:val="0"/>
    </w:pPr>
    <w:rPr>
      <w:rFonts w:eastAsia="Times New Roman" w:cs="Times New Roman"/>
      <w:szCs w:val="24"/>
      <w:lang w:eastAsia="ar-SA"/>
    </w:rPr>
  </w:style>
  <w:style w:type="paragraph" w:styleId="2">
    <w:name w:val="heading 2"/>
    <w:basedOn w:val="a"/>
    <w:next w:val="a"/>
    <w:link w:val="20"/>
    <w:qFormat/>
    <w:rsid w:val="005F5F7C"/>
    <w:pPr>
      <w:keepNext/>
      <w:jc w:val="center"/>
      <w:outlineLvl w:val="1"/>
    </w:pPr>
    <w:rPr>
      <w:rFonts w:eastAsia="Times New Roman" w:cs="Times New Roman"/>
      <w:b/>
      <w:bCs/>
      <w:sz w:val="24"/>
      <w:szCs w:val="24"/>
      <w:lang w:eastAsia="ru-RU"/>
    </w:rPr>
  </w:style>
  <w:style w:type="paragraph" w:styleId="4">
    <w:name w:val="heading 4"/>
    <w:basedOn w:val="a"/>
    <w:next w:val="a"/>
    <w:link w:val="40"/>
    <w:qFormat/>
    <w:rsid w:val="003E1564"/>
    <w:pPr>
      <w:keepNext/>
      <w:numPr>
        <w:ilvl w:val="3"/>
        <w:numId w:val="13"/>
      </w:numPr>
      <w:suppressAutoHyphens/>
      <w:jc w:val="center"/>
      <w:outlineLvl w:val="3"/>
    </w:pPr>
    <w:rPr>
      <w:rFonts w:eastAsia="Times New Roman" w:cs="Times New Roman"/>
      <w:b/>
      <w:bCs/>
      <w:sz w:val="24"/>
      <w:szCs w:val="24"/>
      <w:lang w:eastAsia="ar-SA"/>
    </w:rPr>
  </w:style>
  <w:style w:type="paragraph" w:styleId="5">
    <w:name w:val="heading 5"/>
    <w:basedOn w:val="a"/>
    <w:next w:val="a"/>
    <w:link w:val="50"/>
    <w:qFormat/>
    <w:rsid w:val="003E1564"/>
    <w:pPr>
      <w:keepNext/>
      <w:numPr>
        <w:ilvl w:val="4"/>
        <w:numId w:val="13"/>
      </w:numPr>
      <w:suppressAutoHyphens/>
      <w:jc w:val="both"/>
      <w:outlineLvl w:val="4"/>
    </w:pPr>
    <w:rPr>
      <w:rFonts w:eastAsia="Times New Roman" w:cs="Times New Roman"/>
      <w:b/>
      <w:sz w:val="24"/>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Без интервала1"/>
    <w:next w:val="a3"/>
    <w:qFormat/>
    <w:rsid w:val="005127DF"/>
    <w:pPr>
      <w:spacing w:after="0" w:line="240" w:lineRule="auto"/>
    </w:pPr>
    <w:rPr>
      <w:rFonts w:ascii="Calibri" w:eastAsia="Calibri" w:hAnsi="Calibri" w:cs="Times New Roman"/>
    </w:rPr>
  </w:style>
  <w:style w:type="paragraph" w:styleId="a3">
    <w:name w:val="No Spacing"/>
    <w:link w:val="a4"/>
    <w:uiPriority w:val="1"/>
    <w:qFormat/>
    <w:rsid w:val="005127DF"/>
    <w:pPr>
      <w:spacing w:after="0" w:line="240" w:lineRule="auto"/>
    </w:pPr>
    <w:rPr>
      <w:rFonts w:ascii="Times New Roman" w:hAnsi="Times New Roman"/>
      <w:sz w:val="28"/>
    </w:rPr>
  </w:style>
  <w:style w:type="table" w:styleId="a5">
    <w:name w:val="Table Grid"/>
    <w:basedOn w:val="a1"/>
    <w:uiPriority w:val="39"/>
    <w:rsid w:val="00F16091"/>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Основной текст2"/>
    <w:basedOn w:val="a0"/>
    <w:rsid w:val="005E10DE"/>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ru-RU"/>
    </w:rPr>
  </w:style>
  <w:style w:type="paragraph" w:customStyle="1" w:styleId="41">
    <w:name w:val="Основной текст4"/>
    <w:basedOn w:val="a"/>
    <w:rsid w:val="005E10DE"/>
    <w:pPr>
      <w:widowControl w:val="0"/>
      <w:shd w:val="clear" w:color="auto" w:fill="FFFFFF"/>
      <w:spacing w:line="274" w:lineRule="exact"/>
      <w:ind w:hanging="360"/>
    </w:pPr>
    <w:rPr>
      <w:rFonts w:eastAsia="Times New Roman" w:cs="Times New Roman"/>
      <w:color w:val="000000"/>
      <w:spacing w:val="2"/>
      <w:sz w:val="22"/>
      <w:lang w:eastAsia="ru-RU"/>
    </w:rPr>
  </w:style>
  <w:style w:type="paragraph" w:styleId="a6">
    <w:name w:val="List Paragraph"/>
    <w:basedOn w:val="a"/>
    <w:link w:val="a7"/>
    <w:uiPriority w:val="34"/>
    <w:qFormat/>
    <w:rsid w:val="003C0E36"/>
    <w:pPr>
      <w:ind w:left="720"/>
      <w:contextualSpacing/>
    </w:pPr>
  </w:style>
  <w:style w:type="character" w:customStyle="1" w:styleId="a4">
    <w:name w:val="Без интервала Знак"/>
    <w:link w:val="a3"/>
    <w:uiPriority w:val="1"/>
    <w:locked/>
    <w:rsid w:val="003503E6"/>
    <w:rPr>
      <w:rFonts w:ascii="Times New Roman" w:hAnsi="Times New Roman"/>
      <w:sz w:val="28"/>
    </w:rPr>
  </w:style>
  <w:style w:type="paragraph" w:customStyle="1" w:styleId="12">
    <w:name w:val="Цитата1"/>
    <w:basedOn w:val="a"/>
    <w:rsid w:val="003503E6"/>
    <w:pPr>
      <w:ind w:left="284" w:right="-1050"/>
      <w:jc w:val="both"/>
    </w:pPr>
    <w:rPr>
      <w:rFonts w:eastAsia="Times New Roman" w:cs="Times New Roman"/>
      <w:sz w:val="24"/>
      <w:szCs w:val="20"/>
      <w:lang w:eastAsia="ar-SA"/>
    </w:rPr>
  </w:style>
  <w:style w:type="table" w:customStyle="1" w:styleId="-411">
    <w:name w:val="Таблица-сетка 4 — акцент 11"/>
    <w:basedOn w:val="a1"/>
    <w:uiPriority w:val="49"/>
    <w:rsid w:val="003503E6"/>
    <w:pPr>
      <w:spacing w:after="0" w:line="240" w:lineRule="auto"/>
    </w:pPr>
    <w:rPr>
      <w:rFonts w:ascii="Calibri" w:eastAsia="Calibri" w:hAnsi="Calibri" w:cs="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a8">
    <w:name w:val="Основной текст Знак"/>
    <w:aliases w:val="Знак Знак,Основной текст Знак Знак Знак,Знак Знак1 Знак Знак,Знак Знак2 Знак"/>
    <w:basedOn w:val="a0"/>
    <w:link w:val="a9"/>
    <w:locked/>
    <w:rsid w:val="00E57130"/>
    <w:rPr>
      <w:sz w:val="24"/>
      <w:szCs w:val="24"/>
      <w:lang w:eastAsia="ar-SA"/>
    </w:rPr>
  </w:style>
  <w:style w:type="paragraph" w:styleId="a9">
    <w:name w:val="Body Text"/>
    <w:aliases w:val="Знак,Основной текст Знак Знак,Знак Знак1 Знак,Знак Знак2"/>
    <w:basedOn w:val="a"/>
    <w:link w:val="a8"/>
    <w:unhideWhenUsed/>
    <w:rsid w:val="00E57130"/>
    <w:pPr>
      <w:suppressAutoHyphens/>
      <w:spacing w:after="120"/>
    </w:pPr>
    <w:rPr>
      <w:rFonts w:asciiTheme="minorHAnsi" w:hAnsiTheme="minorHAnsi"/>
      <w:sz w:val="24"/>
      <w:szCs w:val="24"/>
      <w:lang w:eastAsia="ar-SA"/>
    </w:rPr>
  </w:style>
  <w:style w:type="character" w:customStyle="1" w:styleId="13">
    <w:name w:val="Основной текст Знак1"/>
    <w:basedOn w:val="a0"/>
    <w:uiPriority w:val="99"/>
    <w:semiHidden/>
    <w:rsid w:val="00E57130"/>
    <w:rPr>
      <w:rFonts w:ascii="Times New Roman" w:hAnsi="Times New Roman"/>
      <w:sz w:val="28"/>
    </w:rPr>
  </w:style>
  <w:style w:type="character" w:customStyle="1" w:styleId="a7">
    <w:name w:val="Абзац списка Знак"/>
    <w:link w:val="a6"/>
    <w:uiPriority w:val="34"/>
    <w:locked/>
    <w:rsid w:val="008F11E2"/>
    <w:rPr>
      <w:rFonts w:ascii="Times New Roman" w:hAnsi="Times New Roman"/>
      <w:sz w:val="28"/>
    </w:rPr>
  </w:style>
  <w:style w:type="character" w:styleId="aa">
    <w:name w:val="Hyperlink"/>
    <w:basedOn w:val="a0"/>
    <w:uiPriority w:val="99"/>
    <w:unhideWhenUsed/>
    <w:rsid w:val="00D62524"/>
    <w:rPr>
      <w:color w:val="0000FF"/>
      <w:u w:val="single"/>
    </w:rPr>
  </w:style>
  <w:style w:type="paragraph" w:styleId="ab">
    <w:name w:val="Normal (Web)"/>
    <w:basedOn w:val="a"/>
    <w:rsid w:val="00D62524"/>
    <w:pPr>
      <w:suppressAutoHyphens/>
      <w:spacing w:before="280" w:after="119"/>
    </w:pPr>
    <w:rPr>
      <w:rFonts w:eastAsia="Times New Roman" w:cs="Times New Roman"/>
      <w:sz w:val="24"/>
      <w:szCs w:val="24"/>
      <w:lang w:eastAsia="ar-SA"/>
    </w:rPr>
  </w:style>
  <w:style w:type="character" w:styleId="ac">
    <w:name w:val="Emphasis"/>
    <w:basedOn w:val="a0"/>
    <w:qFormat/>
    <w:rsid w:val="00D62524"/>
    <w:rPr>
      <w:i/>
      <w:iCs/>
    </w:rPr>
  </w:style>
  <w:style w:type="character" w:customStyle="1" w:styleId="TimesNewRoman11pt0pt">
    <w:name w:val="Основной текст + Times New Roman;11 pt;Не курсив;Интервал 0 pt"/>
    <w:basedOn w:val="a0"/>
    <w:rsid w:val="00D62524"/>
    <w:rPr>
      <w:rFonts w:ascii="Times New Roman" w:eastAsia="Times New Roman" w:hAnsi="Times New Roman" w:cs="Times New Roman"/>
      <w:b w:val="0"/>
      <w:bCs w:val="0"/>
      <w:i/>
      <w:iCs/>
      <w:smallCaps w:val="0"/>
      <w:strike w:val="0"/>
      <w:color w:val="000000"/>
      <w:spacing w:val="2"/>
      <w:w w:val="100"/>
      <w:position w:val="0"/>
      <w:sz w:val="22"/>
      <w:szCs w:val="22"/>
      <w:u w:val="none"/>
      <w:shd w:val="clear" w:color="auto" w:fill="FFFFFF"/>
      <w:lang w:val="ru-RU"/>
    </w:rPr>
  </w:style>
  <w:style w:type="character" w:customStyle="1" w:styleId="11pt0pt">
    <w:name w:val="Основной текст + 11 pt;Не курсив;Интервал 0 pt"/>
    <w:basedOn w:val="a0"/>
    <w:rsid w:val="00D62524"/>
    <w:rPr>
      <w:rFonts w:ascii="Calibri" w:eastAsia="Calibri" w:hAnsi="Calibri" w:cs="Calibri"/>
      <w:b w:val="0"/>
      <w:bCs w:val="0"/>
      <w:i/>
      <w:iCs/>
      <w:smallCaps w:val="0"/>
      <w:strike w:val="0"/>
      <w:color w:val="000000"/>
      <w:spacing w:val="3"/>
      <w:w w:val="100"/>
      <w:position w:val="0"/>
      <w:sz w:val="22"/>
      <w:szCs w:val="22"/>
      <w:u w:val="none"/>
      <w:shd w:val="clear" w:color="auto" w:fill="FFFFFF"/>
      <w:lang w:val="ru-RU"/>
    </w:rPr>
  </w:style>
  <w:style w:type="character" w:customStyle="1" w:styleId="10">
    <w:name w:val="Заголовок 1 Знак"/>
    <w:basedOn w:val="a0"/>
    <w:link w:val="1"/>
    <w:rsid w:val="003E1564"/>
    <w:rPr>
      <w:rFonts w:ascii="Times New Roman" w:eastAsia="Times New Roman" w:hAnsi="Times New Roman" w:cs="Times New Roman"/>
      <w:sz w:val="28"/>
      <w:szCs w:val="24"/>
      <w:lang w:eastAsia="ar-SA"/>
    </w:rPr>
  </w:style>
  <w:style w:type="character" w:customStyle="1" w:styleId="40">
    <w:name w:val="Заголовок 4 Знак"/>
    <w:basedOn w:val="a0"/>
    <w:link w:val="4"/>
    <w:rsid w:val="003E1564"/>
    <w:rPr>
      <w:rFonts w:ascii="Times New Roman" w:eastAsia="Times New Roman" w:hAnsi="Times New Roman" w:cs="Times New Roman"/>
      <w:b/>
      <w:bCs/>
      <w:sz w:val="24"/>
      <w:szCs w:val="24"/>
      <w:lang w:eastAsia="ar-SA"/>
    </w:rPr>
  </w:style>
  <w:style w:type="character" w:customStyle="1" w:styleId="50">
    <w:name w:val="Заголовок 5 Знак"/>
    <w:basedOn w:val="a0"/>
    <w:link w:val="5"/>
    <w:rsid w:val="003E1564"/>
    <w:rPr>
      <w:rFonts w:ascii="Times New Roman" w:eastAsia="Times New Roman" w:hAnsi="Times New Roman" w:cs="Times New Roman"/>
      <w:b/>
      <w:sz w:val="24"/>
      <w:szCs w:val="20"/>
      <w:lang w:eastAsia="ar-SA"/>
    </w:rPr>
  </w:style>
  <w:style w:type="paragraph" w:customStyle="1" w:styleId="Style12">
    <w:name w:val="Style12"/>
    <w:basedOn w:val="a"/>
    <w:rsid w:val="003E1564"/>
    <w:pPr>
      <w:widowControl w:val="0"/>
      <w:autoSpaceDE w:val="0"/>
      <w:autoSpaceDN w:val="0"/>
      <w:adjustRightInd w:val="0"/>
      <w:jc w:val="both"/>
    </w:pPr>
    <w:rPr>
      <w:rFonts w:eastAsia="Times New Roman" w:cs="Times New Roman"/>
      <w:sz w:val="24"/>
      <w:szCs w:val="24"/>
      <w:lang w:eastAsia="ru-RU"/>
    </w:rPr>
  </w:style>
  <w:style w:type="character" w:customStyle="1" w:styleId="FontStyle37">
    <w:name w:val="Font Style37"/>
    <w:rsid w:val="003E1564"/>
    <w:rPr>
      <w:rFonts w:ascii="Times New Roman" w:hAnsi="Times New Roman" w:cs="Times New Roman"/>
      <w:b/>
      <w:bCs/>
      <w:i/>
      <w:iCs/>
      <w:sz w:val="20"/>
      <w:szCs w:val="20"/>
    </w:rPr>
  </w:style>
  <w:style w:type="paragraph" w:customStyle="1" w:styleId="ConsPlusNonformat">
    <w:name w:val="ConsPlusNonformat"/>
    <w:uiPriority w:val="99"/>
    <w:rsid w:val="003E156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d">
    <w:name w:val="Strong"/>
    <w:uiPriority w:val="22"/>
    <w:qFormat/>
    <w:rsid w:val="003E1564"/>
    <w:rPr>
      <w:b/>
      <w:bCs/>
    </w:rPr>
  </w:style>
  <w:style w:type="character" w:customStyle="1" w:styleId="apple-converted-space">
    <w:name w:val="apple-converted-space"/>
    <w:basedOn w:val="a0"/>
    <w:rsid w:val="003E1564"/>
  </w:style>
  <w:style w:type="paragraph" w:customStyle="1" w:styleId="western">
    <w:name w:val="western"/>
    <w:basedOn w:val="a"/>
    <w:rsid w:val="003E1564"/>
    <w:pPr>
      <w:spacing w:before="100" w:beforeAutospacing="1" w:after="100" w:afterAutospacing="1"/>
    </w:pPr>
    <w:rPr>
      <w:rFonts w:eastAsia="Times New Roman" w:cs="Times New Roman"/>
      <w:sz w:val="24"/>
      <w:szCs w:val="24"/>
      <w:lang w:eastAsia="ru-RU"/>
    </w:rPr>
  </w:style>
  <w:style w:type="table" w:customStyle="1" w:styleId="120">
    <w:name w:val="Сетка таблицы12"/>
    <w:basedOn w:val="a1"/>
    <w:next w:val="a5"/>
    <w:uiPriority w:val="59"/>
    <w:rsid w:val="00E80FBE"/>
    <w:pPr>
      <w:spacing w:after="0" w:line="240" w:lineRule="auto"/>
    </w:pPr>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1">
    <w:name w:val="c1"/>
    <w:basedOn w:val="a"/>
    <w:rsid w:val="00FB6879"/>
    <w:pPr>
      <w:spacing w:before="100" w:beforeAutospacing="1" w:after="100" w:afterAutospacing="1"/>
    </w:pPr>
    <w:rPr>
      <w:rFonts w:eastAsia="Times New Roman" w:cs="Times New Roman"/>
      <w:sz w:val="24"/>
      <w:szCs w:val="24"/>
      <w:lang w:eastAsia="ru-RU"/>
    </w:rPr>
  </w:style>
  <w:style w:type="character" w:customStyle="1" w:styleId="c0">
    <w:name w:val="c0"/>
    <w:basedOn w:val="a0"/>
    <w:rsid w:val="00FB6879"/>
  </w:style>
  <w:style w:type="paragraph" w:styleId="ae">
    <w:name w:val="footer"/>
    <w:basedOn w:val="a"/>
    <w:link w:val="af"/>
    <w:rsid w:val="00325160"/>
    <w:pPr>
      <w:tabs>
        <w:tab w:val="center" w:pos="4677"/>
        <w:tab w:val="right" w:pos="9355"/>
      </w:tabs>
    </w:pPr>
    <w:rPr>
      <w:rFonts w:eastAsia="Times New Roman" w:cs="Times New Roman"/>
      <w:noProof/>
      <w:sz w:val="24"/>
      <w:szCs w:val="24"/>
      <w:lang w:val="en-US" w:eastAsia="ru-RU"/>
    </w:rPr>
  </w:style>
  <w:style w:type="character" w:customStyle="1" w:styleId="af">
    <w:name w:val="Нижний колонтитул Знак"/>
    <w:basedOn w:val="a0"/>
    <w:link w:val="ae"/>
    <w:rsid w:val="00325160"/>
    <w:rPr>
      <w:rFonts w:ascii="Times New Roman" w:eastAsia="Times New Roman" w:hAnsi="Times New Roman" w:cs="Times New Roman"/>
      <w:noProof/>
      <w:sz w:val="24"/>
      <w:szCs w:val="24"/>
      <w:lang w:val="en-US" w:eastAsia="ru-RU"/>
    </w:rPr>
  </w:style>
  <w:style w:type="character" w:styleId="af0">
    <w:name w:val="page number"/>
    <w:basedOn w:val="a0"/>
    <w:rsid w:val="00325160"/>
  </w:style>
  <w:style w:type="paragraph" w:styleId="af1">
    <w:name w:val="Balloon Text"/>
    <w:basedOn w:val="a"/>
    <w:link w:val="af2"/>
    <w:uiPriority w:val="99"/>
    <w:semiHidden/>
    <w:unhideWhenUsed/>
    <w:rsid w:val="00325160"/>
    <w:rPr>
      <w:rFonts w:ascii="Tahoma" w:eastAsia="Times New Roman" w:hAnsi="Tahoma" w:cs="Tahoma"/>
      <w:noProof/>
      <w:sz w:val="16"/>
      <w:szCs w:val="16"/>
      <w:lang w:val="en-US" w:eastAsia="ru-RU"/>
    </w:rPr>
  </w:style>
  <w:style w:type="character" w:customStyle="1" w:styleId="af2">
    <w:name w:val="Текст выноски Знак"/>
    <w:basedOn w:val="a0"/>
    <w:link w:val="af1"/>
    <w:uiPriority w:val="99"/>
    <w:semiHidden/>
    <w:rsid w:val="00325160"/>
    <w:rPr>
      <w:rFonts w:ascii="Tahoma" w:eastAsia="Times New Roman" w:hAnsi="Tahoma" w:cs="Tahoma"/>
      <w:noProof/>
      <w:sz w:val="16"/>
      <w:szCs w:val="16"/>
      <w:lang w:val="en-US" w:eastAsia="ru-RU"/>
    </w:rPr>
  </w:style>
  <w:style w:type="character" w:customStyle="1" w:styleId="20">
    <w:name w:val="Заголовок 2 Знак"/>
    <w:basedOn w:val="a0"/>
    <w:link w:val="2"/>
    <w:rsid w:val="005F5F7C"/>
    <w:rPr>
      <w:rFonts w:ascii="Times New Roman" w:eastAsia="Times New Roman" w:hAnsi="Times New Roman" w:cs="Times New Roman"/>
      <w:b/>
      <w:bCs/>
      <w:sz w:val="24"/>
      <w:szCs w:val="24"/>
      <w:lang w:eastAsia="ru-RU"/>
    </w:rPr>
  </w:style>
  <w:style w:type="character" w:customStyle="1" w:styleId="FontStyle15">
    <w:name w:val="Font Style15"/>
    <w:rsid w:val="00F647C6"/>
    <w:rPr>
      <w:rFonts w:ascii="Times New Roman" w:hAnsi="Times New Roman" w:cs="Times New Roman"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6.xml"/><Relationship Id="rId18" Type="http://schemas.openxmlformats.org/officeDocument/2006/relationships/chart" Target="charts/chart11.xml"/><Relationship Id="rId26" Type="http://schemas.openxmlformats.org/officeDocument/2006/relationships/hyperlink" Target="javascript:viewModel.editUser(294130);" TargetMode="External"/><Relationship Id="rId39" Type="http://schemas.openxmlformats.org/officeDocument/2006/relationships/hyperlink" Target="https://pandia.ru/text/category/programmi_obucheniya/" TargetMode="External"/><Relationship Id="rId21" Type="http://schemas.openxmlformats.org/officeDocument/2006/relationships/hyperlink" Target="http://yandex.ru/clck/jsredir?from=yandex.ru%3Bsearch%2F%3Bweb%3B%3B&amp;text=&amp;etext=924.orRd5XvnQ-FllhR1ZmkkLiji6G9OjkpKwM_SjazuE3_kBkUKDSQO_-YsuUKejFRZ.e84d859b49b82d0cbd01c780c616cf23e9129374&amp;uuid=&amp;state=PEtFfuTeVD5kpHnK9lio9bb4iM1VPfe4W5x0C0-qwflIRTTifi6VAA&amp;data=UlNrNmk5WktYejR0eWJFYk1LdmtxbUluZGhwZmxoYUp5T2VEME43MjdVaVlUYTlKYnF6QnJoY1oxaFh2LWJoMVFyZU9tRWdhMGZQeXA3NnF0dnFsMkxHbVM4QW9NVXRpTlJiV3ZpLW1qYTg&amp;b64e=2&amp;sign=958c522101424694413598ccc1c256ac&amp;keyno=0&amp;cst=AiuY0DBWFJ4EhnbxqmjDhWw_uD1zCJZwkIi95IDb8k_afs_3xYyJ0hmex636FMCDUhXPt0VRLMwvfzooaZ6u-cdZyEPzbFPa72gsbjMW-9nh8A1obiOK5y8sw7kr0d0yzA95d1eODgCj1Sb6ZBVJeyxZ0hzG06CVl3mqqzrNcetzsmHwxrsgfqwTrIoSPIF44mgu-EQwY03A2gijcAeHJzWehFF7azTeBXq-FHNw9ydqGlu-CWzZfOZilhJgt3jI2vPGuUzOvcDF7cZAlOwXDAvqbHwEoaMSIweCz93csC5cbHKtEx4omUoXgQ1Gl83pjNSV3OJXnwKnDbCcASIk2yllJ9W-ISpUMOYyzanNHq17YhtvY8p2xQ&amp;ref=orjY4mGPRjk5boDnW0uvlrrd71vZw9kpKqt7xdad8EpYyaqH8XqSSE08xtOfmJuV70wAi-WOLdPPHrWKkzLZbZcYxYDy-fo_13nHp1RY_3cdcZLE1kcSAuIAn5M20ix3ShErmJ7CD8D9fgishAadbs9QoYdEMhMiXqqsAxQUZbEqrBUQchwNCLI6tT8nlNKQ&amp;l10n=ru&amp;cts=1452024344275&amp;mc=5.013300074097353" TargetMode="External"/><Relationship Id="rId34" Type="http://schemas.openxmlformats.org/officeDocument/2006/relationships/hyperlink" Target="javascript:void(0);" TargetMode="External"/><Relationship Id="rId42" Type="http://schemas.openxmlformats.org/officeDocument/2006/relationships/hyperlink" Target="javascript:void(0);" TargetMode="External"/><Relationship Id="rId47" Type="http://schemas.openxmlformats.org/officeDocument/2006/relationships/hyperlink" Target="javascript:viewModel.editUser(294066);" TargetMode="External"/><Relationship Id="rId50" Type="http://schemas.openxmlformats.org/officeDocument/2006/relationships/hyperlink" Target="javascript:viewModel.editUser(294124);" TargetMode="External"/><Relationship Id="rId55" Type="http://schemas.openxmlformats.org/officeDocument/2006/relationships/hyperlink" Target="javascript:void(0);" TargetMode="External"/><Relationship Id="rId7" Type="http://schemas.openxmlformats.org/officeDocument/2006/relationships/image" Target="media/image2.jpeg"/><Relationship Id="rId12" Type="http://schemas.openxmlformats.org/officeDocument/2006/relationships/chart" Target="charts/chart5.xml"/><Relationship Id="rId17" Type="http://schemas.openxmlformats.org/officeDocument/2006/relationships/chart" Target="charts/chart10.xml"/><Relationship Id="rId25" Type="http://schemas.openxmlformats.org/officeDocument/2006/relationships/hyperlink" Target="javascript:viewModel.editUser(294041);" TargetMode="External"/><Relationship Id="rId33" Type="http://schemas.openxmlformats.org/officeDocument/2006/relationships/hyperlink" Target="javascript:void(0);" TargetMode="External"/><Relationship Id="rId38" Type="http://schemas.openxmlformats.org/officeDocument/2006/relationships/hyperlink" Target="https://pandia.ru/text/category/pravovie_akti/" TargetMode="External"/><Relationship Id="rId46" Type="http://schemas.openxmlformats.org/officeDocument/2006/relationships/hyperlink" Target="javascript:viewModel.editUser(294130);" TargetMode="Externa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chart" Target="charts/chart13.xml"/><Relationship Id="rId29" Type="http://schemas.openxmlformats.org/officeDocument/2006/relationships/hyperlink" Target="javascript:viewModel.editUser(294065);" TargetMode="External"/><Relationship Id="rId41" Type="http://schemas.openxmlformats.org/officeDocument/2006/relationships/hyperlink" Target="http://pandia.ru/text/category/uborochnoe_oborudovanie/" TargetMode="External"/><Relationship Id="rId54" Type="http://schemas.openxmlformats.org/officeDocument/2006/relationships/hyperlink" Target="javascript:void(0);" TargetMode="External"/><Relationship Id="rId1" Type="http://schemas.openxmlformats.org/officeDocument/2006/relationships/customXml" Target="../customXml/item1.xml"/><Relationship Id="rId6" Type="http://schemas.openxmlformats.org/officeDocument/2006/relationships/image" Target="media/image1.gif"/><Relationship Id="rId11" Type="http://schemas.openxmlformats.org/officeDocument/2006/relationships/chart" Target="charts/chart4.xml"/><Relationship Id="rId24" Type="http://schemas.openxmlformats.org/officeDocument/2006/relationships/hyperlink" Target="javascript:viewModel.editUser(294178);" TargetMode="External"/><Relationship Id="rId32" Type="http://schemas.openxmlformats.org/officeDocument/2006/relationships/hyperlink" Target="javascript:void(0);" TargetMode="External"/><Relationship Id="rId37" Type="http://schemas.openxmlformats.org/officeDocument/2006/relationships/hyperlink" Target="https://pandia.ru/text/category/koll/" TargetMode="External"/><Relationship Id="rId40" Type="http://schemas.openxmlformats.org/officeDocument/2006/relationships/hyperlink" Target="http://pandia.ru/text/category/moyushie_i_chistyashie_sredstva/" TargetMode="External"/><Relationship Id="rId45" Type="http://schemas.openxmlformats.org/officeDocument/2006/relationships/hyperlink" Target="javascript:viewModel.editUser(294041);" TargetMode="External"/><Relationship Id="rId53" Type="http://schemas.openxmlformats.org/officeDocument/2006/relationships/hyperlink" Target="javascript:void(0);" TargetMode="External"/><Relationship Id="rId5" Type="http://schemas.openxmlformats.org/officeDocument/2006/relationships/webSettings" Target="webSettings.xml"/><Relationship Id="rId15" Type="http://schemas.openxmlformats.org/officeDocument/2006/relationships/chart" Target="charts/chart8.xml"/><Relationship Id="rId23" Type="http://schemas.openxmlformats.org/officeDocument/2006/relationships/hyperlink" Target="javascript:viewModel.editUser(294159);" TargetMode="External"/><Relationship Id="rId28" Type="http://schemas.openxmlformats.org/officeDocument/2006/relationships/hyperlink" Target="javascript:viewModel.editUser(294171);" TargetMode="External"/><Relationship Id="rId36" Type="http://schemas.openxmlformats.org/officeDocument/2006/relationships/hyperlink" Target="http://sochprimorskay.ucoz.ru" TargetMode="External"/><Relationship Id="rId49" Type="http://schemas.openxmlformats.org/officeDocument/2006/relationships/hyperlink" Target="javascript:viewModel.editUser(294065);" TargetMode="External"/><Relationship Id="rId57" Type="http://schemas.openxmlformats.org/officeDocument/2006/relationships/theme" Target="theme/theme1.xml"/><Relationship Id="rId10" Type="http://schemas.openxmlformats.org/officeDocument/2006/relationships/chart" Target="charts/chart3.xml"/><Relationship Id="rId19" Type="http://schemas.openxmlformats.org/officeDocument/2006/relationships/chart" Target="charts/chart12.xml"/><Relationship Id="rId31" Type="http://schemas.openxmlformats.org/officeDocument/2006/relationships/hyperlink" Target="javascript:viewModel.editUser(294071);" TargetMode="External"/><Relationship Id="rId44" Type="http://schemas.openxmlformats.org/officeDocument/2006/relationships/hyperlink" Target="javascript:viewModel.editUser(294178);" TargetMode="External"/><Relationship Id="rId52" Type="http://schemas.openxmlformats.org/officeDocument/2006/relationships/hyperlink" Target="javascript:void(0);" TargetMode="Externa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hyperlink" Target="javascript:void(0);" TargetMode="External"/><Relationship Id="rId27" Type="http://schemas.openxmlformats.org/officeDocument/2006/relationships/hyperlink" Target="javascript:viewModel.editUser(294066);" TargetMode="External"/><Relationship Id="rId30" Type="http://schemas.openxmlformats.org/officeDocument/2006/relationships/hyperlink" Target="javascript:viewModel.editUser(294124);" TargetMode="External"/><Relationship Id="rId35" Type="http://schemas.openxmlformats.org/officeDocument/2006/relationships/hyperlink" Target="javascript:void(0);" TargetMode="External"/><Relationship Id="rId43" Type="http://schemas.openxmlformats.org/officeDocument/2006/relationships/hyperlink" Target="javascript:viewModel.editUser(294159);" TargetMode="External"/><Relationship Id="rId48" Type="http://schemas.openxmlformats.org/officeDocument/2006/relationships/hyperlink" Target="javascript:viewModel.editUser(294171);" TargetMode="External"/><Relationship Id="rId56" Type="http://schemas.openxmlformats.org/officeDocument/2006/relationships/fontTable" Target="fontTable.xml"/><Relationship Id="rId8" Type="http://schemas.openxmlformats.org/officeDocument/2006/relationships/chart" Target="charts/chart1.xml"/><Relationship Id="rId51" Type="http://schemas.openxmlformats.org/officeDocument/2006/relationships/hyperlink" Target="javascript:viewModel.editUser(294071);" TargetMode="External"/><Relationship Id="rId3"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_____Microsoft_Excel1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_____Microsoft_Excel11.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_____Microsoft_Excel12.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_____Microsoft_Excel13.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Excel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Excel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_____Microsoft_Excel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_____Microsoft_Excel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_____Microsoft_Excel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_____Microsoft_Excel9.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hPercent val="38"/>
      <c:rotY val="20"/>
      <c:depthPercent val="100"/>
      <c:rAngAx val="1"/>
    </c:view3D>
    <c:floor>
      <c:thickness val="0"/>
      <c:spPr>
        <a:solidFill>
          <a:srgbClr val="C0C0C0"/>
        </a:solidFill>
        <a:ln w="3175">
          <a:solidFill>
            <a:srgbClr val="000000"/>
          </a:solidFill>
          <a:prstDash val="solid"/>
        </a:ln>
      </c:spPr>
    </c:floor>
    <c:sideWall>
      <c:thickness val="0"/>
      <c:spPr>
        <a:solidFill>
          <a:srgbClr val="C0C0C0"/>
        </a:solidFill>
        <a:ln w="12700">
          <a:solidFill>
            <a:srgbClr val="808080"/>
          </a:solidFill>
          <a:prstDash val="solid"/>
        </a:ln>
      </c:spPr>
    </c:sideWall>
    <c:backWall>
      <c:thickness val="0"/>
      <c:spPr>
        <a:solidFill>
          <a:srgbClr val="C0C0C0"/>
        </a:solidFill>
        <a:ln w="12700">
          <a:solidFill>
            <a:srgbClr val="808080"/>
          </a:solidFill>
          <a:prstDash val="solid"/>
        </a:ln>
      </c:spPr>
    </c:backWall>
    <c:plotArea>
      <c:layout>
        <c:manualLayout>
          <c:layoutTarget val="inner"/>
          <c:xMode val="edge"/>
          <c:yMode val="edge"/>
          <c:x val="4.5454545454545463E-2"/>
          <c:y val="5.9322033898305114E-2"/>
          <c:w val="0.83181818181818179"/>
          <c:h val="0.77118644067796616"/>
        </c:manualLayout>
      </c:layout>
      <c:bar3DChart>
        <c:barDir val="col"/>
        <c:grouping val="clustered"/>
        <c:varyColors val="0"/>
        <c:ser>
          <c:idx val="0"/>
          <c:order val="0"/>
          <c:tx>
            <c:strRef>
              <c:f>Sheet1!$A$2</c:f>
              <c:strCache>
                <c:ptCount val="1"/>
                <c:pt idx="0">
                  <c:v>начало</c:v>
                </c:pt>
              </c:strCache>
            </c:strRef>
          </c:tx>
          <c:spPr>
            <a:solidFill>
              <a:srgbClr val="9999FF"/>
            </a:solidFill>
            <a:ln w="12700">
              <a:solidFill>
                <a:srgbClr val="000000"/>
              </a:solidFill>
              <a:prstDash val="solid"/>
            </a:ln>
          </c:spPr>
          <c:invertIfNegative val="0"/>
          <c:cat>
            <c:strRef>
              <c:f>Sheet1!$B$1:$E$1</c:f>
              <c:strCache>
                <c:ptCount val="4"/>
                <c:pt idx="0">
                  <c:v>Высокий </c:v>
                </c:pt>
                <c:pt idx="1">
                  <c:v>Повышенный </c:v>
                </c:pt>
                <c:pt idx="2">
                  <c:v>Средний </c:v>
                </c:pt>
                <c:pt idx="3">
                  <c:v>Низкий</c:v>
                </c:pt>
              </c:strCache>
            </c:strRef>
          </c:cat>
          <c:val>
            <c:numRef>
              <c:f>Sheet1!$B$2:$E$2</c:f>
              <c:numCache>
                <c:formatCode>General</c:formatCode>
                <c:ptCount val="4"/>
                <c:pt idx="0">
                  <c:v>8</c:v>
                </c:pt>
                <c:pt idx="1">
                  <c:v>31</c:v>
                </c:pt>
                <c:pt idx="2">
                  <c:v>36</c:v>
                </c:pt>
                <c:pt idx="3">
                  <c:v>25</c:v>
                </c:pt>
              </c:numCache>
            </c:numRef>
          </c:val>
        </c:ser>
        <c:ser>
          <c:idx val="1"/>
          <c:order val="1"/>
          <c:tx>
            <c:strRef>
              <c:f>Sheet1!$A$3</c:f>
              <c:strCache>
                <c:ptCount val="1"/>
                <c:pt idx="0">
                  <c:v>конец</c:v>
                </c:pt>
              </c:strCache>
            </c:strRef>
          </c:tx>
          <c:spPr>
            <a:solidFill>
              <a:srgbClr val="993366"/>
            </a:solidFill>
            <a:ln w="12700">
              <a:solidFill>
                <a:srgbClr val="000000"/>
              </a:solidFill>
              <a:prstDash val="solid"/>
            </a:ln>
          </c:spPr>
          <c:invertIfNegative val="0"/>
          <c:cat>
            <c:strRef>
              <c:f>Sheet1!$B$1:$E$1</c:f>
              <c:strCache>
                <c:ptCount val="4"/>
                <c:pt idx="0">
                  <c:v>Высокий </c:v>
                </c:pt>
                <c:pt idx="1">
                  <c:v>Повышенный </c:v>
                </c:pt>
                <c:pt idx="2">
                  <c:v>Средний </c:v>
                </c:pt>
                <c:pt idx="3">
                  <c:v>Низкий</c:v>
                </c:pt>
              </c:strCache>
            </c:strRef>
          </c:cat>
          <c:val>
            <c:numRef>
              <c:f>Sheet1!$B$3:$E$3</c:f>
              <c:numCache>
                <c:formatCode>General</c:formatCode>
                <c:ptCount val="4"/>
                <c:pt idx="0">
                  <c:v>5</c:v>
                </c:pt>
                <c:pt idx="1">
                  <c:v>17</c:v>
                </c:pt>
                <c:pt idx="2">
                  <c:v>42</c:v>
                </c:pt>
                <c:pt idx="3">
                  <c:v>36</c:v>
                </c:pt>
              </c:numCache>
            </c:numRef>
          </c:val>
        </c:ser>
        <c:dLbls>
          <c:showLegendKey val="0"/>
          <c:showVal val="0"/>
          <c:showCatName val="0"/>
          <c:showSerName val="0"/>
          <c:showPercent val="0"/>
          <c:showBubbleSize val="0"/>
        </c:dLbls>
        <c:gapWidth val="150"/>
        <c:gapDepth val="0"/>
        <c:shape val="box"/>
        <c:axId val="277165680"/>
        <c:axId val="277166072"/>
        <c:axId val="0"/>
      </c:bar3DChart>
      <c:catAx>
        <c:axId val="277165680"/>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sz="1025" b="1" i="0" u="none" strike="noStrike" baseline="0">
                <a:solidFill>
                  <a:srgbClr val="000000"/>
                </a:solidFill>
                <a:latin typeface="Calibri"/>
                <a:ea typeface="Calibri"/>
                <a:cs typeface="Calibri"/>
              </a:defRPr>
            </a:pPr>
            <a:endParaRPr lang="ru-RU"/>
          </a:p>
        </c:txPr>
        <c:crossAx val="277166072"/>
        <c:crosses val="autoZero"/>
        <c:auto val="1"/>
        <c:lblAlgn val="ctr"/>
        <c:lblOffset val="100"/>
        <c:tickLblSkip val="1"/>
        <c:tickMarkSkip val="1"/>
        <c:noMultiLvlLbl val="0"/>
      </c:catAx>
      <c:valAx>
        <c:axId val="277166072"/>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1025" b="1" i="0" u="none" strike="noStrike" baseline="0">
                <a:solidFill>
                  <a:srgbClr val="000000"/>
                </a:solidFill>
                <a:latin typeface="Calibri"/>
                <a:ea typeface="Calibri"/>
                <a:cs typeface="Calibri"/>
              </a:defRPr>
            </a:pPr>
            <a:endParaRPr lang="ru-RU"/>
          </a:p>
        </c:txPr>
        <c:crossAx val="277165680"/>
        <c:crosses val="autoZero"/>
        <c:crossBetween val="between"/>
      </c:valAx>
      <c:spPr>
        <a:noFill/>
        <a:ln w="25400">
          <a:noFill/>
        </a:ln>
      </c:spPr>
    </c:plotArea>
    <c:legend>
      <c:legendPos val="r"/>
      <c:layout>
        <c:manualLayout>
          <c:xMode val="edge"/>
          <c:yMode val="edge"/>
          <c:x val="0.89393939393939392"/>
          <c:y val="0.40677966101694923"/>
          <c:w val="0.1"/>
          <c:h val="0.19067796610169488"/>
        </c:manualLayout>
      </c:layout>
      <c:overlay val="0"/>
      <c:spPr>
        <a:noFill/>
        <a:ln w="3175">
          <a:solidFill>
            <a:srgbClr val="000000"/>
          </a:solidFill>
          <a:prstDash val="solid"/>
        </a:ln>
      </c:spPr>
      <c:txPr>
        <a:bodyPr/>
        <a:lstStyle/>
        <a:p>
          <a:pPr>
            <a:defRPr sz="940" b="1" i="0" u="none" strike="noStrike" baseline="0">
              <a:solidFill>
                <a:srgbClr val="000000"/>
              </a:solidFill>
              <a:latin typeface="Calibri"/>
              <a:ea typeface="Calibri"/>
              <a:cs typeface="Calibri"/>
            </a:defRPr>
          </a:pPr>
          <a:endParaRPr lang="ru-RU"/>
        </a:p>
      </c:txPr>
    </c:legend>
    <c:plotVisOnly val="1"/>
    <c:dispBlanksAs val="gap"/>
    <c:showDLblsOverMax val="0"/>
  </c:chart>
  <c:spPr>
    <a:solidFill>
      <a:srgbClr val="FFFFFF"/>
    </a:solidFill>
    <a:ln>
      <a:noFill/>
    </a:ln>
  </c:spPr>
  <c:txPr>
    <a:bodyPr/>
    <a:lstStyle/>
    <a:p>
      <a:pPr>
        <a:defRPr sz="1025" b="1" i="0" u="none" strike="noStrike" baseline="0">
          <a:solidFill>
            <a:srgbClr val="000000"/>
          </a:solidFill>
          <a:latin typeface="Calibri"/>
          <a:ea typeface="Calibri"/>
          <a:cs typeface="Calibri"/>
        </a:defRPr>
      </a:pPr>
      <a:endParaRPr lang="ru-RU"/>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hPercent val="39"/>
      <c:rotY val="20"/>
      <c:depthPercent val="100"/>
      <c:rAngAx val="1"/>
    </c:view3D>
    <c:floor>
      <c:thickness val="0"/>
      <c:spPr>
        <a:solidFill>
          <a:srgbClr val="C0C0C0"/>
        </a:solidFill>
        <a:ln w="3175">
          <a:solidFill>
            <a:srgbClr val="000000"/>
          </a:solidFill>
          <a:prstDash val="solid"/>
        </a:ln>
      </c:spPr>
    </c:floor>
    <c:sideWall>
      <c:thickness val="0"/>
      <c:spPr>
        <a:solidFill>
          <a:srgbClr val="C0C0C0"/>
        </a:solidFill>
        <a:ln w="12700">
          <a:solidFill>
            <a:srgbClr val="808080"/>
          </a:solidFill>
          <a:prstDash val="solid"/>
        </a:ln>
      </c:spPr>
    </c:sideWall>
    <c:backWall>
      <c:thickness val="0"/>
      <c:spPr>
        <a:solidFill>
          <a:srgbClr val="C0C0C0"/>
        </a:solidFill>
        <a:ln w="12700">
          <a:solidFill>
            <a:srgbClr val="808080"/>
          </a:solidFill>
          <a:prstDash val="solid"/>
        </a:ln>
      </c:spPr>
    </c:backWall>
    <c:plotArea>
      <c:layout>
        <c:manualLayout>
          <c:layoutTarget val="inner"/>
          <c:xMode val="edge"/>
          <c:yMode val="edge"/>
          <c:x val="4.405286343612342E-2"/>
          <c:y val="5.6000000000000001E-2"/>
          <c:w val="0.83259911894273131"/>
          <c:h val="0.78"/>
        </c:manualLayout>
      </c:layout>
      <c:bar3DChart>
        <c:barDir val="col"/>
        <c:grouping val="clustered"/>
        <c:varyColors val="0"/>
        <c:ser>
          <c:idx val="0"/>
          <c:order val="0"/>
          <c:tx>
            <c:strRef>
              <c:f>Sheet1!$A$2</c:f>
              <c:strCache>
                <c:ptCount val="1"/>
                <c:pt idx="0">
                  <c:v>Начало</c:v>
                </c:pt>
              </c:strCache>
            </c:strRef>
          </c:tx>
          <c:spPr>
            <a:solidFill>
              <a:srgbClr val="00FFFF"/>
            </a:solidFill>
            <a:ln w="12693">
              <a:solidFill>
                <a:srgbClr val="000000"/>
              </a:solidFill>
              <a:prstDash val="solid"/>
            </a:ln>
          </c:spPr>
          <c:invertIfNegative val="0"/>
          <c:cat>
            <c:strRef>
              <c:f>Sheet1!$B$1:$E$1</c:f>
              <c:strCache>
                <c:ptCount val="4"/>
                <c:pt idx="0">
                  <c:v>Высокий </c:v>
                </c:pt>
                <c:pt idx="1">
                  <c:v>Норма </c:v>
                </c:pt>
                <c:pt idx="2">
                  <c:v>Положительный</c:v>
                </c:pt>
                <c:pt idx="3">
                  <c:v>Низкий </c:v>
                </c:pt>
              </c:strCache>
            </c:strRef>
          </c:cat>
          <c:val>
            <c:numRef>
              <c:f>Sheet1!$B$2:$E$2</c:f>
              <c:numCache>
                <c:formatCode>General</c:formatCode>
                <c:ptCount val="4"/>
                <c:pt idx="0">
                  <c:v>20</c:v>
                </c:pt>
                <c:pt idx="1">
                  <c:v>30</c:v>
                </c:pt>
                <c:pt idx="2">
                  <c:v>40</c:v>
                </c:pt>
                <c:pt idx="3">
                  <c:v>0</c:v>
                </c:pt>
              </c:numCache>
            </c:numRef>
          </c:val>
        </c:ser>
        <c:ser>
          <c:idx val="1"/>
          <c:order val="1"/>
          <c:tx>
            <c:strRef>
              <c:f>Sheet1!$A$3</c:f>
              <c:strCache>
                <c:ptCount val="1"/>
                <c:pt idx="0">
                  <c:v>Конец</c:v>
                </c:pt>
              </c:strCache>
            </c:strRef>
          </c:tx>
          <c:spPr>
            <a:solidFill>
              <a:srgbClr val="FF00FF"/>
            </a:solidFill>
            <a:ln w="12693">
              <a:solidFill>
                <a:srgbClr val="000000"/>
              </a:solidFill>
              <a:prstDash val="solid"/>
            </a:ln>
          </c:spPr>
          <c:invertIfNegative val="0"/>
          <c:cat>
            <c:strRef>
              <c:f>Sheet1!$B$1:$E$1</c:f>
              <c:strCache>
                <c:ptCount val="4"/>
                <c:pt idx="0">
                  <c:v>Высокий </c:v>
                </c:pt>
                <c:pt idx="1">
                  <c:v>Норма </c:v>
                </c:pt>
                <c:pt idx="2">
                  <c:v>Положительный</c:v>
                </c:pt>
                <c:pt idx="3">
                  <c:v>Низкий </c:v>
                </c:pt>
              </c:strCache>
            </c:strRef>
          </c:cat>
          <c:val>
            <c:numRef>
              <c:f>Sheet1!$B$3:$E$3</c:f>
              <c:numCache>
                <c:formatCode>General</c:formatCode>
                <c:ptCount val="4"/>
                <c:pt idx="0">
                  <c:v>30</c:v>
                </c:pt>
                <c:pt idx="1">
                  <c:v>40</c:v>
                </c:pt>
                <c:pt idx="2">
                  <c:v>20</c:v>
                </c:pt>
                <c:pt idx="3">
                  <c:v>0</c:v>
                </c:pt>
              </c:numCache>
            </c:numRef>
          </c:val>
        </c:ser>
        <c:dLbls>
          <c:showLegendKey val="0"/>
          <c:showVal val="0"/>
          <c:showCatName val="0"/>
          <c:showSerName val="0"/>
          <c:showPercent val="0"/>
          <c:showBubbleSize val="0"/>
        </c:dLbls>
        <c:gapWidth val="150"/>
        <c:gapDepth val="0"/>
        <c:shape val="box"/>
        <c:axId val="138361904"/>
        <c:axId val="138363080"/>
        <c:axId val="0"/>
      </c:bar3DChart>
      <c:catAx>
        <c:axId val="138361904"/>
        <c:scaling>
          <c:orientation val="minMax"/>
        </c:scaling>
        <c:delete val="0"/>
        <c:axPos val="b"/>
        <c:numFmt formatCode="General" sourceLinked="1"/>
        <c:majorTickMark val="out"/>
        <c:minorTickMark val="none"/>
        <c:tickLblPos val="low"/>
        <c:spPr>
          <a:ln w="3173">
            <a:solidFill>
              <a:srgbClr val="000000"/>
            </a:solidFill>
            <a:prstDash val="solid"/>
          </a:ln>
        </c:spPr>
        <c:txPr>
          <a:bodyPr rot="0" vert="horz"/>
          <a:lstStyle/>
          <a:p>
            <a:pPr>
              <a:defRPr sz="1099" b="1" i="0" u="none" strike="noStrike" baseline="0">
                <a:solidFill>
                  <a:srgbClr val="000000"/>
                </a:solidFill>
                <a:latin typeface="Calibri"/>
                <a:ea typeface="Calibri"/>
                <a:cs typeface="Calibri"/>
              </a:defRPr>
            </a:pPr>
            <a:endParaRPr lang="ru-RU"/>
          </a:p>
        </c:txPr>
        <c:crossAx val="138363080"/>
        <c:crosses val="autoZero"/>
        <c:auto val="1"/>
        <c:lblAlgn val="ctr"/>
        <c:lblOffset val="100"/>
        <c:tickLblSkip val="1"/>
        <c:tickMarkSkip val="1"/>
        <c:noMultiLvlLbl val="0"/>
      </c:catAx>
      <c:valAx>
        <c:axId val="138363080"/>
        <c:scaling>
          <c:orientation val="minMax"/>
        </c:scaling>
        <c:delete val="0"/>
        <c:axPos val="l"/>
        <c:majorGridlines>
          <c:spPr>
            <a:ln w="3173">
              <a:solidFill>
                <a:srgbClr val="000000"/>
              </a:solidFill>
              <a:prstDash val="solid"/>
            </a:ln>
          </c:spPr>
        </c:majorGridlines>
        <c:numFmt formatCode="General" sourceLinked="1"/>
        <c:majorTickMark val="out"/>
        <c:minorTickMark val="none"/>
        <c:tickLblPos val="nextTo"/>
        <c:spPr>
          <a:ln w="3173">
            <a:solidFill>
              <a:srgbClr val="000000"/>
            </a:solidFill>
            <a:prstDash val="solid"/>
          </a:ln>
        </c:spPr>
        <c:txPr>
          <a:bodyPr rot="0" vert="horz"/>
          <a:lstStyle/>
          <a:p>
            <a:pPr>
              <a:defRPr sz="1099" b="1" i="0" u="none" strike="noStrike" baseline="0">
                <a:solidFill>
                  <a:srgbClr val="000000"/>
                </a:solidFill>
                <a:latin typeface="Calibri"/>
                <a:ea typeface="Calibri"/>
                <a:cs typeface="Calibri"/>
              </a:defRPr>
            </a:pPr>
            <a:endParaRPr lang="ru-RU"/>
          </a:p>
        </c:txPr>
        <c:crossAx val="138361904"/>
        <c:crosses val="autoZero"/>
        <c:crossBetween val="between"/>
      </c:valAx>
      <c:spPr>
        <a:noFill/>
        <a:ln w="25386">
          <a:noFill/>
        </a:ln>
      </c:spPr>
    </c:plotArea>
    <c:legend>
      <c:legendPos val="r"/>
      <c:layout>
        <c:manualLayout>
          <c:xMode val="edge"/>
          <c:yMode val="edge"/>
          <c:x val="0.89280469897209991"/>
          <c:y val="0.40800000000000008"/>
          <c:w val="0.10132158590308372"/>
          <c:h val="0.18800000000000017"/>
        </c:manualLayout>
      </c:layout>
      <c:overlay val="0"/>
      <c:spPr>
        <a:noFill/>
        <a:ln w="3173">
          <a:solidFill>
            <a:srgbClr val="000000"/>
          </a:solidFill>
          <a:prstDash val="solid"/>
        </a:ln>
      </c:spPr>
      <c:txPr>
        <a:bodyPr/>
        <a:lstStyle/>
        <a:p>
          <a:pPr>
            <a:defRPr sz="1009" b="1" i="0" u="none" strike="noStrike" baseline="0">
              <a:solidFill>
                <a:srgbClr val="000000"/>
              </a:solidFill>
              <a:latin typeface="Calibri"/>
              <a:ea typeface="Calibri"/>
              <a:cs typeface="Calibri"/>
            </a:defRPr>
          </a:pPr>
          <a:endParaRPr lang="ru-RU"/>
        </a:p>
      </c:txPr>
    </c:legend>
    <c:plotVisOnly val="1"/>
    <c:dispBlanksAs val="gap"/>
    <c:showDLblsOverMax val="0"/>
  </c:chart>
  <c:spPr>
    <a:noFill/>
    <a:ln>
      <a:noFill/>
    </a:ln>
  </c:spPr>
  <c:txPr>
    <a:bodyPr/>
    <a:lstStyle/>
    <a:p>
      <a:pPr>
        <a:defRPr sz="1099" b="1" i="0" u="none" strike="noStrike" baseline="0">
          <a:solidFill>
            <a:srgbClr val="000000"/>
          </a:solidFill>
          <a:latin typeface="Calibri"/>
          <a:ea typeface="Calibri"/>
          <a:cs typeface="Calibri"/>
        </a:defRPr>
      </a:pPr>
      <a:endParaRPr lang="ru-RU"/>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hPercent val="32"/>
      <c:rotY val="20"/>
      <c:depthPercent val="100"/>
      <c:rAngAx val="1"/>
    </c:view3D>
    <c:floor>
      <c:thickness val="0"/>
      <c:spPr>
        <a:solidFill>
          <a:srgbClr val="C0C0C0"/>
        </a:solidFill>
        <a:ln w="3175">
          <a:solidFill>
            <a:srgbClr val="000000"/>
          </a:solidFill>
          <a:prstDash val="solid"/>
        </a:ln>
      </c:spPr>
    </c:floor>
    <c:sideWall>
      <c:thickness val="0"/>
      <c:spPr>
        <a:solidFill>
          <a:srgbClr val="C0C0C0"/>
        </a:solidFill>
        <a:ln w="12700">
          <a:solidFill>
            <a:srgbClr val="808080"/>
          </a:solidFill>
          <a:prstDash val="solid"/>
        </a:ln>
      </c:spPr>
    </c:sideWall>
    <c:backWall>
      <c:thickness val="0"/>
      <c:spPr>
        <a:solidFill>
          <a:srgbClr val="C0C0C0"/>
        </a:solidFill>
        <a:ln w="12700">
          <a:solidFill>
            <a:srgbClr val="808080"/>
          </a:solidFill>
          <a:prstDash val="solid"/>
        </a:ln>
      </c:spPr>
    </c:backWall>
    <c:plotArea>
      <c:layout>
        <c:manualLayout>
          <c:layoutTarget val="inner"/>
          <c:xMode val="edge"/>
          <c:yMode val="edge"/>
          <c:x val="4.3613707165109025E-2"/>
          <c:y val="5.9405940594059396E-2"/>
          <c:w val="0.8644859813084117"/>
          <c:h val="0.76732673267326812"/>
        </c:manualLayout>
      </c:layout>
      <c:bar3DChart>
        <c:barDir val="col"/>
        <c:grouping val="clustered"/>
        <c:varyColors val="0"/>
        <c:ser>
          <c:idx val="0"/>
          <c:order val="0"/>
          <c:tx>
            <c:strRef>
              <c:f>Sheet1!$A$2</c:f>
              <c:strCache>
                <c:ptCount val="1"/>
                <c:pt idx="0">
                  <c:v>2017</c:v>
                </c:pt>
              </c:strCache>
            </c:strRef>
          </c:tx>
          <c:spPr>
            <a:solidFill>
              <a:srgbClr val="9999FF"/>
            </a:solidFill>
            <a:ln w="12699">
              <a:solidFill>
                <a:srgbClr val="000000"/>
              </a:solidFill>
              <a:prstDash val="solid"/>
            </a:ln>
          </c:spPr>
          <c:invertIfNegative val="0"/>
          <c:cat>
            <c:strRef>
              <c:f>Sheet1!$B$1:$E$1</c:f>
              <c:strCache>
                <c:ptCount val="4"/>
                <c:pt idx="0">
                  <c:v>Высокий</c:v>
                </c:pt>
                <c:pt idx="1">
                  <c:v>Норма</c:v>
                </c:pt>
                <c:pt idx="2">
                  <c:v>Положительный</c:v>
                </c:pt>
                <c:pt idx="3">
                  <c:v>Низкий</c:v>
                </c:pt>
              </c:strCache>
            </c:strRef>
          </c:cat>
          <c:val>
            <c:numRef>
              <c:f>Sheet1!$B$2:$E$2</c:f>
              <c:numCache>
                <c:formatCode>General</c:formatCode>
                <c:ptCount val="4"/>
                <c:pt idx="0">
                  <c:v>35</c:v>
                </c:pt>
                <c:pt idx="1">
                  <c:v>15</c:v>
                </c:pt>
                <c:pt idx="2">
                  <c:v>35</c:v>
                </c:pt>
                <c:pt idx="3">
                  <c:v>15</c:v>
                </c:pt>
              </c:numCache>
            </c:numRef>
          </c:val>
        </c:ser>
        <c:ser>
          <c:idx val="1"/>
          <c:order val="1"/>
          <c:tx>
            <c:strRef>
              <c:f>Sheet1!$A$3</c:f>
              <c:strCache>
                <c:ptCount val="1"/>
                <c:pt idx="0">
                  <c:v>2018</c:v>
                </c:pt>
              </c:strCache>
            </c:strRef>
          </c:tx>
          <c:spPr>
            <a:solidFill>
              <a:srgbClr val="99CC00"/>
            </a:solidFill>
            <a:ln w="12699">
              <a:solidFill>
                <a:srgbClr val="000000"/>
              </a:solidFill>
              <a:prstDash val="solid"/>
            </a:ln>
          </c:spPr>
          <c:invertIfNegative val="0"/>
          <c:cat>
            <c:strRef>
              <c:f>Sheet1!$B$1:$E$1</c:f>
              <c:strCache>
                <c:ptCount val="4"/>
                <c:pt idx="0">
                  <c:v>Высокий</c:v>
                </c:pt>
                <c:pt idx="1">
                  <c:v>Норма</c:v>
                </c:pt>
                <c:pt idx="2">
                  <c:v>Положительный</c:v>
                </c:pt>
                <c:pt idx="3">
                  <c:v>Низкий</c:v>
                </c:pt>
              </c:strCache>
            </c:strRef>
          </c:cat>
          <c:val>
            <c:numRef>
              <c:f>Sheet1!$B$3:$E$3</c:f>
              <c:numCache>
                <c:formatCode>General</c:formatCode>
                <c:ptCount val="4"/>
                <c:pt idx="0">
                  <c:v>30</c:v>
                </c:pt>
                <c:pt idx="1">
                  <c:v>40</c:v>
                </c:pt>
                <c:pt idx="2">
                  <c:v>20</c:v>
                </c:pt>
                <c:pt idx="3">
                  <c:v>0</c:v>
                </c:pt>
              </c:numCache>
            </c:numRef>
          </c:val>
        </c:ser>
        <c:dLbls>
          <c:showLegendKey val="0"/>
          <c:showVal val="0"/>
          <c:showCatName val="0"/>
          <c:showSerName val="0"/>
          <c:showPercent val="0"/>
          <c:showBubbleSize val="0"/>
        </c:dLbls>
        <c:gapWidth val="150"/>
        <c:gapDepth val="0"/>
        <c:shape val="box"/>
        <c:axId val="138364256"/>
        <c:axId val="138365040"/>
        <c:axId val="0"/>
      </c:bar3DChart>
      <c:catAx>
        <c:axId val="138364256"/>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sz="900" b="1" i="0" u="none" strike="noStrike" baseline="0">
                <a:solidFill>
                  <a:srgbClr val="000000"/>
                </a:solidFill>
                <a:latin typeface="Calibri"/>
                <a:ea typeface="Calibri"/>
                <a:cs typeface="Calibri"/>
              </a:defRPr>
            </a:pPr>
            <a:endParaRPr lang="ru-RU"/>
          </a:p>
        </c:txPr>
        <c:crossAx val="138365040"/>
        <c:crosses val="autoZero"/>
        <c:auto val="1"/>
        <c:lblAlgn val="ctr"/>
        <c:lblOffset val="100"/>
        <c:tickLblSkip val="1"/>
        <c:tickMarkSkip val="1"/>
        <c:noMultiLvlLbl val="0"/>
      </c:catAx>
      <c:valAx>
        <c:axId val="138365040"/>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900" b="1" i="0" u="none" strike="noStrike" baseline="0">
                <a:solidFill>
                  <a:srgbClr val="000000"/>
                </a:solidFill>
                <a:latin typeface="Calibri"/>
                <a:ea typeface="Calibri"/>
                <a:cs typeface="Calibri"/>
              </a:defRPr>
            </a:pPr>
            <a:endParaRPr lang="ru-RU"/>
          </a:p>
        </c:txPr>
        <c:crossAx val="138364256"/>
        <c:crosses val="autoZero"/>
        <c:crossBetween val="between"/>
      </c:valAx>
      <c:spPr>
        <a:noFill/>
        <a:ln w="25398">
          <a:noFill/>
        </a:ln>
      </c:spPr>
    </c:plotArea>
    <c:legend>
      <c:legendPos val="r"/>
      <c:layout>
        <c:manualLayout>
          <c:xMode val="edge"/>
          <c:yMode val="edge"/>
          <c:x val="0.92523364485981308"/>
          <c:y val="0.4009900990099014"/>
          <c:w val="6.8535825545171333E-2"/>
          <c:h val="0.20297029702970298"/>
        </c:manualLayout>
      </c:layout>
      <c:overlay val="0"/>
      <c:spPr>
        <a:noFill/>
        <a:ln w="3175">
          <a:solidFill>
            <a:srgbClr val="000000"/>
          </a:solidFill>
          <a:prstDash val="solid"/>
        </a:ln>
      </c:spPr>
      <c:txPr>
        <a:bodyPr/>
        <a:lstStyle/>
        <a:p>
          <a:pPr>
            <a:defRPr sz="825" b="1" i="0" u="none" strike="noStrike" baseline="0">
              <a:solidFill>
                <a:srgbClr val="000000"/>
              </a:solidFill>
              <a:latin typeface="Calibri"/>
              <a:ea typeface="Calibri"/>
              <a:cs typeface="Calibri"/>
            </a:defRPr>
          </a:pPr>
          <a:endParaRPr lang="ru-RU"/>
        </a:p>
      </c:txPr>
    </c:legend>
    <c:plotVisOnly val="1"/>
    <c:dispBlanksAs val="gap"/>
    <c:showDLblsOverMax val="0"/>
  </c:chart>
  <c:spPr>
    <a:noFill/>
    <a:ln>
      <a:noFill/>
    </a:ln>
  </c:spPr>
  <c:txPr>
    <a:bodyPr/>
    <a:lstStyle/>
    <a:p>
      <a:pPr>
        <a:defRPr sz="900" b="1" i="0" u="none" strike="noStrike" baseline="0">
          <a:solidFill>
            <a:srgbClr val="000000"/>
          </a:solidFill>
          <a:latin typeface="Calibri"/>
          <a:ea typeface="Calibri"/>
          <a:cs typeface="Calibri"/>
        </a:defRPr>
      </a:pPr>
      <a:endParaRPr lang="ru-RU"/>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hPercent val="78"/>
      <c:rotY val="20"/>
      <c:depthPercent val="100"/>
      <c:rAngAx val="1"/>
    </c:view3D>
    <c:floor>
      <c:thickness val="0"/>
      <c:spPr>
        <a:solidFill>
          <a:srgbClr val="C0C0C0"/>
        </a:solidFill>
        <a:ln w="3175">
          <a:solidFill>
            <a:srgbClr val="000000"/>
          </a:solidFill>
          <a:prstDash val="solid"/>
        </a:ln>
      </c:spPr>
    </c:floor>
    <c:sideWall>
      <c:thickness val="0"/>
      <c:spPr>
        <a:solidFill>
          <a:srgbClr val="C0C0C0"/>
        </a:solidFill>
        <a:ln w="12700">
          <a:solidFill>
            <a:srgbClr val="808080"/>
          </a:solidFill>
          <a:prstDash val="solid"/>
        </a:ln>
      </c:spPr>
    </c:sideWall>
    <c:backWall>
      <c:thickness val="0"/>
      <c:spPr>
        <a:solidFill>
          <a:srgbClr val="C0C0C0"/>
        </a:solidFill>
        <a:ln w="12700">
          <a:solidFill>
            <a:srgbClr val="808080"/>
          </a:solidFill>
          <a:prstDash val="solid"/>
        </a:ln>
      </c:spPr>
    </c:backWall>
    <c:plotArea>
      <c:layout>
        <c:manualLayout>
          <c:layoutTarget val="inner"/>
          <c:xMode val="edge"/>
          <c:yMode val="edge"/>
          <c:x val="5.6939501779359351E-2"/>
          <c:y val="6.1643835616438353E-2"/>
          <c:w val="0.58007117437722355"/>
          <c:h val="0.79452054794520477"/>
        </c:manualLayout>
      </c:layout>
      <c:bar3DChart>
        <c:barDir val="col"/>
        <c:grouping val="clustered"/>
        <c:varyColors val="0"/>
        <c:ser>
          <c:idx val="0"/>
          <c:order val="0"/>
          <c:tx>
            <c:strRef>
              <c:f>Sheet1!$A$2</c:f>
              <c:strCache>
                <c:ptCount val="1"/>
                <c:pt idx="0">
                  <c:v>Коэффициентвзаимности</c:v>
                </c:pt>
              </c:strCache>
            </c:strRef>
          </c:tx>
          <c:spPr>
            <a:solidFill>
              <a:srgbClr val="FF8080"/>
            </a:solidFill>
            <a:ln w="12694">
              <a:solidFill>
                <a:srgbClr val="000000"/>
              </a:solidFill>
              <a:prstDash val="solid"/>
            </a:ln>
          </c:spPr>
          <c:invertIfNegative val="0"/>
          <c:cat>
            <c:numRef>
              <c:f>Sheet1!$B$1:$E$1</c:f>
              <c:numCache>
                <c:formatCode>General</c:formatCode>
                <c:ptCount val="4"/>
                <c:pt idx="0">
                  <c:v>2015</c:v>
                </c:pt>
                <c:pt idx="1">
                  <c:v>2016</c:v>
                </c:pt>
                <c:pt idx="2">
                  <c:v>2017</c:v>
                </c:pt>
                <c:pt idx="3">
                  <c:v>2018</c:v>
                </c:pt>
              </c:numCache>
            </c:numRef>
          </c:cat>
          <c:val>
            <c:numRef>
              <c:f>Sheet1!$B$2:$E$2</c:f>
              <c:numCache>
                <c:formatCode>General</c:formatCode>
                <c:ptCount val="4"/>
                <c:pt idx="0">
                  <c:v>42</c:v>
                </c:pt>
                <c:pt idx="1">
                  <c:v>65</c:v>
                </c:pt>
                <c:pt idx="2">
                  <c:v>100</c:v>
                </c:pt>
                <c:pt idx="3">
                  <c:v>100</c:v>
                </c:pt>
              </c:numCache>
            </c:numRef>
          </c:val>
        </c:ser>
        <c:ser>
          <c:idx val="1"/>
          <c:order val="1"/>
          <c:tx>
            <c:strRef>
              <c:f>Sheet1!$A$3</c:f>
              <c:strCache>
                <c:ptCount val="1"/>
                <c:pt idx="0">
                  <c:v>Индекс изолированности</c:v>
                </c:pt>
              </c:strCache>
            </c:strRef>
          </c:tx>
          <c:spPr>
            <a:solidFill>
              <a:srgbClr val="FFFF00"/>
            </a:solidFill>
            <a:ln w="12694">
              <a:solidFill>
                <a:srgbClr val="000000"/>
              </a:solidFill>
              <a:prstDash val="solid"/>
            </a:ln>
          </c:spPr>
          <c:invertIfNegative val="0"/>
          <c:cat>
            <c:numRef>
              <c:f>Sheet1!$B$1:$E$1</c:f>
              <c:numCache>
                <c:formatCode>General</c:formatCode>
                <c:ptCount val="4"/>
                <c:pt idx="0">
                  <c:v>2015</c:v>
                </c:pt>
                <c:pt idx="1">
                  <c:v>2016</c:v>
                </c:pt>
                <c:pt idx="2">
                  <c:v>2017</c:v>
                </c:pt>
                <c:pt idx="3">
                  <c:v>2018</c:v>
                </c:pt>
              </c:numCache>
            </c:numRef>
          </c:cat>
          <c:val>
            <c:numRef>
              <c:f>Sheet1!$B$3:$E$3</c:f>
              <c:numCache>
                <c:formatCode>General</c:formatCode>
                <c:ptCount val="4"/>
                <c:pt idx="0">
                  <c:v>4</c:v>
                </c:pt>
                <c:pt idx="1">
                  <c:v>0</c:v>
                </c:pt>
                <c:pt idx="2">
                  <c:v>0</c:v>
                </c:pt>
                <c:pt idx="3">
                  <c:v>0</c:v>
                </c:pt>
              </c:numCache>
            </c:numRef>
          </c:val>
        </c:ser>
        <c:dLbls>
          <c:showLegendKey val="0"/>
          <c:showVal val="0"/>
          <c:showCatName val="0"/>
          <c:showSerName val="0"/>
          <c:showPercent val="0"/>
          <c:showBubbleSize val="0"/>
        </c:dLbls>
        <c:gapWidth val="150"/>
        <c:gapDepth val="0"/>
        <c:shape val="box"/>
        <c:axId val="138365432"/>
        <c:axId val="138363472"/>
        <c:axId val="0"/>
      </c:bar3DChart>
      <c:catAx>
        <c:axId val="138365432"/>
        <c:scaling>
          <c:orientation val="minMax"/>
        </c:scaling>
        <c:delete val="0"/>
        <c:axPos val="b"/>
        <c:numFmt formatCode="General" sourceLinked="1"/>
        <c:majorTickMark val="out"/>
        <c:minorTickMark val="none"/>
        <c:tickLblPos val="low"/>
        <c:spPr>
          <a:ln w="3173">
            <a:solidFill>
              <a:srgbClr val="000000"/>
            </a:solidFill>
            <a:prstDash val="solid"/>
          </a:ln>
        </c:spPr>
        <c:txPr>
          <a:bodyPr rot="0" vert="horz"/>
          <a:lstStyle/>
          <a:p>
            <a:pPr>
              <a:defRPr sz="1199" b="1" i="0" u="none" strike="noStrike" baseline="0">
                <a:solidFill>
                  <a:srgbClr val="000000"/>
                </a:solidFill>
                <a:latin typeface="Calibri"/>
                <a:ea typeface="Calibri"/>
                <a:cs typeface="Calibri"/>
              </a:defRPr>
            </a:pPr>
            <a:endParaRPr lang="ru-RU"/>
          </a:p>
        </c:txPr>
        <c:crossAx val="138363472"/>
        <c:crosses val="autoZero"/>
        <c:auto val="1"/>
        <c:lblAlgn val="ctr"/>
        <c:lblOffset val="100"/>
        <c:tickLblSkip val="1"/>
        <c:tickMarkSkip val="1"/>
        <c:noMultiLvlLbl val="0"/>
      </c:catAx>
      <c:valAx>
        <c:axId val="138363472"/>
        <c:scaling>
          <c:orientation val="minMax"/>
        </c:scaling>
        <c:delete val="0"/>
        <c:axPos val="l"/>
        <c:majorGridlines>
          <c:spPr>
            <a:ln w="3173">
              <a:solidFill>
                <a:srgbClr val="000000"/>
              </a:solidFill>
              <a:prstDash val="solid"/>
            </a:ln>
          </c:spPr>
        </c:majorGridlines>
        <c:numFmt formatCode="General" sourceLinked="1"/>
        <c:majorTickMark val="out"/>
        <c:minorTickMark val="none"/>
        <c:tickLblPos val="nextTo"/>
        <c:spPr>
          <a:ln w="3173">
            <a:solidFill>
              <a:srgbClr val="000000"/>
            </a:solidFill>
            <a:prstDash val="solid"/>
          </a:ln>
        </c:spPr>
        <c:txPr>
          <a:bodyPr rot="0" vert="horz"/>
          <a:lstStyle/>
          <a:p>
            <a:pPr>
              <a:defRPr sz="1199" b="1" i="0" u="none" strike="noStrike" baseline="0">
                <a:solidFill>
                  <a:srgbClr val="000000"/>
                </a:solidFill>
                <a:latin typeface="Calibri"/>
                <a:ea typeface="Calibri"/>
                <a:cs typeface="Calibri"/>
              </a:defRPr>
            </a:pPr>
            <a:endParaRPr lang="ru-RU"/>
          </a:p>
        </c:txPr>
        <c:crossAx val="138365432"/>
        <c:crosses val="autoZero"/>
        <c:crossBetween val="between"/>
      </c:valAx>
      <c:spPr>
        <a:noFill/>
        <a:ln w="25388">
          <a:noFill/>
        </a:ln>
      </c:spPr>
    </c:plotArea>
    <c:legend>
      <c:legendPos val="r"/>
      <c:layout>
        <c:manualLayout>
          <c:xMode val="edge"/>
          <c:yMode val="edge"/>
          <c:x val="0.65658362989323849"/>
          <c:y val="0.35273972602739723"/>
          <c:w val="0.33629893238434233"/>
          <c:h val="0.29794520547945252"/>
        </c:manualLayout>
      </c:layout>
      <c:overlay val="0"/>
      <c:spPr>
        <a:noFill/>
        <a:ln w="3173">
          <a:solidFill>
            <a:srgbClr val="000000"/>
          </a:solidFill>
          <a:prstDash val="solid"/>
        </a:ln>
      </c:spPr>
      <c:txPr>
        <a:bodyPr/>
        <a:lstStyle/>
        <a:p>
          <a:pPr>
            <a:defRPr sz="1099" b="1" i="0" u="none" strike="noStrike" baseline="0">
              <a:solidFill>
                <a:srgbClr val="000000"/>
              </a:solidFill>
              <a:latin typeface="Calibri"/>
              <a:ea typeface="Calibri"/>
              <a:cs typeface="Calibri"/>
            </a:defRPr>
          </a:pPr>
          <a:endParaRPr lang="ru-RU"/>
        </a:p>
      </c:txPr>
    </c:legend>
    <c:plotVisOnly val="1"/>
    <c:dispBlanksAs val="gap"/>
    <c:showDLblsOverMax val="0"/>
  </c:chart>
  <c:spPr>
    <a:noFill/>
    <a:ln>
      <a:noFill/>
    </a:ln>
  </c:spPr>
  <c:txPr>
    <a:bodyPr/>
    <a:lstStyle/>
    <a:p>
      <a:pPr>
        <a:defRPr sz="1199" b="1" i="0" u="none" strike="noStrike" baseline="0">
          <a:solidFill>
            <a:srgbClr val="000000"/>
          </a:solidFill>
          <a:latin typeface="Calibri"/>
          <a:ea typeface="Calibri"/>
          <a:cs typeface="Calibri"/>
        </a:defRPr>
      </a:pPr>
      <a:endParaRPr lang="ru-RU"/>
    </a:p>
  </c:tx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hPercent val="26"/>
      <c:rotY val="20"/>
      <c:depthPercent val="100"/>
      <c:rAngAx val="1"/>
    </c:view3D>
    <c:floor>
      <c:thickness val="0"/>
      <c:spPr>
        <a:solidFill>
          <a:srgbClr val="C0C0C0"/>
        </a:solidFill>
        <a:ln w="3175">
          <a:solidFill>
            <a:srgbClr val="000000"/>
          </a:solidFill>
          <a:prstDash val="solid"/>
        </a:ln>
      </c:spPr>
    </c:floor>
    <c:sideWall>
      <c:thickness val="0"/>
      <c:spPr>
        <a:solidFill>
          <a:srgbClr val="C0C0C0"/>
        </a:solidFill>
        <a:ln w="12700">
          <a:solidFill>
            <a:srgbClr val="808080"/>
          </a:solidFill>
          <a:prstDash val="solid"/>
        </a:ln>
      </c:spPr>
    </c:sideWall>
    <c:backWall>
      <c:thickness val="0"/>
      <c:spPr>
        <a:solidFill>
          <a:srgbClr val="C0C0C0"/>
        </a:solidFill>
        <a:ln w="12700">
          <a:solidFill>
            <a:srgbClr val="808080"/>
          </a:solidFill>
          <a:prstDash val="solid"/>
        </a:ln>
      </c:spPr>
    </c:backWall>
    <c:plotArea>
      <c:layout>
        <c:manualLayout>
          <c:layoutTarget val="inner"/>
          <c:xMode val="edge"/>
          <c:yMode val="edge"/>
          <c:x val="3.7086092715231805E-2"/>
          <c:y val="6.770833333333344E-2"/>
          <c:w val="0.85695364238410721"/>
          <c:h val="0.75520833333333426"/>
        </c:manualLayout>
      </c:layout>
      <c:bar3DChart>
        <c:barDir val="col"/>
        <c:grouping val="clustered"/>
        <c:varyColors val="0"/>
        <c:ser>
          <c:idx val="0"/>
          <c:order val="0"/>
          <c:tx>
            <c:strRef>
              <c:f>Sheet1!$A$2</c:f>
              <c:strCache>
                <c:ptCount val="1"/>
                <c:pt idx="0">
                  <c:v>интересы</c:v>
                </c:pt>
              </c:strCache>
            </c:strRef>
          </c:tx>
          <c:spPr>
            <a:solidFill>
              <a:srgbClr val="00FFFF"/>
            </a:solidFill>
            <a:ln w="12679">
              <a:solidFill>
                <a:srgbClr val="000000"/>
              </a:solidFill>
              <a:prstDash val="solid"/>
            </a:ln>
          </c:spPr>
          <c:invertIfNegative val="0"/>
          <c:cat>
            <c:strRef>
              <c:f>Sheet1!$B$1:$J$1</c:f>
              <c:strCache>
                <c:ptCount val="9"/>
                <c:pt idx="0">
                  <c:v>физич.</c:v>
                </c:pt>
                <c:pt idx="1">
                  <c:v>организац.</c:v>
                </c:pt>
                <c:pt idx="2">
                  <c:v>математ.</c:v>
                </c:pt>
                <c:pt idx="3">
                  <c:v>ест.цикл</c:v>
                </c:pt>
                <c:pt idx="4">
                  <c:v>артистич.</c:v>
                </c:pt>
                <c:pt idx="5">
                  <c:v>коммун.</c:v>
                </c:pt>
                <c:pt idx="6">
                  <c:v>муз.</c:v>
                </c:pt>
                <c:pt idx="7">
                  <c:v>худож</c:v>
                </c:pt>
                <c:pt idx="8">
                  <c:v>филол.</c:v>
                </c:pt>
              </c:strCache>
            </c:strRef>
          </c:cat>
          <c:val>
            <c:numRef>
              <c:f>Sheet1!$B$2:$J$2</c:f>
              <c:numCache>
                <c:formatCode>General</c:formatCode>
                <c:ptCount val="9"/>
                <c:pt idx="0">
                  <c:v>40</c:v>
                </c:pt>
                <c:pt idx="1">
                  <c:v>10</c:v>
                </c:pt>
                <c:pt idx="2">
                  <c:v>50</c:v>
                </c:pt>
                <c:pt idx="3">
                  <c:v>40</c:v>
                </c:pt>
                <c:pt idx="4">
                  <c:v>0</c:v>
                </c:pt>
                <c:pt idx="5">
                  <c:v>40</c:v>
                </c:pt>
                <c:pt idx="6">
                  <c:v>0</c:v>
                </c:pt>
                <c:pt idx="7">
                  <c:v>2</c:v>
                </c:pt>
                <c:pt idx="8">
                  <c:v>40</c:v>
                </c:pt>
              </c:numCache>
            </c:numRef>
          </c:val>
        </c:ser>
        <c:dLbls>
          <c:showLegendKey val="0"/>
          <c:showVal val="0"/>
          <c:showCatName val="0"/>
          <c:showSerName val="0"/>
          <c:showPercent val="0"/>
          <c:showBubbleSize val="0"/>
        </c:dLbls>
        <c:gapWidth val="150"/>
        <c:gapDepth val="0"/>
        <c:shape val="box"/>
        <c:axId val="283000760"/>
        <c:axId val="283002720"/>
        <c:axId val="0"/>
      </c:bar3DChart>
      <c:catAx>
        <c:axId val="283000760"/>
        <c:scaling>
          <c:orientation val="minMax"/>
        </c:scaling>
        <c:delete val="0"/>
        <c:axPos val="b"/>
        <c:numFmt formatCode="General" sourceLinked="1"/>
        <c:majorTickMark val="out"/>
        <c:minorTickMark val="none"/>
        <c:tickLblPos val="low"/>
        <c:spPr>
          <a:ln w="3170">
            <a:solidFill>
              <a:srgbClr val="000000"/>
            </a:solidFill>
            <a:prstDash val="solid"/>
          </a:ln>
        </c:spPr>
        <c:txPr>
          <a:bodyPr rot="0" vert="horz"/>
          <a:lstStyle/>
          <a:p>
            <a:pPr>
              <a:defRPr sz="849" b="1" i="0" u="none" strike="noStrike" baseline="0">
                <a:solidFill>
                  <a:srgbClr val="000000"/>
                </a:solidFill>
                <a:latin typeface="Calibri"/>
                <a:ea typeface="Calibri"/>
                <a:cs typeface="Calibri"/>
              </a:defRPr>
            </a:pPr>
            <a:endParaRPr lang="ru-RU"/>
          </a:p>
        </c:txPr>
        <c:crossAx val="283002720"/>
        <c:crosses val="autoZero"/>
        <c:auto val="1"/>
        <c:lblAlgn val="ctr"/>
        <c:lblOffset val="100"/>
        <c:tickLblSkip val="1"/>
        <c:tickMarkSkip val="1"/>
        <c:noMultiLvlLbl val="0"/>
      </c:catAx>
      <c:valAx>
        <c:axId val="283002720"/>
        <c:scaling>
          <c:orientation val="minMax"/>
        </c:scaling>
        <c:delete val="0"/>
        <c:axPos val="l"/>
        <c:majorGridlines>
          <c:spPr>
            <a:ln w="3170">
              <a:solidFill>
                <a:srgbClr val="000000"/>
              </a:solidFill>
              <a:prstDash val="solid"/>
            </a:ln>
          </c:spPr>
        </c:majorGridlines>
        <c:numFmt formatCode="General" sourceLinked="1"/>
        <c:majorTickMark val="out"/>
        <c:minorTickMark val="none"/>
        <c:tickLblPos val="nextTo"/>
        <c:spPr>
          <a:ln w="3170">
            <a:solidFill>
              <a:srgbClr val="000000"/>
            </a:solidFill>
            <a:prstDash val="solid"/>
          </a:ln>
        </c:spPr>
        <c:txPr>
          <a:bodyPr rot="0" vert="horz"/>
          <a:lstStyle/>
          <a:p>
            <a:pPr>
              <a:defRPr sz="849" b="1" i="0" u="none" strike="noStrike" baseline="0">
                <a:solidFill>
                  <a:srgbClr val="000000"/>
                </a:solidFill>
                <a:latin typeface="Calibri"/>
                <a:ea typeface="Calibri"/>
                <a:cs typeface="Calibri"/>
              </a:defRPr>
            </a:pPr>
            <a:endParaRPr lang="ru-RU"/>
          </a:p>
        </c:txPr>
        <c:crossAx val="283000760"/>
        <c:crosses val="autoZero"/>
        <c:crossBetween val="between"/>
      </c:valAx>
      <c:spPr>
        <a:noFill/>
        <a:ln w="25358">
          <a:noFill/>
        </a:ln>
      </c:spPr>
    </c:plotArea>
    <c:legend>
      <c:legendPos val="r"/>
      <c:layout>
        <c:manualLayout>
          <c:xMode val="edge"/>
          <c:yMode val="edge"/>
          <c:x val="0.90860927152318027"/>
          <c:y val="0.44791666666666707"/>
          <c:w val="8.6092715231787992E-2"/>
          <c:h val="0.10416666666666675"/>
        </c:manualLayout>
      </c:layout>
      <c:overlay val="0"/>
      <c:spPr>
        <a:noFill/>
        <a:ln w="3170">
          <a:solidFill>
            <a:srgbClr val="000000"/>
          </a:solidFill>
          <a:prstDash val="solid"/>
        </a:ln>
      </c:spPr>
      <c:txPr>
        <a:bodyPr/>
        <a:lstStyle/>
        <a:p>
          <a:pPr>
            <a:defRPr sz="779" b="1" i="0" u="none" strike="noStrike" baseline="0">
              <a:solidFill>
                <a:srgbClr val="000000"/>
              </a:solidFill>
              <a:latin typeface="Calibri"/>
              <a:ea typeface="Calibri"/>
              <a:cs typeface="Calibri"/>
            </a:defRPr>
          </a:pPr>
          <a:endParaRPr lang="ru-RU"/>
        </a:p>
      </c:txPr>
    </c:legend>
    <c:plotVisOnly val="1"/>
    <c:dispBlanksAs val="gap"/>
    <c:showDLblsOverMax val="0"/>
  </c:chart>
  <c:spPr>
    <a:noFill/>
    <a:ln>
      <a:noFill/>
    </a:ln>
  </c:spPr>
  <c:txPr>
    <a:bodyPr/>
    <a:lstStyle/>
    <a:p>
      <a:pPr>
        <a:defRPr sz="849" b="1" i="0" u="none" strike="noStrike" baseline="0">
          <a:solidFill>
            <a:srgbClr val="000000"/>
          </a:solidFill>
          <a:latin typeface="Calibri"/>
          <a:ea typeface="Calibri"/>
          <a:cs typeface="Calibri"/>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4858934169279006E-2"/>
          <c:y val="0.11"/>
          <c:w val="0.85423197492163006"/>
          <c:h val="0.69499999999999995"/>
        </c:manualLayout>
      </c:layout>
      <c:barChart>
        <c:barDir val="col"/>
        <c:grouping val="clustered"/>
        <c:varyColors val="0"/>
        <c:ser>
          <c:idx val="0"/>
          <c:order val="0"/>
          <c:tx>
            <c:strRef>
              <c:f>Sheet1!$B$1</c:f>
              <c:strCache>
                <c:ptCount val="1"/>
                <c:pt idx="0">
                  <c:v>2018</c:v>
                </c:pt>
              </c:strCache>
            </c:strRef>
          </c:tx>
          <c:spPr>
            <a:solidFill>
              <a:srgbClr val="9999FF"/>
            </a:solidFill>
            <a:ln w="12700">
              <a:solidFill>
                <a:srgbClr val="000000"/>
              </a:solidFill>
              <a:prstDash val="solid"/>
            </a:ln>
          </c:spPr>
          <c:invertIfNegative val="0"/>
          <c:cat>
            <c:strRef>
              <c:f>Sheet1!$A$2:$A$5</c:f>
              <c:strCache>
                <c:ptCount val="4"/>
                <c:pt idx="0">
                  <c:v>Высокий</c:v>
                </c:pt>
                <c:pt idx="1">
                  <c:v>Повышенный</c:v>
                </c:pt>
                <c:pt idx="2">
                  <c:v>Средний</c:v>
                </c:pt>
                <c:pt idx="3">
                  <c:v>Низкий</c:v>
                </c:pt>
              </c:strCache>
            </c:strRef>
          </c:cat>
          <c:val>
            <c:numRef>
              <c:f>Sheet1!$B$2:$B$5</c:f>
              <c:numCache>
                <c:formatCode>General</c:formatCode>
                <c:ptCount val="4"/>
                <c:pt idx="0">
                  <c:v>6</c:v>
                </c:pt>
                <c:pt idx="1">
                  <c:v>6</c:v>
                </c:pt>
                <c:pt idx="2">
                  <c:v>34</c:v>
                </c:pt>
                <c:pt idx="3">
                  <c:v>53</c:v>
                </c:pt>
              </c:numCache>
            </c:numRef>
          </c:val>
        </c:ser>
        <c:ser>
          <c:idx val="1"/>
          <c:order val="1"/>
          <c:tx>
            <c:strRef>
              <c:f>Sheet1!$C$1</c:f>
              <c:strCache>
                <c:ptCount val="1"/>
                <c:pt idx="0">
                  <c:v>2017</c:v>
                </c:pt>
              </c:strCache>
            </c:strRef>
          </c:tx>
          <c:spPr>
            <a:solidFill>
              <a:srgbClr val="993366"/>
            </a:solidFill>
            <a:ln w="12700">
              <a:solidFill>
                <a:srgbClr val="000000"/>
              </a:solidFill>
              <a:prstDash val="solid"/>
            </a:ln>
          </c:spPr>
          <c:invertIfNegative val="0"/>
          <c:cat>
            <c:strRef>
              <c:f>Sheet1!$A$2:$A$5</c:f>
              <c:strCache>
                <c:ptCount val="4"/>
                <c:pt idx="0">
                  <c:v>Высокий</c:v>
                </c:pt>
                <c:pt idx="1">
                  <c:v>Повышенный</c:v>
                </c:pt>
                <c:pt idx="2">
                  <c:v>Средний</c:v>
                </c:pt>
                <c:pt idx="3">
                  <c:v>Низкий</c:v>
                </c:pt>
              </c:strCache>
            </c:strRef>
          </c:cat>
          <c:val>
            <c:numRef>
              <c:f>Sheet1!$C$2:$C$5</c:f>
              <c:numCache>
                <c:formatCode>General</c:formatCode>
                <c:ptCount val="4"/>
                <c:pt idx="0">
                  <c:v>5</c:v>
                </c:pt>
                <c:pt idx="1">
                  <c:v>17</c:v>
                </c:pt>
                <c:pt idx="2">
                  <c:v>42</c:v>
                </c:pt>
                <c:pt idx="3">
                  <c:v>36</c:v>
                </c:pt>
              </c:numCache>
            </c:numRef>
          </c:val>
        </c:ser>
        <c:dLbls>
          <c:showLegendKey val="0"/>
          <c:showVal val="0"/>
          <c:showCatName val="0"/>
          <c:showSerName val="0"/>
          <c:showPercent val="0"/>
          <c:showBubbleSize val="0"/>
        </c:dLbls>
        <c:gapWidth val="150"/>
        <c:axId val="277166464"/>
        <c:axId val="277167248"/>
      </c:barChart>
      <c:catAx>
        <c:axId val="277166464"/>
        <c:scaling>
          <c:orientation val="minMax"/>
        </c:scaling>
        <c:delete val="0"/>
        <c:axPos val="b"/>
        <c:numFmt formatCode="General" sourceLinked="1"/>
        <c:majorTickMark val="out"/>
        <c:minorTickMark val="none"/>
        <c:tickLblPos val="nextTo"/>
        <c:spPr>
          <a:ln w="3175">
            <a:solidFill>
              <a:srgbClr val="000000"/>
            </a:solidFill>
            <a:prstDash val="solid"/>
          </a:ln>
        </c:spPr>
        <c:txPr>
          <a:bodyPr rot="0" vert="horz"/>
          <a:lstStyle/>
          <a:p>
            <a:pPr>
              <a:defRPr sz="875" b="1" i="0" u="none" strike="noStrike" baseline="0">
                <a:solidFill>
                  <a:srgbClr val="000000"/>
                </a:solidFill>
                <a:latin typeface="Calibri"/>
                <a:ea typeface="Calibri"/>
                <a:cs typeface="Calibri"/>
              </a:defRPr>
            </a:pPr>
            <a:endParaRPr lang="ru-RU"/>
          </a:p>
        </c:txPr>
        <c:crossAx val="277167248"/>
        <c:crosses val="autoZero"/>
        <c:auto val="1"/>
        <c:lblAlgn val="ctr"/>
        <c:lblOffset val="100"/>
        <c:tickLblSkip val="1"/>
        <c:tickMarkSkip val="1"/>
        <c:noMultiLvlLbl val="0"/>
      </c:catAx>
      <c:valAx>
        <c:axId val="277167248"/>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875" b="1" i="0" u="none" strike="noStrike" baseline="0">
                <a:solidFill>
                  <a:srgbClr val="000000"/>
                </a:solidFill>
                <a:latin typeface="Calibri"/>
                <a:ea typeface="Calibri"/>
                <a:cs typeface="Calibri"/>
              </a:defRPr>
            </a:pPr>
            <a:endParaRPr lang="ru-RU"/>
          </a:p>
        </c:txPr>
        <c:crossAx val="277166464"/>
        <c:crosses val="autoZero"/>
        <c:crossBetween val="between"/>
      </c:valAx>
      <c:spPr>
        <a:solidFill>
          <a:srgbClr val="C0C0C0"/>
        </a:solidFill>
        <a:ln w="12700">
          <a:solidFill>
            <a:srgbClr val="808080"/>
          </a:solidFill>
          <a:prstDash val="solid"/>
        </a:ln>
      </c:spPr>
    </c:plotArea>
    <c:legend>
      <c:legendPos val="r"/>
      <c:layout>
        <c:manualLayout>
          <c:xMode val="edge"/>
          <c:yMode val="edge"/>
          <c:x val="0.92476489028213171"/>
          <c:y val="0.35000000000000003"/>
          <c:w val="6.8965517241379309E-2"/>
          <c:h val="0.20500000000000002"/>
        </c:manualLayout>
      </c:layout>
      <c:overlay val="0"/>
      <c:spPr>
        <a:noFill/>
        <a:ln w="3175">
          <a:solidFill>
            <a:srgbClr val="000000"/>
          </a:solidFill>
          <a:prstDash val="solid"/>
        </a:ln>
      </c:spPr>
      <c:txPr>
        <a:bodyPr/>
        <a:lstStyle/>
        <a:p>
          <a:pPr>
            <a:defRPr sz="805" b="1" i="0" u="none" strike="noStrike" baseline="0">
              <a:solidFill>
                <a:srgbClr val="000000"/>
              </a:solidFill>
              <a:latin typeface="Calibri"/>
              <a:ea typeface="Calibri"/>
              <a:cs typeface="Calibri"/>
            </a:defRPr>
          </a:pPr>
          <a:endParaRPr lang="ru-RU"/>
        </a:p>
      </c:txPr>
    </c:legend>
    <c:plotVisOnly val="1"/>
    <c:dispBlanksAs val="gap"/>
    <c:showDLblsOverMax val="0"/>
  </c:chart>
  <c:spPr>
    <a:noFill/>
    <a:ln>
      <a:noFill/>
    </a:ln>
  </c:spPr>
  <c:txPr>
    <a:bodyPr/>
    <a:lstStyle/>
    <a:p>
      <a:pPr>
        <a:defRPr sz="875" b="1" i="0" u="none" strike="noStrike" baseline="0">
          <a:solidFill>
            <a:srgbClr val="000000"/>
          </a:solidFill>
          <a:latin typeface="Calibri"/>
          <a:ea typeface="Calibri"/>
          <a:cs typeface="Calibri"/>
        </a:defRPr>
      </a:pPr>
      <a:endParaRPr lang="ru-RU"/>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hPercent val="39"/>
      <c:rotY val="20"/>
      <c:depthPercent val="100"/>
      <c:rAngAx val="1"/>
    </c:view3D>
    <c:floor>
      <c:thickness val="0"/>
      <c:spPr>
        <a:solidFill>
          <a:srgbClr val="C0C0C0"/>
        </a:solidFill>
        <a:ln w="3175">
          <a:solidFill>
            <a:srgbClr val="000000"/>
          </a:solidFill>
          <a:prstDash val="solid"/>
        </a:ln>
      </c:spPr>
    </c:floor>
    <c:sideWall>
      <c:thickness val="0"/>
      <c:spPr>
        <a:solidFill>
          <a:srgbClr val="C0C0C0"/>
        </a:solidFill>
        <a:ln w="12700">
          <a:solidFill>
            <a:srgbClr val="808080"/>
          </a:solidFill>
          <a:prstDash val="solid"/>
        </a:ln>
      </c:spPr>
    </c:sideWall>
    <c:backWall>
      <c:thickness val="0"/>
      <c:spPr>
        <a:solidFill>
          <a:srgbClr val="C0C0C0"/>
        </a:solidFill>
        <a:ln w="12700">
          <a:solidFill>
            <a:srgbClr val="808080"/>
          </a:solidFill>
          <a:prstDash val="solid"/>
        </a:ln>
      </c:spPr>
    </c:backWall>
    <c:plotArea>
      <c:layout>
        <c:manualLayout>
          <c:layoutTarget val="inner"/>
          <c:xMode val="edge"/>
          <c:yMode val="edge"/>
          <c:x val="4.4052863436123364E-2"/>
          <c:y val="5.6000000000000001E-2"/>
          <c:w val="0.83259911894273131"/>
          <c:h val="0.78"/>
        </c:manualLayout>
      </c:layout>
      <c:bar3DChart>
        <c:barDir val="col"/>
        <c:grouping val="clustered"/>
        <c:varyColors val="0"/>
        <c:ser>
          <c:idx val="0"/>
          <c:order val="0"/>
          <c:tx>
            <c:strRef>
              <c:f>Sheet1!$A$2</c:f>
              <c:strCache>
                <c:ptCount val="1"/>
                <c:pt idx="0">
                  <c:v>Начало</c:v>
                </c:pt>
              </c:strCache>
            </c:strRef>
          </c:tx>
          <c:spPr>
            <a:solidFill>
              <a:srgbClr val="9999FF"/>
            </a:solidFill>
            <a:ln w="12700">
              <a:solidFill>
                <a:srgbClr val="000000"/>
              </a:solidFill>
              <a:prstDash val="solid"/>
            </a:ln>
          </c:spPr>
          <c:invertIfNegative val="0"/>
          <c:cat>
            <c:strRef>
              <c:f>Sheet1!$B$1:$E$1</c:f>
              <c:strCache>
                <c:ptCount val="4"/>
                <c:pt idx="0">
                  <c:v>Высокий </c:v>
                </c:pt>
                <c:pt idx="1">
                  <c:v>Норма </c:v>
                </c:pt>
                <c:pt idx="2">
                  <c:v>Положительный</c:v>
                </c:pt>
                <c:pt idx="3">
                  <c:v>Низкий </c:v>
                </c:pt>
              </c:strCache>
            </c:strRef>
          </c:cat>
          <c:val>
            <c:numRef>
              <c:f>Sheet1!$B$2:$E$2</c:f>
              <c:numCache>
                <c:formatCode>General</c:formatCode>
                <c:ptCount val="4"/>
                <c:pt idx="0">
                  <c:v>22</c:v>
                </c:pt>
                <c:pt idx="1">
                  <c:v>22</c:v>
                </c:pt>
                <c:pt idx="2">
                  <c:v>32</c:v>
                </c:pt>
                <c:pt idx="3">
                  <c:v>25</c:v>
                </c:pt>
              </c:numCache>
            </c:numRef>
          </c:val>
        </c:ser>
        <c:ser>
          <c:idx val="1"/>
          <c:order val="1"/>
          <c:tx>
            <c:strRef>
              <c:f>Sheet1!$A$3</c:f>
              <c:strCache>
                <c:ptCount val="1"/>
                <c:pt idx="0">
                  <c:v>Конец</c:v>
                </c:pt>
              </c:strCache>
            </c:strRef>
          </c:tx>
          <c:spPr>
            <a:solidFill>
              <a:srgbClr val="993366"/>
            </a:solidFill>
            <a:ln w="12700">
              <a:solidFill>
                <a:srgbClr val="000000"/>
              </a:solidFill>
              <a:prstDash val="solid"/>
            </a:ln>
          </c:spPr>
          <c:invertIfNegative val="0"/>
          <c:cat>
            <c:strRef>
              <c:f>Sheet1!$B$1:$E$1</c:f>
              <c:strCache>
                <c:ptCount val="4"/>
                <c:pt idx="0">
                  <c:v>Высокий </c:v>
                </c:pt>
                <c:pt idx="1">
                  <c:v>Норма </c:v>
                </c:pt>
                <c:pt idx="2">
                  <c:v>Положительный</c:v>
                </c:pt>
                <c:pt idx="3">
                  <c:v>Низкий </c:v>
                </c:pt>
              </c:strCache>
            </c:strRef>
          </c:cat>
          <c:val>
            <c:numRef>
              <c:f>Sheet1!$B$3:$E$3</c:f>
              <c:numCache>
                <c:formatCode>General</c:formatCode>
                <c:ptCount val="4"/>
                <c:pt idx="0">
                  <c:v>25</c:v>
                </c:pt>
                <c:pt idx="1">
                  <c:v>28</c:v>
                </c:pt>
                <c:pt idx="2">
                  <c:v>38</c:v>
                </c:pt>
                <c:pt idx="3">
                  <c:v>16</c:v>
                </c:pt>
              </c:numCache>
            </c:numRef>
          </c:val>
        </c:ser>
        <c:dLbls>
          <c:showLegendKey val="0"/>
          <c:showVal val="0"/>
          <c:showCatName val="0"/>
          <c:showSerName val="0"/>
          <c:showPercent val="0"/>
          <c:showBubbleSize val="0"/>
        </c:dLbls>
        <c:gapWidth val="150"/>
        <c:gapDepth val="0"/>
        <c:shape val="box"/>
        <c:axId val="567047208"/>
        <c:axId val="567044464"/>
        <c:axId val="0"/>
      </c:bar3DChart>
      <c:catAx>
        <c:axId val="567047208"/>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sz="1100" b="1" i="0" u="none" strike="noStrike" baseline="0">
                <a:solidFill>
                  <a:srgbClr val="000000"/>
                </a:solidFill>
                <a:latin typeface="Calibri"/>
                <a:ea typeface="Calibri"/>
                <a:cs typeface="Calibri"/>
              </a:defRPr>
            </a:pPr>
            <a:endParaRPr lang="ru-RU"/>
          </a:p>
        </c:txPr>
        <c:crossAx val="567044464"/>
        <c:crosses val="autoZero"/>
        <c:auto val="1"/>
        <c:lblAlgn val="ctr"/>
        <c:lblOffset val="100"/>
        <c:tickLblSkip val="1"/>
        <c:tickMarkSkip val="1"/>
        <c:noMultiLvlLbl val="0"/>
      </c:catAx>
      <c:valAx>
        <c:axId val="567044464"/>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1100" b="1" i="0" u="none" strike="noStrike" baseline="0">
                <a:solidFill>
                  <a:srgbClr val="000000"/>
                </a:solidFill>
                <a:latin typeface="Calibri"/>
                <a:ea typeface="Calibri"/>
                <a:cs typeface="Calibri"/>
              </a:defRPr>
            </a:pPr>
            <a:endParaRPr lang="ru-RU"/>
          </a:p>
        </c:txPr>
        <c:crossAx val="567047208"/>
        <c:crosses val="autoZero"/>
        <c:crossBetween val="between"/>
      </c:valAx>
      <c:spPr>
        <a:noFill/>
        <a:ln w="25400">
          <a:noFill/>
        </a:ln>
      </c:spPr>
    </c:plotArea>
    <c:legend>
      <c:legendPos val="r"/>
      <c:layout>
        <c:manualLayout>
          <c:xMode val="edge"/>
          <c:yMode val="edge"/>
          <c:x val="0.89280469897209991"/>
          <c:y val="0.40800000000000003"/>
          <c:w val="0.10132158590308371"/>
          <c:h val="0.18800000000000003"/>
        </c:manualLayout>
      </c:layout>
      <c:overlay val="0"/>
      <c:spPr>
        <a:noFill/>
        <a:ln w="3175">
          <a:solidFill>
            <a:srgbClr val="000000"/>
          </a:solidFill>
          <a:prstDash val="solid"/>
        </a:ln>
      </c:spPr>
      <c:txPr>
        <a:bodyPr/>
        <a:lstStyle/>
        <a:p>
          <a:pPr>
            <a:defRPr sz="1010" b="1" i="0" u="none" strike="noStrike" baseline="0">
              <a:solidFill>
                <a:srgbClr val="000000"/>
              </a:solidFill>
              <a:latin typeface="Calibri"/>
              <a:ea typeface="Calibri"/>
              <a:cs typeface="Calibri"/>
            </a:defRPr>
          </a:pPr>
          <a:endParaRPr lang="ru-RU"/>
        </a:p>
      </c:txPr>
    </c:legend>
    <c:plotVisOnly val="1"/>
    <c:dispBlanksAs val="gap"/>
    <c:showDLblsOverMax val="0"/>
  </c:chart>
  <c:spPr>
    <a:noFill/>
    <a:ln>
      <a:noFill/>
    </a:ln>
  </c:spPr>
  <c:txPr>
    <a:bodyPr/>
    <a:lstStyle/>
    <a:p>
      <a:pPr>
        <a:defRPr sz="1100" b="1" i="0" u="none" strike="noStrike" baseline="0">
          <a:solidFill>
            <a:srgbClr val="000000"/>
          </a:solidFill>
          <a:latin typeface="Calibri"/>
          <a:ea typeface="Calibri"/>
          <a:cs typeface="Calibri"/>
        </a:defRPr>
      </a:pPr>
      <a:endParaRPr lang="ru-RU"/>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hPercent val="32"/>
      <c:rotY val="20"/>
      <c:depthPercent val="100"/>
      <c:rAngAx val="1"/>
    </c:view3D>
    <c:floor>
      <c:thickness val="0"/>
      <c:spPr>
        <a:solidFill>
          <a:srgbClr val="C0C0C0"/>
        </a:solidFill>
        <a:ln w="3175">
          <a:solidFill>
            <a:srgbClr val="000000"/>
          </a:solidFill>
          <a:prstDash val="solid"/>
        </a:ln>
      </c:spPr>
    </c:floor>
    <c:sideWall>
      <c:thickness val="0"/>
      <c:spPr>
        <a:solidFill>
          <a:srgbClr val="C0C0C0"/>
        </a:solidFill>
        <a:ln w="12700">
          <a:solidFill>
            <a:srgbClr val="808080"/>
          </a:solidFill>
          <a:prstDash val="solid"/>
        </a:ln>
      </c:spPr>
    </c:sideWall>
    <c:backWall>
      <c:thickness val="0"/>
      <c:spPr>
        <a:solidFill>
          <a:srgbClr val="C0C0C0"/>
        </a:solidFill>
        <a:ln w="12700">
          <a:solidFill>
            <a:srgbClr val="808080"/>
          </a:solidFill>
          <a:prstDash val="solid"/>
        </a:ln>
      </c:spPr>
    </c:backWall>
    <c:plotArea>
      <c:layout>
        <c:manualLayout>
          <c:layoutTarget val="inner"/>
          <c:xMode val="edge"/>
          <c:yMode val="edge"/>
          <c:x val="4.3613707165109025E-2"/>
          <c:y val="5.9405940594059396E-2"/>
          <c:w val="0.86448598130841137"/>
          <c:h val="0.76732673267326745"/>
        </c:manualLayout>
      </c:layout>
      <c:bar3DChart>
        <c:barDir val="col"/>
        <c:grouping val="clustered"/>
        <c:varyColors val="0"/>
        <c:ser>
          <c:idx val="0"/>
          <c:order val="0"/>
          <c:tx>
            <c:strRef>
              <c:f>Sheet1!$A$2</c:f>
              <c:strCache>
                <c:ptCount val="1"/>
                <c:pt idx="0">
                  <c:v>2017</c:v>
                </c:pt>
              </c:strCache>
            </c:strRef>
          </c:tx>
          <c:spPr>
            <a:solidFill>
              <a:srgbClr val="9999FF"/>
            </a:solidFill>
            <a:ln w="12681">
              <a:solidFill>
                <a:srgbClr val="000000"/>
              </a:solidFill>
              <a:prstDash val="solid"/>
            </a:ln>
          </c:spPr>
          <c:invertIfNegative val="0"/>
          <c:cat>
            <c:strRef>
              <c:f>Sheet1!$B$1:$E$1</c:f>
              <c:strCache>
                <c:ptCount val="4"/>
                <c:pt idx="0">
                  <c:v>Высокий</c:v>
                </c:pt>
                <c:pt idx="1">
                  <c:v>Норма</c:v>
                </c:pt>
                <c:pt idx="2">
                  <c:v>Положительный</c:v>
                </c:pt>
                <c:pt idx="3">
                  <c:v>Низкий</c:v>
                </c:pt>
              </c:strCache>
            </c:strRef>
          </c:cat>
          <c:val>
            <c:numRef>
              <c:f>Sheet1!$B$2:$E$2</c:f>
              <c:numCache>
                <c:formatCode>General</c:formatCode>
                <c:ptCount val="4"/>
                <c:pt idx="0">
                  <c:v>19</c:v>
                </c:pt>
                <c:pt idx="1">
                  <c:v>40</c:v>
                </c:pt>
                <c:pt idx="2">
                  <c:v>22</c:v>
                </c:pt>
                <c:pt idx="3">
                  <c:v>19</c:v>
                </c:pt>
              </c:numCache>
            </c:numRef>
          </c:val>
        </c:ser>
        <c:ser>
          <c:idx val="1"/>
          <c:order val="1"/>
          <c:tx>
            <c:strRef>
              <c:f>Sheet1!$A$3</c:f>
              <c:strCache>
                <c:ptCount val="1"/>
                <c:pt idx="0">
                  <c:v>2018</c:v>
                </c:pt>
              </c:strCache>
            </c:strRef>
          </c:tx>
          <c:spPr>
            <a:solidFill>
              <a:srgbClr val="993366"/>
            </a:solidFill>
            <a:ln w="12681">
              <a:solidFill>
                <a:srgbClr val="000000"/>
              </a:solidFill>
              <a:prstDash val="solid"/>
            </a:ln>
          </c:spPr>
          <c:invertIfNegative val="0"/>
          <c:cat>
            <c:strRef>
              <c:f>Sheet1!$B$1:$E$1</c:f>
              <c:strCache>
                <c:ptCount val="4"/>
                <c:pt idx="0">
                  <c:v>Высокий</c:v>
                </c:pt>
                <c:pt idx="1">
                  <c:v>Норма</c:v>
                </c:pt>
                <c:pt idx="2">
                  <c:v>Положительный</c:v>
                </c:pt>
                <c:pt idx="3">
                  <c:v>Низкий</c:v>
                </c:pt>
              </c:strCache>
            </c:strRef>
          </c:cat>
          <c:val>
            <c:numRef>
              <c:f>Sheet1!$B$3:$E$3</c:f>
              <c:numCache>
                <c:formatCode>General</c:formatCode>
                <c:ptCount val="4"/>
                <c:pt idx="0">
                  <c:v>25</c:v>
                </c:pt>
                <c:pt idx="1">
                  <c:v>28</c:v>
                </c:pt>
                <c:pt idx="2">
                  <c:v>38</c:v>
                </c:pt>
                <c:pt idx="3">
                  <c:v>16</c:v>
                </c:pt>
              </c:numCache>
            </c:numRef>
          </c:val>
        </c:ser>
        <c:dLbls>
          <c:showLegendKey val="0"/>
          <c:showVal val="0"/>
          <c:showCatName val="0"/>
          <c:showSerName val="0"/>
          <c:showPercent val="0"/>
          <c:showBubbleSize val="0"/>
        </c:dLbls>
        <c:gapWidth val="150"/>
        <c:gapDepth val="0"/>
        <c:shape val="box"/>
        <c:axId val="194459352"/>
        <c:axId val="194456216"/>
        <c:axId val="0"/>
      </c:bar3DChart>
      <c:catAx>
        <c:axId val="194459352"/>
        <c:scaling>
          <c:orientation val="minMax"/>
        </c:scaling>
        <c:delete val="0"/>
        <c:axPos val="b"/>
        <c:numFmt formatCode="General" sourceLinked="1"/>
        <c:majorTickMark val="out"/>
        <c:minorTickMark val="none"/>
        <c:tickLblPos val="low"/>
        <c:spPr>
          <a:ln w="3170">
            <a:solidFill>
              <a:srgbClr val="000000"/>
            </a:solidFill>
            <a:prstDash val="solid"/>
          </a:ln>
        </c:spPr>
        <c:txPr>
          <a:bodyPr rot="0" vert="horz"/>
          <a:lstStyle/>
          <a:p>
            <a:pPr>
              <a:defRPr sz="899" b="1" i="0" u="none" strike="noStrike" baseline="0">
                <a:solidFill>
                  <a:srgbClr val="000000"/>
                </a:solidFill>
                <a:latin typeface="Calibri"/>
                <a:ea typeface="Calibri"/>
                <a:cs typeface="Calibri"/>
              </a:defRPr>
            </a:pPr>
            <a:endParaRPr lang="ru-RU"/>
          </a:p>
        </c:txPr>
        <c:crossAx val="194456216"/>
        <c:crosses val="autoZero"/>
        <c:auto val="1"/>
        <c:lblAlgn val="ctr"/>
        <c:lblOffset val="100"/>
        <c:tickLblSkip val="1"/>
        <c:tickMarkSkip val="1"/>
        <c:noMultiLvlLbl val="0"/>
      </c:catAx>
      <c:valAx>
        <c:axId val="194456216"/>
        <c:scaling>
          <c:orientation val="minMax"/>
        </c:scaling>
        <c:delete val="0"/>
        <c:axPos val="l"/>
        <c:majorGridlines>
          <c:spPr>
            <a:ln w="3170">
              <a:solidFill>
                <a:srgbClr val="000000"/>
              </a:solidFill>
              <a:prstDash val="solid"/>
            </a:ln>
          </c:spPr>
        </c:majorGridlines>
        <c:numFmt formatCode="General" sourceLinked="1"/>
        <c:majorTickMark val="out"/>
        <c:minorTickMark val="none"/>
        <c:tickLblPos val="nextTo"/>
        <c:spPr>
          <a:ln w="3170">
            <a:solidFill>
              <a:srgbClr val="000000"/>
            </a:solidFill>
            <a:prstDash val="solid"/>
          </a:ln>
        </c:spPr>
        <c:txPr>
          <a:bodyPr rot="0" vert="horz"/>
          <a:lstStyle/>
          <a:p>
            <a:pPr>
              <a:defRPr sz="899" b="1" i="0" u="none" strike="noStrike" baseline="0">
                <a:solidFill>
                  <a:srgbClr val="000000"/>
                </a:solidFill>
                <a:latin typeface="Calibri"/>
                <a:ea typeface="Calibri"/>
                <a:cs typeface="Calibri"/>
              </a:defRPr>
            </a:pPr>
            <a:endParaRPr lang="ru-RU"/>
          </a:p>
        </c:txPr>
        <c:crossAx val="194459352"/>
        <c:crosses val="autoZero"/>
        <c:crossBetween val="between"/>
      </c:valAx>
      <c:spPr>
        <a:noFill/>
        <a:ln w="25362">
          <a:noFill/>
        </a:ln>
      </c:spPr>
    </c:plotArea>
    <c:legend>
      <c:legendPos val="r"/>
      <c:layout>
        <c:manualLayout>
          <c:xMode val="edge"/>
          <c:yMode val="edge"/>
          <c:x val="0.92523364485981308"/>
          <c:y val="0.40099009900990107"/>
          <c:w val="6.8535825545171333E-2"/>
          <c:h val="0.20297029702970298"/>
        </c:manualLayout>
      </c:layout>
      <c:overlay val="0"/>
      <c:spPr>
        <a:noFill/>
        <a:ln w="3170">
          <a:solidFill>
            <a:srgbClr val="000000"/>
          </a:solidFill>
          <a:prstDash val="solid"/>
        </a:ln>
      </c:spPr>
      <c:txPr>
        <a:bodyPr/>
        <a:lstStyle/>
        <a:p>
          <a:pPr>
            <a:defRPr sz="824" b="1" i="0" u="none" strike="noStrike" baseline="0">
              <a:solidFill>
                <a:srgbClr val="000000"/>
              </a:solidFill>
              <a:latin typeface="Calibri"/>
              <a:ea typeface="Calibri"/>
              <a:cs typeface="Calibri"/>
            </a:defRPr>
          </a:pPr>
          <a:endParaRPr lang="ru-RU"/>
        </a:p>
      </c:txPr>
    </c:legend>
    <c:plotVisOnly val="1"/>
    <c:dispBlanksAs val="gap"/>
    <c:showDLblsOverMax val="0"/>
  </c:chart>
  <c:spPr>
    <a:noFill/>
    <a:ln>
      <a:noFill/>
    </a:ln>
  </c:spPr>
  <c:txPr>
    <a:bodyPr/>
    <a:lstStyle/>
    <a:p>
      <a:pPr>
        <a:defRPr sz="899" b="1" i="0" u="none" strike="noStrike" baseline="0">
          <a:solidFill>
            <a:srgbClr val="000000"/>
          </a:solidFill>
          <a:latin typeface="Calibri"/>
          <a:ea typeface="Calibri"/>
          <a:cs typeface="Calibri"/>
        </a:defRPr>
      </a:pPr>
      <a:endParaRPr lang="ru-RU"/>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hPercent val="78"/>
      <c:rotY val="20"/>
      <c:depthPercent val="100"/>
      <c:rAngAx val="1"/>
    </c:view3D>
    <c:floor>
      <c:thickness val="0"/>
      <c:spPr>
        <a:solidFill>
          <a:srgbClr val="C0C0C0"/>
        </a:solidFill>
        <a:ln w="3175">
          <a:solidFill>
            <a:srgbClr val="000000"/>
          </a:solidFill>
          <a:prstDash val="solid"/>
        </a:ln>
      </c:spPr>
    </c:floor>
    <c:sideWall>
      <c:thickness val="0"/>
      <c:spPr>
        <a:solidFill>
          <a:srgbClr val="C0C0C0"/>
        </a:solidFill>
        <a:ln w="12700">
          <a:solidFill>
            <a:srgbClr val="808080"/>
          </a:solidFill>
          <a:prstDash val="solid"/>
        </a:ln>
      </c:spPr>
    </c:sideWall>
    <c:backWall>
      <c:thickness val="0"/>
      <c:spPr>
        <a:solidFill>
          <a:srgbClr val="C0C0C0"/>
        </a:solidFill>
        <a:ln w="12700">
          <a:solidFill>
            <a:srgbClr val="808080"/>
          </a:solidFill>
          <a:prstDash val="solid"/>
        </a:ln>
      </c:spPr>
    </c:backWall>
    <c:plotArea>
      <c:layout>
        <c:manualLayout>
          <c:layoutTarget val="inner"/>
          <c:xMode val="edge"/>
          <c:yMode val="edge"/>
          <c:x val="5.6939501779359414E-2"/>
          <c:y val="6.1643835616438353E-2"/>
          <c:w val="0.58007117437722411"/>
          <c:h val="0.79452054794520532"/>
        </c:manualLayout>
      </c:layout>
      <c:bar3DChart>
        <c:barDir val="col"/>
        <c:grouping val="clustered"/>
        <c:varyColors val="0"/>
        <c:ser>
          <c:idx val="0"/>
          <c:order val="0"/>
          <c:tx>
            <c:strRef>
              <c:f>Sheet1!$A$2</c:f>
              <c:strCache>
                <c:ptCount val="1"/>
                <c:pt idx="0">
                  <c:v>Коэффициентвзаимности</c:v>
                </c:pt>
              </c:strCache>
            </c:strRef>
          </c:tx>
          <c:spPr>
            <a:solidFill>
              <a:srgbClr val="9999FF"/>
            </a:solidFill>
            <a:ln w="12699">
              <a:solidFill>
                <a:srgbClr val="000000"/>
              </a:solidFill>
              <a:prstDash val="solid"/>
            </a:ln>
          </c:spPr>
          <c:invertIfNegative val="0"/>
          <c:cat>
            <c:numRef>
              <c:f>Sheet1!$B$1:$E$1</c:f>
              <c:numCache>
                <c:formatCode>General</c:formatCode>
                <c:ptCount val="4"/>
                <c:pt idx="0">
                  <c:v>2015</c:v>
                </c:pt>
                <c:pt idx="1">
                  <c:v>2016</c:v>
                </c:pt>
                <c:pt idx="2">
                  <c:v>2017</c:v>
                </c:pt>
                <c:pt idx="3">
                  <c:v>2018</c:v>
                </c:pt>
              </c:numCache>
            </c:numRef>
          </c:cat>
          <c:val>
            <c:numRef>
              <c:f>Sheet1!$B$2:$E$2</c:f>
              <c:numCache>
                <c:formatCode>General</c:formatCode>
                <c:ptCount val="4"/>
                <c:pt idx="0">
                  <c:v>42</c:v>
                </c:pt>
                <c:pt idx="1">
                  <c:v>43</c:v>
                </c:pt>
                <c:pt idx="2">
                  <c:v>72</c:v>
                </c:pt>
                <c:pt idx="3">
                  <c:v>88</c:v>
                </c:pt>
              </c:numCache>
            </c:numRef>
          </c:val>
        </c:ser>
        <c:ser>
          <c:idx val="1"/>
          <c:order val="1"/>
          <c:tx>
            <c:strRef>
              <c:f>Sheet1!$A$3</c:f>
              <c:strCache>
                <c:ptCount val="1"/>
                <c:pt idx="0">
                  <c:v>Индекс изолированности</c:v>
                </c:pt>
              </c:strCache>
            </c:strRef>
          </c:tx>
          <c:spPr>
            <a:solidFill>
              <a:srgbClr val="993366"/>
            </a:solidFill>
            <a:ln w="12699">
              <a:solidFill>
                <a:srgbClr val="000000"/>
              </a:solidFill>
              <a:prstDash val="solid"/>
            </a:ln>
          </c:spPr>
          <c:invertIfNegative val="0"/>
          <c:cat>
            <c:numRef>
              <c:f>Sheet1!$B$1:$E$1</c:f>
              <c:numCache>
                <c:formatCode>General</c:formatCode>
                <c:ptCount val="4"/>
                <c:pt idx="0">
                  <c:v>2015</c:v>
                </c:pt>
                <c:pt idx="1">
                  <c:v>2016</c:v>
                </c:pt>
                <c:pt idx="2">
                  <c:v>2017</c:v>
                </c:pt>
                <c:pt idx="3">
                  <c:v>2018</c:v>
                </c:pt>
              </c:numCache>
            </c:numRef>
          </c:cat>
          <c:val>
            <c:numRef>
              <c:f>Sheet1!$B$3:$E$3</c:f>
              <c:numCache>
                <c:formatCode>General</c:formatCode>
                <c:ptCount val="4"/>
                <c:pt idx="0">
                  <c:v>6</c:v>
                </c:pt>
                <c:pt idx="1">
                  <c:v>4</c:v>
                </c:pt>
                <c:pt idx="2">
                  <c:v>0</c:v>
                </c:pt>
                <c:pt idx="3">
                  <c:v>0</c:v>
                </c:pt>
              </c:numCache>
            </c:numRef>
          </c:val>
        </c:ser>
        <c:dLbls>
          <c:showLegendKey val="0"/>
          <c:showVal val="0"/>
          <c:showCatName val="0"/>
          <c:showSerName val="0"/>
          <c:showPercent val="0"/>
          <c:showBubbleSize val="0"/>
        </c:dLbls>
        <c:gapWidth val="150"/>
        <c:gapDepth val="0"/>
        <c:shape val="box"/>
        <c:axId val="194457784"/>
        <c:axId val="18899888"/>
        <c:axId val="0"/>
      </c:bar3DChart>
      <c:catAx>
        <c:axId val="194457784"/>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sz="1200" b="1" i="0" u="none" strike="noStrike" baseline="0">
                <a:solidFill>
                  <a:srgbClr val="000000"/>
                </a:solidFill>
                <a:latin typeface="Calibri"/>
                <a:ea typeface="Calibri"/>
                <a:cs typeface="Calibri"/>
              </a:defRPr>
            </a:pPr>
            <a:endParaRPr lang="ru-RU"/>
          </a:p>
        </c:txPr>
        <c:crossAx val="18899888"/>
        <c:crosses val="autoZero"/>
        <c:auto val="1"/>
        <c:lblAlgn val="ctr"/>
        <c:lblOffset val="100"/>
        <c:tickLblSkip val="1"/>
        <c:tickMarkSkip val="1"/>
        <c:noMultiLvlLbl val="0"/>
      </c:catAx>
      <c:valAx>
        <c:axId val="18899888"/>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1200" b="1" i="0" u="none" strike="noStrike" baseline="0">
                <a:solidFill>
                  <a:srgbClr val="000000"/>
                </a:solidFill>
                <a:latin typeface="Calibri"/>
                <a:ea typeface="Calibri"/>
                <a:cs typeface="Calibri"/>
              </a:defRPr>
            </a:pPr>
            <a:endParaRPr lang="ru-RU"/>
          </a:p>
        </c:txPr>
        <c:crossAx val="194457784"/>
        <c:crosses val="autoZero"/>
        <c:crossBetween val="between"/>
      </c:valAx>
      <c:spPr>
        <a:noFill/>
        <a:ln w="25399">
          <a:noFill/>
        </a:ln>
      </c:spPr>
    </c:plotArea>
    <c:legend>
      <c:legendPos val="r"/>
      <c:layout>
        <c:manualLayout>
          <c:xMode val="edge"/>
          <c:yMode val="edge"/>
          <c:x val="0.65658362989323849"/>
          <c:y val="0.35273972602739723"/>
          <c:w val="0.33629893238434178"/>
          <c:h val="0.29794520547945214"/>
        </c:manualLayout>
      </c:layout>
      <c:overlay val="0"/>
      <c:spPr>
        <a:noFill/>
        <a:ln w="3175">
          <a:solidFill>
            <a:srgbClr val="000000"/>
          </a:solidFill>
          <a:prstDash val="solid"/>
        </a:ln>
      </c:spPr>
      <c:txPr>
        <a:bodyPr/>
        <a:lstStyle/>
        <a:p>
          <a:pPr>
            <a:defRPr sz="1100" b="1" i="0" u="none" strike="noStrike" baseline="0">
              <a:solidFill>
                <a:srgbClr val="000000"/>
              </a:solidFill>
              <a:latin typeface="Calibri"/>
              <a:ea typeface="Calibri"/>
              <a:cs typeface="Calibri"/>
            </a:defRPr>
          </a:pPr>
          <a:endParaRPr lang="ru-RU"/>
        </a:p>
      </c:txPr>
    </c:legend>
    <c:plotVisOnly val="1"/>
    <c:dispBlanksAs val="gap"/>
    <c:showDLblsOverMax val="0"/>
  </c:chart>
  <c:spPr>
    <a:noFill/>
    <a:ln>
      <a:noFill/>
    </a:ln>
  </c:spPr>
  <c:txPr>
    <a:bodyPr/>
    <a:lstStyle/>
    <a:p>
      <a:pPr>
        <a:defRPr sz="1200" b="1" i="0" u="none" strike="noStrike" baseline="0">
          <a:solidFill>
            <a:srgbClr val="000000"/>
          </a:solidFill>
          <a:latin typeface="Calibri"/>
          <a:ea typeface="Calibri"/>
          <a:cs typeface="Calibri"/>
        </a:defRPr>
      </a:pPr>
      <a:endParaRPr lang="ru-RU"/>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1654135338345864E-2"/>
          <c:y val="8.5034013605442202E-2"/>
          <c:w val="0.78496240601503753"/>
          <c:h val="0.38775510204081631"/>
        </c:manualLayout>
      </c:layout>
      <c:barChart>
        <c:barDir val="col"/>
        <c:grouping val="clustered"/>
        <c:varyColors val="0"/>
        <c:ser>
          <c:idx val="0"/>
          <c:order val="0"/>
          <c:tx>
            <c:strRef>
              <c:f>Sheet1!$A$2</c:f>
              <c:strCache>
                <c:ptCount val="1"/>
                <c:pt idx="0">
                  <c:v>предмет </c:v>
                </c:pt>
              </c:strCache>
            </c:strRef>
          </c:tx>
          <c:spPr>
            <a:solidFill>
              <a:srgbClr val="FFFF00"/>
            </a:solidFill>
            <a:ln w="12700">
              <a:solidFill>
                <a:srgbClr val="000000"/>
              </a:solidFill>
              <a:prstDash val="solid"/>
            </a:ln>
          </c:spPr>
          <c:invertIfNegative val="0"/>
          <c:cat>
            <c:strRef>
              <c:f>Sheet1!$B$1:$K$1</c:f>
              <c:strCache>
                <c:ptCount val="10"/>
                <c:pt idx="0">
                  <c:v>физика </c:v>
                </c:pt>
                <c:pt idx="1">
                  <c:v>хими,биология</c:v>
                </c:pt>
                <c:pt idx="2">
                  <c:v>радиотехника</c:v>
                </c:pt>
                <c:pt idx="3">
                  <c:v>механика </c:v>
                </c:pt>
                <c:pt idx="4">
                  <c:v>география</c:v>
                </c:pt>
                <c:pt idx="5">
                  <c:v>литература</c:v>
                </c:pt>
                <c:pt idx="6">
                  <c:v>история </c:v>
                </c:pt>
                <c:pt idx="7">
                  <c:v>педагогика, медицина</c:v>
                </c:pt>
                <c:pt idx="8">
                  <c:v>предпринимательство</c:v>
                </c:pt>
                <c:pt idx="9">
                  <c:v>спорт</c:v>
                </c:pt>
              </c:strCache>
            </c:strRef>
          </c:cat>
          <c:val>
            <c:numRef>
              <c:f>Sheet1!$B$2:$K$2</c:f>
              <c:numCache>
                <c:formatCode>General</c:formatCode>
                <c:ptCount val="10"/>
                <c:pt idx="0">
                  <c:v>25</c:v>
                </c:pt>
                <c:pt idx="1">
                  <c:v>32</c:v>
                </c:pt>
                <c:pt idx="2">
                  <c:v>32</c:v>
                </c:pt>
                <c:pt idx="3">
                  <c:v>32</c:v>
                </c:pt>
                <c:pt idx="4">
                  <c:v>34</c:v>
                </c:pt>
                <c:pt idx="5">
                  <c:v>22</c:v>
                </c:pt>
                <c:pt idx="6">
                  <c:v>12</c:v>
                </c:pt>
                <c:pt idx="7">
                  <c:v>28</c:v>
                </c:pt>
                <c:pt idx="8">
                  <c:v>41</c:v>
                </c:pt>
                <c:pt idx="9">
                  <c:v>50</c:v>
                </c:pt>
              </c:numCache>
            </c:numRef>
          </c:val>
        </c:ser>
        <c:dLbls>
          <c:showLegendKey val="0"/>
          <c:showVal val="0"/>
          <c:showCatName val="0"/>
          <c:showSerName val="0"/>
          <c:showPercent val="0"/>
          <c:showBubbleSize val="0"/>
        </c:dLbls>
        <c:gapWidth val="150"/>
        <c:axId val="282043976"/>
        <c:axId val="556968568"/>
      </c:barChart>
      <c:catAx>
        <c:axId val="282043976"/>
        <c:scaling>
          <c:orientation val="minMax"/>
        </c:scaling>
        <c:delete val="0"/>
        <c:axPos val="b"/>
        <c:numFmt formatCode="General" sourceLinked="1"/>
        <c:majorTickMark val="out"/>
        <c:minorTickMark val="none"/>
        <c:tickLblPos val="nextTo"/>
        <c:spPr>
          <a:ln w="3175">
            <a:solidFill>
              <a:srgbClr val="000000"/>
            </a:solidFill>
            <a:prstDash val="solid"/>
          </a:ln>
        </c:spPr>
        <c:txPr>
          <a:bodyPr rot="-2700000" vert="horz"/>
          <a:lstStyle/>
          <a:p>
            <a:pPr>
              <a:defRPr sz="1200" b="1" i="0" u="none" strike="noStrike" baseline="0">
                <a:solidFill>
                  <a:srgbClr val="000000"/>
                </a:solidFill>
                <a:latin typeface="Calibri"/>
                <a:ea typeface="Calibri"/>
                <a:cs typeface="Calibri"/>
              </a:defRPr>
            </a:pPr>
            <a:endParaRPr lang="ru-RU"/>
          </a:p>
        </c:txPr>
        <c:crossAx val="556968568"/>
        <c:crosses val="autoZero"/>
        <c:auto val="1"/>
        <c:lblAlgn val="ctr"/>
        <c:lblOffset val="100"/>
        <c:tickLblSkip val="1"/>
        <c:tickMarkSkip val="1"/>
        <c:noMultiLvlLbl val="0"/>
      </c:catAx>
      <c:valAx>
        <c:axId val="556968568"/>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1200" b="1" i="0" u="none" strike="noStrike" baseline="0">
                <a:solidFill>
                  <a:srgbClr val="000000"/>
                </a:solidFill>
                <a:latin typeface="Calibri"/>
                <a:ea typeface="Calibri"/>
                <a:cs typeface="Calibri"/>
              </a:defRPr>
            </a:pPr>
            <a:endParaRPr lang="ru-RU"/>
          </a:p>
        </c:txPr>
        <c:crossAx val="282043976"/>
        <c:crosses val="autoZero"/>
        <c:crossBetween val="between"/>
      </c:valAx>
      <c:spPr>
        <a:solidFill>
          <a:srgbClr val="C0C0C0"/>
        </a:solidFill>
        <a:ln w="12700">
          <a:solidFill>
            <a:srgbClr val="808080"/>
          </a:solidFill>
          <a:prstDash val="solid"/>
        </a:ln>
      </c:spPr>
    </c:plotArea>
    <c:legend>
      <c:legendPos val="r"/>
      <c:layout>
        <c:manualLayout>
          <c:xMode val="edge"/>
          <c:yMode val="edge"/>
          <c:x val="0.86165413533834601"/>
          <c:y val="0.23469387755102045"/>
          <c:w val="0.13233082706766916"/>
          <c:h val="8.5034013605442202E-2"/>
        </c:manualLayout>
      </c:layout>
      <c:overlay val="0"/>
      <c:spPr>
        <a:noFill/>
        <a:ln w="3175">
          <a:solidFill>
            <a:srgbClr val="000000"/>
          </a:solidFill>
          <a:prstDash val="solid"/>
        </a:ln>
      </c:spPr>
      <c:txPr>
        <a:bodyPr/>
        <a:lstStyle/>
        <a:p>
          <a:pPr>
            <a:defRPr sz="1100" b="1" i="0" u="none" strike="noStrike" baseline="0">
              <a:solidFill>
                <a:srgbClr val="000000"/>
              </a:solidFill>
              <a:latin typeface="Calibri"/>
              <a:ea typeface="Calibri"/>
              <a:cs typeface="Calibri"/>
            </a:defRPr>
          </a:pPr>
          <a:endParaRPr lang="ru-RU"/>
        </a:p>
      </c:txPr>
    </c:legend>
    <c:plotVisOnly val="1"/>
    <c:dispBlanksAs val="gap"/>
    <c:showDLblsOverMax val="0"/>
  </c:chart>
  <c:spPr>
    <a:noFill/>
    <a:ln>
      <a:noFill/>
    </a:ln>
  </c:spPr>
  <c:txPr>
    <a:bodyPr/>
    <a:lstStyle/>
    <a:p>
      <a:pPr>
        <a:defRPr sz="1200" b="1" i="0" u="none" strike="noStrike" baseline="0">
          <a:solidFill>
            <a:srgbClr val="000000"/>
          </a:solidFill>
          <a:latin typeface="Calibri"/>
          <a:ea typeface="Calibri"/>
          <a:cs typeface="Calibri"/>
        </a:defRPr>
      </a:pPr>
      <a:endParaRPr lang="ru-RU"/>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hPercent val="56"/>
      <c:rotY val="20"/>
      <c:depthPercent val="100"/>
      <c:rAngAx val="1"/>
    </c:view3D>
    <c:floor>
      <c:thickness val="0"/>
      <c:spPr>
        <a:solidFill>
          <a:srgbClr val="C0C0C0"/>
        </a:solidFill>
        <a:ln w="3175">
          <a:solidFill>
            <a:srgbClr val="000000"/>
          </a:solidFill>
          <a:prstDash val="solid"/>
        </a:ln>
      </c:spPr>
    </c:floor>
    <c:sideWall>
      <c:thickness val="0"/>
      <c:spPr>
        <a:solidFill>
          <a:srgbClr val="C0C0C0"/>
        </a:solidFill>
        <a:ln w="12700">
          <a:solidFill>
            <a:srgbClr val="808080"/>
          </a:solidFill>
          <a:prstDash val="solid"/>
        </a:ln>
      </c:spPr>
    </c:sideWall>
    <c:backWall>
      <c:thickness val="0"/>
      <c:spPr>
        <a:solidFill>
          <a:srgbClr val="C0C0C0"/>
        </a:solidFill>
        <a:ln w="12700">
          <a:solidFill>
            <a:srgbClr val="808080"/>
          </a:solidFill>
          <a:prstDash val="solid"/>
        </a:ln>
      </c:spPr>
    </c:backWall>
    <c:plotArea>
      <c:layout>
        <c:manualLayout>
          <c:layoutTarget val="inner"/>
          <c:xMode val="edge"/>
          <c:yMode val="edge"/>
          <c:x val="5.7866184448462941E-2"/>
          <c:y val="5.6537102473498226E-2"/>
          <c:w val="0.81374321880651002"/>
          <c:h val="0.795053003533569"/>
        </c:manualLayout>
      </c:layout>
      <c:bar3DChart>
        <c:barDir val="col"/>
        <c:grouping val="clustered"/>
        <c:varyColors val="0"/>
        <c:ser>
          <c:idx val="0"/>
          <c:order val="0"/>
          <c:tx>
            <c:strRef>
              <c:f>Sheet1!$A$2</c:f>
              <c:strCache>
                <c:ptCount val="1"/>
                <c:pt idx="0">
                  <c:v>2018</c:v>
                </c:pt>
              </c:strCache>
            </c:strRef>
          </c:tx>
          <c:spPr>
            <a:solidFill>
              <a:srgbClr val="00FFFF"/>
            </a:solidFill>
            <a:ln w="12700">
              <a:solidFill>
                <a:srgbClr val="000000"/>
              </a:solidFill>
              <a:prstDash val="solid"/>
            </a:ln>
          </c:spPr>
          <c:invertIfNegative val="0"/>
          <c:cat>
            <c:strRef>
              <c:f>Sheet1!$B$1:$D$1</c:f>
              <c:strCache>
                <c:ptCount val="3"/>
                <c:pt idx="0">
                  <c:v>высокий</c:v>
                </c:pt>
                <c:pt idx="1">
                  <c:v>средний</c:v>
                </c:pt>
                <c:pt idx="2">
                  <c:v>низкий</c:v>
                </c:pt>
              </c:strCache>
            </c:strRef>
          </c:cat>
          <c:val>
            <c:numRef>
              <c:f>Sheet1!$B$2:$D$2</c:f>
              <c:numCache>
                <c:formatCode>General</c:formatCode>
                <c:ptCount val="3"/>
                <c:pt idx="0">
                  <c:v>31</c:v>
                </c:pt>
                <c:pt idx="1">
                  <c:v>69</c:v>
                </c:pt>
                <c:pt idx="2">
                  <c:v>0</c:v>
                </c:pt>
              </c:numCache>
            </c:numRef>
          </c:val>
        </c:ser>
        <c:ser>
          <c:idx val="1"/>
          <c:order val="1"/>
          <c:tx>
            <c:strRef>
              <c:f>Sheet1!$A$3</c:f>
              <c:strCache>
                <c:ptCount val="1"/>
                <c:pt idx="0">
                  <c:v>2016</c:v>
                </c:pt>
              </c:strCache>
            </c:strRef>
          </c:tx>
          <c:spPr>
            <a:solidFill>
              <a:srgbClr val="FF6600"/>
            </a:solidFill>
            <a:ln w="12700">
              <a:solidFill>
                <a:srgbClr val="000000"/>
              </a:solidFill>
              <a:prstDash val="solid"/>
            </a:ln>
          </c:spPr>
          <c:invertIfNegative val="0"/>
          <c:cat>
            <c:strRef>
              <c:f>Sheet1!$B$1:$D$1</c:f>
              <c:strCache>
                <c:ptCount val="3"/>
                <c:pt idx="0">
                  <c:v>высокий</c:v>
                </c:pt>
                <c:pt idx="1">
                  <c:v>средний</c:v>
                </c:pt>
                <c:pt idx="2">
                  <c:v>низкий</c:v>
                </c:pt>
              </c:strCache>
            </c:strRef>
          </c:cat>
          <c:val>
            <c:numRef>
              <c:f>Sheet1!$B$3:$D$3</c:f>
              <c:numCache>
                <c:formatCode>General</c:formatCode>
                <c:ptCount val="3"/>
                <c:pt idx="0">
                  <c:v>19</c:v>
                </c:pt>
                <c:pt idx="1">
                  <c:v>71</c:v>
                </c:pt>
                <c:pt idx="2">
                  <c:v>10</c:v>
                </c:pt>
              </c:numCache>
            </c:numRef>
          </c:val>
        </c:ser>
        <c:ser>
          <c:idx val="2"/>
          <c:order val="2"/>
          <c:tx>
            <c:strRef>
              <c:f>Sheet1!$A$4</c:f>
              <c:strCache>
                <c:ptCount val="1"/>
                <c:pt idx="0">
                  <c:v>2017</c:v>
                </c:pt>
              </c:strCache>
            </c:strRef>
          </c:tx>
          <c:spPr>
            <a:solidFill>
              <a:srgbClr val="FFFFCC"/>
            </a:solidFill>
            <a:ln w="12700">
              <a:solidFill>
                <a:srgbClr val="000000"/>
              </a:solidFill>
              <a:prstDash val="solid"/>
            </a:ln>
          </c:spPr>
          <c:invertIfNegative val="0"/>
          <c:cat>
            <c:strRef>
              <c:f>Sheet1!$B$1:$D$1</c:f>
              <c:strCache>
                <c:ptCount val="3"/>
                <c:pt idx="0">
                  <c:v>высокий</c:v>
                </c:pt>
                <c:pt idx="1">
                  <c:v>средний</c:v>
                </c:pt>
                <c:pt idx="2">
                  <c:v>низкий</c:v>
                </c:pt>
              </c:strCache>
            </c:strRef>
          </c:cat>
          <c:val>
            <c:numRef>
              <c:f>Sheet1!$B$4:$D$4</c:f>
              <c:numCache>
                <c:formatCode>General</c:formatCode>
                <c:ptCount val="3"/>
                <c:pt idx="0">
                  <c:v>36</c:v>
                </c:pt>
                <c:pt idx="1">
                  <c:v>61</c:v>
                </c:pt>
                <c:pt idx="2">
                  <c:v>3</c:v>
                </c:pt>
              </c:numCache>
            </c:numRef>
          </c:val>
        </c:ser>
        <c:dLbls>
          <c:showLegendKey val="0"/>
          <c:showVal val="0"/>
          <c:showCatName val="0"/>
          <c:showSerName val="0"/>
          <c:showPercent val="0"/>
          <c:showBubbleSize val="0"/>
        </c:dLbls>
        <c:gapWidth val="150"/>
        <c:gapDepth val="0"/>
        <c:shape val="box"/>
        <c:axId val="556967000"/>
        <c:axId val="556967392"/>
        <c:axId val="0"/>
      </c:bar3DChart>
      <c:catAx>
        <c:axId val="556967000"/>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sz="1200" b="1" i="0" u="none" strike="noStrike" baseline="0">
                <a:solidFill>
                  <a:srgbClr val="000000"/>
                </a:solidFill>
                <a:latin typeface="Calibri"/>
                <a:ea typeface="Calibri"/>
                <a:cs typeface="Calibri"/>
              </a:defRPr>
            </a:pPr>
            <a:endParaRPr lang="ru-RU"/>
          </a:p>
        </c:txPr>
        <c:crossAx val="556967392"/>
        <c:crosses val="autoZero"/>
        <c:auto val="1"/>
        <c:lblAlgn val="ctr"/>
        <c:lblOffset val="100"/>
        <c:tickLblSkip val="1"/>
        <c:tickMarkSkip val="1"/>
        <c:noMultiLvlLbl val="0"/>
      </c:catAx>
      <c:valAx>
        <c:axId val="556967392"/>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1200" b="1" i="0" u="none" strike="noStrike" baseline="0">
                <a:solidFill>
                  <a:srgbClr val="000000"/>
                </a:solidFill>
                <a:latin typeface="Calibri"/>
                <a:ea typeface="Calibri"/>
                <a:cs typeface="Calibri"/>
              </a:defRPr>
            </a:pPr>
            <a:endParaRPr lang="ru-RU"/>
          </a:p>
        </c:txPr>
        <c:crossAx val="556967000"/>
        <c:crosses val="autoZero"/>
        <c:crossBetween val="between"/>
      </c:valAx>
      <c:spPr>
        <a:noFill/>
        <a:ln w="25399">
          <a:noFill/>
        </a:ln>
      </c:spPr>
    </c:plotArea>
    <c:legend>
      <c:legendPos val="r"/>
      <c:layout>
        <c:manualLayout>
          <c:xMode val="edge"/>
          <c:yMode val="edge"/>
          <c:x val="0.89150090415913208"/>
          <c:y val="0.37102473498233224"/>
          <c:w val="0.10126582278481015"/>
          <c:h val="0.25795053003533569"/>
        </c:manualLayout>
      </c:layout>
      <c:overlay val="0"/>
      <c:spPr>
        <a:noFill/>
        <a:ln w="3175">
          <a:solidFill>
            <a:srgbClr val="000000"/>
          </a:solidFill>
          <a:prstDash val="solid"/>
        </a:ln>
      </c:spPr>
      <c:txPr>
        <a:bodyPr/>
        <a:lstStyle/>
        <a:p>
          <a:pPr>
            <a:defRPr sz="1100" b="1" i="0" u="none" strike="noStrike" baseline="0">
              <a:solidFill>
                <a:srgbClr val="000000"/>
              </a:solidFill>
              <a:latin typeface="Calibri"/>
              <a:ea typeface="Calibri"/>
              <a:cs typeface="Calibri"/>
            </a:defRPr>
          </a:pPr>
          <a:endParaRPr lang="ru-RU"/>
        </a:p>
      </c:txPr>
    </c:legend>
    <c:plotVisOnly val="1"/>
    <c:dispBlanksAs val="gap"/>
    <c:showDLblsOverMax val="0"/>
  </c:chart>
  <c:spPr>
    <a:noFill/>
    <a:ln>
      <a:noFill/>
    </a:ln>
  </c:spPr>
  <c:txPr>
    <a:bodyPr/>
    <a:lstStyle/>
    <a:p>
      <a:pPr>
        <a:defRPr sz="1200" b="1" i="0" u="none" strike="noStrike" baseline="0">
          <a:solidFill>
            <a:srgbClr val="000000"/>
          </a:solidFill>
          <a:latin typeface="Calibri"/>
          <a:ea typeface="Calibri"/>
          <a:cs typeface="Calibri"/>
        </a:defRPr>
      </a:pPr>
      <a:endParaRPr lang="ru-RU"/>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hPercent val="38"/>
      <c:rotY val="20"/>
      <c:depthPercent val="100"/>
      <c:rAngAx val="1"/>
    </c:view3D>
    <c:floor>
      <c:thickness val="0"/>
      <c:spPr>
        <a:solidFill>
          <a:srgbClr val="C0C0C0"/>
        </a:solidFill>
        <a:ln w="3175">
          <a:solidFill>
            <a:srgbClr val="000000"/>
          </a:solidFill>
          <a:prstDash val="solid"/>
        </a:ln>
      </c:spPr>
    </c:floor>
    <c:sideWall>
      <c:thickness val="0"/>
      <c:spPr>
        <a:solidFill>
          <a:srgbClr val="C0C0C0"/>
        </a:solidFill>
        <a:ln w="12700">
          <a:solidFill>
            <a:srgbClr val="808080"/>
          </a:solidFill>
          <a:prstDash val="solid"/>
        </a:ln>
      </c:spPr>
    </c:sideWall>
    <c:backWall>
      <c:thickness val="0"/>
      <c:spPr>
        <a:solidFill>
          <a:srgbClr val="C0C0C0"/>
        </a:solidFill>
        <a:ln w="12700">
          <a:solidFill>
            <a:srgbClr val="808080"/>
          </a:solidFill>
          <a:prstDash val="solid"/>
        </a:ln>
      </c:spPr>
    </c:backWall>
    <c:plotArea>
      <c:layout>
        <c:manualLayout>
          <c:layoutTarget val="inner"/>
          <c:xMode val="edge"/>
          <c:yMode val="edge"/>
          <c:x val="4.545454545454547E-2"/>
          <c:y val="5.9322033898305218E-2"/>
          <c:w val="0.83181818181818179"/>
          <c:h val="0.77118644067796571"/>
        </c:manualLayout>
      </c:layout>
      <c:bar3DChart>
        <c:barDir val="col"/>
        <c:grouping val="clustered"/>
        <c:varyColors val="0"/>
        <c:ser>
          <c:idx val="0"/>
          <c:order val="0"/>
          <c:tx>
            <c:strRef>
              <c:f>Sheet1!$A$2</c:f>
              <c:strCache>
                <c:ptCount val="1"/>
                <c:pt idx="0">
                  <c:v>начало</c:v>
                </c:pt>
              </c:strCache>
            </c:strRef>
          </c:tx>
          <c:spPr>
            <a:solidFill>
              <a:srgbClr val="0000FF"/>
            </a:solidFill>
            <a:ln w="12683">
              <a:solidFill>
                <a:srgbClr val="000000"/>
              </a:solidFill>
              <a:prstDash val="solid"/>
            </a:ln>
          </c:spPr>
          <c:invertIfNegative val="0"/>
          <c:cat>
            <c:strRef>
              <c:f>Sheet1!$B$1:$E$1</c:f>
              <c:strCache>
                <c:ptCount val="4"/>
                <c:pt idx="0">
                  <c:v>Высокий </c:v>
                </c:pt>
                <c:pt idx="1">
                  <c:v>Повышенный </c:v>
                </c:pt>
                <c:pt idx="2">
                  <c:v>Средний </c:v>
                </c:pt>
                <c:pt idx="3">
                  <c:v>Низкий</c:v>
                </c:pt>
              </c:strCache>
            </c:strRef>
          </c:cat>
          <c:val>
            <c:numRef>
              <c:f>Sheet1!$B$2:$E$2</c:f>
              <c:numCache>
                <c:formatCode>General</c:formatCode>
                <c:ptCount val="4"/>
                <c:pt idx="0">
                  <c:v>0</c:v>
                </c:pt>
                <c:pt idx="1">
                  <c:v>0</c:v>
                </c:pt>
                <c:pt idx="2">
                  <c:v>40</c:v>
                </c:pt>
                <c:pt idx="3">
                  <c:v>60</c:v>
                </c:pt>
              </c:numCache>
            </c:numRef>
          </c:val>
        </c:ser>
        <c:ser>
          <c:idx val="1"/>
          <c:order val="1"/>
          <c:tx>
            <c:strRef>
              <c:f>Sheet1!$A$3</c:f>
              <c:strCache>
                <c:ptCount val="1"/>
                <c:pt idx="0">
                  <c:v>конец</c:v>
                </c:pt>
              </c:strCache>
            </c:strRef>
          </c:tx>
          <c:spPr>
            <a:solidFill>
              <a:srgbClr val="FF00FF"/>
            </a:solidFill>
            <a:ln w="12683">
              <a:solidFill>
                <a:srgbClr val="000000"/>
              </a:solidFill>
              <a:prstDash val="solid"/>
            </a:ln>
          </c:spPr>
          <c:invertIfNegative val="0"/>
          <c:cat>
            <c:strRef>
              <c:f>Sheet1!$B$1:$E$1</c:f>
              <c:strCache>
                <c:ptCount val="4"/>
                <c:pt idx="0">
                  <c:v>Высокий </c:v>
                </c:pt>
                <c:pt idx="1">
                  <c:v>Повышенный </c:v>
                </c:pt>
                <c:pt idx="2">
                  <c:v>Средний </c:v>
                </c:pt>
                <c:pt idx="3">
                  <c:v>Низкий</c:v>
                </c:pt>
              </c:strCache>
            </c:strRef>
          </c:cat>
          <c:val>
            <c:numRef>
              <c:f>Sheet1!$B$3:$E$3</c:f>
              <c:numCache>
                <c:formatCode>General</c:formatCode>
                <c:ptCount val="4"/>
                <c:pt idx="0">
                  <c:v>0</c:v>
                </c:pt>
                <c:pt idx="1">
                  <c:v>0</c:v>
                </c:pt>
                <c:pt idx="2">
                  <c:v>20</c:v>
                </c:pt>
                <c:pt idx="3">
                  <c:v>80</c:v>
                </c:pt>
              </c:numCache>
            </c:numRef>
          </c:val>
        </c:ser>
        <c:dLbls>
          <c:showLegendKey val="0"/>
          <c:showVal val="0"/>
          <c:showCatName val="0"/>
          <c:showSerName val="0"/>
          <c:showPercent val="0"/>
          <c:showBubbleSize val="0"/>
        </c:dLbls>
        <c:gapWidth val="150"/>
        <c:gapDepth val="0"/>
        <c:shape val="box"/>
        <c:axId val="556967784"/>
        <c:axId val="556969352"/>
        <c:axId val="0"/>
      </c:bar3DChart>
      <c:catAx>
        <c:axId val="556967784"/>
        <c:scaling>
          <c:orientation val="minMax"/>
        </c:scaling>
        <c:delete val="0"/>
        <c:axPos val="b"/>
        <c:numFmt formatCode="General" sourceLinked="1"/>
        <c:majorTickMark val="out"/>
        <c:minorTickMark val="none"/>
        <c:tickLblPos val="low"/>
        <c:spPr>
          <a:ln w="3171">
            <a:solidFill>
              <a:srgbClr val="000000"/>
            </a:solidFill>
            <a:prstDash val="solid"/>
          </a:ln>
        </c:spPr>
        <c:txPr>
          <a:bodyPr rot="0" vert="horz"/>
          <a:lstStyle/>
          <a:p>
            <a:pPr>
              <a:defRPr sz="1024" b="1" i="0" u="none" strike="noStrike" baseline="0">
                <a:solidFill>
                  <a:srgbClr val="000000"/>
                </a:solidFill>
                <a:latin typeface="Calibri"/>
                <a:ea typeface="Calibri"/>
                <a:cs typeface="Calibri"/>
              </a:defRPr>
            </a:pPr>
            <a:endParaRPr lang="ru-RU"/>
          </a:p>
        </c:txPr>
        <c:crossAx val="556969352"/>
        <c:crosses val="autoZero"/>
        <c:auto val="1"/>
        <c:lblAlgn val="ctr"/>
        <c:lblOffset val="100"/>
        <c:tickLblSkip val="1"/>
        <c:tickMarkSkip val="1"/>
        <c:noMultiLvlLbl val="0"/>
      </c:catAx>
      <c:valAx>
        <c:axId val="556969352"/>
        <c:scaling>
          <c:orientation val="minMax"/>
        </c:scaling>
        <c:delete val="0"/>
        <c:axPos val="l"/>
        <c:majorGridlines>
          <c:spPr>
            <a:ln w="3171">
              <a:solidFill>
                <a:srgbClr val="000000"/>
              </a:solidFill>
              <a:prstDash val="solid"/>
            </a:ln>
          </c:spPr>
        </c:majorGridlines>
        <c:numFmt formatCode="General" sourceLinked="1"/>
        <c:majorTickMark val="out"/>
        <c:minorTickMark val="none"/>
        <c:tickLblPos val="nextTo"/>
        <c:spPr>
          <a:ln w="3171">
            <a:solidFill>
              <a:srgbClr val="000000"/>
            </a:solidFill>
            <a:prstDash val="solid"/>
          </a:ln>
        </c:spPr>
        <c:txPr>
          <a:bodyPr rot="0" vert="horz"/>
          <a:lstStyle/>
          <a:p>
            <a:pPr>
              <a:defRPr sz="1024" b="1" i="0" u="none" strike="noStrike" baseline="0">
                <a:solidFill>
                  <a:srgbClr val="000000"/>
                </a:solidFill>
                <a:latin typeface="Calibri"/>
                <a:ea typeface="Calibri"/>
                <a:cs typeface="Calibri"/>
              </a:defRPr>
            </a:pPr>
            <a:endParaRPr lang="ru-RU"/>
          </a:p>
        </c:txPr>
        <c:crossAx val="556967784"/>
        <c:crosses val="autoZero"/>
        <c:crossBetween val="between"/>
      </c:valAx>
      <c:spPr>
        <a:noFill/>
        <a:ln w="25367">
          <a:noFill/>
        </a:ln>
      </c:spPr>
    </c:plotArea>
    <c:legend>
      <c:legendPos val="r"/>
      <c:layout>
        <c:manualLayout>
          <c:xMode val="edge"/>
          <c:yMode val="edge"/>
          <c:x val="0.89393939393939403"/>
          <c:y val="0.40677966101694957"/>
          <c:w val="0.1"/>
          <c:h val="0.19067796610169488"/>
        </c:manualLayout>
      </c:layout>
      <c:overlay val="0"/>
      <c:spPr>
        <a:noFill/>
        <a:ln w="3171">
          <a:solidFill>
            <a:srgbClr val="000000"/>
          </a:solidFill>
          <a:prstDash val="solid"/>
        </a:ln>
      </c:spPr>
      <c:txPr>
        <a:bodyPr/>
        <a:lstStyle/>
        <a:p>
          <a:pPr>
            <a:defRPr sz="939" b="1" i="0" u="none" strike="noStrike" baseline="0">
              <a:solidFill>
                <a:srgbClr val="000000"/>
              </a:solidFill>
              <a:latin typeface="Calibri"/>
              <a:ea typeface="Calibri"/>
              <a:cs typeface="Calibri"/>
            </a:defRPr>
          </a:pPr>
          <a:endParaRPr lang="ru-RU"/>
        </a:p>
      </c:txPr>
    </c:legend>
    <c:plotVisOnly val="1"/>
    <c:dispBlanksAs val="gap"/>
    <c:showDLblsOverMax val="0"/>
  </c:chart>
  <c:spPr>
    <a:solidFill>
      <a:srgbClr val="FFFFFF"/>
    </a:solidFill>
    <a:ln>
      <a:noFill/>
    </a:ln>
  </c:spPr>
  <c:txPr>
    <a:bodyPr/>
    <a:lstStyle/>
    <a:p>
      <a:pPr>
        <a:defRPr sz="1024" b="1" i="0" u="none" strike="noStrike" baseline="0">
          <a:solidFill>
            <a:srgbClr val="000000"/>
          </a:solidFill>
          <a:latin typeface="Calibri"/>
          <a:ea typeface="Calibri"/>
          <a:cs typeface="Calibri"/>
        </a:defRPr>
      </a:pPr>
      <a:endParaRPr lang="ru-RU"/>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9541984732824432E-2"/>
          <c:y val="0.13912167958658436"/>
          <c:w val="0.73606267966504191"/>
          <c:h val="0.67728434403086757"/>
        </c:manualLayout>
      </c:layout>
      <c:barChart>
        <c:barDir val="col"/>
        <c:grouping val="clustered"/>
        <c:varyColors val="0"/>
        <c:ser>
          <c:idx val="0"/>
          <c:order val="0"/>
          <c:tx>
            <c:strRef>
              <c:f>Sheet1!$B$1</c:f>
              <c:strCache>
                <c:ptCount val="1"/>
                <c:pt idx="0">
                  <c:v>2017</c:v>
                </c:pt>
              </c:strCache>
            </c:strRef>
          </c:tx>
          <c:spPr>
            <a:solidFill>
              <a:srgbClr val="00FF00"/>
            </a:solidFill>
            <a:ln w="12697">
              <a:solidFill>
                <a:srgbClr val="000000"/>
              </a:solidFill>
              <a:prstDash val="solid"/>
            </a:ln>
          </c:spPr>
          <c:invertIfNegative val="0"/>
          <c:cat>
            <c:strRef>
              <c:f>Sheet1!$A$2:$A$5</c:f>
              <c:strCache>
                <c:ptCount val="4"/>
                <c:pt idx="0">
                  <c:v>Высокий</c:v>
                </c:pt>
                <c:pt idx="1">
                  <c:v>Повышенный</c:v>
                </c:pt>
                <c:pt idx="2">
                  <c:v>Средний</c:v>
                </c:pt>
                <c:pt idx="3">
                  <c:v>Низкий</c:v>
                </c:pt>
              </c:strCache>
            </c:strRef>
          </c:cat>
          <c:val>
            <c:numRef>
              <c:f>Sheet1!$B$2:$B$5</c:f>
              <c:numCache>
                <c:formatCode>General</c:formatCode>
                <c:ptCount val="4"/>
                <c:pt idx="0">
                  <c:v>0</c:v>
                </c:pt>
                <c:pt idx="1">
                  <c:v>0</c:v>
                </c:pt>
                <c:pt idx="2">
                  <c:v>35</c:v>
                </c:pt>
                <c:pt idx="3">
                  <c:v>65</c:v>
                </c:pt>
              </c:numCache>
            </c:numRef>
          </c:val>
        </c:ser>
        <c:ser>
          <c:idx val="1"/>
          <c:order val="1"/>
          <c:tx>
            <c:strRef>
              <c:f>Sheet1!$C$1</c:f>
              <c:strCache>
                <c:ptCount val="1"/>
                <c:pt idx="0">
                  <c:v>2018</c:v>
                </c:pt>
              </c:strCache>
            </c:strRef>
          </c:tx>
          <c:spPr>
            <a:solidFill>
              <a:srgbClr val="FF8080"/>
            </a:solidFill>
            <a:ln w="12697">
              <a:solidFill>
                <a:srgbClr val="000000"/>
              </a:solidFill>
              <a:prstDash val="solid"/>
            </a:ln>
          </c:spPr>
          <c:invertIfNegative val="0"/>
          <c:cat>
            <c:strRef>
              <c:f>Sheet1!$A$2:$A$5</c:f>
              <c:strCache>
                <c:ptCount val="4"/>
                <c:pt idx="0">
                  <c:v>Высокий</c:v>
                </c:pt>
                <c:pt idx="1">
                  <c:v>Повышенный</c:v>
                </c:pt>
                <c:pt idx="2">
                  <c:v>Средний</c:v>
                </c:pt>
                <c:pt idx="3">
                  <c:v>Низкий</c:v>
                </c:pt>
              </c:strCache>
            </c:strRef>
          </c:cat>
          <c:val>
            <c:numRef>
              <c:f>Sheet1!$C$2:$C$5</c:f>
              <c:numCache>
                <c:formatCode>General</c:formatCode>
                <c:ptCount val="4"/>
                <c:pt idx="0">
                  <c:v>0</c:v>
                </c:pt>
                <c:pt idx="1">
                  <c:v>0</c:v>
                </c:pt>
                <c:pt idx="2">
                  <c:v>20</c:v>
                </c:pt>
                <c:pt idx="3">
                  <c:v>80</c:v>
                </c:pt>
              </c:numCache>
            </c:numRef>
          </c:val>
        </c:ser>
        <c:dLbls>
          <c:showLegendKey val="0"/>
          <c:showVal val="0"/>
          <c:showCatName val="0"/>
          <c:showSerName val="0"/>
          <c:showPercent val="0"/>
          <c:showBubbleSize val="0"/>
        </c:dLbls>
        <c:gapWidth val="150"/>
        <c:axId val="556968176"/>
        <c:axId val="556968960"/>
      </c:barChart>
      <c:catAx>
        <c:axId val="556968176"/>
        <c:scaling>
          <c:orientation val="minMax"/>
        </c:scaling>
        <c:delete val="0"/>
        <c:axPos val="b"/>
        <c:numFmt formatCode="General" sourceLinked="1"/>
        <c:majorTickMark val="out"/>
        <c:minorTickMark val="none"/>
        <c:tickLblPos val="nextTo"/>
        <c:spPr>
          <a:ln w="3174">
            <a:solidFill>
              <a:srgbClr val="000000"/>
            </a:solidFill>
            <a:prstDash val="solid"/>
          </a:ln>
        </c:spPr>
        <c:txPr>
          <a:bodyPr rot="0" vert="horz"/>
          <a:lstStyle/>
          <a:p>
            <a:pPr>
              <a:defRPr sz="1125" b="1" i="0" u="none" strike="noStrike" baseline="0">
                <a:solidFill>
                  <a:srgbClr val="000000"/>
                </a:solidFill>
                <a:latin typeface="Calibri"/>
                <a:ea typeface="Calibri"/>
                <a:cs typeface="Calibri"/>
              </a:defRPr>
            </a:pPr>
            <a:endParaRPr lang="ru-RU"/>
          </a:p>
        </c:txPr>
        <c:crossAx val="556968960"/>
        <c:crosses val="autoZero"/>
        <c:auto val="1"/>
        <c:lblAlgn val="ctr"/>
        <c:lblOffset val="100"/>
        <c:tickLblSkip val="1"/>
        <c:tickMarkSkip val="1"/>
        <c:noMultiLvlLbl val="0"/>
      </c:catAx>
      <c:valAx>
        <c:axId val="556968960"/>
        <c:scaling>
          <c:orientation val="minMax"/>
        </c:scaling>
        <c:delete val="0"/>
        <c:axPos val="l"/>
        <c:majorGridlines>
          <c:spPr>
            <a:ln w="3174">
              <a:solidFill>
                <a:srgbClr val="000000"/>
              </a:solidFill>
              <a:prstDash val="solid"/>
            </a:ln>
          </c:spPr>
        </c:majorGridlines>
        <c:numFmt formatCode="General" sourceLinked="1"/>
        <c:majorTickMark val="out"/>
        <c:minorTickMark val="none"/>
        <c:tickLblPos val="nextTo"/>
        <c:spPr>
          <a:ln w="3174">
            <a:solidFill>
              <a:srgbClr val="000000"/>
            </a:solidFill>
            <a:prstDash val="solid"/>
          </a:ln>
        </c:spPr>
        <c:txPr>
          <a:bodyPr rot="0" vert="horz"/>
          <a:lstStyle/>
          <a:p>
            <a:pPr>
              <a:defRPr sz="1125" b="1" i="0" u="none" strike="noStrike" baseline="0">
                <a:solidFill>
                  <a:srgbClr val="000000"/>
                </a:solidFill>
                <a:latin typeface="Calibri"/>
                <a:ea typeface="Calibri"/>
                <a:cs typeface="Calibri"/>
              </a:defRPr>
            </a:pPr>
            <a:endParaRPr lang="ru-RU"/>
          </a:p>
        </c:txPr>
        <c:crossAx val="556968176"/>
        <c:crosses val="autoZero"/>
        <c:crossBetween val="between"/>
      </c:valAx>
      <c:spPr>
        <a:solidFill>
          <a:srgbClr val="C0C0C0"/>
        </a:solidFill>
        <a:ln w="12697">
          <a:solidFill>
            <a:srgbClr val="808080"/>
          </a:solidFill>
          <a:prstDash val="solid"/>
        </a:ln>
      </c:spPr>
    </c:plotArea>
    <c:legend>
      <c:legendPos val="r"/>
      <c:layout>
        <c:manualLayout>
          <c:xMode val="edge"/>
          <c:yMode val="edge"/>
          <c:x val="0.862459067616548"/>
          <c:y val="0.25548297256330249"/>
          <c:w val="8.3969414256326994E-2"/>
          <c:h val="0.30694185253275058"/>
        </c:manualLayout>
      </c:layout>
      <c:overlay val="0"/>
      <c:spPr>
        <a:noFill/>
        <a:ln w="3174">
          <a:solidFill>
            <a:srgbClr val="000000"/>
          </a:solidFill>
          <a:prstDash val="solid"/>
        </a:ln>
      </c:spPr>
      <c:txPr>
        <a:bodyPr/>
        <a:lstStyle/>
        <a:p>
          <a:pPr>
            <a:defRPr sz="1035" b="1" i="0" u="none" strike="noStrike" baseline="0">
              <a:solidFill>
                <a:srgbClr val="000000"/>
              </a:solidFill>
              <a:latin typeface="Calibri"/>
              <a:ea typeface="Calibri"/>
              <a:cs typeface="Calibri"/>
            </a:defRPr>
          </a:pPr>
          <a:endParaRPr lang="ru-RU"/>
        </a:p>
      </c:txPr>
    </c:legend>
    <c:plotVisOnly val="1"/>
    <c:dispBlanksAs val="gap"/>
    <c:showDLblsOverMax val="0"/>
  </c:chart>
  <c:spPr>
    <a:noFill/>
    <a:ln>
      <a:noFill/>
    </a:ln>
  </c:spPr>
  <c:txPr>
    <a:bodyPr/>
    <a:lstStyle/>
    <a:p>
      <a:pPr>
        <a:defRPr sz="1125" b="1" i="0" u="none" strike="noStrike" baseline="0">
          <a:solidFill>
            <a:srgbClr val="000000"/>
          </a:solidFill>
          <a:latin typeface="Calibri"/>
          <a:ea typeface="Calibri"/>
          <a:cs typeface="Calibri"/>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88040-FE2B-4874-BA7B-945CAF128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117</Pages>
  <Words>43950</Words>
  <Characters>250517</Characters>
  <Application>Microsoft Office Word</Application>
  <DocSecurity>0</DocSecurity>
  <Lines>2087</Lines>
  <Paragraphs>587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293880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2019-01-25T13:46:00Z</dcterms:created>
  <dcterms:modified xsi:type="dcterms:W3CDTF">2019-01-25T13:46:00Z</dcterms:modified>
</cp:coreProperties>
</file>