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6" w:type="dxa"/>
        <w:tblLook w:val="01E0"/>
      </w:tblPr>
      <w:tblGrid>
        <w:gridCol w:w="4780"/>
        <w:gridCol w:w="4791"/>
      </w:tblGrid>
      <w:tr w:rsidR="003C0B9A" w:rsidRPr="00E842E1">
        <w:tc>
          <w:tcPr>
            <w:tcW w:w="4810" w:type="dxa"/>
          </w:tcPr>
          <w:p w:rsidR="003C0B9A" w:rsidRPr="00DC72DD" w:rsidRDefault="003C0B9A" w:rsidP="00DC72DD">
            <w:pPr>
              <w:pStyle w:val="Heading2"/>
              <w:rPr>
                <w:sz w:val="28"/>
                <w:szCs w:val="28"/>
              </w:rPr>
            </w:pPr>
          </w:p>
        </w:tc>
        <w:tc>
          <w:tcPr>
            <w:tcW w:w="4811" w:type="dxa"/>
          </w:tcPr>
          <w:p w:rsidR="003C0B9A" w:rsidRPr="00DC72DD" w:rsidRDefault="003C0B9A" w:rsidP="00DC72DD">
            <w:pPr>
              <w:pStyle w:val="Heading2"/>
              <w:jc w:val="right"/>
              <w:rPr>
                <w:sz w:val="22"/>
                <w:szCs w:val="22"/>
              </w:rPr>
            </w:pPr>
            <w:r w:rsidRPr="00DC72DD">
              <w:rPr>
                <w:sz w:val="22"/>
                <w:szCs w:val="22"/>
              </w:rPr>
              <w:t xml:space="preserve">УТВЕРЖДАЮ </w:t>
            </w:r>
          </w:p>
          <w:p w:rsidR="003C0B9A" w:rsidRPr="00E842E1" w:rsidRDefault="003C0B9A" w:rsidP="007C6F2E">
            <w:pPr>
              <w:jc w:val="right"/>
              <w:rPr>
                <w:rFonts w:ascii="Times New Roman" w:hAnsi="Times New Roman"/>
              </w:rPr>
            </w:pPr>
            <w:r w:rsidRPr="00E842E1">
              <w:rPr>
                <w:rFonts w:ascii="Times New Roman" w:hAnsi="Times New Roman"/>
              </w:rPr>
              <w:t>«11» января  2020 г.</w:t>
            </w:r>
          </w:p>
        </w:tc>
      </w:tr>
      <w:tr w:rsidR="003C0B9A" w:rsidRPr="00E842E1">
        <w:tc>
          <w:tcPr>
            <w:tcW w:w="4810" w:type="dxa"/>
          </w:tcPr>
          <w:p w:rsidR="003C0B9A" w:rsidRPr="00E842E1" w:rsidRDefault="003C0B9A" w:rsidP="00DC72DD">
            <w:pPr>
              <w:rPr>
                <w:rFonts w:ascii="Times New Roman" w:hAnsi="Times New Roman"/>
              </w:rPr>
            </w:pPr>
            <w:r w:rsidRPr="00E842E1">
              <w:rPr>
                <w:rFonts w:ascii="Times New Roman" w:hAnsi="Times New Roman"/>
              </w:rPr>
              <w:t xml:space="preserve"> </w:t>
            </w:r>
          </w:p>
        </w:tc>
        <w:tc>
          <w:tcPr>
            <w:tcW w:w="4811" w:type="dxa"/>
          </w:tcPr>
          <w:p w:rsidR="003C0B9A" w:rsidRPr="00E842E1" w:rsidRDefault="003C0B9A" w:rsidP="00FA53A7">
            <w:r w:rsidRPr="00E842E1">
              <w:t xml:space="preserve">                           </w:t>
            </w:r>
          </w:p>
          <w:p w:rsidR="003C0B9A" w:rsidRPr="00DC72DD" w:rsidRDefault="003C0B9A" w:rsidP="00DC72DD">
            <w:pPr>
              <w:pStyle w:val="Heading2"/>
              <w:tabs>
                <w:tab w:val="left" w:pos="830"/>
              </w:tabs>
              <w:jc w:val="center"/>
              <w:rPr>
                <w:sz w:val="22"/>
                <w:szCs w:val="22"/>
              </w:rPr>
            </w:pPr>
          </w:p>
        </w:tc>
      </w:tr>
    </w:tbl>
    <w:p w:rsidR="003C0B9A" w:rsidRPr="00DC72DD" w:rsidRDefault="003C0B9A" w:rsidP="00F421C2">
      <w:pPr>
        <w:pStyle w:val="Heading2"/>
        <w:rPr>
          <w:sz w:val="28"/>
          <w:szCs w:val="28"/>
        </w:rPr>
      </w:pPr>
    </w:p>
    <w:p w:rsidR="003C0B9A" w:rsidRPr="00DC72DD" w:rsidRDefault="003C0B9A" w:rsidP="00F421C2">
      <w:pPr>
        <w:pStyle w:val="Heading2"/>
        <w:rPr>
          <w:sz w:val="28"/>
          <w:szCs w:val="28"/>
        </w:rPr>
      </w:pPr>
    </w:p>
    <w:p w:rsidR="003C0B9A" w:rsidRPr="00DC72DD" w:rsidRDefault="003C0B9A" w:rsidP="00F421C2">
      <w:pPr>
        <w:pStyle w:val="Heading2"/>
        <w:rPr>
          <w:sz w:val="28"/>
          <w:szCs w:val="28"/>
        </w:rPr>
      </w:pPr>
    </w:p>
    <w:p w:rsidR="003C0B9A" w:rsidRPr="00DC72DD" w:rsidRDefault="003C0B9A" w:rsidP="00F421C2">
      <w:pPr>
        <w:pStyle w:val="Heading2"/>
        <w:jc w:val="center"/>
        <w:rPr>
          <w:sz w:val="28"/>
          <w:szCs w:val="28"/>
        </w:rPr>
      </w:pPr>
    </w:p>
    <w:p w:rsidR="003C0B9A" w:rsidRPr="00DC72DD" w:rsidRDefault="003C0B9A" w:rsidP="00F421C2">
      <w:pPr>
        <w:ind w:right="-10"/>
        <w:jc w:val="center"/>
        <w:rPr>
          <w:rFonts w:ascii="Times New Roman" w:hAnsi="Times New Roman"/>
          <w:b/>
          <w:sz w:val="28"/>
          <w:szCs w:val="28"/>
          <w:u w:val="single"/>
        </w:rPr>
      </w:pPr>
    </w:p>
    <w:p w:rsidR="003C0B9A" w:rsidRPr="00DC72DD" w:rsidRDefault="003C0B9A" w:rsidP="00F421C2">
      <w:pPr>
        <w:ind w:right="-10"/>
        <w:jc w:val="center"/>
        <w:rPr>
          <w:rFonts w:ascii="Times New Roman" w:hAnsi="Times New Roman"/>
          <w:sz w:val="32"/>
          <w:szCs w:val="32"/>
          <w:u w:val="single"/>
        </w:rPr>
      </w:pPr>
      <w:r w:rsidRPr="00DC72DD">
        <w:rPr>
          <w:rFonts w:ascii="Times New Roman" w:hAnsi="Times New Roman"/>
          <w:sz w:val="32"/>
          <w:szCs w:val="32"/>
          <w:u w:val="single"/>
        </w:rPr>
        <w:t>Отчет о результатах самообследования</w:t>
      </w:r>
    </w:p>
    <w:p w:rsidR="003C0B9A" w:rsidRPr="00DC72DD" w:rsidRDefault="003C0B9A" w:rsidP="00F421C2">
      <w:pPr>
        <w:jc w:val="center"/>
        <w:rPr>
          <w:rFonts w:ascii="Times New Roman" w:hAnsi="Times New Roman"/>
          <w:sz w:val="32"/>
          <w:szCs w:val="32"/>
          <w:u w:val="single"/>
        </w:rPr>
      </w:pPr>
      <w:r>
        <w:rPr>
          <w:rFonts w:ascii="Times New Roman" w:hAnsi="Times New Roman"/>
          <w:sz w:val="32"/>
          <w:szCs w:val="32"/>
          <w:u w:val="single"/>
        </w:rPr>
        <w:t>м</w:t>
      </w:r>
      <w:r w:rsidRPr="00DC72DD">
        <w:rPr>
          <w:rFonts w:ascii="Times New Roman" w:hAnsi="Times New Roman"/>
          <w:sz w:val="32"/>
          <w:szCs w:val="32"/>
          <w:u w:val="single"/>
        </w:rPr>
        <w:t xml:space="preserve">униципального бюджетного общеобразовательного учреждения </w:t>
      </w:r>
    </w:p>
    <w:p w:rsidR="003C0B9A" w:rsidRDefault="003C0B9A" w:rsidP="00F421C2">
      <w:pPr>
        <w:jc w:val="center"/>
        <w:rPr>
          <w:rFonts w:ascii="Times New Roman" w:hAnsi="Times New Roman"/>
          <w:sz w:val="32"/>
          <w:szCs w:val="32"/>
          <w:u w:val="single"/>
        </w:rPr>
      </w:pPr>
      <w:r>
        <w:rPr>
          <w:rFonts w:ascii="Times New Roman" w:hAnsi="Times New Roman"/>
          <w:sz w:val="32"/>
          <w:szCs w:val="32"/>
          <w:u w:val="single"/>
        </w:rPr>
        <w:t>Поклоновской основной</w:t>
      </w:r>
      <w:r w:rsidRPr="00DC72DD">
        <w:rPr>
          <w:rFonts w:ascii="Times New Roman" w:hAnsi="Times New Roman"/>
          <w:sz w:val="32"/>
          <w:szCs w:val="32"/>
          <w:u w:val="single"/>
        </w:rPr>
        <w:t xml:space="preserve">  школы </w:t>
      </w:r>
    </w:p>
    <w:p w:rsidR="003C0B9A" w:rsidRPr="00DC72DD" w:rsidRDefault="003C0B9A" w:rsidP="00F421C2">
      <w:pPr>
        <w:jc w:val="center"/>
        <w:rPr>
          <w:rFonts w:ascii="Times New Roman" w:hAnsi="Times New Roman"/>
          <w:sz w:val="32"/>
          <w:szCs w:val="32"/>
          <w:u w:val="single"/>
        </w:rPr>
      </w:pPr>
      <w:r w:rsidRPr="00DC72DD">
        <w:rPr>
          <w:rFonts w:ascii="Times New Roman" w:hAnsi="Times New Roman"/>
          <w:sz w:val="32"/>
          <w:szCs w:val="32"/>
          <w:u w:val="single"/>
        </w:rPr>
        <w:t xml:space="preserve">Алексеевского муниципального района </w:t>
      </w:r>
    </w:p>
    <w:p w:rsidR="003C0B9A" w:rsidRPr="00DC72DD" w:rsidRDefault="003C0B9A" w:rsidP="00F421C2">
      <w:pPr>
        <w:jc w:val="center"/>
        <w:rPr>
          <w:rFonts w:ascii="Times New Roman" w:hAnsi="Times New Roman"/>
          <w:sz w:val="32"/>
          <w:szCs w:val="32"/>
          <w:u w:val="single"/>
        </w:rPr>
      </w:pPr>
      <w:r w:rsidRPr="00DC72DD">
        <w:rPr>
          <w:rFonts w:ascii="Times New Roman" w:hAnsi="Times New Roman"/>
          <w:sz w:val="32"/>
          <w:szCs w:val="32"/>
          <w:u w:val="single"/>
        </w:rPr>
        <w:t>Волгоградской области</w:t>
      </w:r>
    </w:p>
    <w:p w:rsidR="003C0B9A" w:rsidRPr="00DC72DD" w:rsidRDefault="003C0B9A" w:rsidP="00F421C2">
      <w:pPr>
        <w:ind w:right="-10"/>
        <w:jc w:val="center"/>
        <w:rPr>
          <w:rFonts w:ascii="Times New Roman" w:hAnsi="Times New Roman"/>
          <w:b/>
          <w:sz w:val="32"/>
          <w:szCs w:val="32"/>
        </w:rPr>
      </w:pPr>
    </w:p>
    <w:p w:rsidR="003C0B9A" w:rsidRPr="00DC72DD" w:rsidRDefault="003C0B9A" w:rsidP="00F421C2">
      <w:pPr>
        <w:ind w:right="-10"/>
        <w:jc w:val="center"/>
        <w:rPr>
          <w:rFonts w:ascii="Times New Roman" w:hAnsi="Times New Roman"/>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jc w:val="center"/>
        <w:rPr>
          <w:b/>
        </w:rPr>
      </w:pPr>
      <w:r>
        <w:rPr>
          <w:b/>
        </w:rPr>
        <w:t>2020 год</w:t>
      </w:r>
    </w:p>
    <w:p w:rsidR="003C0B9A" w:rsidRDefault="003C0B9A" w:rsidP="00F421C2">
      <w:pPr>
        <w:ind w:right="-10"/>
        <w:jc w:val="center"/>
        <w:rPr>
          <w:b/>
        </w:rPr>
      </w:pPr>
    </w:p>
    <w:p w:rsidR="003C0B9A" w:rsidRDefault="003C0B9A" w:rsidP="00F421C2">
      <w:pPr>
        <w:ind w:right="-10"/>
        <w:jc w:val="center"/>
        <w:rPr>
          <w:b/>
        </w:rPr>
      </w:pPr>
    </w:p>
    <w:p w:rsidR="003C0B9A" w:rsidRDefault="003C0B9A" w:rsidP="00F421C2">
      <w:pPr>
        <w:ind w:right="-10"/>
        <w:rPr>
          <w:rFonts w:ascii="Times New Roman" w:hAnsi="Times New Roman"/>
          <w:sz w:val="24"/>
          <w:szCs w:val="24"/>
          <w:u w:val="single"/>
        </w:rPr>
      </w:pPr>
    </w:p>
    <w:p w:rsidR="003C0B9A" w:rsidRDefault="003C0B9A" w:rsidP="00F421C2">
      <w:pPr>
        <w:ind w:right="-10"/>
        <w:rPr>
          <w:rFonts w:ascii="Times New Roman" w:hAnsi="Times New Roman"/>
          <w:sz w:val="24"/>
          <w:szCs w:val="24"/>
          <w:u w:val="single"/>
        </w:rPr>
      </w:pPr>
    </w:p>
    <w:p w:rsidR="003C0B9A" w:rsidRDefault="003C0B9A" w:rsidP="00F421C2">
      <w:pPr>
        <w:ind w:right="-10"/>
        <w:rPr>
          <w:rFonts w:ascii="Times New Roman" w:hAnsi="Times New Roman"/>
          <w:sz w:val="24"/>
          <w:szCs w:val="24"/>
          <w:u w:val="single"/>
        </w:rPr>
      </w:pPr>
    </w:p>
    <w:p w:rsidR="003C0B9A" w:rsidRPr="00DC72DD" w:rsidRDefault="003C0B9A" w:rsidP="00F421C2">
      <w:pPr>
        <w:ind w:right="-10"/>
        <w:rPr>
          <w:rFonts w:ascii="Times New Roman" w:hAnsi="Times New Roman"/>
          <w:sz w:val="24"/>
          <w:szCs w:val="24"/>
        </w:rPr>
      </w:pPr>
      <w:r w:rsidRPr="00DC72DD">
        <w:rPr>
          <w:rFonts w:ascii="Times New Roman" w:hAnsi="Times New Roman"/>
          <w:sz w:val="24"/>
          <w:szCs w:val="24"/>
          <w:u w:val="single"/>
        </w:rPr>
        <w:t>Раздел 1.</w:t>
      </w:r>
      <w:r w:rsidRPr="00DC72DD">
        <w:rPr>
          <w:rFonts w:ascii="Times New Roman" w:hAnsi="Times New Roman"/>
          <w:sz w:val="24"/>
          <w:szCs w:val="24"/>
        </w:rPr>
        <w:t xml:space="preserve"> Общие сведения.</w:t>
      </w:r>
    </w:p>
    <w:p w:rsidR="003C0B9A" w:rsidRPr="00DC72DD" w:rsidRDefault="003C0B9A" w:rsidP="00F421C2">
      <w:pPr>
        <w:ind w:right="-10"/>
        <w:rPr>
          <w:rFonts w:ascii="Times New Roman" w:hAnsi="Times New Roman"/>
          <w:sz w:val="24"/>
          <w:szCs w:val="24"/>
        </w:rPr>
      </w:pPr>
    </w:p>
    <w:p w:rsidR="003C0B9A" w:rsidRPr="00DC72DD" w:rsidRDefault="003C0B9A" w:rsidP="00A862AC">
      <w:pPr>
        <w:numPr>
          <w:ilvl w:val="1"/>
          <w:numId w:val="2"/>
        </w:numPr>
        <w:shd w:val="clear" w:color="auto" w:fill="FFFFFF"/>
        <w:tabs>
          <w:tab w:val="clear" w:pos="792"/>
          <w:tab w:val="num" w:pos="426"/>
          <w:tab w:val="left" w:pos="4968"/>
        </w:tabs>
        <w:spacing w:after="0" w:line="240" w:lineRule="auto"/>
        <w:ind w:hanging="792"/>
        <w:rPr>
          <w:rFonts w:ascii="Times New Roman" w:hAnsi="Times New Roman"/>
          <w:sz w:val="24"/>
          <w:szCs w:val="24"/>
        </w:rPr>
      </w:pPr>
      <w:r w:rsidRPr="00DC72DD">
        <w:rPr>
          <w:rFonts w:ascii="Times New Roman" w:hAnsi="Times New Roman"/>
          <w:sz w:val="24"/>
          <w:szCs w:val="24"/>
        </w:rPr>
        <w:t xml:space="preserve">Тип: </w:t>
      </w:r>
      <w:r w:rsidRPr="00DC72DD">
        <w:rPr>
          <w:rFonts w:ascii="Times New Roman" w:hAnsi="Times New Roman"/>
          <w:sz w:val="24"/>
          <w:szCs w:val="24"/>
          <w:u w:val="single"/>
        </w:rPr>
        <w:t>общеобразовательное учреждение</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 xml:space="preserve">Вид: </w:t>
      </w:r>
      <w:r>
        <w:rPr>
          <w:rFonts w:ascii="Times New Roman" w:hAnsi="Times New Roman"/>
          <w:sz w:val="24"/>
          <w:szCs w:val="24"/>
        </w:rPr>
        <w:t>основная</w:t>
      </w:r>
      <w:r w:rsidRPr="00DC72DD">
        <w:rPr>
          <w:rFonts w:ascii="Times New Roman" w:hAnsi="Times New Roman"/>
          <w:sz w:val="24"/>
          <w:szCs w:val="24"/>
          <w:u w:val="single"/>
        </w:rPr>
        <w:t xml:space="preserve"> общеобразовательная школа</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Учредитель:</w:t>
      </w:r>
      <w:r w:rsidRPr="00DC72DD">
        <w:rPr>
          <w:rFonts w:ascii="Times New Roman" w:hAnsi="Times New Roman"/>
          <w:iCs/>
          <w:sz w:val="24"/>
          <w:szCs w:val="24"/>
        </w:rPr>
        <w:t xml:space="preserve"> </w:t>
      </w:r>
      <w:r>
        <w:rPr>
          <w:rFonts w:ascii="Times New Roman" w:hAnsi="Times New Roman"/>
          <w:iCs/>
          <w:sz w:val="24"/>
          <w:szCs w:val="24"/>
        </w:rPr>
        <w:t>Администрация</w:t>
      </w:r>
      <w:r w:rsidRPr="00DC72DD">
        <w:rPr>
          <w:rFonts w:ascii="Times New Roman" w:hAnsi="Times New Roman"/>
          <w:iCs/>
          <w:sz w:val="24"/>
          <w:szCs w:val="24"/>
        </w:rPr>
        <w:t xml:space="preserve"> Алексеевского </w:t>
      </w:r>
    </w:p>
    <w:p w:rsidR="003C0B9A" w:rsidRPr="00DC72DD" w:rsidRDefault="003C0B9A" w:rsidP="00F421C2">
      <w:pPr>
        <w:ind w:left="432" w:right="-10"/>
        <w:jc w:val="both"/>
        <w:rPr>
          <w:rFonts w:ascii="Times New Roman" w:hAnsi="Times New Roman"/>
          <w:sz w:val="24"/>
          <w:szCs w:val="24"/>
        </w:rPr>
      </w:pPr>
      <w:r w:rsidRPr="00DC72DD">
        <w:rPr>
          <w:rFonts w:ascii="Times New Roman" w:hAnsi="Times New Roman"/>
          <w:iCs/>
          <w:sz w:val="24"/>
          <w:szCs w:val="24"/>
        </w:rPr>
        <w:t>муниципального района Волгоградской области</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Организационно-правовая форма:</w:t>
      </w:r>
      <w:r w:rsidRPr="00DC72DD">
        <w:rPr>
          <w:rFonts w:ascii="Times New Roman" w:hAnsi="Times New Roman"/>
          <w:spacing w:val="1"/>
          <w:sz w:val="24"/>
          <w:szCs w:val="24"/>
        </w:rPr>
        <w:t xml:space="preserve"> муниципальное учреждение</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Наименования филиалов: не имеет</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Pr>
          <w:rFonts w:ascii="Times New Roman" w:hAnsi="Times New Roman"/>
          <w:sz w:val="24"/>
          <w:szCs w:val="24"/>
        </w:rPr>
        <w:t xml:space="preserve">Юридический адрес:403253 </w:t>
      </w:r>
      <w:r w:rsidRPr="00DC72DD">
        <w:rPr>
          <w:rFonts w:ascii="Times New Roman" w:hAnsi="Times New Roman"/>
          <w:sz w:val="24"/>
          <w:szCs w:val="24"/>
        </w:rPr>
        <w:t xml:space="preserve"> Россия</w:t>
      </w:r>
      <w:r>
        <w:rPr>
          <w:rFonts w:ascii="Times New Roman" w:hAnsi="Times New Roman"/>
          <w:sz w:val="24"/>
          <w:szCs w:val="24"/>
        </w:rPr>
        <w:t xml:space="preserve"> </w:t>
      </w:r>
      <w:r w:rsidRPr="00DC72DD">
        <w:rPr>
          <w:rFonts w:ascii="Times New Roman" w:hAnsi="Times New Roman"/>
          <w:sz w:val="24"/>
          <w:szCs w:val="24"/>
        </w:rPr>
        <w:t xml:space="preserve"> Волгоградская область</w:t>
      </w:r>
    </w:p>
    <w:p w:rsidR="003C0B9A" w:rsidRPr="00DC72DD" w:rsidRDefault="003C0B9A" w:rsidP="00F421C2">
      <w:pPr>
        <w:ind w:left="432" w:right="-10"/>
        <w:jc w:val="both"/>
        <w:rPr>
          <w:rFonts w:ascii="Times New Roman" w:hAnsi="Times New Roman"/>
          <w:sz w:val="24"/>
          <w:szCs w:val="24"/>
        </w:rPr>
      </w:pPr>
      <w:r w:rsidRPr="00DC72DD">
        <w:rPr>
          <w:rFonts w:ascii="Times New Roman" w:hAnsi="Times New Roman"/>
          <w:sz w:val="24"/>
          <w:szCs w:val="24"/>
        </w:rPr>
        <w:t xml:space="preserve"> Алексеевский район</w:t>
      </w:r>
      <w:r>
        <w:rPr>
          <w:rFonts w:ascii="Times New Roman" w:hAnsi="Times New Roman"/>
          <w:sz w:val="24"/>
          <w:szCs w:val="24"/>
        </w:rPr>
        <w:t xml:space="preserve"> </w:t>
      </w:r>
      <w:r w:rsidRPr="00DC72DD">
        <w:rPr>
          <w:rFonts w:ascii="Times New Roman" w:hAnsi="Times New Roman"/>
          <w:sz w:val="24"/>
          <w:szCs w:val="24"/>
        </w:rPr>
        <w:t xml:space="preserve"> хутор </w:t>
      </w:r>
      <w:r>
        <w:rPr>
          <w:rFonts w:ascii="Times New Roman" w:hAnsi="Times New Roman"/>
          <w:sz w:val="24"/>
          <w:szCs w:val="24"/>
        </w:rPr>
        <w:t>Поклоновский дом 5</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 xml:space="preserve">Адрес(а) осуществления образовательной деятельности: </w:t>
      </w:r>
    </w:p>
    <w:p w:rsidR="003C0B9A" w:rsidRPr="00DC72DD" w:rsidRDefault="003C0B9A" w:rsidP="00F421C2">
      <w:pPr>
        <w:ind w:left="432" w:right="-10"/>
        <w:jc w:val="both"/>
        <w:rPr>
          <w:rFonts w:ascii="Times New Roman" w:hAnsi="Times New Roman"/>
          <w:sz w:val="24"/>
          <w:szCs w:val="24"/>
        </w:rPr>
      </w:pPr>
      <w:r w:rsidRPr="00DC72DD">
        <w:rPr>
          <w:rFonts w:ascii="Times New Roman" w:hAnsi="Times New Roman"/>
          <w:sz w:val="24"/>
          <w:szCs w:val="24"/>
        </w:rPr>
        <w:t>40325</w:t>
      </w:r>
      <w:r>
        <w:rPr>
          <w:rFonts w:ascii="Times New Roman" w:hAnsi="Times New Roman"/>
          <w:sz w:val="24"/>
          <w:szCs w:val="24"/>
        </w:rPr>
        <w:t>3</w:t>
      </w:r>
      <w:r w:rsidRPr="00DC72DD">
        <w:rPr>
          <w:rFonts w:ascii="Times New Roman" w:hAnsi="Times New Roman"/>
          <w:sz w:val="24"/>
          <w:szCs w:val="24"/>
        </w:rPr>
        <w:t xml:space="preserve">, Россия, Волгоградская область, Алексеевский район, хутор </w:t>
      </w:r>
      <w:r>
        <w:rPr>
          <w:rFonts w:ascii="Times New Roman" w:hAnsi="Times New Roman"/>
          <w:sz w:val="24"/>
          <w:szCs w:val="24"/>
        </w:rPr>
        <w:t>Поклоновский, дом 5</w:t>
      </w:r>
    </w:p>
    <w:p w:rsidR="003C0B9A" w:rsidRPr="00DC72DD" w:rsidRDefault="003C0B9A" w:rsidP="00A862AC">
      <w:pPr>
        <w:numPr>
          <w:ilvl w:val="1"/>
          <w:numId w:val="2"/>
        </w:numPr>
        <w:tabs>
          <w:tab w:val="num" w:pos="426"/>
        </w:tabs>
        <w:spacing w:after="0" w:line="240" w:lineRule="auto"/>
        <w:ind w:hanging="792"/>
        <w:rPr>
          <w:rFonts w:ascii="Times New Roman" w:hAnsi="Times New Roman"/>
          <w:sz w:val="24"/>
          <w:szCs w:val="24"/>
        </w:rPr>
      </w:pPr>
      <w:r w:rsidRPr="00DC72DD">
        <w:rPr>
          <w:rFonts w:ascii="Times New Roman" w:hAnsi="Times New Roman"/>
          <w:sz w:val="24"/>
          <w:szCs w:val="24"/>
        </w:rPr>
        <w:t>Банковские реквизиты: Р/с № 40701810</w:t>
      </w:r>
      <w:r>
        <w:rPr>
          <w:rFonts w:ascii="Times New Roman" w:hAnsi="Times New Roman"/>
          <w:sz w:val="24"/>
          <w:szCs w:val="24"/>
        </w:rPr>
        <w:t>7</w:t>
      </w:r>
      <w:r w:rsidRPr="00DC72DD">
        <w:rPr>
          <w:rFonts w:ascii="Times New Roman" w:hAnsi="Times New Roman"/>
          <w:sz w:val="24"/>
          <w:szCs w:val="24"/>
        </w:rPr>
        <w:t>0</w:t>
      </w:r>
      <w:r>
        <w:rPr>
          <w:rFonts w:ascii="Times New Roman" w:hAnsi="Times New Roman"/>
          <w:sz w:val="24"/>
          <w:szCs w:val="24"/>
        </w:rPr>
        <w:t>3491</w:t>
      </w:r>
      <w:r w:rsidRPr="00DC72DD">
        <w:rPr>
          <w:rFonts w:ascii="Times New Roman" w:hAnsi="Times New Roman"/>
          <w:sz w:val="24"/>
          <w:szCs w:val="24"/>
        </w:rPr>
        <w:t>0000</w:t>
      </w:r>
      <w:r>
        <w:rPr>
          <w:rFonts w:ascii="Times New Roman" w:hAnsi="Times New Roman"/>
          <w:sz w:val="24"/>
          <w:szCs w:val="24"/>
        </w:rPr>
        <w:t>72</w:t>
      </w:r>
    </w:p>
    <w:p w:rsidR="003C0B9A" w:rsidRPr="00DC72DD" w:rsidRDefault="003C0B9A" w:rsidP="00F421C2">
      <w:pPr>
        <w:ind w:left="426"/>
        <w:rPr>
          <w:rFonts w:ascii="Times New Roman" w:hAnsi="Times New Roman"/>
          <w:sz w:val="24"/>
          <w:szCs w:val="24"/>
        </w:rPr>
      </w:pPr>
      <w:r w:rsidRPr="00DC72DD">
        <w:rPr>
          <w:rFonts w:ascii="Times New Roman" w:hAnsi="Times New Roman"/>
          <w:sz w:val="24"/>
          <w:szCs w:val="24"/>
        </w:rPr>
        <w:t>Л/с 20296Ц8</w:t>
      </w:r>
      <w:r>
        <w:rPr>
          <w:rFonts w:ascii="Times New Roman" w:hAnsi="Times New Roman"/>
          <w:sz w:val="24"/>
          <w:szCs w:val="24"/>
        </w:rPr>
        <w:t>5190</w:t>
      </w:r>
    </w:p>
    <w:p w:rsidR="003C0B9A" w:rsidRPr="00DC72DD" w:rsidRDefault="003C0B9A" w:rsidP="00F421C2">
      <w:pPr>
        <w:ind w:left="426"/>
        <w:rPr>
          <w:rFonts w:ascii="Times New Roman" w:hAnsi="Times New Roman"/>
          <w:sz w:val="24"/>
          <w:szCs w:val="24"/>
        </w:rPr>
      </w:pPr>
      <w:r w:rsidRPr="00DC72DD">
        <w:rPr>
          <w:rFonts w:ascii="Times New Roman" w:hAnsi="Times New Roman"/>
          <w:sz w:val="24"/>
          <w:szCs w:val="24"/>
        </w:rPr>
        <w:t xml:space="preserve">в  </w:t>
      </w:r>
      <w:r>
        <w:rPr>
          <w:rFonts w:ascii="Times New Roman" w:hAnsi="Times New Roman"/>
          <w:sz w:val="24"/>
          <w:szCs w:val="24"/>
        </w:rPr>
        <w:t>ОТДЕЛЕНИЕ Волгоград г.Волгоград</w:t>
      </w:r>
    </w:p>
    <w:p w:rsidR="003C0B9A" w:rsidRPr="00DC72DD" w:rsidRDefault="003C0B9A" w:rsidP="00F421C2">
      <w:pPr>
        <w:ind w:left="720" w:hanging="294"/>
        <w:rPr>
          <w:rFonts w:ascii="Times New Roman" w:hAnsi="Times New Roman"/>
          <w:sz w:val="24"/>
          <w:szCs w:val="24"/>
        </w:rPr>
      </w:pPr>
      <w:r w:rsidRPr="00DC72DD">
        <w:rPr>
          <w:rFonts w:ascii="Times New Roman" w:hAnsi="Times New Roman"/>
          <w:sz w:val="24"/>
          <w:szCs w:val="24"/>
        </w:rPr>
        <w:t>БИК 041806001</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Телефон: 8 (84446) 3</w:t>
      </w:r>
      <w:r>
        <w:rPr>
          <w:rFonts w:ascii="Times New Roman" w:hAnsi="Times New Roman"/>
          <w:sz w:val="24"/>
          <w:szCs w:val="24"/>
        </w:rPr>
        <w:t>-6</w:t>
      </w:r>
      <w:r w:rsidRPr="00DC72DD">
        <w:rPr>
          <w:rFonts w:ascii="Times New Roman" w:hAnsi="Times New Roman"/>
          <w:sz w:val="24"/>
          <w:szCs w:val="24"/>
        </w:rPr>
        <w:t>4</w:t>
      </w:r>
      <w:r>
        <w:rPr>
          <w:rFonts w:ascii="Times New Roman" w:hAnsi="Times New Roman"/>
          <w:sz w:val="24"/>
          <w:szCs w:val="24"/>
        </w:rPr>
        <w:t>-35</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Факс: не имеет</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lang w:val="en-US"/>
        </w:rPr>
      </w:pPr>
      <w:r>
        <w:rPr>
          <w:rFonts w:ascii="Times New Roman" w:hAnsi="Times New Roman"/>
          <w:sz w:val="24"/>
          <w:szCs w:val="24"/>
          <w:lang w:val="en-US"/>
        </w:rPr>
        <w:t xml:space="preserve">e-mail: </w:t>
      </w:r>
      <w:hyperlink r:id="rId5" w:history="1">
        <w:r w:rsidRPr="00AB38FE">
          <w:rPr>
            <w:rStyle w:val="Hyperlink"/>
            <w:rFonts w:ascii="Times New Roman" w:hAnsi="Times New Roman"/>
            <w:sz w:val="24"/>
            <w:szCs w:val="24"/>
            <w:lang w:val="en-US"/>
          </w:rPr>
          <w:t>shoolpoklonovka@mail.ru</w:t>
        </w:r>
      </w:hyperlink>
      <w:r>
        <w:rPr>
          <w:rFonts w:ascii="Times New Roman" w:hAnsi="Times New Roman"/>
          <w:sz w:val="24"/>
          <w:szCs w:val="24"/>
        </w:rPr>
        <w:t xml:space="preserve"> </w:t>
      </w:r>
    </w:p>
    <w:p w:rsidR="003C0B9A" w:rsidRPr="00CE556A" w:rsidRDefault="003C0B9A" w:rsidP="00F421C2">
      <w:pPr>
        <w:rPr>
          <w:rFonts w:ascii="Times New Roman" w:hAnsi="Times New Roman"/>
          <w:sz w:val="24"/>
          <w:szCs w:val="24"/>
        </w:rPr>
      </w:pPr>
      <w:r w:rsidRPr="00DC72DD">
        <w:rPr>
          <w:rFonts w:ascii="Times New Roman" w:hAnsi="Times New Roman"/>
          <w:sz w:val="24"/>
          <w:szCs w:val="24"/>
        </w:rPr>
        <w:t>Сайт</w:t>
      </w:r>
      <w:r w:rsidRPr="00CE556A">
        <w:rPr>
          <w:rFonts w:ascii="Times New Roman" w:hAnsi="Times New Roman"/>
          <w:sz w:val="24"/>
          <w:szCs w:val="24"/>
        </w:rPr>
        <w:t xml:space="preserve">: </w:t>
      </w:r>
      <w:r w:rsidRPr="00CE556A">
        <w:t>http://poklonovskaya-shkola.ru/</w:t>
      </w:r>
    </w:p>
    <w:p w:rsidR="003C0B9A" w:rsidRPr="00DC72DD" w:rsidRDefault="003C0B9A" w:rsidP="00A862AC">
      <w:pPr>
        <w:numPr>
          <w:ilvl w:val="1"/>
          <w:numId w:val="2"/>
        </w:numPr>
        <w:tabs>
          <w:tab w:val="num" w:pos="432"/>
        </w:tabs>
        <w:spacing w:after="0" w:line="240" w:lineRule="auto"/>
        <w:ind w:left="432" w:right="-10"/>
        <w:jc w:val="both"/>
        <w:rPr>
          <w:rFonts w:ascii="Times New Roman" w:hAnsi="Times New Roman"/>
          <w:sz w:val="24"/>
          <w:szCs w:val="24"/>
        </w:rPr>
      </w:pPr>
      <w:r w:rsidRPr="00DC72DD">
        <w:rPr>
          <w:rFonts w:ascii="Times New Roman" w:hAnsi="Times New Roman"/>
          <w:sz w:val="24"/>
          <w:szCs w:val="24"/>
        </w:rPr>
        <w:t xml:space="preserve">ФИО руководителя: </w:t>
      </w:r>
      <w:r>
        <w:rPr>
          <w:rFonts w:ascii="Times New Roman" w:hAnsi="Times New Roman"/>
          <w:sz w:val="24"/>
          <w:szCs w:val="24"/>
        </w:rPr>
        <w:t>Селиванов Владимир Александрович</w:t>
      </w:r>
    </w:p>
    <w:p w:rsidR="003C0B9A" w:rsidRPr="00DC72DD" w:rsidRDefault="003C0B9A" w:rsidP="00F421C2">
      <w:pPr>
        <w:ind w:right="-10"/>
        <w:jc w:val="both"/>
        <w:rPr>
          <w:rFonts w:ascii="Times New Roman" w:hAnsi="Times New Roman"/>
          <w:sz w:val="24"/>
          <w:szCs w:val="24"/>
        </w:rPr>
      </w:pPr>
    </w:p>
    <w:p w:rsidR="003C0B9A" w:rsidRPr="00DC72DD" w:rsidRDefault="003C0B9A" w:rsidP="00F421C2">
      <w:pPr>
        <w:ind w:right="-10"/>
        <w:jc w:val="both"/>
        <w:rPr>
          <w:rFonts w:ascii="Times New Roman" w:hAnsi="Times New Roman"/>
          <w:sz w:val="24"/>
          <w:szCs w:val="24"/>
        </w:rPr>
      </w:pPr>
      <w:r w:rsidRPr="00DC72DD">
        <w:rPr>
          <w:rFonts w:ascii="Times New Roman" w:hAnsi="Times New Roman"/>
          <w:sz w:val="24"/>
          <w:szCs w:val="24"/>
          <w:u w:val="single"/>
        </w:rPr>
        <w:t>Раздел 2.</w:t>
      </w:r>
      <w:r w:rsidRPr="00DC72DD">
        <w:rPr>
          <w:rFonts w:ascii="Times New Roman" w:hAnsi="Times New Roman"/>
          <w:sz w:val="24"/>
          <w:szCs w:val="24"/>
        </w:rPr>
        <w:t xml:space="preserve"> Организационно-правовое обеспечение деятельности образовательного учреждения.</w:t>
      </w:r>
    </w:p>
    <w:p w:rsidR="003C0B9A" w:rsidRPr="00DC72DD" w:rsidRDefault="003C0B9A" w:rsidP="00F421C2">
      <w:pPr>
        <w:ind w:right="-10"/>
        <w:jc w:val="both"/>
        <w:rPr>
          <w:rFonts w:ascii="Times New Roman" w:hAnsi="Times New Roman"/>
          <w:sz w:val="24"/>
          <w:szCs w:val="24"/>
        </w:rPr>
      </w:pPr>
    </w:p>
    <w:p w:rsidR="003C0B9A" w:rsidRPr="00DC72DD" w:rsidRDefault="003C0B9A" w:rsidP="00A862AC">
      <w:pPr>
        <w:numPr>
          <w:ilvl w:val="1"/>
          <w:numId w:val="3"/>
        </w:numPr>
        <w:spacing w:after="0" w:line="240" w:lineRule="auto"/>
        <w:ind w:left="426" w:right="-10" w:hanging="426"/>
        <w:jc w:val="both"/>
        <w:rPr>
          <w:rFonts w:ascii="Times New Roman" w:hAnsi="Times New Roman"/>
          <w:sz w:val="24"/>
          <w:szCs w:val="24"/>
        </w:rPr>
      </w:pPr>
      <w:r w:rsidRPr="00DC72DD">
        <w:rPr>
          <w:rFonts w:ascii="Times New Roman" w:hAnsi="Times New Roman"/>
          <w:sz w:val="24"/>
          <w:szCs w:val="24"/>
        </w:rPr>
        <w:t xml:space="preserve"> ОГРН:</w:t>
      </w:r>
      <w:r w:rsidRPr="00DC72DD">
        <w:rPr>
          <w:rFonts w:ascii="Times New Roman" w:hAnsi="Times New Roman"/>
          <w:b/>
          <w:sz w:val="24"/>
          <w:szCs w:val="24"/>
        </w:rPr>
        <w:t xml:space="preserve"> </w:t>
      </w:r>
      <w:r w:rsidRPr="00DC72DD">
        <w:rPr>
          <w:rFonts w:ascii="Times New Roman" w:hAnsi="Times New Roman"/>
          <w:sz w:val="24"/>
          <w:szCs w:val="24"/>
        </w:rPr>
        <w:t>102340577</w:t>
      </w:r>
      <w:r>
        <w:rPr>
          <w:rFonts w:ascii="Times New Roman" w:hAnsi="Times New Roman"/>
          <w:sz w:val="24"/>
          <w:szCs w:val="24"/>
        </w:rPr>
        <w:t>6195</w:t>
      </w:r>
    </w:p>
    <w:p w:rsidR="003C0B9A" w:rsidRPr="00DC72DD" w:rsidRDefault="003C0B9A" w:rsidP="00A862AC">
      <w:pPr>
        <w:pStyle w:val="ConsPlusNonformat"/>
        <w:widowControl/>
        <w:numPr>
          <w:ilvl w:val="1"/>
          <w:numId w:val="3"/>
        </w:numPr>
        <w:ind w:left="426" w:right="-10" w:hanging="426"/>
        <w:jc w:val="both"/>
        <w:rPr>
          <w:rFonts w:ascii="Times New Roman" w:hAnsi="Times New Roman" w:cs="Times New Roman"/>
          <w:sz w:val="24"/>
          <w:szCs w:val="24"/>
        </w:rPr>
      </w:pPr>
      <w:r w:rsidRPr="00DC72DD">
        <w:rPr>
          <w:rFonts w:ascii="Times New Roman" w:hAnsi="Times New Roman" w:cs="Times New Roman"/>
          <w:sz w:val="24"/>
          <w:szCs w:val="24"/>
        </w:rPr>
        <w:t>ИНН: 34010045</w:t>
      </w:r>
      <w:r>
        <w:rPr>
          <w:rFonts w:ascii="Times New Roman" w:hAnsi="Times New Roman" w:cs="Times New Roman"/>
          <w:sz w:val="24"/>
          <w:szCs w:val="24"/>
        </w:rPr>
        <w:t>76</w:t>
      </w:r>
      <w:r w:rsidRPr="00DC72DD">
        <w:rPr>
          <w:rFonts w:ascii="Times New Roman" w:hAnsi="Times New Roman" w:cs="Times New Roman"/>
          <w:sz w:val="24"/>
          <w:szCs w:val="24"/>
        </w:rPr>
        <w:t>/340101001</w:t>
      </w:r>
    </w:p>
    <w:p w:rsidR="003C0B9A" w:rsidRPr="00DC72DD" w:rsidRDefault="003C0B9A" w:rsidP="00A862AC">
      <w:pPr>
        <w:numPr>
          <w:ilvl w:val="1"/>
          <w:numId w:val="3"/>
        </w:numPr>
        <w:spacing w:after="0" w:line="240" w:lineRule="auto"/>
        <w:ind w:left="567" w:right="-10" w:hanging="567"/>
        <w:jc w:val="both"/>
        <w:rPr>
          <w:rFonts w:ascii="Times New Roman" w:hAnsi="Times New Roman"/>
          <w:iCs/>
          <w:sz w:val="24"/>
          <w:szCs w:val="24"/>
        </w:rPr>
      </w:pPr>
      <w:r w:rsidRPr="00DC72DD">
        <w:rPr>
          <w:rFonts w:ascii="Times New Roman" w:hAnsi="Times New Roman"/>
          <w:sz w:val="24"/>
          <w:szCs w:val="24"/>
        </w:rPr>
        <w:t xml:space="preserve">Устав (дата утверждения учредителем, дата регистрации, регистрационный номер, реквизиты изменений и дополнений к уставу): </w:t>
      </w:r>
      <w:r w:rsidRPr="00DC72DD">
        <w:rPr>
          <w:rFonts w:ascii="Times New Roman" w:hAnsi="Times New Roman"/>
          <w:iCs/>
          <w:sz w:val="24"/>
          <w:szCs w:val="24"/>
        </w:rPr>
        <w:t xml:space="preserve">Устав (Новая редакция) утвержден </w:t>
      </w:r>
      <w:r>
        <w:rPr>
          <w:rFonts w:ascii="Times New Roman" w:hAnsi="Times New Roman"/>
          <w:iCs/>
          <w:sz w:val="24"/>
          <w:szCs w:val="24"/>
        </w:rPr>
        <w:t xml:space="preserve">постановлением главы Алексеевского муниципального района </w:t>
      </w:r>
      <w:r w:rsidRPr="00DC72DD">
        <w:rPr>
          <w:rFonts w:ascii="Times New Roman" w:hAnsi="Times New Roman"/>
          <w:iCs/>
          <w:sz w:val="24"/>
          <w:szCs w:val="24"/>
        </w:rPr>
        <w:t xml:space="preserve"> Волгоградской области № </w:t>
      </w:r>
      <w:r>
        <w:rPr>
          <w:rFonts w:ascii="Times New Roman" w:hAnsi="Times New Roman"/>
          <w:iCs/>
          <w:sz w:val="24"/>
          <w:szCs w:val="24"/>
        </w:rPr>
        <w:t>341 от 03.08.2015 г.</w:t>
      </w:r>
      <w:r w:rsidRPr="00DC72DD">
        <w:rPr>
          <w:rFonts w:ascii="Times New Roman" w:hAnsi="Times New Roman"/>
          <w:iCs/>
          <w:sz w:val="24"/>
          <w:szCs w:val="24"/>
        </w:rPr>
        <w:t xml:space="preserve"> </w:t>
      </w:r>
    </w:p>
    <w:p w:rsidR="003C0B9A" w:rsidRPr="00DC72DD" w:rsidRDefault="003C0B9A" w:rsidP="00A862AC">
      <w:pPr>
        <w:numPr>
          <w:ilvl w:val="1"/>
          <w:numId w:val="3"/>
        </w:numPr>
        <w:spacing w:after="0" w:line="240" w:lineRule="auto"/>
        <w:ind w:left="567" w:right="-10" w:hanging="567"/>
        <w:jc w:val="both"/>
        <w:rPr>
          <w:rFonts w:ascii="Times New Roman" w:hAnsi="Times New Roman"/>
          <w:sz w:val="24"/>
          <w:szCs w:val="24"/>
        </w:rPr>
      </w:pPr>
      <w:r w:rsidRPr="00DC72DD">
        <w:rPr>
          <w:rFonts w:ascii="Times New Roman" w:hAnsi="Times New Roman"/>
          <w:sz w:val="24"/>
          <w:szCs w:val="24"/>
        </w:rPr>
        <w:t>Лицензия на право ведения образовательной деятельности (серия и №, регистрационный номер, наименование органа, выдавшего лицензию, дата выдачи, срок действия)</w:t>
      </w:r>
      <w:r w:rsidRPr="00DC72DD">
        <w:rPr>
          <w:rFonts w:ascii="Times New Roman" w:hAnsi="Times New Roman"/>
          <w:iCs/>
          <w:sz w:val="24"/>
          <w:szCs w:val="24"/>
        </w:rPr>
        <w:t>: серия 34</w:t>
      </w:r>
      <w:r>
        <w:rPr>
          <w:rFonts w:ascii="Times New Roman" w:hAnsi="Times New Roman"/>
          <w:iCs/>
          <w:sz w:val="24"/>
          <w:szCs w:val="24"/>
        </w:rPr>
        <w:t>Л01</w:t>
      </w:r>
      <w:r w:rsidRPr="00DC72DD">
        <w:rPr>
          <w:rFonts w:ascii="Times New Roman" w:hAnsi="Times New Roman"/>
          <w:iCs/>
          <w:sz w:val="24"/>
          <w:szCs w:val="24"/>
        </w:rPr>
        <w:t xml:space="preserve"> № 00</w:t>
      </w:r>
      <w:r>
        <w:rPr>
          <w:rFonts w:ascii="Times New Roman" w:hAnsi="Times New Roman"/>
          <w:iCs/>
          <w:sz w:val="24"/>
          <w:szCs w:val="24"/>
        </w:rPr>
        <w:t>00279 от 02</w:t>
      </w:r>
      <w:r w:rsidRPr="00DC72DD">
        <w:rPr>
          <w:rFonts w:ascii="Times New Roman" w:hAnsi="Times New Roman"/>
          <w:iCs/>
          <w:sz w:val="24"/>
          <w:szCs w:val="24"/>
        </w:rPr>
        <w:t>.</w:t>
      </w:r>
      <w:r>
        <w:rPr>
          <w:rFonts w:ascii="Times New Roman" w:hAnsi="Times New Roman"/>
          <w:iCs/>
          <w:sz w:val="24"/>
          <w:szCs w:val="24"/>
        </w:rPr>
        <w:t>10</w:t>
      </w:r>
      <w:r w:rsidRPr="00DC72DD">
        <w:rPr>
          <w:rFonts w:ascii="Times New Roman" w:hAnsi="Times New Roman"/>
          <w:iCs/>
          <w:sz w:val="24"/>
          <w:szCs w:val="24"/>
        </w:rPr>
        <w:t>.201</w:t>
      </w:r>
      <w:r>
        <w:rPr>
          <w:rFonts w:ascii="Times New Roman" w:hAnsi="Times New Roman"/>
          <w:iCs/>
          <w:sz w:val="24"/>
          <w:szCs w:val="24"/>
        </w:rPr>
        <w:t>5</w:t>
      </w:r>
      <w:r w:rsidRPr="00DC72DD">
        <w:rPr>
          <w:rFonts w:ascii="Times New Roman" w:hAnsi="Times New Roman"/>
          <w:iCs/>
          <w:sz w:val="24"/>
          <w:szCs w:val="24"/>
        </w:rPr>
        <w:t xml:space="preserve"> г., бессрочно, выдана Комитетом  образовани</w:t>
      </w:r>
      <w:r>
        <w:rPr>
          <w:rFonts w:ascii="Times New Roman" w:hAnsi="Times New Roman"/>
          <w:iCs/>
          <w:sz w:val="24"/>
          <w:szCs w:val="24"/>
        </w:rPr>
        <w:t>я и науки</w:t>
      </w:r>
      <w:r w:rsidRPr="00DC72DD">
        <w:rPr>
          <w:rFonts w:ascii="Times New Roman" w:hAnsi="Times New Roman"/>
          <w:iCs/>
          <w:sz w:val="24"/>
          <w:szCs w:val="24"/>
        </w:rPr>
        <w:t xml:space="preserve"> Волгоградской области </w:t>
      </w:r>
    </w:p>
    <w:p w:rsidR="003C0B9A" w:rsidRPr="00DC72DD" w:rsidRDefault="003C0B9A" w:rsidP="00F421C2">
      <w:pPr>
        <w:numPr>
          <w:ilvl w:val="1"/>
          <w:numId w:val="3"/>
        </w:numPr>
        <w:spacing w:after="0" w:line="240" w:lineRule="auto"/>
        <w:ind w:right="-10"/>
        <w:jc w:val="both"/>
        <w:rPr>
          <w:rFonts w:ascii="Times New Roman" w:hAnsi="Times New Roman"/>
          <w:sz w:val="24"/>
          <w:szCs w:val="24"/>
        </w:rPr>
      </w:pPr>
      <w:r w:rsidRPr="00DC72DD">
        <w:rPr>
          <w:rFonts w:ascii="Times New Roman" w:hAnsi="Times New Roman"/>
          <w:sz w:val="24"/>
          <w:szCs w:val="24"/>
        </w:rPr>
        <w:t>Свидетельство о государственной аккредитации (серия и №, регистрационный номер, наименование органа, выдавшего свидетельство о государственной аккредитации, дата выдачи, срок действия):</w:t>
      </w:r>
      <w:r w:rsidRPr="00DC72DD">
        <w:rPr>
          <w:rFonts w:ascii="Times New Roman" w:hAnsi="Times New Roman"/>
          <w:iCs/>
          <w:sz w:val="24"/>
          <w:szCs w:val="24"/>
        </w:rPr>
        <w:t xml:space="preserve"> </w:t>
      </w:r>
      <w:r>
        <w:rPr>
          <w:rFonts w:ascii="Times New Roman" w:hAnsi="Times New Roman"/>
          <w:iCs/>
          <w:sz w:val="24"/>
          <w:szCs w:val="24"/>
        </w:rPr>
        <w:t>34А01</w:t>
      </w:r>
      <w:r w:rsidRPr="00DC72DD">
        <w:rPr>
          <w:rFonts w:ascii="Times New Roman" w:hAnsi="Times New Roman"/>
          <w:iCs/>
          <w:sz w:val="24"/>
          <w:szCs w:val="24"/>
        </w:rPr>
        <w:t xml:space="preserve"> № 0</w:t>
      </w:r>
      <w:r>
        <w:rPr>
          <w:rFonts w:ascii="Times New Roman" w:hAnsi="Times New Roman"/>
          <w:iCs/>
          <w:sz w:val="24"/>
          <w:szCs w:val="24"/>
        </w:rPr>
        <w:t>0000712</w:t>
      </w:r>
      <w:r w:rsidRPr="00DC72DD">
        <w:rPr>
          <w:rFonts w:ascii="Times New Roman" w:hAnsi="Times New Roman"/>
          <w:iCs/>
          <w:sz w:val="24"/>
          <w:szCs w:val="24"/>
        </w:rPr>
        <w:t>,  выдано Комитетом  образовани</w:t>
      </w:r>
      <w:r>
        <w:rPr>
          <w:rFonts w:ascii="Times New Roman" w:hAnsi="Times New Roman"/>
          <w:iCs/>
          <w:sz w:val="24"/>
          <w:szCs w:val="24"/>
        </w:rPr>
        <w:t>я и науки Волгоградской области 01</w:t>
      </w:r>
      <w:r w:rsidRPr="00DC72DD">
        <w:rPr>
          <w:rFonts w:ascii="Times New Roman" w:hAnsi="Times New Roman"/>
          <w:iCs/>
          <w:sz w:val="24"/>
          <w:szCs w:val="24"/>
        </w:rPr>
        <w:t>.</w:t>
      </w:r>
      <w:r>
        <w:rPr>
          <w:rFonts w:ascii="Times New Roman" w:hAnsi="Times New Roman"/>
          <w:iCs/>
          <w:sz w:val="24"/>
          <w:szCs w:val="24"/>
        </w:rPr>
        <w:t>03</w:t>
      </w:r>
      <w:r w:rsidRPr="00DC72DD">
        <w:rPr>
          <w:rFonts w:ascii="Times New Roman" w:hAnsi="Times New Roman"/>
          <w:iCs/>
          <w:sz w:val="24"/>
          <w:szCs w:val="24"/>
        </w:rPr>
        <w:t>.20</w:t>
      </w:r>
      <w:r>
        <w:rPr>
          <w:rFonts w:ascii="Times New Roman" w:hAnsi="Times New Roman"/>
          <w:iCs/>
          <w:sz w:val="24"/>
          <w:szCs w:val="24"/>
        </w:rPr>
        <w:t>16</w:t>
      </w:r>
      <w:r w:rsidRPr="00DC72DD">
        <w:rPr>
          <w:rFonts w:ascii="Times New Roman" w:hAnsi="Times New Roman"/>
          <w:iCs/>
          <w:sz w:val="24"/>
          <w:szCs w:val="24"/>
        </w:rPr>
        <w:t xml:space="preserve"> г, срок действия по 0</w:t>
      </w:r>
      <w:r>
        <w:rPr>
          <w:rFonts w:ascii="Times New Roman" w:hAnsi="Times New Roman"/>
          <w:iCs/>
          <w:sz w:val="24"/>
          <w:szCs w:val="24"/>
        </w:rPr>
        <w:t>1</w:t>
      </w:r>
      <w:r w:rsidRPr="00DC72DD">
        <w:rPr>
          <w:rFonts w:ascii="Times New Roman" w:hAnsi="Times New Roman"/>
          <w:iCs/>
          <w:sz w:val="24"/>
          <w:szCs w:val="24"/>
        </w:rPr>
        <w:t>.0</w:t>
      </w:r>
      <w:r>
        <w:rPr>
          <w:rFonts w:ascii="Times New Roman" w:hAnsi="Times New Roman"/>
          <w:iCs/>
          <w:sz w:val="24"/>
          <w:szCs w:val="24"/>
        </w:rPr>
        <w:t>3</w:t>
      </w:r>
      <w:r w:rsidRPr="00DC72DD">
        <w:rPr>
          <w:rFonts w:ascii="Times New Roman" w:hAnsi="Times New Roman"/>
          <w:iCs/>
          <w:sz w:val="24"/>
          <w:szCs w:val="24"/>
        </w:rPr>
        <w:t>.202</w:t>
      </w:r>
      <w:r>
        <w:rPr>
          <w:rFonts w:ascii="Times New Roman" w:hAnsi="Times New Roman"/>
          <w:iCs/>
          <w:sz w:val="24"/>
          <w:szCs w:val="24"/>
        </w:rPr>
        <w:t>8</w:t>
      </w:r>
      <w:r w:rsidRPr="00DC72DD">
        <w:rPr>
          <w:rFonts w:ascii="Times New Roman" w:hAnsi="Times New Roman"/>
          <w:iCs/>
          <w:sz w:val="24"/>
          <w:szCs w:val="24"/>
        </w:rPr>
        <w:t xml:space="preserve"> г.</w:t>
      </w:r>
    </w:p>
    <w:p w:rsidR="003C0B9A" w:rsidRPr="00DC72DD" w:rsidRDefault="003C0B9A" w:rsidP="00F421C2">
      <w:pPr>
        <w:jc w:val="both"/>
        <w:rPr>
          <w:rFonts w:ascii="Times New Roman" w:hAnsi="Times New Roman"/>
          <w:sz w:val="24"/>
          <w:szCs w:val="24"/>
        </w:rPr>
      </w:pPr>
      <w:r w:rsidRPr="00DC72DD">
        <w:rPr>
          <w:rFonts w:ascii="Times New Roman" w:hAnsi="Times New Roman"/>
          <w:sz w:val="24"/>
          <w:szCs w:val="24"/>
          <w:u w:val="single"/>
        </w:rPr>
        <w:t>Раздел 3.</w:t>
      </w:r>
      <w:r w:rsidRPr="00DC72DD">
        <w:rPr>
          <w:rFonts w:ascii="Times New Roman" w:hAnsi="Times New Roman"/>
          <w:sz w:val="24"/>
          <w:szCs w:val="24"/>
        </w:rPr>
        <w:t xml:space="preserve"> Сведения о зданиях и помещениях для ведения образовательной деятельности и ресурсном обеспечении образовательного процесса.</w:t>
      </w:r>
    </w:p>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Форма владения зданиями и помещениями, реквизиты соответствующих документов: Свидетельство о государственной рег</w:t>
      </w:r>
      <w:r>
        <w:rPr>
          <w:rFonts w:ascii="Times New Roman" w:hAnsi="Times New Roman"/>
          <w:sz w:val="24"/>
          <w:szCs w:val="24"/>
        </w:rPr>
        <w:t xml:space="preserve">истрации права на здание 34 АБ </w:t>
      </w:r>
      <w:r w:rsidRPr="00DC72DD">
        <w:rPr>
          <w:rFonts w:ascii="Times New Roman" w:hAnsi="Times New Roman"/>
          <w:sz w:val="24"/>
          <w:szCs w:val="24"/>
        </w:rPr>
        <w:t>8</w:t>
      </w:r>
      <w:r>
        <w:rPr>
          <w:rFonts w:ascii="Times New Roman" w:hAnsi="Times New Roman"/>
          <w:sz w:val="24"/>
          <w:szCs w:val="24"/>
        </w:rPr>
        <w:t>05778 от 06.10</w:t>
      </w:r>
      <w:r w:rsidRPr="00DC72DD">
        <w:rPr>
          <w:rFonts w:ascii="Times New Roman" w:hAnsi="Times New Roman"/>
          <w:sz w:val="24"/>
          <w:szCs w:val="24"/>
        </w:rPr>
        <w:t>.20</w:t>
      </w:r>
      <w:r>
        <w:rPr>
          <w:rFonts w:ascii="Times New Roman" w:hAnsi="Times New Roman"/>
          <w:sz w:val="24"/>
          <w:szCs w:val="24"/>
        </w:rPr>
        <w:t>15</w:t>
      </w:r>
      <w:r w:rsidRPr="00DC72DD">
        <w:rPr>
          <w:rFonts w:ascii="Times New Roman" w:hAnsi="Times New Roman"/>
          <w:sz w:val="24"/>
          <w:szCs w:val="24"/>
        </w:rPr>
        <w:t xml:space="preserve"> г; Свидетельство о регистрации права на земельный участок серия 34 АБ № </w:t>
      </w:r>
      <w:r>
        <w:rPr>
          <w:rFonts w:ascii="Times New Roman" w:hAnsi="Times New Roman"/>
          <w:sz w:val="24"/>
          <w:szCs w:val="24"/>
        </w:rPr>
        <w:t>805779 от 06.10</w:t>
      </w:r>
      <w:r w:rsidRPr="00DC72DD">
        <w:rPr>
          <w:rFonts w:ascii="Times New Roman" w:hAnsi="Times New Roman"/>
          <w:sz w:val="24"/>
          <w:szCs w:val="24"/>
        </w:rPr>
        <w:t>.20</w:t>
      </w:r>
      <w:r>
        <w:rPr>
          <w:rFonts w:ascii="Times New Roman" w:hAnsi="Times New Roman"/>
          <w:sz w:val="24"/>
          <w:szCs w:val="24"/>
        </w:rPr>
        <w:t>15</w:t>
      </w:r>
      <w:r w:rsidRPr="00DC72DD">
        <w:rPr>
          <w:rFonts w:ascii="Times New Roman" w:hAnsi="Times New Roman"/>
          <w:sz w:val="24"/>
          <w:szCs w:val="24"/>
        </w:rPr>
        <w:t xml:space="preserve"> г., оперативное управление, дого</w:t>
      </w:r>
      <w:r>
        <w:rPr>
          <w:rFonts w:ascii="Times New Roman" w:hAnsi="Times New Roman"/>
          <w:sz w:val="24"/>
          <w:szCs w:val="24"/>
        </w:rPr>
        <w:t>вор о закреплении имущества от 22.10</w:t>
      </w:r>
      <w:r w:rsidRPr="00DC72DD">
        <w:rPr>
          <w:rFonts w:ascii="Times New Roman" w:hAnsi="Times New Roman"/>
          <w:sz w:val="24"/>
          <w:szCs w:val="24"/>
        </w:rPr>
        <w:t>.201</w:t>
      </w:r>
      <w:r>
        <w:rPr>
          <w:rFonts w:ascii="Times New Roman" w:hAnsi="Times New Roman"/>
          <w:sz w:val="24"/>
          <w:szCs w:val="24"/>
        </w:rPr>
        <w:t>5</w:t>
      </w:r>
      <w:r w:rsidRPr="00DC72DD">
        <w:rPr>
          <w:rFonts w:ascii="Times New Roman" w:hAnsi="Times New Roman"/>
          <w:sz w:val="24"/>
          <w:szCs w:val="24"/>
        </w:rPr>
        <w:t xml:space="preserve"> г., бессрочный</w:t>
      </w:r>
    </w:p>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Общая площадь используемых зданий и помещений:</w:t>
      </w:r>
      <w:r w:rsidRPr="00DC72DD">
        <w:rPr>
          <w:rFonts w:ascii="Times New Roman" w:hAnsi="Times New Roman"/>
          <w:b/>
          <w:sz w:val="24"/>
          <w:szCs w:val="24"/>
        </w:rPr>
        <w:t xml:space="preserve"> </w:t>
      </w:r>
      <w:r w:rsidRPr="00DC72DD">
        <w:rPr>
          <w:rFonts w:ascii="Times New Roman" w:hAnsi="Times New Roman"/>
          <w:sz w:val="24"/>
          <w:szCs w:val="24"/>
        </w:rPr>
        <w:t>17</w:t>
      </w:r>
      <w:r>
        <w:rPr>
          <w:rFonts w:ascii="Times New Roman" w:hAnsi="Times New Roman"/>
          <w:sz w:val="24"/>
          <w:szCs w:val="24"/>
        </w:rPr>
        <w:t>21</w:t>
      </w:r>
      <w:r w:rsidRPr="00DC72DD">
        <w:rPr>
          <w:rFonts w:ascii="Times New Roman" w:hAnsi="Times New Roman"/>
          <w:sz w:val="24"/>
          <w:szCs w:val="24"/>
        </w:rPr>
        <w:t>,8 кв.м.</w:t>
      </w:r>
    </w:p>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 xml:space="preserve">Учебная площадь: </w:t>
      </w:r>
      <w:r>
        <w:rPr>
          <w:rFonts w:ascii="Times New Roman" w:hAnsi="Times New Roman"/>
          <w:sz w:val="24"/>
          <w:szCs w:val="24"/>
        </w:rPr>
        <w:t>838</w:t>
      </w:r>
      <w:r w:rsidRPr="00DC72DD">
        <w:rPr>
          <w:rFonts w:ascii="Times New Roman" w:hAnsi="Times New Roman"/>
          <w:sz w:val="24"/>
          <w:szCs w:val="24"/>
        </w:rPr>
        <w:t xml:space="preserve"> кв.м.</w:t>
      </w:r>
    </w:p>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Учебная площадь на одного обучающегося:</w:t>
      </w:r>
      <w:r>
        <w:rPr>
          <w:rFonts w:ascii="Times New Roman" w:hAnsi="Times New Roman"/>
          <w:sz w:val="24"/>
          <w:szCs w:val="24"/>
        </w:rPr>
        <w:t>40,2</w:t>
      </w:r>
      <w:r w:rsidRPr="00DC72DD">
        <w:rPr>
          <w:rFonts w:ascii="Times New Roman" w:hAnsi="Times New Roman"/>
          <w:sz w:val="24"/>
          <w:szCs w:val="24"/>
        </w:rPr>
        <w:t xml:space="preserve"> кв.м</w:t>
      </w:r>
    </w:p>
    <w:p w:rsidR="003C0B9A" w:rsidRPr="00DC72DD" w:rsidRDefault="003C0B9A" w:rsidP="00F421C2">
      <w:pPr>
        <w:pStyle w:val="ConsPlusCell"/>
        <w:widowControl/>
        <w:numPr>
          <w:ilvl w:val="1"/>
          <w:numId w:val="4"/>
        </w:numPr>
        <w:rPr>
          <w:rFonts w:ascii="Times New Roman" w:hAnsi="Times New Roman" w:cs="Times New Roman"/>
          <w:sz w:val="24"/>
          <w:szCs w:val="24"/>
        </w:rPr>
      </w:pPr>
      <w:r w:rsidRPr="00DC72DD">
        <w:rPr>
          <w:rFonts w:ascii="Times New Roman" w:hAnsi="Times New Roman" w:cs="Times New Roman"/>
          <w:sz w:val="24"/>
          <w:szCs w:val="24"/>
        </w:rPr>
        <w:t>Заключение Федеральной службы по надзору в сфере защиты прав потребителей и благополучия человека на используемые здания и помещения (№, дата выдачи): №34.12.19.000.М.00001</w:t>
      </w:r>
      <w:r>
        <w:rPr>
          <w:rFonts w:ascii="Times New Roman" w:hAnsi="Times New Roman" w:cs="Times New Roman"/>
          <w:sz w:val="24"/>
          <w:szCs w:val="24"/>
        </w:rPr>
        <w:t>2</w:t>
      </w:r>
      <w:r w:rsidRPr="00DC72DD">
        <w:rPr>
          <w:rFonts w:ascii="Times New Roman" w:hAnsi="Times New Roman" w:cs="Times New Roman"/>
          <w:sz w:val="24"/>
          <w:szCs w:val="24"/>
        </w:rPr>
        <w:t>.03.</w:t>
      </w:r>
      <w:r>
        <w:rPr>
          <w:rFonts w:ascii="Times New Roman" w:hAnsi="Times New Roman" w:cs="Times New Roman"/>
          <w:sz w:val="24"/>
          <w:szCs w:val="24"/>
        </w:rPr>
        <w:t>4</w:t>
      </w:r>
      <w:r w:rsidRPr="00DC72DD">
        <w:rPr>
          <w:rFonts w:ascii="Times New Roman" w:hAnsi="Times New Roman" w:cs="Times New Roman"/>
          <w:sz w:val="24"/>
          <w:szCs w:val="24"/>
        </w:rPr>
        <w:t>0</w:t>
      </w:r>
    </w:p>
    <w:p w:rsidR="003C0B9A" w:rsidRPr="00DC72DD" w:rsidRDefault="003C0B9A" w:rsidP="00F421C2">
      <w:pPr>
        <w:pStyle w:val="ConsPlusCell"/>
        <w:widowControl/>
        <w:ind w:left="709"/>
        <w:rPr>
          <w:rFonts w:ascii="Times New Roman" w:hAnsi="Times New Roman" w:cs="Times New Roman"/>
          <w:sz w:val="24"/>
          <w:szCs w:val="24"/>
        </w:rPr>
      </w:pPr>
      <w:r w:rsidRPr="00DC72DD">
        <w:rPr>
          <w:rFonts w:ascii="Times New Roman" w:hAnsi="Times New Roman" w:cs="Times New Roman"/>
          <w:sz w:val="24"/>
          <w:szCs w:val="24"/>
        </w:rPr>
        <w:t>от 24.03.2010 г</w:t>
      </w:r>
    </w:p>
    <w:p w:rsidR="003C0B9A" w:rsidRPr="00DC72DD" w:rsidRDefault="003C0B9A" w:rsidP="00A862AC">
      <w:pPr>
        <w:pStyle w:val="ConsPlusCell"/>
        <w:widowControl/>
        <w:numPr>
          <w:ilvl w:val="1"/>
          <w:numId w:val="4"/>
        </w:numPr>
      </w:pPr>
      <w:r w:rsidRPr="00DC72DD">
        <w:t>Заключение Управления Государственного пожарного надзора ГУ МЧС России по Волгоградской области на используемые здания и помещения (№, дата выдачи): № 0000</w:t>
      </w:r>
      <w:r>
        <w:t>902 от 16</w:t>
      </w:r>
      <w:r w:rsidRPr="00DC72DD">
        <w:t>.03.2010 г</w:t>
      </w:r>
    </w:p>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 xml:space="preserve">Оснащение учебных и специализированных помещений, используемых для реализации образовательных программ. </w:t>
      </w:r>
    </w:p>
    <w:tbl>
      <w:tblPr>
        <w:tblpPr w:leftFromText="180" w:rightFromText="180" w:vertAnchor="text" w:horzAnchor="margin" w:tblpY="6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82"/>
        <w:gridCol w:w="3685"/>
        <w:gridCol w:w="1921"/>
      </w:tblGrid>
      <w:tr w:rsidR="003C0B9A" w:rsidRPr="00E842E1">
        <w:tc>
          <w:tcPr>
            <w:tcW w:w="3682"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Виды учебных помещений</w:t>
            </w:r>
          </w:p>
        </w:tc>
        <w:tc>
          <w:tcPr>
            <w:tcW w:w="3685"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Виды оборудования</w:t>
            </w:r>
          </w:p>
        </w:tc>
        <w:tc>
          <w:tcPr>
            <w:tcW w:w="1921"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 оснащенности</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Кабинет химии и биологии</w:t>
            </w:r>
          </w:p>
        </w:tc>
        <w:tc>
          <w:tcPr>
            <w:tcW w:w="3685"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-методические пособия для учителя;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-компьютер;</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экран;</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электронные     </w:t>
            </w:r>
            <w:r w:rsidRPr="00DC72DD">
              <w:rPr>
                <w:rFonts w:ascii="Times New Roman" w:hAnsi="Times New Roman" w:cs="Times New Roman"/>
                <w:sz w:val="24"/>
                <w:szCs w:val="24"/>
              </w:rPr>
              <w:br/>
              <w:t>образовательные ресурсы по предмету;</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комплект таблиц по химии;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 приборов, посуды и принадлежностей для ученического эксперимента по химии;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 необходимые коллекции</w:t>
            </w:r>
          </w:p>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-металлический сейф для хранения реактивов;</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муляжи и демонстрационный материал по анатомии, зоологии и биологии;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-спиртовые муляжи по анатомии и зоологии;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коллекции и гербарии – 10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микроскоп – </w:t>
            </w:r>
            <w:r>
              <w:rPr>
                <w:rFonts w:ascii="Times New Roman" w:hAnsi="Times New Roman" w:cs="Times New Roman"/>
                <w:sz w:val="24"/>
                <w:szCs w:val="24"/>
              </w:rPr>
              <w:t>3</w:t>
            </w:r>
            <w:r w:rsidRPr="00DC72DD">
              <w:rPr>
                <w:rFonts w:ascii="Times New Roman" w:hAnsi="Times New Roman" w:cs="Times New Roman"/>
                <w:sz w:val="24"/>
                <w:szCs w:val="24"/>
              </w:rPr>
              <w:t xml:space="preserve">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схемы строения организмов – 4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-сборники задач и информационных сборников, используемых при изучении предмета;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карточки и раздаточный материал;</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-скелет человека разборный;</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-набор моделей построения органов человека;</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-набор микропрепаратов по зоологии;</w:t>
            </w:r>
          </w:p>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-позвоночные животные (набор).</w:t>
            </w: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80%</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u w:val="single"/>
              </w:rPr>
            </w:pPr>
            <w:r w:rsidRPr="00E842E1">
              <w:rPr>
                <w:rFonts w:ascii="Times New Roman" w:hAnsi="Times New Roman"/>
                <w:sz w:val="24"/>
                <w:szCs w:val="24"/>
                <w:u w:val="single"/>
              </w:rPr>
              <w:t>Кабинеты начальные классы</w:t>
            </w:r>
          </w:p>
        </w:tc>
        <w:tc>
          <w:tcPr>
            <w:tcW w:w="3685" w:type="dxa"/>
          </w:tcPr>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учебно-методические комплекты по начальному общему образованию;</w:t>
            </w:r>
          </w:p>
          <w:p w:rsidR="003C0B9A"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ноутбук</w:t>
            </w:r>
            <w:r>
              <w:rPr>
                <w:rFonts w:ascii="Times New Roman" w:hAnsi="Times New Roman" w:cs="Times New Roman"/>
                <w:sz w:val="24"/>
                <w:szCs w:val="24"/>
              </w:rPr>
              <w:t xml:space="preserve"> 4</w:t>
            </w:r>
            <w:r w:rsidRPr="00DC72DD">
              <w:rPr>
                <w:rFonts w:ascii="Times New Roman" w:hAnsi="Times New Roman" w:cs="Times New Roman"/>
                <w:sz w:val="24"/>
                <w:szCs w:val="24"/>
              </w:rPr>
              <w:t>;</w:t>
            </w:r>
          </w:p>
          <w:p w:rsidR="003C0B9A" w:rsidRPr="00DC72DD" w:rsidRDefault="003C0B9A" w:rsidP="00DC72DD">
            <w:pPr>
              <w:pStyle w:val="ConsPlusCell"/>
              <w:widowControl/>
              <w:rPr>
                <w:rFonts w:ascii="Times New Roman" w:hAnsi="Times New Roman" w:cs="Times New Roman"/>
                <w:sz w:val="24"/>
                <w:szCs w:val="24"/>
              </w:rPr>
            </w:pPr>
            <w:r>
              <w:rPr>
                <w:rFonts w:ascii="Times New Roman" w:hAnsi="Times New Roman" w:cs="Times New Roman"/>
                <w:sz w:val="24"/>
                <w:szCs w:val="24"/>
              </w:rPr>
              <w:t>компьютер</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-экран;</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мультимедиапроектор</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(в общем пользовании школы) - экран (в общем пользовании школы);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 таблицы к основным разделам грамматического материала, содержащего в стандарте начального общего образования;</w:t>
            </w:r>
          </w:p>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 xml:space="preserve"> - дидактические и развивающие игры, алфавиты, конструкторы, мозаики;</w:t>
            </w:r>
          </w:p>
          <w:p w:rsidR="003C0B9A" w:rsidRPr="00E842E1" w:rsidRDefault="003C0B9A" w:rsidP="00DC72DD">
            <w:pPr>
              <w:widowControl w:val="0"/>
              <w:autoSpaceDE w:val="0"/>
              <w:rPr>
                <w:rFonts w:ascii="Times New Roman" w:hAnsi="Times New Roman"/>
                <w:sz w:val="24"/>
                <w:szCs w:val="24"/>
              </w:rPr>
            </w:pPr>
          </w:p>
        </w:tc>
        <w:tc>
          <w:tcPr>
            <w:tcW w:w="1921" w:type="dxa"/>
          </w:tcPr>
          <w:p w:rsidR="003C0B9A" w:rsidRPr="00E842E1" w:rsidRDefault="003C0B9A" w:rsidP="000C796C">
            <w:pPr>
              <w:widowControl w:val="0"/>
              <w:autoSpaceDE w:val="0"/>
              <w:jc w:val="both"/>
              <w:rPr>
                <w:rFonts w:ascii="Times New Roman" w:hAnsi="Times New Roman"/>
                <w:sz w:val="24"/>
                <w:szCs w:val="24"/>
              </w:rPr>
            </w:pPr>
            <w:r w:rsidRPr="00E842E1">
              <w:rPr>
                <w:rFonts w:ascii="Times New Roman" w:hAnsi="Times New Roman"/>
                <w:sz w:val="24"/>
                <w:szCs w:val="24"/>
              </w:rPr>
              <w:t>85%</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Кабинет информатики</w:t>
            </w:r>
          </w:p>
        </w:tc>
        <w:tc>
          <w:tcPr>
            <w:tcW w:w="3685"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-сканер -</w:t>
            </w:r>
            <w:r>
              <w:rPr>
                <w:rFonts w:ascii="Times New Roman" w:hAnsi="Times New Roman" w:cs="Times New Roman"/>
                <w:sz w:val="24"/>
                <w:szCs w:val="24"/>
              </w:rPr>
              <w:t>1</w:t>
            </w:r>
            <w:r w:rsidRPr="00DC72DD">
              <w:rPr>
                <w:rFonts w:ascii="Times New Roman" w:hAnsi="Times New Roman" w:cs="Times New Roman"/>
                <w:sz w:val="24"/>
                <w:szCs w:val="24"/>
              </w:rPr>
              <w:t>;</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-флеш-карты памяти -2;</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-комплект оборудования для подключения к сети Интернет;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-копировальный аппарат-1;</w:t>
            </w:r>
          </w:p>
          <w:p w:rsidR="003C0B9A" w:rsidRDefault="003C0B9A" w:rsidP="00DC72DD">
            <w:pPr>
              <w:pStyle w:val="ConsPlusCell"/>
              <w:widowControl/>
              <w:rPr>
                <w:rFonts w:ascii="Times New Roman" w:hAnsi="Times New Roman" w:cs="Times New Roman"/>
                <w:sz w:val="24"/>
                <w:szCs w:val="24"/>
              </w:rPr>
            </w:pPr>
            <w:r>
              <w:rPr>
                <w:rFonts w:ascii="Times New Roman" w:hAnsi="Times New Roman" w:cs="Times New Roman"/>
                <w:sz w:val="24"/>
                <w:szCs w:val="24"/>
              </w:rPr>
              <w:t>-компьютеры-2</w:t>
            </w:r>
          </w:p>
          <w:p w:rsidR="003C0B9A" w:rsidRPr="00DC72DD" w:rsidRDefault="003C0B9A" w:rsidP="00DC72DD">
            <w:pPr>
              <w:pStyle w:val="ConsPlusCell"/>
              <w:widowControl/>
              <w:rPr>
                <w:rFonts w:ascii="Times New Roman" w:hAnsi="Times New Roman" w:cs="Times New Roman"/>
                <w:sz w:val="24"/>
                <w:szCs w:val="24"/>
              </w:rPr>
            </w:pPr>
            <w:r>
              <w:rPr>
                <w:rFonts w:ascii="Times New Roman" w:hAnsi="Times New Roman" w:cs="Times New Roman"/>
                <w:sz w:val="24"/>
                <w:szCs w:val="24"/>
              </w:rPr>
              <w:t>Ноутбук-2шт.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-принтер -</w:t>
            </w:r>
            <w:r>
              <w:rPr>
                <w:rFonts w:ascii="Times New Roman" w:hAnsi="Times New Roman" w:cs="Times New Roman"/>
                <w:sz w:val="24"/>
                <w:szCs w:val="24"/>
              </w:rPr>
              <w:t>2</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 электронные  образовательные ресурсы по предмету;</w:t>
            </w:r>
          </w:p>
          <w:p w:rsidR="003C0B9A" w:rsidRPr="00DC72DD" w:rsidRDefault="003C0B9A" w:rsidP="00DC72DD">
            <w:pPr>
              <w:pStyle w:val="ConsPlusCell"/>
              <w:widowControl/>
              <w:rPr>
                <w:rFonts w:ascii="Times New Roman" w:hAnsi="Times New Roman" w:cs="Times New Roman"/>
                <w:sz w:val="24"/>
                <w:szCs w:val="24"/>
              </w:rPr>
            </w:pP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100%</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u w:val="single"/>
              </w:rPr>
            </w:pPr>
            <w:r w:rsidRPr="00E842E1">
              <w:rPr>
                <w:rFonts w:ascii="Times New Roman" w:hAnsi="Times New Roman"/>
                <w:sz w:val="24"/>
                <w:szCs w:val="24"/>
                <w:u w:val="single"/>
              </w:rPr>
              <w:t>Кабинеты русского языка и литературы</w:t>
            </w:r>
          </w:p>
        </w:tc>
        <w:tc>
          <w:tcPr>
            <w:tcW w:w="3685"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ноутбук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-принтер-сканер ( в общем пользовании школы);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электронные     </w:t>
            </w:r>
            <w:r w:rsidRPr="00DC72DD">
              <w:rPr>
                <w:rFonts w:ascii="Times New Roman" w:hAnsi="Times New Roman" w:cs="Times New Roman"/>
                <w:sz w:val="24"/>
                <w:szCs w:val="24"/>
              </w:rPr>
              <w:br/>
              <w:t>образовательные ресурсы по предмету;</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подборки литературы, используемой при изучении предмета;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-художественные произведения по литературе;</w:t>
            </w:r>
          </w:p>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 карточки и раздаточный материал</w:t>
            </w:r>
          </w:p>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 многофункциональные словари;</w:t>
            </w: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75%</w:t>
            </w:r>
          </w:p>
        </w:tc>
      </w:tr>
      <w:tr w:rsidR="003C0B9A" w:rsidRPr="00E842E1">
        <w:tc>
          <w:tcPr>
            <w:tcW w:w="3682" w:type="dxa"/>
          </w:tcPr>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Кабинет иностранного языка</w:t>
            </w:r>
          </w:p>
        </w:tc>
        <w:tc>
          <w:tcPr>
            <w:tcW w:w="3685"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ноутбук;</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экран;</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-двуязычные словари;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-толковые словари;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методические пособия для учителя;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алфавит (настенная таблица);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-грамматические таблицы;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подборки литературы, используемой при изучении предмета;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карточки и раздаточный материал;</w:t>
            </w:r>
          </w:p>
          <w:p w:rsidR="003C0B9A" w:rsidRPr="00DC72DD" w:rsidRDefault="003C0B9A" w:rsidP="00AE4EDE">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w:t>
            </w: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70%</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Кабинет математики</w:t>
            </w:r>
          </w:p>
        </w:tc>
        <w:tc>
          <w:tcPr>
            <w:tcW w:w="3685" w:type="dxa"/>
          </w:tcPr>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-таблицы по математике для 5-6 классов;</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 таблицы по алгебре и началам анализа 10 – 11 класс</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-таблицы по геометрии;</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-портреты выдающихся деятелей математики;</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-мультимедийные обучающие программы и электронные учебные издания по основным разделам курса математики;</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-электронная база данных для создания тематических и итоговых разноуровневых тренировочных и проверочных материалов для организации фронтальной и индивидуальной работы;</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-инструментальная среда по математике;</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ноутбук (в общем пользовании школы);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электронные     </w:t>
            </w:r>
            <w:r w:rsidRPr="00DC72DD">
              <w:rPr>
                <w:rFonts w:ascii="Times New Roman" w:hAnsi="Times New Roman" w:cs="Times New Roman"/>
                <w:sz w:val="24"/>
                <w:szCs w:val="24"/>
              </w:rPr>
              <w:br/>
              <w:t>образовательные ресурсы по предмету;</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-сборники задач и информационных сборников</w:t>
            </w:r>
          </w:p>
        </w:tc>
        <w:tc>
          <w:tcPr>
            <w:tcW w:w="1921" w:type="dxa"/>
          </w:tcPr>
          <w:p w:rsidR="003C0B9A" w:rsidRPr="00E842E1" w:rsidRDefault="003C0B9A" w:rsidP="00AE4EDE">
            <w:pPr>
              <w:widowControl w:val="0"/>
              <w:autoSpaceDE w:val="0"/>
              <w:jc w:val="both"/>
              <w:rPr>
                <w:rFonts w:ascii="Times New Roman" w:hAnsi="Times New Roman"/>
                <w:sz w:val="24"/>
                <w:szCs w:val="24"/>
              </w:rPr>
            </w:pPr>
            <w:r w:rsidRPr="00E842E1">
              <w:rPr>
                <w:rFonts w:ascii="Times New Roman" w:hAnsi="Times New Roman"/>
                <w:sz w:val="24"/>
                <w:szCs w:val="24"/>
              </w:rPr>
              <w:t>75%</w:t>
            </w:r>
          </w:p>
        </w:tc>
      </w:tr>
      <w:tr w:rsidR="003C0B9A" w:rsidRPr="00E842E1">
        <w:tc>
          <w:tcPr>
            <w:tcW w:w="3682" w:type="dxa"/>
          </w:tcPr>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Кабинет истории</w:t>
            </w:r>
          </w:p>
          <w:p w:rsidR="003C0B9A" w:rsidRPr="00E842E1" w:rsidRDefault="003C0B9A" w:rsidP="00DC72DD">
            <w:pPr>
              <w:widowControl w:val="0"/>
              <w:autoSpaceDE w:val="0"/>
              <w:jc w:val="both"/>
              <w:rPr>
                <w:rFonts w:ascii="Times New Roman" w:hAnsi="Times New Roman"/>
                <w:sz w:val="24"/>
                <w:szCs w:val="24"/>
              </w:rPr>
            </w:pPr>
          </w:p>
        </w:tc>
        <w:tc>
          <w:tcPr>
            <w:tcW w:w="3685" w:type="dxa"/>
          </w:tcPr>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-дидактические материалы по основным разделам курсов истории России и всеобщей истории;</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-контрольно-измеритальные материалы по основным разделам курсов истории и всеобщей истории;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-ноутбук (в общем пользовании школы);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карт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электронные     </w:t>
            </w:r>
            <w:r w:rsidRPr="00DC72DD">
              <w:rPr>
                <w:rFonts w:ascii="Times New Roman" w:hAnsi="Times New Roman" w:cs="Times New Roman"/>
                <w:sz w:val="24"/>
                <w:szCs w:val="24"/>
              </w:rPr>
              <w:br/>
              <w:t>образовательные ресурсы по предмету;</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-сборники задач и информационных сборников, используемых при изучении предмета;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карточки и раздаточный материал</w:t>
            </w:r>
          </w:p>
        </w:tc>
        <w:tc>
          <w:tcPr>
            <w:tcW w:w="1921" w:type="dxa"/>
          </w:tcPr>
          <w:p w:rsidR="003C0B9A" w:rsidRPr="00E842E1" w:rsidRDefault="003C0B9A" w:rsidP="005C1A2B">
            <w:pPr>
              <w:widowControl w:val="0"/>
              <w:autoSpaceDE w:val="0"/>
              <w:jc w:val="both"/>
              <w:rPr>
                <w:rFonts w:ascii="Times New Roman" w:hAnsi="Times New Roman"/>
                <w:sz w:val="24"/>
                <w:szCs w:val="24"/>
              </w:rPr>
            </w:pPr>
            <w:r w:rsidRPr="00E842E1">
              <w:rPr>
                <w:rFonts w:ascii="Times New Roman" w:hAnsi="Times New Roman"/>
                <w:sz w:val="24"/>
                <w:szCs w:val="24"/>
              </w:rPr>
              <w:t>90%</w:t>
            </w:r>
          </w:p>
        </w:tc>
      </w:tr>
      <w:tr w:rsidR="003C0B9A" w:rsidRPr="00E842E1">
        <w:tc>
          <w:tcPr>
            <w:tcW w:w="3682"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Кабинет географии</w:t>
            </w:r>
          </w:p>
          <w:p w:rsidR="003C0B9A" w:rsidRPr="00DC72DD" w:rsidRDefault="003C0B9A" w:rsidP="00DC72DD">
            <w:pPr>
              <w:pStyle w:val="ConsPlusCell"/>
              <w:widowControl/>
              <w:rPr>
                <w:rFonts w:ascii="Times New Roman" w:hAnsi="Times New Roman" w:cs="Times New Roman"/>
                <w:sz w:val="24"/>
                <w:szCs w:val="24"/>
              </w:rPr>
            </w:pPr>
          </w:p>
        </w:tc>
        <w:tc>
          <w:tcPr>
            <w:tcW w:w="3685" w:type="dxa"/>
          </w:tcPr>
          <w:p w:rsidR="003C0B9A" w:rsidRPr="00DC72DD" w:rsidRDefault="003C0B9A" w:rsidP="005C1A2B">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компьютер -1;</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карт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электронные     </w:t>
            </w:r>
            <w:r w:rsidRPr="00DC72DD">
              <w:rPr>
                <w:rFonts w:ascii="Times New Roman" w:hAnsi="Times New Roman" w:cs="Times New Roman"/>
                <w:sz w:val="24"/>
                <w:szCs w:val="24"/>
              </w:rPr>
              <w:br/>
              <w:t>образовательные ресурсы по предмету «география 6-</w:t>
            </w:r>
            <w:r>
              <w:rPr>
                <w:rFonts w:ascii="Times New Roman" w:hAnsi="Times New Roman" w:cs="Times New Roman"/>
                <w:sz w:val="24"/>
                <w:szCs w:val="24"/>
              </w:rPr>
              <w:t>9</w:t>
            </w:r>
            <w:r w:rsidRPr="00DC72DD">
              <w:rPr>
                <w:rFonts w:ascii="Times New Roman" w:hAnsi="Times New Roman" w:cs="Times New Roman"/>
                <w:sz w:val="24"/>
                <w:szCs w:val="24"/>
              </w:rPr>
              <w:t xml:space="preserve"> кл»;</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-сборники информационных сборников, энциклопедии используемых при изучении предмета;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карточки и раздаточный материал;</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необходимые географические таблицы и карты;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 глобус физический – </w:t>
            </w:r>
            <w:r>
              <w:rPr>
                <w:rFonts w:ascii="Times New Roman" w:hAnsi="Times New Roman" w:cs="Times New Roman"/>
                <w:sz w:val="24"/>
                <w:szCs w:val="24"/>
              </w:rPr>
              <w:t>2</w:t>
            </w:r>
            <w:r w:rsidRPr="00DC72DD">
              <w:rPr>
                <w:rFonts w:ascii="Times New Roman" w:hAnsi="Times New Roman" w:cs="Times New Roman"/>
                <w:sz w:val="24"/>
                <w:szCs w:val="24"/>
              </w:rPr>
              <w:t xml:space="preserve">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барометр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компасы – 5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планшет с необходимым оборудованием для съемок местности – 1 шт.;</w:t>
            </w:r>
          </w:p>
          <w:p w:rsidR="003C0B9A" w:rsidRPr="00DC72DD" w:rsidRDefault="003C0B9A" w:rsidP="00DC72DD">
            <w:pPr>
              <w:pStyle w:val="ConsPlusCell"/>
              <w:rPr>
                <w:rFonts w:ascii="Times New Roman" w:hAnsi="Times New Roman" w:cs="Times New Roman"/>
                <w:sz w:val="24"/>
                <w:szCs w:val="24"/>
              </w:rPr>
            </w:pPr>
            <w:r w:rsidRPr="00DC72DD">
              <w:rPr>
                <w:rFonts w:ascii="Times New Roman" w:hAnsi="Times New Roman" w:cs="Times New Roman"/>
                <w:sz w:val="24"/>
                <w:szCs w:val="24"/>
              </w:rPr>
              <w:t>- необходимые при и</w:t>
            </w:r>
            <w:r>
              <w:rPr>
                <w:rFonts w:ascii="Times New Roman" w:hAnsi="Times New Roman" w:cs="Times New Roman"/>
                <w:sz w:val="24"/>
                <w:szCs w:val="24"/>
              </w:rPr>
              <w:t xml:space="preserve">зучении гербарии и коллекции – </w:t>
            </w:r>
            <w:r w:rsidRPr="00DC72DD">
              <w:rPr>
                <w:rFonts w:ascii="Times New Roman" w:hAnsi="Times New Roman" w:cs="Times New Roman"/>
                <w:sz w:val="24"/>
                <w:szCs w:val="24"/>
              </w:rPr>
              <w:t>5шт.</w:t>
            </w: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90%</w:t>
            </w:r>
          </w:p>
        </w:tc>
      </w:tr>
      <w:tr w:rsidR="003C0B9A" w:rsidRPr="00E842E1">
        <w:tc>
          <w:tcPr>
            <w:tcW w:w="3682"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Кабинет физики</w:t>
            </w:r>
          </w:p>
        </w:tc>
        <w:tc>
          <w:tcPr>
            <w:tcW w:w="3685" w:type="dxa"/>
          </w:tcPr>
          <w:p w:rsidR="003C0B9A" w:rsidRPr="00E842E1" w:rsidRDefault="003C0B9A" w:rsidP="00DC72DD">
            <w:pPr>
              <w:shd w:val="clear" w:color="auto" w:fill="FFFFFF"/>
              <w:rPr>
                <w:rFonts w:ascii="Times New Roman" w:hAnsi="Times New Roman"/>
                <w:b/>
                <w:bCs/>
                <w:sz w:val="24"/>
                <w:szCs w:val="24"/>
              </w:rPr>
            </w:pPr>
            <w:r w:rsidRPr="00E842E1">
              <w:rPr>
                <w:rFonts w:ascii="Times New Roman" w:hAnsi="Times New Roman"/>
                <w:b/>
                <w:bCs/>
                <w:sz w:val="24"/>
                <w:szCs w:val="24"/>
              </w:rPr>
              <w:t>Печатные пособия</w:t>
            </w:r>
          </w:p>
          <w:p w:rsidR="003C0B9A" w:rsidRPr="00E842E1" w:rsidRDefault="003C0B9A" w:rsidP="00DC72DD">
            <w:pPr>
              <w:shd w:val="clear" w:color="auto" w:fill="FFFFFF"/>
              <w:rPr>
                <w:rFonts w:ascii="Times New Roman" w:hAnsi="Times New Roman"/>
                <w:b/>
                <w:bCs/>
                <w:sz w:val="24"/>
                <w:szCs w:val="24"/>
              </w:rPr>
            </w:pPr>
            <w:r w:rsidRPr="00E842E1">
              <w:rPr>
                <w:rFonts w:ascii="Times New Roman" w:hAnsi="Times New Roman"/>
                <w:b/>
                <w:bCs/>
                <w:sz w:val="24"/>
                <w:szCs w:val="24"/>
              </w:rPr>
              <w:t>компьютер</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-мультимедиапроектор;</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экран ;</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Таблица «Шкала электромагнитных излучений»,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Таблица «Международная система единиц (СИ)»,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Таблица «Приставки и множители единиц физических величин», РФ</w:t>
            </w:r>
          </w:p>
          <w:p w:rsidR="003C0B9A" w:rsidRPr="00E842E1" w:rsidRDefault="003C0B9A" w:rsidP="00DC72DD">
            <w:pPr>
              <w:shd w:val="clear" w:color="auto" w:fill="FFFFFF"/>
              <w:rPr>
                <w:rFonts w:ascii="Times New Roman" w:hAnsi="Times New Roman"/>
                <w:spacing w:val="-1"/>
                <w:sz w:val="24"/>
                <w:szCs w:val="24"/>
              </w:rPr>
            </w:pPr>
            <w:r w:rsidRPr="00E842E1">
              <w:rPr>
                <w:rFonts w:ascii="Times New Roman" w:hAnsi="Times New Roman"/>
                <w:spacing w:val="-1"/>
                <w:sz w:val="24"/>
                <w:szCs w:val="24"/>
              </w:rPr>
              <w:t>Таблица «Фундаментальные физические постоянные»,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Комплект таблиц по физике, РФ(29 шт).</w:t>
            </w:r>
          </w:p>
          <w:p w:rsidR="003C0B9A" w:rsidRPr="00E842E1" w:rsidRDefault="003C0B9A" w:rsidP="00DC72DD">
            <w:pPr>
              <w:shd w:val="clear" w:color="auto" w:fill="FFFFFF"/>
              <w:rPr>
                <w:rFonts w:ascii="Times New Roman" w:hAnsi="Times New Roman"/>
                <w:b/>
                <w:bCs/>
                <w:sz w:val="24"/>
                <w:szCs w:val="24"/>
              </w:rPr>
            </w:pPr>
            <w:r w:rsidRPr="00E842E1">
              <w:rPr>
                <w:rFonts w:ascii="Times New Roman" w:hAnsi="Times New Roman"/>
                <w:b/>
                <w:bCs/>
                <w:sz w:val="24"/>
                <w:szCs w:val="24"/>
              </w:rPr>
              <w:t>Электронные пособия</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Комплект электронных пособий по физике, РФ</w:t>
            </w:r>
          </w:p>
          <w:p w:rsidR="003C0B9A" w:rsidRPr="00E842E1" w:rsidRDefault="003C0B9A" w:rsidP="00DC72DD">
            <w:pPr>
              <w:shd w:val="clear" w:color="auto" w:fill="FFFFFF"/>
              <w:rPr>
                <w:rFonts w:ascii="Times New Roman" w:hAnsi="Times New Roman"/>
                <w:b/>
                <w:sz w:val="24"/>
                <w:szCs w:val="24"/>
              </w:rPr>
            </w:pPr>
            <w:r w:rsidRPr="00E842E1">
              <w:rPr>
                <w:rFonts w:ascii="Times New Roman" w:hAnsi="Times New Roman"/>
                <w:b/>
                <w:sz w:val="24"/>
                <w:szCs w:val="24"/>
              </w:rPr>
              <w:t>Общее оборудование</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Комплект электроснабжения - КЭ-400,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Выпрямитель-стабилизатор ВС-4,5,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Штатив универсальный, Китай</w:t>
            </w:r>
          </w:p>
          <w:p w:rsidR="003C0B9A" w:rsidRPr="00E842E1" w:rsidRDefault="003C0B9A" w:rsidP="00DC72DD">
            <w:pPr>
              <w:shd w:val="clear" w:color="auto" w:fill="FFFFFF"/>
              <w:rPr>
                <w:rFonts w:ascii="Times New Roman" w:hAnsi="Times New Roman"/>
                <w:b/>
                <w:bCs/>
                <w:sz w:val="24"/>
                <w:szCs w:val="24"/>
              </w:rPr>
            </w:pPr>
            <w:r w:rsidRPr="00E842E1">
              <w:rPr>
                <w:rFonts w:ascii="Times New Roman" w:hAnsi="Times New Roman"/>
                <w:sz w:val="24"/>
                <w:szCs w:val="24"/>
              </w:rPr>
              <w:t>Весы учебные с гирями ВГУ</w:t>
            </w:r>
          </w:p>
          <w:p w:rsidR="003C0B9A" w:rsidRPr="00E842E1" w:rsidRDefault="003C0B9A" w:rsidP="00DC72DD">
            <w:pPr>
              <w:shd w:val="clear" w:color="auto" w:fill="FFFFFF"/>
              <w:rPr>
                <w:rFonts w:ascii="Times New Roman" w:hAnsi="Times New Roman"/>
                <w:b/>
                <w:bCs/>
                <w:sz w:val="24"/>
                <w:szCs w:val="24"/>
              </w:rPr>
            </w:pPr>
            <w:r w:rsidRPr="00E842E1">
              <w:rPr>
                <w:rFonts w:ascii="Times New Roman" w:hAnsi="Times New Roman"/>
                <w:b/>
                <w:bCs/>
                <w:sz w:val="24"/>
                <w:szCs w:val="24"/>
              </w:rPr>
              <w:t>Средства измерения</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Термометр электронный ТЭН-5,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Весы лабораторные электронные ВУЛ-100/200,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Секундомер СОСпр-2б-2-010, РФ</w:t>
            </w:r>
          </w:p>
          <w:p w:rsidR="003C0B9A" w:rsidRPr="00E842E1" w:rsidRDefault="003C0B9A" w:rsidP="00DC72DD">
            <w:pPr>
              <w:shd w:val="clear" w:color="auto" w:fill="FFFFFF"/>
              <w:rPr>
                <w:rFonts w:ascii="Times New Roman" w:hAnsi="Times New Roman"/>
                <w:b/>
                <w:bCs/>
                <w:spacing w:val="-2"/>
                <w:sz w:val="24"/>
                <w:szCs w:val="24"/>
              </w:rPr>
            </w:pPr>
            <w:r w:rsidRPr="00E842E1">
              <w:rPr>
                <w:rFonts w:ascii="Times New Roman" w:hAnsi="Times New Roman"/>
                <w:b/>
                <w:bCs/>
                <w:spacing w:val="-2"/>
                <w:sz w:val="24"/>
                <w:szCs w:val="24"/>
              </w:rPr>
              <w:t>Оборудование для фронтальных лабораторных работ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Лабораторный комплект по механике, РФ – 5 шт.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Лабораторный комплект по молекулярной физике и термодинамике- 5 шт.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Лабораторный комплект по электродинамике - Минилаборатория по электродинамике, РФ – 5 шт.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Лабораторный комплект по оптике - оптическая микролаборатория, РФ- 5 шт.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Лабораторный комплект по квантовым явлениям, РФ – 5 шт.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Лабораторный комплект по электростатике, РФ – 5 шт.</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b/>
                <w:bCs/>
                <w:sz w:val="24"/>
                <w:szCs w:val="24"/>
              </w:rPr>
              <w:t>Оборудование для демонстраций</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Устройство для записи колебаний маятника,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Прибор для наблюдения равномерного движения, РФ</w:t>
            </w:r>
          </w:p>
          <w:p w:rsidR="003C0B9A" w:rsidRPr="00E842E1" w:rsidRDefault="003C0B9A" w:rsidP="00DC72DD">
            <w:pPr>
              <w:shd w:val="clear" w:color="auto" w:fill="FFFFFF"/>
              <w:rPr>
                <w:rFonts w:ascii="Times New Roman" w:hAnsi="Times New Roman"/>
                <w:sz w:val="24"/>
                <w:szCs w:val="24"/>
              </w:rPr>
            </w:pPr>
            <w:r w:rsidRPr="00E842E1">
              <w:rPr>
                <w:rFonts w:ascii="Times New Roman" w:hAnsi="Times New Roman"/>
                <w:sz w:val="24"/>
                <w:szCs w:val="24"/>
              </w:rPr>
              <w:t>Прибор для изучения плавания тел, РФ</w:t>
            </w:r>
          </w:p>
          <w:p w:rsidR="003C0B9A" w:rsidRPr="00E842E1" w:rsidRDefault="003C0B9A" w:rsidP="00DC72DD">
            <w:pPr>
              <w:shd w:val="clear" w:color="auto" w:fill="FFFFFF"/>
              <w:rPr>
                <w:rFonts w:ascii="Times New Roman" w:hAnsi="Times New Roman"/>
                <w:spacing w:val="-1"/>
                <w:sz w:val="24"/>
                <w:szCs w:val="24"/>
              </w:rPr>
            </w:pPr>
            <w:r w:rsidRPr="00E842E1">
              <w:rPr>
                <w:rFonts w:ascii="Times New Roman" w:hAnsi="Times New Roman"/>
                <w:spacing w:val="-1"/>
                <w:sz w:val="24"/>
                <w:szCs w:val="24"/>
              </w:rPr>
              <w:t>Прибор «Трубка для демонстрации конвекции в жидкости», РФ</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xml:space="preserve">Шар Паскаля, РФ                                              </w:t>
            </w:r>
          </w:p>
          <w:p w:rsidR="003C0B9A" w:rsidRPr="00DC72DD" w:rsidRDefault="003C0B9A" w:rsidP="00DC72DD">
            <w:pPr>
              <w:pStyle w:val="ConsPlusCell"/>
              <w:widowControl/>
              <w:rPr>
                <w:rFonts w:ascii="Times New Roman" w:hAnsi="Times New Roman" w:cs="Times New Roman"/>
                <w:sz w:val="24"/>
                <w:szCs w:val="24"/>
              </w:rPr>
            </w:pP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90%</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 xml:space="preserve">Лаборатории </w:t>
            </w:r>
          </w:p>
        </w:tc>
        <w:tc>
          <w:tcPr>
            <w:tcW w:w="3685"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Оборудование для лабораторных и практических работ</w:t>
            </w: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90%</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Мастерская</w:t>
            </w:r>
          </w:p>
        </w:tc>
        <w:tc>
          <w:tcPr>
            <w:tcW w:w="3685" w:type="dxa"/>
          </w:tcPr>
          <w:p w:rsidR="003C0B9A" w:rsidRDefault="003C0B9A" w:rsidP="00DC72DD">
            <w:pPr>
              <w:pStyle w:val="ConsPlusCell"/>
              <w:widowControl/>
              <w:rPr>
                <w:rFonts w:ascii="Times New Roman" w:hAnsi="Times New Roman" w:cs="Times New Roman"/>
                <w:sz w:val="24"/>
                <w:szCs w:val="24"/>
              </w:rPr>
            </w:pPr>
            <w:r>
              <w:rPr>
                <w:rFonts w:ascii="Times New Roman" w:hAnsi="Times New Roman" w:cs="Times New Roman"/>
                <w:sz w:val="24"/>
                <w:szCs w:val="24"/>
              </w:rPr>
              <w:t>компьютер</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-наборы тематических плакатов и таблиц;</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необходимая мебель ( в том числе: верстаки с оборудованием, демонстрационный стол)</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станки:</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Фрезерный станок</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НГФ –  №1040, 1987 г;</w:t>
            </w:r>
          </w:p>
          <w:p w:rsidR="003C0B9A" w:rsidRPr="00DC72DD" w:rsidRDefault="003C0B9A" w:rsidP="00DC72DD">
            <w:pPr>
              <w:pStyle w:val="ConsPlusCell"/>
              <w:widowControl/>
              <w:rPr>
                <w:rFonts w:ascii="Times New Roman" w:hAnsi="Times New Roman" w:cs="Times New Roman"/>
                <w:sz w:val="24"/>
                <w:szCs w:val="24"/>
              </w:rPr>
            </w:pP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Сверлильный станок;</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СНВШ- 1 № 876; 1987г.</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Круглопильный станок</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П6-121УЗ</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Заточный станок ЭШТ 1 № 3140</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ЭТМ-66; № 1529 1975г.</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Дерево-</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обрабатывающий станок</w:t>
            </w: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80%</w:t>
            </w:r>
          </w:p>
        </w:tc>
      </w:tr>
      <w:tr w:rsidR="003C0B9A" w:rsidRPr="00E842E1">
        <w:tc>
          <w:tcPr>
            <w:tcW w:w="3682" w:type="dxa"/>
          </w:tcPr>
          <w:p w:rsidR="003C0B9A" w:rsidRPr="00E842E1" w:rsidRDefault="003C0B9A" w:rsidP="00DC72DD">
            <w:pPr>
              <w:widowControl w:val="0"/>
              <w:autoSpaceDE w:val="0"/>
              <w:jc w:val="both"/>
              <w:rPr>
                <w:rFonts w:ascii="Times New Roman" w:hAnsi="Times New Roman"/>
                <w:sz w:val="24"/>
                <w:szCs w:val="24"/>
                <w:u w:val="single"/>
              </w:rPr>
            </w:pPr>
            <w:r w:rsidRPr="00E842E1">
              <w:rPr>
                <w:rFonts w:ascii="Times New Roman" w:hAnsi="Times New Roman"/>
                <w:sz w:val="24"/>
                <w:szCs w:val="24"/>
                <w:u w:val="single"/>
              </w:rPr>
              <w:t>Спортивный зал</w:t>
            </w:r>
          </w:p>
        </w:tc>
        <w:tc>
          <w:tcPr>
            <w:tcW w:w="3685"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теннисный стол;</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-шведская стенка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перекладина;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-мячи футбольные;</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-мячи волейбольные;</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мячи баскетбольные;</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-диски, мячи, гранаты для метания;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скакалки, обручи;</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-гимнастические маты;</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оборудование для баскетбола;</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оборудование для волейбола;</w:t>
            </w:r>
          </w:p>
          <w:p w:rsidR="003C0B9A" w:rsidRPr="00E842E1" w:rsidRDefault="003C0B9A" w:rsidP="00DC72DD">
            <w:pPr>
              <w:widowControl w:val="0"/>
              <w:autoSpaceDE w:val="0"/>
              <w:jc w:val="both"/>
              <w:rPr>
                <w:rFonts w:ascii="Times New Roman" w:hAnsi="Times New Roman"/>
                <w:sz w:val="24"/>
                <w:szCs w:val="24"/>
              </w:rPr>
            </w:pPr>
          </w:p>
        </w:tc>
        <w:tc>
          <w:tcPr>
            <w:tcW w:w="1921"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70%</w:t>
            </w:r>
          </w:p>
        </w:tc>
      </w:tr>
    </w:tbl>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 xml:space="preserve">Наличие лицензионного программного оборудования и обеспечение доступа к Интернет-ресурсам в образовательном процессе – </w:t>
      </w:r>
    </w:p>
    <w:p w:rsidR="003C0B9A" w:rsidRPr="00DC72DD" w:rsidRDefault="003C0B9A" w:rsidP="00F421C2">
      <w:pPr>
        <w:ind w:left="720" w:right="-10"/>
        <w:jc w:val="both"/>
        <w:rPr>
          <w:rFonts w:ascii="Times New Roman" w:hAnsi="Times New Roman"/>
          <w:sz w:val="24"/>
          <w:szCs w:val="24"/>
        </w:rPr>
      </w:pPr>
    </w:p>
    <w:p w:rsidR="003C0B9A" w:rsidRPr="00DC72DD" w:rsidRDefault="003C0B9A" w:rsidP="00F421C2">
      <w:pPr>
        <w:ind w:left="720" w:right="-10"/>
        <w:jc w:val="both"/>
        <w:rPr>
          <w:rFonts w:ascii="Times New Roman" w:hAnsi="Times New Roman"/>
          <w:sz w:val="24"/>
          <w:szCs w:val="24"/>
        </w:rPr>
      </w:pPr>
      <w:r w:rsidRPr="00DC72DD">
        <w:rPr>
          <w:rFonts w:ascii="Times New Roman" w:hAnsi="Times New Roman"/>
          <w:sz w:val="24"/>
          <w:szCs w:val="24"/>
        </w:rPr>
        <w:t xml:space="preserve">В МБОУ </w:t>
      </w:r>
      <w:r>
        <w:rPr>
          <w:rFonts w:ascii="Times New Roman" w:hAnsi="Times New Roman"/>
          <w:sz w:val="24"/>
          <w:szCs w:val="24"/>
        </w:rPr>
        <w:t xml:space="preserve">Поклоновская ОШ </w:t>
      </w:r>
      <w:r w:rsidRPr="00DC72DD">
        <w:rPr>
          <w:rFonts w:ascii="Times New Roman" w:hAnsi="Times New Roman"/>
          <w:sz w:val="24"/>
          <w:szCs w:val="24"/>
        </w:rPr>
        <w:t>имеется следующее программное обеспечение</w:t>
      </w:r>
    </w:p>
    <w:p w:rsidR="003C0B9A" w:rsidRPr="00DC72DD" w:rsidRDefault="003C0B9A" w:rsidP="004828D1">
      <w:pPr>
        <w:ind w:left="720" w:right="-10"/>
        <w:jc w:val="both"/>
        <w:rPr>
          <w:rFonts w:ascii="Times New Roman" w:hAnsi="Times New Roman"/>
          <w:sz w:val="24"/>
          <w:szCs w:val="24"/>
        </w:rPr>
      </w:pPr>
      <w:r w:rsidRPr="00DC72DD">
        <w:rPr>
          <w:rFonts w:ascii="Times New Roman" w:hAnsi="Times New Roman"/>
          <w:sz w:val="24"/>
          <w:szCs w:val="24"/>
        </w:rPr>
        <w:t>ПНПО «Первая помощь 1.0»,«Первая помощь 2.0», с</w:t>
      </w:r>
      <w:r>
        <w:rPr>
          <w:rFonts w:ascii="Times New Roman" w:hAnsi="Times New Roman"/>
          <w:sz w:val="24"/>
          <w:szCs w:val="24"/>
        </w:rPr>
        <w:t>истема «Школьный  менеджмент». 4</w:t>
      </w:r>
      <w:r w:rsidRPr="00DC72DD">
        <w:rPr>
          <w:rFonts w:ascii="Times New Roman" w:hAnsi="Times New Roman"/>
          <w:sz w:val="24"/>
          <w:szCs w:val="24"/>
        </w:rPr>
        <w:t xml:space="preserve"> точк</w:t>
      </w:r>
      <w:r>
        <w:rPr>
          <w:rFonts w:ascii="Times New Roman" w:hAnsi="Times New Roman"/>
          <w:sz w:val="24"/>
          <w:szCs w:val="24"/>
        </w:rPr>
        <w:t>и</w:t>
      </w:r>
      <w:r w:rsidRPr="00DC72DD">
        <w:rPr>
          <w:rFonts w:ascii="Times New Roman" w:hAnsi="Times New Roman"/>
          <w:sz w:val="24"/>
          <w:szCs w:val="24"/>
        </w:rPr>
        <w:t xml:space="preserve"> доступа к сети Интернет, Состояние библиотечного фонда.</w:t>
      </w:r>
    </w:p>
    <w:tbl>
      <w:tblPr>
        <w:tblpPr w:leftFromText="180" w:rightFromText="180" w:vertAnchor="text" w:horzAnchor="margin" w:tblpY="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0"/>
        <w:gridCol w:w="1843"/>
        <w:gridCol w:w="4785"/>
      </w:tblGrid>
      <w:tr w:rsidR="003C0B9A" w:rsidRPr="00E842E1">
        <w:tc>
          <w:tcPr>
            <w:tcW w:w="2660" w:type="dxa"/>
          </w:tcPr>
          <w:p w:rsidR="003C0B9A" w:rsidRPr="00E842E1" w:rsidRDefault="003C0B9A" w:rsidP="00DC72DD">
            <w:pPr>
              <w:widowControl w:val="0"/>
              <w:autoSpaceDE w:val="0"/>
              <w:jc w:val="both"/>
              <w:rPr>
                <w:rFonts w:ascii="Times New Roman" w:hAnsi="Times New Roman"/>
                <w:sz w:val="24"/>
                <w:szCs w:val="24"/>
              </w:rPr>
            </w:pPr>
          </w:p>
        </w:tc>
        <w:tc>
          <w:tcPr>
            <w:tcW w:w="1843"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Количество наименований</w:t>
            </w:r>
          </w:p>
        </w:tc>
        <w:tc>
          <w:tcPr>
            <w:tcW w:w="4785"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Количество экземпляров</w:t>
            </w:r>
          </w:p>
        </w:tc>
      </w:tr>
      <w:tr w:rsidR="003C0B9A" w:rsidRPr="00E842E1">
        <w:tc>
          <w:tcPr>
            <w:tcW w:w="2660"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Общий фонд</w:t>
            </w:r>
          </w:p>
        </w:tc>
        <w:tc>
          <w:tcPr>
            <w:tcW w:w="1843"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1033 ед.</w:t>
            </w:r>
          </w:p>
        </w:tc>
        <w:tc>
          <w:tcPr>
            <w:tcW w:w="4785"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2275 шт</w:t>
            </w:r>
          </w:p>
        </w:tc>
      </w:tr>
      <w:tr w:rsidR="003C0B9A" w:rsidRPr="00E842E1">
        <w:tc>
          <w:tcPr>
            <w:tcW w:w="2660"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Официальные издания</w:t>
            </w:r>
          </w:p>
        </w:tc>
        <w:tc>
          <w:tcPr>
            <w:tcW w:w="1843"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5</w:t>
            </w:r>
          </w:p>
        </w:tc>
        <w:tc>
          <w:tcPr>
            <w:tcW w:w="4785"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Трудовой кодекс РФ  -2</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Закон об образовании – 2</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Концепция о правах ребенка – 2</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Сборник нормативных документов для ОУ – 1</w:t>
            </w:r>
          </w:p>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Конституция РФ - 5</w:t>
            </w:r>
          </w:p>
        </w:tc>
      </w:tr>
      <w:tr w:rsidR="003C0B9A" w:rsidRPr="00E842E1">
        <w:trPr>
          <w:trHeight w:val="4231"/>
        </w:trPr>
        <w:tc>
          <w:tcPr>
            <w:tcW w:w="2660"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Подписные издания</w:t>
            </w:r>
          </w:p>
        </w:tc>
        <w:tc>
          <w:tcPr>
            <w:tcW w:w="1843" w:type="dxa"/>
          </w:tcPr>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4</w:t>
            </w: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6</w:t>
            </w:r>
          </w:p>
        </w:tc>
        <w:tc>
          <w:tcPr>
            <w:tcW w:w="4785" w:type="dxa"/>
          </w:tcPr>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 xml:space="preserve">Общественно-политические и научно-     </w:t>
            </w:r>
            <w:r w:rsidRPr="00DC72DD">
              <w:rPr>
                <w:rFonts w:ascii="Times New Roman" w:hAnsi="Times New Roman" w:cs="Times New Roman"/>
                <w:sz w:val="24"/>
                <w:szCs w:val="24"/>
                <w:u w:val="single"/>
              </w:rPr>
              <w:br/>
              <w:t xml:space="preserve">популярные периодические издания       </w:t>
            </w:r>
            <w:r w:rsidRPr="00DC72DD">
              <w:rPr>
                <w:rFonts w:ascii="Times New Roman" w:hAnsi="Times New Roman" w:cs="Times New Roman"/>
                <w:sz w:val="24"/>
                <w:szCs w:val="24"/>
                <w:u w:val="single"/>
              </w:rPr>
              <w:br/>
              <w:t xml:space="preserve">(журналы и газеты)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Добрая дорога детства 2009 г – 25 экз. (полугодовая)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Вестник образования -12 экз.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Директор школы 12 экз. (годовая)</w:t>
            </w:r>
          </w:p>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 xml:space="preserve">Научные периодические издания (по      </w:t>
            </w:r>
            <w:r w:rsidRPr="00DC72DD">
              <w:rPr>
                <w:rFonts w:ascii="Times New Roman" w:hAnsi="Times New Roman" w:cs="Times New Roman"/>
                <w:sz w:val="24"/>
                <w:szCs w:val="24"/>
                <w:u w:val="single"/>
              </w:rPr>
              <w:br/>
              <w:t xml:space="preserve">профилю (направленности)               </w:t>
            </w:r>
            <w:r w:rsidRPr="00DC72DD">
              <w:rPr>
                <w:rFonts w:ascii="Times New Roman" w:hAnsi="Times New Roman" w:cs="Times New Roman"/>
                <w:sz w:val="24"/>
                <w:szCs w:val="24"/>
                <w:u w:val="single"/>
              </w:rPr>
              <w:br/>
              <w:t xml:space="preserve">образовательных программ)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География в школе – 12 экз.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Русский язык в школе 12 экз.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Начальные классы – 12 экз.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Математика в школе 12 экз.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Физика в школе – 12 экз.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История в школе – 12 зкз. (годовая)</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Химия в школе – 12 экз. (годовая)</w:t>
            </w:r>
          </w:p>
          <w:p w:rsidR="003C0B9A" w:rsidRPr="00DC72DD" w:rsidRDefault="003C0B9A" w:rsidP="00DC72DD">
            <w:pPr>
              <w:pStyle w:val="ConsPlusCell"/>
              <w:widowControl/>
              <w:rPr>
                <w:rFonts w:ascii="Times New Roman" w:hAnsi="Times New Roman" w:cs="Times New Roman"/>
                <w:vanish/>
                <w:sz w:val="24"/>
                <w:szCs w:val="24"/>
                <w:u w:val="single"/>
              </w:rPr>
            </w:pPr>
            <w:r w:rsidRPr="00DC72DD">
              <w:rPr>
                <w:rFonts w:ascii="Times New Roman" w:hAnsi="Times New Roman" w:cs="Times New Roman"/>
                <w:sz w:val="24"/>
                <w:szCs w:val="24"/>
              </w:rPr>
              <w:t>Воспитание школьников – 12 экз. (годовая)</w:t>
            </w:r>
            <w:r w:rsidRPr="00DC72DD">
              <w:rPr>
                <w:rFonts w:ascii="Times New Roman" w:hAnsi="Times New Roman" w:cs="Times New Roman"/>
                <w:sz w:val="24"/>
                <w:szCs w:val="24"/>
                <w:u w:val="single"/>
              </w:rPr>
              <w:t xml:space="preserve"> </w:t>
            </w:r>
          </w:p>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vanish/>
                <w:sz w:val="24"/>
                <w:szCs w:val="24"/>
                <w:u w:val="single"/>
              </w:rPr>
              <w:t xml:space="preserve"> ронные    е     </w:t>
            </w:r>
            <w:r w:rsidRPr="00DC72DD">
              <w:rPr>
                <w:rFonts w:ascii="Times New Roman" w:hAnsi="Times New Roman" w:cs="Times New Roman"/>
                <w:vanish/>
                <w:sz w:val="24"/>
                <w:szCs w:val="24"/>
                <w:u w:val="single"/>
              </w:rPr>
              <w:br/>
              <w:t>под ред. Н.М. Черновойднего (полногоя ух классах введен модуль "</w:t>
            </w:r>
          </w:p>
        </w:tc>
      </w:tr>
      <w:tr w:rsidR="003C0B9A" w:rsidRPr="00E842E1">
        <w:tc>
          <w:tcPr>
            <w:tcW w:w="2660" w:type="dxa"/>
          </w:tcPr>
          <w:p w:rsidR="003C0B9A" w:rsidRPr="00E842E1" w:rsidRDefault="003C0B9A" w:rsidP="00DC72DD">
            <w:pPr>
              <w:widowControl w:val="0"/>
              <w:autoSpaceDE w:val="0"/>
              <w:jc w:val="both"/>
              <w:rPr>
                <w:rFonts w:ascii="Times New Roman" w:hAnsi="Times New Roman"/>
                <w:sz w:val="24"/>
                <w:szCs w:val="24"/>
              </w:rPr>
            </w:pPr>
          </w:p>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Справочная литература</w:t>
            </w:r>
          </w:p>
        </w:tc>
        <w:tc>
          <w:tcPr>
            <w:tcW w:w="1843" w:type="dxa"/>
          </w:tcPr>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6</w:t>
            </w: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8</w:t>
            </w:r>
          </w:p>
        </w:tc>
        <w:tc>
          <w:tcPr>
            <w:tcW w:w="4785" w:type="dxa"/>
          </w:tcPr>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 xml:space="preserve">Энциклопедии (энциклопедические        </w:t>
            </w:r>
            <w:r w:rsidRPr="00DC72DD">
              <w:rPr>
                <w:rFonts w:ascii="Times New Roman" w:hAnsi="Times New Roman" w:cs="Times New Roman"/>
                <w:sz w:val="24"/>
                <w:szCs w:val="24"/>
                <w:u w:val="single"/>
              </w:rPr>
              <w:br/>
              <w:t xml:space="preserve">словари):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Школьная энциклопедия «Руссика» в 8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Большая Российская энциклопедия в 9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Энциклопедия Волгоградской области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Советский энциклопедический словарь в 1 т – 1шт.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Географический энциклопедический словарь в 1 т- 1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Энциклопедия «Сталинградская битва» в 1 т – 1шт.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Энциклопедия «Русский язык»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Энциклопедический словарь-справочник «Литература в школе от А до Я» в 1 т – 1 шт</w:t>
            </w:r>
          </w:p>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 xml:space="preserve">Отраслевые словари и справочники (по   </w:t>
            </w:r>
            <w:r w:rsidRPr="00DC72DD">
              <w:rPr>
                <w:rFonts w:ascii="Times New Roman" w:hAnsi="Times New Roman" w:cs="Times New Roman"/>
                <w:sz w:val="24"/>
                <w:szCs w:val="24"/>
                <w:u w:val="single"/>
              </w:rPr>
              <w:br/>
              <w:t xml:space="preserve">профилю (направленности)               </w:t>
            </w:r>
            <w:r w:rsidRPr="00DC72DD">
              <w:rPr>
                <w:rFonts w:ascii="Times New Roman" w:hAnsi="Times New Roman" w:cs="Times New Roman"/>
                <w:sz w:val="24"/>
                <w:szCs w:val="24"/>
                <w:u w:val="single"/>
              </w:rPr>
              <w:br/>
              <w:t xml:space="preserve">образовательных программ)  </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Терминологический словарь по основам информатики и вычислительной техники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Методический справочник учителя истории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Школьный словарь-справочник «История России 20 века»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Комплексный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Новая орфографический словарь-справочник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Популярный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Новый орфоэпический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Тематический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Учебный словарь трудностей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Лексические трудности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Школьный словарь строения и изменения слов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Новый фразеологический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Новый краткий словарь иностранных слов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Орфографический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Русская фразеология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Школьный орфоэпический словарь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Толковый словарь правильной русской речи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Словарь русских пословиц и поговорок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Толковый словарь живого великорусского языка в 3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Историко-этимологический словарь современного русского языка в 2 т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Словарь устаревших слов русского языка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Справочник-практикум «Русский язык» в 1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Библиографический словарь «Зарубежные писатели» в 2 т – 1 шт</w:t>
            </w:r>
          </w:p>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Большой учебный справочник «Русские писатели» в 2 т – 1 шт.</w:t>
            </w:r>
          </w:p>
          <w:p w:rsidR="003C0B9A" w:rsidRPr="00DC72DD" w:rsidRDefault="003C0B9A" w:rsidP="00DC72DD">
            <w:pPr>
              <w:pStyle w:val="ConsPlusCell"/>
              <w:widowControl/>
              <w:rPr>
                <w:rFonts w:ascii="Times New Roman" w:hAnsi="Times New Roman" w:cs="Times New Roman"/>
                <w:sz w:val="24"/>
                <w:szCs w:val="24"/>
                <w:u w:val="single"/>
              </w:rPr>
            </w:pPr>
            <w:r w:rsidRPr="00DC72DD">
              <w:rPr>
                <w:rFonts w:ascii="Times New Roman" w:hAnsi="Times New Roman" w:cs="Times New Roman"/>
                <w:sz w:val="24"/>
                <w:szCs w:val="24"/>
                <w:u w:val="single"/>
              </w:rPr>
              <w:t xml:space="preserve">            </w:t>
            </w:r>
          </w:p>
        </w:tc>
      </w:tr>
      <w:tr w:rsidR="003C0B9A" w:rsidRPr="00E842E1">
        <w:tc>
          <w:tcPr>
            <w:tcW w:w="2660"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Художественная литература</w:t>
            </w:r>
          </w:p>
        </w:tc>
        <w:tc>
          <w:tcPr>
            <w:tcW w:w="1843" w:type="dxa"/>
          </w:tcPr>
          <w:p w:rsidR="003C0B9A" w:rsidRPr="00E842E1" w:rsidRDefault="003C0B9A" w:rsidP="00B31C9B">
            <w:pPr>
              <w:widowControl w:val="0"/>
              <w:autoSpaceDE w:val="0"/>
              <w:jc w:val="center"/>
              <w:rPr>
                <w:rFonts w:ascii="Times New Roman" w:hAnsi="Times New Roman"/>
                <w:sz w:val="24"/>
                <w:szCs w:val="24"/>
              </w:rPr>
            </w:pPr>
            <w:r w:rsidRPr="00E842E1">
              <w:rPr>
                <w:rFonts w:ascii="Times New Roman" w:hAnsi="Times New Roman"/>
                <w:sz w:val="24"/>
                <w:szCs w:val="24"/>
              </w:rPr>
              <w:t>0 ед.</w:t>
            </w:r>
          </w:p>
        </w:tc>
        <w:tc>
          <w:tcPr>
            <w:tcW w:w="4785"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1502 шт.</w:t>
            </w:r>
          </w:p>
          <w:p w:rsidR="003C0B9A" w:rsidRPr="00E842E1" w:rsidRDefault="003C0B9A" w:rsidP="00DC72DD">
            <w:pPr>
              <w:widowControl w:val="0"/>
              <w:autoSpaceDE w:val="0"/>
              <w:jc w:val="both"/>
              <w:rPr>
                <w:rFonts w:ascii="Times New Roman" w:hAnsi="Times New Roman"/>
                <w:sz w:val="24"/>
                <w:szCs w:val="24"/>
              </w:rPr>
            </w:pPr>
          </w:p>
        </w:tc>
      </w:tr>
      <w:tr w:rsidR="003C0B9A" w:rsidRPr="00E842E1">
        <w:tc>
          <w:tcPr>
            <w:tcW w:w="2660"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Новые поступления за 5 лет</w:t>
            </w:r>
          </w:p>
        </w:tc>
        <w:tc>
          <w:tcPr>
            <w:tcW w:w="1843" w:type="dxa"/>
          </w:tcPr>
          <w:p w:rsidR="003C0B9A" w:rsidRPr="00E842E1" w:rsidRDefault="003C0B9A" w:rsidP="00B31C9B">
            <w:pPr>
              <w:widowControl w:val="0"/>
              <w:autoSpaceDE w:val="0"/>
              <w:jc w:val="center"/>
              <w:rPr>
                <w:rFonts w:ascii="Times New Roman" w:hAnsi="Times New Roman"/>
                <w:sz w:val="24"/>
                <w:szCs w:val="24"/>
              </w:rPr>
            </w:pPr>
            <w:r w:rsidRPr="00E842E1">
              <w:rPr>
                <w:rFonts w:ascii="Times New Roman" w:hAnsi="Times New Roman"/>
                <w:sz w:val="24"/>
                <w:szCs w:val="24"/>
              </w:rPr>
              <w:t>128 ед.</w:t>
            </w:r>
          </w:p>
        </w:tc>
        <w:tc>
          <w:tcPr>
            <w:tcW w:w="4785" w:type="dxa"/>
          </w:tcPr>
          <w:p w:rsidR="003C0B9A" w:rsidRPr="00E842E1" w:rsidRDefault="003C0B9A" w:rsidP="00DC72DD">
            <w:pPr>
              <w:widowControl w:val="0"/>
              <w:autoSpaceDE w:val="0"/>
              <w:jc w:val="both"/>
              <w:rPr>
                <w:rFonts w:ascii="Times New Roman" w:hAnsi="Times New Roman"/>
                <w:sz w:val="24"/>
                <w:szCs w:val="24"/>
              </w:rPr>
            </w:pPr>
            <w:r w:rsidRPr="00E842E1">
              <w:rPr>
                <w:rFonts w:ascii="Times New Roman" w:hAnsi="Times New Roman"/>
                <w:sz w:val="24"/>
                <w:szCs w:val="24"/>
              </w:rPr>
              <w:t>231шт.</w:t>
            </w:r>
          </w:p>
          <w:p w:rsidR="003C0B9A" w:rsidRPr="00E842E1" w:rsidRDefault="003C0B9A" w:rsidP="00DC72DD">
            <w:pPr>
              <w:widowControl w:val="0"/>
              <w:autoSpaceDE w:val="0"/>
              <w:jc w:val="both"/>
              <w:rPr>
                <w:rFonts w:ascii="Times New Roman" w:hAnsi="Times New Roman"/>
                <w:sz w:val="24"/>
                <w:szCs w:val="24"/>
              </w:rPr>
            </w:pPr>
          </w:p>
        </w:tc>
      </w:tr>
    </w:tbl>
    <w:p w:rsidR="003C0B9A" w:rsidRPr="00DC72DD" w:rsidRDefault="003C0B9A" w:rsidP="00F421C2">
      <w:pPr>
        <w:ind w:right="-10"/>
        <w:jc w:val="both"/>
        <w:rPr>
          <w:rFonts w:ascii="Times New Roman" w:hAnsi="Times New Roman"/>
          <w:sz w:val="24"/>
          <w:szCs w:val="24"/>
        </w:rPr>
      </w:pPr>
    </w:p>
    <w:p w:rsidR="003C0B9A" w:rsidRPr="00DC72DD" w:rsidRDefault="003C0B9A" w:rsidP="00F421C2">
      <w:pPr>
        <w:ind w:right="-10"/>
        <w:jc w:val="both"/>
        <w:rPr>
          <w:rFonts w:ascii="Times New Roman" w:hAnsi="Times New Roman"/>
          <w:sz w:val="24"/>
          <w:szCs w:val="24"/>
        </w:rPr>
      </w:pPr>
    </w:p>
    <w:p w:rsidR="003C0B9A" w:rsidRPr="00DC72DD" w:rsidRDefault="003C0B9A" w:rsidP="00F421C2">
      <w:pPr>
        <w:ind w:right="-10"/>
        <w:jc w:val="both"/>
        <w:rPr>
          <w:rFonts w:ascii="Times New Roman" w:hAnsi="Times New Roman"/>
          <w:sz w:val="24"/>
          <w:szCs w:val="24"/>
        </w:rPr>
      </w:pPr>
    </w:p>
    <w:p w:rsidR="003C0B9A" w:rsidRPr="00DC72DD" w:rsidRDefault="003C0B9A" w:rsidP="00F421C2">
      <w:pPr>
        <w:ind w:right="-10"/>
        <w:jc w:val="both"/>
        <w:rPr>
          <w:rFonts w:ascii="Times New Roman" w:hAnsi="Times New Roman"/>
          <w:sz w:val="24"/>
          <w:szCs w:val="24"/>
        </w:rPr>
      </w:pPr>
    </w:p>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sidRPr="00DC72DD">
        <w:rPr>
          <w:rFonts w:ascii="Times New Roman" w:hAnsi="Times New Roman"/>
          <w:sz w:val="24"/>
          <w:szCs w:val="24"/>
        </w:rPr>
        <w:t>Состояние учебно-информационного фонда</w:t>
      </w:r>
    </w:p>
    <w:p w:rsidR="003C0B9A" w:rsidRPr="00DC72DD" w:rsidRDefault="003C0B9A" w:rsidP="00F421C2">
      <w:pPr>
        <w:ind w:left="720" w:right="-10"/>
        <w:jc w:val="both"/>
        <w:rPr>
          <w:rFonts w:ascii="Times New Roman" w:hAnsi="Times New Roman"/>
          <w:sz w:val="24"/>
          <w:szCs w:val="24"/>
        </w:rPr>
      </w:pPr>
    </w:p>
    <w:tbl>
      <w:tblPr>
        <w:tblpPr w:leftFromText="180" w:rightFromText="180" w:vertAnchor="text" w:horzAnchor="margin" w:tblpX="-372"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70"/>
        <w:gridCol w:w="1620"/>
        <w:gridCol w:w="1620"/>
        <w:gridCol w:w="1620"/>
        <w:gridCol w:w="1800"/>
        <w:gridCol w:w="1598"/>
      </w:tblGrid>
      <w:tr w:rsidR="003C0B9A" w:rsidRPr="00E842E1">
        <w:trPr>
          <w:cantSplit/>
          <w:trHeight w:val="353"/>
        </w:trPr>
        <w:tc>
          <w:tcPr>
            <w:tcW w:w="4810" w:type="dxa"/>
            <w:gridSpan w:val="3"/>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Учебники</w:t>
            </w:r>
          </w:p>
        </w:tc>
        <w:tc>
          <w:tcPr>
            <w:tcW w:w="3420" w:type="dxa"/>
            <w:gridSpan w:val="2"/>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Учебно-методические издания</w:t>
            </w:r>
          </w:p>
        </w:tc>
        <w:tc>
          <w:tcPr>
            <w:tcW w:w="1598" w:type="dxa"/>
            <w:vMerge w:val="restart"/>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Электронные образовательные ресурсы (количество единиц)</w:t>
            </w:r>
          </w:p>
        </w:tc>
      </w:tr>
      <w:tr w:rsidR="003C0B9A" w:rsidRPr="00E842E1">
        <w:trPr>
          <w:cantSplit/>
          <w:trHeight w:val="369"/>
        </w:trPr>
        <w:tc>
          <w:tcPr>
            <w:tcW w:w="1570" w:type="dxa"/>
          </w:tcPr>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 xml:space="preserve">количество </w:t>
            </w:r>
          </w:p>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экземпляров</w:t>
            </w:r>
          </w:p>
        </w:tc>
        <w:tc>
          <w:tcPr>
            <w:tcW w:w="1620" w:type="dxa"/>
          </w:tcPr>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количество</w:t>
            </w:r>
          </w:p>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наименований</w:t>
            </w:r>
          </w:p>
        </w:tc>
        <w:tc>
          <w:tcPr>
            <w:tcW w:w="1620" w:type="dxa"/>
          </w:tcPr>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 xml:space="preserve">количество экземпляров на одного обучающегося </w:t>
            </w:r>
          </w:p>
        </w:tc>
        <w:tc>
          <w:tcPr>
            <w:tcW w:w="1620" w:type="dxa"/>
          </w:tcPr>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 xml:space="preserve">количество </w:t>
            </w:r>
          </w:p>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экземпляров</w:t>
            </w:r>
          </w:p>
        </w:tc>
        <w:tc>
          <w:tcPr>
            <w:tcW w:w="1800" w:type="dxa"/>
          </w:tcPr>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количество</w:t>
            </w:r>
          </w:p>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наименований</w:t>
            </w:r>
          </w:p>
        </w:tc>
        <w:tc>
          <w:tcPr>
            <w:tcW w:w="1598" w:type="dxa"/>
            <w:vMerge/>
            <w:vAlign w:val="center"/>
          </w:tcPr>
          <w:p w:rsidR="003C0B9A" w:rsidRPr="00E842E1" w:rsidRDefault="003C0B9A" w:rsidP="00DC72DD">
            <w:pPr>
              <w:rPr>
                <w:rFonts w:ascii="Times New Roman" w:hAnsi="Times New Roman"/>
                <w:sz w:val="24"/>
                <w:szCs w:val="24"/>
              </w:rPr>
            </w:pPr>
          </w:p>
        </w:tc>
      </w:tr>
      <w:tr w:rsidR="003C0B9A" w:rsidRPr="00E842E1">
        <w:trPr>
          <w:trHeight w:val="399"/>
        </w:trPr>
        <w:tc>
          <w:tcPr>
            <w:tcW w:w="1570"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773</w:t>
            </w:r>
          </w:p>
        </w:tc>
        <w:tc>
          <w:tcPr>
            <w:tcW w:w="1620"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92</w:t>
            </w:r>
          </w:p>
        </w:tc>
        <w:tc>
          <w:tcPr>
            <w:tcW w:w="1620"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40</w:t>
            </w:r>
          </w:p>
        </w:tc>
        <w:tc>
          <w:tcPr>
            <w:tcW w:w="1620"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253</w:t>
            </w:r>
          </w:p>
        </w:tc>
        <w:tc>
          <w:tcPr>
            <w:tcW w:w="1800"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154</w:t>
            </w:r>
          </w:p>
        </w:tc>
        <w:tc>
          <w:tcPr>
            <w:tcW w:w="1598" w:type="dxa"/>
          </w:tcPr>
          <w:p w:rsidR="003C0B9A" w:rsidRPr="00E842E1" w:rsidRDefault="003C0B9A" w:rsidP="00DC72DD">
            <w:pPr>
              <w:widowControl w:val="0"/>
              <w:autoSpaceDE w:val="0"/>
              <w:jc w:val="center"/>
              <w:rPr>
                <w:rFonts w:ascii="Times New Roman" w:hAnsi="Times New Roman"/>
                <w:sz w:val="24"/>
                <w:szCs w:val="24"/>
              </w:rPr>
            </w:pPr>
            <w:r w:rsidRPr="00E842E1">
              <w:rPr>
                <w:rFonts w:ascii="Times New Roman" w:hAnsi="Times New Roman"/>
                <w:sz w:val="24"/>
                <w:szCs w:val="24"/>
              </w:rPr>
              <w:t>43</w:t>
            </w:r>
          </w:p>
        </w:tc>
      </w:tr>
    </w:tbl>
    <w:p w:rsidR="003C0B9A" w:rsidRPr="00DC72DD" w:rsidRDefault="003C0B9A" w:rsidP="00F421C2">
      <w:pPr>
        <w:numPr>
          <w:ilvl w:val="1"/>
          <w:numId w:val="4"/>
        </w:numPr>
        <w:spacing w:after="0" w:line="240" w:lineRule="auto"/>
        <w:ind w:right="-10"/>
        <w:jc w:val="both"/>
        <w:rPr>
          <w:rFonts w:ascii="Times New Roman" w:hAnsi="Times New Roman"/>
          <w:sz w:val="24"/>
          <w:szCs w:val="24"/>
        </w:rPr>
      </w:pPr>
      <w:r>
        <w:rPr>
          <w:rFonts w:ascii="Times New Roman" w:hAnsi="Times New Roman"/>
          <w:sz w:val="24"/>
          <w:szCs w:val="24"/>
        </w:rPr>
        <w:t>С</w:t>
      </w:r>
      <w:r w:rsidRPr="00DC72DD">
        <w:rPr>
          <w:rFonts w:ascii="Times New Roman" w:hAnsi="Times New Roman"/>
          <w:sz w:val="24"/>
          <w:szCs w:val="24"/>
        </w:rPr>
        <w:t>амооценка ресурсного обеспечения образовательных программ.</w:t>
      </w:r>
    </w:p>
    <w:p w:rsidR="003C0B9A" w:rsidRPr="00DC72DD" w:rsidRDefault="003C0B9A" w:rsidP="00F421C2">
      <w:pPr>
        <w:ind w:left="720" w:right="-10"/>
        <w:jc w:val="both"/>
        <w:rPr>
          <w:rFonts w:ascii="Times New Roman" w:hAnsi="Times New Roman"/>
          <w:sz w:val="24"/>
          <w:szCs w:val="24"/>
        </w:rPr>
      </w:pPr>
    </w:p>
    <w:p w:rsidR="003C0B9A" w:rsidRPr="00DC72DD" w:rsidRDefault="003C0B9A" w:rsidP="00F421C2">
      <w:pPr>
        <w:pStyle w:val="ConsPlusCell"/>
        <w:widowControl/>
        <w:ind w:left="-142"/>
        <w:rPr>
          <w:rFonts w:ascii="Times New Roman" w:hAnsi="Times New Roman" w:cs="Times New Roman"/>
          <w:sz w:val="24"/>
          <w:szCs w:val="24"/>
        </w:rPr>
      </w:pPr>
      <w:r w:rsidRPr="00DC72DD">
        <w:rPr>
          <w:rFonts w:ascii="Times New Roman" w:hAnsi="Times New Roman" w:cs="Times New Roman"/>
          <w:color w:val="000000"/>
          <w:sz w:val="24"/>
          <w:szCs w:val="24"/>
        </w:rPr>
        <w:t xml:space="preserve">  Условия осуществления образовательного процесса соответствуют государственным требованиям в части строительных норм и правил, санитарных и гигиенических норм, охраны здоровья обучающихся и работников образовательного учреждения, что подтверждается заключением Территориального управления федеральной службы по надзору в сфере защиты прав потребителей и благополучии человека </w:t>
      </w:r>
      <w:r w:rsidRPr="00DC72DD">
        <w:rPr>
          <w:rFonts w:ascii="Times New Roman" w:hAnsi="Times New Roman" w:cs="Times New Roman"/>
          <w:sz w:val="24"/>
          <w:szCs w:val="24"/>
        </w:rPr>
        <w:t>№ 34.12.19.000.М.00001</w:t>
      </w:r>
      <w:r>
        <w:rPr>
          <w:rFonts w:ascii="Times New Roman" w:hAnsi="Times New Roman" w:cs="Times New Roman"/>
          <w:sz w:val="24"/>
          <w:szCs w:val="24"/>
        </w:rPr>
        <w:t>2</w:t>
      </w:r>
      <w:r w:rsidRPr="00DC72DD">
        <w:rPr>
          <w:rFonts w:ascii="Times New Roman" w:hAnsi="Times New Roman" w:cs="Times New Roman"/>
          <w:sz w:val="24"/>
          <w:szCs w:val="24"/>
        </w:rPr>
        <w:t>.03.</w:t>
      </w:r>
      <w:r>
        <w:rPr>
          <w:rFonts w:ascii="Times New Roman" w:hAnsi="Times New Roman" w:cs="Times New Roman"/>
          <w:sz w:val="24"/>
          <w:szCs w:val="24"/>
        </w:rPr>
        <w:t>4</w:t>
      </w:r>
      <w:r w:rsidRPr="00DC72DD">
        <w:rPr>
          <w:rFonts w:ascii="Times New Roman" w:hAnsi="Times New Roman" w:cs="Times New Roman"/>
          <w:sz w:val="24"/>
          <w:szCs w:val="24"/>
        </w:rPr>
        <w:t>0 от 24.03.2010 г.</w:t>
      </w:r>
    </w:p>
    <w:p w:rsidR="003C0B9A" w:rsidRPr="00A862AC" w:rsidRDefault="003C0B9A" w:rsidP="00F421C2">
      <w:pPr>
        <w:pStyle w:val="ConsPlusCell"/>
        <w:widowControl/>
        <w:ind w:left="-142"/>
        <w:rPr>
          <w:rFonts w:ascii="Times New Roman" w:hAnsi="Times New Roman" w:cs="Times New Roman"/>
          <w:color w:val="000000"/>
          <w:sz w:val="24"/>
          <w:szCs w:val="24"/>
        </w:rPr>
      </w:pPr>
      <w:r w:rsidRPr="00DC72DD">
        <w:rPr>
          <w:rFonts w:ascii="Times New Roman" w:hAnsi="Times New Roman" w:cs="Times New Roman"/>
          <w:color w:val="000000"/>
          <w:sz w:val="24"/>
          <w:szCs w:val="24"/>
        </w:rPr>
        <w:t xml:space="preserve">   Пригодность помещений и установленного оборудования для осуществления образовательного процесса в части соблюдения противопожарных мер подтверждается заключением </w:t>
      </w:r>
      <w:r w:rsidRPr="00A862AC">
        <w:rPr>
          <w:rFonts w:ascii="Times New Roman" w:hAnsi="Times New Roman" w:cs="Times New Roman"/>
          <w:color w:val="000000"/>
          <w:sz w:val="24"/>
          <w:szCs w:val="24"/>
        </w:rPr>
        <w:t xml:space="preserve">Управления Государственного пожарного надзора ГУ МЧС России по Волгоградской области </w:t>
      </w:r>
      <w:r w:rsidRPr="00A862AC">
        <w:rPr>
          <w:rFonts w:ascii="Times New Roman" w:hAnsi="Times New Roman" w:cs="Times New Roman"/>
          <w:sz w:val="24"/>
          <w:szCs w:val="24"/>
        </w:rPr>
        <w:t>№ 0000902 от 16.03.2010 г</w:t>
      </w:r>
      <w:r w:rsidRPr="00A862AC">
        <w:rPr>
          <w:rFonts w:ascii="Times New Roman" w:hAnsi="Times New Roman" w:cs="Times New Roman"/>
          <w:color w:val="000000"/>
          <w:sz w:val="24"/>
          <w:szCs w:val="24"/>
        </w:rPr>
        <w:t xml:space="preserve"> .</w:t>
      </w:r>
    </w:p>
    <w:p w:rsidR="003C0B9A" w:rsidRPr="00A862AC" w:rsidRDefault="003C0B9A" w:rsidP="00A862AC">
      <w:pPr>
        <w:pStyle w:val="ConsPlusCell"/>
        <w:widowControl/>
        <w:rPr>
          <w:rFonts w:ascii="Times New Roman" w:hAnsi="Times New Roman"/>
          <w:sz w:val="24"/>
          <w:szCs w:val="24"/>
        </w:rPr>
      </w:pPr>
      <w:r w:rsidRPr="00A862AC">
        <w:rPr>
          <w:rFonts w:ascii="Times New Roman" w:hAnsi="Times New Roman"/>
          <w:sz w:val="24"/>
          <w:szCs w:val="24"/>
        </w:rPr>
        <w:t xml:space="preserve">     Образовательный процесс организован в учебных помещениях, закрепленных за общеобразовательным учреждением на праве оперативного управления на основании бессрочного договора о закреплении имущества от 10.02.2010 г.</w:t>
      </w:r>
    </w:p>
    <w:p w:rsidR="003C0B9A" w:rsidRPr="00DC72DD" w:rsidRDefault="003C0B9A" w:rsidP="00F421C2">
      <w:pPr>
        <w:shd w:val="clear" w:color="auto" w:fill="FFFFFF"/>
        <w:autoSpaceDE w:val="0"/>
        <w:autoSpaceDN w:val="0"/>
        <w:adjustRightInd w:val="0"/>
        <w:rPr>
          <w:rFonts w:ascii="Times New Roman" w:hAnsi="Times New Roman"/>
          <w:color w:val="000000"/>
          <w:sz w:val="24"/>
          <w:szCs w:val="24"/>
        </w:rPr>
      </w:pPr>
      <w:r w:rsidRPr="00A862AC">
        <w:rPr>
          <w:rFonts w:ascii="Times New Roman" w:hAnsi="Times New Roman"/>
          <w:color w:val="000000"/>
          <w:sz w:val="24"/>
          <w:szCs w:val="24"/>
        </w:rPr>
        <w:t xml:space="preserve">МБОУ  Поклоновская ОШ Алексеевского муниципального района Волгоградской области располагается в помещении общей площадью </w:t>
      </w:r>
      <w:r w:rsidRPr="00A862AC">
        <w:rPr>
          <w:rFonts w:ascii="Times New Roman" w:hAnsi="Times New Roman"/>
          <w:b/>
          <w:color w:val="000000"/>
          <w:sz w:val="24"/>
          <w:szCs w:val="24"/>
        </w:rPr>
        <w:t xml:space="preserve"> </w:t>
      </w:r>
      <w:r w:rsidRPr="00A862AC">
        <w:rPr>
          <w:rFonts w:ascii="Times New Roman" w:hAnsi="Times New Roman"/>
          <w:color w:val="000000"/>
          <w:sz w:val="24"/>
          <w:szCs w:val="24"/>
        </w:rPr>
        <w:t>1721,8 кв.м. Образовательный</w:t>
      </w:r>
      <w:r w:rsidRPr="00DC72DD">
        <w:rPr>
          <w:rFonts w:ascii="Times New Roman" w:hAnsi="Times New Roman"/>
          <w:color w:val="000000"/>
          <w:sz w:val="24"/>
          <w:szCs w:val="24"/>
        </w:rPr>
        <w:t xml:space="preserve"> процесс организован в учебных кабинетах общей площадью </w:t>
      </w:r>
      <w:r w:rsidRPr="00DC72DD">
        <w:rPr>
          <w:rFonts w:ascii="Times New Roman" w:hAnsi="Times New Roman"/>
          <w:b/>
          <w:color w:val="000000"/>
          <w:sz w:val="24"/>
          <w:szCs w:val="24"/>
        </w:rPr>
        <w:t xml:space="preserve"> </w:t>
      </w:r>
      <w:r>
        <w:rPr>
          <w:rFonts w:ascii="Times New Roman" w:hAnsi="Times New Roman"/>
          <w:b/>
          <w:color w:val="000000"/>
          <w:sz w:val="24"/>
          <w:szCs w:val="24"/>
        </w:rPr>
        <w:t xml:space="preserve">838 </w:t>
      </w:r>
      <w:r w:rsidRPr="00DC72DD">
        <w:rPr>
          <w:rFonts w:ascii="Times New Roman" w:hAnsi="Times New Roman"/>
          <w:color w:val="000000"/>
          <w:sz w:val="24"/>
          <w:szCs w:val="24"/>
        </w:rPr>
        <w:t>кв.м. В соответствии  с учебными площадями и СанПиН 2.4.21178-02 в образовательном учреждении могут находиться 1</w:t>
      </w:r>
      <w:r>
        <w:rPr>
          <w:rFonts w:ascii="Times New Roman" w:hAnsi="Times New Roman"/>
          <w:color w:val="000000"/>
          <w:sz w:val="24"/>
          <w:szCs w:val="24"/>
        </w:rPr>
        <w:t>87</w:t>
      </w:r>
      <w:r w:rsidRPr="00DC72DD">
        <w:rPr>
          <w:rFonts w:ascii="Times New Roman" w:hAnsi="Times New Roman"/>
          <w:color w:val="000000"/>
          <w:sz w:val="24"/>
          <w:szCs w:val="24"/>
        </w:rPr>
        <w:t xml:space="preserve"> учащихся в одну смену.</w:t>
      </w:r>
    </w:p>
    <w:p w:rsidR="003C0B9A" w:rsidRPr="00DC72DD" w:rsidRDefault="003C0B9A" w:rsidP="00B87B03">
      <w:pPr>
        <w:rPr>
          <w:rFonts w:ascii="Times New Roman" w:hAnsi="Times New Roman"/>
          <w:color w:val="000000"/>
          <w:sz w:val="24"/>
          <w:szCs w:val="24"/>
        </w:rPr>
      </w:pPr>
      <w:r w:rsidRPr="00DC72DD">
        <w:rPr>
          <w:rFonts w:ascii="Times New Roman" w:hAnsi="Times New Roman"/>
          <w:color w:val="000000"/>
          <w:sz w:val="24"/>
          <w:szCs w:val="24"/>
        </w:rPr>
        <w:t xml:space="preserve">   Медицинское обслуживание обучающихся и работников осуществляется </w:t>
      </w:r>
      <w:r>
        <w:rPr>
          <w:rFonts w:ascii="Times New Roman" w:hAnsi="Times New Roman"/>
          <w:color w:val="000000"/>
          <w:sz w:val="24"/>
          <w:szCs w:val="24"/>
        </w:rPr>
        <w:t xml:space="preserve"> работником Поклоновского ФАП Приваловым А.В.</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Питание обучающихся осуществляется в школьной столовой продукты  поставляются </w:t>
      </w:r>
      <w:r>
        <w:rPr>
          <w:rFonts w:ascii="Times New Roman" w:hAnsi="Times New Roman"/>
          <w:color w:val="000000"/>
          <w:sz w:val="24"/>
          <w:szCs w:val="24"/>
        </w:rPr>
        <w:t xml:space="preserve">ИП Говоркова Ирина Николаевна. </w:t>
      </w:r>
      <w:r w:rsidRPr="00DC72DD">
        <w:rPr>
          <w:rFonts w:ascii="Times New Roman" w:hAnsi="Times New Roman"/>
          <w:color w:val="000000"/>
          <w:sz w:val="24"/>
          <w:szCs w:val="24"/>
        </w:rPr>
        <w:t xml:space="preserve"> Образовательный процесс оснащен необходи</w:t>
      </w:r>
      <w:r>
        <w:rPr>
          <w:rFonts w:ascii="Times New Roman" w:hAnsi="Times New Roman"/>
          <w:color w:val="000000"/>
          <w:sz w:val="24"/>
          <w:szCs w:val="24"/>
        </w:rPr>
        <w:t>мым оборудованием: компьютеры -11</w:t>
      </w:r>
      <w:r w:rsidRPr="00DC72DD">
        <w:rPr>
          <w:rFonts w:ascii="Times New Roman" w:hAnsi="Times New Roman"/>
          <w:color w:val="000000"/>
          <w:sz w:val="24"/>
          <w:szCs w:val="24"/>
        </w:rPr>
        <w:t xml:space="preserve"> шт., выход в Интернет, принтер 3 в 1 - </w:t>
      </w:r>
      <w:r>
        <w:rPr>
          <w:rFonts w:ascii="Times New Roman" w:hAnsi="Times New Roman"/>
          <w:color w:val="000000"/>
          <w:sz w:val="24"/>
          <w:szCs w:val="24"/>
        </w:rPr>
        <w:t>2</w:t>
      </w:r>
      <w:r w:rsidRPr="00DC72DD">
        <w:rPr>
          <w:rFonts w:ascii="Times New Roman" w:hAnsi="Times New Roman"/>
          <w:color w:val="000000"/>
          <w:sz w:val="24"/>
          <w:szCs w:val="24"/>
        </w:rPr>
        <w:t xml:space="preserve"> шт., принтер – 4 шт., музыкальный центр- 1 шт., телевизор - </w:t>
      </w:r>
      <w:r>
        <w:rPr>
          <w:rFonts w:ascii="Times New Roman" w:hAnsi="Times New Roman"/>
          <w:color w:val="000000"/>
          <w:sz w:val="24"/>
          <w:szCs w:val="24"/>
        </w:rPr>
        <w:t>2</w:t>
      </w:r>
      <w:r w:rsidRPr="00DC72DD">
        <w:rPr>
          <w:rFonts w:ascii="Times New Roman" w:hAnsi="Times New Roman"/>
          <w:color w:val="000000"/>
          <w:sz w:val="24"/>
          <w:szCs w:val="24"/>
        </w:rPr>
        <w:t xml:space="preserve"> шт.,  видеоплейер – 2 </w:t>
      </w:r>
      <w:r>
        <w:rPr>
          <w:rFonts w:ascii="Times New Roman" w:hAnsi="Times New Roman"/>
          <w:color w:val="000000"/>
          <w:sz w:val="24"/>
          <w:szCs w:val="24"/>
        </w:rPr>
        <w:t>шт., мультимедийный проектор - 2</w:t>
      </w:r>
      <w:r w:rsidRPr="00DC72DD">
        <w:rPr>
          <w:rFonts w:ascii="Times New Roman" w:hAnsi="Times New Roman"/>
          <w:color w:val="000000"/>
          <w:sz w:val="24"/>
          <w:szCs w:val="24"/>
        </w:rPr>
        <w:t xml:space="preserve"> шт., диски с программным обеспечением. В школе имеются необходимые учебно-наглядные пособия и оборудование. Учебные кабинеты оснащены комплектами карт, таблицами по географии, истории, биологии, химии, физике, русскому языку, литературе, обществознанию, коллекциями, раздаточными моделями, муляжами, микроскопами, гербариями, оборудованием для опытов, реактивами, приборами, наборами лабораторных принадлежностей и посуды, </w:t>
      </w:r>
      <w:r w:rsidRPr="00DC72DD">
        <w:rPr>
          <w:rFonts w:ascii="Times New Roman" w:hAnsi="Times New Roman"/>
          <w:color w:val="000000"/>
          <w:sz w:val="24"/>
          <w:szCs w:val="24"/>
          <w:lang w:val="en-US"/>
        </w:rPr>
        <w:t>CD</w:t>
      </w:r>
      <w:r w:rsidRPr="00DC72DD">
        <w:rPr>
          <w:rFonts w:ascii="Times New Roman" w:hAnsi="Times New Roman"/>
          <w:color w:val="000000"/>
          <w:sz w:val="24"/>
          <w:szCs w:val="24"/>
        </w:rPr>
        <w:t>-дисками к урокам русского языка, информатики, истории, физики, химии, обществознания, литературы.</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Учебные дисциплины, входящие в образовательные программы начального общего образования, основного общего образования, среднего (полного) общего образования реализуются в соответствии с государственными образовательными стандартами и Федеральным базисным учебным планом для образовательных учреждений, реализующих программы общего образования, утвержденным приказом Министерства образования и науки РФ , и Примерным учебным планом общеобразовательных учреждений Волгоградской области, реализующих программы общего образования, утвержденным приказом Комитета по образованию администрации Волгоградской области 4. Учебный план составлен в соответствии с санитарно-эпидемиологическими правилами и нормативами; максимальный объем учебной нагрузки не превышается.</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Обучающиеся обеспечены необходимой учебной и художественной литературой, учебно-методическими, справочными пособиями по всем дисциплинам лицензируемых образовательных программ. В образовательном процессе используется учебная литература, включенная в Федеральный перечень учебников, допущенных Министерством образования и науки РФ. Фонд учебной и учебно-методической литературы составляет </w:t>
      </w:r>
      <w:r>
        <w:rPr>
          <w:rFonts w:ascii="Times New Roman" w:hAnsi="Times New Roman"/>
          <w:color w:val="000000"/>
          <w:sz w:val="24"/>
          <w:szCs w:val="24"/>
        </w:rPr>
        <w:t>2275</w:t>
      </w:r>
      <w:r w:rsidRPr="00DC72DD">
        <w:rPr>
          <w:rFonts w:ascii="Times New Roman" w:hAnsi="Times New Roman"/>
          <w:color w:val="000000"/>
          <w:sz w:val="24"/>
          <w:szCs w:val="24"/>
        </w:rPr>
        <w:t xml:space="preserve"> экземпляров. Количество обязательной учебной литературы соответствует требованиям и обеспечивает подготовку по программам начального общего, основного общего, среднего (полного) общего образования  и программам дополнительного образования детей. Обеспеченность обучающихся дополнительной литературой составляет:   официальные   издания  -   4   наименований;   периодические   массовые центральные и местные издания - 8 наименований; справочная литература – 35 наименования;   художественная литература - 15</w:t>
      </w:r>
      <w:r>
        <w:rPr>
          <w:rFonts w:ascii="Times New Roman" w:hAnsi="Times New Roman"/>
          <w:color w:val="000000"/>
          <w:sz w:val="24"/>
          <w:szCs w:val="24"/>
        </w:rPr>
        <w:t>02</w:t>
      </w:r>
      <w:r w:rsidRPr="00DC72DD">
        <w:rPr>
          <w:rFonts w:ascii="Times New Roman" w:hAnsi="Times New Roman"/>
          <w:color w:val="000000"/>
          <w:sz w:val="24"/>
          <w:szCs w:val="24"/>
        </w:rPr>
        <w:t xml:space="preserve"> наименования.   Количество экземпляров каждого вида учебников составляет не менее одного на одного обучающегося.</w:t>
      </w:r>
    </w:p>
    <w:p w:rsidR="003C0B9A" w:rsidRPr="00DC72DD" w:rsidRDefault="003C0B9A" w:rsidP="00F421C2">
      <w:pPr>
        <w:shd w:val="clear" w:color="auto" w:fill="FFFFFF"/>
        <w:autoSpaceDE w:val="0"/>
        <w:autoSpaceDN w:val="0"/>
        <w:adjustRightInd w:val="0"/>
        <w:rPr>
          <w:rFonts w:ascii="Times New Roman" w:hAnsi="Times New Roman"/>
          <w:color w:val="000000"/>
          <w:sz w:val="24"/>
          <w:szCs w:val="24"/>
        </w:rPr>
      </w:pPr>
      <w:r w:rsidRPr="00DC72DD">
        <w:rPr>
          <w:rFonts w:ascii="Times New Roman" w:hAnsi="Times New Roman"/>
          <w:sz w:val="24"/>
          <w:szCs w:val="24"/>
        </w:rPr>
        <w:t xml:space="preserve">    </w:t>
      </w:r>
      <w:r w:rsidRPr="00DC72DD">
        <w:rPr>
          <w:rFonts w:ascii="Times New Roman" w:hAnsi="Times New Roman"/>
          <w:color w:val="000000"/>
          <w:sz w:val="24"/>
          <w:szCs w:val="24"/>
        </w:rPr>
        <w:t>На основании вышеизложенного, можно сделать вывод о соответствии условий осуществления образовательного процесса, государственным требованиям в части строительных норм и правил, санитарных и гигиенических норм, охраны здоровья обучающихся, воспитанников и работников образовательного учреждения, оборудования учебных кабинетов, оснащенности учебного процесса, программно-методического и ресурсного обеспечения, образовательного ценза педагогических работников и укомплектованности штатов.</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условия обеспечения образовательного процесса соответствуют установленным </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требованиям строительных норм и правил, санитарно-гигиеническим нормам,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обеспечивают охрану здоровья обучающихся, воспитанников и работников;</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оборудование учебных помещений и оснащенность учебного процесса  </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библиотечно-информационными ресурсами обеспечивает возможность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реализации образовательных программ;</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образовательный ценз педагогических работников - 100 % педагогических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работников с высшим и средним профессиональным образованием;</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укомплектованность штатов - 100%;</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штатных педагогических работников- 50%.</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Предельная численность контингента обучающихся составляет    </w:t>
      </w:r>
      <w:r>
        <w:rPr>
          <w:rFonts w:ascii="Times New Roman" w:hAnsi="Times New Roman"/>
          <w:color w:val="000000"/>
          <w:sz w:val="24"/>
          <w:szCs w:val="24"/>
        </w:rPr>
        <w:t>300</w:t>
      </w:r>
      <w:r w:rsidRPr="00DC72DD">
        <w:rPr>
          <w:rFonts w:ascii="Times New Roman" w:hAnsi="Times New Roman"/>
          <w:color w:val="000000"/>
          <w:sz w:val="24"/>
          <w:szCs w:val="24"/>
        </w:rPr>
        <w:t xml:space="preserve">  человек в   </w:t>
      </w:r>
    </w:p>
    <w:p w:rsidR="003C0B9A" w:rsidRPr="00DC72DD" w:rsidRDefault="003C0B9A" w:rsidP="00074362">
      <w:pPr>
        <w:shd w:val="clear" w:color="auto" w:fill="FFFFFF"/>
        <w:rPr>
          <w:rFonts w:ascii="Times New Roman" w:hAnsi="Times New Roman"/>
          <w:sz w:val="24"/>
          <w:szCs w:val="24"/>
        </w:rPr>
      </w:pPr>
      <w:r w:rsidRPr="00DC72DD">
        <w:rPr>
          <w:rFonts w:ascii="Times New Roman" w:hAnsi="Times New Roman"/>
          <w:color w:val="000000"/>
          <w:sz w:val="24"/>
          <w:szCs w:val="24"/>
        </w:rPr>
        <w:t>одну смену.</w:t>
      </w:r>
    </w:p>
    <w:p w:rsidR="003C0B9A" w:rsidRPr="00DC72DD" w:rsidRDefault="003C0B9A" w:rsidP="00F421C2">
      <w:pPr>
        <w:ind w:right="-10"/>
        <w:jc w:val="both"/>
        <w:rPr>
          <w:rFonts w:ascii="Times New Roman" w:hAnsi="Times New Roman"/>
          <w:sz w:val="24"/>
          <w:szCs w:val="24"/>
        </w:rPr>
      </w:pPr>
      <w:r w:rsidRPr="00DC72DD">
        <w:rPr>
          <w:rFonts w:ascii="Times New Roman" w:hAnsi="Times New Roman"/>
          <w:sz w:val="24"/>
          <w:szCs w:val="24"/>
          <w:u w:val="single"/>
        </w:rPr>
        <w:t>Раздел 4.</w:t>
      </w:r>
      <w:r w:rsidRPr="00DC72DD">
        <w:rPr>
          <w:rFonts w:ascii="Times New Roman" w:hAnsi="Times New Roman"/>
          <w:sz w:val="24"/>
          <w:szCs w:val="24"/>
        </w:rPr>
        <w:t xml:space="preserve"> Педагогический состав и контингент обучающихся образовательного учреждения. Структура управления образовательным учреждением.</w:t>
      </w:r>
    </w:p>
    <w:p w:rsidR="003C0B9A" w:rsidRPr="00DC72DD" w:rsidRDefault="003C0B9A" w:rsidP="00F421C2">
      <w:pPr>
        <w:numPr>
          <w:ilvl w:val="1"/>
          <w:numId w:val="5"/>
        </w:numPr>
        <w:spacing w:after="0" w:line="240" w:lineRule="auto"/>
        <w:jc w:val="both"/>
        <w:rPr>
          <w:rFonts w:ascii="Times New Roman" w:hAnsi="Times New Roman"/>
          <w:sz w:val="24"/>
          <w:szCs w:val="24"/>
        </w:rPr>
      </w:pPr>
      <w:r w:rsidRPr="00DC72DD">
        <w:rPr>
          <w:rFonts w:ascii="Times New Roman" w:hAnsi="Times New Roman"/>
          <w:sz w:val="24"/>
          <w:szCs w:val="24"/>
        </w:rPr>
        <w:t>Контингент обучающихся образовательного учреждения (за последние 3 года).</w:t>
      </w:r>
    </w:p>
    <w:p w:rsidR="003C0B9A" w:rsidRPr="00DC72DD" w:rsidRDefault="003C0B9A" w:rsidP="00F421C2">
      <w:pPr>
        <w:ind w:left="720"/>
        <w:jc w:val="both"/>
        <w:rPr>
          <w:rFonts w:ascii="Times New Roman" w:hAnsi="Times New Roman"/>
          <w:sz w:val="24"/>
          <w:szCs w:val="24"/>
        </w:rPr>
      </w:pPr>
    </w:p>
    <w:tbl>
      <w:tblPr>
        <w:tblpPr w:leftFromText="180" w:rightFromText="180" w:vertAnchor="text" w:horzAnchor="margin"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4"/>
        <w:gridCol w:w="358"/>
        <w:gridCol w:w="2126"/>
        <w:gridCol w:w="2268"/>
        <w:gridCol w:w="2375"/>
      </w:tblGrid>
      <w:tr w:rsidR="003C0B9A" w:rsidRPr="00E842E1">
        <w:tc>
          <w:tcPr>
            <w:tcW w:w="2444" w:type="dxa"/>
            <w:vMerge w:val="restart"/>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Классы</w:t>
            </w:r>
          </w:p>
        </w:tc>
        <w:tc>
          <w:tcPr>
            <w:tcW w:w="7127" w:type="dxa"/>
            <w:gridSpan w:val="4"/>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Количество обучающихся</w:t>
            </w:r>
          </w:p>
        </w:tc>
      </w:tr>
      <w:tr w:rsidR="003C0B9A" w:rsidRPr="00E842E1">
        <w:tc>
          <w:tcPr>
            <w:tcW w:w="0" w:type="auto"/>
            <w:vMerge/>
            <w:vAlign w:val="center"/>
          </w:tcPr>
          <w:p w:rsidR="003C0B9A" w:rsidRPr="00E842E1" w:rsidRDefault="003C0B9A" w:rsidP="00DC72DD">
            <w:pPr>
              <w:rPr>
                <w:rFonts w:ascii="Times New Roman" w:hAnsi="Times New Roman"/>
                <w:sz w:val="24"/>
                <w:szCs w:val="24"/>
              </w:rPr>
            </w:pPr>
          </w:p>
        </w:tc>
        <w:tc>
          <w:tcPr>
            <w:tcW w:w="358" w:type="dxa"/>
          </w:tcPr>
          <w:p w:rsidR="003C0B9A" w:rsidRPr="00E842E1" w:rsidRDefault="003C0B9A" w:rsidP="00DC72DD">
            <w:pPr>
              <w:ind w:right="-10"/>
              <w:jc w:val="center"/>
              <w:rPr>
                <w:rFonts w:ascii="Times New Roman" w:hAnsi="Times New Roman"/>
                <w:sz w:val="24"/>
                <w:szCs w:val="24"/>
              </w:rPr>
            </w:pPr>
          </w:p>
        </w:tc>
        <w:tc>
          <w:tcPr>
            <w:tcW w:w="2126" w:type="dxa"/>
          </w:tcPr>
          <w:p w:rsidR="003C0B9A" w:rsidRPr="00E842E1" w:rsidRDefault="003C0B9A" w:rsidP="00B87B03">
            <w:pPr>
              <w:ind w:right="-10"/>
              <w:jc w:val="center"/>
              <w:rPr>
                <w:rFonts w:ascii="Times New Roman" w:hAnsi="Times New Roman"/>
                <w:sz w:val="24"/>
                <w:szCs w:val="24"/>
              </w:rPr>
            </w:pPr>
            <w:r w:rsidRPr="00E842E1">
              <w:rPr>
                <w:rFonts w:ascii="Times New Roman" w:hAnsi="Times New Roman"/>
                <w:sz w:val="24"/>
                <w:szCs w:val="24"/>
              </w:rPr>
              <w:t>2016-2017 уч. г.</w:t>
            </w:r>
          </w:p>
        </w:tc>
        <w:tc>
          <w:tcPr>
            <w:tcW w:w="2268" w:type="dxa"/>
          </w:tcPr>
          <w:p w:rsidR="003C0B9A" w:rsidRPr="00E842E1" w:rsidRDefault="003C0B9A" w:rsidP="00B87B03">
            <w:pPr>
              <w:ind w:right="-10"/>
              <w:rPr>
                <w:rFonts w:ascii="Times New Roman" w:hAnsi="Times New Roman"/>
                <w:sz w:val="24"/>
                <w:szCs w:val="24"/>
              </w:rPr>
            </w:pPr>
            <w:r w:rsidRPr="00E842E1">
              <w:rPr>
                <w:rFonts w:ascii="Times New Roman" w:hAnsi="Times New Roman"/>
                <w:sz w:val="24"/>
                <w:szCs w:val="24"/>
              </w:rPr>
              <w:t>2017-2018 уч. г.</w:t>
            </w:r>
          </w:p>
        </w:tc>
        <w:tc>
          <w:tcPr>
            <w:tcW w:w="2375" w:type="dxa"/>
          </w:tcPr>
          <w:p w:rsidR="003C0B9A" w:rsidRPr="00E842E1" w:rsidRDefault="003C0B9A" w:rsidP="00B87B03">
            <w:pPr>
              <w:ind w:right="-10"/>
              <w:rPr>
                <w:rFonts w:ascii="Times New Roman" w:hAnsi="Times New Roman"/>
                <w:sz w:val="24"/>
                <w:szCs w:val="24"/>
              </w:rPr>
            </w:pPr>
            <w:r w:rsidRPr="00E842E1">
              <w:rPr>
                <w:rFonts w:ascii="Times New Roman" w:hAnsi="Times New Roman"/>
                <w:sz w:val="24"/>
                <w:szCs w:val="24"/>
              </w:rPr>
              <w:t>2018-2019 уч.г.</w:t>
            </w:r>
          </w:p>
        </w:tc>
      </w:tr>
      <w:tr w:rsidR="003C0B9A" w:rsidRPr="00E842E1">
        <w:tc>
          <w:tcPr>
            <w:tcW w:w="2444"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1-4 классы</w:t>
            </w:r>
          </w:p>
        </w:tc>
        <w:tc>
          <w:tcPr>
            <w:tcW w:w="358" w:type="dxa"/>
          </w:tcPr>
          <w:p w:rsidR="003C0B9A" w:rsidRPr="00E842E1" w:rsidRDefault="003C0B9A" w:rsidP="00DC72DD">
            <w:pPr>
              <w:ind w:right="-10"/>
              <w:rPr>
                <w:rFonts w:ascii="Times New Roman" w:hAnsi="Times New Roman"/>
                <w:sz w:val="24"/>
                <w:szCs w:val="24"/>
              </w:rPr>
            </w:pPr>
          </w:p>
        </w:tc>
        <w:tc>
          <w:tcPr>
            <w:tcW w:w="2126" w:type="dxa"/>
          </w:tcPr>
          <w:p w:rsidR="003C0B9A" w:rsidRPr="00E842E1" w:rsidRDefault="003C0B9A" w:rsidP="00B87B03">
            <w:pPr>
              <w:ind w:right="-10"/>
              <w:rPr>
                <w:rFonts w:ascii="Times New Roman" w:hAnsi="Times New Roman"/>
                <w:sz w:val="24"/>
                <w:szCs w:val="24"/>
              </w:rPr>
            </w:pPr>
            <w:r w:rsidRPr="00E842E1">
              <w:rPr>
                <w:rFonts w:ascii="Times New Roman" w:hAnsi="Times New Roman"/>
                <w:sz w:val="24"/>
                <w:szCs w:val="24"/>
              </w:rPr>
              <w:t>8</w:t>
            </w:r>
          </w:p>
        </w:tc>
        <w:tc>
          <w:tcPr>
            <w:tcW w:w="2268"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9</w:t>
            </w:r>
          </w:p>
        </w:tc>
        <w:tc>
          <w:tcPr>
            <w:tcW w:w="2375" w:type="dxa"/>
          </w:tcPr>
          <w:p w:rsidR="003C0B9A" w:rsidRPr="00E842E1" w:rsidRDefault="003C0B9A" w:rsidP="00B87B03">
            <w:pPr>
              <w:ind w:right="-10"/>
              <w:rPr>
                <w:rFonts w:ascii="Times New Roman" w:hAnsi="Times New Roman"/>
                <w:sz w:val="24"/>
                <w:szCs w:val="24"/>
              </w:rPr>
            </w:pPr>
            <w:r w:rsidRPr="00E842E1">
              <w:rPr>
                <w:rFonts w:ascii="Times New Roman" w:hAnsi="Times New Roman"/>
                <w:sz w:val="24"/>
                <w:szCs w:val="24"/>
              </w:rPr>
              <w:t>10</w:t>
            </w:r>
          </w:p>
        </w:tc>
      </w:tr>
      <w:tr w:rsidR="003C0B9A" w:rsidRPr="00E842E1">
        <w:tc>
          <w:tcPr>
            <w:tcW w:w="2444"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5-9 классы</w:t>
            </w:r>
          </w:p>
        </w:tc>
        <w:tc>
          <w:tcPr>
            <w:tcW w:w="358" w:type="dxa"/>
          </w:tcPr>
          <w:p w:rsidR="003C0B9A" w:rsidRPr="00E842E1" w:rsidRDefault="003C0B9A" w:rsidP="00DC72DD">
            <w:pPr>
              <w:ind w:right="-10"/>
              <w:rPr>
                <w:rFonts w:ascii="Times New Roman" w:hAnsi="Times New Roman"/>
                <w:sz w:val="24"/>
                <w:szCs w:val="24"/>
              </w:rPr>
            </w:pPr>
          </w:p>
        </w:tc>
        <w:tc>
          <w:tcPr>
            <w:tcW w:w="2126"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9</w:t>
            </w:r>
          </w:p>
        </w:tc>
        <w:tc>
          <w:tcPr>
            <w:tcW w:w="2268" w:type="dxa"/>
          </w:tcPr>
          <w:p w:rsidR="003C0B9A" w:rsidRPr="00E842E1" w:rsidRDefault="003C0B9A" w:rsidP="00B87B03">
            <w:pPr>
              <w:ind w:right="-10"/>
              <w:rPr>
                <w:rFonts w:ascii="Times New Roman" w:hAnsi="Times New Roman"/>
                <w:sz w:val="24"/>
                <w:szCs w:val="24"/>
              </w:rPr>
            </w:pPr>
            <w:r w:rsidRPr="00E842E1">
              <w:rPr>
                <w:rFonts w:ascii="Times New Roman" w:hAnsi="Times New Roman"/>
                <w:sz w:val="24"/>
                <w:szCs w:val="24"/>
              </w:rPr>
              <w:t>9</w:t>
            </w:r>
          </w:p>
        </w:tc>
        <w:tc>
          <w:tcPr>
            <w:tcW w:w="2375" w:type="dxa"/>
          </w:tcPr>
          <w:p w:rsidR="003C0B9A" w:rsidRPr="00E842E1" w:rsidRDefault="003C0B9A" w:rsidP="00D83708">
            <w:pPr>
              <w:ind w:right="-10"/>
              <w:rPr>
                <w:rFonts w:ascii="Times New Roman" w:hAnsi="Times New Roman"/>
                <w:sz w:val="24"/>
                <w:szCs w:val="24"/>
              </w:rPr>
            </w:pPr>
            <w:r w:rsidRPr="00E842E1">
              <w:rPr>
                <w:rFonts w:ascii="Times New Roman" w:hAnsi="Times New Roman"/>
                <w:sz w:val="24"/>
                <w:szCs w:val="24"/>
              </w:rPr>
              <w:t>8</w:t>
            </w:r>
          </w:p>
        </w:tc>
      </w:tr>
      <w:tr w:rsidR="003C0B9A" w:rsidRPr="00E842E1">
        <w:tc>
          <w:tcPr>
            <w:tcW w:w="2444" w:type="dxa"/>
          </w:tcPr>
          <w:p w:rsidR="003C0B9A" w:rsidRPr="00E842E1" w:rsidRDefault="003C0B9A" w:rsidP="00DC72DD">
            <w:pPr>
              <w:ind w:right="-10"/>
              <w:rPr>
                <w:rFonts w:ascii="Times New Roman" w:hAnsi="Times New Roman"/>
                <w:sz w:val="24"/>
                <w:szCs w:val="24"/>
              </w:rPr>
            </w:pPr>
          </w:p>
        </w:tc>
        <w:tc>
          <w:tcPr>
            <w:tcW w:w="358" w:type="dxa"/>
          </w:tcPr>
          <w:p w:rsidR="003C0B9A" w:rsidRPr="00E842E1" w:rsidRDefault="003C0B9A" w:rsidP="00DC72DD">
            <w:pPr>
              <w:ind w:right="-10"/>
              <w:rPr>
                <w:rFonts w:ascii="Times New Roman" w:hAnsi="Times New Roman"/>
                <w:sz w:val="24"/>
                <w:szCs w:val="24"/>
              </w:rPr>
            </w:pPr>
          </w:p>
        </w:tc>
        <w:tc>
          <w:tcPr>
            <w:tcW w:w="2126" w:type="dxa"/>
          </w:tcPr>
          <w:p w:rsidR="003C0B9A" w:rsidRPr="00E842E1" w:rsidRDefault="003C0B9A" w:rsidP="00DC72DD">
            <w:pPr>
              <w:ind w:right="-10"/>
              <w:rPr>
                <w:rFonts w:ascii="Times New Roman" w:hAnsi="Times New Roman"/>
                <w:sz w:val="24"/>
                <w:szCs w:val="24"/>
              </w:rPr>
            </w:pPr>
          </w:p>
        </w:tc>
        <w:tc>
          <w:tcPr>
            <w:tcW w:w="2268" w:type="dxa"/>
          </w:tcPr>
          <w:p w:rsidR="003C0B9A" w:rsidRPr="00E842E1" w:rsidRDefault="003C0B9A" w:rsidP="00DC72DD">
            <w:pPr>
              <w:ind w:right="-10"/>
              <w:rPr>
                <w:rFonts w:ascii="Times New Roman" w:hAnsi="Times New Roman"/>
                <w:sz w:val="24"/>
                <w:szCs w:val="24"/>
              </w:rPr>
            </w:pPr>
          </w:p>
        </w:tc>
        <w:tc>
          <w:tcPr>
            <w:tcW w:w="2375" w:type="dxa"/>
          </w:tcPr>
          <w:p w:rsidR="003C0B9A" w:rsidRPr="00E842E1" w:rsidRDefault="003C0B9A" w:rsidP="00DC72DD">
            <w:pPr>
              <w:ind w:right="-10"/>
              <w:rPr>
                <w:rFonts w:ascii="Times New Roman" w:hAnsi="Times New Roman"/>
                <w:sz w:val="24"/>
                <w:szCs w:val="24"/>
              </w:rPr>
            </w:pPr>
          </w:p>
        </w:tc>
      </w:tr>
      <w:tr w:rsidR="003C0B9A" w:rsidRPr="00E842E1">
        <w:tc>
          <w:tcPr>
            <w:tcW w:w="2444"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Средняя наполняемость классов</w:t>
            </w:r>
          </w:p>
        </w:tc>
        <w:tc>
          <w:tcPr>
            <w:tcW w:w="358" w:type="dxa"/>
          </w:tcPr>
          <w:p w:rsidR="003C0B9A" w:rsidRPr="00E842E1" w:rsidRDefault="003C0B9A" w:rsidP="00DC72DD">
            <w:pPr>
              <w:ind w:right="-10"/>
              <w:rPr>
                <w:rFonts w:ascii="Times New Roman" w:hAnsi="Times New Roman"/>
                <w:sz w:val="24"/>
                <w:szCs w:val="24"/>
              </w:rPr>
            </w:pPr>
          </w:p>
        </w:tc>
        <w:tc>
          <w:tcPr>
            <w:tcW w:w="2126" w:type="dxa"/>
          </w:tcPr>
          <w:p w:rsidR="003C0B9A" w:rsidRPr="00E842E1" w:rsidRDefault="003C0B9A" w:rsidP="000112E8">
            <w:pPr>
              <w:ind w:right="-10"/>
              <w:rPr>
                <w:rFonts w:ascii="Times New Roman" w:hAnsi="Times New Roman"/>
                <w:sz w:val="24"/>
                <w:szCs w:val="24"/>
              </w:rPr>
            </w:pPr>
            <w:r w:rsidRPr="00E842E1">
              <w:rPr>
                <w:rFonts w:ascii="Times New Roman" w:hAnsi="Times New Roman"/>
                <w:sz w:val="24"/>
                <w:szCs w:val="24"/>
              </w:rPr>
              <w:t>2,5</w:t>
            </w:r>
          </w:p>
        </w:tc>
        <w:tc>
          <w:tcPr>
            <w:tcW w:w="2268" w:type="dxa"/>
          </w:tcPr>
          <w:p w:rsidR="003C0B9A" w:rsidRPr="00E842E1" w:rsidRDefault="003C0B9A" w:rsidP="000112E8">
            <w:pPr>
              <w:ind w:right="-10"/>
              <w:rPr>
                <w:rFonts w:ascii="Times New Roman" w:hAnsi="Times New Roman"/>
                <w:sz w:val="24"/>
                <w:szCs w:val="24"/>
              </w:rPr>
            </w:pPr>
            <w:r w:rsidRPr="00E842E1">
              <w:rPr>
                <w:rFonts w:ascii="Times New Roman" w:hAnsi="Times New Roman"/>
                <w:sz w:val="24"/>
                <w:szCs w:val="24"/>
              </w:rPr>
              <w:t>2,5</w:t>
            </w:r>
          </w:p>
        </w:tc>
        <w:tc>
          <w:tcPr>
            <w:tcW w:w="2375" w:type="dxa"/>
          </w:tcPr>
          <w:p w:rsidR="003C0B9A" w:rsidRPr="00E842E1" w:rsidRDefault="003C0B9A" w:rsidP="00D83708">
            <w:pPr>
              <w:ind w:right="-10"/>
              <w:rPr>
                <w:rFonts w:ascii="Times New Roman" w:hAnsi="Times New Roman"/>
                <w:sz w:val="24"/>
                <w:szCs w:val="24"/>
              </w:rPr>
            </w:pPr>
            <w:r w:rsidRPr="00E842E1">
              <w:rPr>
                <w:rFonts w:ascii="Times New Roman" w:hAnsi="Times New Roman"/>
                <w:sz w:val="24"/>
                <w:szCs w:val="24"/>
              </w:rPr>
              <w:t>2,5</w:t>
            </w:r>
          </w:p>
        </w:tc>
      </w:tr>
    </w:tbl>
    <w:p w:rsidR="003C0B9A" w:rsidRPr="00DC72DD" w:rsidRDefault="003C0B9A" w:rsidP="00F421C2">
      <w:pPr>
        <w:numPr>
          <w:ilvl w:val="1"/>
          <w:numId w:val="5"/>
        </w:numPr>
        <w:spacing w:after="0" w:line="240" w:lineRule="auto"/>
        <w:rPr>
          <w:rFonts w:ascii="Times New Roman" w:hAnsi="Times New Roman"/>
          <w:sz w:val="24"/>
          <w:szCs w:val="24"/>
        </w:rPr>
      </w:pPr>
      <w:r w:rsidRPr="00DC72DD">
        <w:rPr>
          <w:rFonts w:ascii="Times New Roman" w:hAnsi="Times New Roman"/>
          <w:sz w:val="24"/>
          <w:szCs w:val="24"/>
        </w:rPr>
        <w:t>Контингент обучающихся, осваивающих образовательные программы (по ступеням образования).</w:t>
      </w:r>
      <w:r w:rsidRPr="00DC72DD">
        <w:rPr>
          <w:rFonts w:ascii="Times New Roman" w:hAnsi="Times New Roman"/>
          <w:sz w:val="24"/>
          <w:szCs w:val="24"/>
        </w:rPr>
        <w:br/>
      </w:r>
    </w:p>
    <w:tbl>
      <w:tblPr>
        <w:tblpPr w:leftFromText="180" w:rightFromText="180" w:vertAnchor="text" w:horzAnchor="margin" w:tblpY="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992"/>
        <w:gridCol w:w="992"/>
        <w:gridCol w:w="921"/>
        <w:gridCol w:w="922"/>
        <w:gridCol w:w="850"/>
        <w:gridCol w:w="851"/>
      </w:tblGrid>
      <w:tr w:rsidR="003C0B9A" w:rsidRPr="00E842E1">
        <w:trPr>
          <w:cantSplit/>
        </w:trPr>
        <w:tc>
          <w:tcPr>
            <w:tcW w:w="3936" w:type="dxa"/>
            <w:vMerge w:val="restart"/>
          </w:tcPr>
          <w:p w:rsidR="003C0B9A" w:rsidRPr="00E842E1" w:rsidRDefault="003C0B9A" w:rsidP="00DC72DD">
            <w:pPr>
              <w:ind w:right="-10"/>
              <w:rPr>
                <w:rFonts w:ascii="Times New Roman" w:hAnsi="Times New Roman"/>
                <w:sz w:val="24"/>
                <w:szCs w:val="24"/>
              </w:rPr>
            </w:pPr>
          </w:p>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Уровни учебных программ</w:t>
            </w:r>
          </w:p>
        </w:tc>
        <w:tc>
          <w:tcPr>
            <w:tcW w:w="5528" w:type="dxa"/>
            <w:gridSpan w:val="6"/>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Ступени образования</w:t>
            </w:r>
          </w:p>
        </w:tc>
      </w:tr>
      <w:tr w:rsidR="003C0B9A" w:rsidRPr="00E842E1">
        <w:trPr>
          <w:cantSplit/>
        </w:trPr>
        <w:tc>
          <w:tcPr>
            <w:tcW w:w="3936" w:type="dxa"/>
            <w:vMerge/>
            <w:vAlign w:val="center"/>
          </w:tcPr>
          <w:p w:rsidR="003C0B9A" w:rsidRPr="00E842E1" w:rsidRDefault="003C0B9A" w:rsidP="00DC72DD">
            <w:pPr>
              <w:rPr>
                <w:rFonts w:ascii="Times New Roman" w:hAnsi="Times New Roman"/>
                <w:sz w:val="24"/>
                <w:szCs w:val="24"/>
              </w:rPr>
            </w:pPr>
          </w:p>
        </w:tc>
        <w:tc>
          <w:tcPr>
            <w:tcW w:w="1984" w:type="dxa"/>
            <w:gridSpan w:val="2"/>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1 ступень</w:t>
            </w:r>
          </w:p>
        </w:tc>
        <w:tc>
          <w:tcPr>
            <w:tcW w:w="1843" w:type="dxa"/>
            <w:gridSpan w:val="2"/>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2 ступень</w:t>
            </w:r>
          </w:p>
        </w:tc>
        <w:tc>
          <w:tcPr>
            <w:tcW w:w="1701" w:type="dxa"/>
            <w:gridSpan w:val="2"/>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3 ступень</w:t>
            </w:r>
          </w:p>
        </w:tc>
      </w:tr>
      <w:tr w:rsidR="003C0B9A" w:rsidRPr="00E842E1">
        <w:trPr>
          <w:cantSplit/>
        </w:trPr>
        <w:tc>
          <w:tcPr>
            <w:tcW w:w="3936" w:type="dxa"/>
            <w:vMerge/>
            <w:vAlign w:val="center"/>
          </w:tcPr>
          <w:p w:rsidR="003C0B9A" w:rsidRPr="00E842E1" w:rsidRDefault="003C0B9A" w:rsidP="00DC72DD">
            <w:pPr>
              <w:rPr>
                <w:rFonts w:ascii="Times New Roman" w:hAnsi="Times New Roman"/>
                <w:sz w:val="24"/>
                <w:szCs w:val="24"/>
              </w:rPr>
            </w:pPr>
          </w:p>
        </w:tc>
        <w:tc>
          <w:tcPr>
            <w:tcW w:w="992"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Кол-во</w:t>
            </w:r>
          </w:p>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классов</w:t>
            </w:r>
          </w:p>
        </w:tc>
        <w:tc>
          <w:tcPr>
            <w:tcW w:w="992"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 от общего числа классов ступени</w:t>
            </w:r>
          </w:p>
        </w:tc>
        <w:tc>
          <w:tcPr>
            <w:tcW w:w="921"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Кол-во</w:t>
            </w:r>
          </w:p>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классов</w:t>
            </w:r>
          </w:p>
        </w:tc>
        <w:tc>
          <w:tcPr>
            <w:tcW w:w="922"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 от общего числа классов ступени</w:t>
            </w:r>
          </w:p>
        </w:tc>
        <w:tc>
          <w:tcPr>
            <w:tcW w:w="850"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Кол-во</w:t>
            </w:r>
          </w:p>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классов</w:t>
            </w:r>
          </w:p>
        </w:tc>
        <w:tc>
          <w:tcPr>
            <w:tcW w:w="851"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 от общего числа классов ступени</w:t>
            </w:r>
          </w:p>
        </w:tc>
      </w:tr>
      <w:tr w:rsidR="003C0B9A" w:rsidRPr="00E842E1">
        <w:trPr>
          <w:cantSplit/>
          <w:trHeight w:val="218"/>
        </w:trPr>
        <w:tc>
          <w:tcPr>
            <w:tcW w:w="3936"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1</w:t>
            </w:r>
          </w:p>
        </w:tc>
        <w:tc>
          <w:tcPr>
            <w:tcW w:w="992"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2</w:t>
            </w:r>
          </w:p>
        </w:tc>
        <w:tc>
          <w:tcPr>
            <w:tcW w:w="992"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3</w:t>
            </w:r>
          </w:p>
        </w:tc>
        <w:tc>
          <w:tcPr>
            <w:tcW w:w="921"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4</w:t>
            </w:r>
          </w:p>
        </w:tc>
        <w:tc>
          <w:tcPr>
            <w:tcW w:w="922"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5</w:t>
            </w:r>
          </w:p>
        </w:tc>
        <w:tc>
          <w:tcPr>
            <w:tcW w:w="850"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6</w:t>
            </w:r>
          </w:p>
        </w:tc>
        <w:tc>
          <w:tcPr>
            <w:tcW w:w="851" w:type="dxa"/>
          </w:tcPr>
          <w:p w:rsidR="003C0B9A" w:rsidRPr="00E842E1" w:rsidRDefault="003C0B9A" w:rsidP="00DC72DD">
            <w:pPr>
              <w:ind w:right="-10"/>
              <w:jc w:val="center"/>
              <w:rPr>
                <w:rFonts w:ascii="Times New Roman" w:hAnsi="Times New Roman"/>
                <w:sz w:val="24"/>
                <w:szCs w:val="24"/>
              </w:rPr>
            </w:pPr>
            <w:r w:rsidRPr="00E842E1">
              <w:rPr>
                <w:rFonts w:ascii="Times New Roman" w:hAnsi="Times New Roman"/>
                <w:sz w:val="24"/>
                <w:szCs w:val="24"/>
              </w:rPr>
              <w:t>7</w:t>
            </w:r>
          </w:p>
        </w:tc>
      </w:tr>
      <w:tr w:rsidR="003C0B9A" w:rsidRPr="00E842E1">
        <w:trPr>
          <w:cantSplit/>
        </w:trPr>
        <w:tc>
          <w:tcPr>
            <w:tcW w:w="3936"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1. Базовый уровень</w:t>
            </w:r>
          </w:p>
        </w:tc>
        <w:tc>
          <w:tcPr>
            <w:tcW w:w="992"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4</w:t>
            </w:r>
          </w:p>
        </w:tc>
        <w:tc>
          <w:tcPr>
            <w:tcW w:w="992"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45,5</w:t>
            </w:r>
          </w:p>
        </w:tc>
        <w:tc>
          <w:tcPr>
            <w:tcW w:w="921"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5</w:t>
            </w:r>
          </w:p>
        </w:tc>
        <w:tc>
          <w:tcPr>
            <w:tcW w:w="922" w:type="dxa"/>
          </w:tcPr>
          <w:p w:rsidR="003C0B9A" w:rsidRPr="00E842E1" w:rsidRDefault="003C0B9A" w:rsidP="00DC72DD">
            <w:pPr>
              <w:ind w:right="-10"/>
              <w:rPr>
                <w:rFonts w:ascii="Times New Roman" w:hAnsi="Times New Roman"/>
                <w:sz w:val="24"/>
                <w:szCs w:val="24"/>
              </w:rPr>
            </w:pPr>
            <w:r w:rsidRPr="00E842E1">
              <w:rPr>
                <w:rFonts w:ascii="Times New Roman" w:hAnsi="Times New Roman"/>
                <w:sz w:val="24"/>
                <w:szCs w:val="24"/>
              </w:rPr>
              <w:t>54,5</w:t>
            </w:r>
          </w:p>
        </w:tc>
        <w:tc>
          <w:tcPr>
            <w:tcW w:w="850" w:type="dxa"/>
          </w:tcPr>
          <w:p w:rsidR="003C0B9A" w:rsidRPr="00E842E1" w:rsidRDefault="003C0B9A" w:rsidP="005E7D63">
            <w:pPr>
              <w:ind w:right="-10"/>
              <w:rPr>
                <w:rFonts w:ascii="Times New Roman" w:hAnsi="Times New Roman"/>
                <w:sz w:val="24"/>
                <w:szCs w:val="24"/>
              </w:rPr>
            </w:pPr>
            <w:r w:rsidRPr="00E842E1">
              <w:rPr>
                <w:rFonts w:ascii="Times New Roman" w:hAnsi="Times New Roman"/>
                <w:sz w:val="24"/>
                <w:szCs w:val="24"/>
              </w:rPr>
              <w:t>0</w:t>
            </w:r>
          </w:p>
        </w:tc>
        <w:tc>
          <w:tcPr>
            <w:tcW w:w="851" w:type="dxa"/>
          </w:tcPr>
          <w:p w:rsidR="003C0B9A" w:rsidRPr="00E842E1" w:rsidRDefault="003C0B9A" w:rsidP="005E7D63">
            <w:pPr>
              <w:ind w:right="-10"/>
              <w:rPr>
                <w:rFonts w:ascii="Times New Roman" w:hAnsi="Times New Roman"/>
                <w:sz w:val="24"/>
                <w:szCs w:val="24"/>
              </w:rPr>
            </w:pPr>
            <w:r w:rsidRPr="00E842E1">
              <w:rPr>
                <w:rFonts w:ascii="Times New Roman" w:hAnsi="Times New Roman"/>
                <w:sz w:val="24"/>
                <w:szCs w:val="24"/>
              </w:rPr>
              <w:t>0</w:t>
            </w:r>
          </w:p>
        </w:tc>
      </w:tr>
      <w:tr w:rsidR="003C0B9A" w:rsidRPr="00E842E1">
        <w:trPr>
          <w:cantSplit/>
        </w:trPr>
        <w:tc>
          <w:tcPr>
            <w:tcW w:w="3936"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2. Дополнительный (углубленный) уровень по предметам:</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гуманитарного профиля;</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технического профиля;</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естественнонаучного профиля;</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другим предметам (указать каким).</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0"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r>
      <w:tr w:rsidR="003C0B9A" w:rsidRPr="00E842E1">
        <w:trPr>
          <w:cantSplit/>
        </w:trPr>
        <w:tc>
          <w:tcPr>
            <w:tcW w:w="3936"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3. Профильный уровень по предметам:</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русский язык</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литература</w:t>
            </w:r>
          </w:p>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и др.</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0"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r>
      <w:tr w:rsidR="003C0B9A" w:rsidRPr="00E842E1">
        <w:trPr>
          <w:cantSplit/>
        </w:trPr>
        <w:tc>
          <w:tcPr>
            <w:tcW w:w="3936"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3. Коррекционного обучения</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0"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r>
      <w:tr w:rsidR="003C0B9A" w:rsidRPr="00E842E1">
        <w:trPr>
          <w:cantSplit/>
        </w:trPr>
        <w:tc>
          <w:tcPr>
            <w:tcW w:w="3936"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4. Компенсирующего обучения</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0"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r>
      <w:tr w:rsidR="003C0B9A" w:rsidRPr="00E842E1">
        <w:trPr>
          <w:cantSplit/>
        </w:trPr>
        <w:tc>
          <w:tcPr>
            <w:tcW w:w="3936"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5. Профессиональной подготовки</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9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922"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0"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c>
          <w:tcPr>
            <w:tcW w:w="851" w:type="dxa"/>
          </w:tcPr>
          <w:p w:rsidR="003C0B9A" w:rsidRPr="00E842E1" w:rsidRDefault="003C0B9A" w:rsidP="00DC72DD">
            <w:pPr>
              <w:ind w:right="-10"/>
              <w:jc w:val="both"/>
              <w:rPr>
                <w:rFonts w:ascii="Times New Roman" w:hAnsi="Times New Roman"/>
                <w:sz w:val="24"/>
                <w:szCs w:val="24"/>
              </w:rPr>
            </w:pPr>
            <w:r w:rsidRPr="00E842E1">
              <w:rPr>
                <w:rFonts w:ascii="Times New Roman" w:hAnsi="Times New Roman"/>
                <w:sz w:val="24"/>
                <w:szCs w:val="24"/>
              </w:rPr>
              <w:t>-</w:t>
            </w:r>
          </w:p>
        </w:tc>
      </w:tr>
    </w:tbl>
    <w:p w:rsidR="003C0B9A" w:rsidRPr="00DC72DD" w:rsidRDefault="003C0B9A" w:rsidP="00F421C2">
      <w:pPr>
        <w:numPr>
          <w:ilvl w:val="1"/>
          <w:numId w:val="5"/>
        </w:numPr>
        <w:spacing w:after="0" w:line="240" w:lineRule="auto"/>
        <w:jc w:val="both"/>
        <w:rPr>
          <w:rFonts w:ascii="Times New Roman" w:hAnsi="Times New Roman"/>
          <w:sz w:val="24"/>
          <w:szCs w:val="24"/>
        </w:rPr>
      </w:pPr>
      <w:r w:rsidRPr="00DC72DD">
        <w:rPr>
          <w:rFonts w:ascii="Times New Roman" w:hAnsi="Times New Roman"/>
          <w:sz w:val="24"/>
          <w:szCs w:val="24"/>
        </w:rPr>
        <w:t>Сведения о педагогических работниках.</w:t>
      </w:r>
    </w:p>
    <w:p w:rsidR="003C0B9A" w:rsidRPr="00DC72DD" w:rsidRDefault="003C0B9A" w:rsidP="00F421C2">
      <w:pPr>
        <w:jc w:val="both"/>
        <w:rPr>
          <w:rFonts w:ascii="Times New Roman" w:hAnsi="Times New Roman"/>
          <w:sz w:val="24"/>
          <w:szCs w:val="24"/>
        </w:rPr>
      </w:pPr>
    </w:p>
    <w:tbl>
      <w:tblPr>
        <w:tblW w:w="946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68"/>
        <w:gridCol w:w="1620"/>
        <w:gridCol w:w="1980"/>
      </w:tblGrid>
      <w:tr w:rsidR="003C0B9A" w:rsidRPr="00E842E1">
        <w:tc>
          <w:tcPr>
            <w:tcW w:w="5868" w:type="dxa"/>
          </w:tcPr>
          <w:p w:rsidR="003C0B9A" w:rsidRPr="00E842E1" w:rsidRDefault="003C0B9A" w:rsidP="00DC72DD">
            <w:pPr>
              <w:widowControl w:val="0"/>
              <w:autoSpaceDE w:val="0"/>
              <w:rPr>
                <w:rFonts w:ascii="Times New Roman" w:hAnsi="Times New Roman"/>
                <w:sz w:val="24"/>
                <w:szCs w:val="24"/>
              </w:rPr>
            </w:pPr>
          </w:p>
        </w:tc>
        <w:tc>
          <w:tcPr>
            <w:tcW w:w="1620" w:type="dxa"/>
          </w:tcPr>
          <w:p w:rsidR="003C0B9A" w:rsidRPr="00E842E1" w:rsidRDefault="003C0B9A" w:rsidP="00DC72DD">
            <w:pPr>
              <w:snapToGrid w:val="0"/>
              <w:ind w:right="-38"/>
              <w:jc w:val="center"/>
              <w:rPr>
                <w:rFonts w:ascii="Times New Roman" w:hAnsi="Times New Roman"/>
                <w:sz w:val="24"/>
                <w:szCs w:val="24"/>
              </w:rPr>
            </w:pPr>
            <w:r w:rsidRPr="00E842E1">
              <w:rPr>
                <w:rFonts w:ascii="Times New Roman" w:hAnsi="Times New Roman"/>
                <w:sz w:val="24"/>
                <w:szCs w:val="24"/>
              </w:rPr>
              <w:t>человек</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 от общего количества педагогов</w:t>
            </w:r>
          </w:p>
        </w:tc>
      </w:tr>
      <w:tr w:rsidR="003C0B9A" w:rsidRPr="00E842E1">
        <w:tc>
          <w:tcPr>
            <w:tcW w:w="5868" w:type="dxa"/>
          </w:tcPr>
          <w:p w:rsidR="003C0B9A" w:rsidRPr="00E842E1" w:rsidRDefault="003C0B9A" w:rsidP="00DC72DD">
            <w:pPr>
              <w:widowControl w:val="0"/>
              <w:autoSpaceDE w:val="0"/>
              <w:rPr>
                <w:rFonts w:ascii="Times New Roman" w:hAnsi="Times New Roman"/>
                <w:sz w:val="24"/>
                <w:szCs w:val="24"/>
              </w:rPr>
            </w:pPr>
            <w:r w:rsidRPr="00E842E1">
              <w:rPr>
                <w:rFonts w:ascii="Times New Roman" w:hAnsi="Times New Roman"/>
                <w:sz w:val="24"/>
                <w:szCs w:val="24"/>
              </w:rPr>
              <w:t>Всего педагогических работников</w:t>
            </w:r>
          </w:p>
        </w:tc>
        <w:tc>
          <w:tcPr>
            <w:tcW w:w="1620" w:type="dxa"/>
          </w:tcPr>
          <w:p w:rsidR="003C0B9A" w:rsidRPr="00E842E1" w:rsidRDefault="003C0B9A" w:rsidP="00474D48">
            <w:pPr>
              <w:snapToGrid w:val="0"/>
              <w:ind w:right="-38"/>
              <w:jc w:val="center"/>
              <w:rPr>
                <w:rFonts w:ascii="Times New Roman" w:hAnsi="Times New Roman"/>
                <w:sz w:val="24"/>
                <w:szCs w:val="24"/>
              </w:rPr>
            </w:pPr>
            <w:r w:rsidRPr="00E842E1">
              <w:rPr>
                <w:rFonts w:ascii="Times New Roman" w:hAnsi="Times New Roman"/>
                <w:sz w:val="24"/>
                <w:szCs w:val="24"/>
              </w:rPr>
              <w:t>8</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100</w:t>
            </w:r>
          </w:p>
        </w:tc>
      </w:tr>
      <w:tr w:rsidR="003C0B9A" w:rsidRPr="00E842E1">
        <w:tc>
          <w:tcPr>
            <w:tcW w:w="9468" w:type="dxa"/>
            <w:gridSpan w:val="3"/>
          </w:tcPr>
          <w:p w:rsidR="003C0B9A" w:rsidRPr="00E842E1" w:rsidRDefault="003C0B9A" w:rsidP="00DC72DD">
            <w:pPr>
              <w:snapToGrid w:val="0"/>
              <w:ind w:right="72"/>
              <w:rPr>
                <w:rFonts w:ascii="Times New Roman" w:hAnsi="Times New Roman"/>
                <w:sz w:val="24"/>
                <w:szCs w:val="24"/>
              </w:rPr>
            </w:pPr>
            <w:r w:rsidRPr="00E842E1">
              <w:rPr>
                <w:rFonts w:ascii="Times New Roman" w:hAnsi="Times New Roman"/>
                <w:i/>
                <w:sz w:val="24"/>
                <w:szCs w:val="24"/>
              </w:rPr>
              <w:t>Образовательный ценз</w:t>
            </w:r>
          </w:p>
        </w:tc>
      </w:tr>
      <w:tr w:rsidR="003C0B9A" w:rsidRPr="00E842E1">
        <w:tc>
          <w:tcPr>
            <w:tcW w:w="5868" w:type="dxa"/>
          </w:tcPr>
          <w:p w:rsidR="003C0B9A" w:rsidRPr="00E842E1" w:rsidRDefault="003C0B9A" w:rsidP="00F421C2">
            <w:pPr>
              <w:numPr>
                <w:ilvl w:val="0"/>
                <w:numId w:val="6"/>
              </w:numPr>
              <w:spacing w:after="0" w:line="240" w:lineRule="auto"/>
              <w:rPr>
                <w:rFonts w:ascii="Times New Roman" w:hAnsi="Times New Roman"/>
                <w:sz w:val="24"/>
                <w:szCs w:val="24"/>
              </w:rPr>
            </w:pPr>
            <w:r w:rsidRPr="00E842E1">
              <w:rPr>
                <w:rFonts w:ascii="Times New Roman" w:hAnsi="Times New Roman"/>
                <w:sz w:val="24"/>
                <w:szCs w:val="24"/>
              </w:rPr>
              <w:t>высшее профессиональное образование</w:t>
            </w:r>
          </w:p>
        </w:tc>
        <w:tc>
          <w:tcPr>
            <w:tcW w:w="1620" w:type="dxa"/>
          </w:tcPr>
          <w:p w:rsidR="003C0B9A" w:rsidRPr="00E842E1" w:rsidRDefault="003C0B9A" w:rsidP="00474D48">
            <w:pPr>
              <w:snapToGrid w:val="0"/>
              <w:ind w:right="-38"/>
              <w:jc w:val="center"/>
              <w:rPr>
                <w:rFonts w:ascii="Times New Roman" w:hAnsi="Times New Roman"/>
                <w:sz w:val="24"/>
                <w:szCs w:val="24"/>
              </w:rPr>
            </w:pPr>
            <w:r w:rsidRPr="00E842E1">
              <w:rPr>
                <w:rFonts w:ascii="Times New Roman" w:hAnsi="Times New Roman"/>
                <w:sz w:val="24"/>
                <w:szCs w:val="24"/>
              </w:rPr>
              <w:t>8</w:t>
            </w:r>
          </w:p>
        </w:tc>
        <w:tc>
          <w:tcPr>
            <w:tcW w:w="1980" w:type="dxa"/>
          </w:tcPr>
          <w:p w:rsidR="003C0B9A" w:rsidRPr="00E842E1" w:rsidRDefault="003C0B9A" w:rsidP="00D5001A">
            <w:pPr>
              <w:snapToGrid w:val="0"/>
              <w:ind w:right="72"/>
              <w:jc w:val="center"/>
              <w:rPr>
                <w:rFonts w:ascii="Times New Roman" w:hAnsi="Times New Roman"/>
                <w:sz w:val="24"/>
                <w:szCs w:val="24"/>
              </w:rPr>
            </w:pPr>
            <w:r w:rsidRPr="00E842E1">
              <w:rPr>
                <w:rFonts w:ascii="Times New Roman" w:hAnsi="Times New Roman"/>
                <w:sz w:val="24"/>
                <w:szCs w:val="24"/>
              </w:rPr>
              <w:t>100</w:t>
            </w:r>
          </w:p>
        </w:tc>
      </w:tr>
      <w:tr w:rsidR="003C0B9A" w:rsidRPr="00E842E1">
        <w:tc>
          <w:tcPr>
            <w:tcW w:w="5868" w:type="dxa"/>
          </w:tcPr>
          <w:p w:rsidR="003C0B9A" w:rsidRPr="00E842E1" w:rsidRDefault="003C0B9A" w:rsidP="00F421C2">
            <w:pPr>
              <w:numPr>
                <w:ilvl w:val="0"/>
                <w:numId w:val="6"/>
              </w:numPr>
              <w:spacing w:after="0" w:line="240" w:lineRule="auto"/>
              <w:rPr>
                <w:rFonts w:ascii="Times New Roman" w:hAnsi="Times New Roman"/>
                <w:sz w:val="24"/>
                <w:szCs w:val="24"/>
              </w:rPr>
            </w:pPr>
            <w:r w:rsidRPr="00E842E1">
              <w:rPr>
                <w:rFonts w:ascii="Times New Roman" w:hAnsi="Times New Roman"/>
                <w:sz w:val="24"/>
                <w:szCs w:val="24"/>
              </w:rPr>
              <w:t>среднее профессиональное образование</w:t>
            </w:r>
          </w:p>
        </w:tc>
        <w:tc>
          <w:tcPr>
            <w:tcW w:w="1620" w:type="dxa"/>
          </w:tcPr>
          <w:p w:rsidR="003C0B9A" w:rsidRPr="00E842E1" w:rsidRDefault="003C0B9A" w:rsidP="00D5001A">
            <w:pPr>
              <w:snapToGrid w:val="0"/>
              <w:ind w:right="-38"/>
              <w:jc w:val="center"/>
              <w:rPr>
                <w:rFonts w:ascii="Times New Roman" w:hAnsi="Times New Roman"/>
                <w:sz w:val="24"/>
                <w:szCs w:val="24"/>
              </w:rPr>
            </w:pPr>
            <w:r w:rsidRPr="00E842E1">
              <w:rPr>
                <w:rFonts w:ascii="Times New Roman" w:hAnsi="Times New Roman"/>
                <w:sz w:val="24"/>
                <w:szCs w:val="24"/>
              </w:rPr>
              <w:t>0</w:t>
            </w:r>
          </w:p>
        </w:tc>
        <w:tc>
          <w:tcPr>
            <w:tcW w:w="1980" w:type="dxa"/>
          </w:tcPr>
          <w:p w:rsidR="003C0B9A" w:rsidRPr="00E842E1" w:rsidRDefault="003C0B9A" w:rsidP="00D5001A">
            <w:pPr>
              <w:snapToGrid w:val="0"/>
              <w:ind w:right="72"/>
              <w:jc w:val="center"/>
              <w:rPr>
                <w:rFonts w:ascii="Times New Roman" w:hAnsi="Times New Roman"/>
                <w:sz w:val="24"/>
                <w:szCs w:val="24"/>
              </w:rPr>
            </w:pPr>
            <w:r w:rsidRPr="00E842E1">
              <w:rPr>
                <w:rFonts w:ascii="Times New Roman" w:hAnsi="Times New Roman"/>
                <w:sz w:val="24"/>
                <w:szCs w:val="24"/>
              </w:rPr>
              <w:t>0</w:t>
            </w:r>
          </w:p>
        </w:tc>
      </w:tr>
      <w:tr w:rsidR="003C0B9A" w:rsidRPr="00E842E1">
        <w:tc>
          <w:tcPr>
            <w:tcW w:w="5868" w:type="dxa"/>
          </w:tcPr>
          <w:p w:rsidR="003C0B9A" w:rsidRPr="00E842E1" w:rsidRDefault="003C0B9A" w:rsidP="00F421C2">
            <w:pPr>
              <w:numPr>
                <w:ilvl w:val="0"/>
                <w:numId w:val="6"/>
              </w:numPr>
              <w:spacing w:after="0" w:line="240" w:lineRule="auto"/>
              <w:rPr>
                <w:rFonts w:ascii="Times New Roman" w:hAnsi="Times New Roman"/>
                <w:sz w:val="24"/>
                <w:szCs w:val="24"/>
              </w:rPr>
            </w:pPr>
            <w:r w:rsidRPr="00E842E1">
              <w:rPr>
                <w:rFonts w:ascii="Times New Roman" w:hAnsi="Times New Roman"/>
                <w:sz w:val="24"/>
                <w:szCs w:val="24"/>
              </w:rPr>
              <w:t>начальное профессиональное образование</w:t>
            </w:r>
          </w:p>
        </w:tc>
        <w:tc>
          <w:tcPr>
            <w:tcW w:w="1620" w:type="dxa"/>
          </w:tcPr>
          <w:p w:rsidR="003C0B9A" w:rsidRPr="00E842E1" w:rsidRDefault="003C0B9A" w:rsidP="00DC72DD">
            <w:pPr>
              <w:snapToGrid w:val="0"/>
              <w:ind w:right="-38"/>
              <w:jc w:val="center"/>
              <w:rPr>
                <w:rFonts w:ascii="Times New Roman" w:hAnsi="Times New Roman"/>
                <w:sz w:val="24"/>
                <w:szCs w:val="24"/>
              </w:rPr>
            </w:pPr>
            <w:r w:rsidRPr="00E842E1">
              <w:rPr>
                <w:rFonts w:ascii="Times New Roman" w:hAnsi="Times New Roman"/>
                <w:sz w:val="24"/>
                <w:szCs w:val="24"/>
              </w:rPr>
              <w:t>0</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0</w:t>
            </w:r>
          </w:p>
        </w:tc>
      </w:tr>
      <w:tr w:rsidR="003C0B9A" w:rsidRPr="00E842E1">
        <w:tc>
          <w:tcPr>
            <w:tcW w:w="9468" w:type="dxa"/>
            <w:gridSpan w:val="3"/>
          </w:tcPr>
          <w:p w:rsidR="003C0B9A" w:rsidRPr="00E842E1" w:rsidRDefault="003C0B9A" w:rsidP="00DC72DD">
            <w:pPr>
              <w:snapToGrid w:val="0"/>
              <w:ind w:right="72"/>
              <w:rPr>
                <w:rFonts w:ascii="Times New Roman" w:hAnsi="Times New Roman"/>
                <w:sz w:val="24"/>
                <w:szCs w:val="24"/>
              </w:rPr>
            </w:pPr>
            <w:r w:rsidRPr="00E842E1">
              <w:rPr>
                <w:rFonts w:ascii="Times New Roman" w:hAnsi="Times New Roman"/>
                <w:i/>
                <w:sz w:val="24"/>
                <w:szCs w:val="24"/>
              </w:rPr>
              <w:t>Квалификационная категория</w:t>
            </w:r>
          </w:p>
        </w:tc>
      </w:tr>
      <w:tr w:rsidR="003C0B9A" w:rsidRPr="00E842E1">
        <w:tc>
          <w:tcPr>
            <w:tcW w:w="5868" w:type="dxa"/>
          </w:tcPr>
          <w:p w:rsidR="003C0B9A" w:rsidRPr="00E842E1" w:rsidRDefault="003C0B9A" w:rsidP="00F421C2">
            <w:pPr>
              <w:numPr>
                <w:ilvl w:val="0"/>
                <w:numId w:val="7"/>
              </w:numPr>
              <w:spacing w:after="0" w:line="240" w:lineRule="auto"/>
              <w:rPr>
                <w:rFonts w:ascii="Times New Roman" w:hAnsi="Times New Roman"/>
                <w:sz w:val="24"/>
                <w:szCs w:val="24"/>
              </w:rPr>
            </w:pPr>
            <w:r w:rsidRPr="00E842E1">
              <w:rPr>
                <w:rFonts w:ascii="Times New Roman" w:hAnsi="Times New Roman"/>
                <w:sz w:val="24"/>
                <w:szCs w:val="24"/>
              </w:rPr>
              <w:t>высшая квалификационная категория</w:t>
            </w:r>
          </w:p>
        </w:tc>
        <w:tc>
          <w:tcPr>
            <w:tcW w:w="1620" w:type="dxa"/>
          </w:tcPr>
          <w:p w:rsidR="003C0B9A" w:rsidRPr="00E842E1" w:rsidRDefault="003C0B9A" w:rsidP="00D5001A">
            <w:pPr>
              <w:snapToGrid w:val="0"/>
              <w:ind w:right="-38"/>
              <w:jc w:val="center"/>
              <w:rPr>
                <w:rFonts w:ascii="Times New Roman" w:hAnsi="Times New Roman"/>
                <w:sz w:val="24"/>
                <w:szCs w:val="24"/>
              </w:rPr>
            </w:pPr>
            <w:r w:rsidRPr="00E842E1">
              <w:rPr>
                <w:rFonts w:ascii="Times New Roman" w:hAnsi="Times New Roman"/>
                <w:sz w:val="24"/>
                <w:szCs w:val="24"/>
              </w:rPr>
              <w:t>1</w:t>
            </w:r>
          </w:p>
        </w:tc>
        <w:tc>
          <w:tcPr>
            <w:tcW w:w="1980" w:type="dxa"/>
          </w:tcPr>
          <w:p w:rsidR="003C0B9A" w:rsidRPr="00E842E1" w:rsidRDefault="003C0B9A" w:rsidP="00D5001A">
            <w:pPr>
              <w:snapToGrid w:val="0"/>
              <w:ind w:right="72"/>
              <w:jc w:val="center"/>
              <w:rPr>
                <w:rFonts w:ascii="Times New Roman" w:hAnsi="Times New Roman"/>
                <w:sz w:val="24"/>
                <w:szCs w:val="24"/>
              </w:rPr>
            </w:pPr>
            <w:r w:rsidRPr="00E842E1">
              <w:rPr>
                <w:rFonts w:ascii="Times New Roman" w:hAnsi="Times New Roman"/>
                <w:sz w:val="24"/>
                <w:szCs w:val="24"/>
              </w:rPr>
              <w:t>11</w:t>
            </w:r>
          </w:p>
        </w:tc>
      </w:tr>
      <w:tr w:rsidR="003C0B9A" w:rsidRPr="00E842E1">
        <w:tc>
          <w:tcPr>
            <w:tcW w:w="5868" w:type="dxa"/>
          </w:tcPr>
          <w:p w:rsidR="003C0B9A" w:rsidRPr="00E842E1" w:rsidRDefault="003C0B9A" w:rsidP="00F421C2">
            <w:pPr>
              <w:numPr>
                <w:ilvl w:val="0"/>
                <w:numId w:val="7"/>
              </w:numPr>
              <w:spacing w:after="0" w:line="240" w:lineRule="auto"/>
              <w:rPr>
                <w:rFonts w:ascii="Times New Roman" w:hAnsi="Times New Roman"/>
                <w:sz w:val="24"/>
                <w:szCs w:val="24"/>
              </w:rPr>
            </w:pPr>
            <w:r w:rsidRPr="00E842E1">
              <w:rPr>
                <w:rFonts w:ascii="Times New Roman" w:hAnsi="Times New Roman"/>
                <w:sz w:val="24"/>
                <w:szCs w:val="24"/>
              </w:rPr>
              <w:t>первая квалификационная категория</w:t>
            </w:r>
          </w:p>
        </w:tc>
        <w:tc>
          <w:tcPr>
            <w:tcW w:w="1620" w:type="dxa"/>
          </w:tcPr>
          <w:p w:rsidR="003C0B9A" w:rsidRPr="00E842E1" w:rsidRDefault="003C0B9A" w:rsidP="00C504C7">
            <w:pPr>
              <w:snapToGrid w:val="0"/>
              <w:ind w:right="-38"/>
              <w:jc w:val="center"/>
              <w:rPr>
                <w:rFonts w:ascii="Times New Roman" w:hAnsi="Times New Roman"/>
                <w:sz w:val="24"/>
                <w:szCs w:val="24"/>
              </w:rPr>
            </w:pPr>
            <w:r w:rsidRPr="00E842E1">
              <w:rPr>
                <w:rFonts w:ascii="Times New Roman" w:hAnsi="Times New Roman"/>
                <w:sz w:val="24"/>
                <w:szCs w:val="24"/>
              </w:rPr>
              <w:t>6</w:t>
            </w:r>
          </w:p>
        </w:tc>
        <w:tc>
          <w:tcPr>
            <w:tcW w:w="1980" w:type="dxa"/>
          </w:tcPr>
          <w:p w:rsidR="003C0B9A" w:rsidRPr="00E842E1" w:rsidRDefault="003C0B9A" w:rsidP="00D5001A">
            <w:pPr>
              <w:snapToGrid w:val="0"/>
              <w:ind w:right="72"/>
              <w:jc w:val="center"/>
              <w:rPr>
                <w:rFonts w:ascii="Times New Roman" w:hAnsi="Times New Roman"/>
                <w:sz w:val="24"/>
                <w:szCs w:val="24"/>
              </w:rPr>
            </w:pPr>
            <w:r w:rsidRPr="00E842E1">
              <w:rPr>
                <w:rFonts w:ascii="Times New Roman" w:hAnsi="Times New Roman"/>
                <w:sz w:val="24"/>
                <w:szCs w:val="24"/>
              </w:rPr>
              <w:t>77</w:t>
            </w:r>
          </w:p>
        </w:tc>
      </w:tr>
      <w:tr w:rsidR="003C0B9A" w:rsidRPr="00E842E1">
        <w:tc>
          <w:tcPr>
            <w:tcW w:w="9468" w:type="dxa"/>
            <w:gridSpan w:val="3"/>
          </w:tcPr>
          <w:p w:rsidR="003C0B9A" w:rsidRPr="00E842E1" w:rsidRDefault="003C0B9A" w:rsidP="00DC72DD">
            <w:pPr>
              <w:snapToGrid w:val="0"/>
              <w:ind w:right="72"/>
              <w:rPr>
                <w:rFonts w:ascii="Times New Roman" w:hAnsi="Times New Roman"/>
                <w:sz w:val="24"/>
                <w:szCs w:val="24"/>
              </w:rPr>
            </w:pPr>
            <w:r w:rsidRPr="00E842E1">
              <w:rPr>
                <w:rFonts w:ascii="Times New Roman" w:hAnsi="Times New Roman"/>
                <w:i/>
                <w:sz w:val="24"/>
                <w:szCs w:val="24"/>
              </w:rPr>
              <w:t>Почетные звания</w:t>
            </w:r>
          </w:p>
        </w:tc>
      </w:tr>
      <w:tr w:rsidR="003C0B9A" w:rsidRPr="00E842E1">
        <w:trPr>
          <w:trHeight w:val="655"/>
        </w:trPr>
        <w:tc>
          <w:tcPr>
            <w:tcW w:w="5868" w:type="dxa"/>
          </w:tcPr>
          <w:p w:rsidR="003C0B9A" w:rsidRPr="00E842E1" w:rsidRDefault="003C0B9A" w:rsidP="00DC72DD">
            <w:pPr>
              <w:rPr>
                <w:rFonts w:ascii="Times New Roman" w:hAnsi="Times New Roman"/>
                <w:sz w:val="24"/>
                <w:szCs w:val="24"/>
              </w:rPr>
            </w:pPr>
            <w:r w:rsidRPr="00E842E1">
              <w:rPr>
                <w:rFonts w:ascii="Times New Roman" w:hAnsi="Times New Roman"/>
                <w:sz w:val="24"/>
                <w:szCs w:val="24"/>
              </w:rPr>
              <w:t>(указать какие) Почетная грамота министерства образования и науки РФ</w:t>
            </w:r>
          </w:p>
          <w:p w:rsidR="003C0B9A" w:rsidRPr="00E842E1" w:rsidRDefault="003C0B9A" w:rsidP="00DC72DD">
            <w:pPr>
              <w:rPr>
                <w:rFonts w:ascii="Times New Roman" w:hAnsi="Times New Roman"/>
                <w:sz w:val="24"/>
                <w:szCs w:val="24"/>
              </w:rPr>
            </w:pPr>
          </w:p>
        </w:tc>
        <w:tc>
          <w:tcPr>
            <w:tcW w:w="1620" w:type="dxa"/>
          </w:tcPr>
          <w:p w:rsidR="003C0B9A" w:rsidRPr="00E842E1" w:rsidRDefault="003C0B9A" w:rsidP="00DC72DD">
            <w:pPr>
              <w:snapToGrid w:val="0"/>
              <w:ind w:right="-38"/>
              <w:jc w:val="center"/>
              <w:rPr>
                <w:rFonts w:ascii="Times New Roman" w:hAnsi="Times New Roman"/>
                <w:sz w:val="24"/>
                <w:szCs w:val="24"/>
              </w:rPr>
            </w:pPr>
            <w:r w:rsidRPr="00E842E1">
              <w:rPr>
                <w:rFonts w:ascii="Times New Roman" w:hAnsi="Times New Roman"/>
                <w:sz w:val="24"/>
                <w:szCs w:val="24"/>
              </w:rPr>
              <w:t>4</w:t>
            </w:r>
          </w:p>
        </w:tc>
        <w:tc>
          <w:tcPr>
            <w:tcW w:w="1980" w:type="dxa"/>
          </w:tcPr>
          <w:p w:rsidR="003C0B9A" w:rsidRPr="00E842E1" w:rsidRDefault="003C0B9A" w:rsidP="00D5001A">
            <w:pPr>
              <w:snapToGrid w:val="0"/>
              <w:ind w:right="72"/>
              <w:jc w:val="center"/>
              <w:rPr>
                <w:rFonts w:ascii="Times New Roman" w:hAnsi="Times New Roman"/>
                <w:sz w:val="24"/>
                <w:szCs w:val="24"/>
              </w:rPr>
            </w:pPr>
            <w:r w:rsidRPr="00E842E1">
              <w:rPr>
                <w:rFonts w:ascii="Times New Roman" w:hAnsi="Times New Roman"/>
                <w:sz w:val="24"/>
                <w:szCs w:val="24"/>
              </w:rPr>
              <w:t>44</w:t>
            </w:r>
          </w:p>
        </w:tc>
      </w:tr>
      <w:tr w:rsidR="003C0B9A" w:rsidRPr="00E842E1">
        <w:trPr>
          <w:trHeight w:val="269"/>
        </w:trPr>
        <w:tc>
          <w:tcPr>
            <w:tcW w:w="5868" w:type="dxa"/>
          </w:tcPr>
          <w:p w:rsidR="003C0B9A" w:rsidRPr="00E842E1" w:rsidRDefault="003C0B9A" w:rsidP="00DC72DD">
            <w:pPr>
              <w:rPr>
                <w:rFonts w:ascii="Times New Roman" w:hAnsi="Times New Roman"/>
                <w:sz w:val="24"/>
                <w:szCs w:val="24"/>
              </w:rPr>
            </w:pPr>
            <w:r w:rsidRPr="00E842E1">
              <w:rPr>
                <w:rFonts w:ascii="Times New Roman" w:hAnsi="Times New Roman"/>
                <w:sz w:val="24"/>
                <w:szCs w:val="24"/>
              </w:rPr>
              <w:t>Почётный работник образования</w:t>
            </w:r>
          </w:p>
        </w:tc>
        <w:tc>
          <w:tcPr>
            <w:tcW w:w="1620" w:type="dxa"/>
          </w:tcPr>
          <w:p w:rsidR="003C0B9A" w:rsidRPr="00E842E1" w:rsidRDefault="003C0B9A" w:rsidP="005E7D63">
            <w:pPr>
              <w:snapToGrid w:val="0"/>
              <w:ind w:right="-38"/>
              <w:jc w:val="center"/>
              <w:rPr>
                <w:rFonts w:ascii="Times New Roman" w:hAnsi="Times New Roman"/>
                <w:sz w:val="24"/>
                <w:szCs w:val="24"/>
              </w:rPr>
            </w:pPr>
            <w:r w:rsidRPr="00E842E1">
              <w:rPr>
                <w:rFonts w:ascii="Times New Roman" w:hAnsi="Times New Roman"/>
                <w:sz w:val="24"/>
                <w:szCs w:val="24"/>
              </w:rPr>
              <w:t>2</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22</w:t>
            </w:r>
          </w:p>
        </w:tc>
      </w:tr>
      <w:tr w:rsidR="003C0B9A" w:rsidRPr="00E842E1">
        <w:tc>
          <w:tcPr>
            <w:tcW w:w="5868" w:type="dxa"/>
          </w:tcPr>
          <w:p w:rsidR="003C0B9A" w:rsidRPr="00E842E1" w:rsidRDefault="003C0B9A" w:rsidP="00DC72DD">
            <w:pPr>
              <w:rPr>
                <w:rFonts w:ascii="Times New Roman" w:hAnsi="Times New Roman"/>
                <w:sz w:val="24"/>
                <w:szCs w:val="24"/>
              </w:rPr>
            </w:pPr>
            <w:r w:rsidRPr="00E842E1">
              <w:rPr>
                <w:rFonts w:ascii="Times New Roman" w:hAnsi="Times New Roman"/>
                <w:sz w:val="24"/>
                <w:szCs w:val="24"/>
              </w:rPr>
              <w:t>Прошли курсы повышения квалификации (общее количество за последние 3 года)</w:t>
            </w:r>
          </w:p>
        </w:tc>
        <w:tc>
          <w:tcPr>
            <w:tcW w:w="1620" w:type="dxa"/>
          </w:tcPr>
          <w:p w:rsidR="003C0B9A" w:rsidRPr="00E842E1" w:rsidRDefault="003C0B9A" w:rsidP="005E7D63">
            <w:pPr>
              <w:snapToGrid w:val="0"/>
              <w:ind w:right="-38"/>
              <w:jc w:val="center"/>
              <w:rPr>
                <w:rFonts w:ascii="Times New Roman" w:hAnsi="Times New Roman"/>
                <w:sz w:val="24"/>
                <w:szCs w:val="24"/>
              </w:rPr>
            </w:pPr>
            <w:r w:rsidRPr="00E842E1">
              <w:rPr>
                <w:rFonts w:ascii="Times New Roman" w:hAnsi="Times New Roman"/>
                <w:sz w:val="24"/>
                <w:szCs w:val="24"/>
              </w:rPr>
              <w:t>8</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100</w:t>
            </w:r>
          </w:p>
        </w:tc>
      </w:tr>
      <w:tr w:rsidR="003C0B9A" w:rsidRPr="00E842E1">
        <w:tc>
          <w:tcPr>
            <w:tcW w:w="9468" w:type="dxa"/>
            <w:gridSpan w:val="3"/>
          </w:tcPr>
          <w:p w:rsidR="003C0B9A" w:rsidRPr="00E842E1" w:rsidRDefault="003C0B9A" w:rsidP="00DC72DD">
            <w:pPr>
              <w:snapToGrid w:val="0"/>
              <w:ind w:right="72"/>
              <w:rPr>
                <w:rFonts w:ascii="Times New Roman" w:hAnsi="Times New Roman"/>
                <w:sz w:val="24"/>
                <w:szCs w:val="24"/>
              </w:rPr>
            </w:pPr>
            <w:r w:rsidRPr="00E842E1">
              <w:rPr>
                <w:rFonts w:ascii="Times New Roman" w:hAnsi="Times New Roman"/>
                <w:i/>
                <w:sz w:val="24"/>
                <w:szCs w:val="24"/>
              </w:rPr>
              <w:t>Укомплектованность штатов</w:t>
            </w:r>
          </w:p>
        </w:tc>
      </w:tr>
      <w:tr w:rsidR="003C0B9A" w:rsidRPr="00E842E1">
        <w:tc>
          <w:tcPr>
            <w:tcW w:w="5868" w:type="dxa"/>
          </w:tcPr>
          <w:p w:rsidR="003C0B9A" w:rsidRPr="00E842E1" w:rsidRDefault="003C0B9A" w:rsidP="00F421C2">
            <w:pPr>
              <w:numPr>
                <w:ilvl w:val="0"/>
                <w:numId w:val="8"/>
              </w:numPr>
              <w:spacing w:after="0" w:line="240" w:lineRule="auto"/>
              <w:rPr>
                <w:rFonts w:ascii="Times New Roman" w:hAnsi="Times New Roman"/>
                <w:sz w:val="24"/>
                <w:szCs w:val="24"/>
              </w:rPr>
            </w:pPr>
            <w:r w:rsidRPr="00E842E1">
              <w:rPr>
                <w:rFonts w:ascii="Times New Roman" w:hAnsi="Times New Roman"/>
                <w:sz w:val="24"/>
                <w:szCs w:val="24"/>
              </w:rPr>
              <w:t>на штатной основе</w:t>
            </w:r>
          </w:p>
        </w:tc>
        <w:tc>
          <w:tcPr>
            <w:tcW w:w="1620" w:type="dxa"/>
          </w:tcPr>
          <w:p w:rsidR="003C0B9A" w:rsidRPr="00E842E1" w:rsidRDefault="003C0B9A" w:rsidP="00474D48">
            <w:pPr>
              <w:snapToGrid w:val="0"/>
              <w:ind w:right="-38"/>
              <w:jc w:val="center"/>
              <w:rPr>
                <w:rFonts w:ascii="Times New Roman" w:hAnsi="Times New Roman"/>
                <w:sz w:val="24"/>
                <w:szCs w:val="24"/>
              </w:rPr>
            </w:pPr>
            <w:r w:rsidRPr="00E842E1">
              <w:rPr>
                <w:rFonts w:ascii="Times New Roman" w:hAnsi="Times New Roman"/>
                <w:sz w:val="24"/>
                <w:szCs w:val="24"/>
              </w:rPr>
              <w:t>8</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100</w:t>
            </w:r>
          </w:p>
        </w:tc>
      </w:tr>
      <w:tr w:rsidR="003C0B9A" w:rsidRPr="00E842E1">
        <w:tc>
          <w:tcPr>
            <w:tcW w:w="5868" w:type="dxa"/>
          </w:tcPr>
          <w:p w:rsidR="003C0B9A" w:rsidRPr="00E842E1" w:rsidRDefault="003C0B9A" w:rsidP="00F421C2">
            <w:pPr>
              <w:numPr>
                <w:ilvl w:val="0"/>
                <w:numId w:val="8"/>
              </w:numPr>
              <w:spacing w:after="0" w:line="240" w:lineRule="auto"/>
              <w:rPr>
                <w:rFonts w:ascii="Times New Roman" w:hAnsi="Times New Roman"/>
                <w:sz w:val="24"/>
                <w:szCs w:val="24"/>
              </w:rPr>
            </w:pPr>
            <w:r w:rsidRPr="00E842E1">
              <w:rPr>
                <w:rFonts w:ascii="Times New Roman" w:hAnsi="Times New Roman"/>
                <w:sz w:val="24"/>
                <w:szCs w:val="24"/>
              </w:rPr>
              <w:t>совместители</w:t>
            </w:r>
          </w:p>
        </w:tc>
        <w:tc>
          <w:tcPr>
            <w:tcW w:w="1620" w:type="dxa"/>
          </w:tcPr>
          <w:p w:rsidR="003C0B9A" w:rsidRPr="00E842E1" w:rsidRDefault="003C0B9A" w:rsidP="00DC72DD">
            <w:pPr>
              <w:snapToGrid w:val="0"/>
              <w:ind w:right="-38"/>
              <w:jc w:val="center"/>
              <w:rPr>
                <w:rFonts w:ascii="Times New Roman" w:hAnsi="Times New Roman"/>
                <w:sz w:val="24"/>
                <w:szCs w:val="24"/>
              </w:rPr>
            </w:pPr>
            <w:r w:rsidRPr="00E842E1">
              <w:rPr>
                <w:rFonts w:ascii="Times New Roman" w:hAnsi="Times New Roman"/>
                <w:sz w:val="24"/>
                <w:szCs w:val="24"/>
              </w:rPr>
              <w:t>0</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0</w:t>
            </w:r>
          </w:p>
        </w:tc>
      </w:tr>
      <w:tr w:rsidR="003C0B9A" w:rsidRPr="00E842E1">
        <w:tc>
          <w:tcPr>
            <w:tcW w:w="5868" w:type="dxa"/>
          </w:tcPr>
          <w:p w:rsidR="003C0B9A" w:rsidRPr="00E842E1" w:rsidRDefault="003C0B9A" w:rsidP="00F421C2">
            <w:pPr>
              <w:numPr>
                <w:ilvl w:val="0"/>
                <w:numId w:val="8"/>
              </w:numPr>
              <w:spacing w:after="0" w:line="240" w:lineRule="auto"/>
              <w:rPr>
                <w:rFonts w:ascii="Times New Roman" w:hAnsi="Times New Roman"/>
                <w:sz w:val="24"/>
                <w:szCs w:val="24"/>
              </w:rPr>
            </w:pPr>
            <w:r w:rsidRPr="00E842E1">
              <w:rPr>
                <w:rFonts w:ascii="Times New Roman" w:hAnsi="Times New Roman"/>
                <w:sz w:val="24"/>
                <w:szCs w:val="24"/>
              </w:rPr>
              <w:t>по штатному расписанию</w:t>
            </w:r>
          </w:p>
        </w:tc>
        <w:tc>
          <w:tcPr>
            <w:tcW w:w="1620" w:type="dxa"/>
          </w:tcPr>
          <w:p w:rsidR="003C0B9A" w:rsidRPr="00E842E1" w:rsidRDefault="003C0B9A" w:rsidP="00DC72DD">
            <w:pPr>
              <w:snapToGrid w:val="0"/>
              <w:ind w:right="-38"/>
              <w:jc w:val="center"/>
              <w:rPr>
                <w:rFonts w:ascii="Times New Roman" w:hAnsi="Times New Roman"/>
                <w:sz w:val="24"/>
                <w:szCs w:val="24"/>
              </w:rPr>
            </w:pPr>
            <w:r w:rsidRPr="00E842E1">
              <w:rPr>
                <w:rFonts w:ascii="Times New Roman" w:hAnsi="Times New Roman"/>
                <w:sz w:val="24"/>
                <w:szCs w:val="24"/>
              </w:rPr>
              <w:t>16,5</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100</w:t>
            </w:r>
          </w:p>
        </w:tc>
      </w:tr>
      <w:tr w:rsidR="003C0B9A" w:rsidRPr="00E842E1">
        <w:tc>
          <w:tcPr>
            <w:tcW w:w="5868" w:type="dxa"/>
          </w:tcPr>
          <w:p w:rsidR="003C0B9A" w:rsidRPr="00E842E1" w:rsidRDefault="003C0B9A" w:rsidP="00F421C2">
            <w:pPr>
              <w:numPr>
                <w:ilvl w:val="0"/>
                <w:numId w:val="8"/>
              </w:numPr>
              <w:spacing w:after="0" w:line="240" w:lineRule="auto"/>
              <w:rPr>
                <w:rFonts w:ascii="Times New Roman" w:hAnsi="Times New Roman"/>
                <w:sz w:val="24"/>
                <w:szCs w:val="24"/>
              </w:rPr>
            </w:pPr>
            <w:r w:rsidRPr="00E842E1">
              <w:rPr>
                <w:rFonts w:ascii="Times New Roman" w:hAnsi="Times New Roman"/>
                <w:sz w:val="24"/>
                <w:szCs w:val="24"/>
              </w:rPr>
              <w:t>укомплектованность фактически</w:t>
            </w:r>
          </w:p>
        </w:tc>
        <w:tc>
          <w:tcPr>
            <w:tcW w:w="1620" w:type="dxa"/>
          </w:tcPr>
          <w:p w:rsidR="003C0B9A" w:rsidRPr="00E842E1" w:rsidRDefault="003C0B9A" w:rsidP="00474D48">
            <w:pPr>
              <w:snapToGrid w:val="0"/>
              <w:ind w:right="-38"/>
              <w:jc w:val="center"/>
              <w:rPr>
                <w:rFonts w:ascii="Times New Roman" w:hAnsi="Times New Roman"/>
                <w:sz w:val="24"/>
                <w:szCs w:val="24"/>
              </w:rPr>
            </w:pPr>
            <w:r w:rsidRPr="00E842E1">
              <w:rPr>
                <w:rFonts w:ascii="Times New Roman" w:hAnsi="Times New Roman"/>
                <w:sz w:val="24"/>
                <w:szCs w:val="24"/>
              </w:rPr>
              <w:t>8</w:t>
            </w:r>
          </w:p>
        </w:tc>
        <w:tc>
          <w:tcPr>
            <w:tcW w:w="1980" w:type="dxa"/>
          </w:tcPr>
          <w:p w:rsidR="003C0B9A" w:rsidRPr="00E842E1" w:rsidRDefault="003C0B9A" w:rsidP="00DC72DD">
            <w:pPr>
              <w:snapToGrid w:val="0"/>
              <w:ind w:right="72"/>
              <w:jc w:val="center"/>
              <w:rPr>
                <w:rFonts w:ascii="Times New Roman" w:hAnsi="Times New Roman"/>
                <w:sz w:val="24"/>
                <w:szCs w:val="24"/>
              </w:rPr>
            </w:pPr>
            <w:r w:rsidRPr="00E842E1">
              <w:rPr>
                <w:rFonts w:ascii="Times New Roman" w:hAnsi="Times New Roman"/>
                <w:sz w:val="24"/>
                <w:szCs w:val="24"/>
              </w:rPr>
              <w:t>100</w:t>
            </w:r>
          </w:p>
        </w:tc>
      </w:tr>
    </w:tbl>
    <w:p w:rsidR="003C0B9A" w:rsidRPr="00DC72DD" w:rsidRDefault="003C0B9A" w:rsidP="00F421C2">
      <w:pPr>
        <w:numPr>
          <w:ilvl w:val="1"/>
          <w:numId w:val="5"/>
        </w:numPr>
        <w:spacing w:after="0" w:line="240" w:lineRule="auto"/>
        <w:jc w:val="both"/>
        <w:rPr>
          <w:rFonts w:ascii="Times New Roman" w:hAnsi="Times New Roman"/>
          <w:sz w:val="24"/>
          <w:szCs w:val="24"/>
        </w:rPr>
      </w:pPr>
      <w:r w:rsidRPr="00DC72DD">
        <w:rPr>
          <w:rFonts w:ascii="Times New Roman" w:hAnsi="Times New Roman"/>
          <w:sz w:val="24"/>
          <w:szCs w:val="24"/>
        </w:rPr>
        <w:t>Самооценка педагогического потенциала образовательного учреждения.</w:t>
      </w:r>
    </w:p>
    <w:p w:rsidR="003C0B9A" w:rsidRPr="00DC72DD" w:rsidRDefault="003C0B9A" w:rsidP="00F421C2">
      <w:pPr>
        <w:pStyle w:val="ConsPlusCell"/>
        <w:widowControl/>
        <w:rPr>
          <w:rFonts w:ascii="Times New Roman" w:hAnsi="Times New Roman" w:cs="Times New Roman"/>
          <w:sz w:val="24"/>
          <w:szCs w:val="24"/>
        </w:rPr>
      </w:pPr>
      <w:r w:rsidRPr="00DC72DD">
        <w:rPr>
          <w:rFonts w:ascii="Times New Roman" w:hAnsi="Times New Roman" w:cs="Times New Roman"/>
          <w:color w:val="000000"/>
          <w:sz w:val="24"/>
          <w:szCs w:val="24"/>
        </w:rPr>
        <w:t xml:space="preserve">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Кадровое обеспечение соответствует требованиям: в образ</w:t>
      </w:r>
      <w:r>
        <w:rPr>
          <w:rFonts w:ascii="Times New Roman" w:hAnsi="Times New Roman"/>
          <w:color w:val="000000"/>
          <w:sz w:val="24"/>
          <w:szCs w:val="24"/>
        </w:rPr>
        <w:t>овательном учреждении работают 8</w:t>
      </w:r>
      <w:r w:rsidRPr="00DC72DD">
        <w:rPr>
          <w:rFonts w:ascii="Times New Roman" w:hAnsi="Times New Roman"/>
          <w:color w:val="000000"/>
          <w:sz w:val="24"/>
          <w:szCs w:val="24"/>
        </w:rPr>
        <w:t xml:space="preserve"> педагогических работников,  укомплектован</w:t>
      </w:r>
      <w:r>
        <w:rPr>
          <w:rFonts w:ascii="Times New Roman" w:hAnsi="Times New Roman"/>
          <w:color w:val="000000"/>
          <w:sz w:val="24"/>
          <w:szCs w:val="24"/>
        </w:rPr>
        <w:t>ность штатов составляет 100 %. 8</w:t>
      </w:r>
      <w:r w:rsidRPr="00DC72DD">
        <w:rPr>
          <w:rFonts w:ascii="Times New Roman" w:hAnsi="Times New Roman"/>
          <w:color w:val="000000"/>
          <w:sz w:val="24"/>
          <w:szCs w:val="24"/>
        </w:rPr>
        <w:t xml:space="preserve"> педагогов  имеют высшее профессиональное образование, </w:t>
      </w:r>
      <w:r>
        <w:rPr>
          <w:rFonts w:ascii="Times New Roman" w:hAnsi="Times New Roman"/>
          <w:color w:val="000000"/>
          <w:sz w:val="24"/>
          <w:szCs w:val="24"/>
        </w:rPr>
        <w:t>6</w:t>
      </w:r>
      <w:r w:rsidRPr="00DC72DD">
        <w:rPr>
          <w:rFonts w:ascii="Times New Roman" w:hAnsi="Times New Roman"/>
          <w:sz w:val="24"/>
          <w:szCs w:val="24"/>
        </w:rPr>
        <w:t xml:space="preserve"> человек  имеют   первую   </w:t>
      </w:r>
      <w:r>
        <w:rPr>
          <w:rFonts w:ascii="Times New Roman" w:hAnsi="Times New Roman"/>
          <w:sz w:val="24"/>
          <w:szCs w:val="24"/>
        </w:rPr>
        <w:t xml:space="preserve">  квалификационную  категорию, 1</w:t>
      </w:r>
      <w:r w:rsidRPr="00DC72DD">
        <w:rPr>
          <w:rFonts w:ascii="Times New Roman" w:hAnsi="Times New Roman"/>
          <w:sz w:val="24"/>
          <w:szCs w:val="24"/>
        </w:rPr>
        <w:t>человека имеют  высшую квалификационную  категорию, не имеют квалификационную категорию – 1 человек.</w:t>
      </w:r>
    </w:p>
    <w:p w:rsidR="003C0B9A" w:rsidRPr="00DC72DD" w:rsidRDefault="003C0B9A" w:rsidP="00F421C2">
      <w:pPr>
        <w:ind w:left="360"/>
        <w:rPr>
          <w:rFonts w:ascii="Times New Roman" w:hAnsi="Times New Roman"/>
          <w:sz w:val="24"/>
          <w:szCs w:val="24"/>
        </w:rPr>
      </w:pPr>
      <w:r w:rsidRPr="00DC72DD">
        <w:rPr>
          <w:rFonts w:ascii="Times New Roman" w:hAnsi="Times New Roman"/>
          <w:sz w:val="24"/>
          <w:szCs w:val="24"/>
        </w:rPr>
        <w:t xml:space="preserve">По стажу работы:                                                            </w:t>
      </w:r>
    </w:p>
    <w:p w:rsidR="003C0B9A" w:rsidRPr="00DC72DD" w:rsidRDefault="003C0B9A" w:rsidP="00F421C2">
      <w:pPr>
        <w:tabs>
          <w:tab w:val="left" w:pos="4277"/>
        </w:tabs>
        <w:ind w:left="360"/>
        <w:jc w:val="center"/>
        <w:rPr>
          <w:rFonts w:ascii="Times New Roman" w:hAnsi="Times New Roman"/>
          <w:sz w:val="24"/>
          <w:szCs w:val="24"/>
        </w:rPr>
      </w:pPr>
      <w:r w:rsidRPr="00DC72DD">
        <w:rPr>
          <w:rFonts w:ascii="Times New Roman" w:hAnsi="Times New Roman"/>
          <w:sz w:val="24"/>
          <w:szCs w:val="24"/>
        </w:rPr>
        <w:t>20 – 30лет – 2 чел.</w:t>
      </w:r>
    </w:p>
    <w:p w:rsidR="003C0B9A" w:rsidRPr="00DC72DD" w:rsidRDefault="003C0B9A" w:rsidP="00F421C2">
      <w:pPr>
        <w:ind w:left="360"/>
        <w:jc w:val="center"/>
        <w:rPr>
          <w:rFonts w:ascii="Times New Roman" w:hAnsi="Times New Roman"/>
          <w:sz w:val="24"/>
          <w:szCs w:val="24"/>
        </w:rPr>
      </w:pPr>
      <w:r w:rsidRPr="00DC72DD">
        <w:rPr>
          <w:rFonts w:ascii="Times New Roman" w:hAnsi="Times New Roman"/>
          <w:sz w:val="24"/>
          <w:szCs w:val="24"/>
        </w:rPr>
        <w:t xml:space="preserve">        30лет  и выше – </w:t>
      </w:r>
      <w:r>
        <w:rPr>
          <w:rFonts w:ascii="Times New Roman" w:hAnsi="Times New Roman"/>
          <w:sz w:val="24"/>
          <w:szCs w:val="24"/>
        </w:rPr>
        <w:t>6</w:t>
      </w:r>
      <w:r w:rsidRPr="00DC72DD">
        <w:rPr>
          <w:rFonts w:ascii="Times New Roman" w:hAnsi="Times New Roman"/>
          <w:sz w:val="24"/>
          <w:szCs w:val="24"/>
        </w:rPr>
        <w:t xml:space="preserve"> чел.</w:t>
      </w:r>
    </w:p>
    <w:p w:rsidR="003C0B9A" w:rsidRPr="00DC72DD" w:rsidRDefault="003C0B9A" w:rsidP="00F421C2">
      <w:pPr>
        <w:ind w:left="360"/>
        <w:rPr>
          <w:rFonts w:ascii="Times New Roman" w:hAnsi="Times New Roman"/>
          <w:sz w:val="24"/>
          <w:szCs w:val="24"/>
        </w:rPr>
      </w:pPr>
      <w:r w:rsidRPr="00DC72DD">
        <w:rPr>
          <w:rFonts w:ascii="Times New Roman" w:hAnsi="Times New Roman"/>
          <w:sz w:val="24"/>
          <w:szCs w:val="24"/>
        </w:rPr>
        <w:t>По возрасту:</w:t>
      </w:r>
    </w:p>
    <w:p w:rsidR="003C0B9A" w:rsidRPr="00DC72DD" w:rsidRDefault="003C0B9A" w:rsidP="00F421C2">
      <w:pPr>
        <w:ind w:left="360"/>
        <w:rPr>
          <w:rFonts w:ascii="Times New Roman" w:hAnsi="Times New Roman"/>
          <w:sz w:val="24"/>
          <w:szCs w:val="24"/>
        </w:rPr>
      </w:pPr>
      <w:r w:rsidRPr="00DC72DD">
        <w:rPr>
          <w:rFonts w:ascii="Times New Roman" w:hAnsi="Times New Roman"/>
          <w:sz w:val="24"/>
          <w:szCs w:val="24"/>
        </w:rPr>
        <w:t xml:space="preserve">                                                       35-50 – </w:t>
      </w:r>
      <w:r>
        <w:rPr>
          <w:rFonts w:ascii="Times New Roman" w:hAnsi="Times New Roman"/>
          <w:sz w:val="24"/>
          <w:szCs w:val="24"/>
        </w:rPr>
        <w:t>3</w:t>
      </w:r>
      <w:r w:rsidRPr="00DC72DD">
        <w:rPr>
          <w:rFonts w:ascii="Times New Roman" w:hAnsi="Times New Roman"/>
          <w:sz w:val="24"/>
          <w:szCs w:val="24"/>
        </w:rPr>
        <w:t xml:space="preserve"> чел.</w:t>
      </w:r>
    </w:p>
    <w:p w:rsidR="003C0B9A" w:rsidRPr="00DC72DD" w:rsidRDefault="003C0B9A" w:rsidP="00F421C2">
      <w:pPr>
        <w:ind w:left="360"/>
        <w:rPr>
          <w:rFonts w:ascii="Times New Roman" w:hAnsi="Times New Roman"/>
          <w:sz w:val="24"/>
          <w:szCs w:val="24"/>
        </w:rPr>
      </w:pPr>
      <w:r w:rsidRPr="00DC72DD">
        <w:rPr>
          <w:rFonts w:ascii="Times New Roman" w:hAnsi="Times New Roman"/>
          <w:sz w:val="24"/>
          <w:szCs w:val="24"/>
        </w:rPr>
        <w:t xml:space="preserve">                                                      От 50 лет и выше  – </w:t>
      </w:r>
      <w:r>
        <w:rPr>
          <w:rFonts w:ascii="Times New Roman" w:hAnsi="Times New Roman"/>
          <w:sz w:val="24"/>
          <w:szCs w:val="24"/>
        </w:rPr>
        <w:t xml:space="preserve">4 </w:t>
      </w:r>
      <w:r w:rsidRPr="00DC72DD">
        <w:rPr>
          <w:rFonts w:ascii="Times New Roman" w:hAnsi="Times New Roman"/>
          <w:sz w:val="24"/>
          <w:szCs w:val="24"/>
        </w:rPr>
        <w:t>чел.</w:t>
      </w:r>
    </w:p>
    <w:p w:rsidR="003C0B9A" w:rsidRPr="00DC72DD" w:rsidRDefault="003C0B9A" w:rsidP="00F421C2">
      <w:pPr>
        <w:ind w:left="360"/>
        <w:jc w:val="center"/>
        <w:rPr>
          <w:rFonts w:ascii="Times New Roman" w:hAnsi="Times New Roman"/>
          <w:sz w:val="24"/>
          <w:szCs w:val="24"/>
        </w:rPr>
      </w:pPr>
      <w:r w:rsidRPr="00DC72DD">
        <w:rPr>
          <w:rFonts w:ascii="Times New Roman" w:hAnsi="Times New Roman"/>
          <w:sz w:val="24"/>
          <w:szCs w:val="24"/>
        </w:rPr>
        <w:t xml:space="preserve">     Пенсионеры – </w:t>
      </w:r>
      <w:r>
        <w:rPr>
          <w:rFonts w:ascii="Times New Roman" w:hAnsi="Times New Roman"/>
          <w:sz w:val="24"/>
          <w:szCs w:val="24"/>
        </w:rPr>
        <w:t>3</w:t>
      </w:r>
      <w:r w:rsidRPr="00DC72DD">
        <w:rPr>
          <w:rFonts w:ascii="Times New Roman" w:hAnsi="Times New Roman"/>
          <w:sz w:val="24"/>
          <w:szCs w:val="24"/>
        </w:rPr>
        <w:t xml:space="preserve"> чел. </w:t>
      </w:r>
    </w:p>
    <w:p w:rsidR="003C0B9A" w:rsidRPr="00DC72DD" w:rsidRDefault="003C0B9A" w:rsidP="00F421C2">
      <w:pPr>
        <w:ind w:left="360"/>
        <w:jc w:val="center"/>
        <w:rPr>
          <w:rFonts w:ascii="Times New Roman" w:hAnsi="Times New Roman"/>
          <w:sz w:val="24"/>
          <w:szCs w:val="24"/>
        </w:rPr>
      </w:pPr>
      <w:r>
        <w:rPr>
          <w:rFonts w:ascii="Times New Roman" w:hAnsi="Times New Roman"/>
          <w:sz w:val="24"/>
          <w:szCs w:val="24"/>
        </w:rPr>
        <w:t>Средний возраст педагогов – 55</w:t>
      </w:r>
      <w:r w:rsidRPr="00DC72DD">
        <w:rPr>
          <w:rFonts w:ascii="Times New Roman" w:hAnsi="Times New Roman"/>
          <w:sz w:val="24"/>
          <w:szCs w:val="24"/>
        </w:rPr>
        <w:t xml:space="preserve"> лет.</w:t>
      </w:r>
    </w:p>
    <w:p w:rsidR="003C0B9A" w:rsidRPr="00DC72DD" w:rsidRDefault="003C0B9A" w:rsidP="00F421C2">
      <w:pPr>
        <w:ind w:left="360"/>
        <w:jc w:val="center"/>
        <w:rPr>
          <w:rFonts w:ascii="Times New Roman" w:hAnsi="Times New Roman"/>
          <w:sz w:val="24"/>
          <w:szCs w:val="24"/>
        </w:rPr>
      </w:pPr>
      <w:r w:rsidRPr="00DC72DD">
        <w:rPr>
          <w:rFonts w:ascii="Times New Roman" w:hAnsi="Times New Roman"/>
          <w:sz w:val="24"/>
          <w:szCs w:val="24"/>
        </w:rPr>
        <w:t xml:space="preserve">Средняя нагрузка на 1 педагога – </w:t>
      </w:r>
      <w:r>
        <w:rPr>
          <w:rFonts w:ascii="Times New Roman" w:hAnsi="Times New Roman"/>
          <w:sz w:val="24"/>
          <w:szCs w:val="24"/>
        </w:rPr>
        <w:t>24</w:t>
      </w:r>
      <w:r w:rsidRPr="00DC72DD">
        <w:rPr>
          <w:rFonts w:ascii="Times New Roman" w:hAnsi="Times New Roman"/>
          <w:sz w:val="24"/>
          <w:szCs w:val="24"/>
        </w:rPr>
        <w:t xml:space="preserve"> час</w:t>
      </w:r>
      <w:r>
        <w:rPr>
          <w:rFonts w:ascii="Times New Roman" w:hAnsi="Times New Roman"/>
          <w:sz w:val="24"/>
          <w:szCs w:val="24"/>
        </w:rPr>
        <w:t>а</w:t>
      </w:r>
      <w:r w:rsidRPr="00DC72DD">
        <w:rPr>
          <w:rFonts w:ascii="Times New Roman" w:hAnsi="Times New Roman"/>
          <w:sz w:val="24"/>
          <w:szCs w:val="24"/>
        </w:rPr>
        <w:t>.</w:t>
      </w:r>
    </w:p>
    <w:p w:rsidR="003C0B9A" w:rsidRPr="00DC72DD" w:rsidRDefault="003C0B9A" w:rsidP="00F421C2">
      <w:pPr>
        <w:shd w:val="clear" w:color="auto" w:fill="FFFFFF"/>
        <w:autoSpaceDE w:val="0"/>
        <w:autoSpaceDN w:val="0"/>
        <w:adjustRightInd w:val="0"/>
        <w:rPr>
          <w:rFonts w:ascii="Times New Roman" w:hAnsi="Times New Roman"/>
          <w:color w:val="000000"/>
          <w:sz w:val="24"/>
          <w:szCs w:val="24"/>
        </w:rPr>
      </w:pPr>
      <w:r w:rsidRPr="00DC72DD">
        <w:rPr>
          <w:rFonts w:ascii="Times New Roman" w:hAnsi="Times New Roman"/>
          <w:color w:val="000000"/>
          <w:sz w:val="24"/>
          <w:szCs w:val="24"/>
        </w:rPr>
        <w:t xml:space="preserve">       На основании вышеизложенного, можно сделать вывод о соответствии условий осуществления образовательного процесса, государственным требованиям в части строительных норм и правил, санитарных и гигиенических норм, охраны здоровья обучающихся, воспитанников и работников образовательного учреждения, оборудования учебных кабинетов, оснащенности учебного процесса, программно-методического и ресурсного обеспечения, образовательного ценза педагогических работников и укомплектованности штатов.</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условия обеспечения образовательного процесса соответствуют установленным </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требованиям строительных норм и правил, санитарно-гигиеническим нормам,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обеспечивают охрану здоровья обучающихся, воспитанников и работников;</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оборудование учебных помещений и оснащенность учебного процесса  </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библиотечно-информационными ресурсами обеспечивает возможность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реализации образовательных программ;</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xml:space="preserve">-    образовательный ценз педагогических работников - 100 % педагогических   </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     работников с высшим и средним профессиональным образованием;</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    укомплектованность штатов - 100%;</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штатных педагогических работников- 100%.</w:t>
      </w:r>
    </w:p>
    <w:p w:rsidR="003C0B9A" w:rsidRPr="00DC72DD" w:rsidRDefault="003C0B9A" w:rsidP="00F421C2">
      <w:pPr>
        <w:shd w:val="clear" w:color="auto" w:fill="FFFFFF"/>
        <w:rPr>
          <w:rFonts w:ascii="Times New Roman" w:hAnsi="Times New Roman"/>
          <w:sz w:val="24"/>
          <w:szCs w:val="24"/>
        </w:rPr>
      </w:pPr>
      <w:r w:rsidRPr="00DC72DD">
        <w:rPr>
          <w:rFonts w:ascii="Times New Roman" w:hAnsi="Times New Roman"/>
          <w:color w:val="000000"/>
          <w:sz w:val="24"/>
          <w:szCs w:val="24"/>
        </w:rPr>
        <w:t xml:space="preserve">Предельная численность контингента обучающихся составляет  </w:t>
      </w:r>
      <w:r>
        <w:rPr>
          <w:rFonts w:ascii="Times New Roman" w:hAnsi="Times New Roman"/>
          <w:color w:val="000000"/>
          <w:sz w:val="24"/>
          <w:szCs w:val="24"/>
        </w:rPr>
        <w:t>225</w:t>
      </w:r>
      <w:r w:rsidRPr="00DC72DD">
        <w:rPr>
          <w:rFonts w:ascii="Times New Roman" w:hAnsi="Times New Roman"/>
          <w:color w:val="000000"/>
          <w:sz w:val="24"/>
          <w:szCs w:val="24"/>
        </w:rPr>
        <w:t xml:space="preserve">  человек в   </w:t>
      </w:r>
    </w:p>
    <w:p w:rsidR="003C0B9A" w:rsidRPr="00DC72DD" w:rsidRDefault="003C0B9A" w:rsidP="00F421C2">
      <w:pPr>
        <w:shd w:val="clear" w:color="auto" w:fill="FFFFFF"/>
        <w:rPr>
          <w:rFonts w:ascii="Times New Roman" w:hAnsi="Times New Roman"/>
          <w:color w:val="000000"/>
          <w:sz w:val="24"/>
          <w:szCs w:val="24"/>
        </w:rPr>
      </w:pPr>
      <w:r w:rsidRPr="00DC72DD">
        <w:rPr>
          <w:rFonts w:ascii="Times New Roman" w:hAnsi="Times New Roman"/>
          <w:color w:val="000000"/>
          <w:sz w:val="24"/>
          <w:szCs w:val="24"/>
        </w:rPr>
        <w:t>одну смену.</w:t>
      </w:r>
    </w:p>
    <w:p w:rsidR="003C0B9A" w:rsidRPr="00DC72DD" w:rsidRDefault="003C0B9A" w:rsidP="00F421C2">
      <w:pPr>
        <w:numPr>
          <w:ilvl w:val="1"/>
          <w:numId w:val="5"/>
        </w:numPr>
        <w:spacing w:after="0" w:line="240" w:lineRule="auto"/>
        <w:jc w:val="both"/>
        <w:rPr>
          <w:rFonts w:ascii="Times New Roman" w:hAnsi="Times New Roman"/>
          <w:sz w:val="24"/>
          <w:szCs w:val="24"/>
        </w:rPr>
      </w:pPr>
      <w:r w:rsidRPr="00DC72DD">
        <w:rPr>
          <w:rFonts w:ascii="Times New Roman" w:hAnsi="Times New Roman"/>
          <w:sz w:val="24"/>
          <w:szCs w:val="24"/>
        </w:rPr>
        <w:t>Социальный паспорт образовательного учреждения.</w:t>
      </w:r>
    </w:p>
    <w:p w:rsidR="003C0B9A" w:rsidRPr="00DC72DD" w:rsidRDefault="003C0B9A" w:rsidP="00F421C2">
      <w:pPr>
        <w:ind w:left="720"/>
        <w:jc w:val="both"/>
        <w:rPr>
          <w:rFonts w:ascii="Times New Roman" w:hAnsi="Times New Roman"/>
          <w:sz w:val="24"/>
          <w:szCs w:val="24"/>
        </w:rPr>
      </w:pPr>
    </w:p>
    <w:tbl>
      <w:tblPr>
        <w:tblW w:w="9468"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tblPr>
      <w:tblGrid>
        <w:gridCol w:w="4367"/>
        <w:gridCol w:w="5101"/>
      </w:tblGrid>
      <w:tr w:rsidR="003C0B9A" w:rsidRPr="00E842E1">
        <w:trPr>
          <w:trHeight w:val="143"/>
        </w:trPr>
        <w:tc>
          <w:tcPr>
            <w:tcW w:w="9468" w:type="dxa"/>
            <w:gridSpan w:val="2"/>
            <w:tcMar>
              <w:top w:w="0" w:type="dxa"/>
              <w:left w:w="108" w:type="dxa"/>
              <w:bottom w:w="0" w:type="dxa"/>
              <w:right w:w="108" w:type="dxa"/>
            </w:tcMar>
          </w:tcPr>
          <w:p w:rsidR="003C0B9A" w:rsidRPr="00E842E1" w:rsidRDefault="003C0B9A" w:rsidP="00DC72DD">
            <w:pPr>
              <w:spacing w:before="100" w:beforeAutospacing="1" w:after="100" w:afterAutospacing="1" w:line="143" w:lineRule="atLeast"/>
              <w:jc w:val="center"/>
              <w:rPr>
                <w:rFonts w:ascii="Times New Roman" w:hAnsi="Times New Roman"/>
                <w:color w:val="333333"/>
                <w:sz w:val="24"/>
                <w:szCs w:val="24"/>
              </w:rPr>
            </w:pPr>
            <w:r w:rsidRPr="00E842E1">
              <w:rPr>
                <w:rFonts w:ascii="Times New Roman" w:hAnsi="Times New Roman"/>
                <w:b/>
                <w:bCs/>
                <w:color w:val="333333"/>
                <w:sz w:val="24"/>
                <w:szCs w:val="24"/>
              </w:rPr>
              <w:t>Общая информация</w:t>
            </w:r>
          </w:p>
        </w:tc>
      </w:tr>
      <w:tr w:rsidR="003C0B9A" w:rsidRPr="00E842E1">
        <w:trPr>
          <w:trHeight w:val="278"/>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b/>
                <w:bCs/>
                <w:color w:val="333333"/>
                <w:sz w:val="24"/>
                <w:szCs w:val="24"/>
              </w:rPr>
              <w:t xml:space="preserve">Название </w:t>
            </w:r>
            <w:r w:rsidRPr="00E842E1">
              <w:rPr>
                <w:rFonts w:ascii="Times New Roman" w:hAnsi="Times New Roman"/>
                <w:color w:val="333333"/>
                <w:sz w:val="24"/>
                <w:szCs w:val="24"/>
              </w:rPr>
              <w:t>(</w:t>
            </w:r>
            <w:r w:rsidRPr="00E842E1">
              <w:rPr>
                <w:rFonts w:ascii="Times New Roman" w:hAnsi="Times New Roman"/>
                <w:b/>
                <w:bCs/>
                <w:color w:val="333333"/>
                <w:sz w:val="24"/>
                <w:szCs w:val="24"/>
              </w:rPr>
              <w:t>по уставу)</w:t>
            </w:r>
          </w:p>
        </w:tc>
        <w:tc>
          <w:tcPr>
            <w:tcW w:w="5101" w:type="dxa"/>
            <w:tcMar>
              <w:top w:w="0" w:type="dxa"/>
              <w:left w:w="108" w:type="dxa"/>
              <w:bottom w:w="0" w:type="dxa"/>
              <w:right w:w="108" w:type="dxa"/>
            </w:tcMar>
          </w:tcPr>
          <w:p w:rsidR="003C0B9A" w:rsidRPr="00E842E1" w:rsidRDefault="003C0B9A" w:rsidP="007A3005">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 м</w:t>
            </w:r>
            <w:r w:rsidRPr="00E842E1">
              <w:rPr>
                <w:rFonts w:ascii="Times New Roman" w:hAnsi="Times New Roman"/>
                <w:sz w:val="24"/>
                <w:szCs w:val="24"/>
              </w:rPr>
              <w:t>униципальное бюджетное общеобразовательное учреждение Поклоновская основная школа  Алексеевского муниципального района Волгоградской области</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 xml:space="preserve">Тип и вид </w:t>
            </w:r>
          </w:p>
        </w:tc>
        <w:tc>
          <w:tcPr>
            <w:tcW w:w="5101" w:type="dxa"/>
            <w:tcMar>
              <w:top w:w="0" w:type="dxa"/>
              <w:left w:w="108" w:type="dxa"/>
              <w:bottom w:w="0" w:type="dxa"/>
              <w:right w:w="108" w:type="dxa"/>
            </w:tcMar>
          </w:tcPr>
          <w:p w:rsidR="003C0B9A" w:rsidRPr="00E842E1" w:rsidRDefault="003C0B9A" w:rsidP="007A3005">
            <w:pPr>
              <w:spacing w:before="100" w:beforeAutospacing="1" w:after="100" w:afterAutospacing="1" w:line="143" w:lineRule="atLeast"/>
              <w:rPr>
                <w:rFonts w:ascii="Times New Roman" w:hAnsi="Times New Roman"/>
                <w:sz w:val="24"/>
                <w:szCs w:val="24"/>
              </w:rPr>
            </w:pPr>
            <w:r w:rsidRPr="00E842E1">
              <w:rPr>
                <w:rFonts w:ascii="Times New Roman" w:hAnsi="Times New Roman"/>
                <w:color w:val="333333"/>
                <w:sz w:val="24"/>
                <w:szCs w:val="24"/>
              </w:rPr>
              <w:t xml:space="preserve"> Тип: </w:t>
            </w:r>
            <w:r w:rsidRPr="00E842E1">
              <w:rPr>
                <w:rFonts w:ascii="Times New Roman" w:hAnsi="Times New Roman"/>
                <w:sz w:val="24"/>
                <w:szCs w:val="24"/>
              </w:rPr>
              <w:t>общеобразовательное учреждение</w:t>
            </w:r>
            <w:r w:rsidRPr="00E842E1">
              <w:rPr>
                <w:rFonts w:ascii="Times New Roman" w:hAnsi="Times New Roman"/>
                <w:sz w:val="24"/>
                <w:szCs w:val="24"/>
              </w:rPr>
              <w:br/>
              <w:t>Вид: основная общеобразовательная школа</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Организационно-правовая форма</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w:t>
            </w:r>
            <w:r w:rsidRPr="00E842E1">
              <w:rPr>
                <w:rFonts w:ascii="Times New Roman" w:hAnsi="Times New Roman"/>
                <w:spacing w:val="1"/>
                <w:sz w:val="24"/>
                <w:szCs w:val="24"/>
              </w:rPr>
              <w:t>муниципальное учреждение</w:t>
            </w:r>
          </w:p>
        </w:tc>
      </w:tr>
      <w:tr w:rsidR="003C0B9A" w:rsidRPr="00E842E1">
        <w:trPr>
          <w:trHeight w:val="135"/>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b/>
                <w:bCs/>
                <w:color w:val="333333"/>
                <w:sz w:val="24"/>
                <w:szCs w:val="24"/>
              </w:rPr>
              <w:t>Учредитель</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color w:val="333333"/>
                <w:sz w:val="24"/>
                <w:szCs w:val="24"/>
              </w:rPr>
              <w:t> А</w:t>
            </w:r>
            <w:r w:rsidRPr="00E842E1">
              <w:rPr>
                <w:rFonts w:ascii="Times New Roman" w:hAnsi="Times New Roman"/>
                <w:sz w:val="24"/>
                <w:szCs w:val="24"/>
              </w:rPr>
              <w:t xml:space="preserve">дминистрация Алексеевского муниципального района Волгоградской области, адрес: Волгоградская область, Алексеевский район, станица Алексеевская, </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Год основания</w:t>
            </w:r>
          </w:p>
        </w:tc>
        <w:tc>
          <w:tcPr>
            <w:tcW w:w="5101" w:type="dxa"/>
            <w:tcMar>
              <w:top w:w="0" w:type="dxa"/>
              <w:left w:w="108" w:type="dxa"/>
              <w:bottom w:w="0" w:type="dxa"/>
              <w:right w:w="108" w:type="dxa"/>
            </w:tcMar>
          </w:tcPr>
          <w:p w:rsidR="003C0B9A" w:rsidRPr="00E842E1" w:rsidRDefault="003C0B9A" w:rsidP="007A3005">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1977</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Юридический адрес</w:t>
            </w:r>
          </w:p>
        </w:tc>
        <w:tc>
          <w:tcPr>
            <w:tcW w:w="5101" w:type="dxa"/>
            <w:tcMar>
              <w:top w:w="0" w:type="dxa"/>
              <w:left w:w="108" w:type="dxa"/>
              <w:bottom w:w="0" w:type="dxa"/>
              <w:right w:w="108" w:type="dxa"/>
            </w:tcMar>
          </w:tcPr>
          <w:p w:rsidR="003C0B9A" w:rsidRPr="00E842E1" w:rsidRDefault="003C0B9A" w:rsidP="007A3005">
            <w:pPr>
              <w:tabs>
                <w:tab w:val="left" w:pos="2234"/>
              </w:tabs>
              <w:ind w:left="360"/>
              <w:rPr>
                <w:rFonts w:ascii="Times New Roman" w:hAnsi="Times New Roman"/>
                <w:sz w:val="24"/>
                <w:szCs w:val="24"/>
              </w:rPr>
            </w:pPr>
            <w:r w:rsidRPr="00E842E1">
              <w:rPr>
                <w:rFonts w:ascii="Times New Roman" w:hAnsi="Times New Roman"/>
                <w:sz w:val="24"/>
                <w:szCs w:val="24"/>
              </w:rPr>
              <w:t>403253 Россия Волгоградская область Алексеевский район хутор Поклоновский дом 5</w:t>
            </w:r>
          </w:p>
        </w:tc>
      </w:tr>
      <w:tr w:rsidR="003C0B9A" w:rsidRPr="00E842E1">
        <w:trPr>
          <w:trHeight w:val="135"/>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b/>
                <w:bCs/>
                <w:color w:val="333333"/>
                <w:sz w:val="24"/>
                <w:szCs w:val="24"/>
              </w:rPr>
              <w:t>Телефон</w:t>
            </w:r>
          </w:p>
        </w:tc>
        <w:tc>
          <w:tcPr>
            <w:tcW w:w="5101" w:type="dxa"/>
            <w:tcMar>
              <w:top w:w="0" w:type="dxa"/>
              <w:left w:w="108" w:type="dxa"/>
              <w:bottom w:w="0" w:type="dxa"/>
              <w:right w:w="108" w:type="dxa"/>
            </w:tcMar>
          </w:tcPr>
          <w:p w:rsidR="003C0B9A" w:rsidRPr="00E842E1" w:rsidRDefault="003C0B9A" w:rsidP="007A3005">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color w:val="333333"/>
                <w:sz w:val="24"/>
                <w:szCs w:val="24"/>
              </w:rPr>
              <w:t>8(84446) 3-64-35</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Факс</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нет</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lang w:val="en-US"/>
              </w:rPr>
              <w:t>e</w:t>
            </w:r>
            <w:r w:rsidRPr="00E842E1">
              <w:rPr>
                <w:rFonts w:ascii="Times New Roman" w:hAnsi="Times New Roman"/>
                <w:b/>
                <w:bCs/>
                <w:color w:val="333333"/>
                <w:sz w:val="24"/>
                <w:szCs w:val="24"/>
              </w:rPr>
              <w:t>-</w:t>
            </w:r>
            <w:r w:rsidRPr="00E842E1">
              <w:rPr>
                <w:rFonts w:ascii="Times New Roman" w:hAnsi="Times New Roman"/>
                <w:b/>
                <w:bCs/>
                <w:color w:val="333333"/>
                <w:sz w:val="24"/>
                <w:szCs w:val="24"/>
                <w:lang w:val="en-US"/>
              </w:rPr>
              <w:t>mail</w:t>
            </w:r>
          </w:p>
        </w:tc>
        <w:tc>
          <w:tcPr>
            <w:tcW w:w="5101" w:type="dxa"/>
            <w:tcMar>
              <w:top w:w="0" w:type="dxa"/>
              <w:left w:w="108" w:type="dxa"/>
              <w:bottom w:w="0" w:type="dxa"/>
              <w:right w:w="108" w:type="dxa"/>
            </w:tcMar>
          </w:tcPr>
          <w:p w:rsidR="003C0B9A" w:rsidRPr="00E842E1" w:rsidRDefault="003C0B9A" w:rsidP="007A3005">
            <w:pPr>
              <w:ind w:left="360"/>
              <w:rPr>
                <w:rFonts w:ascii="Times New Roman" w:hAnsi="Times New Roman"/>
                <w:b/>
                <w:sz w:val="24"/>
                <w:szCs w:val="24"/>
              </w:rPr>
            </w:pPr>
            <w:r w:rsidRPr="00E842E1">
              <w:rPr>
                <w:rFonts w:ascii="Times New Roman" w:hAnsi="Times New Roman"/>
                <w:color w:val="333333"/>
                <w:sz w:val="24"/>
                <w:szCs w:val="24"/>
              </w:rPr>
              <w:t> </w:t>
            </w:r>
            <w:hyperlink r:id="rId6" w:history="1">
              <w:r w:rsidRPr="00AB38FE">
                <w:rPr>
                  <w:rStyle w:val="Hyperlink"/>
                  <w:rFonts w:ascii="Times New Roman" w:hAnsi="Times New Roman"/>
                  <w:sz w:val="24"/>
                  <w:szCs w:val="24"/>
                  <w:lang w:val="en-US"/>
                </w:rPr>
                <w:t>shoolpoklonovka@mail.ru</w:t>
              </w:r>
            </w:hyperlink>
            <w:r>
              <w:rPr>
                <w:rFonts w:ascii="Times New Roman" w:hAnsi="Times New Roman"/>
                <w:color w:val="333333"/>
                <w:sz w:val="24"/>
                <w:szCs w:val="24"/>
                <w:lang w:val="en-US"/>
              </w:rPr>
              <w:t xml:space="preserve"> </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Адрес сайта в интернете</w:t>
            </w:r>
          </w:p>
        </w:tc>
        <w:tc>
          <w:tcPr>
            <w:tcW w:w="5101" w:type="dxa"/>
            <w:tcMar>
              <w:top w:w="0" w:type="dxa"/>
              <w:left w:w="108" w:type="dxa"/>
              <w:bottom w:w="0" w:type="dxa"/>
              <w:right w:w="108" w:type="dxa"/>
            </w:tcMar>
          </w:tcPr>
          <w:p w:rsidR="003C0B9A" w:rsidRPr="00E842E1" w:rsidRDefault="003C0B9A" w:rsidP="00074362">
            <w:pPr>
              <w:rPr>
                <w:rFonts w:ascii="Times New Roman" w:hAnsi="Times New Roman"/>
                <w:sz w:val="24"/>
                <w:szCs w:val="24"/>
                <w:lang w:val="en-US"/>
              </w:rPr>
            </w:pPr>
            <w:hyperlink r:id="rId7" w:history="1">
              <w:r w:rsidRPr="00E842E1">
                <w:rPr>
                  <w:rStyle w:val="Hyperlink"/>
                </w:rPr>
                <w:t>http://poklonovskaya-shkola.ru/</w:t>
              </w:r>
            </w:hyperlink>
          </w:p>
        </w:tc>
      </w:tr>
      <w:tr w:rsidR="003C0B9A" w:rsidRPr="00E842E1">
        <w:trPr>
          <w:trHeight w:val="135"/>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b/>
                <w:bCs/>
                <w:color w:val="333333"/>
                <w:sz w:val="24"/>
                <w:szCs w:val="24"/>
              </w:rPr>
              <w:t>Должность руководителя</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color w:val="333333"/>
                <w:sz w:val="24"/>
                <w:szCs w:val="24"/>
              </w:rPr>
              <w:t> Директор школы</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Фамилия, имя, отчество руководителя</w:t>
            </w:r>
          </w:p>
        </w:tc>
        <w:tc>
          <w:tcPr>
            <w:tcW w:w="5101" w:type="dxa"/>
            <w:tcMar>
              <w:top w:w="0" w:type="dxa"/>
              <w:left w:w="108" w:type="dxa"/>
              <w:bottom w:w="0" w:type="dxa"/>
              <w:right w:w="108" w:type="dxa"/>
            </w:tcMar>
          </w:tcPr>
          <w:p w:rsidR="003C0B9A" w:rsidRPr="00E842E1" w:rsidRDefault="003C0B9A" w:rsidP="007A3005">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Селиванов Владимир Александрович</w:t>
            </w:r>
          </w:p>
        </w:tc>
      </w:tr>
      <w:tr w:rsidR="003C0B9A" w:rsidRPr="00E842E1">
        <w:trPr>
          <w:trHeight w:val="700"/>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b/>
                <w:bCs/>
                <w:color w:val="333333"/>
                <w:sz w:val="24"/>
                <w:szCs w:val="24"/>
              </w:rPr>
              <w:t>Банковские реквизиты:</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b/>
                <w:bCs/>
                <w:color w:val="333333"/>
                <w:sz w:val="24"/>
                <w:szCs w:val="24"/>
              </w:rPr>
              <w:t>ИНН</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b/>
                <w:bCs/>
                <w:color w:val="333333"/>
                <w:sz w:val="24"/>
                <w:szCs w:val="24"/>
              </w:rPr>
              <w:t>БИК</w:t>
            </w:r>
          </w:p>
        </w:tc>
        <w:tc>
          <w:tcPr>
            <w:tcW w:w="5101" w:type="dxa"/>
            <w:tcMar>
              <w:top w:w="0" w:type="dxa"/>
              <w:left w:w="108" w:type="dxa"/>
              <w:bottom w:w="0" w:type="dxa"/>
              <w:right w:w="108" w:type="dxa"/>
            </w:tcMar>
          </w:tcPr>
          <w:p w:rsidR="003C0B9A" w:rsidRPr="00E842E1" w:rsidRDefault="003C0B9A" w:rsidP="00DC72DD">
            <w:pPr>
              <w:rPr>
                <w:rFonts w:ascii="Times New Roman" w:hAnsi="Times New Roman"/>
                <w:sz w:val="24"/>
                <w:szCs w:val="24"/>
              </w:rPr>
            </w:pPr>
            <w:r w:rsidRPr="00E842E1">
              <w:rPr>
                <w:rFonts w:ascii="Times New Roman" w:hAnsi="Times New Roman"/>
                <w:color w:val="333333"/>
                <w:sz w:val="24"/>
                <w:szCs w:val="24"/>
              </w:rPr>
              <w:t> </w:t>
            </w:r>
            <w:r w:rsidRPr="00E842E1">
              <w:rPr>
                <w:rFonts w:ascii="Times New Roman" w:hAnsi="Times New Roman"/>
                <w:sz w:val="24"/>
                <w:szCs w:val="24"/>
              </w:rPr>
              <w:t>Р/с № 40701810703491000072</w:t>
            </w:r>
          </w:p>
          <w:p w:rsidR="003C0B9A" w:rsidRPr="00E842E1" w:rsidRDefault="003C0B9A" w:rsidP="002114B1">
            <w:pPr>
              <w:rPr>
                <w:rFonts w:ascii="Times New Roman" w:hAnsi="Times New Roman"/>
                <w:sz w:val="24"/>
                <w:szCs w:val="24"/>
              </w:rPr>
            </w:pPr>
            <w:r w:rsidRPr="00E842E1">
              <w:rPr>
                <w:rFonts w:ascii="Times New Roman" w:hAnsi="Times New Roman"/>
                <w:sz w:val="24"/>
                <w:szCs w:val="24"/>
              </w:rPr>
              <w:t>Л/с 20296Ц85190 ОТДЕЛЕНИЕ Волгоград г.Волгоград</w:t>
            </w:r>
          </w:p>
          <w:p w:rsidR="003C0B9A" w:rsidRPr="00E842E1" w:rsidRDefault="003C0B9A" w:rsidP="002114B1">
            <w:pPr>
              <w:rPr>
                <w:rFonts w:ascii="Times New Roman" w:hAnsi="Times New Roman"/>
                <w:sz w:val="24"/>
                <w:szCs w:val="24"/>
              </w:rPr>
            </w:pPr>
            <w:r w:rsidRPr="00E842E1">
              <w:rPr>
                <w:rFonts w:ascii="Times New Roman" w:hAnsi="Times New Roman"/>
                <w:sz w:val="24"/>
                <w:szCs w:val="24"/>
              </w:rPr>
              <w:t>БИК 041806001</w:t>
            </w:r>
          </w:p>
        </w:tc>
      </w:tr>
      <w:tr w:rsidR="003C0B9A" w:rsidRPr="00E842E1">
        <w:trPr>
          <w:trHeight w:val="278"/>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b/>
                <w:bCs/>
                <w:color w:val="333333"/>
                <w:sz w:val="24"/>
                <w:szCs w:val="24"/>
              </w:rPr>
              <w:t>Свидетельство о регистрации (номер, дата выдачи, кем выдано)</w:t>
            </w:r>
          </w:p>
        </w:tc>
        <w:tc>
          <w:tcPr>
            <w:tcW w:w="5101" w:type="dxa"/>
            <w:tcMar>
              <w:top w:w="0" w:type="dxa"/>
              <w:left w:w="108" w:type="dxa"/>
              <w:bottom w:w="0" w:type="dxa"/>
              <w:right w:w="108" w:type="dxa"/>
            </w:tcMar>
          </w:tcPr>
          <w:p w:rsidR="003C0B9A" w:rsidRPr="00E842E1" w:rsidRDefault="003C0B9A" w:rsidP="00DC72DD">
            <w:pPr>
              <w:ind w:left="720"/>
              <w:rPr>
                <w:rFonts w:ascii="Times New Roman" w:hAnsi="Times New Roman"/>
                <w:sz w:val="24"/>
                <w:szCs w:val="24"/>
              </w:rPr>
            </w:pPr>
            <w:r w:rsidRPr="00E842E1">
              <w:rPr>
                <w:rFonts w:ascii="Times New Roman" w:hAnsi="Times New Roman"/>
                <w:color w:val="333333"/>
                <w:sz w:val="24"/>
                <w:szCs w:val="24"/>
              </w:rPr>
              <w:t> </w:t>
            </w:r>
            <w:r w:rsidRPr="00E842E1">
              <w:rPr>
                <w:rFonts w:ascii="Times New Roman" w:hAnsi="Times New Roman"/>
                <w:sz w:val="24"/>
                <w:szCs w:val="24"/>
              </w:rPr>
              <w:t>ОГРН 1023405776195 18.10.1999</w:t>
            </w:r>
          </w:p>
          <w:p w:rsidR="003C0B9A" w:rsidRPr="00DC72DD" w:rsidRDefault="003C0B9A" w:rsidP="00DC72DD">
            <w:pPr>
              <w:pStyle w:val="ConsPlusNonformat"/>
              <w:widowControl/>
              <w:rPr>
                <w:rFonts w:ascii="Times New Roman" w:hAnsi="Times New Roman" w:cs="Times New Roman"/>
                <w:sz w:val="24"/>
                <w:szCs w:val="24"/>
              </w:rPr>
            </w:pPr>
            <w:r w:rsidRPr="00DC72DD">
              <w:rPr>
                <w:rFonts w:ascii="Times New Roman" w:hAnsi="Times New Roman" w:cs="Times New Roman"/>
                <w:sz w:val="24"/>
                <w:szCs w:val="24"/>
              </w:rPr>
              <w:t xml:space="preserve"> </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Лицензия (дата выдачи, №, кем выдана)</w:t>
            </w:r>
          </w:p>
        </w:tc>
        <w:tc>
          <w:tcPr>
            <w:tcW w:w="5101" w:type="dxa"/>
            <w:tcMar>
              <w:top w:w="0" w:type="dxa"/>
              <w:left w:w="108" w:type="dxa"/>
              <w:bottom w:w="0" w:type="dxa"/>
              <w:right w:w="108" w:type="dxa"/>
            </w:tcMar>
          </w:tcPr>
          <w:p w:rsidR="003C0B9A" w:rsidRPr="00E842E1" w:rsidRDefault="003C0B9A" w:rsidP="00965AE6">
            <w:pPr>
              <w:ind w:left="567" w:right="-10"/>
              <w:jc w:val="both"/>
              <w:rPr>
                <w:rFonts w:ascii="Times New Roman" w:hAnsi="Times New Roman"/>
                <w:iCs/>
                <w:sz w:val="24"/>
                <w:szCs w:val="24"/>
              </w:rPr>
            </w:pPr>
            <w:r w:rsidRPr="00E842E1">
              <w:rPr>
                <w:rFonts w:ascii="Times New Roman" w:hAnsi="Times New Roman"/>
                <w:sz w:val="24"/>
                <w:szCs w:val="24"/>
              </w:rPr>
              <w:t>Лицензия на право ведения образовательной деятельности (серия и №, регистрационный номер, наименование органа, выдавшего лицензию, дата выдачи, срок действия)</w:t>
            </w:r>
            <w:r w:rsidRPr="00E842E1">
              <w:rPr>
                <w:rFonts w:ascii="Times New Roman" w:hAnsi="Times New Roman"/>
                <w:iCs/>
                <w:sz w:val="24"/>
                <w:szCs w:val="24"/>
              </w:rPr>
              <w:t xml:space="preserve">: серия 34Л01 № 0000279 от 02.10.2015 г., бессрочно, выдана Комитетом  образования и науки Волгоградской области </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Аккредитация (дата выдачи, №, кем выдана)</w:t>
            </w:r>
          </w:p>
        </w:tc>
        <w:tc>
          <w:tcPr>
            <w:tcW w:w="5101" w:type="dxa"/>
            <w:tcMar>
              <w:top w:w="0" w:type="dxa"/>
              <w:left w:w="108" w:type="dxa"/>
              <w:bottom w:w="0" w:type="dxa"/>
              <w:right w:w="108" w:type="dxa"/>
            </w:tcMar>
          </w:tcPr>
          <w:p w:rsidR="003C0B9A" w:rsidRPr="00E842E1" w:rsidRDefault="003C0B9A" w:rsidP="00A862AC">
            <w:pPr>
              <w:spacing w:after="0" w:line="240" w:lineRule="auto"/>
              <w:ind w:left="360" w:right="-10"/>
              <w:jc w:val="both"/>
              <w:rPr>
                <w:rFonts w:ascii="Times New Roman" w:hAnsi="Times New Roman"/>
                <w:sz w:val="24"/>
                <w:szCs w:val="24"/>
              </w:rPr>
            </w:pPr>
            <w:r w:rsidRPr="00E842E1">
              <w:rPr>
                <w:rFonts w:ascii="Times New Roman" w:hAnsi="Times New Roman"/>
                <w:sz w:val="24"/>
                <w:szCs w:val="24"/>
              </w:rPr>
              <w:t>Свидетельство о государственной аккредитации (серия и №, регистрационный номер, наименование органа, выдавшего свидетельство о государственной аккредитации, дата выдачи, срок действия):</w:t>
            </w:r>
            <w:r w:rsidRPr="00E842E1">
              <w:rPr>
                <w:rFonts w:ascii="Times New Roman" w:hAnsi="Times New Roman"/>
                <w:iCs/>
                <w:sz w:val="24"/>
                <w:szCs w:val="24"/>
              </w:rPr>
              <w:t xml:space="preserve"> 34А01 № 00000712,  выдано Комитетом  образования и науки Волгоградской области 01.03.2016 г, срок действия по 01.03.2028 г.</w:t>
            </w:r>
          </w:p>
          <w:p w:rsidR="003C0B9A" w:rsidRPr="00E842E1" w:rsidRDefault="003C0B9A" w:rsidP="00965AE6">
            <w:pPr>
              <w:ind w:left="567" w:right="-10"/>
              <w:jc w:val="both"/>
              <w:rPr>
                <w:rFonts w:ascii="Times New Roman" w:hAnsi="Times New Roman"/>
                <w:b/>
                <w:sz w:val="24"/>
                <w:szCs w:val="24"/>
                <w:u w:val="single"/>
              </w:rPr>
            </w:pPr>
          </w:p>
        </w:tc>
      </w:tr>
      <w:tr w:rsidR="003C0B9A" w:rsidRPr="00E842E1">
        <w:trPr>
          <w:trHeight w:val="135"/>
        </w:trPr>
        <w:tc>
          <w:tcPr>
            <w:tcW w:w="9468" w:type="dxa"/>
            <w:gridSpan w:val="2"/>
            <w:tcMar>
              <w:top w:w="0" w:type="dxa"/>
              <w:left w:w="108" w:type="dxa"/>
              <w:bottom w:w="0" w:type="dxa"/>
              <w:right w:w="108" w:type="dxa"/>
            </w:tcMar>
          </w:tcPr>
          <w:p w:rsidR="003C0B9A" w:rsidRPr="00E842E1" w:rsidRDefault="003C0B9A" w:rsidP="00DC72DD">
            <w:pPr>
              <w:spacing w:before="100" w:beforeAutospacing="1" w:after="100" w:afterAutospacing="1" w:line="135" w:lineRule="atLeast"/>
              <w:jc w:val="center"/>
              <w:rPr>
                <w:rFonts w:ascii="Times New Roman" w:hAnsi="Times New Roman"/>
                <w:color w:val="333333"/>
                <w:sz w:val="24"/>
                <w:szCs w:val="24"/>
              </w:rPr>
            </w:pPr>
            <w:r w:rsidRPr="00E842E1">
              <w:rPr>
                <w:rFonts w:ascii="Times New Roman" w:hAnsi="Times New Roman"/>
                <w:b/>
                <w:bCs/>
                <w:color w:val="333333"/>
                <w:sz w:val="24"/>
                <w:szCs w:val="24"/>
              </w:rPr>
              <w:t>Структура</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Формы ученического самоуправления</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Формы государственно-общественного управления Наличие попечительского совета (или другого рода организационных единиц, осуществляющих общественное управление школой). Укажите, с какого года действует</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Совет школы -  с 01.09.2000 г</w:t>
            </w:r>
          </w:p>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p>
        </w:tc>
      </w:tr>
      <w:tr w:rsidR="003C0B9A" w:rsidRPr="00E842E1">
        <w:trPr>
          <w:trHeight w:val="278"/>
        </w:trPr>
        <w:tc>
          <w:tcPr>
            <w:tcW w:w="9468" w:type="dxa"/>
            <w:gridSpan w:val="2"/>
            <w:tcMar>
              <w:top w:w="0" w:type="dxa"/>
              <w:left w:w="108" w:type="dxa"/>
              <w:bottom w:w="0" w:type="dxa"/>
              <w:right w:w="108" w:type="dxa"/>
            </w:tcMar>
          </w:tcPr>
          <w:p w:rsidR="003C0B9A" w:rsidRPr="00E842E1" w:rsidRDefault="003C0B9A" w:rsidP="00DC72DD">
            <w:pPr>
              <w:jc w:val="center"/>
              <w:rPr>
                <w:rFonts w:ascii="Times New Roman" w:hAnsi="Times New Roman"/>
                <w:color w:val="333333"/>
                <w:sz w:val="24"/>
                <w:szCs w:val="24"/>
              </w:rPr>
            </w:pPr>
            <w:r w:rsidRPr="00E842E1">
              <w:rPr>
                <w:rFonts w:ascii="Times New Roman" w:hAnsi="Times New Roman"/>
                <w:b/>
                <w:bCs/>
                <w:color w:val="333333"/>
                <w:sz w:val="24"/>
                <w:szCs w:val="24"/>
              </w:rPr>
              <w:t>Ресурсная база</w:t>
            </w:r>
          </w:p>
        </w:tc>
      </w:tr>
      <w:tr w:rsidR="003C0B9A" w:rsidRPr="00E842E1">
        <w:trPr>
          <w:trHeight w:val="340"/>
        </w:trPr>
        <w:tc>
          <w:tcPr>
            <w:tcW w:w="4367" w:type="dxa"/>
            <w:tcMar>
              <w:top w:w="0" w:type="dxa"/>
              <w:left w:w="108" w:type="dxa"/>
              <w:bottom w:w="0" w:type="dxa"/>
              <w:right w:w="108" w:type="dxa"/>
            </w:tcMar>
          </w:tcPr>
          <w:p w:rsidR="003C0B9A" w:rsidRPr="00E842E1" w:rsidRDefault="003C0B9A" w:rsidP="00F421C2">
            <w:pPr>
              <w:numPr>
                <w:ilvl w:val="0"/>
                <w:numId w:val="9"/>
              </w:numPr>
              <w:spacing w:before="100" w:beforeAutospacing="1" w:after="100" w:afterAutospacing="1" w:line="240" w:lineRule="auto"/>
              <w:rPr>
                <w:rFonts w:ascii="Times New Roman" w:hAnsi="Times New Roman"/>
                <w:color w:val="333333"/>
                <w:sz w:val="24"/>
                <w:szCs w:val="24"/>
              </w:rPr>
            </w:pPr>
            <w:r w:rsidRPr="00DC72DD">
              <w:rPr>
                <w:rFonts w:ascii="Times New Roman" w:hAnsi="Times New Roman"/>
                <w:color w:val="333333"/>
                <w:sz w:val="24"/>
                <w:szCs w:val="24"/>
              </w:rPr>
              <w:t></w:t>
            </w:r>
            <w:r w:rsidRPr="00E842E1">
              <w:rPr>
                <w:rFonts w:ascii="Times New Roman" w:hAnsi="Times New Roman"/>
                <w:color w:val="333333"/>
                <w:sz w:val="24"/>
                <w:szCs w:val="24"/>
              </w:rPr>
              <w:t xml:space="preserve">помещение и его состояние (год постройки, год капитального ремонта) </w:t>
            </w:r>
          </w:p>
          <w:p w:rsidR="003C0B9A" w:rsidRPr="00E842E1" w:rsidRDefault="003C0B9A" w:rsidP="00F421C2">
            <w:pPr>
              <w:numPr>
                <w:ilvl w:val="0"/>
                <w:numId w:val="9"/>
              </w:numPr>
              <w:spacing w:before="100" w:beforeAutospacing="1" w:after="100" w:afterAutospacing="1" w:line="240" w:lineRule="auto"/>
              <w:rPr>
                <w:rFonts w:ascii="Times New Roman" w:hAnsi="Times New Roman"/>
                <w:color w:val="333333"/>
                <w:sz w:val="24"/>
                <w:szCs w:val="24"/>
              </w:rPr>
            </w:pPr>
            <w:r w:rsidRPr="00DC72DD">
              <w:rPr>
                <w:rFonts w:ascii="Times New Roman" w:hAnsi="Times New Roman"/>
                <w:color w:val="333333"/>
                <w:sz w:val="24"/>
                <w:szCs w:val="24"/>
              </w:rPr>
              <w:t></w:t>
            </w:r>
            <w:r w:rsidRPr="00E842E1">
              <w:rPr>
                <w:rFonts w:ascii="Times New Roman" w:hAnsi="Times New Roman"/>
                <w:color w:val="333333"/>
                <w:sz w:val="24"/>
                <w:szCs w:val="24"/>
              </w:rPr>
              <w:t xml:space="preserve">тип здания </w:t>
            </w:r>
          </w:p>
          <w:p w:rsidR="003C0B9A" w:rsidRPr="00E842E1" w:rsidRDefault="003C0B9A" w:rsidP="00F421C2">
            <w:pPr>
              <w:numPr>
                <w:ilvl w:val="0"/>
                <w:numId w:val="9"/>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общая площадь школы (кв.м.)</w:t>
            </w:r>
          </w:p>
          <w:p w:rsidR="003C0B9A" w:rsidRPr="00E842E1" w:rsidRDefault="003C0B9A" w:rsidP="00F421C2">
            <w:pPr>
              <w:numPr>
                <w:ilvl w:val="0"/>
                <w:numId w:val="9"/>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технологическая оснащенность (количество персональных  компьютеров, из них  в локальных сетях и подключенных к интернету)</w:t>
            </w:r>
          </w:p>
          <w:p w:rsidR="003C0B9A" w:rsidRPr="00E842E1" w:rsidRDefault="003C0B9A" w:rsidP="00A862AC">
            <w:pPr>
              <w:numPr>
                <w:ilvl w:val="0"/>
                <w:numId w:val="9"/>
              </w:numPr>
              <w:tabs>
                <w:tab w:val="num" w:pos="1077"/>
              </w:tabs>
              <w:spacing w:before="100" w:beforeAutospacing="1" w:after="100" w:afterAutospacing="1" w:line="240" w:lineRule="auto"/>
              <w:ind w:left="1077" w:firstLine="57"/>
              <w:rPr>
                <w:rFonts w:ascii="Times New Roman" w:hAnsi="Times New Roman"/>
                <w:color w:val="333333"/>
                <w:sz w:val="24"/>
                <w:szCs w:val="24"/>
              </w:rPr>
            </w:pPr>
            <w:r w:rsidRPr="00DC72DD">
              <w:rPr>
                <w:rFonts w:ascii="Times New Roman" w:hAnsi="Times New Roman"/>
                <w:color w:val="333333"/>
                <w:sz w:val="24"/>
                <w:szCs w:val="24"/>
              </w:rPr>
              <w:t xml:space="preserve">наличие </w:t>
            </w:r>
            <w:r w:rsidRPr="00E842E1">
              <w:rPr>
                <w:rFonts w:ascii="Times New Roman" w:hAnsi="Times New Roman"/>
                <w:color w:val="333333"/>
                <w:sz w:val="24"/>
                <w:szCs w:val="24"/>
              </w:rPr>
              <w:t>спортивного зала</w:t>
            </w:r>
          </w:p>
          <w:p w:rsidR="003C0B9A" w:rsidRPr="00E842E1" w:rsidRDefault="003C0B9A" w:rsidP="00F421C2">
            <w:pPr>
              <w:numPr>
                <w:ilvl w:val="0"/>
                <w:numId w:val="9"/>
              </w:numPr>
              <w:tabs>
                <w:tab w:val="num" w:pos="1077"/>
              </w:tabs>
              <w:spacing w:before="100" w:beforeAutospacing="1" w:after="100" w:afterAutospacing="1" w:line="240" w:lineRule="auto"/>
              <w:rPr>
                <w:rFonts w:ascii="Times New Roman" w:hAnsi="Times New Roman"/>
                <w:color w:val="333333"/>
                <w:sz w:val="24"/>
                <w:szCs w:val="24"/>
              </w:rPr>
            </w:pPr>
            <w:r w:rsidRPr="00DC72DD">
              <w:rPr>
                <w:rFonts w:ascii="Times New Roman" w:hAnsi="Times New Roman"/>
                <w:color w:val="333333"/>
                <w:sz w:val="24"/>
                <w:szCs w:val="24"/>
              </w:rPr>
              <w:t></w:t>
            </w:r>
            <w:r w:rsidRPr="00E842E1">
              <w:rPr>
                <w:rFonts w:ascii="Times New Roman" w:hAnsi="Times New Roman"/>
                <w:color w:val="333333"/>
                <w:sz w:val="24"/>
                <w:szCs w:val="24"/>
              </w:rPr>
              <w:t>бассейн (указать площадь акватории)</w:t>
            </w:r>
          </w:p>
          <w:p w:rsidR="003C0B9A" w:rsidRPr="00E842E1" w:rsidRDefault="003C0B9A" w:rsidP="00F421C2">
            <w:pPr>
              <w:numPr>
                <w:ilvl w:val="0"/>
                <w:numId w:val="9"/>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пришкольная территория</w:t>
            </w:r>
            <w:r w:rsidRPr="00E842E1">
              <w:rPr>
                <w:rFonts w:ascii="Times New Roman" w:hAnsi="Times New Roman"/>
                <w:color w:val="333333"/>
                <w:sz w:val="24"/>
                <w:szCs w:val="24"/>
              </w:rPr>
              <w:br/>
            </w:r>
          </w:p>
          <w:p w:rsidR="003C0B9A" w:rsidRPr="00E842E1" w:rsidRDefault="003C0B9A" w:rsidP="00F421C2">
            <w:pPr>
              <w:numPr>
                <w:ilvl w:val="0"/>
                <w:numId w:val="9"/>
              </w:numPr>
              <w:spacing w:before="100" w:beforeAutospacing="1" w:after="100" w:afterAutospacing="1" w:line="240" w:lineRule="auto"/>
              <w:rPr>
                <w:rFonts w:ascii="Times New Roman" w:hAnsi="Times New Roman"/>
                <w:color w:val="333333"/>
                <w:sz w:val="24"/>
                <w:szCs w:val="24"/>
              </w:rPr>
            </w:pPr>
            <w:r w:rsidRPr="00DC72DD">
              <w:rPr>
                <w:rFonts w:ascii="Times New Roman" w:hAnsi="Times New Roman"/>
                <w:color w:val="333333"/>
                <w:sz w:val="24"/>
                <w:szCs w:val="24"/>
              </w:rPr>
              <w:t></w:t>
            </w:r>
            <w:r w:rsidRPr="00E842E1">
              <w:rPr>
                <w:rFonts w:ascii="Times New Roman" w:hAnsi="Times New Roman"/>
                <w:color w:val="333333"/>
                <w:sz w:val="24"/>
                <w:szCs w:val="24"/>
              </w:rPr>
              <w:t xml:space="preserve">спортивные площадки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sz w:val="24"/>
                <w:szCs w:val="24"/>
              </w:rPr>
            </w:pPr>
            <w:r w:rsidRPr="00E842E1">
              <w:rPr>
                <w:rFonts w:ascii="Times New Roman" w:hAnsi="Times New Roman"/>
                <w:color w:val="333333"/>
                <w:sz w:val="24"/>
                <w:szCs w:val="24"/>
              </w:rPr>
              <w:t> Т</w:t>
            </w:r>
            <w:r w:rsidRPr="00E842E1">
              <w:rPr>
                <w:rFonts w:ascii="Times New Roman" w:hAnsi="Times New Roman"/>
                <w:sz w:val="24"/>
                <w:szCs w:val="24"/>
              </w:rPr>
              <w:t>иповое здание, год постройки 1976, г, состояние - удовлетворительное</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Двухэтажное, кирпичное, назначение - школьное</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 xml:space="preserve">1721,8 </w:t>
            </w:r>
          </w:p>
          <w:p w:rsidR="003C0B9A" w:rsidRPr="00E842E1" w:rsidRDefault="003C0B9A" w:rsidP="00DC72DD">
            <w:pPr>
              <w:rPr>
                <w:rFonts w:ascii="Times New Roman" w:hAnsi="Times New Roman"/>
                <w:sz w:val="24"/>
                <w:szCs w:val="24"/>
              </w:rPr>
            </w:pP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Всего – 11 шт</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В сети интернет – 4 шт</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172</w:t>
            </w:r>
          </w:p>
          <w:p w:rsidR="003C0B9A" w:rsidRPr="00E842E1" w:rsidRDefault="003C0B9A" w:rsidP="00DC72DD">
            <w:pPr>
              <w:rPr>
                <w:rFonts w:ascii="Times New Roman" w:hAnsi="Times New Roman"/>
                <w:sz w:val="24"/>
                <w:szCs w:val="24"/>
              </w:rPr>
            </w:pP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12000 кв.м.</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540 кв.м.</w:t>
            </w:r>
          </w:p>
          <w:p w:rsidR="003C0B9A" w:rsidRPr="00E842E1" w:rsidRDefault="003C0B9A" w:rsidP="00DC72DD">
            <w:pPr>
              <w:rPr>
                <w:rFonts w:ascii="Times New Roman" w:hAnsi="Times New Roman"/>
                <w:sz w:val="24"/>
                <w:szCs w:val="24"/>
              </w:rPr>
            </w:pPr>
          </w:p>
        </w:tc>
      </w:tr>
      <w:tr w:rsidR="003C0B9A" w:rsidRPr="00E842E1">
        <w:trPr>
          <w:trHeight w:val="135"/>
        </w:trPr>
        <w:tc>
          <w:tcPr>
            <w:tcW w:w="9468" w:type="dxa"/>
            <w:gridSpan w:val="2"/>
            <w:tcMar>
              <w:top w:w="0" w:type="dxa"/>
              <w:left w:w="108" w:type="dxa"/>
              <w:bottom w:w="0" w:type="dxa"/>
              <w:right w:w="108" w:type="dxa"/>
            </w:tcMar>
          </w:tcPr>
          <w:p w:rsidR="003C0B9A" w:rsidRPr="00E842E1" w:rsidRDefault="003C0B9A" w:rsidP="00DC72DD">
            <w:pPr>
              <w:spacing w:line="135" w:lineRule="atLeast"/>
              <w:jc w:val="center"/>
              <w:rPr>
                <w:rFonts w:ascii="Times New Roman" w:hAnsi="Times New Roman"/>
                <w:color w:val="333333"/>
                <w:sz w:val="24"/>
                <w:szCs w:val="24"/>
              </w:rPr>
            </w:pPr>
            <w:r w:rsidRPr="00E842E1">
              <w:rPr>
                <w:rFonts w:ascii="Times New Roman" w:hAnsi="Times New Roman"/>
                <w:b/>
                <w:bCs/>
                <w:color w:val="333333"/>
                <w:sz w:val="24"/>
                <w:szCs w:val="24"/>
              </w:rPr>
              <w:t>Кадры</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line="143" w:lineRule="atLeast"/>
              <w:rPr>
                <w:rFonts w:ascii="Times New Roman" w:hAnsi="Times New Roman"/>
                <w:color w:val="333333"/>
                <w:sz w:val="24"/>
                <w:szCs w:val="24"/>
              </w:rPr>
            </w:pPr>
            <w:r w:rsidRPr="00E842E1">
              <w:rPr>
                <w:rFonts w:ascii="Times New Roman" w:hAnsi="Times New Roman"/>
                <w:color w:val="333333"/>
                <w:sz w:val="24"/>
                <w:szCs w:val="24"/>
              </w:rPr>
              <w:t>Количество административных работников</w:t>
            </w:r>
          </w:p>
        </w:tc>
        <w:tc>
          <w:tcPr>
            <w:tcW w:w="5101" w:type="dxa"/>
            <w:tcMar>
              <w:top w:w="0" w:type="dxa"/>
              <w:left w:w="108" w:type="dxa"/>
              <w:bottom w:w="0" w:type="dxa"/>
              <w:right w:w="108" w:type="dxa"/>
            </w:tcMar>
          </w:tcPr>
          <w:p w:rsidR="003C0B9A" w:rsidRPr="00E842E1" w:rsidRDefault="003C0B9A" w:rsidP="00D83708">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1</w:t>
            </w:r>
          </w:p>
        </w:tc>
      </w:tr>
      <w:tr w:rsidR="003C0B9A" w:rsidRPr="00E842E1">
        <w:trPr>
          <w:trHeight w:val="135"/>
        </w:trPr>
        <w:tc>
          <w:tcPr>
            <w:tcW w:w="4367" w:type="dxa"/>
            <w:tcMar>
              <w:top w:w="0" w:type="dxa"/>
              <w:left w:w="108" w:type="dxa"/>
              <w:bottom w:w="0" w:type="dxa"/>
              <w:right w:w="108" w:type="dxa"/>
            </w:tcMar>
          </w:tcPr>
          <w:p w:rsidR="003C0B9A" w:rsidRPr="00E842E1" w:rsidRDefault="003C0B9A" w:rsidP="00DC72DD">
            <w:pPr>
              <w:spacing w:line="135" w:lineRule="atLeast"/>
              <w:rPr>
                <w:rFonts w:ascii="Times New Roman" w:hAnsi="Times New Roman"/>
                <w:color w:val="333333"/>
                <w:sz w:val="24"/>
                <w:szCs w:val="24"/>
              </w:rPr>
            </w:pPr>
            <w:r w:rsidRPr="00E842E1">
              <w:rPr>
                <w:rFonts w:ascii="Times New Roman" w:hAnsi="Times New Roman"/>
                <w:color w:val="333333"/>
                <w:sz w:val="24"/>
                <w:szCs w:val="24"/>
              </w:rPr>
              <w:t xml:space="preserve">Количество вспомогательного персонала (не педагогов)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color w:val="333333"/>
                <w:sz w:val="24"/>
                <w:szCs w:val="24"/>
              </w:rPr>
              <w:t> 0</w:t>
            </w:r>
          </w:p>
        </w:tc>
      </w:tr>
      <w:tr w:rsidR="003C0B9A" w:rsidRPr="00E842E1">
        <w:trPr>
          <w:trHeight w:val="135"/>
        </w:trPr>
        <w:tc>
          <w:tcPr>
            <w:tcW w:w="4367" w:type="dxa"/>
            <w:tcMar>
              <w:top w:w="0" w:type="dxa"/>
              <w:left w:w="108" w:type="dxa"/>
              <w:bottom w:w="0" w:type="dxa"/>
              <w:right w:w="108" w:type="dxa"/>
            </w:tcMar>
          </w:tcPr>
          <w:p w:rsidR="003C0B9A" w:rsidRPr="00E842E1" w:rsidRDefault="003C0B9A" w:rsidP="00DC72DD">
            <w:pPr>
              <w:spacing w:line="135" w:lineRule="atLeast"/>
              <w:rPr>
                <w:rFonts w:ascii="Times New Roman" w:hAnsi="Times New Roman"/>
                <w:color w:val="333333"/>
                <w:sz w:val="24"/>
                <w:szCs w:val="24"/>
              </w:rPr>
            </w:pPr>
            <w:r w:rsidRPr="00E842E1">
              <w:rPr>
                <w:rFonts w:ascii="Times New Roman" w:hAnsi="Times New Roman"/>
                <w:color w:val="333333"/>
                <w:sz w:val="24"/>
                <w:szCs w:val="24"/>
              </w:rPr>
              <w:t>Общее количество педагогических работников:</w:t>
            </w:r>
          </w:p>
        </w:tc>
        <w:tc>
          <w:tcPr>
            <w:tcW w:w="5101" w:type="dxa"/>
            <w:tcMar>
              <w:top w:w="0" w:type="dxa"/>
              <w:left w:w="108" w:type="dxa"/>
              <w:bottom w:w="0" w:type="dxa"/>
              <w:right w:w="108" w:type="dxa"/>
            </w:tcMar>
          </w:tcPr>
          <w:p w:rsidR="003C0B9A" w:rsidRPr="00E842E1" w:rsidRDefault="003C0B9A" w:rsidP="0010408E">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color w:val="333333"/>
                <w:sz w:val="24"/>
                <w:szCs w:val="24"/>
              </w:rPr>
              <w:t> 8</w:t>
            </w:r>
          </w:p>
        </w:tc>
      </w:tr>
      <w:tr w:rsidR="003C0B9A" w:rsidRPr="00E842E1">
        <w:trPr>
          <w:trHeight w:val="135"/>
        </w:trPr>
        <w:tc>
          <w:tcPr>
            <w:tcW w:w="4367" w:type="dxa"/>
            <w:tcMar>
              <w:top w:w="0" w:type="dxa"/>
              <w:left w:w="108" w:type="dxa"/>
              <w:bottom w:w="0" w:type="dxa"/>
              <w:right w:w="108" w:type="dxa"/>
            </w:tcMar>
          </w:tcPr>
          <w:p w:rsidR="003C0B9A" w:rsidRPr="00E842E1" w:rsidRDefault="003C0B9A" w:rsidP="00DC72DD">
            <w:pPr>
              <w:spacing w:line="135" w:lineRule="atLeast"/>
              <w:rPr>
                <w:rFonts w:ascii="Times New Roman" w:hAnsi="Times New Roman"/>
                <w:color w:val="333333"/>
                <w:sz w:val="24"/>
                <w:szCs w:val="24"/>
              </w:rPr>
            </w:pPr>
            <w:r w:rsidRPr="00E842E1">
              <w:rPr>
                <w:rFonts w:ascii="Times New Roman" w:hAnsi="Times New Roman"/>
                <w:color w:val="333333"/>
                <w:sz w:val="24"/>
                <w:szCs w:val="24"/>
              </w:rPr>
              <w:t>из них, совместителей: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135" w:lineRule="atLeast"/>
              <w:rPr>
                <w:rFonts w:ascii="Times New Roman" w:hAnsi="Times New Roman"/>
                <w:color w:val="333333"/>
                <w:sz w:val="24"/>
                <w:szCs w:val="24"/>
              </w:rPr>
            </w:pPr>
            <w:r w:rsidRPr="00E842E1">
              <w:rPr>
                <w:rFonts w:ascii="Times New Roman" w:hAnsi="Times New Roman"/>
                <w:color w:val="333333"/>
                <w:sz w:val="24"/>
                <w:szCs w:val="24"/>
              </w:rPr>
              <w:t> 0</w:t>
            </w:r>
          </w:p>
        </w:tc>
      </w:tr>
      <w:tr w:rsidR="003C0B9A" w:rsidRPr="00E842E1">
        <w:trPr>
          <w:trHeight w:val="143"/>
        </w:trPr>
        <w:tc>
          <w:tcPr>
            <w:tcW w:w="9468" w:type="dxa"/>
            <w:gridSpan w:val="2"/>
            <w:tcMar>
              <w:top w:w="0" w:type="dxa"/>
              <w:left w:w="108" w:type="dxa"/>
              <w:bottom w:w="0" w:type="dxa"/>
              <w:right w:w="108" w:type="dxa"/>
            </w:tcMar>
          </w:tcPr>
          <w:p w:rsidR="003C0B9A" w:rsidRPr="00E842E1" w:rsidRDefault="003C0B9A" w:rsidP="00DC72DD">
            <w:pPr>
              <w:spacing w:before="100" w:beforeAutospacing="1" w:after="100" w:afterAutospacing="1" w:line="143" w:lineRule="atLeast"/>
              <w:jc w:val="center"/>
              <w:rPr>
                <w:rFonts w:ascii="Times New Roman" w:hAnsi="Times New Roman"/>
                <w:color w:val="333333"/>
                <w:sz w:val="24"/>
                <w:szCs w:val="24"/>
              </w:rPr>
            </w:pPr>
            <w:r w:rsidRPr="00E842E1">
              <w:rPr>
                <w:rFonts w:ascii="Times New Roman" w:hAnsi="Times New Roman"/>
                <w:b/>
                <w:bCs/>
                <w:color w:val="333333"/>
                <w:sz w:val="24"/>
                <w:szCs w:val="24"/>
              </w:rPr>
              <w:t>Ученики</w:t>
            </w:r>
          </w:p>
        </w:tc>
      </w:tr>
      <w:tr w:rsidR="003C0B9A" w:rsidRPr="00E842E1">
        <w:trPr>
          <w:trHeight w:val="143"/>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b/>
                <w:bCs/>
                <w:color w:val="333333"/>
                <w:sz w:val="24"/>
                <w:szCs w:val="24"/>
              </w:rPr>
              <w:t xml:space="preserve">Общее количество учащихся:  </w:t>
            </w:r>
          </w:p>
        </w:tc>
        <w:tc>
          <w:tcPr>
            <w:tcW w:w="5101" w:type="dxa"/>
            <w:tcMar>
              <w:top w:w="0" w:type="dxa"/>
              <w:left w:w="108" w:type="dxa"/>
              <w:bottom w:w="0" w:type="dxa"/>
              <w:right w:w="108" w:type="dxa"/>
            </w:tcMar>
          </w:tcPr>
          <w:p w:rsidR="003C0B9A" w:rsidRPr="00E842E1" w:rsidRDefault="003C0B9A" w:rsidP="0010408E">
            <w:pPr>
              <w:spacing w:before="100" w:beforeAutospacing="1" w:after="100" w:afterAutospacing="1" w:line="143" w:lineRule="atLeast"/>
              <w:rPr>
                <w:rFonts w:ascii="Times New Roman" w:hAnsi="Times New Roman"/>
                <w:color w:val="333333"/>
                <w:sz w:val="24"/>
                <w:szCs w:val="24"/>
              </w:rPr>
            </w:pPr>
            <w:r w:rsidRPr="00E842E1">
              <w:rPr>
                <w:rFonts w:ascii="Times New Roman" w:hAnsi="Times New Roman"/>
                <w:color w:val="333333"/>
                <w:sz w:val="24"/>
                <w:szCs w:val="24"/>
              </w:rPr>
              <w:t> 19</w:t>
            </w:r>
          </w:p>
        </w:tc>
      </w:tr>
      <w:tr w:rsidR="003C0B9A" w:rsidRPr="00E842E1">
        <w:trPr>
          <w:trHeight w:val="1485"/>
        </w:trPr>
        <w:tc>
          <w:tcPr>
            <w:tcW w:w="4367"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b/>
                <w:bCs/>
                <w:color w:val="333333"/>
                <w:sz w:val="24"/>
                <w:szCs w:val="24"/>
              </w:rPr>
              <w:t>из них учащихся:</w:t>
            </w:r>
            <w:r w:rsidRPr="00E842E1">
              <w:rPr>
                <w:rFonts w:ascii="Times New Roman" w:hAnsi="Times New Roman"/>
                <w:color w:val="333333"/>
                <w:sz w:val="24"/>
                <w:szCs w:val="24"/>
              </w:rPr>
              <w:t xml:space="preserve"> начальной школы</w:t>
            </w:r>
          </w:p>
          <w:p w:rsidR="003C0B9A" w:rsidRPr="00E842E1" w:rsidRDefault="003C0B9A" w:rsidP="0010408E">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 xml:space="preserve">                                 основной школы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 11</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8</w:t>
            </w:r>
          </w:p>
        </w:tc>
      </w:tr>
      <w:tr w:rsidR="003C0B9A" w:rsidRPr="00E842E1">
        <w:trPr>
          <w:trHeight w:val="3448"/>
        </w:trPr>
        <w:tc>
          <w:tcPr>
            <w:tcW w:w="4367" w:type="dxa"/>
            <w:tcMar>
              <w:top w:w="0" w:type="dxa"/>
              <w:left w:w="108" w:type="dxa"/>
              <w:bottom w:w="0" w:type="dxa"/>
              <w:right w:w="108" w:type="dxa"/>
            </w:tcMar>
          </w:tcPr>
          <w:p w:rsidR="003C0B9A" w:rsidRPr="00E842E1" w:rsidRDefault="003C0B9A" w:rsidP="00F421C2">
            <w:pPr>
              <w:numPr>
                <w:ilvl w:val="0"/>
                <w:numId w:val="10"/>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учащихся, окончивших образовательное учреждение с золотой и серебряной медалями в прошедшем учебном году </w:t>
            </w:r>
          </w:p>
          <w:p w:rsidR="003C0B9A" w:rsidRPr="00E842E1" w:rsidRDefault="003C0B9A" w:rsidP="00F421C2">
            <w:pPr>
              <w:numPr>
                <w:ilvl w:val="0"/>
                <w:numId w:val="10"/>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победителей международных олимпиад, смотров, конкурсов (указать названия, год, ф.и.о.) </w:t>
            </w:r>
          </w:p>
          <w:p w:rsidR="003C0B9A" w:rsidRPr="00E842E1" w:rsidRDefault="003C0B9A" w:rsidP="00F421C2">
            <w:pPr>
              <w:numPr>
                <w:ilvl w:val="0"/>
                <w:numId w:val="10"/>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победителей всероссийских олимпиад, смотров, конкурсов (указать названия, год, ф.и.о. </w:t>
            </w:r>
          </w:p>
          <w:p w:rsidR="003C0B9A" w:rsidRPr="00E842E1" w:rsidRDefault="003C0B9A" w:rsidP="00F421C2">
            <w:pPr>
              <w:numPr>
                <w:ilvl w:val="0"/>
                <w:numId w:val="10"/>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победителей региональных олимпиад, смотров, конкурсов (указать названия, год, ф.и.о.)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 </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0</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0</w:t>
            </w:r>
          </w:p>
          <w:p w:rsidR="003C0B9A" w:rsidRPr="00E842E1" w:rsidRDefault="003C0B9A" w:rsidP="00DC72DD">
            <w:pPr>
              <w:spacing w:before="100" w:beforeAutospacing="1" w:after="100" w:afterAutospacing="1"/>
              <w:rPr>
                <w:rFonts w:ascii="Times New Roman" w:hAnsi="Times New Roman"/>
                <w:color w:val="333333"/>
                <w:sz w:val="24"/>
                <w:szCs w:val="24"/>
              </w:rPr>
            </w:pP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0</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0</w:t>
            </w:r>
          </w:p>
          <w:p w:rsidR="003C0B9A" w:rsidRPr="00E842E1" w:rsidRDefault="003C0B9A" w:rsidP="00DC72DD">
            <w:pPr>
              <w:spacing w:before="100" w:beforeAutospacing="1" w:after="100" w:afterAutospacing="1"/>
              <w:rPr>
                <w:rFonts w:ascii="Times New Roman" w:hAnsi="Times New Roman"/>
                <w:color w:val="333333"/>
                <w:sz w:val="24"/>
                <w:szCs w:val="24"/>
              </w:rPr>
            </w:pPr>
          </w:p>
        </w:tc>
      </w:tr>
      <w:tr w:rsidR="003C0B9A" w:rsidRPr="00E842E1">
        <w:trPr>
          <w:trHeight w:val="135"/>
        </w:trPr>
        <w:tc>
          <w:tcPr>
            <w:tcW w:w="9468" w:type="dxa"/>
            <w:gridSpan w:val="2"/>
            <w:tcMar>
              <w:top w:w="0" w:type="dxa"/>
              <w:left w:w="108" w:type="dxa"/>
              <w:bottom w:w="0" w:type="dxa"/>
              <w:right w:w="108" w:type="dxa"/>
            </w:tcMar>
          </w:tcPr>
          <w:p w:rsidR="003C0B9A" w:rsidRPr="00E842E1" w:rsidRDefault="003C0B9A" w:rsidP="00DC72DD">
            <w:pPr>
              <w:spacing w:before="100" w:beforeAutospacing="1" w:after="100" w:afterAutospacing="1" w:line="135" w:lineRule="atLeast"/>
              <w:jc w:val="center"/>
              <w:rPr>
                <w:rFonts w:ascii="Times New Roman" w:hAnsi="Times New Roman"/>
                <w:color w:val="333333"/>
                <w:sz w:val="24"/>
                <w:szCs w:val="24"/>
              </w:rPr>
            </w:pPr>
            <w:r w:rsidRPr="00E842E1">
              <w:rPr>
                <w:rFonts w:ascii="Times New Roman" w:hAnsi="Times New Roman"/>
                <w:b/>
                <w:bCs/>
                <w:color w:val="333333"/>
                <w:sz w:val="24"/>
                <w:szCs w:val="24"/>
              </w:rPr>
              <w:t>Содержание образования</w:t>
            </w:r>
          </w:p>
        </w:tc>
      </w:tr>
      <w:tr w:rsidR="003C0B9A" w:rsidRPr="00E842E1">
        <w:trPr>
          <w:trHeight w:val="3448"/>
        </w:trPr>
        <w:tc>
          <w:tcPr>
            <w:tcW w:w="4367" w:type="dxa"/>
            <w:tcMar>
              <w:top w:w="0" w:type="dxa"/>
              <w:left w:w="108" w:type="dxa"/>
              <w:bottom w:w="0" w:type="dxa"/>
              <w:right w:w="108" w:type="dxa"/>
            </w:tcMar>
          </w:tcPr>
          <w:p w:rsidR="003C0B9A" w:rsidRPr="00E842E1" w:rsidRDefault="003C0B9A" w:rsidP="00F421C2">
            <w:pPr>
              <w:numPr>
                <w:ilvl w:val="0"/>
                <w:numId w:val="11"/>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региональный компонент учебного плана (указать название) </w:t>
            </w:r>
          </w:p>
          <w:p w:rsidR="003C0B9A" w:rsidRPr="00E842E1" w:rsidRDefault="003C0B9A" w:rsidP="00F421C2">
            <w:pPr>
              <w:numPr>
                <w:ilvl w:val="0"/>
                <w:numId w:val="11"/>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программы обучения в начальной школе (указать название) </w:t>
            </w:r>
          </w:p>
          <w:p w:rsidR="003C0B9A" w:rsidRPr="00E842E1" w:rsidRDefault="003C0B9A" w:rsidP="00F421C2">
            <w:pPr>
              <w:numPr>
                <w:ilvl w:val="0"/>
                <w:numId w:val="11"/>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профиль(и) обучения на </w:t>
            </w:r>
            <w:r w:rsidRPr="00E842E1">
              <w:rPr>
                <w:rFonts w:ascii="Times New Roman" w:hAnsi="Times New Roman"/>
                <w:color w:val="333333"/>
                <w:sz w:val="24"/>
                <w:szCs w:val="24"/>
                <w:lang w:val="en-US"/>
              </w:rPr>
              <w:t>III</w:t>
            </w:r>
            <w:r w:rsidRPr="00E842E1">
              <w:rPr>
                <w:rFonts w:ascii="Times New Roman" w:hAnsi="Times New Roman"/>
                <w:color w:val="333333"/>
                <w:sz w:val="24"/>
                <w:szCs w:val="24"/>
              </w:rPr>
              <w:t xml:space="preserve"> ступени полного среднего образования (указать название) </w:t>
            </w:r>
          </w:p>
          <w:p w:rsidR="003C0B9A" w:rsidRPr="00E842E1" w:rsidRDefault="003C0B9A" w:rsidP="00F421C2">
            <w:pPr>
              <w:numPr>
                <w:ilvl w:val="0"/>
                <w:numId w:val="11"/>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изучаемые иностранные языки (указать, в каких классах) </w:t>
            </w:r>
          </w:p>
          <w:p w:rsidR="003C0B9A" w:rsidRPr="00E842E1" w:rsidRDefault="003C0B9A" w:rsidP="00F421C2">
            <w:pPr>
              <w:numPr>
                <w:ilvl w:val="0"/>
                <w:numId w:val="11"/>
              </w:numPr>
              <w:spacing w:before="100" w:beforeAutospacing="1" w:after="100" w:afterAutospacing="1" w:line="240" w:lineRule="auto"/>
              <w:rPr>
                <w:rFonts w:ascii="Times New Roman" w:hAnsi="Times New Roman"/>
                <w:color w:val="333333"/>
                <w:sz w:val="24"/>
                <w:szCs w:val="24"/>
              </w:rPr>
            </w:pP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 История казачества, Основы религиозных культур и светской этики</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Школа России</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Нет</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Немецкий – со 2 по 9 кл</w:t>
            </w:r>
          </w:p>
          <w:p w:rsidR="003C0B9A" w:rsidRPr="00E842E1" w:rsidRDefault="003C0B9A" w:rsidP="00DC72DD">
            <w:pPr>
              <w:spacing w:before="100" w:beforeAutospacing="1" w:after="100" w:afterAutospacing="1"/>
              <w:rPr>
                <w:rFonts w:ascii="Times New Roman" w:hAnsi="Times New Roman"/>
                <w:color w:val="333333"/>
                <w:sz w:val="24"/>
                <w:szCs w:val="24"/>
              </w:rPr>
            </w:pPr>
          </w:p>
          <w:p w:rsidR="003C0B9A" w:rsidRPr="00DC72DD" w:rsidRDefault="003C0B9A" w:rsidP="00A6183F">
            <w:pPr>
              <w:pStyle w:val="ListParagraph"/>
              <w:spacing w:before="100" w:beforeAutospacing="1" w:after="100" w:afterAutospacing="1"/>
              <w:rPr>
                <w:rFonts w:ascii="Times New Roman" w:hAnsi="Times New Roman"/>
                <w:color w:val="333333"/>
                <w:sz w:val="24"/>
                <w:szCs w:val="24"/>
              </w:rPr>
            </w:pPr>
          </w:p>
        </w:tc>
      </w:tr>
      <w:tr w:rsidR="003C0B9A" w:rsidRPr="00E842E1">
        <w:trPr>
          <w:trHeight w:val="72"/>
        </w:trPr>
        <w:tc>
          <w:tcPr>
            <w:tcW w:w="9468" w:type="dxa"/>
            <w:gridSpan w:val="2"/>
            <w:tcMar>
              <w:top w:w="0" w:type="dxa"/>
              <w:left w:w="108" w:type="dxa"/>
              <w:bottom w:w="0" w:type="dxa"/>
              <w:right w:w="108" w:type="dxa"/>
            </w:tcMar>
          </w:tcPr>
          <w:p w:rsidR="003C0B9A" w:rsidRPr="00E842E1" w:rsidRDefault="003C0B9A" w:rsidP="00F65ABF">
            <w:pPr>
              <w:spacing w:before="100" w:beforeAutospacing="1" w:after="100" w:afterAutospacing="1"/>
              <w:jc w:val="center"/>
              <w:rPr>
                <w:rFonts w:ascii="Times New Roman" w:hAnsi="Times New Roman"/>
                <w:color w:val="333333"/>
                <w:sz w:val="24"/>
                <w:szCs w:val="24"/>
              </w:rPr>
            </w:pPr>
            <w:r w:rsidRPr="00E842E1">
              <w:rPr>
                <w:rFonts w:ascii="Times New Roman" w:hAnsi="Times New Roman"/>
                <w:b/>
                <w:bCs/>
                <w:color w:val="333333"/>
                <w:sz w:val="24"/>
                <w:szCs w:val="24"/>
              </w:rPr>
              <w:t>Направления, по которым организовано дополнительное образование в общеобразовательном учреждении: нет</w:t>
            </w:r>
          </w:p>
        </w:tc>
      </w:tr>
      <w:tr w:rsidR="003C0B9A" w:rsidRPr="00E842E1">
        <w:trPr>
          <w:trHeight w:val="72"/>
        </w:trPr>
        <w:tc>
          <w:tcPr>
            <w:tcW w:w="4367" w:type="dxa"/>
            <w:tcMar>
              <w:top w:w="0" w:type="dxa"/>
              <w:left w:w="108" w:type="dxa"/>
              <w:bottom w:w="0" w:type="dxa"/>
              <w:right w:w="108" w:type="dxa"/>
            </w:tcMar>
          </w:tcPr>
          <w:p w:rsidR="003C0B9A" w:rsidRPr="00A862AC" w:rsidRDefault="003C0B9A" w:rsidP="00DC72DD">
            <w:pPr>
              <w:spacing w:before="100" w:beforeAutospacing="1" w:after="100" w:afterAutospacing="1" w:line="72" w:lineRule="atLeast"/>
              <w:rPr>
                <w:rFonts w:ascii="Times New Roman" w:hAnsi="Times New Roman"/>
                <w:bCs/>
                <w:color w:val="333333"/>
                <w:sz w:val="24"/>
                <w:szCs w:val="24"/>
              </w:rPr>
            </w:pPr>
            <w:r w:rsidRPr="00A862AC">
              <w:rPr>
                <w:rFonts w:ascii="Times New Roman" w:hAnsi="Times New Roman"/>
                <w:bCs/>
                <w:color w:val="333333"/>
                <w:sz w:val="24"/>
                <w:szCs w:val="24"/>
              </w:rPr>
              <w:t>Общее число кружков, секций, студий, факультативов, клубов и других форм дополнительного образования, работающих в школе в 2014-2015 учебном году</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72" w:lineRule="atLeast"/>
              <w:jc w:val="center"/>
              <w:rPr>
                <w:rFonts w:ascii="Times New Roman" w:hAnsi="Times New Roman"/>
                <w:color w:val="333333"/>
                <w:sz w:val="24"/>
                <w:szCs w:val="24"/>
              </w:rPr>
            </w:pPr>
          </w:p>
          <w:p w:rsidR="003C0B9A" w:rsidRPr="00E842E1" w:rsidRDefault="003C0B9A" w:rsidP="00DC72DD">
            <w:pPr>
              <w:spacing w:before="100" w:beforeAutospacing="1" w:after="100" w:afterAutospacing="1" w:line="72" w:lineRule="atLeast"/>
              <w:jc w:val="center"/>
              <w:rPr>
                <w:rFonts w:ascii="Times New Roman" w:hAnsi="Times New Roman"/>
                <w:color w:val="333333"/>
                <w:sz w:val="24"/>
                <w:szCs w:val="24"/>
              </w:rPr>
            </w:pPr>
            <w:r w:rsidRPr="00E842E1">
              <w:rPr>
                <w:rFonts w:ascii="Times New Roman" w:hAnsi="Times New Roman"/>
                <w:color w:val="333333"/>
                <w:sz w:val="24"/>
                <w:szCs w:val="24"/>
              </w:rPr>
              <w:t>0</w:t>
            </w:r>
          </w:p>
        </w:tc>
      </w:tr>
      <w:tr w:rsidR="003C0B9A" w:rsidRPr="00E842E1">
        <w:trPr>
          <w:trHeight w:val="72"/>
        </w:trPr>
        <w:tc>
          <w:tcPr>
            <w:tcW w:w="4367" w:type="dxa"/>
            <w:tcMar>
              <w:top w:w="0" w:type="dxa"/>
              <w:left w:w="108" w:type="dxa"/>
              <w:bottom w:w="0" w:type="dxa"/>
              <w:right w:w="108" w:type="dxa"/>
            </w:tcMar>
          </w:tcPr>
          <w:p w:rsidR="003C0B9A" w:rsidRPr="00A862AC" w:rsidRDefault="003C0B9A" w:rsidP="00DC72DD">
            <w:pPr>
              <w:spacing w:before="100" w:beforeAutospacing="1" w:after="100" w:afterAutospacing="1" w:line="72" w:lineRule="atLeast"/>
              <w:rPr>
                <w:rFonts w:ascii="Times New Roman" w:hAnsi="Times New Roman"/>
                <w:bCs/>
                <w:color w:val="333333"/>
                <w:sz w:val="24"/>
                <w:szCs w:val="24"/>
              </w:rPr>
            </w:pPr>
            <w:r w:rsidRPr="00A862AC">
              <w:rPr>
                <w:rFonts w:ascii="Times New Roman" w:hAnsi="Times New Roman"/>
                <w:bCs/>
                <w:color w:val="333333"/>
                <w:sz w:val="24"/>
                <w:szCs w:val="24"/>
              </w:rPr>
              <w:t>Неурочные формы обучения от всего объема часов учебного плана (т.е. процентное выражение объема учебных занятий (в часах) проведенных в форме игр, тренингов, конференций, диспут-клубов, экскурсий, экспедиций и пр., а не в форме традиционных уроков) в первом полугодии 2014-2015 учебного года</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72" w:lineRule="atLeast"/>
              <w:jc w:val="center"/>
              <w:rPr>
                <w:rFonts w:ascii="Times New Roman" w:hAnsi="Times New Roman"/>
                <w:color w:val="333333"/>
                <w:sz w:val="24"/>
                <w:szCs w:val="24"/>
              </w:rPr>
            </w:pPr>
          </w:p>
          <w:p w:rsidR="003C0B9A" w:rsidRPr="00E842E1" w:rsidRDefault="003C0B9A" w:rsidP="00DC72DD">
            <w:pPr>
              <w:spacing w:before="100" w:beforeAutospacing="1" w:after="100" w:afterAutospacing="1" w:line="72" w:lineRule="atLeast"/>
              <w:jc w:val="center"/>
              <w:rPr>
                <w:rFonts w:ascii="Times New Roman" w:hAnsi="Times New Roman"/>
                <w:color w:val="333333"/>
                <w:sz w:val="24"/>
                <w:szCs w:val="24"/>
              </w:rPr>
            </w:pPr>
            <w:r w:rsidRPr="00E842E1">
              <w:rPr>
                <w:rFonts w:ascii="Times New Roman" w:hAnsi="Times New Roman"/>
                <w:color w:val="333333"/>
                <w:sz w:val="24"/>
                <w:szCs w:val="24"/>
              </w:rPr>
              <w:t>0</w:t>
            </w:r>
          </w:p>
          <w:p w:rsidR="003C0B9A" w:rsidRPr="00E842E1" w:rsidRDefault="003C0B9A" w:rsidP="00DC72DD">
            <w:pPr>
              <w:spacing w:before="100" w:beforeAutospacing="1" w:after="100" w:afterAutospacing="1" w:line="72" w:lineRule="atLeast"/>
              <w:jc w:val="center"/>
              <w:rPr>
                <w:rFonts w:ascii="Times New Roman" w:hAnsi="Times New Roman"/>
                <w:color w:val="333333"/>
                <w:sz w:val="24"/>
                <w:szCs w:val="24"/>
              </w:rPr>
            </w:pPr>
            <w:r w:rsidRPr="00E842E1">
              <w:rPr>
                <w:rFonts w:ascii="Times New Roman" w:hAnsi="Times New Roman"/>
                <w:color w:val="333333"/>
                <w:sz w:val="24"/>
                <w:szCs w:val="24"/>
              </w:rPr>
              <w:t>25%</w:t>
            </w:r>
          </w:p>
        </w:tc>
      </w:tr>
      <w:tr w:rsidR="003C0B9A" w:rsidRPr="00E842E1">
        <w:trPr>
          <w:trHeight w:val="72"/>
        </w:trPr>
        <w:tc>
          <w:tcPr>
            <w:tcW w:w="4367" w:type="dxa"/>
            <w:tcMar>
              <w:top w:w="0" w:type="dxa"/>
              <w:left w:w="108" w:type="dxa"/>
              <w:bottom w:w="0" w:type="dxa"/>
              <w:right w:w="108" w:type="dxa"/>
            </w:tcMar>
          </w:tcPr>
          <w:p w:rsidR="003C0B9A" w:rsidRPr="00A862AC" w:rsidRDefault="003C0B9A" w:rsidP="00DC72DD">
            <w:pPr>
              <w:spacing w:before="100" w:beforeAutospacing="1" w:after="100" w:afterAutospacing="1" w:line="72" w:lineRule="atLeast"/>
              <w:rPr>
                <w:rFonts w:ascii="Times New Roman" w:hAnsi="Times New Roman"/>
                <w:bCs/>
                <w:color w:val="333333"/>
                <w:sz w:val="24"/>
                <w:szCs w:val="24"/>
              </w:rPr>
            </w:pPr>
            <w:r w:rsidRPr="00A862AC">
              <w:rPr>
                <w:rFonts w:ascii="Times New Roman" w:hAnsi="Times New Roman"/>
                <w:bCs/>
                <w:color w:val="333333"/>
                <w:sz w:val="24"/>
                <w:szCs w:val="24"/>
              </w:rPr>
              <w:t>Используемые образовательные технологии (указать какие)</w:t>
            </w:r>
            <w:r w:rsidRPr="00A862AC">
              <w:rPr>
                <w:rFonts w:ascii="Times New Roman" w:hAnsi="Times New Roman"/>
                <w:bCs/>
                <w:color w:val="0000FF"/>
                <w:sz w:val="24"/>
                <w:szCs w:val="24"/>
              </w:rPr>
              <w:t> </w:t>
            </w:r>
          </w:p>
        </w:tc>
        <w:tc>
          <w:tcPr>
            <w:tcW w:w="5101" w:type="dxa"/>
            <w:tcMar>
              <w:top w:w="0" w:type="dxa"/>
              <w:left w:w="108" w:type="dxa"/>
              <w:bottom w:w="0" w:type="dxa"/>
              <w:right w:w="108" w:type="dxa"/>
            </w:tcMar>
          </w:tcPr>
          <w:p w:rsidR="003C0B9A" w:rsidRPr="00DC72DD" w:rsidRDefault="003C0B9A" w:rsidP="00DC72DD">
            <w:pPr>
              <w:pStyle w:val="NormalWeb"/>
              <w:rPr>
                <w:color w:val="424242"/>
              </w:rPr>
            </w:pPr>
            <w:r w:rsidRPr="00DC72DD">
              <w:rPr>
                <w:color w:val="333333"/>
              </w:rPr>
              <w:t xml:space="preserve">Личностно-ориентированное обучение, использование компьютерных технологий, </w:t>
            </w:r>
            <w:r w:rsidRPr="00DC72DD">
              <w:rPr>
                <w:iCs/>
                <w:color w:val="424242"/>
              </w:rPr>
              <w:t>технология развития критического мышления,</w:t>
            </w:r>
            <w:r w:rsidRPr="00DC72DD">
              <w:rPr>
                <w:i/>
                <w:iCs/>
                <w:color w:val="424242"/>
              </w:rPr>
              <w:t xml:space="preserve"> </w:t>
            </w:r>
            <w:r w:rsidRPr="00DC72DD">
              <w:rPr>
                <w:iCs/>
                <w:color w:val="424242"/>
              </w:rPr>
              <w:t>коммуникационные и развивающие  технологии, информационные технологии</w:t>
            </w:r>
            <w:r w:rsidRPr="00DC72DD">
              <w:rPr>
                <w:color w:val="333333"/>
              </w:rPr>
              <w:br/>
            </w:r>
            <w:r w:rsidRPr="00DC72DD">
              <w:rPr>
                <w:color w:val="333333"/>
              </w:rPr>
              <w:tab/>
            </w:r>
          </w:p>
        </w:tc>
      </w:tr>
      <w:tr w:rsidR="003C0B9A" w:rsidRPr="00E842E1">
        <w:trPr>
          <w:trHeight w:val="1719"/>
        </w:trPr>
        <w:tc>
          <w:tcPr>
            <w:tcW w:w="4367" w:type="dxa"/>
            <w:tcMar>
              <w:top w:w="0" w:type="dxa"/>
              <w:left w:w="108" w:type="dxa"/>
              <w:bottom w:w="0" w:type="dxa"/>
              <w:right w:w="108" w:type="dxa"/>
            </w:tcMar>
          </w:tcPr>
          <w:p w:rsidR="003C0B9A" w:rsidRPr="00A862AC" w:rsidRDefault="003C0B9A" w:rsidP="00DC72DD">
            <w:pPr>
              <w:spacing w:before="100" w:beforeAutospacing="1" w:after="100" w:afterAutospacing="1"/>
              <w:rPr>
                <w:rFonts w:ascii="Times New Roman" w:hAnsi="Times New Roman"/>
                <w:color w:val="333333"/>
                <w:sz w:val="24"/>
                <w:szCs w:val="24"/>
              </w:rPr>
            </w:pPr>
            <w:r w:rsidRPr="00A862AC">
              <w:rPr>
                <w:rFonts w:ascii="Times New Roman" w:hAnsi="Times New Roman"/>
                <w:color w:val="333333"/>
                <w:sz w:val="24"/>
                <w:szCs w:val="24"/>
              </w:rPr>
              <w:t>Реализуемые образовательные программы (указать названия):</w:t>
            </w:r>
          </w:p>
          <w:p w:rsidR="003C0B9A" w:rsidRPr="00E842E1" w:rsidRDefault="003C0B9A" w:rsidP="00F421C2">
            <w:pPr>
              <w:numPr>
                <w:ilvl w:val="0"/>
                <w:numId w:val="12"/>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всероссийского уровня </w:t>
            </w:r>
          </w:p>
          <w:p w:rsidR="003C0B9A" w:rsidRPr="00E842E1" w:rsidRDefault="003C0B9A" w:rsidP="00F421C2">
            <w:pPr>
              <w:numPr>
                <w:ilvl w:val="0"/>
                <w:numId w:val="12"/>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регионального уровня </w:t>
            </w:r>
          </w:p>
          <w:p w:rsidR="003C0B9A" w:rsidRPr="00E842E1" w:rsidRDefault="003C0B9A" w:rsidP="00F421C2">
            <w:pPr>
              <w:numPr>
                <w:ilvl w:val="0"/>
                <w:numId w:val="12"/>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муниципального уровня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 </w:t>
            </w:r>
          </w:p>
          <w:p w:rsidR="003C0B9A" w:rsidRPr="00E842E1" w:rsidRDefault="003C0B9A" w:rsidP="00DC72DD">
            <w:pPr>
              <w:spacing w:before="100" w:beforeAutospacing="1" w:after="100" w:afterAutospacing="1"/>
              <w:rPr>
                <w:rFonts w:ascii="Times New Roman" w:hAnsi="Times New Roman"/>
                <w:color w:val="333333"/>
                <w:sz w:val="24"/>
                <w:szCs w:val="24"/>
              </w:rPr>
            </w:pPr>
            <w:r w:rsidRPr="00E842E1">
              <w:rPr>
                <w:rFonts w:ascii="Times New Roman" w:hAnsi="Times New Roman"/>
                <w:color w:val="333333"/>
                <w:sz w:val="24"/>
                <w:szCs w:val="24"/>
              </w:rPr>
              <w:t>Школа России, образовательные программы РФ</w:t>
            </w:r>
            <w:r w:rsidRPr="00E842E1">
              <w:rPr>
                <w:rFonts w:ascii="Times New Roman" w:hAnsi="Times New Roman"/>
                <w:color w:val="333333"/>
                <w:sz w:val="24"/>
                <w:szCs w:val="24"/>
              </w:rPr>
              <w:br/>
              <w:t>История казачества, Основы православной культуры</w:t>
            </w:r>
          </w:p>
        </w:tc>
      </w:tr>
      <w:tr w:rsidR="003C0B9A" w:rsidRPr="00E842E1">
        <w:trPr>
          <w:trHeight w:val="72"/>
        </w:trPr>
        <w:tc>
          <w:tcPr>
            <w:tcW w:w="4367" w:type="dxa"/>
            <w:tcMar>
              <w:top w:w="0" w:type="dxa"/>
              <w:left w:w="108" w:type="dxa"/>
              <w:bottom w:w="0" w:type="dxa"/>
              <w:right w:w="108" w:type="dxa"/>
            </w:tcMar>
          </w:tcPr>
          <w:p w:rsidR="003C0B9A" w:rsidRPr="00A862AC" w:rsidRDefault="003C0B9A" w:rsidP="00DC72DD">
            <w:pPr>
              <w:rPr>
                <w:rFonts w:ascii="Times New Roman" w:hAnsi="Times New Roman"/>
                <w:color w:val="333333"/>
                <w:sz w:val="24"/>
                <w:szCs w:val="24"/>
              </w:rPr>
            </w:pPr>
            <w:r w:rsidRPr="00A862AC">
              <w:rPr>
                <w:rFonts w:ascii="Times New Roman" w:hAnsi="Times New Roman"/>
                <w:color w:val="333333"/>
                <w:sz w:val="24"/>
                <w:szCs w:val="24"/>
              </w:rPr>
              <w:t>Реализуемые (в том числе совместно) социальные проекты (указать названия):</w:t>
            </w:r>
          </w:p>
          <w:p w:rsidR="003C0B9A" w:rsidRPr="00E842E1" w:rsidRDefault="003C0B9A" w:rsidP="00F421C2">
            <w:pPr>
              <w:numPr>
                <w:ilvl w:val="0"/>
                <w:numId w:val="13"/>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регионального уровня </w:t>
            </w:r>
          </w:p>
          <w:p w:rsidR="003C0B9A" w:rsidRPr="00E842E1" w:rsidRDefault="003C0B9A" w:rsidP="00F421C2">
            <w:pPr>
              <w:numPr>
                <w:ilvl w:val="0"/>
                <w:numId w:val="13"/>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муниципального уровня </w:t>
            </w:r>
          </w:p>
          <w:p w:rsidR="003C0B9A" w:rsidRPr="00E842E1" w:rsidRDefault="003C0B9A" w:rsidP="00DC72DD">
            <w:pPr>
              <w:numPr>
                <w:ilvl w:val="0"/>
                <w:numId w:val="13"/>
              </w:numPr>
              <w:spacing w:before="100" w:beforeAutospacing="1" w:after="100" w:afterAutospacing="1" w:line="72" w:lineRule="atLeast"/>
              <w:rPr>
                <w:rFonts w:ascii="Times New Roman" w:hAnsi="Times New Roman"/>
                <w:color w:val="333333"/>
                <w:sz w:val="24"/>
                <w:szCs w:val="24"/>
              </w:rPr>
            </w:pPr>
            <w:r w:rsidRPr="00E842E1">
              <w:rPr>
                <w:rFonts w:ascii="Times New Roman" w:hAnsi="Times New Roman"/>
                <w:color w:val="333333"/>
                <w:sz w:val="24"/>
                <w:szCs w:val="24"/>
              </w:rPr>
              <w:t>уровня образовательного учреждения</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72" w:lineRule="atLeast"/>
              <w:rPr>
                <w:rFonts w:ascii="Times New Roman" w:hAnsi="Times New Roman"/>
                <w:color w:val="333333"/>
                <w:sz w:val="24"/>
                <w:szCs w:val="24"/>
              </w:rPr>
            </w:pPr>
            <w:r w:rsidRPr="00E842E1">
              <w:rPr>
                <w:rFonts w:ascii="Times New Roman" w:hAnsi="Times New Roman"/>
                <w:color w:val="333333"/>
                <w:sz w:val="24"/>
                <w:szCs w:val="24"/>
              </w:rPr>
              <w:t> «Волгоградская область - чистая область»</w:t>
            </w:r>
            <w:r w:rsidRPr="00E842E1">
              <w:rPr>
                <w:rFonts w:ascii="Times New Roman" w:hAnsi="Times New Roman"/>
                <w:color w:val="333333"/>
                <w:sz w:val="24"/>
                <w:szCs w:val="24"/>
              </w:rPr>
              <w:br/>
              <w:t>«Мы против!»,</w:t>
            </w:r>
            <w:r w:rsidRPr="00E842E1">
              <w:rPr>
                <w:rFonts w:ascii="Times New Roman" w:hAnsi="Times New Roman"/>
                <w:sz w:val="24"/>
                <w:szCs w:val="24"/>
              </w:rPr>
              <w:t xml:space="preserve"> «Операция «Безопасность»</w:t>
            </w:r>
            <w:r w:rsidRPr="00E842E1">
              <w:rPr>
                <w:rFonts w:ascii="Times New Roman" w:hAnsi="Times New Roman"/>
                <w:color w:val="333333"/>
                <w:sz w:val="24"/>
                <w:szCs w:val="24"/>
              </w:rPr>
              <w:br/>
              <w:t>«Школьный музей – история развития родного края»</w:t>
            </w:r>
            <w:r w:rsidRPr="00E842E1">
              <w:rPr>
                <w:rFonts w:ascii="Times New Roman" w:hAnsi="Times New Roman"/>
                <w:color w:val="333333"/>
                <w:sz w:val="24"/>
                <w:szCs w:val="24"/>
              </w:rPr>
              <w:br/>
              <w:t>«Мы против!»</w:t>
            </w:r>
            <w:r w:rsidRPr="00E842E1">
              <w:rPr>
                <w:rFonts w:ascii="Times New Roman" w:hAnsi="Times New Roman"/>
                <w:color w:val="333333"/>
                <w:sz w:val="24"/>
                <w:szCs w:val="24"/>
              </w:rPr>
              <w:br/>
            </w:r>
            <w:r w:rsidRPr="00E842E1">
              <w:rPr>
                <w:rFonts w:ascii="Times New Roman" w:hAnsi="Times New Roman"/>
                <w:sz w:val="24"/>
                <w:szCs w:val="24"/>
              </w:rPr>
              <w:t>«Школьная столовая»</w:t>
            </w:r>
          </w:p>
        </w:tc>
      </w:tr>
      <w:tr w:rsidR="003C0B9A" w:rsidRPr="00E842E1">
        <w:trPr>
          <w:trHeight w:val="72"/>
        </w:trPr>
        <w:tc>
          <w:tcPr>
            <w:tcW w:w="4367" w:type="dxa"/>
            <w:tcMar>
              <w:top w:w="0" w:type="dxa"/>
              <w:left w:w="108" w:type="dxa"/>
              <w:bottom w:w="0" w:type="dxa"/>
              <w:right w:w="108" w:type="dxa"/>
            </w:tcMar>
          </w:tcPr>
          <w:p w:rsidR="003C0B9A" w:rsidRPr="00A862AC" w:rsidRDefault="003C0B9A" w:rsidP="00DC72DD">
            <w:pPr>
              <w:spacing w:line="72" w:lineRule="atLeast"/>
              <w:outlineLvl w:val="1"/>
              <w:rPr>
                <w:rFonts w:ascii="Times New Roman" w:hAnsi="Times New Roman"/>
                <w:color w:val="333333"/>
                <w:sz w:val="24"/>
                <w:szCs w:val="24"/>
              </w:rPr>
            </w:pPr>
            <w:r w:rsidRPr="00A862AC">
              <w:rPr>
                <w:rFonts w:ascii="Times New Roman" w:hAnsi="Times New Roman"/>
                <w:color w:val="333333"/>
                <w:sz w:val="24"/>
                <w:szCs w:val="24"/>
              </w:rPr>
              <w:t xml:space="preserve">Традиции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72" w:lineRule="atLeast"/>
              <w:rPr>
                <w:rFonts w:ascii="Times New Roman" w:hAnsi="Times New Roman"/>
                <w:sz w:val="24"/>
                <w:szCs w:val="24"/>
              </w:rPr>
            </w:pPr>
            <w:r w:rsidRPr="00E842E1">
              <w:rPr>
                <w:rFonts w:ascii="Times New Roman" w:hAnsi="Times New Roman"/>
                <w:color w:val="333333"/>
                <w:sz w:val="24"/>
                <w:szCs w:val="24"/>
              </w:rPr>
              <w:t> Утренник: «Прощание с Азбукой»,</w:t>
            </w:r>
            <w:r w:rsidRPr="00E842E1">
              <w:rPr>
                <w:rFonts w:ascii="Times New Roman" w:hAnsi="Times New Roman"/>
                <w:color w:val="333333"/>
                <w:sz w:val="24"/>
                <w:szCs w:val="24"/>
              </w:rPr>
              <w:br/>
              <w:t xml:space="preserve"> предметные недели «</w:t>
            </w:r>
            <w:r w:rsidRPr="00E842E1">
              <w:rPr>
                <w:rFonts w:ascii="Times New Roman" w:hAnsi="Times New Roman"/>
                <w:sz w:val="24"/>
                <w:szCs w:val="24"/>
              </w:rPr>
              <w:t>Презентация школьных наук»,  ежегодные встречи с ветеранами ВОВ, вечер встречи выпускников, экскурсии по экологическим тропам родного края, День здоровья, соревнования по туризму,  Дни открытых дверей для родителей, проведение научно-практической конференции</w:t>
            </w:r>
          </w:p>
        </w:tc>
      </w:tr>
      <w:tr w:rsidR="003C0B9A" w:rsidRPr="00E842E1">
        <w:trPr>
          <w:trHeight w:val="1533"/>
        </w:trPr>
        <w:tc>
          <w:tcPr>
            <w:tcW w:w="4367" w:type="dxa"/>
            <w:tcMar>
              <w:top w:w="0" w:type="dxa"/>
              <w:left w:w="108" w:type="dxa"/>
              <w:bottom w:w="0" w:type="dxa"/>
              <w:right w:w="108" w:type="dxa"/>
            </w:tcMar>
          </w:tcPr>
          <w:p w:rsidR="003C0B9A" w:rsidRPr="00A862AC" w:rsidRDefault="003C0B9A" w:rsidP="00DC72DD">
            <w:pPr>
              <w:outlineLvl w:val="1"/>
              <w:rPr>
                <w:rFonts w:ascii="Times New Roman" w:hAnsi="Times New Roman"/>
                <w:color w:val="333333"/>
                <w:sz w:val="24"/>
                <w:szCs w:val="24"/>
              </w:rPr>
            </w:pPr>
            <w:r w:rsidRPr="00A862AC">
              <w:rPr>
                <w:rFonts w:ascii="Times New Roman" w:hAnsi="Times New Roman"/>
                <w:color w:val="333333"/>
                <w:sz w:val="24"/>
                <w:szCs w:val="24"/>
              </w:rPr>
              <w:t>Опыт взаимодействия с образовательными учреждениями других типов:</w:t>
            </w:r>
          </w:p>
          <w:p w:rsidR="003C0B9A" w:rsidRPr="00E842E1" w:rsidRDefault="003C0B9A" w:rsidP="00F421C2">
            <w:pPr>
              <w:numPr>
                <w:ilvl w:val="0"/>
                <w:numId w:val="14"/>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начального профессионального образования </w:t>
            </w:r>
          </w:p>
          <w:p w:rsidR="003C0B9A" w:rsidRPr="00E842E1" w:rsidRDefault="003C0B9A" w:rsidP="00F421C2">
            <w:pPr>
              <w:numPr>
                <w:ilvl w:val="0"/>
                <w:numId w:val="14"/>
              </w:numPr>
              <w:spacing w:before="100" w:beforeAutospacing="1" w:after="100" w:afterAutospacing="1" w:line="240" w:lineRule="auto"/>
              <w:rPr>
                <w:rFonts w:ascii="Times New Roman" w:hAnsi="Times New Roman"/>
                <w:color w:val="333333"/>
                <w:sz w:val="24"/>
                <w:szCs w:val="24"/>
              </w:rPr>
            </w:pPr>
            <w:r w:rsidRPr="00E842E1">
              <w:rPr>
                <w:rFonts w:ascii="Times New Roman" w:hAnsi="Times New Roman"/>
                <w:color w:val="333333"/>
                <w:sz w:val="24"/>
                <w:szCs w:val="24"/>
              </w:rPr>
              <w:t xml:space="preserve">среднего профессионального образования </w:t>
            </w:r>
          </w:p>
          <w:p w:rsidR="003C0B9A" w:rsidRPr="00E842E1" w:rsidRDefault="003C0B9A" w:rsidP="00DC72DD">
            <w:pPr>
              <w:numPr>
                <w:ilvl w:val="0"/>
                <w:numId w:val="14"/>
              </w:numPr>
              <w:spacing w:before="100" w:beforeAutospacing="1" w:after="100" w:afterAutospacing="1" w:line="72" w:lineRule="atLeast"/>
              <w:rPr>
                <w:rFonts w:ascii="Times New Roman" w:hAnsi="Times New Roman"/>
                <w:color w:val="333333"/>
                <w:sz w:val="24"/>
                <w:szCs w:val="24"/>
              </w:rPr>
            </w:pPr>
            <w:r w:rsidRPr="00E842E1">
              <w:rPr>
                <w:rFonts w:ascii="Times New Roman" w:hAnsi="Times New Roman"/>
                <w:color w:val="333333"/>
                <w:sz w:val="24"/>
                <w:szCs w:val="24"/>
              </w:rPr>
              <w:t xml:space="preserve">высшего профессионального образования </w:t>
            </w:r>
          </w:p>
        </w:tc>
        <w:tc>
          <w:tcPr>
            <w:tcW w:w="5101" w:type="dxa"/>
            <w:tcMar>
              <w:top w:w="0" w:type="dxa"/>
              <w:left w:w="108" w:type="dxa"/>
              <w:bottom w:w="0" w:type="dxa"/>
              <w:right w:w="108" w:type="dxa"/>
            </w:tcMar>
          </w:tcPr>
          <w:p w:rsidR="003C0B9A" w:rsidRPr="00E842E1" w:rsidRDefault="003C0B9A" w:rsidP="00DC72DD">
            <w:pPr>
              <w:spacing w:before="100" w:beforeAutospacing="1" w:after="100" w:afterAutospacing="1" w:line="72" w:lineRule="atLeast"/>
              <w:rPr>
                <w:rFonts w:ascii="Times New Roman" w:hAnsi="Times New Roman"/>
                <w:color w:val="333333"/>
                <w:sz w:val="24"/>
                <w:szCs w:val="24"/>
              </w:rPr>
            </w:pPr>
            <w:r w:rsidRPr="00E842E1">
              <w:rPr>
                <w:rFonts w:ascii="Times New Roman" w:hAnsi="Times New Roman"/>
                <w:color w:val="333333"/>
                <w:sz w:val="24"/>
                <w:szCs w:val="24"/>
              </w:rPr>
              <w:t> </w:t>
            </w:r>
          </w:p>
          <w:p w:rsidR="003C0B9A" w:rsidRPr="00E842E1" w:rsidRDefault="003C0B9A" w:rsidP="00DC72DD">
            <w:pPr>
              <w:spacing w:before="100" w:beforeAutospacing="1" w:after="100" w:afterAutospacing="1" w:line="72" w:lineRule="atLeast"/>
              <w:rPr>
                <w:rFonts w:ascii="Times New Roman" w:hAnsi="Times New Roman"/>
                <w:color w:val="333333"/>
                <w:sz w:val="24"/>
                <w:szCs w:val="24"/>
              </w:rPr>
            </w:pPr>
          </w:p>
          <w:p w:rsidR="003C0B9A" w:rsidRPr="00E842E1" w:rsidRDefault="003C0B9A" w:rsidP="00DC72DD">
            <w:pPr>
              <w:spacing w:before="100" w:beforeAutospacing="1" w:after="100" w:afterAutospacing="1" w:line="72" w:lineRule="atLeast"/>
              <w:rPr>
                <w:rFonts w:ascii="Times New Roman" w:hAnsi="Times New Roman"/>
                <w:color w:val="333333"/>
                <w:sz w:val="24"/>
                <w:szCs w:val="24"/>
              </w:rPr>
            </w:pPr>
            <w:r w:rsidRPr="00E842E1">
              <w:rPr>
                <w:rFonts w:ascii="Times New Roman" w:hAnsi="Times New Roman"/>
                <w:color w:val="333333"/>
                <w:sz w:val="24"/>
                <w:szCs w:val="24"/>
              </w:rPr>
              <w:t>Алексеевское СПТУ</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Новоаннинский сельскохозяйственный колледж</w:t>
            </w:r>
          </w:p>
          <w:p w:rsidR="003C0B9A" w:rsidRPr="00E842E1" w:rsidRDefault="003C0B9A" w:rsidP="00DC72DD">
            <w:pPr>
              <w:rPr>
                <w:rFonts w:ascii="Times New Roman" w:hAnsi="Times New Roman"/>
                <w:sz w:val="24"/>
                <w:szCs w:val="24"/>
              </w:rPr>
            </w:pP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ДЮСШ Алексеевского муниципального района</w:t>
            </w:r>
          </w:p>
          <w:p w:rsidR="003C0B9A" w:rsidRPr="00E842E1" w:rsidRDefault="003C0B9A" w:rsidP="00DC72DD">
            <w:pPr>
              <w:rPr>
                <w:rFonts w:ascii="Times New Roman" w:hAnsi="Times New Roman"/>
                <w:sz w:val="24"/>
                <w:szCs w:val="24"/>
              </w:rPr>
            </w:pPr>
            <w:r w:rsidRPr="00E842E1">
              <w:rPr>
                <w:rFonts w:ascii="Times New Roman" w:hAnsi="Times New Roman"/>
                <w:sz w:val="24"/>
                <w:szCs w:val="24"/>
              </w:rPr>
              <w:t xml:space="preserve">ВГАПК РО </w:t>
            </w:r>
          </w:p>
        </w:tc>
      </w:tr>
      <w:tr w:rsidR="003C0B9A" w:rsidRPr="00E842E1">
        <w:trPr>
          <w:trHeight w:val="72"/>
        </w:trPr>
        <w:tc>
          <w:tcPr>
            <w:tcW w:w="4367" w:type="dxa"/>
            <w:tcMar>
              <w:top w:w="0" w:type="dxa"/>
              <w:left w:w="108" w:type="dxa"/>
              <w:bottom w:w="0" w:type="dxa"/>
              <w:right w:w="108" w:type="dxa"/>
            </w:tcMar>
          </w:tcPr>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Дополнительная информация об общеобразовательном учреждении (интересные сведения, не раскрытые предыдущими графами)</w:t>
            </w:r>
          </w:p>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Общее количество учащихся на 01.01.2019 г из них дети из семей:</w:t>
            </w:r>
          </w:p>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 xml:space="preserve">- малообеспеченных </w:t>
            </w:r>
            <w:r w:rsidRPr="00E842E1">
              <w:rPr>
                <w:rFonts w:ascii="Times New Roman" w:hAnsi="Times New Roman"/>
                <w:b/>
                <w:color w:val="333333"/>
                <w:sz w:val="24"/>
                <w:szCs w:val="24"/>
              </w:rPr>
              <w:br/>
              <w:t xml:space="preserve">- </w:t>
            </w:r>
            <w:r w:rsidRPr="00E842E1">
              <w:rPr>
                <w:rFonts w:ascii="Times New Roman" w:hAnsi="Times New Roman"/>
                <w:color w:val="333333"/>
                <w:sz w:val="24"/>
                <w:szCs w:val="24"/>
              </w:rPr>
              <w:t xml:space="preserve"> </w:t>
            </w:r>
            <w:r w:rsidRPr="00E842E1">
              <w:rPr>
                <w:rFonts w:ascii="Times New Roman" w:hAnsi="Times New Roman"/>
                <w:b/>
                <w:color w:val="333333"/>
                <w:sz w:val="24"/>
                <w:szCs w:val="24"/>
              </w:rPr>
              <w:t>многодетных</w:t>
            </w:r>
            <w:r w:rsidRPr="00E842E1">
              <w:rPr>
                <w:rFonts w:ascii="Times New Roman" w:hAnsi="Times New Roman"/>
                <w:b/>
                <w:color w:val="333333"/>
                <w:sz w:val="24"/>
                <w:szCs w:val="24"/>
              </w:rPr>
              <w:br/>
              <w:t xml:space="preserve">- опекаемых </w:t>
            </w:r>
            <w:r w:rsidRPr="00E842E1">
              <w:rPr>
                <w:rFonts w:ascii="Times New Roman" w:hAnsi="Times New Roman"/>
                <w:b/>
                <w:color w:val="333333"/>
                <w:sz w:val="24"/>
                <w:szCs w:val="24"/>
              </w:rPr>
              <w:br/>
              <w:t>- дети-сироты</w:t>
            </w:r>
          </w:p>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Дети «группы риска»</w:t>
            </w:r>
          </w:p>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Дети, стоящие на ВШК</w:t>
            </w:r>
          </w:p>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Дети, стоящие на учете ПДН</w:t>
            </w:r>
          </w:p>
          <w:p w:rsidR="003C0B9A" w:rsidRPr="00E842E1" w:rsidRDefault="003C0B9A" w:rsidP="00D83708">
            <w:pPr>
              <w:spacing w:before="100" w:beforeAutospacing="1" w:after="0" w:line="240" w:lineRule="auto"/>
              <w:rPr>
                <w:rFonts w:ascii="Times New Roman" w:hAnsi="Times New Roman"/>
                <w:b/>
                <w:color w:val="333333"/>
                <w:sz w:val="24"/>
                <w:szCs w:val="24"/>
              </w:rPr>
            </w:pPr>
            <w:r w:rsidRPr="00E842E1">
              <w:rPr>
                <w:rFonts w:ascii="Times New Roman" w:hAnsi="Times New Roman"/>
                <w:b/>
                <w:color w:val="333333"/>
                <w:sz w:val="24"/>
                <w:szCs w:val="24"/>
              </w:rPr>
              <w:t>Сведения об образовании родителей:</w:t>
            </w:r>
            <w:r w:rsidRPr="00E842E1">
              <w:rPr>
                <w:rFonts w:ascii="Times New Roman" w:hAnsi="Times New Roman"/>
                <w:b/>
                <w:color w:val="333333"/>
                <w:sz w:val="24"/>
                <w:szCs w:val="24"/>
              </w:rPr>
              <w:br/>
              <w:t>- высшее;</w:t>
            </w:r>
            <w:r w:rsidRPr="00E842E1">
              <w:rPr>
                <w:rFonts w:ascii="Times New Roman" w:hAnsi="Times New Roman"/>
                <w:b/>
                <w:color w:val="333333"/>
                <w:sz w:val="24"/>
                <w:szCs w:val="24"/>
              </w:rPr>
              <w:br/>
              <w:t>- среднее специальное;</w:t>
            </w:r>
            <w:r w:rsidRPr="00E842E1">
              <w:rPr>
                <w:rFonts w:ascii="Times New Roman" w:hAnsi="Times New Roman"/>
                <w:b/>
                <w:color w:val="333333"/>
                <w:sz w:val="24"/>
                <w:szCs w:val="24"/>
              </w:rPr>
              <w:br/>
              <w:t>- среднее;</w:t>
            </w:r>
            <w:r w:rsidRPr="00E842E1">
              <w:rPr>
                <w:rFonts w:ascii="Times New Roman" w:hAnsi="Times New Roman"/>
                <w:b/>
                <w:color w:val="333333"/>
                <w:sz w:val="24"/>
                <w:szCs w:val="24"/>
              </w:rPr>
              <w:br/>
              <w:t>- неполное среднее</w:t>
            </w:r>
          </w:p>
        </w:tc>
        <w:tc>
          <w:tcPr>
            <w:tcW w:w="5101" w:type="dxa"/>
            <w:tcMar>
              <w:top w:w="0" w:type="dxa"/>
              <w:left w:w="108" w:type="dxa"/>
              <w:bottom w:w="0" w:type="dxa"/>
              <w:right w:w="108" w:type="dxa"/>
            </w:tcMar>
          </w:tcPr>
          <w:p w:rsidR="003C0B9A" w:rsidRPr="00E842E1" w:rsidRDefault="003C0B9A" w:rsidP="00D83708">
            <w:pPr>
              <w:spacing w:before="100" w:beforeAutospacing="1" w:after="0" w:line="240" w:lineRule="auto"/>
              <w:rPr>
                <w:rFonts w:ascii="Times New Roman" w:hAnsi="Times New Roman"/>
                <w:color w:val="333333"/>
                <w:sz w:val="24"/>
                <w:szCs w:val="24"/>
              </w:rPr>
            </w:pPr>
            <w:r w:rsidRPr="00E842E1">
              <w:rPr>
                <w:rFonts w:ascii="Times New Roman" w:hAnsi="Times New Roman"/>
                <w:color w:val="333333"/>
                <w:sz w:val="24"/>
                <w:szCs w:val="24"/>
              </w:rPr>
              <w:t> </w:t>
            </w: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12  ч</w:t>
            </w: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6</w:t>
            </w: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2 ч</w:t>
            </w: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0 ч</w:t>
            </w: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2 ч</w:t>
            </w: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2 ч</w:t>
            </w: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2 ч</w:t>
            </w: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1 ч</w:t>
            </w: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12 ч</w:t>
            </w: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32 ч</w:t>
            </w:r>
          </w:p>
          <w:p w:rsidR="003C0B9A" w:rsidRPr="00E842E1" w:rsidRDefault="003C0B9A" w:rsidP="00D83708">
            <w:pPr>
              <w:spacing w:after="0" w:line="240" w:lineRule="auto"/>
              <w:rPr>
                <w:rFonts w:ascii="Times New Roman" w:hAnsi="Times New Roman"/>
                <w:sz w:val="24"/>
                <w:szCs w:val="24"/>
              </w:rPr>
            </w:pPr>
            <w:r w:rsidRPr="00E842E1">
              <w:rPr>
                <w:rFonts w:ascii="Times New Roman" w:hAnsi="Times New Roman"/>
                <w:sz w:val="24"/>
                <w:szCs w:val="24"/>
              </w:rPr>
              <w:t>0 ч</w:t>
            </w:r>
          </w:p>
          <w:p w:rsidR="003C0B9A" w:rsidRPr="00E842E1" w:rsidRDefault="003C0B9A" w:rsidP="00D83708">
            <w:pPr>
              <w:spacing w:after="0" w:line="240" w:lineRule="auto"/>
              <w:rPr>
                <w:rFonts w:ascii="Times New Roman" w:hAnsi="Times New Roman"/>
                <w:sz w:val="24"/>
                <w:szCs w:val="24"/>
              </w:rPr>
            </w:pPr>
          </w:p>
        </w:tc>
      </w:tr>
    </w:tbl>
    <w:p w:rsidR="003C0B9A" w:rsidRPr="00DC72DD" w:rsidRDefault="003C0B9A" w:rsidP="00D83708">
      <w:pPr>
        <w:spacing w:after="0"/>
        <w:jc w:val="both"/>
        <w:rPr>
          <w:rFonts w:ascii="Times New Roman" w:hAnsi="Times New Roman"/>
          <w:sz w:val="24"/>
          <w:szCs w:val="24"/>
        </w:rPr>
      </w:pPr>
    </w:p>
    <w:p w:rsidR="003C0B9A" w:rsidRPr="00DC72DD" w:rsidRDefault="003C0B9A" w:rsidP="00F421C2">
      <w:pPr>
        <w:numPr>
          <w:ilvl w:val="1"/>
          <w:numId w:val="15"/>
        </w:numPr>
        <w:spacing w:after="0" w:line="240" w:lineRule="auto"/>
        <w:jc w:val="both"/>
        <w:rPr>
          <w:rFonts w:ascii="Times New Roman" w:hAnsi="Times New Roman"/>
          <w:sz w:val="24"/>
          <w:szCs w:val="24"/>
        </w:rPr>
      </w:pPr>
      <w:r w:rsidRPr="00DC72DD">
        <w:rPr>
          <w:rFonts w:ascii="Times New Roman" w:hAnsi="Times New Roman"/>
          <w:sz w:val="24"/>
          <w:szCs w:val="24"/>
        </w:rPr>
        <w:t>Структура управления образовательным учреждением (организационно-управленческие взаимосвязи; сведения об администраторах (стаж, управленческая категория, награды, достижения); органы школьного самоуправления, их функции и полномочия; структура методической работы).</w:t>
      </w:r>
      <w:r w:rsidRPr="00DC72DD">
        <w:rPr>
          <w:rFonts w:ascii="Times New Roman" w:hAnsi="Times New Roman"/>
          <w:sz w:val="24"/>
          <w:szCs w:val="24"/>
        </w:rPr>
        <w:br/>
      </w:r>
    </w:p>
    <w:p w:rsidR="003C0B9A" w:rsidRPr="00DC72DD" w:rsidRDefault="003C0B9A" w:rsidP="00F421C2">
      <w:pPr>
        <w:rPr>
          <w:rFonts w:ascii="Times New Roman" w:hAnsi="Times New Roman"/>
          <w:bCs/>
          <w:color w:val="333333"/>
          <w:sz w:val="24"/>
          <w:szCs w:val="24"/>
        </w:rPr>
      </w:pPr>
      <w:r w:rsidRPr="00DC72DD">
        <w:rPr>
          <w:rFonts w:ascii="Times New Roman" w:hAnsi="Times New Roman"/>
          <w:b/>
          <w:bCs/>
          <w:color w:val="333333"/>
          <w:sz w:val="24"/>
          <w:szCs w:val="24"/>
        </w:rPr>
        <w:t xml:space="preserve">                         Структура управления образовательным учреждением </w:t>
      </w:r>
      <w:r w:rsidRPr="00DC72DD">
        <w:rPr>
          <w:rFonts w:ascii="Times New Roman" w:hAnsi="Times New Roman"/>
          <w:b/>
          <w:bCs/>
          <w:color w:val="333333"/>
          <w:sz w:val="24"/>
          <w:szCs w:val="24"/>
        </w:rPr>
        <w:br/>
      </w:r>
      <w:r w:rsidRPr="00DC72DD">
        <w:rPr>
          <w:rFonts w:ascii="Times New Roman" w:hAnsi="Times New Roman"/>
          <w:bCs/>
          <w:color w:val="333333"/>
          <w:sz w:val="24"/>
          <w:szCs w:val="24"/>
        </w:rPr>
        <w:t>Управление школой осуществляется в соответствии с Законом Российской Федерации «Об образовании» и Уставом школы на принципах демократичности, открытости, приоритета общечеловеческих ценностей, охраны жизни и здоровья человека, свободного развития личности.</w:t>
      </w:r>
      <w:r w:rsidRPr="00DC72DD">
        <w:rPr>
          <w:rFonts w:ascii="Times New Roman" w:hAnsi="Times New Roman"/>
          <w:bCs/>
          <w:color w:val="333333"/>
          <w:sz w:val="24"/>
          <w:szCs w:val="24"/>
        </w:rPr>
        <w:br/>
        <w:t xml:space="preserve">Система управления образовательным учреждением осуществляется с учетом социально-экономических, материально-технических и внешних условий в рамках существующего законодательства РФ.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В основу положена пятиуровневая структура управления</w:t>
      </w:r>
      <w:r w:rsidRPr="00DC72DD">
        <w:rPr>
          <w:rFonts w:ascii="Times New Roman" w:hAnsi="Times New Roman"/>
          <w:bCs/>
          <w:color w:val="333333"/>
          <w:sz w:val="24"/>
          <w:szCs w:val="24"/>
        </w:rPr>
        <w:t xml:space="preserve">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 xml:space="preserve">Первый уровень </w:t>
      </w:r>
      <w:r w:rsidRPr="00DC72DD">
        <w:rPr>
          <w:rFonts w:ascii="Times New Roman" w:hAnsi="Times New Roman"/>
          <w:bCs/>
          <w:color w:val="333333"/>
          <w:sz w:val="24"/>
          <w:szCs w:val="24"/>
        </w:rPr>
        <w:t xml:space="preserve">структуры – уровень директора (по содержанию – это уровень стратегического управления). Директор школы определяет совместно с Советом школы стратегию развития школы, представляет её интересы в государственных и общественных инстанциях. Несет персональную юридическую ответственность за организацию жизнедеятельности школы, создает благоприятные условия для развития профильной школы.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На втором уровне</w:t>
      </w:r>
      <w:r w:rsidRPr="00DC72DD">
        <w:rPr>
          <w:rFonts w:ascii="Times New Roman" w:hAnsi="Times New Roman"/>
          <w:bCs/>
          <w:color w:val="333333"/>
          <w:sz w:val="24"/>
          <w:szCs w:val="24"/>
        </w:rPr>
        <w:t xml:space="preserve"> структуры (по содержанию – это тоже уровень стратегического управления) функционируют как традиционные субъекты управления: педагогический совет, общественные учительские организации, совет школы,  родительский комитет.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Высшим коллективным органом управления школой является</w:t>
      </w:r>
      <w:r w:rsidRPr="00DC72DD">
        <w:rPr>
          <w:rFonts w:ascii="Times New Roman" w:hAnsi="Times New Roman"/>
          <w:bCs/>
          <w:color w:val="333333"/>
          <w:sz w:val="24"/>
          <w:szCs w:val="24"/>
        </w:rPr>
        <w:t xml:space="preserve"> Совет школы, включающий представителей педагогического коллектива, родителей, общественности и учащихся, который решает вопросы организации внешкольной и внеклассной работы, детского питания, развития материальной базы школы, принимает участие в развитии учебного заведения. </w:t>
      </w:r>
      <w:r w:rsidRPr="00DC72DD">
        <w:rPr>
          <w:rFonts w:ascii="Times New Roman" w:hAnsi="Times New Roman"/>
          <w:bCs/>
          <w:color w:val="333333"/>
          <w:sz w:val="24"/>
          <w:szCs w:val="24"/>
        </w:rPr>
        <w:br/>
        <w:t xml:space="preserve">Педагогический совет – коллективный орган управления школой, который решает вопросы, связанные с реализацией программы развития, рассматривает проблемы, подготовленные научно-методическим советом, администрацией школы, несет коллективную ответственность за принятые решения. </w:t>
      </w:r>
      <w:r w:rsidRPr="00DC72DD">
        <w:rPr>
          <w:rFonts w:ascii="Times New Roman" w:hAnsi="Times New Roman"/>
          <w:bCs/>
          <w:color w:val="333333"/>
          <w:sz w:val="24"/>
          <w:szCs w:val="24"/>
        </w:rPr>
        <w:br/>
        <w:t xml:space="preserve">Членами Педагогического Совета являются все учителя и воспитатели школы, включая совместителей. Председателем Педагогического Совета является директор школы. Он назначает своим приказом секретаря Педагогического Совета сроком на один год. </w:t>
      </w:r>
      <w:r w:rsidRPr="00DC72DD">
        <w:rPr>
          <w:rFonts w:ascii="Times New Roman" w:hAnsi="Times New Roman"/>
          <w:bCs/>
          <w:color w:val="333333"/>
          <w:sz w:val="24"/>
          <w:szCs w:val="24"/>
        </w:rPr>
        <w:br/>
        <w:t xml:space="preserve">Педагогический Совет собирается не реже четырех раз в году. Ход педагогических советов и решения оформляются протоколами. Протоколы хранятся в школе постоянно.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Педагогический Совет определяет</w:t>
      </w:r>
      <w:r w:rsidRPr="00DC72DD">
        <w:rPr>
          <w:rFonts w:ascii="Times New Roman" w:hAnsi="Times New Roman"/>
          <w:bCs/>
          <w:color w:val="333333"/>
          <w:sz w:val="24"/>
          <w:szCs w:val="24"/>
        </w:rPr>
        <w:t xml:space="preserve">: </w:t>
      </w:r>
      <w:r w:rsidRPr="00DC72DD">
        <w:rPr>
          <w:rFonts w:ascii="Times New Roman" w:hAnsi="Times New Roman"/>
          <w:bCs/>
          <w:color w:val="333333"/>
          <w:sz w:val="24"/>
          <w:szCs w:val="24"/>
        </w:rPr>
        <w:br/>
        <w:t xml:space="preserve">а) порядок проведения промежуточных аттестаций для учащихся невыпускных классов; </w:t>
      </w:r>
      <w:r w:rsidRPr="00DC72DD">
        <w:rPr>
          <w:rFonts w:ascii="Times New Roman" w:hAnsi="Times New Roman"/>
          <w:bCs/>
          <w:color w:val="333333"/>
          <w:sz w:val="24"/>
          <w:szCs w:val="24"/>
        </w:rPr>
        <w:br/>
        <w:t xml:space="preserve">б) порядок приема в школу; </w:t>
      </w:r>
      <w:r w:rsidRPr="00DC72DD">
        <w:rPr>
          <w:rFonts w:ascii="Times New Roman" w:hAnsi="Times New Roman"/>
          <w:bCs/>
          <w:color w:val="333333"/>
          <w:sz w:val="24"/>
          <w:szCs w:val="24"/>
        </w:rPr>
        <w:br/>
        <w:t xml:space="preserve">в) условный перевод обучающихся, имеющих академическую задолженность по одному предмету, в следующий класс; </w:t>
      </w:r>
      <w:r w:rsidRPr="00DC72DD">
        <w:rPr>
          <w:rFonts w:ascii="Times New Roman" w:hAnsi="Times New Roman"/>
          <w:bCs/>
          <w:color w:val="333333"/>
          <w:sz w:val="24"/>
          <w:szCs w:val="24"/>
        </w:rPr>
        <w:br/>
        <w:t xml:space="preserve">г) оставление на повторный год обучения, перевод в общеобразовательный класс при наличии более трех-четырех удовлетворительных оценок по предметам, или перевод на семейное образование (по усмотрению родителей) учащихся, имеющих академическую задолженность по двум или более предметам по результатам учебного года; </w:t>
      </w:r>
      <w:r w:rsidRPr="00DC72DD">
        <w:rPr>
          <w:rFonts w:ascii="Times New Roman" w:hAnsi="Times New Roman"/>
          <w:bCs/>
          <w:color w:val="333333"/>
          <w:sz w:val="24"/>
          <w:szCs w:val="24"/>
        </w:rPr>
        <w:br/>
        <w:t xml:space="preserve">д) перевод в следующий класс обучающихся, освоивших курс в полном объеме. </w:t>
      </w:r>
      <w:r w:rsidRPr="00DC72DD">
        <w:rPr>
          <w:rFonts w:ascii="Times New Roman" w:hAnsi="Times New Roman"/>
          <w:bCs/>
          <w:color w:val="333333"/>
          <w:sz w:val="24"/>
          <w:szCs w:val="24"/>
        </w:rPr>
        <w:br/>
        <w:t> </w:t>
      </w:r>
      <w:r w:rsidRPr="00DC72DD">
        <w:rPr>
          <w:rFonts w:ascii="Times New Roman" w:hAnsi="Times New Roman"/>
          <w:bCs/>
          <w:color w:val="333333"/>
          <w:sz w:val="24"/>
          <w:szCs w:val="24"/>
          <w:u w:val="single"/>
        </w:rPr>
        <w:t>Третий уровень</w:t>
      </w:r>
      <w:r w:rsidRPr="00DC72DD">
        <w:rPr>
          <w:rFonts w:ascii="Times New Roman" w:hAnsi="Times New Roman"/>
          <w:bCs/>
          <w:color w:val="333333"/>
          <w:sz w:val="24"/>
          <w:szCs w:val="24"/>
        </w:rPr>
        <w:t xml:space="preserve"> структуры управления (по содержанию – это уровень тактического управления. Этот уровень представлен  методическим советом,  аттестационной комиссией. </w:t>
      </w:r>
    </w:p>
    <w:p w:rsidR="003C0B9A" w:rsidRPr="00DC72DD" w:rsidRDefault="003C0B9A" w:rsidP="0083213F">
      <w:pPr>
        <w:rPr>
          <w:rFonts w:ascii="Times New Roman" w:hAnsi="Times New Roman"/>
          <w:bCs/>
          <w:color w:val="333333"/>
          <w:sz w:val="24"/>
          <w:szCs w:val="24"/>
        </w:rPr>
      </w:pPr>
      <w:r w:rsidRPr="00DC72DD">
        <w:rPr>
          <w:rFonts w:ascii="Times New Roman" w:hAnsi="Times New Roman"/>
          <w:bCs/>
          <w:color w:val="333333"/>
          <w:sz w:val="24"/>
          <w:szCs w:val="24"/>
        </w:rPr>
        <w:t xml:space="preserve"> Методический совет – коллегиальный совещательный орган, в состав которого входят руководители школьных методических объединений (далее МО), творческих групп. Возглавляет методический совет (далее МС) заместитель директора по учебной  работе. МС руководит работой творческих групп учителей, методическими объединениями, инновационной деятельности коллектива. МС подотчетен педагогическому совету, несет ответственность за принятые решения и обеспечивает их реализацию. </w:t>
      </w:r>
      <w:r w:rsidRPr="00DC72DD">
        <w:rPr>
          <w:rFonts w:ascii="Times New Roman" w:hAnsi="Times New Roman"/>
          <w:bCs/>
          <w:color w:val="333333"/>
          <w:sz w:val="24"/>
          <w:szCs w:val="24"/>
        </w:rPr>
        <w:br/>
        <w:t> Аттестационная комиссия создается с целью аттестации педагогических работников школы, изъявивших желание пройти аттестацию на присвоение квалификационной категории. Состав утверждается приказом директора школы. Возглавляет аттестационную комиссию директор школы. В настоящее время данный орган утратил свое существование, в связи с изменившимся порядком прохождения аттестации работников образования.</w:t>
      </w:r>
      <w:r w:rsidRPr="00DC72DD">
        <w:rPr>
          <w:rFonts w:ascii="Times New Roman" w:hAnsi="Times New Roman"/>
          <w:bCs/>
          <w:color w:val="333333"/>
          <w:sz w:val="24"/>
          <w:szCs w:val="24"/>
        </w:rPr>
        <w:br/>
        <w:t> Заместитель директора по учебной работе осуществляет управление функционированием школы: контролируют выполнение государственных стандартов образования, отслеживает уровень сформированности общеучебных умений и навыков, необходимых для продолжения образования</w:t>
      </w:r>
      <w:r>
        <w:rPr>
          <w:rFonts w:ascii="Times New Roman" w:hAnsi="Times New Roman"/>
          <w:bCs/>
          <w:color w:val="333333"/>
          <w:sz w:val="24"/>
          <w:szCs w:val="24"/>
        </w:rPr>
        <w:t xml:space="preserve">, </w:t>
      </w:r>
      <w:r w:rsidRPr="00DC72DD">
        <w:rPr>
          <w:rFonts w:ascii="Times New Roman" w:hAnsi="Times New Roman"/>
          <w:bCs/>
          <w:color w:val="333333"/>
          <w:sz w:val="24"/>
          <w:szCs w:val="24"/>
        </w:rPr>
        <w:t xml:space="preserve">организует внеурочную воспитательную работу с детьми, работу органов ученического самоуправления. Контролируют состояние воспитательной работы в школе, отслеживают уровень воспитанности учащихся, работают с детьми, требующими особого педагогического внимания, отвечает за связь с внешкольными учреждениями.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Четвертый уровень</w:t>
      </w:r>
      <w:r w:rsidRPr="00DC72DD">
        <w:rPr>
          <w:rFonts w:ascii="Times New Roman" w:hAnsi="Times New Roman"/>
          <w:bCs/>
          <w:color w:val="333333"/>
          <w:sz w:val="24"/>
          <w:szCs w:val="24"/>
        </w:rPr>
        <w:t xml:space="preserve"> организационной структуры управления – уровень учителей, функциональных служб (по содержанию – это уровень оперативного управления), структурных подразделений школы.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Методические объединения</w:t>
      </w:r>
      <w:r w:rsidRPr="00DC72DD">
        <w:rPr>
          <w:rFonts w:ascii="Times New Roman" w:hAnsi="Times New Roman"/>
          <w:bCs/>
          <w:color w:val="333333"/>
          <w:sz w:val="24"/>
          <w:szCs w:val="24"/>
        </w:rPr>
        <w:t xml:space="preserve"> – структурные подразделения методической службы школы, объединяют учителей одной образовательной области. Руководитель школьного МО выбирается из состава членов МО и утверждается директором школы. МО ведет методическую работу по предмету, организует внеклассную деятельность учащихся, проводит анализ результатов образовательного процесса. МО имеет право выдвигать предложения по улучшению процесса образования, получать методическую помощь научных консультантов, согласует свою деятельность с методическим советом школы и в своей работе подотчетно ему. </w:t>
      </w:r>
      <w:r w:rsidRPr="00DC72DD">
        <w:rPr>
          <w:rFonts w:ascii="Times New Roman" w:hAnsi="Times New Roman"/>
          <w:bCs/>
          <w:color w:val="333333"/>
          <w:sz w:val="24"/>
          <w:szCs w:val="24"/>
        </w:rPr>
        <w:br/>
      </w:r>
      <w:r w:rsidRPr="00DC72DD">
        <w:rPr>
          <w:rFonts w:ascii="Times New Roman" w:hAnsi="Times New Roman"/>
          <w:bCs/>
          <w:color w:val="333333"/>
          <w:sz w:val="24"/>
          <w:szCs w:val="24"/>
          <w:u w:val="single"/>
        </w:rPr>
        <w:t>Творческая группа учителей</w:t>
      </w:r>
      <w:r w:rsidRPr="00DC72DD">
        <w:rPr>
          <w:rFonts w:ascii="Times New Roman" w:hAnsi="Times New Roman"/>
          <w:bCs/>
          <w:color w:val="333333"/>
          <w:sz w:val="24"/>
          <w:szCs w:val="24"/>
        </w:rPr>
        <w:t xml:space="preserve"> – временная форма педагогического коллектива, работающего в режиме развития. Создается для решения определенной учебной или воспитательной проблемы, может объединять учителей одного или различных предметов. В группе выбирается руководитель, организующий разработку данной проблемы. По итогам работы готовятся рекомендации по использованию созданного опыта. Подотчетна МС. </w:t>
      </w:r>
      <w:r w:rsidRPr="00DC72DD">
        <w:rPr>
          <w:rFonts w:ascii="Times New Roman" w:hAnsi="Times New Roman"/>
          <w:bCs/>
          <w:color w:val="333333"/>
          <w:sz w:val="24"/>
          <w:szCs w:val="24"/>
        </w:rPr>
        <w:br/>
        <w:t> </w:t>
      </w:r>
      <w:r w:rsidRPr="00DC72DD">
        <w:rPr>
          <w:rFonts w:ascii="Times New Roman" w:hAnsi="Times New Roman"/>
          <w:bCs/>
          <w:color w:val="333333"/>
          <w:sz w:val="24"/>
          <w:szCs w:val="24"/>
          <w:u w:val="single"/>
        </w:rPr>
        <w:t>Медицинское обслуживание</w:t>
      </w:r>
      <w:r w:rsidRPr="00DC72DD">
        <w:rPr>
          <w:rFonts w:ascii="Times New Roman" w:hAnsi="Times New Roman"/>
          <w:bCs/>
          <w:color w:val="333333"/>
          <w:sz w:val="24"/>
          <w:szCs w:val="24"/>
        </w:rPr>
        <w:t xml:space="preserve"> обеспечивается медицинскими работниками (врачом и медицинскими сестрами), специально закрепленным органами здравоохранения за школой. Медицинская служба осуществляет постоянное наблюдение за состоянием здоровья и физическим развитием учащихся. Совместно с педагогическим коллективом несет ответственность за проведение лечебно-профилактических мероприятий, соблюдение санитарно-гигиенических норм, режима и качества питания обучающихся. </w:t>
      </w:r>
      <w:r w:rsidRPr="00DC72DD">
        <w:rPr>
          <w:rFonts w:ascii="Times New Roman" w:hAnsi="Times New Roman"/>
          <w:bCs/>
          <w:color w:val="333333"/>
          <w:sz w:val="24"/>
          <w:szCs w:val="24"/>
          <w:u w:val="single"/>
        </w:rPr>
        <w:t>Пятый уровень</w:t>
      </w:r>
      <w:r w:rsidRPr="00DC72DD">
        <w:rPr>
          <w:rFonts w:ascii="Times New Roman" w:hAnsi="Times New Roman"/>
          <w:bCs/>
          <w:color w:val="333333"/>
          <w:sz w:val="24"/>
          <w:szCs w:val="24"/>
        </w:rPr>
        <w:t xml:space="preserve"> организационной структуры – уровень учащихся. </w:t>
      </w:r>
      <w:r w:rsidRPr="00DC72DD">
        <w:rPr>
          <w:rFonts w:ascii="Times New Roman" w:hAnsi="Times New Roman"/>
          <w:bCs/>
          <w:color w:val="333333"/>
          <w:sz w:val="24"/>
          <w:szCs w:val="24"/>
        </w:rPr>
        <w:br/>
        <w:t xml:space="preserve">По содержанию – это тоже уровень оперативного управления, но из-за особой специфичности субъектов, этот уровень скорее можно назвать уровнем соуправления. Иерархические связи по отношению к субъектам пятого уровня предполагают курирование, помощь, педагогическое руководство как создание условий для превращения ученика в субъект управления. </w:t>
      </w:r>
      <w:r w:rsidRPr="00DC72DD">
        <w:rPr>
          <w:rFonts w:ascii="Times New Roman" w:hAnsi="Times New Roman"/>
          <w:bCs/>
          <w:color w:val="333333"/>
          <w:sz w:val="24"/>
          <w:szCs w:val="24"/>
        </w:rPr>
        <w:br/>
        <w:t xml:space="preserve">В школе действует общешкольный родительские комитет. Он содействует объединению усилий семьи и школы в деле обучения и воспитания детей. Оказывают помощь в определении и защите социально не защищенных учащихся. </w:t>
      </w:r>
      <w:r w:rsidRPr="00DC72DD">
        <w:rPr>
          <w:rFonts w:ascii="Times New Roman" w:hAnsi="Times New Roman"/>
          <w:bCs/>
          <w:color w:val="333333"/>
          <w:sz w:val="24"/>
          <w:szCs w:val="24"/>
        </w:rPr>
        <w:br/>
        <w:t xml:space="preserve"> Избранные представители классных родительских комитетов составляют общешкольный родительский комитет, который избирает председателя комитета, секретаря,. </w:t>
      </w:r>
      <w:r w:rsidRPr="00DC72DD">
        <w:rPr>
          <w:rFonts w:ascii="Times New Roman" w:hAnsi="Times New Roman"/>
          <w:bCs/>
          <w:color w:val="333333"/>
          <w:sz w:val="24"/>
          <w:szCs w:val="24"/>
        </w:rPr>
        <w:br/>
        <w:t xml:space="preserve">Родительский комитет школы: </w:t>
      </w:r>
      <w:r w:rsidRPr="00DC72DD">
        <w:rPr>
          <w:rFonts w:ascii="Times New Roman" w:hAnsi="Times New Roman"/>
          <w:bCs/>
          <w:color w:val="333333"/>
          <w:sz w:val="24"/>
          <w:szCs w:val="24"/>
        </w:rPr>
        <w:br/>
        <w:t xml:space="preserve">- обсуждает кандидатуры и утверждает списки учащихся, которым необходимо оказать материальную помощь в любой форме; </w:t>
      </w:r>
      <w:r w:rsidRPr="00DC72DD">
        <w:rPr>
          <w:rFonts w:ascii="Times New Roman" w:hAnsi="Times New Roman"/>
          <w:bCs/>
          <w:color w:val="333333"/>
          <w:sz w:val="24"/>
          <w:szCs w:val="24"/>
        </w:rPr>
        <w:br/>
        <w:t>- принимает решение по вопросу охраны Учреждения и другим вопросам жизни Учреждения, которые не оговорены и не регламентированы Уставом Учреждения.</w:t>
      </w:r>
    </w:p>
    <w:p w:rsidR="003C0B9A" w:rsidRPr="00DC72DD" w:rsidRDefault="003C0B9A" w:rsidP="00F421C2">
      <w:pPr>
        <w:pStyle w:val="ConsPlusCell"/>
        <w:widowControl/>
        <w:jc w:val="center"/>
        <w:rPr>
          <w:rFonts w:ascii="Times New Roman" w:hAnsi="Times New Roman" w:cs="Times New Roman"/>
          <w:sz w:val="24"/>
          <w:szCs w:val="24"/>
        </w:rPr>
      </w:pPr>
    </w:p>
    <w:p w:rsidR="003C0B9A" w:rsidRPr="00DC72DD" w:rsidRDefault="003C0B9A" w:rsidP="00F421C2">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Сведения об администраторах школы</w:t>
      </w:r>
      <w:r w:rsidRPr="00DC72DD">
        <w:rPr>
          <w:rFonts w:ascii="Times New Roman" w:hAnsi="Times New Roman" w:cs="Times New Roman"/>
          <w:sz w:val="24"/>
          <w:szCs w:val="24"/>
        </w:rPr>
        <w:br/>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1"/>
        <w:gridCol w:w="3044"/>
        <w:gridCol w:w="1816"/>
        <w:gridCol w:w="2202"/>
        <w:gridCol w:w="1860"/>
      </w:tblGrid>
      <w:tr w:rsidR="003C0B9A" w:rsidRPr="00E842E1">
        <w:tc>
          <w:tcPr>
            <w:tcW w:w="541"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 п/п</w:t>
            </w:r>
          </w:p>
        </w:tc>
        <w:tc>
          <w:tcPr>
            <w:tcW w:w="3114" w:type="dxa"/>
          </w:tcPr>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ФИО администратора ОУ, должность</w:t>
            </w:r>
          </w:p>
        </w:tc>
        <w:tc>
          <w:tcPr>
            <w:tcW w:w="1843" w:type="dxa"/>
          </w:tcPr>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Стаж работы в данной должности, лет</w:t>
            </w:r>
          </w:p>
        </w:tc>
        <w:tc>
          <w:tcPr>
            <w:tcW w:w="2202" w:type="dxa"/>
          </w:tcPr>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Квалификационная категория</w:t>
            </w:r>
          </w:p>
        </w:tc>
        <w:tc>
          <w:tcPr>
            <w:tcW w:w="1871" w:type="dxa"/>
          </w:tcPr>
          <w:p w:rsidR="003C0B9A" w:rsidRPr="00DC72DD" w:rsidRDefault="003C0B9A" w:rsidP="00DC72DD">
            <w:pPr>
              <w:pStyle w:val="ConsPlusCell"/>
              <w:widowControl/>
              <w:jc w:val="center"/>
              <w:rPr>
                <w:rFonts w:ascii="Times New Roman" w:hAnsi="Times New Roman" w:cs="Times New Roman"/>
                <w:sz w:val="24"/>
                <w:szCs w:val="24"/>
              </w:rPr>
            </w:pPr>
            <w:r w:rsidRPr="00DC72DD">
              <w:rPr>
                <w:rFonts w:ascii="Times New Roman" w:hAnsi="Times New Roman" w:cs="Times New Roman"/>
                <w:sz w:val="24"/>
                <w:szCs w:val="24"/>
              </w:rPr>
              <w:t>Награды и достижения</w:t>
            </w:r>
          </w:p>
        </w:tc>
      </w:tr>
      <w:tr w:rsidR="003C0B9A" w:rsidRPr="00E842E1">
        <w:tc>
          <w:tcPr>
            <w:tcW w:w="541" w:type="dxa"/>
          </w:tcPr>
          <w:p w:rsidR="003C0B9A" w:rsidRPr="00DC72DD" w:rsidRDefault="003C0B9A" w:rsidP="00DC72DD">
            <w:pPr>
              <w:pStyle w:val="ConsPlusCell"/>
              <w:widowControl/>
              <w:rPr>
                <w:rFonts w:ascii="Times New Roman" w:hAnsi="Times New Roman" w:cs="Times New Roman"/>
                <w:sz w:val="24"/>
                <w:szCs w:val="24"/>
              </w:rPr>
            </w:pPr>
            <w:r w:rsidRPr="00DC72DD">
              <w:rPr>
                <w:rFonts w:ascii="Times New Roman" w:hAnsi="Times New Roman" w:cs="Times New Roman"/>
                <w:sz w:val="24"/>
                <w:szCs w:val="24"/>
              </w:rPr>
              <w:t>1.</w:t>
            </w:r>
          </w:p>
        </w:tc>
        <w:tc>
          <w:tcPr>
            <w:tcW w:w="3114" w:type="dxa"/>
          </w:tcPr>
          <w:p w:rsidR="003C0B9A" w:rsidRPr="00DC72DD" w:rsidRDefault="003C0B9A" w:rsidP="00DC72DD">
            <w:pPr>
              <w:pStyle w:val="ConsPlusCell"/>
              <w:widowControl/>
              <w:rPr>
                <w:rFonts w:ascii="Times New Roman" w:hAnsi="Times New Roman" w:cs="Times New Roman"/>
                <w:sz w:val="24"/>
                <w:szCs w:val="24"/>
              </w:rPr>
            </w:pPr>
            <w:r>
              <w:rPr>
                <w:rFonts w:ascii="Times New Roman" w:hAnsi="Times New Roman" w:cs="Times New Roman"/>
                <w:sz w:val="24"/>
                <w:szCs w:val="24"/>
              </w:rPr>
              <w:t>Селиванов Владимир Александрович</w:t>
            </w:r>
            <w:r w:rsidRPr="00DC72DD">
              <w:rPr>
                <w:rFonts w:ascii="Times New Roman" w:hAnsi="Times New Roman" w:cs="Times New Roman"/>
                <w:sz w:val="24"/>
                <w:szCs w:val="24"/>
              </w:rPr>
              <w:t>, директор М</w:t>
            </w:r>
            <w:r>
              <w:rPr>
                <w:rFonts w:ascii="Times New Roman" w:hAnsi="Times New Roman" w:cs="Times New Roman"/>
                <w:sz w:val="24"/>
                <w:szCs w:val="24"/>
              </w:rPr>
              <w:t>Б</w:t>
            </w:r>
            <w:r w:rsidRPr="00DC72DD">
              <w:rPr>
                <w:rFonts w:ascii="Times New Roman" w:hAnsi="Times New Roman" w:cs="Times New Roman"/>
                <w:sz w:val="24"/>
                <w:szCs w:val="24"/>
              </w:rPr>
              <w:t xml:space="preserve">ОУ </w:t>
            </w:r>
            <w:r>
              <w:rPr>
                <w:rFonts w:ascii="Times New Roman" w:hAnsi="Times New Roman" w:cs="Times New Roman"/>
                <w:sz w:val="24"/>
                <w:szCs w:val="24"/>
              </w:rPr>
              <w:t>Поклоновская ОШ</w:t>
            </w:r>
            <w:r w:rsidRPr="00DC72DD">
              <w:rPr>
                <w:rFonts w:ascii="Times New Roman" w:hAnsi="Times New Roman" w:cs="Times New Roman"/>
                <w:sz w:val="24"/>
                <w:szCs w:val="24"/>
              </w:rPr>
              <w:t xml:space="preserve"> Алексеевского муниципального района Волгоградской области</w:t>
            </w:r>
          </w:p>
          <w:p w:rsidR="003C0B9A" w:rsidRPr="00DC72DD" w:rsidRDefault="003C0B9A" w:rsidP="00DC72DD">
            <w:pPr>
              <w:pStyle w:val="ConsPlusCell"/>
              <w:widowControl/>
              <w:rPr>
                <w:rFonts w:ascii="Times New Roman" w:hAnsi="Times New Roman" w:cs="Times New Roman"/>
                <w:sz w:val="24"/>
                <w:szCs w:val="24"/>
              </w:rPr>
            </w:pPr>
          </w:p>
        </w:tc>
        <w:tc>
          <w:tcPr>
            <w:tcW w:w="1843" w:type="dxa"/>
          </w:tcPr>
          <w:p w:rsidR="003C0B9A" w:rsidRPr="00DC72DD" w:rsidRDefault="003C0B9A" w:rsidP="00DC72DD">
            <w:pPr>
              <w:pStyle w:val="ConsPlusCell"/>
              <w:widowControl/>
              <w:jc w:val="center"/>
              <w:rPr>
                <w:rFonts w:ascii="Times New Roman" w:hAnsi="Times New Roman" w:cs="Times New Roman"/>
                <w:sz w:val="24"/>
                <w:szCs w:val="24"/>
              </w:rPr>
            </w:pPr>
          </w:p>
          <w:p w:rsidR="003C0B9A" w:rsidRPr="00DC72DD" w:rsidRDefault="003C0B9A" w:rsidP="00161F3E">
            <w:pPr>
              <w:pStyle w:val="ConsPlusCell"/>
              <w:widowControl/>
              <w:jc w:val="center"/>
              <w:rPr>
                <w:rFonts w:ascii="Times New Roman" w:hAnsi="Times New Roman" w:cs="Times New Roman"/>
                <w:sz w:val="24"/>
                <w:szCs w:val="24"/>
              </w:rPr>
            </w:pPr>
            <w:r>
              <w:rPr>
                <w:rFonts w:ascii="Times New Roman" w:hAnsi="Times New Roman" w:cs="Times New Roman"/>
                <w:sz w:val="24"/>
                <w:szCs w:val="24"/>
              </w:rPr>
              <w:t>42</w:t>
            </w:r>
            <w:r w:rsidRPr="00DC72DD">
              <w:rPr>
                <w:rFonts w:ascii="Times New Roman" w:hAnsi="Times New Roman" w:cs="Times New Roman"/>
                <w:sz w:val="24"/>
                <w:szCs w:val="24"/>
              </w:rPr>
              <w:t xml:space="preserve"> лет</w:t>
            </w:r>
          </w:p>
        </w:tc>
        <w:tc>
          <w:tcPr>
            <w:tcW w:w="2202" w:type="dxa"/>
          </w:tcPr>
          <w:p w:rsidR="003C0B9A" w:rsidRPr="00DC72DD" w:rsidRDefault="003C0B9A" w:rsidP="00DC72DD">
            <w:pPr>
              <w:pStyle w:val="ConsPlusCell"/>
              <w:widowControl/>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r>
              <w:rPr>
                <w:rFonts w:ascii="Times New Roman" w:hAnsi="Times New Roman" w:cs="Times New Roman"/>
                <w:sz w:val="24"/>
                <w:szCs w:val="24"/>
              </w:rPr>
              <w:t>Соответствие занимаемой должности</w:t>
            </w:r>
            <w:r w:rsidRPr="00DC72DD">
              <w:rPr>
                <w:rFonts w:ascii="Times New Roman" w:hAnsi="Times New Roman" w:cs="Times New Roman"/>
                <w:sz w:val="24"/>
                <w:szCs w:val="24"/>
              </w:rPr>
              <w:t xml:space="preserve"> </w:t>
            </w:r>
          </w:p>
        </w:tc>
        <w:tc>
          <w:tcPr>
            <w:tcW w:w="1871" w:type="dxa"/>
          </w:tcPr>
          <w:p w:rsidR="003C0B9A" w:rsidRPr="00DC72DD" w:rsidRDefault="003C0B9A" w:rsidP="00DC72DD">
            <w:pPr>
              <w:pStyle w:val="ConsPlusCell"/>
              <w:widowControl/>
              <w:rPr>
                <w:rFonts w:ascii="Times New Roman" w:hAnsi="Times New Roman" w:cs="Times New Roman"/>
                <w:sz w:val="24"/>
                <w:szCs w:val="24"/>
              </w:rPr>
            </w:pPr>
          </w:p>
          <w:p w:rsidR="003C0B9A" w:rsidRPr="00DC72DD" w:rsidRDefault="003C0B9A" w:rsidP="00DC72DD">
            <w:pPr>
              <w:pStyle w:val="ConsPlusCell"/>
              <w:widowControl/>
              <w:jc w:val="center"/>
              <w:rPr>
                <w:rFonts w:ascii="Times New Roman" w:hAnsi="Times New Roman" w:cs="Times New Roman"/>
                <w:sz w:val="24"/>
                <w:szCs w:val="24"/>
              </w:rPr>
            </w:pPr>
            <w:r>
              <w:rPr>
                <w:rFonts w:ascii="Times New Roman" w:hAnsi="Times New Roman" w:cs="Times New Roman"/>
                <w:sz w:val="24"/>
                <w:szCs w:val="24"/>
              </w:rPr>
              <w:t>Грамота Министерства Просвещения нагрудный знак «Почетный работник общего образования»</w:t>
            </w:r>
          </w:p>
        </w:tc>
      </w:tr>
    </w:tbl>
    <w:p w:rsidR="003C0B9A" w:rsidRPr="00DC72DD" w:rsidRDefault="003C0B9A" w:rsidP="00F421C2">
      <w:pPr>
        <w:pStyle w:val="ConsPlusCell"/>
        <w:widowControl/>
        <w:rPr>
          <w:rFonts w:ascii="Times New Roman" w:hAnsi="Times New Roman" w:cs="Times New Roman"/>
          <w:sz w:val="24"/>
          <w:szCs w:val="24"/>
        </w:rPr>
      </w:pPr>
    </w:p>
    <w:p w:rsidR="003C0B9A" w:rsidRPr="00DC72DD" w:rsidRDefault="003C0B9A" w:rsidP="00F421C2">
      <w:pPr>
        <w:pStyle w:val="NormalWeb"/>
        <w:jc w:val="center"/>
        <w:rPr>
          <w:b/>
        </w:rPr>
      </w:pPr>
      <w:r w:rsidRPr="00DC72DD">
        <w:rPr>
          <w:b/>
        </w:rPr>
        <w:t xml:space="preserve">Управление методической работой МБОУ </w:t>
      </w:r>
      <w:r>
        <w:rPr>
          <w:b/>
        </w:rPr>
        <w:t>Поклоновская ОШ</w:t>
      </w:r>
      <w:r w:rsidRPr="00DC72DD">
        <w:rPr>
          <w:b/>
        </w:rPr>
        <w:br/>
        <w:t xml:space="preserve"> представлено следующим образом: </w:t>
      </w:r>
    </w:p>
    <w:p w:rsidR="003C0B9A" w:rsidRPr="00DC72DD" w:rsidRDefault="003C0B9A" w:rsidP="00F421C2">
      <w:pPr>
        <w:pStyle w:val="NormalWeb"/>
      </w:pPr>
      <w:r w:rsidRPr="00DC72DD">
        <w:t>Работа в условиях модернизации образования, требует творчески работающего учителя. Поэтому повышение квалификации педагогов идет сразу по нескольким направлениям:</w:t>
      </w:r>
    </w:p>
    <w:p w:rsidR="003C0B9A" w:rsidRPr="00DC72DD" w:rsidRDefault="003C0B9A" w:rsidP="00F421C2">
      <w:pPr>
        <w:spacing w:before="100" w:beforeAutospacing="1" w:after="100" w:afterAutospacing="1"/>
        <w:ind w:left="360"/>
        <w:rPr>
          <w:rFonts w:ascii="Times New Roman" w:hAnsi="Times New Roman"/>
          <w:sz w:val="24"/>
          <w:szCs w:val="24"/>
        </w:rPr>
      </w:pPr>
      <w:r w:rsidRPr="00DC72DD">
        <w:rPr>
          <w:rFonts w:ascii="Times New Roman" w:hAnsi="Times New Roman"/>
          <w:sz w:val="24"/>
          <w:szCs w:val="24"/>
        </w:rPr>
        <w:t xml:space="preserve">- комплексная, общая для всех подготовка </w:t>
      </w:r>
      <w:r w:rsidRPr="00DC72DD">
        <w:rPr>
          <w:rStyle w:val="Emphasis"/>
          <w:rFonts w:ascii="Times New Roman" w:hAnsi="Times New Roman"/>
          <w:sz w:val="24"/>
          <w:szCs w:val="24"/>
        </w:rPr>
        <w:t>(семинары, круглый стол, методическая неделя)</w:t>
      </w:r>
      <w:r w:rsidRPr="00DC72DD">
        <w:rPr>
          <w:rFonts w:ascii="Times New Roman" w:hAnsi="Times New Roman"/>
          <w:sz w:val="24"/>
          <w:szCs w:val="24"/>
        </w:rPr>
        <w:t xml:space="preserve"> </w:t>
      </w:r>
    </w:p>
    <w:p w:rsidR="003C0B9A" w:rsidRPr="00DC72DD" w:rsidRDefault="003C0B9A" w:rsidP="00F421C2">
      <w:pPr>
        <w:spacing w:before="100" w:beforeAutospacing="1" w:after="100" w:afterAutospacing="1"/>
        <w:ind w:left="360"/>
        <w:rPr>
          <w:rFonts w:ascii="Times New Roman" w:hAnsi="Times New Roman"/>
          <w:sz w:val="24"/>
          <w:szCs w:val="24"/>
        </w:rPr>
      </w:pPr>
      <w:r w:rsidRPr="00DC72DD">
        <w:rPr>
          <w:rFonts w:ascii="Times New Roman" w:hAnsi="Times New Roman"/>
          <w:sz w:val="24"/>
          <w:szCs w:val="24"/>
        </w:rPr>
        <w:t xml:space="preserve">- индивидуальная или групповая </w:t>
      </w:r>
      <w:r w:rsidRPr="00DC72DD">
        <w:rPr>
          <w:rStyle w:val="Emphasis"/>
          <w:rFonts w:ascii="Times New Roman" w:hAnsi="Times New Roman"/>
          <w:sz w:val="24"/>
          <w:szCs w:val="24"/>
        </w:rPr>
        <w:t>(аттестация, конкурс «Учитель года», курсы)</w:t>
      </w:r>
    </w:p>
    <w:p w:rsidR="003C0B9A" w:rsidRPr="00DC72DD" w:rsidRDefault="003C0B9A" w:rsidP="00F421C2">
      <w:pPr>
        <w:pStyle w:val="NormalWeb"/>
      </w:pPr>
      <w:r w:rsidRPr="00DC72DD">
        <w:t>Имея структурное подразделение дополнительного образования</w:t>
      </w:r>
      <w:r w:rsidRPr="00DC72DD">
        <w:rPr>
          <w:rStyle w:val="Emphasis"/>
        </w:rPr>
        <w:t xml:space="preserve"> (эстетическое отделение)</w:t>
      </w:r>
      <w:r w:rsidRPr="00DC72DD">
        <w:t xml:space="preserve">, школа работает над проблемой развития творческих способностей учителей и учащихся. Результатом этой работы явилось написание учителями ряда программ по эстетической кружковой работе, разработка программ спецкурсов, выпуск литературно-художественных альманахов, издательская деятельность школы, составление пакета разноуровневых контрольных работ, участие в различных конкурсах и т.д. </w:t>
      </w:r>
      <w:r w:rsidRPr="00DC72DD">
        <w:br/>
        <w:t xml:space="preserve">Важной частью методической работы является отработка навыка самоконтроля и самооценки деятельности учителя. Цель: вовлечение в методическую работу самих исполнителей. С этой же целью разработаны памятки «Деятельность учителя на уроке с личностно ориентированной направленностью», «Этапы планирования урока и подготовки к нему учителя», «Вопросы для самоанализа урока», «Деятельность учителя по активизации познавательной деятельности учащихся на уроке» и др. </w:t>
      </w:r>
      <w:r w:rsidRPr="00DC72DD">
        <w:br/>
        <w:t xml:space="preserve">Анализ степени профессионализма учителя ведется по таким критериям, которые не всегда можно определить при посещении урока или анализе результатов контрольного среза. В ходе аттестации заместитель директора определяет, понимает ли учитель принципы содержания своего предмета, умеет ли составить программу спецкурса, кружка, написать пояснительную записку, может ли определить свое место в системе современных образовательных технологий, владеет ли навыками работы над статьей, может ли обобщить свой опыт работы. В ходе методической работы развиваются индивидуальные творческие способности учителя. Так 40 % учителей школы участвуют в различных конкурсах, владеют навыками составления программ, публикуют свои работы, вместе с учащимися, участвуют в практических конференциях. </w:t>
      </w:r>
      <w:r w:rsidRPr="00DC72DD">
        <w:br/>
        <w:t xml:space="preserve">Задаче самореализации личности учителя подчинена и работа методических объединений. </w:t>
      </w:r>
    </w:p>
    <w:p w:rsidR="003C0B9A" w:rsidRPr="00DC72DD" w:rsidRDefault="003C0B9A" w:rsidP="00F421C2">
      <w:pPr>
        <w:spacing w:before="100" w:beforeAutospacing="1" w:after="100" w:afterAutospacing="1"/>
        <w:ind w:left="360"/>
        <w:rPr>
          <w:rFonts w:ascii="Times New Roman" w:hAnsi="Times New Roman"/>
          <w:sz w:val="24"/>
          <w:szCs w:val="24"/>
        </w:rPr>
      </w:pPr>
      <w:r w:rsidRPr="00DC72DD">
        <w:rPr>
          <w:rFonts w:ascii="Times New Roman" w:hAnsi="Times New Roman"/>
          <w:sz w:val="24"/>
          <w:szCs w:val="24"/>
        </w:rPr>
        <w:t>- филология и обществознание</w:t>
      </w:r>
      <w:r>
        <w:rPr>
          <w:rFonts w:ascii="Times New Roman" w:hAnsi="Times New Roman"/>
          <w:sz w:val="24"/>
          <w:szCs w:val="24"/>
        </w:rPr>
        <w:t>, начальные классы</w:t>
      </w:r>
      <w:r w:rsidRPr="00DC72DD">
        <w:rPr>
          <w:rFonts w:ascii="Times New Roman" w:hAnsi="Times New Roman"/>
          <w:sz w:val="24"/>
          <w:szCs w:val="24"/>
        </w:rPr>
        <w:t xml:space="preserve"> ; </w:t>
      </w:r>
    </w:p>
    <w:p w:rsidR="003C0B9A" w:rsidRPr="00DC72DD" w:rsidRDefault="003C0B9A" w:rsidP="00F421C2">
      <w:pPr>
        <w:spacing w:before="100" w:beforeAutospacing="1" w:after="100" w:afterAutospacing="1"/>
        <w:ind w:left="360"/>
        <w:rPr>
          <w:rFonts w:ascii="Times New Roman" w:hAnsi="Times New Roman"/>
          <w:sz w:val="24"/>
          <w:szCs w:val="24"/>
        </w:rPr>
      </w:pPr>
      <w:r w:rsidRPr="00DC72DD">
        <w:rPr>
          <w:rFonts w:ascii="Times New Roman" w:hAnsi="Times New Roman"/>
          <w:sz w:val="24"/>
          <w:szCs w:val="24"/>
        </w:rPr>
        <w:t xml:space="preserve">- математика и естествознание ; </w:t>
      </w:r>
    </w:p>
    <w:p w:rsidR="003C0B9A" w:rsidRPr="00DC72DD" w:rsidRDefault="003C0B9A" w:rsidP="00F421C2">
      <w:pPr>
        <w:spacing w:before="100" w:beforeAutospacing="1" w:after="100" w:afterAutospacing="1"/>
        <w:ind w:left="360"/>
        <w:rPr>
          <w:rFonts w:ascii="Times New Roman" w:hAnsi="Times New Roman"/>
          <w:sz w:val="24"/>
          <w:szCs w:val="24"/>
        </w:rPr>
      </w:pPr>
      <w:r w:rsidRPr="00DC72DD">
        <w:rPr>
          <w:rFonts w:ascii="Times New Roman" w:hAnsi="Times New Roman"/>
          <w:sz w:val="24"/>
          <w:szCs w:val="24"/>
        </w:rPr>
        <w:t xml:space="preserve">-  классные руководители  </w:t>
      </w:r>
    </w:p>
    <w:p w:rsidR="003C0B9A" w:rsidRPr="00DC72DD" w:rsidRDefault="003C0B9A" w:rsidP="00F421C2">
      <w:pPr>
        <w:pStyle w:val="NormalWeb"/>
      </w:pPr>
      <w:r w:rsidRPr="00DC72DD">
        <w:t xml:space="preserve">Основная задача методического объединения – повышение теоретического и методического уровня учителя, совершенствование его педагогического мастерства. </w:t>
      </w:r>
      <w:r w:rsidRPr="00DC72DD">
        <w:br/>
        <w:t xml:space="preserve">Ежегодно в рамках методической работы рассматривается деятельность школьных методических объединений, организуется повышение профессионального мастерства педагогов через проведение теоретических и практических методических семинаров, открытых уроков, круглых столов, методических педсоветов, творческих отчетов. В рамках научно-теоретического направления методической работы осуществляется и организация работы методических объединений. Каждое МО определяет свою тему, над которой работает в течение ряда лет, обязательно соотнося ее с темой школы. </w:t>
      </w:r>
      <w:r w:rsidRPr="00DC72DD">
        <w:br/>
        <w:t xml:space="preserve">Важной частью работы методических объединений является составление и изучение программ для  обучения, тестовых заданий, текстов разноуровневых контрольных работ, апробация новых методов и приемов обучения. Практическая работа предполагает конкретную работу с каждым учителем: вовлечение в экспериментальную работу, посещение и анализ открытых уроков, участие в семинарах и конкурсах, обсуждение методических проблем. </w:t>
      </w:r>
      <w:r w:rsidRPr="00DC72DD">
        <w:br/>
        <w:t xml:space="preserve">Практическая работа требует систематизации документации методического объединения. Все материалы систематизированы по следующим блокам: </w:t>
      </w:r>
    </w:p>
    <w:p w:rsidR="003C0B9A" w:rsidRPr="00DC72DD" w:rsidRDefault="003C0B9A" w:rsidP="00F421C2">
      <w:pPr>
        <w:pStyle w:val="NormalWeb"/>
      </w:pPr>
      <w:r w:rsidRPr="00DC72DD">
        <w:t>1. Документы, регламентирующие работу МО:</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стандарт по предмету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программы (в том числе по спецкурсам, элективных курсов)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инструктивно-методические письма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рекомендации по предмету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перечень учебников, по которым работают учителя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нормы оценок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контрольные цифры выполнения практической и теоретической части предмета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требования к ведению тетрадей </w:t>
      </w:r>
    </w:p>
    <w:p w:rsidR="003C0B9A" w:rsidRPr="00DC72DD" w:rsidRDefault="003C0B9A" w:rsidP="00F421C2">
      <w:pPr>
        <w:numPr>
          <w:ilvl w:val="0"/>
          <w:numId w:val="18"/>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требования к единому орфографическому режиму </w:t>
      </w:r>
    </w:p>
    <w:p w:rsidR="003C0B9A" w:rsidRPr="00DC72DD" w:rsidRDefault="003C0B9A" w:rsidP="00F421C2">
      <w:pPr>
        <w:pStyle w:val="NormalWeb"/>
      </w:pPr>
      <w:r w:rsidRPr="00DC72DD">
        <w:t>2. Планирование работы МО:</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положение о МО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положение о предметной неделе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кадровый состав МО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анализ работы МО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план работы на год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план проведения предметной недели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графики контрольных работ, открытых уроков </w:t>
      </w:r>
    </w:p>
    <w:p w:rsidR="003C0B9A" w:rsidRPr="00DC72DD" w:rsidRDefault="003C0B9A" w:rsidP="00F421C2">
      <w:pPr>
        <w:numPr>
          <w:ilvl w:val="0"/>
          <w:numId w:val="19"/>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перечень тем по самообразованию </w:t>
      </w:r>
    </w:p>
    <w:p w:rsidR="003C0B9A" w:rsidRPr="00DC72DD" w:rsidRDefault="003C0B9A" w:rsidP="00F421C2">
      <w:pPr>
        <w:pStyle w:val="NormalWeb"/>
      </w:pPr>
      <w:r w:rsidRPr="00DC72DD">
        <w:t xml:space="preserve">3. Методические разработки учителей </w:t>
      </w:r>
    </w:p>
    <w:p w:rsidR="003C0B9A" w:rsidRPr="00DC72DD" w:rsidRDefault="003C0B9A" w:rsidP="00F421C2">
      <w:pPr>
        <w:pStyle w:val="NormalWeb"/>
      </w:pPr>
      <w:r w:rsidRPr="00DC72DD">
        <w:t>4. Контроль по образовательной области:</w:t>
      </w:r>
    </w:p>
    <w:p w:rsidR="003C0B9A" w:rsidRPr="00DC72DD" w:rsidRDefault="003C0B9A" w:rsidP="00F421C2">
      <w:pPr>
        <w:numPr>
          <w:ilvl w:val="0"/>
          <w:numId w:val="20"/>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итоги контрольных работ </w:t>
      </w:r>
    </w:p>
    <w:p w:rsidR="003C0B9A" w:rsidRPr="00DC72DD" w:rsidRDefault="003C0B9A" w:rsidP="00F421C2">
      <w:pPr>
        <w:numPr>
          <w:ilvl w:val="0"/>
          <w:numId w:val="20"/>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копии справок по проверке тетрадей и т.д. </w:t>
      </w:r>
    </w:p>
    <w:p w:rsidR="003C0B9A" w:rsidRPr="00DC72DD" w:rsidRDefault="003C0B9A" w:rsidP="00F421C2">
      <w:pPr>
        <w:pStyle w:val="NormalWeb"/>
      </w:pPr>
      <w:r w:rsidRPr="00DC72DD">
        <w:t xml:space="preserve">5. Протоколы заседаний МО </w:t>
      </w:r>
    </w:p>
    <w:p w:rsidR="003C0B9A" w:rsidRPr="00DC72DD" w:rsidRDefault="003C0B9A" w:rsidP="00F421C2">
      <w:pPr>
        <w:pStyle w:val="NormalWeb"/>
      </w:pPr>
      <w:r w:rsidRPr="00DC72DD">
        <w:t xml:space="preserve">В школе осуществляется организация и проведение научно-методических недель как формы повышения квалификации педагогического мастерства. </w:t>
      </w:r>
      <w:r w:rsidRPr="00DC72DD">
        <w:rPr>
          <w:rStyle w:val="Emphasis"/>
          <w:b/>
          <w:bCs/>
        </w:rPr>
        <w:t xml:space="preserve">Методическая неделя школы – это не традиционная предметная неделя. </w:t>
      </w:r>
      <w:r w:rsidRPr="00DC72DD">
        <w:t xml:space="preserve">В ходе научно-методической недели методический совет организует ряд мероприятий, решая конкретные методические задачи, которые определяет заместитель директора по УР, обсуждаются методическим советом и утверждаются приказом по школе. </w:t>
      </w:r>
      <w:r w:rsidRPr="00DC72DD">
        <w:br/>
        <w:t>Планирование методических недель связано с темой и методическими проблемами школы, проводятся они согласно нормативно-правовой документации, регламентирующей методическую работу в школе: «Положению о методической неделе», «Положению о методическом совете», «Положению о методическом объединении» и др. Целью таких недель является повышение квалификации и компетентности педагогов школы, обмен опытом работы, мотивация деятельности педагогов по внедрению инновационных технологий в обучение. Так, были проведены методические недели, вызвавшие особый интерес:</w:t>
      </w:r>
    </w:p>
    <w:p w:rsidR="003C0B9A" w:rsidRPr="00DC72DD" w:rsidRDefault="003C0B9A" w:rsidP="00F421C2">
      <w:pPr>
        <w:numPr>
          <w:ilvl w:val="0"/>
          <w:numId w:val="21"/>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самореализация личности учителя и учащихся в образовательном пространстве школы </w:t>
      </w:r>
    </w:p>
    <w:p w:rsidR="003C0B9A" w:rsidRPr="00DC72DD" w:rsidRDefault="003C0B9A" w:rsidP="00F421C2">
      <w:pPr>
        <w:numPr>
          <w:ilvl w:val="0"/>
          <w:numId w:val="21"/>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современные педагогические технологии: оптимальный выбор форм и методов обучения и развития познавательной активности учащихся  </w:t>
      </w:r>
    </w:p>
    <w:p w:rsidR="003C0B9A" w:rsidRPr="00DC72DD" w:rsidRDefault="003C0B9A" w:rsidP="00F421C2">
      <w:pPr>
        <w:numPr>
          <w:ilvl w:val="0"/>
          <w:numId w:val="21"/>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разностороннее развитие личности на основе индивидуального и дифференцированного подходов  </w:t>
      </w:r>
    </w:p>
    <w:p w:rsidR="003C0B9A" w:rsidRPr="00DC72DD" w:rsidRDefault="003C0B9A" w:rsidP="00F421C2">
      <w:pPr>
        <w:numPr>
          <w:ilvl w:val="0"/>
          <w:numId w:val="21"/>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создание ситуации успеха на уроке и во внеурочное время - важнейшее условие мотивации учебной деятельности </w:t>
      </w:r>
    </w:p>
    <w:p w:rsidR="003C0B9A" w:rsidRPr="00DC72DD" w:rsidRDefault="003C0B9A" w:rsidP="00F421C2">
      <w:pPr>
        <w:pStyle w:val="NormalWeb"/>
      </w:pPr>
      <w:r w:rsidRPr="00DC72DD">
        <w:t xml:space="preserve">В ходе методических недель проводятся нестандартные открытые уроки и внеклассные занятия по предметам, круглые столы, теоретические семинары, смотр учебных кабинетов, педагогические чтения с целью обобщения опыта и др. </w:t>
      </w:r>
      <w:r w:rsidRPr="00DC72DD">
        <w:br/>
        <w:t xml:space="preserve">Каждое методическое объединение выпускает свой методический бюллетень, в котором отражается работа учителей по заданной теме или проблеме, педагоги рассказывают о методах и приемах, которые они используют на уроках для создания ситуации успеха и реализации личности учащегося на уроке. </w:t>
      </w:r>
      <w:r w:rsidRPr="00DC72DD">
        <w:br/>
        <w:t xml:space="preserve">Традиционным в школе стало проведение предметных недель, в ходе которых учителя проявляют хорошие организаторские способности, применяют разнообразные формы, вызывающие повышенный интерес учащихся к предметам: интеллектуальные и развивающие игры, КВН, малые олимпиады, интегрированные уроки и др. </w:t>
      </w:r>
      <w:r w:rsidRPr="00DC72DD">
        <w:br/>
        <w:t>Результаты методической работы непосредственно связаны с ее задачами, основными принципами и целями и оцениваются по следующим показателям:</w:t>
      </w:r>
    </w:p>
    <w:p w:rsidR="003C0B9A" w:rsidRPr="00DC72DD" w:rsidRDefault="003C0B9A" w:rsidP="00F421C2">
      <w:pPr>
        <w:numPr>
          <w:ilvl w:val="0"/>
          <w:numId w:val="22"/>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рост профессионализма учителей и готовность решать задачи, поставленные перед школой; </w:t>
      </w:r>
    </w:p>
    <w:p w:rsidR="003C0B9A" w:rsidRPr="00DC72DD" w:rsidRDefault="003C0B9A" w:rsidP="00F421C2">
      <w:pPr>
        <w:numPr>
          <w:ilvl w:val="0"/>
          <w:numId w:val="22"/>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владение учителями новыми педагогическими технологиями; </w:t>
      </w:r>
    </w:p>
    <w:p w:rsidR="003C0B9A" w:rsidRPr="00DC72DD" w:rsidRDefault="003C0B9A" w:rsidP="00F421C2">
      <w:pPr>
        <w:numPr>
          <w:ilvl w:val="0"/>
          <w:numId w:val="22"/>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высокая мотивация педагогической деятельности; </w:t>
      </w:r>
    </w:p>
    <w:p w:rsidR="003C0B9A" w:rsidRPr="00DC72DD" w:rsidRDefault="003C0B9A" w:rsidP="00F421C2">
      <w:pPr>
        <w:numPr>
          <w:ilvl w:val="0"/>
          <w:numId w:val="22"/>
        </w:numPr>
        <w:spacing w:before="100" w:beforeAutospacing="1" w:after="100" w:afterAutospacing="1" w:line="240" w:lineRule="auto"/>
        <w:rPr>
          <w:rFonts w:ascii="Times New Roman" w:hAnsi="Times New Roman"/>
          <w:sz w:val="24"/>
          <w:szCs w:val="24"/>
        </w:rPr>
      </w:pPr>
      <w:r w:rsidRPr="00DC72DD">
        <w:rPr>
          <w:rFonts w:ascii="Times New Roman" w:hAnsi="Times New Roman"/>
          <w:sz w:val="24"/>
          <w:szCs w:val="24"/>
        </w:rPr>
        <w:t xml:space="preserve">способность учителей к профессиональному саморазвитию </w:t>
      </w:r>
    </w:p>
    <w:p w:rsidR="003C0B9A" w:rsidRPr="00DC72DD" w:rsidRDefault="003C0B9A">
      <w:pPr>
        <w:rPr>
          <w:rFonts w:ascii="Times New Roman" w:hAnsi="Times New Roman"/>
          <w:sz w:val="24"/>
          <w:szCs w:val="24"/>
        </w:rPr>
      </w:pPr>
    </w:p>
    <w:sectPr w:rsidR="003C0B9A" w:rsidRPr="00DC72DD" w:rsidSect="00B0505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E10002FF" w:usb1="4000FCFF" w:usb2="00000009" w:usb3="00000000" w:csb0="0000019F" w:csb1="00000000"/>
  </w:font>
  <w:font w:name="Pragmatica">
    <w:altName w:val="Times New Roman"/>
    <w:panose1 w:val="00000000000000000000"/>
    <w:charset w:val="00"/>
    <w:family w:val="auto"/>
    <w:notTrueType/>
    <w:pitch w:val="variable"/>
    <w:sig w:usb0="00000003" w:usb1="00000000" w:usb2="00000000" w:usb3="00000000" w:csb0="00000001" w:csb1="00000000"/>
  </w:font>
  <w:font w:name="normal Arial">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51C0BE86"/>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022A4345"/>
    <w:multiLevelType w:val="multilevel"/>
    <w:tmpl w:val="DF3228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nsid w:val="096C2FDD"/>
    <w:multiLevelType w:val="hybridMultilevel"/>
    <w:tmpl w:val="201E967A"/>
    <w:lvl w:ilvl="0" w:tplc="04190001">
      <w:start w:val="1"/>
      <w:numFmt w:val="bullet"/>
      <w:lvlText w:val=""/>
      <w:lvlJc w:val="left"/>
      <w:pPr>
        <w:ind w:left="1437"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16323B74"/>
    <w:multiLevelType w:val="multilevel"/>
    <w:tmpl w:val="25F82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1E140FB6"/>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4C127DF"/>
    <w:multiLevelType w:val="multilevel"/>
    <w:tmpl w:val="98D00A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25AD11D2"/>
    <w:multiLevelType w:val="multilevel"/>
    <w:tmpl w:val="BE14922A"/>
    <w:lvl w:ilvl="0">
      <w:start w:val="4"/>
      <w:numFmt w:val="decimal"/>
      <w:lvlText w:val="%1."/>
      <w:lvlJc w:val="left"/>
      <w:pPr>
        <w:tabs>
          <w:tab w:val="num" w:pos="420"/>
        </w:tabs>
        <w:ind w:left="420" w:hanging="42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7">
    <w:nsid w:val="25DC16AC"/>
    <w:multiLevelType w:val="hybridMultilevel"/>
    <w:tmpl w:val="F91C6CAC"/>
    <w:lvl w:ilvl="0" w:tplc="FFFFFFFF">
      <w:start w:val="1"/>
      <w:numFmt w:val="bullet"/>
      <w:pStyle w:val="ListBullet3"/>
      <w:lvlText w:val=""/>
      <w:lvlJc w:val="left"/>
      <w:pPr>
        <w:tabs>
          <w:tab w:val="num" w:pos="420"/>
        </w:tabs>
        <w:ind w:left="420" w:hanging="360"/>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8">
    <w:nsid w:val="2DEA1961"/>
    <w:multiLevelType w:val="multilevel"/>
    <w:tmpl w:val="971A39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0">
    <w:nsid w:val="3C1A6110"/>
    <w:multiLevelType w:val="hybridMultilevel"/>
    <w:tmpl w:val="A0FC9056"/>
    <w:lvl w:ilvl="0" w:tplc="610A1D74">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43D509D9"/>
    <w:multiLevelType w:val="multilevel"/>
    <w:tmpl w:val="0302B9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45063CE2"/>
    <w:multiLevelType w:val="hybridMultilevel"/>
    <w:tmpl w:val="B1FCBFA6"/>
    <w:lvl w:ilvl="0" w:tplc="610A1D74">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48E36806"/>
    <w:multiLevelType w:val="multilevel"/>
    <w:tmpl w:val="DDC21C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52CD4593"/>
    <w:multiLevelType w:val="hybridMultilevel"/>
    <w:tmpl w:val="A926C900"/>
    <w:lvl w:ilvl="0" w:tplc="610A1D74">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59667787"/>
    <w:multiLevelType w:val="multilevel"/>
    <w:tmpl w:val="D214CEE8"/>
    <w:lvl w:ilvl="0">
      <w:start w:val="2"/>
      <w:numFmt w:val="decimal"/>
      <w:lvlText w:val="%1."/>
      <w:lvlJc w:val="left"/>
      <w:pPr>
        <w:ind w:left="450" w:hanging="450"/>
      </w:pPr>
      <w:rPr>
        <w:rFonts w:cs="Times New Roman"/>
        <w:b w:val="0"/>
      </w:rPr>
    </w:lvl>
    <w:lvl w:ilvl="1">
      <w:start w:val="1"/>
      <w:numFmt w:val="decimal"/>
      <w:lvlText w:val="%1.%2."/>
      <w:lvlJc w:val="left"/>
      <w:pPr>
        <w:ind w:left="1080" w:hanging="720"/>
      </w:pPr>
      <w:rPr>
        <w:rFonts w:cs="Times New Roman"/>
        <w:b w:val="0"/>
      </w:rPr>
    </w:lvl>
    <w:lvl w:ilvl="2">
      <w:start w:val="1"/>
      <w:numFmt w:val="decimal"/>
      <w:lvlText w:val="%1.%2.%3."/>
      <w:lvlJc w:val="left"/>
      <w:pPr>
        <w:ind w:left="1440" w:hanging="720"/>
      </w:pPr>
      <w:rPr>
        <w:rFonts w:cs="Times New Roman"/>
        <w:b w:val="0"/>
      </w:rPr>
    </w:lvl>
    <w:lvl w:ilvl="3">
      <w:start w:val="1"/>
      <w:numFmt w:val="decimal"/>
      <w:lvlText w:val="%1.%2.%3.%4."/>
      <w:lvlJc w:val="left"/>
      <w:pPr>
        <w:ind w:left="2160" w:hanging="1080"/>
      </w:pPr>
      <w:rPr>
        <w:rFonts w:cs="Times New Roman"/>
        <w:b w:val="0"/>
      </w:rPr>
    </w:lvl>
    <w:lvl w:ilvl="4">
      <w:start w:val="1"/>
      <w:numFmt w:val="decimal"/>
      <w:lvlText w:val="%1.%2.%3.%4.%5."/>
      <w:lvlJc w:val="left"/>
      <w:pPr>
        <w:ind w:left="2520" w:hanging="1080"/>
      </w:pPr>
      <w:rPr>
        <w:rFonts w:cs="Times New Roman"/>
        <w:b w:val="0"/>
      </w:rPr>
    </w:lvl>
    <w:lvl w:ilvl="5">
      <w:start w:val="1"/>
      <w:numFmt w:val="decimal"/>
      <w:lvlText w:val="%1.%2.%3.%4.%5.%6."/>
      <w:lvlJc w:val="left"/>
      <w:pPr>
        <w:ind w:left="3240" w:hanging="1440"/>
      </w:pPr>
      <w:rPr>
        <w:rFonts w:cs="Times New Roman"/>
        <w:b w:val="0"/>
      </w:rPr>
    </w:lvl>
    <w:lvl w:ilvl="6">
      <w:start w:val="1"/>
      <w:numFmt w:val="decimal"/>
      <w:lvlText w:val="%1.%2.%3.%4.%5.%6.%7."/>
      <w:lvlJc w:val="left"/>
      <w:pPr>
        <w:ind w:left="3960" w:hanging="1800"/>
      </w:pPr>
      <w:rPr>
        <w:rFonts w:cs="Times New Roman"/>
        <w:b w:val="0"/>
      </w:rPr>
    </w:lvl>
    <w:lvl w:ilvl="7">
      <w:start w:val="1"/>
      <w:numFmt w:val="decimal"/>
      <w:lvlText w:val="%1.%2.%3.%4.%5.%6.%7.%8."/>
      <w:lvlJc w:val="left"/>
      <w:pPr>
        <w:ind w:left="4320" w:hanging="1800"/>
      </w:pPr>
      <w:rPr>
        <w:rFonts w:cs="Times New Roman"/>
        <w:b w:val="0"/>
      </w:rPr>
    </w:lvl>
    <w:lvl w:ilvl="8">
      <w:start w:val="1"/>
      <w:numFmt w:val="decimal"/>
      <w:lvlText w:val="%1.%2.%3.%4.%5.%6.%7.%8.%9."/>
      <w:lvlJc w:val="left"/>
      <w:pPr>
        <w:ind w:left="5040" w:hanging="2160"/>
      </w:pPr>
      <w:rPr>
        <w:rFonts w:cs="Times New Roman"/>
        <w:b w:val="0"/>
      </w:rPr>
    </w:lvl>
  </w:abstractNum>
  <w:abstractNum w:abstractNumId="16">
    <w:nsid w:val="5D280756"/>
    <w:multiLevelType w:val="multilevel"/>
    <w:tmpl w:val="1DA21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607C44FC"/>
    <w:multiLevelType w:val="multilevel"/>
    <w:tmpl w:val="8A0EBB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624C558E"/>
    <w:multiLevelType w:val="multilevel"/>
    <w:tmpl w:val="D536F7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
    <w:nsid w:val="6FD626DC"/>
    <w:multiLevelType w:val="multilevel"/>
    <w:tmpl w:val="0EAA0F5C"/>
    <w:lvl w:ilvl="0">
      <w:start w:val="3"/>
      <w:numFmt w:val="decimal"/>
      <w:lvlText w:val="%1."/>
      <w:lvlJc w:val="left"/>
      <w:pPr>
        <w:tabs>
          <w:tab w:val="num" w:pos="420"/>
        </w:tabs>
        <w:ind w:left="420" w:hanging="42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0">
    <w:nsid w:val="724B79E8"/>
    <w:multiLevelType w:val="multilevel"/>
    <w:tmpl w:val="01C07C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7"/>
  </w:num>
  <w:num w:numId="19">
    <w:abstractNumId w:val="11"/>
  </w:num>
  <w:num w:numId="20">
    <w:abstractNumId w:val="16"/>
  </w:num>
  <w:num w:numId="21">
    <w:abstractNumId w:val="3"/>
  </w:num>
  <w:num w:numId="2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421C2"/>
    <w:rsid w:val="000112E8"/>
    <w:rsid w:val="00074362"/>
    <w:rsid w:val="000A5AA6"/>
    <w:rsid w:val="000C3C87"/>
    <w:rsid w:val="000C796C"/>
    <w:rsid w:val="00100132"/>
    <w:rsid w:val="0010408E"/>
    <w:rsid w:val="00125D45"/>
    <w:rsid w:val="00126B67"/>
    <w:rsid w:val="00161F3E"/>
    <w:rsid w:val="00171D9A"/>
    <w:rsid w:val="00193158"/>
    <w:rsid w:val="001D692C"/>
    <w:rsid w:val="001E3836"/>
    <w:rsid w:val="002114B1"/>
    <w:rsid w:val="002B2A22"/>
    <w:rsid w:val="002B4389"/>
    <w:rsid w:val="0031244E"/>
    <w:rsid w:val="003C0B9A"/>
    <w:rsid w:val="00413B7A"/>
    <w:rsid w:val="00474D48"/>
    <w:rsid w:val="004828D1"/>
    <w:rsid w:val="004F0645"/>
    <w:rsid w:val="00524710"/>
    <w:rsid w:val="005407BC"/>
    <w:rsid w:val="005C1A2B"/>
    <w:rsid w:val="005E2B62"/>
    <w:rsid w:val="005E7D63"/>
    <w:rsid w:val="00640C95"/>
    <w:rsid w:val="00712CD8"/>
    <w:rsid w:val="0073119B"/>
    <w:rsid w:val="00756C98"/>
    <w:rsid w:val="0076425D"/>
    <w:rsid w:val="007A3005"/>
    <w:rsid w:val="007C6F2E"/>
    <w:rsid w:val="0083213F"/>
    <w:rsid w:val="008554E6"/>
    <w:rsid w:val="00861D84"/>
    <w:rsid w:val="008C7AC1"/>
    <w:rsid w:val="009347D4"/>
    <w:rsid w:val="00965AE6"/>
    <w:rsid w:val="009A1764"/>
    <w:rsid w:val="009F6BBA"/>
    <w:rsid w:val="00A1074A"/>
    <w:rsid w:val="00A41EBD"/>
    <w:rsid w:val="00A6183F"/>
    <w:rsid w:val="00A862AC"/>
    <w:rsid w:val="00A91FC6"/>
    <w:rsid w:val="00AB38FE"/>
    <w:rsid w:val="00AE4EDE"/>
    <w:rsid w:val="00B05055"/>
    <w:rsid w:val="00B31C9B"/>
    <w:rsid w:val="00B60D44"/>
    <w:rsid w:val="00B87B03"/>
    <w:rsid w:val="00BD28AD"/>
    <w:rsid w:val="00C504C7"/>
    <w:rsid w:val="00CB003D"/>
    <w:rsid w:val="00CB3D9F"/>
    <w:rsid w:val="00CE1A1B"/>
    <w:rsid w:val="00CE4E18"/>
    <w:rsid w:val="00CE556A"/>
    <w:rsid w:val="00CF47C1"/>
    <w:rsid w:val="00D25F5C"/>
    <w:rsid w:val="00D5001A"/>
    <w:rsid w:val="00D83708"/>
    <w:rsid w:val="00DC3222"/>
    <w:rsid w:val="00DC72DD"/>
    <w:rsid w:val="00DD6459"/>
    <w:rsid w:val="00E842E1"/>
    <w:rsid w:val="00F0386E"/>
    <w:rsid w:val="00F27085"/>
    <w:rsid w:val="00F421C2"/>
    <w:rsid w:val="00F65ABF"/>
    <w:rsid w:val="00FA53A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locked="1" w:uiPriority="0"/>
    <w:lsdException w:name="List 3" w:semiHidden="1" w:unhideWhenUsed="1"/>
    <w:lsdException w:name="List 4" w:locked="1" w:uiPriority="0"/>
    <w:lsdException w:name="List 5" w:semiHidden="1" w:unhideWhenUsed="1"/>
    <w:lsdException w:name="List Bullet 2" w:semiHidden="1" w:unhideWhenUsed="1"/>
    <w:lsdException w:name="List Bullet 3" w:locked="1" w:uiPriority="0"/>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locked="1" w:uiPriority="0"/>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locked="1" w:uiPriority="0"/>
    <w:lsdException w:name="Body Text Indent 2" w:locked="1" w:uiPriority="0"/>
    <w:lsdException w:name="Body Text Indent 3" w:locked="1" w:uiPriority="0"/>
    <w:lsdException w:name="Block Text" w:locked="1" w:uiPriority="0"/>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05055"/>
    <w:pPr>
      <w:spacing w:after="200" w:line="276" w:lineRule="auto"/>
    </w:pPr>
  </w:style>
  <w:style w:type="paragraph" w:styleId="Heading1">
    <w:name w:val="heading 1"/>
    <w:basedOn w:val="Normal"/>
    <w:next w:val="Normal"/>
    <w:link w:val="Heading1Char"/>
    <w:uiPriority w:val="99"/>
    <w:qFormat/>
    <w:rsid w:val="00F421C2"/>
    <w:pPr>
      <w:keepNext/>
      <w:spacing w:before="240" w:after="60" w:line="240" w:lineRule="auto"/>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F421C2"/>
    <w:pPr>
      <w:keepNext/>
      <w:spacing w:after="0" w:line="240" w:lineRule="auto"/>
      <w:outlineLvl w:val="1"/>
    </w:pPr>
    <w:rPr>
      <w:sz w:val="24"/>
      <w:szCs w:val="20"/>
    </w:rPr>
  </w:style>
  <w:style w:type="paragraph" w:styleId="Heading3">
    <w:name w:val="heading 3"/>
    <w:basedOn w:val="Normal"/>
    <w:next w:val="Normal"/>
    <w:link w:val="Heading3Char"/>
    <w:uiPriority w:val="99"/>
    <w:qFormat/>
    <w:rsid w:val="00F421C2"/>
    <w:pPr>
      <w:keepNext/>
      <w:spacing w:before="240" w:after="60" w:line="240" w:lineRule="auto"/>
      <w:outlineLvl w:val="2"/>
    </w:pPr>
    <w:rPr>
      <w:rFonts w:ascii="Arial" w:hAnsi="Arial" w:cs="Arial"/>
      <w:b/>
      <w:bCs/>
      <w:sz w:val="26"/>
      <w:szCs w:val="26"/>
    </w:rPr>
  </w:style>
  <w:style w:type="paragraph" w:styleId="Heading4">
    <w:name w:val="heading 4"/>
    <w:basedOn w:val="Normal"/>
    <w:next w:val="Normal"/>
    <w:link w:val="Heading4Char"/>
    <w:uiPriority w:val="99"/>
    <w:qFormat/>
    <w:rsid w:val="00F421C2"/>
    <w:pPr>
      <w:keepNext/>
      <w:spacing w:after="0" w:line="240" w:lineRule="auto"/>
      <w:jc w:val="both"/>
      <w:outlineLvl w:val="3"/>
    </w:pPr>
    <w:rPr>
      <w:sz w:val="28"/>
      <w:szCs w:val="24"/>
    </w:rPr>
  </w:style>
  <w:style w:type="paragraph" w:styleId="Heading5">
    <w:name w:val="heading 5"/>
    <w:basedOn w:val="Normal"/>
    <w:next w:val="Normal"/>
    <w:link w:val="Heading5Char"/>
    <w:uiPriority w:val="99"/>
    <w:qFormat/>
    <w:rsid w:val="00F421C2"/>
    <w:pPr>
      <w:spacing w:before="240" w:after="60" w:line="240" w:lineRule="auto"/>
      <w:outlineLvl w:val="4"/>
    </w:pPr>
    <w:rPr>
      <w:b/>
      <w:bCs/>
      <w:i/>
      <w:iCs/>
      <w:sz w:val="26"/>
      <w:szCs w:val="26"/>
    </w:rPr>
  </w:style>
  <w:style w:type="paragraph" w:styleId="Heading6">
    <w:name w:val="heading 6"/>
    <w:basedOn w:val="Normal"/>
    <w:next w:val="Normal"/>
    <w:link w:val="Heading6Char"/>
    <w:uiPriority w:val="99"/>
    <w:qFormat/>
    <w:rsid w:val="00F421C2"/>
    <w:pPr>
      <w:spacing w:before="240" w:after="60" w:line="240" w:lineRule="auto"/>
      <w:outlineLvl w:val="5"/>
    </w:pPr>
    <w:rPr>
      <w:b/>
      <w:bCs/>
    </w:rPr>
  </w:style>
  <w:style w:type="paragraph" w:styleId="Heading7">
    <w:name w:val="heading 7"/>
    <w:basedOn w:val="Normal"/>
    <w:next w:val="Normal"/>
    <w:link w:val="Heading7Char"/>
    <w:uiPriority w:val="99"/>
    <w:qFormat/>
    <w:rsid w:val="00F421C2"/>
    <w:pPr>
      <w:keepNext/>
      <w:spacing w:after="0" w:line="240" w:lineRule="auto"/>
      <w:jc w:val="both"/>
      <w:outlineLvl w:val="6"/>
    </w:pPr>
    <w:rPr>
      <w:b/>
      <w:bCs/>
      <w:sz w:val="24"/>
    </w:rPr>
  </w:style>
  <w:style w:type="paragraph" w:styleId="Heading8">
    <w:name w:val="heading 8"/>
    <w:basedOn w:val="Normal"/>
    <w:next w:val="Normal"/>
    <w:link w:val="Heading8Char"/>
    <w:uiPriority w:val="99"/>
    <w:qFormat/>
    <w:rsid w:val="00F421C2"/>
    <w:pPr>
      <w:keepNext/>
      <w:spacing w:after="0" w:line="240" w:lineRule="auto"/>
      <w:ind w:firstLine="720"/>
      <w:jc w:val="center"/>
      <w:outlineLvl w:val="7"/>
    </w:pPr>
    <w:rPr>
      <w:b/>
      <w:bCs/>
    </w:rPr>
  </w:style>
  <w:style w:type="paragraph" w:styleId="Heading9">
    <w:name w:val="heading 9"/>
    <w:basedOn w:val="Normal"/>
    <w:next w:val="Normal"/>
    <w:link w:val="Heading9Char"/>
    <w:uiPriority w:val="99"/>
    <w:qFormat/>
    <w:rsid w:val="00F421C2"/>
    <w:pPr>
      <w:spacing w:before="240" w:after="60" w:line="240" w:lineRule="auto"/>
      <w:outlineLvl w:val="8"/>
    </w:pPr>
    <w:rPr>
      <w:rFonts w:ascii="Arial" w:hAnsi="Arial" w:cs="Aria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421C2"/>
    <w:rPr>
      <w:rFonts w:ascii="Arial" w:hAnsi="Arial" w:cs="Arial"/>
      <w:b/>
      <w:bCs/>
      <w:kern w:val="32"/>
      <w:sz w:val="32"/>
      <w:szCs w:val="32"/>
    </w:rPr>
  </w:style>
  <w:style w:type="character" w:customStyle="1" w:styleId="Heading2Char">
    <w:name w:val="Heading 2 Char"/>
    <w:basedOn w:val="DefaultParagraphFont"/>
    <w:link w:val="Heading2"/>
    <w:uiPriority w:val="99"/>
    <w:locked/>
    <w:rsid w:val="00F421C2"/>
    <w:rPr>
      <w:rFonts w:ascii="Times New Roman" w:hAnsi="Times New Roman" w:cs="Times New Roman"/>
      <w:sz w:val="20"/>
      <w:szCs w:val="20"/>
    </w:rPr>
  </w:style>
  <w:style w:type="character" w:customStyle="1" w:styleId="Heading3Char">
    <w:name w:val="Heading 3 Char"/>
    <w:basedOn w:val="DefaultParagraphFont"/>
    <w:link w:val="Heading3"/>
    <w:uiPriority w:val="99"/>
    <w:locked/>
    <w:rsid w:val="00F421C2"/>
    <w:rPr>
      <w:rFonts w:ascii="Arial" w:hAnsi="Arial" w:cs="Arial"/>
      <w:b/>
      <w:bCs/>
      <w:sz w:val="26"/>
      <w:szCs w:val="26"/>
    </w:rPr>
  </w:style>
  <w:style w:type="character" w:customStyle="1" w:styleId="Heading4Char">
    <w:name w:val="Heading 4 Char"/>
    <w:basedOn w:val="DefaultParagraphFont"/>
    <w:link w:val="Heading4"/>
    <w:uiPriority w:val="99"/>
    <w:locked/>
    <w:rsid w:val="00F421C2"/>
    <w:rPr>
      <w:rFonts w:ascii="Times New Roman" w:hAnsi="Times New Roman" w:cs="Times New Roman"/>
      <w:sz w:val="24"/>
      <w:szCs w:val="24"/>
    </w:rPr>
  </w:style>
  <w:style w:type="character" w:customStyle="1" w:styleId="Heading5Char">
    <w:name w:val="Heading 5 Char"/>
    <w:basedOn w:val="DefaultParagraphFont"/>
    <w:link w:val="Heading5"/>
    <w:uiPriority w:val="99"/>
    <w:locked/>
    <w:rsid w:val="00F421C2"/>
    <w:rPr>
      <w:rFonts w:ascii="Times New Roman" w:hAnsi="Times New Roman" w:cs="Times New Roman"/>
      <w:b/>
      <w:bCs/>
      <w:i/>
      <w:iCs/>
      <w:sz w:val="26"/>
      <w:szCs w:val="26"/>
    </w:rPr>
  </w:style>
  <w:style w:type="character" w:customStyle="1" w:styleId="Heading6Char">
    <w:name w:val="Heading 6 Char"/>
    <w:basedOn w:val="DefaultParagraphFont"/>
    <w:link w:val="Heading6"/>
    <w:uiPriority w:val="99"/>
    <w:locked/>
    <w:rsid w:val="00F421C2"/>
    <w:rPr>
      <w:rFonts w:ascii="Times New Roman" w:hAnsi="Times New Roman" w:cs="Times New Roman"/>
      <w:b/>
      <w:bCs/>
    </w:rPr>
  </w:style>
  <w:style w:type="character" w:customStyle="1" w:styleId="Heading7Char">
    <w:name w:val="Heading 7 Char"/>
    <w:basedOn w:val="DefaultParagraphFont"/>
    <w:link w:val="Heading7"/>
    <w:uiPriority w:val="99"/>
    <w:locked/>
    <w:rsid w:val="00F421C2"/>
    <w:rPr>
      <w:rFonts w:ascii="Times New Roman" w:hAnsi="Times New Roman" w:cs="Times New Roman"/>
      <w:b/>
      <w:bCs/>
      <w:sz w:val="24"/>
    </w:rPr>
  </w:style>
  <w:style w:type="character" w:customStyle="1" w:styleId="Heading8Char">
    <w:name w:val="Heading 8 Char"/>
    <w:basedOn w:val="DefaultParagraphFont"/>
    <w:link w:val="Heading8"/>
    <w:uiPriority w:val="99"/>
    <w:locked/>
    <w:rsid w:val="00F421C2"/>
    <w:rPr>
      <w:rFonts w:ascii="Times New Roman" w:hAnsi="Times New Roman" w:cs="Times New Roman"/>
      <w:b/>
      <w:bCs/>
    </w:rPr>
  </w:style>
  <w:style w:type="character" w:customStyle="1" w:styleId="Heading9Char">
    <w:name w:val="Heading 9 Char"/>
    <w:basedOn w:val="DefaultParagraphFont"/>
    <w:link w:val="Heading9"/>
    <w:uiPriority w:val="99"/>
    <w:locked/>
    <w:rsid w:val="00F421C2"/>
    <w:rPr>
      <w:rFonts w:ascii="Arial" w:hAnsi="Arial" w:cs="Arial"/>
    </w:rPr>
  </w:style>
  <w:style w:type="paragraph" w:customStyle="1" w:styleId="ConsPlusCell">
    <w:name w:val="ConsPlusCell"/>
    <w:uiPriority w:val="99"/>
    <w:rsid w:val="00F421C2"/>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F421C2"/>
    <w:pPr>
      <w:widowControl w:val="0"/>
      <w:autoSpaceDE w:val="0"/>
      <w:autoSpaceDN w:val="0"/>
      <w:adjustRightInd w:val="0"/>
    </w:pPr>
    <w:rPr>
      <w:rFonts w:ascii="Courier New" w:hAnsi="Courier New" w:cs="Courier New"/>
      <w:sz w:val="20"/>
      <w:szCs w:val="20"/>
    </w:rPr>
  </w:style>
  <w:style w:type="paragraph" w:styleId="NormalWeb">
    <w:name w:val="Normal (Web)"/>
    <w:basedOn w:val="Normal"/>
    <w:uiPriority w:val="99"/>
    <w:rsid w:val="00F421C2"/>
    <w:pPr>
      <w:spacing w:before="100" w:beforeAutospacing="1" w:after="100" w:afterAutospacing="1" w:line="240" w:lineRule="auto"/>
    </w:pPr>
    <w:rPr>
      <w:sz w:val="24"/>
      <w:szCs w:val="24"/>
    </w:rPr>
  </w:style>
  <w:style w:type="paragraph" w:styleId="ListParagraph">
    <w:name w:val="List Paragraph"/>
    <w:basedOn w:val="Normal"/>
    <w:uiPriority w:val="99"/>
    <w:qFormat/>
    <w:rsid w:val="00F421C2"/>
    <w:pPr>
      <w:ind w:left="720"/>
    </w:pPr>
    <w:rPr>
      <w:lang w:eastAsia="en-US"/>
    </w:rPr>
  </w:style>
  <w:style w:type="paragraph" w:styleId="Footer">
    <w:name w:val="footer"/>
    <w:basedOn w:val="Normal"/>
    <w:link w:val="FooterChar"/>
    <w:uiPriority w:val="99"/>
    <w:rsid w:val="00F421C2"/>
    <w:pPr>
      <w:tabs>
        <w:tab w:val="center" w:pos="4677"/>
        <w:tab w:val="right" w:pos="9355"/>
      </w:tabs>
      <w:spacing w:after="0" w:line="240" w:lineRule="auto"/>
    </w:pPr>
    <w:rPr>
      <w:sz w:val="24"/>
      <w:szCs w:val="24"/>
    </w:rPr>
  </w:style>
  <w:style w:type="character" w:customStyle="1" w:styleId="FooterChar">
    <w:name w:val="Footer Char"/>
    <w:basedOn w:val="DefaultParagraphFont"/>
    <w:link w:val="Footer"/>
    <w:uiPriority w:val="99"/>
    <w:locked/>
    <w:rsid w:val="00F421C2"/>
    <w:rPr>
      <w:rFonts w:ascii="Times New Roman" w:hAnsi="Times New Roman" w:cs="Times New Roman"/>
      <w:sz w:val="24"/>
      <w:szCs w:val="24"/>
    </w:rPr>
  </w:style>
  <w:style w:type="character" w:styleId="PageNumber">
    <w:name w:val="page number"/>
    <w:basedOn w:val="DefaultParagraphFont"/>
    <w:uiPriority w:val="99"/>
    <w:rsid w:val="00F421C2"/>
    <w:rPr>
      <w:rFonts w:cs="Times New Roman"/>
    </w:rPr>
  </w:style>
  <w:style w:type="paragraph" w:styleId="BlockText">
    <w:name w:val="Block Text"/>
    <w:basedOn w:val="Normal"/>
    <w:uiPriority w:val="99"/>
    <w:rsid w:val="00F421C2"/>
    <w:pPr>
      <w:spacing w:after="0" w:line="240" w:lineRule="auto"/>
      <w:ind w:left="284" w:right="-1050"/>
      <w:jc w:val="both"/>
    </w:pPr>
    <w:rPr>
      <w:sz w:val="24"/>
      <w:szCs w:val="20"/>
    </w:rPr>
  </w:style>
  <w:style w:type="paragraph" w:styleId="FootnoteText">
    <w:name w:val="footnote text"/>
    <w:basedOn w:val="Normal"/>
    <w:link w:val="FootnoteTextChar"/>
    <w:uiPriority w:val="99"/>
    <w:semiHidden/>
    <w:rsid w:val="00F421C2"/>
    <w:pPr>
      <w:spacing w:after="0" w:line="288" w:lineRule="auto"/>
      <w:ind w:firstLine="567"/>
      <w:jc w:val="both"/>
    </w:pPr>
    <w:rPr>
      <w:sz w:val="20"/>
      <w:szCs w:val="20"/>
    </w:rPr>
  </w:style>
  <w:style w:type="character" w:customStyle="1" w:styleId="FootnoteTextChar">
    <w:name w:val="Footnote Text Char"/>
    <w:basedOn w:val="DefaultParagraphFont"/>
    <w:link w:val="FootnoteText"/>
    <w:uiPriority w:val="99"/>
    <w:semiHidden/>
    <w:locked/>
    <w:rsid w:val="00F421C2"/>
    <w:rPr>
      <w:rFonts w:ascii="Times New Roman" w:hAnsi="Times New Roman" w:cs="Times New Roman"/>
      <w:sz w:val="20"/>
      <w:szCs w:val="20"/>
    </w:rPr>
  </w:style>
  <w:style w:type="paragraph" w:customStyle="1" w:styleId="1">
    <w:name w:val="Основной текст1"/>
    <w:basedOn w:val="Normal"/>
    <w:uiPriority w:val="99"/>
    <w:rsid w:val="00F421C2"/>
    <w:pPr>
      <w:widowControl w:val="0"/>
      <w:spacing w:after="0" w:line="240" w:lineRule="auto"/>
      <w:ind w:right="271"/>
      <w:jc w:val="both"/>
    </w:pPr>
    <w:rPr>
      <w:sz w:val="24"/>
      <w:szCs w:val="20"/>
    </w:rPr>
  </w:style>
  <w:style w:type="paragraph" w:styleId="BodyTextIndent">
    <w:name w:val="Body Text Indent"/>
    <w:basedOn w:val="Normal"/>
    <w:link w:val="BodyTextIndentChar"/>
    <w:uiPriority w:val="99"/>
    <w:rsid w:val="00F421C2"/>
    <w:pPr>
      <w:spacing w:after="0" w:line="240" w:lineRule="auto"/>
      <w:ind w:left="-360" w:firstLine="706"/>
      <w:jc w:val="both"/>
    </w:pPr>
    <w:rPr>
      <w:sz w:val="28"/>
      <w:szCs w:val="24"/>
    </w:rPr>
  </w:style>
  <w:style w:type="character" w:customStyle="1" w:styleId="BodyTextIndentChar">
    <w:name w:val="Body Text Indent Char"/>
    <w:basedOn w:val="DefaultParagraphFont"/>
    <w:link w:val="BodyTextIndent"/>
    <w:uiPriority w:val="99"/>
    <w:locked/>
    <w:rsid w:val="00F421C2"/>
    <w:rPr>
      <w:rFonts w:ascii="Times New Roman" w:hAnsi="Times New Roman" w:cs="Times New Roman"/>
      <w:sz w:val="24"/>
      <w:szCs w:val="24"/>
    </w:rPr>
  </w:style>
  <w:style w:type="paragraph" w:styleId="Caption">
    <w:name w:val="caption"/>
    <w:basedOn w:val="Normal"/>
    <w:next w:val="Normal"/>
    <w:uiPriority w:val="99"/>
    <w:qFormat/>
    <w:rsid w:val="00F421C2"/>
    <w:pPr>
      <w:spacing w:after="0" w:line="240" w:lineRule="auto"/>
      <w:ind w:right="-381"/>
      <w:jc w:val="both"/>
    </w:pPr>
    <w:rPr>
      <w:b/>
      <w:sz w:val="24"/>
      <w:szCs w:val="20"/>
    </w:rPr>
  </w:style>
  <w:style w:type="table" w:styleId="TableGrid">
    <w:name w:val="Table Grid"/>
    <w:basedOn w:val="TableNormal"/>
    <w:uiPriority w:val="99"/>
    <w:rsid w:val="00F421C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F421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421C2"/>
    <w:rPr>
      <w:rFonts w:ascii="Tahoma" w:hAnsi="Tahoma" w:cs="Tahoma"/>
      <w:sz w:val="16"/>
      <w:szCs w:val="16"/>
    </w:rPr>
  </w:style>
  <w:style w:type="paragraph" w:styleId="BodyText2">
    <w:name w:val="Body Text 2"/>
    <w:basedOn w:val="Normal"/>
    <w:link w:val="BodyText2Char"/>
    <w:uiPriority w:val="99"/>
    <w:rsid w:val="00F421C2"/>
    <w:pPr>
      <w:spacing w:after="120" w:line="480" w:lineRule="auto"/>
    </w:pPr>
    <w:rPr>
      <w:sz w:val="24"/>
      <w:szCs w:val="24"/>
    </w:rPr>
  </w:style>
  <w:style w:type="character" w:customStyle="1" w:styleId="BodyText2Char">
    <w:name w:val="Body Text 2 Char"/>
    <w:basedOn w:val="DefaultParagraphFont"/>
    <w:link w:val="BodyText2"/>
    <w:uiPriority w:val="99"/>
    <w:locked/>
    <w:rsid w:val="00F421C2"/>
    <w:rPr>
      <w:rFonts w:ascii="Times New Roman" w:hAnsi="Times New Roman" w:cs="Times New Roman"/>
      <w:sz w:val="24"/>
      <w:szCs w:val="24"/>
    </w:rPr>
  </w:style>
  <w:style w:type="paragraph" w:styleId="BodyTextIndent2">
    <w:name w:val="Body Text Indent 2"/>
    <w:basedOn w:val="Normal"/>
    <w:link w:val="BodyTextIndent2Char"/>
    <w:uiPriority w:val="99"/>
    <w:rsid w:val="00F421C2"/>
    <w:pPr>
      <w:spacing w:after="120" w:line="480" w:lineRule="auto"/>
      <w:ind w:left="283"/>
    </w:pPr>
    <w:rPr>
      <w:sz w:val="24"/>
      <w:szCs w:val="24"/>
    </w:rPr>
  </w:style>
  <w:style w:type="character" w:customStyle="1" w:styleId="BodyTextIndent2Char">
    <w:name w:val="Body Text Indent 2 Char"/>
    <w:basedOn w:val="DefaultParagraphFont"/>
    <w:link w:val="BodyTextIndent2"/>
    <w:uiPriority w:val="99"/>
    <w:locked/>
    <w:rsid w:val="00F421C2"/>
    <w:rPr>
      <w:rFonts w:ascii="Times New Roman" w:hAnsi="Times New Roman" w:cs="Times New Roman"/>
      <w:sz w:val="24"/>
      <w:szCs w:val="24"/>
    </w:rPr>
  </w:style>
  <w:style w:type="paragraph" w:styleId="BodyTextIndent3">
    <w:name w:val="Body Text Indent 3"/>
    <w:basedOn w:val="Normal"/>
    <w:link w:val="BodyTextIndent3Char"/>
    <w:uiPriority w:val="99"/>
    <w:rsid w:val="00F421C2"/>
    <w:pPr>
      <w:spacing w:after="120" w:line="240" w:lineRule="auto"/>
      <w:ind w:left="283"/>
    </w:pPr>
    <w:rPr>
      <w:sz w:val="16"/>
      <w:szCs w:val="16"/>
    </w:rPr>
  </w:style>
  <w:style w:type="character" w:customStyle="1" w:styleId="BodyTextIndent3Char">
    <w:name w:val="Body Text Indent 3 Char"/>
    <w:basedOn w:val="DefaultParagraphFont"/>
    <w:link w:val="BodyTextIndent3"/>
    <w:uiPriority w:val="99"/>
    <w:locked/>
    <w:rsid w:val="00F421C2"/>
    <w:rPr>
      <w:rFonts w:ascii="Times New Roman" w:hAnsi="Times New Roman" w:cs="Times New Roman"/>
      <w:sz w:val="16"/>
      <w:szCs w:val="16"/>
    </w:rPr>
  </w:style>
  <w:style w:type="paragraph" w:styleId="NormalIndent">
    <w:name w:val="Normal Indent"/>
    <w:basedOn w:val="Normal"/>
    <w:uiPriority w:val="99"/>
    <w:rsid w:val="00F421C2"/>
    <w:pPr>
      <w:widowControl w:val="0"/>
      <w:autoSpaceDE w:val="0"/>
      <w:autoSpaceDN w:val="0"/>
      <w:adjustRightInd w:val="0"/>
      <w:spacing w:after="0"/>
      <w:ind w:left="708" w:firstLine="240"/>
    </w:pPr>
    <w:rPr>
      <w:sz w:val="20"/>
      <w:szCs w:val="20"/>
    </w:rPr>
  </w:style>
  <w:style w:type="paragraph" w:styleId="List2">
    <w:name w:val="List 2"/>
    <w:basedOn w:val="Normal"/>
    <w:uiPriority w:val="99"/>
    <w:rsid w:val="00F421C2"/>
    <w:pPr>
      <w:widowControl w:val="0"/>
      <w:autoSpaceDE w:val="0"/>
      <w:autoSpaceDN w:val="0"/>
      <w:adjustRightInd w:val="0"/>
      <w:spacing w:after="0"/>
      <w:ind w:left="566" w:hanging="283"/>
    </w:pPr>
    <w:rPr>
      <w:sz w:val="20"/>
      <w:szCs w:val="20"/>
    </w:rPr>
  </w:style>
  <w:style w:type="paragraph" w:styleId="List4">
    <w:name w:val="List 4"/>
    <w:basedOn w:val="Normal"/>
    <w:uiPriority w:val="99"/>
    <w:rsid w:val="00F421C2"/>
    <w:pPr>
      <w:widowControl w:val="0"/>
      <w:autoSpaceDE w:val="0"/>
      <w:autoSpaceDN w:val="0"/>
      <w:adjustRightInd w:val="0"/>
      <w:spacing w:after="0"/>
      <w:ind w:left="1132" w:hanging="283"/>
    </w:pPr>
    <w:rPr>
      <w:sz w:val="20"/>
      <w:szCs w:val="20"/>
    </w:rPr>
  </w:style>
  <w:style w:type="paragraph" w:styleId="ListBullet3">
    <w:name w:val="List Bullet 3"/>
    <w:basedOn w:val="Normal"/>
    <w:autoRedefine/>
    <w:uiPriority w:val="99"/>
    <w:rsid w:val="00F421C2"/>
    <w:pPr>
      <w:widowControl w:val="0"/>
      <w:numPr>
        <w:numId w:val="16"/>
      </w:numPr>
      <w:autoSpaceDE w:val="0"/>
      <w:autoSpaceDN w:val="0"/>
      <w:adjustRightInd w:val="0"/>
      <w:spacing w:after="0"/>
      <w:jc w:val="both"/>
    </w:pPr>
    <w:rPr>
      <w:color w:val="000080"/>
      <w:sz w:val="24"/>
      <w:szCs w:val="20"/>
    </w:rPr>
  </w:style>
  <w:style w:type="paragraph" w:styleId="ListContinue2">
    <w:name w:val="List Continue 2"/>
    <w:basedOn w:val="Normal"/>
    <w:uiPriority w:val="99"/>
    <w:rsid w:val="00F421C2"/>
    <w:pPr>
      <w:widowControl w:val="0"/>
      <w:autoSpaceDE w:val="0"/>
      <w:autoSpaceDN w:val="0"/>
      <w:adjustRightInd w:val="0"/>
      <w:spacing w:after="120"/>
      <w:ind w:left="566" w:firstLine="240"/>
    </w:pPr>
    <w:rPr>
      <w:sz w:val="20"/>
      <w:szCs w:val="20"/>
    </w:rPr>
  </w:style>
  <w:style w:type="paragraph" w:customStyle="1" w:styleId="FR2">
    <w:name w:val="FR2"/>
    <w:uiPriority w:val="99"/>
    <w:rsid w:val="00F421C2"/>
    <w:pPr>
      <w:widowControl w:val="0"/>
      <w:autoSpaceDE w:val="0"/>
      <w:autoSpaceDN w:val="0"/>
      <w:adjustRightInd w:val="0"/>
      <w:spacing w:before="260"/>
      <w:ind w:firstLine="280"/>
    </w:pPr>
    <w:rPr>
      <w:rFonts w:ascii="Arial" w:hAnsi="Arial" w:cs="Arial"/>
      <w:sz w:val="20"/>
      <w:szCs w:val="20"/>
    </w:rPr>
  </w:style>
  <w:style w:type="paragraph" w:customStyle="1" w:styleId="10">
    <w:name w:val="Цитата1"/>
    <w:basedOn w:val="Normal"/>
    <w:uiPriority w:val="99"/>
    <w:rsid w:val="00F421C2"/>
    <w:pPr>
      <w:spacing w:after="0" w:line="240" w:lineRule="auto"/>
      <w:ind w:left="284" w:right="-1050"/>
      <w:jc w:val="both"/>
    </w:pPr>
    <w:rPr>
      <w:sz w:val="24"/>
      <w:szCs w:val="20"/>
      <w:lang w:eastAsia="ar-SA"/>
    </w:rPr>
  </w:style>
  <w:style w:type="paragraph" w:customStyle="1" w:styleId="a0">
    <w:name w:val="Знак"/>
    <w:basedOn w:val="Normal"/>
    <w:uiPriority w:val="99"/>
    <w:rsid w:val="00F421C2"/>
    <w:pPr>
      <w:spacing w:after="160" w:line="240" w:lineRule="exact"/>
    </w:pPr>
    <w:rPr>
      <w:rFonts w:ascii="Verdana" w:hAnsi="Verdana"/>
      <w:sz w:val="20"/>
      <w:szCs w:val="20"/>
      <w:lang w:val="en-US" w:eastAsia="en-US"/>
    </w:rPr>
  </w:style>
  <w:style w:type="paragraph" w:customStyle="1" w:styleId="ConsPlusTitle">
    <w:name w:val="ConsPlusTitle"/>
    <w:uiPriority w:val="99"/>
    <w:rsid w:val="00F421C2"/>
    <w:pPr>
      <w:widowControl w:val="0"/>
      <w:autoSpaceDE w:val="0"/>
      <w:autoSpaceDN w:val="0"/>
      <w:adjustRightInd w:val="0"/>
    </w:pPr>
    <w:rPr>
      <w:rFonts w:ascii="Arial" w:hAnsi="Arial" w:cs="Arial"/>
      <w:b/>
      <w:bCs/>
      <w:sz w:val="20"/>
      <w:szCs w:val="20"/>
    </w:rPr>
  </w:style>
  <w:style w:type="character" w:customStyle="1" w:styleId="19">
    <w:name w:val="Знак Знак19"/>
    <w:basedOn w:val="DefaultParagraphFont"/>
    <w:uiPriority w:val="99"/>
    <w:rsid w:val="00F421C2"/>
    <w:rPr>
      <w:rFonts w:cs="Times New Roman"/>
      <w:sz w:val="24"/>
      <w:lang w:val="ru-RU" w:eastAsia="ru-RU" w:bidi="ar-SA"/>
    </w:rPr>
  </w:style>
  <w:style w:type="character" w:customStyle="1" w:styleId="HeaderChar">
    <w:name w:val="Header Char"/>
    <w:link w:val="Header"/>
    <w:uiPriority w:val="99"/>
    <w:locked/>
    <w:rsid w:val="00F421C2"/>
    <w:rPr>
      <w:rFonts w:cs="Times New Roman"/>
    </w:rPr>
  </w:style>
  <w:style w:type="paragraph" w:styleId="Header">
    <w:name w:val="header"/>
    <w:basedOn w:val="Normal"/>
    <w:link w:val="HeaderChar2"/>
    <w:uiPriority w:val="99"/>
    <w:rsid w:val="00F421C2"/>
    <w:pPr>
      <w:tabs>
        <w:tab w:val="center" w:pos="4153"/>
        <w:tab w:val="right" w:pos="8306"/>
      </w:tabs>
      <w:spacing w:after="0" w:line="240" w:lineRule="auto"/>
    </w:pPr>
  </w:style>
  <w:style w:type="character" w:customStyle="1" w:styleId="HeaderChar1">
    <w:name w:val="Header Char1"/>
    <w:basedOn w:val="DefaultParagraphFont"/>
    <w:link w:val="Header"/>
    <w:uiPriority w:val="99"/>
    <w:semiHidden/>
    <w:rsid w:val="00D20663"/>
  </w:style>
  <w:style w:type="character" w:customStyle="1" w:styleId="HeaderChar2">
    <w:name w:val="Header Char2"/>
    <w:basedOn w:val="DefaultParagraphFont"/>
    <w:link w:val="Header"/>
    <w:uiPriority w:val="99"/>
    <w:semiHidden/>
    <w:locked/>
    <w:rsid w:val="00F421C2"/>
    <w:rPr>
      <w:rFonts w:cs="Times New Roman"/>
    </w:rPr>
  </w:style>
  <w:style w:type="paragraph" w:styleId="Title">
    <w:name w:val="Title"/>
    <w:basedOn w:val="Normal"/>
    <w:link w:val="TitleChar"/>
    <w:uiPriority w:val="99"/>
    <w:qFormat/>
    <w:rsid w:val="00F421C2"/>
    <w:pPr>
      <w:spacing w:after="0" w:line="240" w:lineRule="auto"/>
      <w:jc w:val="center"/>
    </w:pPr>
    <w:rPr>
      <w:b/>
      <w:sz w:val="24"/>
      <w:szCs w:val="20"/>
    </w:rPr>
  </w:style>
  <w:style w:type="character" w:customStyle="1" w:styleId="TitleChar">
    <w:name w:val="Title Char"/>
    <w:basedOn w:val="DefaultParagraphFont"/>
    <w:link w:val="Title"/>
    <w:uiPriority w:val="99"/>
    <w:locked/>
    <w:rsid w:val="00F421C2"/>
    <w:rPr>
      <w:rFonts w:ascii="Times New Roman" w:hAnsi="Times New Roman" w:cs="Times New Roman"/>
      <w:b/>
      <w:sz w:val="20"/>
      <w:szCs w:val="20"/>
    </w:rPr>
  </w:style>
  <w:style w:type="character" w:customStyle="1" w:styleId="BodyTextChar">
    <w:name w:val="Body Text Char"/>
    <w:link w:val="BodyText"/>
    <w:uiPriority w:val="99"/>
    <w:locked/>
    <w:rsid w:val="00F421C2"/>
    <w:rPr>
      <w:rFonts w:cs="Times New Roman"/>
      <w:sz w:val="28"/>
    </w:rPr>
  </w:style>
  <w:style w:type="paragraph" w:styleId="BodyText">
    <w:name w:val="Body Text"/>
    <w:basedOn w:val="Normal"/>
    <w:link w:val="BodyTextChar2"/>
    <w:uiPriority w:val="99"/>
    <w:rsid w:val="00F421C2"/>
    <w:pPr>
      <w:spacing w:after="0" w:line="240" w:lineRule="auto"/>
    </w:pPr>
    <w:rPr>
      <w:sz w:val="28"/>
    </w:rPr>
  </w:style>
  <w:style w:type="character" w:customStyle="1" w:styleId="BodyTextChar1">
    <w:name w:val="Body Text Char1"/>
    <w:basedOn w:val="DefaultParagraphFont"/>
    <w:link w:val="BodyText"/>
    <w:uiPriority w:val="99"/>
    <w:semiHidden/>
    <w:rsid w:val="00D20663"/>
  </w:style>
  <w:style w:type="character" w:customStyle="1" w:styleId="BodyTextChar2">
    <w:name w:val="Body Text Char2"/>
    <w:basedOn w:val="DefaultParagraphFont"/>
    <w:link w:val="BodyText"/>
    <w:uiPriority w:val="99"/>
    <w:semiHidden/>
    <w:locked/>
    <w:rsid w:val="00F421C2"/>
    <w:rPr>
      <w:rFonts w:cs="Times New Roman"/>
    </w:rPr>
  </w:style>
  <w:style w:type="character" w:customStyle="1" w:styleId="HTMLPreformattedChar">
    <w:name w:val="HTML Preformatted Char"/>
    <w:link w:val="HTMLPreformatted"/>
    <w:uiPriority w:val="99"/>
    <w:locked/>
    <w:rsid w:val="00F421C2"/>
    <w:rPr>
      <w:rFonts w:ascii="Courier New" w:hAnsi="Courier New" w:cs="Times New Roman"/>
    </w:rPr>
  </w:style>
  <w:style w:type="paragraph" w:styleId="HTMLPreformatted">
    <w:name w:val="HTML Preformatted"/>
    <w:basedOn w:val="Normal"/>
    <w:link w:val="HTMLPreformattedChar2"/>
    <w:uiPriority w:val="99"/>
    <w:rsid w:val="00F421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rPr>
  </w:style>
  <w:style w:type="character" w:customStyle="1" w:styleId="HTMLPreformattedChar1">
    <w:name w:val="HTML Preformatted Char1"/>
    <w:basedOn w:val="DefaultParagraphFont"/>
    <w:link w:val="HTMLPreformatted"/>
    <w:uiPriority w:val="99"/>
    <w:semiHidden/>
    <w:rsid w:val="00D20663"/>
    <w:rPr>
      <w:rFonts w:ascii="Courier New" w:hAnsi="Courier New" w:cs="Courier New"/>
      <w:sz w:val="20"/>
      <w:szCs w:val="20"/>
    </w:rPr>
  </w:style>
  <w:style w:type="character" w:customStyle="1" w:styleId="HTMLPreformattedChar2">
    <w:name w:val="HTML Preformatted Char2"/>
    <w:basedOn w:val="DefaultParagraphFont"/>
    <w:link w:val="HTMLPreformatted"/>
    <w:uiPriority w:val="99"/>
    <w:semiHidden/>
    <w:locked/>
    <w:rsid w:val="00F421C2"/>
    <w:rPr>
      <w:rFonts w:ascii="Consolas" w:hAnsi="Consolas" w:cs="Times New Roman"/>
      <w:sz w:val="20"/>
      <w:szCs w:val="20"/>
    </w:rPr>
  </w:style>
  <w:style w:type="paragraph" w:styleId="Subtitle">
    <w:name w:val="Subtitle"/>
    <w:basedOn w:val="Normal"/>
    <w:link w:val="SubtitleChar"/>
    <w:uiPriority w:val="99"/>
    <w:qFormat/>
    <w:rsid w:val="00F421C2"/>
    <w:pPr>
      <w:spacing w:after="60" w:line="240" w:lineRule="auto"/>
      <w:jc w:val="center"/>
      <w:outlineLvl w:val="1"/>
    </w:pPr>
    <w:rPr>
      <w:rFonts w:ascii="Arial" w:hAnsi="Arial" w:cs="Arial"/>
      <w:sz w:val="24"/>
      <w:szCs w:val="24"/>
    </w:rPr>
  </w:style>
  <w:style w:type="character" w:customStyle="1" w:styleId="SubtitleChar">
    <w:name w:val="Subtitle Char"/>
    <w:basedOn w:val="DefaultParagraphFont"/>
    <w:link w:val="Subtitle"/>
    <w:uiPriority w:val="99"/>
    <w:locked/>
    <w:rsid w:val="00F421C2"/>
    <w:rPr>
      <w:rFonts w:ascii="Arial" w:hAnsi="Arial" w:cs="Arial"/>
      <w:sz w:val="24"/>
      <w:szCs w:val="24"/>
    </w:rPr>
  </w:style>
  <w:style w:type="character" w:customStyle="1" w:styleId="BodyText3Char">
    <w:name w:val="Body Text 3 Char"/>
    <w:link w:val="BodyText3"/>
    <w:uiPriority w:val="99"/>
    <w:locked/>
    <w:rsid w:val="00F421C2"/>
    <w:rPr>
      <w:rFonts w:cs="Times New Roman"/>
      <w:sz w:val="16"/>
      <w:szCs w:val="16"/>
    </w:rPr>
  </w:style>
  <w:style w:type="paragraph" w:styleId="BodyText3">
    <w:name w:val="Body Text 3"/>
    <w:basedOn w:val="Normal"/>
    <w:link w:val="BodyText3Char2"/>
    <w:uiPriority w:val="99"/>
    <w:rsid w:val="00F421C2"/>
    <w:pPr>
      <w:spacing w:after="120" w:line="240" w:lineRule="auto"/>
    </w:pPr>
    <w:rPr>
      <w:sz w:val="16"/>
      <w:szCs w:val="16"/>
    </w:rPr>
  </w:style>
  <w:style w:type="character" w:customStyle="1" w:styleId="BodyText3Char1">
    <w:name w:val="Body Text 3 Char1"/>
    <w:basedOn w:val="DefaultParagraphFont"/>
    <w:link w:val="BodyText3"/>
    <w:uiPriority w:val="99"/>
    <w:semiHidden/>
    <w:rsid w:val="00D20663"/>
    <w:rPr>
      <w:sz w:val="16"/>
      <w:szCs w:val="16"/>
    </w:rPr>
  </w:style>
  <w:style w:type="character" w:customStyle="1" w:styleId="BodyText3Char2">
    <w:name w:val="Body Text 3 Char2"/>
    <w:basedOn w:val="DefaultParagraphFont"/>
    <w:link w:val="BodyText3"/>
    <w:uiPriority w:val="99"/>
    <w:semiHidden/>
    <w:locked/>
    <w:rsid w:val="00F421C2"/>
    <w:rPr>
      <w:rFonts w:cs="Times New Roman"/>
      <w:sz w:val="16"/>
      <w:szCs w:val="16"/>
    </w:rPr>
  </w:style>
  <w:style w:type="paragraph" w:customStyle="1" w:styleId="FR5">
    <w:name w:val="FR5"/>
    <w:uiPriority w:val="99"/>
    <w:rsid w:val="00F421C2"/>
    <w:pPr>
      <w:widowControl w:val="0"/>
      <w:autoSpaceDE w:val="0"/>
      <w:autoSpaceDN w:val="0"/>
      <w:adjustRightInd w:val="0"/>
      <w:jc w:val="right"/>
    </w:pPr>
    <w:rPr>
      <w:rFonts w:ascii="Arial" w:hAnsi="Arial" w:cs="Arial"/>
      <w:noProof/>
      <w:sz w:val="12"/>
      <w:szCs w:val="12"/>
    </w:rPr>
  </w:style>
  <w:style w:type="paragraph" w:customStyle="1" w:styleId="FR3">
    <w:name w:val="FR3"/>
    <w:uiPriority w:val="99"/>
    <w:rsid w:val="00F421C2"/>
    <w:pPr>
      <w:widowControl w:val="0"/>
      <w:autoSpaceDE w:val="0"/>
      <w:autoSpaceDN w:val="0"/>
      <w:adjustRightInd w:val="0"/>
      <w:jc w:val="both"/>
    </w:pPr>
    <w:rPr>
      <w:rFonts w:ascii="Arial" w:hAnsi="Arial" w:cs="Arial"/>
      <w:sz w:val="28"/>
      <w:szCs w:val="28"/>
    </w:rPr>
  </w:style>
  <w:style w:type="paragraph" w:customStyle="1" w:styleId="FR1">
    <w:name w:val="FR1"/>
    <w:uiPriority w:val="99"/>
    <w:rsid w:val="00F421C2"/>
    <w:pPr>
      <w:widowControl w:val="0"/>
      <w:autoSpaceDE w:val="0"/>
      <w:autoSpaceDN w:val="0"/>
      <w:adjustRightInd w:val="0"/>
      <w:jc w:val="right"/>
    </w:pPr>
    <w:rPr>
      <w:rFonts w:ascii="Arial" w:hAnsi="Arial" w:cs="Arial"/>
      <w:sz w:val="56"/>
      <w:szCs w:val="56"/>
    </w:rPr>
  </w:style>
  <w:style w:type="paragraph" w:customStyle="1" w:styleId="FR4">
    <w:name w:val="FR4"/>
    <w:uiPriority w:val="99"/>
    <w:rsid w:val="00F421C2"/>
    <w:pPr>
      <w:widowControl w:val="0"/>
      <w:autoSpaceDE w:val="0"/>
      <w:autoSpaceDN w:val="0"/>
      <w:adjustRightInd w:val="0"/>
      <w:spacing w:line="380" w:lineRule="auto"/>
      <w:ind w:left="520" w:right="7200"/>
    </w:pPr>
    <w:rPr>
      <w:rFonts w:ascii="Courier New" w:hAnsi="Courier New" w:cs="Courier New"/>
      <w:sz w:val="18"/>
      <w:szCs w:val="18"/>
    </w:rPr>
  </w:style>
  <w:style w:type="paragraph" w:customStyle="1" w:styleId="a">
    <w:name w:val="Столбик"/>
    <w:basedOn w:val="Normal"/>
    <w:uiPriority w:val="99"/>
    <w:rsid w:val="00F421C2"/>
    <w:pPr>
      <w:numPr>
        <w:numId w:val="17"/>
      </w:numPr>
      <w:spacing w:after="0" w:line="264" w:lineRule="auto"/>
      <w:jc w:val="both"/>
    </w:pPr>
    <w:rPr>
      <w:sz w:val="24"/>
      <w:szCs w:val="20"/>
    </w:rPr>
  </w:style>
  <w:style w:type="paragraph" w:customStyle="1" w:styleId="ConsTitle">
    <w:name w:val="ConsTitle"/>
    <w:uiPriority w:val="99"/>
    <w:rsid w:val="00F421C2"/>
    <w:pPr>
      <w:widowControl w:val="0"/>
      <w:autoSpaceDE w:val="0"/>
      <w:autoSpaceDN w:val="0"/>
      <w:adjustRightInd w:val="0"/>
      <w:ind w:right="19772"/>
    </w:pPr>
    <w:rPr>
      <w:rFonts w:ascii="Arial" w:hAnsi="Arial" w:cs="Arial"/>
      <w:b/>
      <w:bCs/>
      <w:sz w:val="16"/>
      <w:szCs w:val="16"/>
    </w:rPr>
  </w:style>
  <w:style w:type="paragraph" w:customStyle="1" w:styleId="ConsNonformat">
    <w:name w:val="ConsNonformat"/>
    <w:uiPriority w:val="99"/>
    <w:rsid w:val="00F421C2"/>
    <w:pPr>
      <w:widowControl w:val="0"/>
      <w:autoSpaceDE w:val="0"/>
      <w:autoSpaceDN w:val="0"/>
      <w:adjustRightInd w:val="0"/>
      <w:ind w:right="19772"/>
    </w:pPr>
    <w:rPr>
      <w:rFonts w:ascii="Courier New" w:hAnsi="Courier New" w:cs="Courier New"/>
      <w:sz w:val="20"/>
      <w:szCs w:val="20"/>
    </w:rPr>
  </w:style>
  <w:style w:type="paragraph" w:customStyle="1" w:styleId="ConsNormal">
    <w:name w:val="ConsNormal"/>
    <w:uiPriority w:val="99"/>
    <w:rsid w:val="00F421C2"/>
    <w:pPr>
      <w:widowControl w:val="0"/>
      <w:ind w:right="19772" w:firstLine="720"/>
    </w:pPr>
    <w:rPr>
      <w:rFonts w:ascii="Arial" w:hAnsi="Arial"/>
      <w:sz w:val="20"/>
      <w:szCs w:val="20"/>
    </w:rPr>
  </w:style>
  <w:style w:type="paragraph" w:customStyle="1" w:styleId="2">
    <w:name w:val="Знак2"/>
    <w:basedOn w:val="Normal"/>
    <w:uiPriority w:val="99"/>
    <w:rsid w:val="00F421C2"/>
    <w:pPr>
      <w:spacing w:after="160" w:line="240" w:lineRule="exact"/>
    </w:pPr>
    <w:rPr>
      <w:rFonts w:ascii="Verdana" w:hAnsi="Verdana"/>
      <w:sz w:val="20"/>
      <w:szCs w:val="20"/>
      <w:lang w:val="en-US" w:eastAsia="en-US"/>
    </w:rPr>
  </w:style>
  <w:style w:type="paragraph" w:customStyle="1" w:styleId="11">
    <w:name w:val="Стиль1"/>
    <w:basedOn w:val="Normal"/>
    <w:uiPriority w:val="99"/>
    <w:rsid w:val="00F421C2"/>
    <w:pPr>
      <w:spacing w:after="0" w:line="240" w:lineRule="auto"/>
      <w:jc w:val="both"/>
    </w:pPr>
    <w:rPr>
      <w:sz w:val="24"/>
      <w:szCs w:val="24"/>
    </w:rPr>
  </w:style>
  <w:style w:type="paragraph" w:customStyle="1" w:styleId="20">
    <w:name w:val="Стиль2"/>
    <w:basedOn w:val="Heading1"/>
    <w:uiPriority w:val="99"/>
    <w:rsid w:val="00F421C2"/>
    <w:pPr>
      <w:spacing w:before="1800" w:line="300" w:lineRule="exact"/>
      <w:jc w:val="center"/>
      <w:outlineLvl w:val="9"/>
    </w:pPr>
    <w:rPr>
      <w:rFonts w:ascii="Pragmatica" w:hAnsi="Pragmatica" w:cs="Times New Roman"/>
      <w:bCs w:val="0"/>
      <w:kern w:val="28"/>
      <w:sz w:val="28"/>
      <w:szCs w:val="20"/>
    </w:rPr>
  </w:style>
  <w:style w:type="paragraph" w:customStyle="1" w:styleId="12">
    <w:name w:val="Обычный1"/>
    <w:uiPriority w:val="99"/>
    <w:rsid w:val="00F421C2"/>
    <w:pPr>
      <w:widowControl w:val="0"/>
      <w:spacing w:line="360" w:lineRule="auto"/>
      <w:ind w:firstLine="400"/>
      <w:jc w:val="both"/>
    </w:pPr>
    <w:rPr>
      <w:sz w:val="16"/>
      <w:szCs w:val="20"/>
    </w:rPr>
  </w:style>
  <w:style w:type="paragraph" w:customStyle="1" w:styleId="3">
    <w:name w:val="Стиль3"/>
    <w:basedOn w:val="a"/>
    <w:next w:val="Normal"/>
    <w:uiPriority w:val="99"/>
    <w:rsid w:val="00F421C2"/>
    <w:pPr>
      <w:keepNext/>
      <w:keepLines/>
      <w:numPr>
        <w:numId w:val="0"/>
      </w:numPr>
      <w:tabs>
        <w:tab w:val="num" w:pos="720"/>
      </w:tabs>
      <w:spacing w:before="120" w:line="240" w:lineRule="auto"/>
      <w:ind w:left="4820" w:hanging="284"/>
      <w:jc w:val="right"/>
    </w:pPr>
    <w:rPr>
      <w:i/>
      <w:sz w:val="22"/>
      <w:szCs w:val="22"/>
    </w:rPr>
  </w:style>
  <w:style w:type="paragraph" w:customStyle="1" w:styleId="4">
    <w:name w:val="Стиль4"/>
    <w:basedOn w:val="a"/>
    <w:uiPriority w:val="99"/>
    <w:rsid w:val="00F421C2"/>
    <w:pPr>
      <w:keepNext/>
      <w:keepLines/>
      <w:numPr>
        <w:numId w:val="0"/>
      </w:numPr>
      <w:spacing w:before="120" w:line="240" w:lineRule="auto"/>
      <w:ind w:left="4536"/>
      <w:jc w:val="right"/>
    </w:pPr>
    <w:rPr>
      <w:i/>
      <w:sz w:val="22"/>
      <w:lang w:val="en-US"/>
    </w:rPr>
  </w:style>
  <w:style w:type="paragraph" w:customStyle="1" w:styleId="13">
    <w:name w:val="Столбик 1"/>
    <w:basedOn w:val="Normal"/>
    <w:uiPriority w:val="99"/>
    <w:rsid w:val="00F421C2"/>
    <w:pPr>
      <w:spacing w:after="60" w:line="240" w:lineRule="auto"/>
      <w:ind w:left="397"/>
      <w:jc w:val="both"/>
    </w:pPr>
    <w:rPr>
      <w:szCs w:val="20"/>
    </w:rPr>
  </w:style>
  <w:style w:type="paragraph" w:customStyle="1" w:styleId="21">
    <w:name w:val="Стиль Заголовок 2 + по центру"/>
    <w:basedOn w:val="Heading2"/>
    <w:uiPriority w:val="99"/>
    <w:rsid w:val="00F421C2"/>
    <w:pPr>
      <w:suppressAutoHyphens/>
      <w:spacing w:before="240" w:after="120" w:line="264" w:lineRule="auto"/>
      <w:jc w:val="center"/>
    </w:pPr>
    <w:rPr>
      <w:rFonts w:cs="Arial"/>
      <w:b/>
      <w:bCs/>
      <w:iCs/>
      <w:szCs w:val="28"/>
    </w:rPr>
  </w:style>
  <w:style w:type="paragraph" w:customStyle="1" w:styleId="western">
    <w:name w:val="western"/>
    <w:basedOn w:val="Normal"/>
    <w:uiPriority w:val="99"/>
    <w:rsid w:val="00F421C2"/>
    <w:pPr>
      <w:spacing w:before="100" w:beforeAutospacing="1" w:after="100" w:afterAutospacing="1" w:line="240" w:lineRule="auto"/>
      <w:jc w:val="center"/>
    </w:pPr>
  </w:style>
  <w:style w:type="paragraph" w:customStyle="1" w:styleId="14">
    <w:name w:val="Знак1"/>
    <w:basedOn w:val="Normal"/>
    <w:uiPriority w:val="99"/>
    <w:rsid w:val="00F421C2"/>
    <w:pPr>
      <w:spacing w:after="160" w:line="240" w:lineRule="exact"/>
    </w:pPr>
    <w:rPr>
      <w:rFonts w:ascii="Verdana" w:hAnsi="Verdana"/>
      <w:sz w:val="20"/>
      <w:szCs w:val="20"/>
      <w:lang w:val="en-US" w:eastAsia="en-US"/>
    </w:rPr>
  </w:style>
  <w:style w:type="character" w:styleId="Hyperlink">
    <w:name w:val="Hyperlink"/>
    <w:basedOn w:val="DefaultParagraphFont"/>
    <w:uiPriority w:val="99"/>
    <w:rsid w:val="00F421C2"/>
    <w:rPr>
      <w:rFonts w:cs="Times New Roman"/>
      <w:color w:val="0000FF"/>
      <w:u w:val="single"/>
    </w:rPr>
  </w:style>
  <w:style w:type="character" w:styleId="Emphasis">
    <w:name w:val="Emphasis"/>
    <w:basedOn w:val="DefaultParagraphFont"/>
    <w:uiPriority w:val="99"/>
    <w:qFormat/>
    <w:rsid w:val="00F421C2"/>
    <w:rPr>
      <w:rFonts w:cs="Times New Roman"/>
      <w:i/>
      <w:iCs/>
    </w:rPr>
  </w:style>
  <w:style w:type="paragraph" w:customStyle="1" w:styleId="msolistparagraph0">
    <w:name w:val="msolistparagraph"/>
    <w:basedOn w:val="Normal"/>
    <w:uiPriority w:val="99"/>
    <w:rsid w:val="00F421C2"/>
    <w:pPr>
      <w:spacing w:before="100" w:beforeAutospacing="1" w:after="100" w:afterAutospacing="1" w:line="240" w:lineRule="auto"/>
    </w:pPr>
    <w:rPr>
      <w:sz w:val="24"/>
      <w:szCs w:val="24"/>
    </w:rPr>
  </w:style>
  <w:style w:type="paragraph" w:customStyle="1" w:styleId="msolistparagraphcxspmiddle">
    <w:name w:val="msolistparagraphcxspmiddle"/>
    <w:basedOn w:val="Normal"/>
    <w:uiPriority w:val="99"/>
    <w:rsid w:val="00F421C2"/>
    <w:pPr>
      <w:spacing w:before="100" w:beforeAutospacing="1" w:after="100" w:afterAutospacing="1" w:line="240" w:lineRule="auto"/>
    </w:pPr>
    <w:rPr>
      <w:sz w:val="24"/>
      <w:szCs w:val="24"/>
    </w:rPr>
  </w:style>
  <w:style w:type="paragraph" w:customStyle="1" w:styleId="msolistparagraphcxsplast">
    <w:name w:val="msolistparagraphcxsplast"/>
    <w:basedOn w:val="Normal"/>
    <w:uiPriority w:val="99"/>
    <w:rsid w:val="00F421C2"/>
    <w:pPr>
      <w:spacing w:before="100" w:beforeAutospacing="1" w:after="100" w:afterAutospacing="1" w:line="240" w:lineRule="auto"/>
    </w:pPr>
    <w:rPr>
      <w:sz w:val="24"/>
      <w:szCs w:val="24"/>
    </w:rPr>
  </w:style>
  <w:style w:type="character" w:styleId="Strong">
    <w:name w:val="Strong"/>
    <w:basedOn w:val="DefaultParagraphFont"/>
    <w:uiPriority w:val="99"/>
    <w:qFormat/>
    <w:rsid w:val="00F421C2"/>
    <w:rPr>
      <w:rFonts w:cs="Times New Roman"/>
      <w:b/>
      <w:bCs/>
    </w:rPr>
  </w:style>
  <w:style w:type="character" w:styleId="FollowedHyperlink">
    <w:name w:val="FollowedHyperlink"/>
    <w:basedOn w:val="DefaultParagraphFont"/>
    <w:uiPriority w:val="99"/>
    <w:rsid w:val="00F421C2"/>
    <w:rPr>
      <w:rFonts w:cs="Times New Roman"/>
      <w:color w:val="auto"/>
      <w:u w:val="single"/>
    </w:rPr>
  </w:style>
  <w:style w:type="paragraph" w:customStyle="1" w:styleId="mstheme-bannertxt">
    <w:name w:val="mstheme-bannertxt"/>
    <w:basedOn w:val="Normal"/>
    <w:uiPriority w:val="99"/>
    <w:rsid w:val="00F421C2"/>
    <w:pPr>
      <w:spacing w:before="100" w:beforeAutospacing="1" w:after="100" w:afterAutospacing="1" w:line="240" w:lineRule="auto"/>
    </w:pPr>
    <w:rPr>
      <w:rFonts w:ascii="Arial" w:hAnsi="Arial" w:cs="Arial"/>
      <w:color w:val="000000"/>
      <w:sz w:val="8"/>
      <w:szCs w:val="8"/>
    </w:rPr>
  </w:style>
  <w:style w:type="paragraph" w:customStyle="1" w:styleId="mstheme-horiz-navtxt">
    <w:name w:val="mstheme-horiz-navtxt"/>
    <w:basedOn w:val="Normal"/>
    <w:uiPriority w:val="99"/>
    <w:rsid w:val="00F421C2"/>
    <w:pPr>
      <w:spacing w:before="100" w:beforeAutospacing="1" w:after="100" w:afterAutospacing="1" w:line="240" w:lineRule="auto"/>
    </w:pPr>
    <w:rPr>
      <w:rFonts w:ascii="Arial" w:hAnsi="Arial" w:cs="Arial"/>
      <w:color w:val="000000"/>
      <w:sz w:val="3"/>
      <w:szCs w:val="3"/>
    </w:rPr>
  </w:style>
  <w:style w:type="paragraph" w:customStyle="1" w:styleId="mstheme-navtxthome">
    <w:name w:val="mstheme-navtxthome"/>
    <w:basedOn w:val="Normal"/>
    <w:uiPriority w:val="99"/>
    <w:rsid w:val="00F421C2"/>
    <w:pPr>
      <w:spacing w:before="100" w:beforeAutospacing="1" w:after="100" w:afterAutospacing="1" w:line="240" w:lineRule="auto"/>
    </w:pPr>
    <w:rPr>
      <w:rFonts w:ascii="Arial" w:hAnsi="Arial" w:cs="Arial"/>
      <w:color w:val="000000"/>
      <w:sz w:val="2"/>
      <w:szCs w:val="2"/>
    </w:rPr>
  </w:style>
  <w:style w:type="paragraph" w:customStyle="1" w:styleId="mstheme-navtxtnext">
    <w:name w:val="mstheme-navtxtnext"/>
    <w:basedOn w:val="Normal"/>
    <w:uiPriority w:val="99"/>
    <w:rsid w:val="00F421C2"/>
    <w:pPr>
      <w:spacing w:before="100" w:beforeAutospacing="1" w:after="100" w:afterAutospacing="1" w:line="240" w:lineRule="auto"/>
    </w:pPr>
    <w:rPr>
      <w:rFonts w:ascii="Arial" w:hAnsi="Arial" w:cs="Arial"/>
      <w:color w:val="000000"/>
      <w:sz w:val="2"/>
      <w:szCs w:val="2"/>
    </w:rPr>
  </w:style>
  <w:style w:type="paragraph" w:customStyle="1" w:styleId="mstheme-navtxtprev">
    <w:name w:val="mstheme-navtxtprev"/>
    <w:basedOn w:val="Normal"/>
    <w:uiPriority w:val="99"/>
    <w:rsid w:val="00F421C2"/>
    <w:pPr>
      <w:spacing w:before="100" w:beforeAutospacing="1" w:after="100" w:afterAutospacing="1" w:line="240" w:lineRule="auto"/>
    </w:pPr>
    <w:rPr>
      <w:rFonts w:ascii="Arial" w:hAnsi="Arial" w:cs="Arial"/>
      <w:color w:val="000000"/>
      <w:sz w:val="2"/>
      <w:szCs w:val="2"/>
    </w:rPr>
  </w:style>
  <w:style w:type="paragraph" w:customStyle="1" w:styleId="mstheme-navtxtup">
    <w:name w:val="mstheme-navtxtup"/>
    <w:basedOn w:val="Normal"/>
    <w:uiPriority w:val="99"/>
    <w:rsid w:val="00F421C2"/>
    <w:pPr>
      <w:spacing w:before="100" w:beforeAutospacing="1" w:after="100" w:afterAutospacing="1" w:line="240" w:lineRule="auto"/>
    </w:pPr>
    <w:rPr>
      <w:rFonts w:ascii="Arial" w:hAnsi="Arial" w:cs="Arial"/>
      <w:color w:val="000000"/>
      <w:sz w:val="2"/>
      <w:szCs w:val="2"/>
    </w:rPr>
  </w:style>
  <w:style w:type="paragraph" w:customStyle="1" w:styleId="mstheme-vert-navtxt">
    <w:name w:val="mstheme-vert-navtxt"/>
    <w:basedOn w:val="Normal"/>
    <w:uiPriority w:val="99"/>
    <w:rsid w:val="00F421C2"/>
    <w:pPr>
      <w:spacing w:before="100" w:beforeAutospacing="1" w:after="100" w:afterAutospacing="1" w:line="240" w:lineRule="auto"/>
    </w:pPr>
    <w:rPr>
      <w:rFonts w:ascii="Arial" w:hAnsi="Arial" w:cs="Arial"/>
      <w:color w:val="000000"/>
      <w:sz w:val="3"/>
      <w:szCs w:val="3"/>
    </w:rPr>
  </w:style>
  <w:style w:type="paragraph" w:customStyle="1" w:styleId="mstheme-label">
    <w:name w:val="mstheme-label"/>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addnew">
    <w:name w:val="ms-addnew"/>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alerttext">
    <w:name w:val="ms-alerttext"/>
    <w:basedOn w:val="Normal"/>
    <w:uiPriority w:val="99"/>
    <w:rsid w:val="00F421C2"/>
    <w:pPr>
      <w:spacing w:before="100" w:beforeAutospacing="1" w:after="100" w:afterAutospacing="1" w:line="240" w:lineRule="auto"/>
    </w:pPr>
    <w:rPr>
      <w:rFonts w:ascii="Arial" w:hAnsi="Arial" w:cs="Arial"/>
      <w:color w:val="DB6751"/>
      <w:sz w:val="24"/>
      <w:szCs w:val="24"/>
    </w:rPr>
  </w:style>
  <w:style w:type="paragraph" w:customStyle="1" w:styleId="ms-alternating">
    <w:name w:val="ms-alternating"/>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announcementtitle">
    <w:name w:val="ms-announcementtitle"/>
    <w:basedOn w:val="Normal"/>
    <w:uiPriority w:val="99"/>
    <w:rsid w:val="00F421C2"/>
    <w:pPr>
      <w:spacing w:before="100" w:beforeAutospacing="1" w:after="100" w:afterAutospacing="1" w:line="240" w:lineRule="auto"/>
    </w:pPr>
    <w:rPr>
      <w:b/>
      <w:bCs/>
      <w:sz w:val="24"/>
      <w:szCs w:val="24"/>
    </w:rPr>
  </w:style>
  <w:style w:type="paragraph" w:customStyle="1" w:styleId="ms-appt">
    <w:name w:val="ms-appt"/>
    <w:basedOn w:val="Normal"/>
    <w:uiPriority w:val="99"/>
    <w:rsid w:val="00F421C2"/>
    <w:pPr>
      <w:pBdr>
        <w:top w:val="single" w:sz="12" w:space="0" w:color="006633"/>
        <w:left w:val="single" w:sz="12" w:space="0" w:color="006633"/>
        <w:bottom w:val="single" w:sz="12" w:space="0" w:color="006633"/>
        <w:right w:val="single" w:sz="12" w:space="0" w:color="006633"/>
      </w:pBdr>
      <w:shd w:val="clear" w:color="auto" w:fill="006633"/>
      <w:spacing w:before="100" w:beforeAutospacing="1" w:after="100" w:afterAutospacing="1" w:line="240" w:lineRule="auto"/>
      <w:jc w:val="center"/>
      <w:textAlignment w:val="center"/>
    </w:pPr>
    <w:rPr>
      <w:color w:val="000000"/>
      <w:sz w:val="24"/>
      <w:szCs w:val="24"/>
    </w:rPr>
  </w:style>
  <w:style w:type="paragraph" w:customStyle="1" w:styleId="ms-apptsingle">
    <w:name w:val="ms-apptsingle"/>
    <w:basedOn w:val="Normal"/>
    <w:uiPriority w:val="99"/>
    <w:rsid w:val="00F421C2"/>
    <w:pPr>
      <w:pBdr>
        <w:left w:val="single" w:sz="6" w:space="0" w:color="333333"/>
        <w:right w:val="single" w:sz="6" w:space="0" w:color="333333"/>
      </w:pBdr>
      <w:spacing w:before="100" w:beforeAutospacing="1" w:after="100" w:afterAutospacing="1" w:line="240" w:lineRule="auto"/>
      <w:textAlignment w:val="center"/>
    </w:pPr>
    <w:rPr>
      <w:color w:val="000000"/>
      <w:sz w:val="24"/>
      <w:szCs w:val="24"/>
    </w:rPr>
  </w:style>
  <w:style w:type="paragraph" w:customStyle="1" w:styleId="ms-authoringcontrols">
    <w:name w:val="ms-authoringcontrols"/>
    <w:basedOn w:val="Normal"/>
    <w:uiPriority w:val="99"/>
    <w:rsid w:val="00F421C2"/>
    <w:pPr>
      <w:shd w:val="clear" w:color="auto" w:fill="F2DEB6"/>
      <w:spacing w:before="100" w:beforeAutospacing="1" w:after="100" w:afterAutospacing="1" w:line="240" w:lineRule="auto"/>
    </w:pPr>
    <w:rPr>
      <w:rFonts w:ascii="Arial" w:hAnsi="Arial" w:cs="Arial"/>
      <w:color w:val="000000"/>
      <w:sz w:val="24"/>
      <w:szCs w:val="24"/>
    </w:rPr>
  </w:style>
  <w:style w:type="paragraph" w:customStyle="1" w:styleId="ms-back">
    <w:name w:val="ms-back"/>
    <w:basedOn w:val="Normal"/>
    <w:uiPriority w:val="99"/>
    <w:rsid w:val="00F421C2"/>
    <w:pPr>
      <w:shd w:val="clear" w:color="auto" w:fill="F2DEB6"/>
      <w:spacing w:before="100" w:beforeAutospacing="1" w:after="100" w:afterAutospacing="1" w:line="240" w:lineRule="auto"/>
      <w:textAlignment w:val="top"/>
    </w:pPr>
    <w:rPr>
      <w:sz w:val="24"/>
      <w:szCs w:val="24"/>
    </w:rPr>
  </w:style>
  <w:style w:type="paragraph" w:customStyle="1" w:styleId="ms-banner">
    <w:name w:val="ms-banner"/>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bannerframe">
    <w:name w:val="ms-bannerframe"/>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bodyareaframe">
    <w:name w:val="ms-bodyareaframe"/>
    <w:basedOn w:val="Normal"/>
    <w:uiPriority w:val="99"/>
    <w:rsid w:val="00F421C2"/>
    <w:pPr>
      <w:spacing w:before="100" w:beforeAutospacing="1" w:after="100" w:afterAutospacing="1" w:line="240" w:lineRule="auto"/>
    </w:pPr>
    <w:rPr>
      <w:sz w:val="24"/>
      <w:szCs w:val="24"/>
    </w:rPr>
  </w:style>
  <w:style w:type="paragraph" w:customStyle="1" w:styleId="ms-cal">
    <w:name w:val="ms-cal"/>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calallday">
    <w:name w:val="ms-calallday"/>
    <w:basedOn w:val="Normal"/>
    <w:uiPriority w:val="99"/>
    <w:rsid w:val="00F421C2"/>
    <w:pPr>
      <w:spacing w:before="100" w:beforeAutospacing="1" w:after="100" w:afterAutospacing="1" w:line="240" w:lineRule="auto"/>
      <w:jc w:val="center"/>
      <w:textAlignment w:val="top"/>
    </w:pPr>
    <w:rPr>
      <w:sz w:val="24"/>
      <w:szCs w:val="24"/>
    </w:rPr>
  </w:style>
  <w:style w:type="paragraph" w:customStyle="1" w:styleId="ms-calbot">
    <w:name w:val="ms-calbot"/>
    <w:basedOn w:val="Normal"/>
    <w:uiPriority w:val="99"/>
    <w:rsid w:val="00F421C2"/>
    <w:pPr>
      <w:pBdr>
        <w:left w:val="single" w:sz="6" w:space="0" w:color="006633"/>
        <w:bottom w:val="single" w:sz="6" w:space="0" w:color="006633"/>
        <w:right w:val="single" w:sz="6" w:space="0" w:color="006633"/>
      </w:pBdr>
      <w:spacing w:before="100" w:beforeAutospacing="1" w:after="100" w:afterAutospacing="1" w:line="240" w:lineRule="auto"/>
    </w:pPr>
    <w:rPr>
      <w:sz w:val="24"/>
      <w:szCs w:val="24"/>
    </w:rPr>
  </w:style>
  <w:style w:type="paragraph" w:customStyle="1" w:styleId="ms-caldmidhalfhour">
    <w:name w:val="ms-caldmidhalfhour"/>
    <w:basedOn w:val="Normal"/>
    <w:uiPriority w:val="99"/>
    <w:rsid w:val="00F421C2"/>
    <w:pPr>
      <w:spacing w:before="100" w:beforeAutospacing="1" w:after="100" w:afterAutospacing="1" w:line="240" w:lineRule="auto"/>
    </w:pPr>
    <w:rPr>
      <w:sz w:val="24"/>
      <w:szCs w:val="24"/>
    </w:rPr>
  </w:style>
  <w:style w:type="paragraph" w:customStyle="1" w:styleId="ms-caldmidhour">
    <w:name w:val="ms-caldmidhour"/>
    <w:basedOn w:val="Normal"/>
    <w:uiPriority w:val="99"/>
    <w:rsid w:val="00F421C2"/>
    <w:pPr>
      <w:spacing w:before="100" w:beforeAutospacing="1" w:after="100" w:afterAutospacing="1" w:line="240" w:lineRule="auto"/>
    </w:pPr>
    <w:rPr>
      <w:sz w:val="24"/>
      <w:szCs w:val="24"/>
    </w:rPr>
  </w:style>
  <w:style w:type="paragraph" w:customStyle="1" w:styleId="ms-caldmidquarterhour">
    <w:name w:val="ms-caldmidquarterhour"/>
    <w:basedOn w:val="Normal"/>
    <w:uiPriority w:val="99"/>
    <w:rsid w:val="00F421C2"/>
    <w:pPr>
      <w:spacing w:before="100" w:beforeAutospacing="1" w:after="100" w:afterAutospacing="1" w:line="240" w:lineRule="auto"/>
    </w:pPr>
    <w:rPr>
      <w:sz w:val="24"/>
      <w:szCs w:val="24"/>
    </w:rPr>
  </w:style>
  <w:style w:type="paragraph" w:customStyle="1" w:styleId="ms-caldow">
    <w:name w:val="ms-caldow"/>
    <w:basedOn w:val="Normal"/>
    <w:uiPriority w:val="99"/>
    <w:rsid w:val="00F421C2"/>
    <w:pPr>
      <w:pBdr>
        <w:top w:val="single" w:sz="6" w:space="0" w:color="006633"/>
        <w:left w:val="single" w:sz="6" w:space="0" w:color="006633"/>
        <w:right w:val="single" w:sz="6" w:space="0" w:color="006633"/>
      </w:pBdr>
      <w:spacing w:before="100" w:beforeAutospacing="1" w:after="100" w:afterAutospacing="1" w:line="240" w:lineRule="auto"/>
      <w:jc w:val="center"/>
      <w:textAlignment w:val="top"/>
    </w:pPr>
    <w:rPr>
      <w:b/>
      <w:bCs/>
      <w:color w:val="000000"/>
      <w:sz w:val="24"/>
      <w:szCs w:val="24"/>
    </w:rPr>
  </w:style>
  <w:style w:type="paragraph" w:customStyle="1" w:styleId="ms-caldowdown">
    <w:name w:val="ms-caldowdown"/>
    <w:basedOn w:val="Normal"/>
    <w:uiPriority w:val="99"/>
    <w:rsid w:val="00F421C2"/>
    <w:pPr>
      <w:spacing w:before="100" w:beforeAutospacing="1" w:after="100" w:afterAutospacing="1" w:line="240" w:lineRule="auto"/>
      <w:jc w:val="center"/>
      <w:textAlignment w:val="center"/>
    </w:pPr>
    <w:rPr>
      <w:rFonts w:ascii="Arial" w:hAnsi="Arial" w:cs="Arial"/>
      <w:b/>
      <w:bCs/>
      <w:color w:val="000000"/>
      <w:sz w:val="24"/>
      <w:szCs w:val="24"/>
    </w:rPr>
  </w:style>
  <w:style w:type="paragraph" w:customStyle="1" w:styleId="ms-caldown">
    <w:name w:val="ms-caldown"/>
    <w:basedOn w:val="Normal"/>
    <w:uiPriority w:val="99"/>
    <w:rsid w:val="00F421C2"/>
    <w:pPr>
      <w:spacing w:before="100" w:beforeAutospacing="1" w:after="100" w:afterAutospacing="1" w:line="240" w:lineRule="auto"/>
      <w:textAlignment w:val="top"/>
    </w:pPr>
    <w:rPr>
      <w:color w:val="000000"/>
      <w:sz w:val="24"/>
      <w:szCs w:val="24"/>
    </w:rPr>
  </w:style>
  <w:style w:type="paragraph" w:customStyle="1" w:styleId="ms-caldspacer">
    <w:name w:val="ms-caldspacer"/>
    <w:basedOn w:val="Normal"/>
    <w:uiPriority w:val="99"/>
    <w:rsid w:val="00F421C2"/>
    <w:pPr>
      <w:pBdr>
        <w:left w:val="single" w:sz="6" w:space="0" w:color="006633"/>
        <w:right w:val="single" w:sz="6" w:space="0" w:color="006633"/>
      </w:pBdr>
      <w:spacing w:before="100" w:beforeAutospacing="1" w:after="100" w:afterAutospacing="1" w:line="240" w:lineRule="auto"/>
    </w:pPr>
    <w:rPr>
      <w:sz w:val="24"/>
      <w:szCs w:val="24"/>
    </w:rPr>
  </w:style>
  <w:style w:type="paragraph" w:customStyle="1" w:styleId="ms-calhalfhour">
    <w:name w:val="ms-calhalfhour"/>
    <w:basedOn w:val="Normal"/>
    <w:uiPriority w:val="99"/>
    <w:rsid w:val="00F421C2"/>
    <w:pPr>
      <w:pBdr>
        <w:top w:val="single" w:sz="6" w:space="0" w:color="006633"/>
      </w:pBdr>
      <w:spacing w:before="100" w:beforeAutospacing="1" w:after="100" w:afterAutospacing="1" w:line="240" w:lineRule="auto"/>
      <w:textAlignment w:val="top"/>
    </w:pPr>
    <w:rPr>
      <w:sz w:val="24"/>
      <w:szCs w:val="24"/>
    </w:rPr>
  </w:style>
  <w:style w:type="paragraph" w:customStyle="1" w:styleId="ms-calhead">
    <w:name w:val="ms-calhead"/>
    <w:basedOn w:val="Normal"/>
    <w:uiPriority w:val="99"/>
    <w:rsid w:val="00F421C2"/>
    <w:pPr>
      <w:shd w:val="clear" w:color="auto" w:fill="000000"/>
      <w:spacing w:before="100" w:beforeAutospacing="1" w:after="100" w:afterAutospacing="1" w:line="240" w:lineRule="auto"/>
      <w:jc w:val="center"/>
    </w:pPr>
    <w:rPr>
      <w:rFonts w:ascii="Arial" w:hAnsi="Arial" w:cs="Arial"/>
      <w:color w:val="FFFFFF"/>
      <w:sz w:val="24"/>
      <w:szCs w:val="24"/>
    </w:rPr>
  </w:style>
  <w:style w:type="paragraph" w:customStyle="1" w:styleId="ms-calhour">
    <w:name w:val="ms-calhour"/>
    <w:basedOn w:val="Normal"/>
    <w:uiPriority w:val="99"/>
    <w:rsid w:val="00F421C2"/>
    <w:pPr>
      <w:pBdr>
        <w:top w:val="single" w:sz="6" w:space="0" w:color="006633"/>
      </w:pBdr>
      <w:spacing w:before="100" w:beforeAutospacing="1" w:after="100" w:afterAutospacing="1" w:line="240" w:lineRule="auto"/>
      <w:textAlignment w:val="top"/>
    </w:pPr>
    <w:rPr>
      <w:sz w:val="24"/>
      <w:szCs w:val="24"/>
    </w:rPr>
  </w:style>
  <w:style w:type="paragraph" w:customStyle="1" w:styleId="ms-calmid">
    <w:name w:val="ms-calmid"/>
    <w:basedOn w:val="Normal"/>
    <w:uiPriority w:val="99"/>
    <w:rsid w:val="00F421C2"/>
    <w:pPr>
      <w:pBdr>
        <w:left w:val="single" w:sz="6" w:space="0" w:color="006633"/>
        <w:right w:val="single" w:sz="6" w:space="0" w:color="006633"/>
      </w:pBdr>
      <w:spacing w:before="100" w:beforeAutospacing="1" w:after="100" w:afterAutospacing="1" w:line="240" w:lineRule="auto"/>
    </w:pPr>
    <w:rPr>
      <w:sz w:val="24"/>
      <w:szCs w:val="24"/>
    </w:rPr>
  </w:style>
  <w:style w:type="paragraph" w:customStyle="1" w:styleId="ms-calquarterhour">
    <w:name w:val="ms-calquarterhour"/>
    <w:basedOn w:val="Normal"/>
    <w:uiPriority w:val="99"/>
    <w:rsid w:val="00F421C2"/>
    <w:pPr>
      <w:spacing w:before="100" w:beforeAutospacing="1" w:after="100" w:afterAutospacing="1" w:line="240" w:lineRule="auto"/>
      <w:textAlignment w:val="top"/>
    </w:pPr>
    <w:rPr>
      <w:sz w:val="24"/>
      <w:szCs w:val="24"/>
    </w:rPr>
  </w:style>
  <w:style w:type="paragraph" w:customStyle="1" w:styleId="ms-calspacer">
    <w:name w:val="ms-calspacer"/>
    <w:basedOn w:val="Normal"/>
    <w:uiPriority w:val="99"/>
    <w:rsid w:val="00F421C2"/>
    <w:pPr>
      <w:pBdr>
        <w:left w:val="single" w:sz="6" w:space="0" w:color="006633"/>
        <w:right w:val="single" w:sz="6" w:space="0" w:color="006633"/>
      </w:pBdr>
      <w:spacing w:before="100" w:beforeAutospacing="1" w:after="100" w:afterAutospacing="1" w:line="240" w:lineRule="auto"/>
    </w:pPr>
    <w:rPr>
      <w:sz w:val="24"/>
      <w:szCs w:val="24"/>
    </w:rPr>
  </w:style>
  <w:style w:type="paragraph" w:customStyle="1" w:styleId="ms-caltop">
    <w:name w:val="ms-caltop"/>
    <w:basedOn w:val="Normal"/>
    <w:uiPriority w:val="99"/>
    <w:rsid w:val="00F421C2"/>
    <w:pPr>
      <w:pBdr>
        <w:top w:val="single" w:sz="6" w:space="0" w:color="006633"/>
        <w:left w:val="single" w:sz="6" w:space="0" w:color="006633"/>
        <w:right w:val="single" w:sz="6" w:space="0" w:color="006633"/>
      </w:pBdr>
      <w:spacing w:before="100" w:beforeAutospacing="1" w:after="100" w:afterAutospacing="1" w:line="240" w:lineRule="auto"/>
      <w:textAlignment w:val="top"/>
    </w:pPr>
    <w:rPr>
      <w:sz w:val="24"/>
      <w:szCs w:val="24"/>
    </w:rPr>
  </w:style>
  <w:style w:type="paragraph" w:customStyle="1" w:styleId="ms-calvspacer">
    <w:name w:val="ms-calvspacer"/>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categorytitle">
    <w:name w:val="ms-categorytitle"/>
    <w:basedOn w:val="Normal"/>
    <w:uiPriority w:val="99"/>
    <w:rsid w:val="00F421C2"/>
    <w:pPr>
      <w:spacing w:before="100" w:beforeAutospacing="1" w:after="100" w:afterAutospacing="1" w:line="240" w:lineRule="auto"/>
    </w:pPr>
    <w:rPr>
      <w:rFonts w:ascii="Arial" w:hAnsi="Arial" w:cs="Arial"/>
      <w:b/>
      <w:bCs/>
      <w:sz w:val="24"/>
      <w:szCs w:val="24"/>
    </w:rPr>
  </w:style>
  <w:style w:type="paragraph" w:customStyle="1" w:styleId="ms-connerror">
    <w:name w:val="ms-connerror"/>
    <w:basedOn w:val="Normal"/>
    <w:uiPriority w:val="99"/>
    <w:rsid w:val="00F421C2"/>
    <w:pPr>
      <w:spacing w:before="100" w:beforeAutospacing="1" w:after="100" w:afterAutospacing="1" w:line="240" w:lineRule="auto"/>
    </w:pPr>
    <w:rPr>
      <w:color w:val="DB6751"/>
      <w:sz w:val="24"/>
      <w:szCs w:val="24"/>
    </w:rPr>
  </w:style>
  <w:style w:type="paragraph" w:customStyle="1" w:styleId="ms-dappt">
    <w:name w:val="ms-dappt"/>
    <w:basedOn w:val="Normal"/>
    <w:uiPriority w:val="99"/>
    <w:rsid w:val="00F421C2"/>
    <w:pPr>
      <w:pBdr>
        <w:top w:val="single" w:sz="12" w:space="0" w:color="006633"/>
        <w:left w:val="single" w:sz="12" w:space="0" w:color="006633"/>
        <w:bottom w:val="single" w:sz="12" w:space="0" w:color="006633"/>
        <w:right w:val="single" w:sz="12" w:space="0" w:color="006633"/>
      </w:pBdr>
      <w:shd w:val="clear" w:color="auto" w:fill="006633"/>
      <w:spacing w:before="100" w:beforeAutospacing="1" w:after="100" w:afterAutospacing="1" w:line="240" w:lineRule="auto"/>
      <w:jc w:val="center"/>
      <w:textAlignment w:val="center"/>
    </w:pPr>
    <w:rPr>
      <w:color w:val="000000"/>
      <w:sz w:val="24"/>
      <w:szCs w:val="24"/>
    </w:rPr>
  </w:style>
  <w:style w:type="paragraph" w:customStyle="1" w:styleId="ms-dapptsingle">
    <w:name w:val="ms-dapptsingle"/>
    <w:basedOn w:val="Normal"/>
    <w:uiPriority w:val="99"/>
    <w:rsid w:val="00F421C2"/>
    <w:pPr>
      <w:pBdr>
        <w:left w:val="single" w:sz="6" w:space="0" w:color="333333"/>
        <w:right w:val="single" w:sz="6" w:space="0" w:color="333333"/>
      </w:pBdr>
      <w:spacing w:before="100" w:beforeAutospacing="1" w:after="100" w:afterAutospacing="1" w:line="240" w:lineRule="auto"/>
      <w:textAlignment w:val="center"/>
    </w:pPr>
    <w:rPr>
      <w:color w:val="000000"/>
      <w:sz w:val="24"/>
      <w:szCs w:val="24"/>
    </w:rPr>
  </w:style>
  <w:style w:type="paragraph" w:customStyle="1" w:styleId="ms-datepicker">
    <w:name w:val="ms-datepicker"/>
    <w:basedOn w:val="Normal"/>
    <w:uiPriority w:val="99"/>
    <w:rsid w:val="00F421C2"/>
    <w:pPr>
      <w:shd w:val="clear" w:color="auto" w:fill="FFFFFF"/>
      <w:spacing w:before="100" w:beforeAutospacing="1" w:after="100" w:afterAutospacing="1" w:line="240" w:lineRule="auto"/>
    </w:pPr>
    <w:rPr>
      <w:rFonts w:ascii="Arial" w:hAnsi="Arial" w:cs="Arial"/>
      <w:color w:val="000000"/>
      <w:sz w:val="24"/>
      <w:szCs w:val="24"/>
    </w:rPr>
  </w:style>
  <w:style w:type="paragraph" w:customStyle="1" w:styleId="ms-datepickeriframe">
    <w:name w:val="ms-datepickeriframe"/>
    <w:basedOn w:val="Normal"/>
    <w:uiPriority w:val="99"/>
    <w:rsid w:val="00F421C2"/>
    <w:pPr>
      <w:shd w:val="clear" w:color="auto" w:fill="FFFFFF"/>
      <w:spacing w:before="100" w:beforeAutospacing="1" w:after="100" w:afterAutospacing="1" w:line="240" w:lineRule="auto"/>
    </w:pPr>
    <w:rPr>
      <w:vanish/>
      <w:sz w:val="24"/>
      <w:szCs w:val="24"/>
    </w:rPr>
  </w:style>
  <w:style w:type="paragraph" w:customStyle="1" w:styleId="ms-dcal">
    <w:name w:val="ms-dcal"/>
    <w:basedOn w:val="Normal"/>
    <w:uiPriority w:val="99"/>
    <w:rsid w:val="00F421C2"/>
    <w:pPr>
      <w:pBdr>
        <w:left w:val="single" w:sz="6" w:space="0" w:color="006633"/>
        <w:right w:val="single" w:sz="6" w:space="0" w:color="006633"/>
      </w:pBdr>
      <w:spacing w:before="100" w:beforeAutospacing="1" w:after="100" w:afterAutospacing="1" w:line="240" w:lineRule="auto"/>
    </w:pPr>
    <w:rPr>
      <w:rFonts w:ascii="Arial" w:hAnsi="Arial" w:cs="Arial"/>
      <w:sz w:val="24"/>
      <w:szCs w:val="24"/>
    </w:rPr>
  </w:style>
  <w:style w:type="paragraph" w:customStyle="1" w:styleId="ms-descriptiontext">
    <w:name w:val="ms-descriptiontext"/>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discussionseparator">
    <w:name w:val="ms-discussionseparator"/>
    <w:basedOn w:val="Normal"/>
    <w:uiPriority w:val="99"/>
    <w:rsid w:val="00F421C2"/>
    <w:pPr>
      <w:spacing w:before="100" w:beforeAutospacing="1" w:after="100" w:afterAutospacing="1" w:line="240" w:lineRule="auto"/>
    </w:pPr>
    <w:rPr>
      <w:color w:val="006633"/>
      <w:sz w:val="24"/>
      <w:szCs w:val="24"/>
    </w:rPr>
  </w:style>
  <w:style w:type="paragraph" w:customStyle="1" w:styleId="ms-discussiontitle">
    <w:name w:val="ms-discussiontitle"/>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ms-dpday">
    <w:name w:val="ms-dpday"/>
    <w:basedOn w:val="Normal"/>
    <w:uiPriority w:val="99"/>
    <w:rsid w:val="00F421C2"/>
    <w:pPr>
      <w:spacing w:before="100" w:beforeAutospacing="1" w:after="100" w:afterAutospacing="1" w:line="240" w:lineRule="auto"/>
      <w:jc w:val="center"/>
    </w:pPr>
    <w:rPr>
      <w:sz w:val="24"/>
      <w:szCs w:val="24"/>
    </w:rPr>
  </w:style>
  <w:style w:type="paragraph" w:customStyle="1" w:styleId="ms-dpdow">
    <w:name w:val="ms-dpdow"/>
    <w:basedOn w:val="Normal"/>
    <w:uiPriority w:val="99"/>
    <w:rsid w:val="00F421C2"/>
    <w:pPr>
      <w:pBdr>
        <w:bottom w:val="single" w:sz="6" w:space="0" w:color="006633"/>
      </w:pBdr>
      <w:spacing w:before="100" w:beforeAutospacing="1" w:after="100" w:afterAutospacing="1" w:line="240" w:lineRule="auto"/>
      <w:jc w:val="center"/>
      <w:textAlignment w:val="top"/>
    </w:pPr>
    <w:rPr>
      <w:b/>
      <w:bCs/>
      <w:color w:val="000000"/>
      <w:sz w:val="24"/>
      <w:szCs w:val="24"/>
    </w:rPr>
  </w:style>
  <w:style w:type="paragraph" w:customStyle="1" w:styleId="ms-dpfoot">
    <w:name w:val="ms-dpfoot"/>
    <w:basedOn w:val="Normal"/>
    <w:uiPriority w:val="99"/>
    <w:rsid w:val="00F421C2"/>
    <w:pPr>
      <w:pBdr>
        <w:top w:val="single" w:sz="6" w:space="0" w:color="auto"/>
      </w:pBdr>
      <w:spacing w:before="100" w:beforeAutospacing="1" w:after="100" w:afterAutospacing="1" w:line="240" w:lineRule="auto"/>
      <w:jc w:val="center"/>
    </w:pPr>
    <w:rPr>
      <w:i/>
      <w:iCs/>
      <w:sz w:val="24"/>
      <w:szCs w:val="24"/>
    </w:rPr>
  </w:style>
  <w:style w:type="paragraph" w:customStyle="1" w:styleId="ms-dphead">
    <w:name w:val="ms-dphead"/>
    <w:basedOn w:val="Normal"/>
    <w:uiPriority w:val="99"/>
    <w:rsid w:val="00F421C2"/>
    <w:pPr>
      <w:shd w:val="clear" w:color="auto" w:fill="C8A868"/>
      <w:spacing w:before="100" w:beforeAutospacing="1" w:after="100" w:afterAutospacing="1" w:line="240" w:lineRule="auto"/>
      <w:jc w:val="center"/>
    </w:pPr>
    <w:rPr>
      <w:b/>
      <w:bCs/>
      <w:color w:val="000000"/>
      <w:sz w:val="24"/>
      <w:szCs w:val="24"/>
    </w:rPr>
  </w:style>
  <w:style w:type="paragraph" w:customStyle="1" w:styleId="ms-dpnextprev">
    <w:name w:val="ms-dpnextprev"/>
    <w:basedOn w:val="Normal"/>
    <w:uiPriority w:val="99"/>
    <w:rsid w:val="00F421C2"/>
    <w:pPr>
      <w:shd w:val="clear" w:color="auto" w:fill="C8A868"/>
      <w:spacing w:before="100" w:beforeAutospacing="1" w:after="100" w:afterAutospacing="1" w:line="240" w:lineRule="auto"/>
      <w:jc w:val="center"/>
    </w:pPr>
    <w:rPr>
      <w:b/>
      <w:bCs/>
      <w:color w:val="000000"/>
      <w:sz w:val="24"/>
      <w:szCs w:val="24"/>
    </w:rPr>
  </w:style>
  <w:style w:type="paragraph" w:customStyle="1" w:styleId="ms-dpnonmonth">
    <w:name w:val="ms-dpnonmonth"/>
    <w:basedOn w:val="Normal"/>
    <w:uiPriority w:val="99"/>
    <w:rsid w:val="00F421C2"/>
    <w:pPr>
      <w:spacing w:before="100" w:beforeAutospacing="1" w:after="100" w:afterAutospacing="1" w:line="240" w:lineRule="auto"/>
      <w:jc w:val="center"/>
    </w:pPr>
    <w:rPr>
      <w:color w:val="BBBBBB"/>
      <w:sz w:val="24"/>
      <w:szCs w:val="24"/>
    </w:rPr>
  </w:style>
  <w:style w:type="paragraph" w:customStyle="1" w:styleId="ms-dpselectedday">
    <w:name w:val="ms-dpselectedday"/>
    <w:basedOn w:val="Normal"/>
    <w:uiPriority w:val="99"/>
    <w:rsid w:val="00F421C2"/>
    <w:pPr>
      <w:shd w:val="clear" w:color="auto" w:fill="F2DEB6"/>
      <w:spacing w:before="100" w:beforeAutospacing="1" w:after="100" w:afterAutospacing="1" w:line="240" w:lineRule="auto"/>
      <w:jc w:val="center"/>
    </w:pPr>
    <w:rPr>
      <w:sz w:val="24"/>
      <w:szCs w:val="24"/>
    </w:rPr>
  </w:style>
  <w:style w:type="paragraph" w:customStyle="1" w:styleId="ms-error">
    <w:name w:val="ms-error"/>
    <w:basedOn w:val="Normal"/>
    <w:uiPriority w:val="99"/>
    <w:rsid w:val="00F421C2"/>
    <w:pPr>
      <w:spacing w:before="100" w:beforeAutospacing="1" w:after="100" w:afterAutospacing="1" w:line="240" w:lineRule="auto"/>
    </w:pPr>
    <w:rPr>
      <w:rFonts w:ascii="Arial" w:hAnsi="Arial" w:cs="Arial"/>
      <w:color w:val="DB6751"/>
      <w:sz w:val="24"/>
      <w:szCs w:val="24"/>
    </w:rPr>
  </w:style>
  <w:style w:type="paragraph" w:customStyle="1" w:styleId="ms-firstcalhour">
    <w:name w:val="ms-firstcalhour"/>
    <w:basedOn w:val="Normal"/>
    <w:uiPriority w:val="99"/>
    <w:rsid w:val="00F421C2"/>
    <w:pPr>
      <w:spacing w:before="100" w:beforeAutospacing="1" w:after="100" w:afterAutospacing="1" w:line="240" w:lineRule="auto"/>
      <w:textAlignment w:val="top"/>
    </w:pPr>
    <w:rPr>
      <w:sz w:val="24"/>
      <w:szCs w:val="24"/>
    </w:rPr>
  </w:style>
  <w:style w:type="paragraph" w:customStyle="1" w:styleId="ms-formbody">
    <w:name w:val="ms-formbody"/>
    <w:basedOn w:val="Normal"/>
    <w:uiPriority w:val="99"/>
    <w:rsid w:val="00F421C2"/>
    <w:pPr>
      <w:spacing w:before="100" w:beforeAutospacing="1" w:after="100" w:afterAutospacing="1" w:line="240" w:lineRule="auto"/>
      <w:textAlignment w:val="top"/>
    </w:pPr>
    <w:rPr>
      <w:rFonts w:ascii="Arial" w:hAnsi="Arial" w:cs="Arial"/>
      <w:color w:val="000000"/>
      <w:sz w:val="24"/>
      <w:szCs w:val="24"/>
    </w:rPr>
  </w:style>
  <w:style w:type="paragraph" w:customStyle="1" w:styleId="ms-formdescription">
    <w:name w:val="ms-formdescription"/>
    <w:basedOn w:val="Normal"/>
    <w:uiPriority w:val="99"/>
    <w:rsid w:val="00F421C2"/>
    <w:pPr>
      <w:spacing w:before="100" w:beforeAutospacing="1" w:after="100" w:afterAutospacing="1" w:line="240" w:lineRule="auto"/>
    </w:pPr>
    <w:rPr>
      <w:rFonts w:ascii="Arial" w:hAnsi="Arial" w:cs="Arial"/>
      <w:color w:val="808080"/>
      <w:sz w:val="24"/>
      <w:szCs w:val="24"/>
    </w:rPr>
  </w:style>
  <w:style w:type="paragraph" w:customStyle="1" w:styleId="ms-formlabel">
    <w:name w:val="ms-formlabel"/>
    <w:basedOn w:val="Normal"/>
    <w:uiPriority w:val="99"/>
    <w:rsid w:val="00F421C2"/>
    <w:pPr>
      <w:spacing w:before="100" w:beforeAutospacing="1" w:after="100" w:afterAutospacing="1" w:line="240" w:lineRule="auto"/>
    </w:pPr>
    <w:rPr>
      <w:rFonts w:ascii="Verdana" w:hAnsi="Verdana"/>
      <w:color w:val="808080"/>
      <w:sz w:val="17"/>
      <w:szCs w:val="17"/>
    </w:rPr>
  </w:style>
  <w:style w:type="paragraph" w:customStyle="1" w:styleId="ms-formrecurrence">
    <w:name w:val="ms-formrecurrence"/>
    <w:basedOn w:val="Normal"/>
    <w:uiPriority w:val="99"/>
    <w:rsid w:val="00F421C2"/>
    <w:pPr>
      <w:spacing w:before="100" w:beforeAutospacing="1" w:after="100" w:afterAutospacing="1" w:line="240" w:lineRule="auto"/>
      <w:textAlignment w:val="top"/>
    </w:pPr>
    <w:rPr>
      <w:rFonts w:ascii="Arial" w:hAnsi="Arial" w:cs="Arial"/>
      <w:sz w:val="24"/>
      <w:szCs w:val="24"/>
    </w:rPr>
  </w:style>
  <w:style w:type="paragraph" w:customStyle="1" w:styleId="ms-gb">
    <w:name w:val="ms-gb"/>
    <w:basedOn w:val="Normal"/>
    <w:uiPriority w:val="99"/>
    <w:rsid w:val="00F421C2"/>
    <w:pPr>
      <w:shd w:val="clear" w:color="auto" w:fill="F2DEB6"/>
      <w:spacing w:before="100" w:beforeAutospacing="1" w:after="100" w:afterAutospacing="1" w:line="240" w:lineRule="auto"/>
    </w:pPr>
    <w:rPr>
      <w:rFonts w:ascii="Arial" w:hAnsi="Arial" w:cs="Arial"/>
      <w:b/>
      <w:bCs/>
      <w:color w:val="000000"/>
      <w:sz w:val="24"/>
      <w:szCs w:val="24"/>
    </w:rPr>
  </w:style>
  <w:style w:type="paragraph" w:customStyle="1" w:styleId="ms-grfont">
    <w:name w:val="ms-grfont"/>
    <w:basedOn w:val="Normal"/>
    <w:uiPriority w:val="99"/>
    <w:rsid w:val="00F421C2"/>
    <w:pPr>
      <w:spacing w:before="100" w:beforeAutospacing="1" w:after="100" w:afterAutospacing="1" w:line="240" w:lineRule="auto"/>
      <w:textAlignment w:val="top"/>
    </w:pPr>
    <w:rPr>
      <w:rFonts w:ascii="Arial" w:hAnsi="Arial" w:cs="Arial"/>
      <w:sz w:val="24"/>
      <w:szCs w:val="24"/>
    </w:rPr>
  </w:style>
  <w:style w:type="paragraph" w:customStyle="1" w:styleId="ms-grheaderbackground">
    <w:name w:val="ms-grheaderbackground"/>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gridt1">
    <w:name w:val="ms-gridt1"/>
    <w:basedOn w:val="Normal"/>
    <w:uiPriority w:val="99"/>
    <w:rsid w:val="00F421C2"/>
    <w:pPr>
      <w:spacing w:before="100" w:beforeAutospacing="1" w:after="100" w:afterAutospacing="1" w:line="240" w:lineRule="auto"/>
      <w:jc w:val="center"/>
    </w:pPr>
    <w:rPr>
      <w:rFonts w:ascii="Arial" w:hAnsi="Arial" w:cs="Arial"/>
      <w:color w:val="BBBBBB"/>
      <w:sz w:val="24"/>
      <w:szCs w:val="24"/>
    </w:rPr>
  </w:style>
  <w:style w:type="paragraph" w:customStyle="1" w:styleId="ms-gridtext">
    <w:name w:val="ms-gridtext"/>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highlight">
    <w:name w:val="ms-highlight"/>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homepagetitle">
    <w:name w:val="ms-homepagetitle"/>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ms-hovercellactive">
    <w:name w:val="ms-hovercellactive"/>
    <w:basedOn w:val="Normal"/>
    <w:uiPriority w:val="99"/>
    <w:rsid w:val="00F421C2"/>
    <w:pPr>
      <w:pBdr>
        <w:top w:val="single" w:sz="6" w:space="0" w:color="775A1E"/>
        <w:left w:val="single" w:sz="6" w:space="0" w:color="775A1E"/>
        <w:bottom w:val="single" w:sz="6" w:space="0" w:color="775A1E"/>
        <w:right w:val="single" w:sz="6" w:space="0" w:color="775A1E"/>
      </w:pBdr>
      <w:shd w:val="clear" w:color="auto" w:fill="C8A868"/>
      <w:spacing w:before="100" w:beforeAutospacing="1" w:after="100" w:afterAutospacing="1" w:line="240" w:lineRule="auto"/>
    </w:pPr>
    <w:rPr>
      <w:sz w:val="24"/>
      <w:szCs w:val="24"/>
    </w:rPr>
  </w:style>
  <w:style w:type="paragraph" w:customStyle="1" w:styleId="ms-hovercellactivedark">
    <w:name w:val="ms-hovercellactivedark"/>
    <w:basedOn w:val="Normal"/>
    <w:uiPriority w:val="99"/>
    <w:rsid w:val="00F421C2"/>
    <w:pPr>
      <w:pBdr>
        <w:top w:val="single" w:sz="6" w:space="0" w:color="006633"/>
        <w:left w:val="single" w:sz="6" w:space="0" w:color="006633"/>
        <w:bottom w:val="single" w:sz="6" w:space="0" w:color="006633"/>
        <w:right w:val="single" w:sz="6" w:space="0" w:color="006633"/>
      </w:pBdr>
      <w:shd w:val="clear" w:color="auto" w:fill="F2DEB6"/>
      <w:spacing w:before="100" w:beforeAutospacing="1" w:after="100" w:afterAutospacing="1" w:line="240" w:lineRule="auto"/>
    </w:pPr>
    <w:rPr>
      <w:sz w:val="24"/>
      <w:szCs w:val="24"/>
    </w:rPr>
  </w:style>
  <w:style w:type="paragraph" w:customStyle="1" w:styleId="ms-imglibmenu">
    <w:name w:val="ms-imglibmenu"/>
    <w:basedOn w:val="Normal"/>
    <w:uiPriority w:val="99"/>
    <w:rsid w:val="00F421C2"/>
    <w:pPr>
      <w:shd w:val="clear" w:color="auto" w:fill="F2DEB6"/>
      <w:spacing w:before="100" w:beforeAutospacing="1" w:after="100" w:afterAutospacing="1" w:line="240" w:lineRule="auto"/>
    </w:pPr>
    <w:rPr>
      <w:rFonts w:ascii="Arial" w:hAnsi="Arial" w:cs="Arial"/>
      <w:color w:val="CC9933"/>
      <w:sz w:val="24"/>
      <w:szCs w:val="24"/>
    </w:rPr>
  </w:style>
  <w:style w:type="paragraph" w:customStyle="1" w:styleId="ms-imglibmenuarea">
    <w:name w:val="ms-imglibmenuarea"/>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imglibmenutext">
    <w:name w:val="ms-imglibmenutext"/>
    <w:basedOn w:val="Normal"/>
    <w:uiPriority w:val="99"/>
    <w:rsid w:val="00F421C2"/>
    <w:pPr>
      <w:spacing w:before="100" w:beforeAutospacing="1" w:after="100" w:afterAutospacing="1" w:line="240" w:lineRule="auto"/>
    </w:pPr>
    <w:rPr>
      <w:b/>
      <w:bCs/>
      <w:color w:val="CC9933"/>
      <w:sz w:val="24"/>
      <w:szCs w:val="24"/>
    </w:rPr>
  </w:style>
  <w:style w:type="paragraph" w:customStyle="1" w:styleId="ms-imglibthumbnail">
    <w:name w:val="ms-imglibthumbnail"/>
    <w:basedOn w:val="Normal"/>
    <w:uiPriority w:val="99"/>
    <w:rsid w:val="00F421C2"/>
    <w:pPr>
      <w:pBdr>
        <w:top w:val="single" w:sz="2" w:space="0" w:color="C8A868"/>
        <w:left w:val="single" w:sz="2" w:space="0" w:color="C8A868"/>
        <w:bottom w:val="single" w:sz="2" w:space="0" w:color="C8A868"/>
        <w:right w:val="single" w:sz="2" w:space="0" w:color="C8A868"/>
      </w:pBdr>
      <w:shd w:val="clear" w:color="auto" w:fill="F2DEB6"/>
      <w:spacing w:before="100" w:beforeAutospacing="1" w:after="100" w:afterAutospacing="1" w:line="240" w:lineRule="auto"/>
    </w:pPr>
    <w:rPr>
      <w:sz w:val="24"/>
      <w:szCs w:val="24"/>
    </w:rPr>
  </w:style>
  <w:style w:type="paragraph" w:customStyle="1" w:styleId="ms-input">
    <w:name w:val="ms-input"/>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long">
    <w:name w:val="ms-long"/>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main">
    <w:name w:val="ms-main"/>
    <w:basedOn w:val="Normal"/>
    <w:uiPriority w:val="99"/>
    <w:rsid w:val="00F421C2"/>
    <w:pPr>
      <w:spacing w:before="100" w:beforeAutospacing="1" w:after="100" w:afterAutospacing="1" w:line="240" w:lineRule="auto"/>
    </w:pPr>
    <w:rPr>
      <w:sz w:val="24"/>
      <w:szCs w:val="24"/>
    </w:rPr>
  </w:style>
  <w:style w:type="paragraph" w:customStyle="1" w:styleId="ms-menuimagecell">
    <w:name w:val="ms-menuimagecell"/>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mwsselectedinstance">
    <w:name w:val="ms-mwsselectedinstance"/>
    <w:basedOn w:val="Normal"/>
    <w:uiPriority w:val="99"/>
    <w:rsid w:val="00F421C2"/>
    <w:pPr>
      <w:spacing w:before="100" w:beforeAutospacing="1" w:after="100" w:afterAutospacing="1" w:line="240" w:lineRule="auto"/>
    </w:pPr>
    <w:rPr>
      <w:color w:val="000000"/>
      <w:sz w:val="24"/>
      <w:szCs w:val="24"/>
    </w:rPr>
  </w:style>
  <w:style w:type="paragraph" w:customStyle="1" w:styleId="ms-navframe">
    <w:name w:val="ms-navframe"/>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navline">
    <w:name w:val="ms-navline"/>
    <w:basedOn w:val="Normal"/>
    <w:uiPriority w:val="99"/>
    <w:rsid w:val="00F421C2"/>
    <w:pPr>
      <w:pBdr>
        <w:bottom w:val="single" w:sz="6" w:space="0" w:color="006633"/>
      </w:pBdr>
      <w:spacing w:before="100" w:beforeAutospacing="1" w:after="100" w:afterAutospacing="1" w:line="240" w:lineRule="auto"/>
    </w:pPr>
    <w:rPr>
      <w:sz w:val="24"/>
      <w:szCs w:val="24"/>
    </w:rPr>
  </w:style>
  <w:style w:type="paragraph" w:customStyle="1" w:styleId="ms-pagecaption">
    <w:name w:val="ms-pagecaption"/>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pageheaderdate">
    <w:name w:val="ms-pageheaderdate"/>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pageheadergreeting">
    <w:name w:val="ms-pageheadergreeting"/>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pagetitle">
    <w:name w:val="ms-pagetitle"/>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ms-partline">
    <w:name w:val="ms-partline"/>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partspacinghorizontal">
    <w:name w:val="ms-partspacinghorizontal"/>
    <w:basedOn w:val="Normal"/>
    <w:uiPriority w:val="99"/>
    <w:rsid w:val="00F421C2"/>
    <w:pPr>
      <w:spacing w:before="100" w:beforeAutospacing="1" w:after="100" w:afterAutospacing="1" w:line="240" w:lineRule="auto"/>
    </w:pPr>
    <w:rPr>
      <w:sz w:val="24"/>
      <w:szCs w:val="24"/>
    </w:rPr>
  </w:style>
  <w:style w:type="paragraph" w:customStyle="1" w:styleId="ms-partspacingvertical">
    <w:name w:val="ms-partspacingvertical"/>
    <w:basedOn w:val="Normal"/>
    <w:uiPriority w:val="99"/>
    <w:rsid w:val="00F421C2"/>
    <w:pPr>
      <w:spacing w:before="100" w:beforeAutospacing="1" w:after="100" w:afterAutospacing="1" w:line="240" w:lineRule="auto"/>
    </w:pPr>
    <w:rPr>
      <w:sz w:val="24"/>
      <w:szCs w:val="24"/>
    </w:rPr>
  </w:style>
  <w:style w:type="paragraph" w:customStyle="1" w:styleId="ms-propertysheet">
    <w:name w:val="ms-propertysheet"/>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propgridbuilderbutton">
    <w:name w:val="ms-propgridbuilderbutton"/>
    <w:basedOn w:val="Normal"/>
    <w:uiPriority w:val="99"/>
    <w:rsid w:val="00F421C2"/>
    <w:pPr>
      <w:pBdr>
        <w:top w:val="single" w:sz="6" w:space="0" w:color="CC9933"/>
        <w:left w:val="single" w:sz="6" w:space="0" w:color="CC9933"/>
        <w:bottom w:val="single" w:sz="6" w:space="0" w:color="CC9933"/>
        <w:right w:val="single" w:sz="6" w:space="0" w:color="CC9933"/>
      </w:pBdr>
      <w:shd w:val="clear" w:color="auto" w:fill="C8A868"/>
      <w:spacing w:before="100" w:beforeAutospacing="1" w:after="100" w:afterAutospacing="1" w:line="240" w:lineRule="auto"/>
    </w:pPr>
    <w:rPr>
      <w:vanish/>
      <w:sz w:val="24"/>
      <w:szCs w:val="24"/>
    </w:rPr>
  </w:style>
  <w:style w:type="paragraph" w:customStyle="1" w:styleId="ms-radiotext">
    <w:name w:val="ms-radiotext"/>
    <w:basedOn w:val="Normal"/>
    <w:uiPriority w:val="99"/>
    <w:rsid w:val="00F421C2"/>
    <w:pPr>
      <w:spacing w:before="100" w:beforeAutospacing="1" w:after="100" w:afterAutospacing="1" w:line="240" w:lineRule="auto"/>
    </w:pPr>
    <w:rPr>
      <w:rFonts w:ascii="Verdana" w:hAnsi="Verdana"/>
      <w:sz w:val="20"/>
      <w:szCs w:val="20"/>
    </w:rPr>
  </w:style>
  <w:style w:type="paragraph" w:customStyle="1" w:styleId="ms-rtapplybackground">
    <w:name w:val="ms-rtapplybackground"/>
    <w:basedOn w:val="Normal"/>
    <w:uiPriority w:val="99"/>
    <w:rsid w:val="00F421C2"/>
    <w:pPr>
      <w:pBdr>
        <w:top w:val="single" w:sz="4" w:space="0" w:color="CC9933"/>
        <w:left w:val="single" w:sz="4" w:space="0" w:color="CC9933"/>
        <w:bottom w:val="single" w:sz="4" w:space="0" w:color="CC9933"/>
        <w:right w:val="single" w:sz="4" w:space="0" w:color="CC9933"/>
      </w:pBdr>
      <w:shd w:val="clear" w:color="auto" w:fill="333333"/>
      <w:spacing w:before="100" w:beforeAutospacing="1" w:after="100" w:afterAutospacing="1" w:line="240" w:lineRule="auto"/>
    </w:pPr>
    <w:rPr>
      <w:sz w:val="24"/>
      <w:szCs w:val="24"/>
    </w:rPr>
  </w:style>
  <w:style w:type="paragraph" w:customStyle="1" w:styleId="ms-rtremovebackground">
    <w:name w:val="ms-rtremovebackground"/>
    <w:basedOn w:val="Normal"/>
    <w:uiPriority w:val="99"/>
    <w:rsid w:val="00F421C2"/>
    <w:pPr>
      <w:pBdr>
        <w:top w:val="single" w:sz="4" w:space="0" w:color="FFFFFF"/>
        <w:left w:val="single" w:sz="4" w:space="0" w:color="FFFFFF"/>
        <w:bottom w:val="single" w:sz="4" w:space="0" w:color="FFFFFF"/>
        <w:right w:val="single" w:sz="4" w:space="0" w:color="FFFFFF"/>
      </w:pBdr>
      <w:spacing w:before="100" w:beforeAutospacing="1" w:after="100" w:afterAutospacing="1" w:line="240" w:lineRule="auto"/>
    </w:pPr>
    <w:rPr>
      <w:sz w:val="24"/>
      <w:szCs w:val="24"/>
    </w:rPr>
  </w:style>
  <w:style w:type="paragraph" w:customStyle="1" w:styleId="ms-rttoolbardefaultstyle">
    <w:name w:val="ms-rttoolbardefaultstyle"/>
    <w:basedOn w:val="Normal"/>
    <w:uiPriority w:val="99"/>
    <w:rsid w:val="00F421C2"/>
    <w:pPr>
      <w:spacing w:before="100" w:beforeAutospacing="1" w:after="100" w:afterAutospacing="1" w:line="240" w:lineRule="auto"/>
    </w:pPr>
    <w:rPr>
      <w:rFonts w:ascii="normal Arial" w:hAnsi="normal Arial"/>
      <w:sz w:val="16"/>
      <w:szCs w:val="16"/>
    </w:rPr>
  </w:style>
  <w:style w:type="paragraph" w:customStyle="1" w:styleId="ms-searchcorner">
    <w:name w:val="ms-searchcorner"/>
    <w:basedOn w:val="Normal"/>
    <w:uiPriority w:val="99"/>
    <w:rsid w:val="00F421C2"/>
    <w:pPr>
      <w:shd w:val="clear" w:color="auto" w:fill="CC9933"/>
      <w:spacing w:before="100" w:beforeAutospacing="1" w:after="100" w:afterAutospacing="1" w:line="240" w:lineRule="auto"/>
    </w:pPr>
    <w:rPr>
      <w:sz w:val="24"/>
      <w:szCs w:val="24"/>
    </w:rPr>
  </w:style>
  <w:style w:type="paragraph" w:customStyle="1" w:styleId="ms-searchform">
    <w:name w:val="ms-searchform"/>
    <w:basedOn w:val="Normal"/>
    <w:uiPriority w:val="99"/>
    <w:rsid w:val="00F421C2"/>
    <w:pPr>
      <w:shd w:val="clear" w:color="auto" w:fill="CC9933"/>
      <w:spacing w:before="100" w:beforeAutospacing="1" w:after="100" w:afterAutospacing="1" w:line="240" w:lineRule="auto"/>
    </w:pPr>
    <w:rPr>
      <w:sz w:val="24"/>
      <w:szCs w:val="24"/>
    </w:rPr>
  </w:style>
  <w:style w:type="paragraph" w:customStyle="1" w:styleId="ms-sectionheader">
    <w:name w:val="ms-sectionheader"/>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ms-sectionline">
    <w:name w:val="ms-sectionline"/>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selected">
    <w:name w:val="ms-selected"/>
    <w:basedOn w:val="Normal"/>
    <w:uiPriority w:val="99"/>
    <w:rsid w:val="00F421C2"/>
    <w:pPr>
      <w:shd w:val="clear" w:color="auto" w:fill="006633"/>
      <w:spacing w:before="100" w:beforeAutospacing="1" w:after="100" w:afterAutospacing="1" w:line="240" w:lineRule="auto"/>
    </w:pPr>
    <w:rPr>
      <w:color w:val="000000"/>
      <w:sz w:val="24"/>
      <w:szCs w:val="24"/>
    </w:rPr>
  </w:style>
  <w:style w:type="paragraph" w:customStyle="1" w:styleId="ms-selectednav">
    <w:name w:val="ms-selectednav"/>
    <w:basedOn w:val="Normal"/>
    <w:uiPriority w:val="99"/>
    <w:rsid w:val="00F421C2"/>
    <w:pPr>
      <w:pBdr>
        <w:top w:val="single" w:sz="6" w:space="1" w:color="000000"/>
        <w:left w:val="single" w:sz="6" w:space="0" w:color="000000"/>
        <w:bottom w:val="single" w:sz="6" w:space="2" w:color="000000"/>
        <w:right w:val="single" w:sz="6" w:space="0" w:color="000000"/>
      </w:pBdr>
      <w:shd w:val="clear" w:color="auto" w:fill="FFFFFF"/>
      <w:spacing w:before="100" w:beforeAutospacing="1" w:after="100" w:afterAutospacing="1" w:line="240" w:lineRule="auto"/>
    </w:pPr>
    <w:rPr>
      <w:sz w:val="24"/>
      <w:szCs w:val="24"/>
    </w:rPr>
  </w:style>
  <w:style w:type="paragraph" w:customStyle="1" w:styleId="ms-selectedtitle">
    <w:name w:val="ms-selectedtitle"/>
    <w:basedOn w:val="Normal"/>
    <w:uiPriority w:val="99"/>
    <w:rsid w:val="00F421C2"/>
    <w:pPr>
      <w:pBdr>
        <w:top w:val="single" w:sz="6" w:space="1" w:color="CC9933"/>
        <w:left w:val="single" w:sz="6" w:space="0" w:color="CC9933"/>
        <w:bottom w:val="single" w:sz="6" w:space="2" w:color="CC9933"/>
        <w:right w:val="single" w:sz="6" w:space="0" w:color="CC9933"/>
      </w:pBdr>
      <w:shd w:val="clear" w:color="auto" w:fill="F2DEB6"/>
      <w:spacing w:before="100" w:beforeAutospacing="1" w:after="100" w:afterAutospacing="1" w:line="240" w:lineRule="auto"/>
    </w:pPr>
    <w:rPr>
      <w:sz w:val="24"/>
      <w:szCs w:val="24"/>
    </w:rPr>
  </w:style>
  <w:style w:type="paragraph" w:customStyle="1" w:styleId="ms-separator">
    <w:name w:val="ms-separator"/>
    <w:basedOn w:val="Normal"/>
    <w:uiPriority w:val="99"/>
    <w:rsid w:val="00F421C2"/>
    <w:pPr>
      <w:spacing w:before="100" w:beforeAutospacing="1" w:after="100" w:afterAutospacing="1" w:line="240" w:lineRule="auto"/>
    </w:pPr>
    <w:rPr>
      <w:color w:val="000000"/>
      <w:sz w:val="24"/>
      <w:szCs w:val="24"/>
    </w:rPr>
  </w:style>
  <w:style w:type="paragraph" w:customStyle="1" w:styleId="ms-smallheader">
    <w:name w:val="ms-smallheader"/>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ms-smallsectionline">
    <w:name w:val="ms-smallsectionline"/>
    <w:basedOn w:val="Normal"/>
    <w:uiPriority w:val="99"/>
    <w:rsid w:val="00F421C2"/>
    <w:pPr>
      <w:pBdr>
        <w:bottom w:val="single" w:sz="6" w:space="0" w:color="CC9933"/>
      </w:pBdr>
      <w:spacing w:before="100" w:beforeAutospacing="1" w:after="100" w:afterAutospacing="1" w:line="240" w:lineRule="auto"/>
    </w:pPr>
    <w:rPr>
      <w:sz w:val="24"/>
      <w:szCs w:val="24"/>
    </w:rPr>
  </w:style>
  <w:style w:type="paragraph" w:customStyle="1" w:styleId="ms-spbutton">
    <w:name w:val="ms-spbutton"/>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sperror">
    <w:name w:val="ms-sperror"/>
    <w:basedOn w:val="Normal"/>
    <w:uiPriority w:val="99"/>
    <w:rsid w:val="00F421C2"/>
    <w:pPr>
      <w:pBdr>
        <w:bottom w:val="single" w:sz="12" w:space="2" w:color="F2DEB6"/>
      </w:pBdr>
      <w:spacing w:before="100" w:beforeAutospacing="1" w:after="100" w:afterAutospacing="1" w:line="240" w:lineRule="auto"/>
    </w:pPr>
    <w:rPr>
      <w:rFonts w:ascii="Arial" w:hAnsi="Arial" w:cs="Arial"/>
      <w:color w:val="DB6751"/>
      <w:sz w:val="24"/>
      <w:szCs w:val="24"/>
    </w:rPr>
  </w:style>
  <w:style w:type="paragraph" w:customStyle="1" w:styleId="ms-splink">
    <w:name w:val="ms-splink"/>
    <w:basedOn w:val="Normal"/>
    <w:uiPriority w:val="99"/>
    <w:rsid w:val="00F421C2"/>
    <w:pPr>
      <w:spacing w:before="100" w:beforeAutospacing="1" w:after="100" w:afterAutospacing="1" w:line="240" w:lineRule="auto"/>
    </w:pPr>
    <w:rPr>
      <w:rFonts w:ascii="Arial" w:hAnsi="Arial" w:cs="Arial"/>
      <w:color w:val="775A1E"/>
      <w:sz w:val="24"/>
      <w:szCs w:val="24"/>
    </w:rPr>
  </w:style>
  <w:style w:type="paragraph" w:customStyle="1" w:styleId="ms-spzone">
    <w:name w:val="ms-spzone"/>
    <w:basedOn w:val="Normal"/>
    <w:uiPriority w:val="99"/>
    <w:rsid w:val="00F421C2"/>
    <w:pPr>
      <w:pBdr>
        <w:top w:val="single" w:sz="6" w:space="4" w:color="333333"/>
        <w:left w:val="single" w:sz="6" w:space="4" w:color="333333"/>
        <w:bottom w:val="single" w:sz="6" w:space="4" w:color="333333"/>
        <w:right w:val="single" w:sz="6" w:space="4" w:color="333333"/>
      </w:pBdr>
      <w:spacing w:before="100" w:beforeAutospacing="1" w:after="100" w:afterAutospacing="1" w:line="240" w:lineRule="auto"/>
    </w:pPr>
    <w:rPr>
      <w:sz w:val="24"/>
      <w:szCs w:val="24"/>
    </w:rPr>
  </w:style>
  <w:style w:type="paragraph" w:customStyle="1" w:styleId="ms-spzonecaption">
    <w:name w:val="ms-spzonecaption"/>
    <w:basedOn w:val="Normal"/>
    <w:uiPriority w:val="99"/>
    <w:rsid w:val="00F421C2"/>
    <w:pPr>
      <w:spacing w:before="100" w:beforeAutospacing="1" w:after="100" w:afterAutospacing="1" w:line="240" w:lineRule="auto"/>
    </w:pPr>
    <w:rPr>
      <w:rFonts w:ascii="Arial" w:hAnsi="Arial" w:cs="Arial"/>
      <w:color w:val="333333"/>
      <w:sz w:val="24"/>
      <w:szCs w:val="24"/>
    </w:rPr>
  </w:style>
  <w:style w:type="paragraph" w:customStyle="1" w:styleId="ms-spzoneibar">
    <w:name w:val="ms-spzoneibar"/>
    <w:basedOn w:val="Normal"/>
    <w:uiPriority w:val="99"/>
    <w:rsid w:val="00F421C2"/>
    <w:pPr>
      <w:pBdr>
        <w:top w:val="single" w:sz="18" w:space="0" w:color="666699"/>
        <w:left w:val="single" w:sz="18" w:space="0" w:color="666699"/>
        <w:bottom w:val="single" w:sz="18" w:space="0" w:color="666699"/>
        <w:right w:val="single" w:sz="18" w:space="0" w:color="666699"/>
      </w:pBdr>
      <w:spacing w:before="100" w:beforeAutospacing="1" w:after="100" w:afterAutospacing="1" w:line="240" w:lineRule="auto"/>
    </w:pPr>
    <w:rPr>
      <w:sz w:val="24"/>
      <w:szCs w:val="24"/>
    </w:rPr>
  </w:style>
  <w:style w:type="paragraph" w:customStyle="1" w:styleId="ms-spzonelabel">
    <w:name w:val="ms-spzonelabel"/>
    <w:basedOn w:val="Normal"/>
    <w:uiPriority w:val="99"/>
    <w:rsid w:val="00F421C2"/>
    <w:pPr>
      <w:spacing w:before="100" w:beforeAutospacing="1" w:after="100" w:afterAutospacing="1" w:line="240" w:lineRule="auto"/>
    </w:pPr>
    <w:rPr>
      <w:rFonts w:ascii="Arial" w:hAnsi="Arial" w:cs="Arial"/>
      <w:color w:val="333333"/>
      <w:sz w:val="24"/>
      <w:szCs w:val="24"/>
    </w:rPr>
  </w:style>
  <w:style w:type="paragraph" w:customStyle="1" w:styleId="ms-spzoneselected">
    <w:name w:val="ms-spzoneselected"/>
    <w:basedOn w:val="Normal"/>
    <w:uiPriority w:val="99"/>
    <w:rsid w:val="00F421C2"/>
    <w:pPr>
      <w:pBdr>
        <w:top w:val="single" w:sz="6" w:space="4" w:color="666699"/>
        <w:left w:val="single" w:sz="6" w:space="4" w:color="666699"/>
        <w:bottom w:val="single" w:sz="6" w:space="4" w:color="666699"/>
        <w:right w:val="single" w:sz="6" w:space="4" w:color="666699"/>
      </w:pBdr>
      <w:spacing w:before="100" w:beforeAutospacing="1" w:after="100" w:afterAutospacing="1" w:line="240" w:lineRule="auto"/>
    </w:pPr>
    <w:rPr>
      <w:sz w:val="24"/>
      <w:szCs w:val="24"/>
    </w:rPr>
  </w:style>
  <w:style w:type="paragraph" w:customStyle="1" w:styleId="ms-stormeestimated">
    <w:name w:val="ms-stormeestimated"/>
    <w:basedOn w:val="Normal"/>
    <w:uiPriority w:val="99"/>
    <w:rsid w:val="00F421C2"/>
    <w:pPr>
      <w:shd w:val="clear" w:color="auto" w:fill="666699"/>
      <w:spacing w:before="100" w:beforeAutospacing="1" w:after="100" w:afterAutospacing="1" w:line="240" w:lineRule="auto"/>
    </w:pPr>
    <w:rPr>
      <w:sz w:val="24"/>
      <w:szCs w:val="24"/>
    </w:rPr>
  </w:style>
  <w:style w:type="paragraph" w:customStyle="1" w:styleId="ms-stormefree">
    <w:name w:val="ms-stormefree"/>
    <w:basedOn w:val="Normal"/>
    <w:uiPriority w:val="99"/>
    <w:rsid w:val="00F421C2"/>
    <w:pPr>
      <w:shd w:val="clear" w:color="auto" w:fill="996633"/>
      <w:spacing w:before="100" w:beforeAutospacing="1" w:after="100" w:afterAutospacing="1" w:line="240" w:lineRule="auto"/>
    </w:pPr>
    <w:rPr>
      <w:sz w:val="24"/>
      <w:szCs w:val="24"/>
    </w:rPr>
  </w:style>
  <w:style w:type="paragraph" w:customStyle="1" w:styleId="ms-stormeused">
    <w:name w:val="ms-stormeused"/>
    <w:basedOn w:val="Normal"/>
    <w:uiPriority w:val="99"/>
    <w:rsid w:val="00F421C2"/>
    <w:pPr>
      <w:shd w:val="clear" w:color="auto" w:fill="009933"/>
      <w:spacing w:before="100" w:beforeAutospacing="1" w:after="100" w:afterAutospacing="1" w:line="240" w:lineRule="auto"/>
    </w:pPr>
    <w:rPr>
      <w:sz w:val="24"/>
      <w:szCs w:val="24"/>
    </w:rPr>
  </w:style>
  <w:style w:type="paragraph" w:customStyle="1" w:styleId="ms-stylebody">
    <w:name w:val="ms-stylebody"/>
    <w:basedOn w:val="Normal"/>
    <w:uiPriority w:val="99"/>
    <w:rsid w:val="00F421C2"/>
    <w:pPr>
      <w:spacing w:before="100" w:beforeAutospacing="1" w:after="100" w:afterAutospacing="1" w:line="240" w:lineRule="auto"/>
    </w:pPr>
    <w:rPr>
      <w:rFonts w:ascii="Verdana" w:hAnsi="Verdana"/>
      <w:sz w:val="16"/>
      <w:szCs w:val="16"/>
    </w:rPr>
  </w:style>
  <w:style w:type="paragraph" w:customStyle="1" w:styleId="ms-stylebox">
    <w:name w:val="ms-stylebox"/>
    <w:basedOn w:val="Normal"/>
    <w:uiPriority w:val="99"/>
    <w:rsid w:val="00F421C2"/>
    <w:pPr>
      <w:pBdr>
        <w:top w:val="single" w:sz="6" w:space="0" w:color="006633"/>
        <w:left w:val="single" w:sz="6" w:space="0" w:color="006633"/>
        <w:bottom w:val="single" w:sz="6" w:space="0" w:color="006633"/>
        <w:right w:val="single" w:sz="6" w:space="0" w:color="006633"/>
      </w:pBdr>
      <w:spacing w:before="100" w:beforeAutospacing="1" w:after="100" w:afterAutospacing="1" w:line="240" w:lineRule="auto"/>
    </w:pPr>
    <w:rPr>
      <w:rFonts w:ascii="Verdana" w:hAnsi="Verdana"/>
      <w:sz w:val="24"/>
      <w:szCs w:val="24"/>
    </w:rPr>
  </w:style>
  <w:style w:type="paragraph" w:customStyle="1" w:styleId="ms-styleheader">
    <w:name w:val="ms-styleheader"/>
    <w:basedOn w:val="Normal"/>
    <w:uiPriority w:val="99"/>
    <w:rsid w:val="00F421C2"/>
    <w:pPr>
      <w:shd w:val="clear" w:color="auto" w:fill="F2DEB6"/>
      <w:spacing w:before="100" w:beforeAutospacing="1" w:after="100" w:afterAutospacing="1" w:line="240" w:lineRule="auto"/>
    </w:pPr>
    <w:rPr>
      <w:rFonts w:ascii="Verdana" w:hAnsi="Verdana"/>
      <w:sz w:val="16"/>
      <w:szCs w:val="16"/>
    </w:rPr>
  </w:style>
  <w:style w:type="paragraph" w:customStyle="1" w:styleId="ms-stylelabel">
    <w:name w:val="ms-stylelabel"/>
    <w:basedOn w:val="Normal"/>
    <w:uiPriority w:val="99"/>
    <w:rsid w:val="00F421C2"/>
    <w:pPr>
      <w:spacing w:before="100" w:beforeAutospacing="1" w:after="100" w:afterAutospacing="1" w:line="240" w:lineRule="auto"/>
    </w:pPr>
    <w:rPr>
      <w:rFonts w:ascii="Verdana" w:hAnsi="Verdana"/>
      <w:color w:val="006633"/>
      <w:sz w:val="16"/>
      <w:szCs w:val="16"/>
    </w:rPr>
  </w:style>
  <w:style w:type="paragraph" w:customStyle="1" w:styleId="ms-subsmanagecell">
    <w:name w:val="ms-subsmanagecell"/>
    <w:basedOn w:val="Normal"/>
    <w:uiPriority w:val="99"/>
    <w:rsid w:val="00F421C2"/>
    <w:pPr>
      <w:spacing w:before="100" w:beforeAutospacing="1" w:after="100" w:afterAutospacing="1" w:line="240" w:lineRule="auto"/>
      <w:textAlignment w:val="top"/>
    </w:pPr>
    <w:rPr>
      <w:rFonts w:ascii="Arial" w:hAnsi="Arial" w:cs="Arial"/>
      <w:color w:val="000000"/>
      <w:sz w:val="24"/>
      <w:szCs w:val="24"/>
    </w:rPr>
  </w:style>
  <w:style w:type="paragraph" w:customStyle="1" w:styleId="ms-subsmanageheader">
    <w:name w:val="ms-subsmanageheader"/>
    <w:basedOn w:val="Normal"/>
    <w:uiPriority w:val="99"/>
    <w:rsid w:val="00F421C2"/>
    <w:pPr>
      <w:shd w:val="clear" w:color="auto" w:fill="F2DEB6"/>
      <w:spacing w:before="100" w:beforeAutospacing="1" w:after="100" w:afterAutospacing="1" w:line="240" w:lineRule="auto"/>
      <w:textAlignment w:val="top"/>
    </w:pPr>
    <w:rPr>
      <w:rFonts w:ascii="Arial" w:hAnsi="Arial" w:cs="Arial"/>
      <w:b/>
      <w:bCs/>
      <w:sz w:val="24"/>
      <w:szCs w:val="24"/>
    </w:rPr>
  </w:style>
  <w:style w:type="paragraph" w:customStyle="1" w:styleId="ms-surveygvvbar">
    <w:name w:val="ms-surveygvvbar"/>
    <w:basedOn w:val="Normal"/>
    <w:uiPriority w:val="99"/>
    <w:rsid w:val="00F421C2"/>
    <w:pPr>
      <w:pBdr>
        <w:top w:val="single" w:sz="2" w:space="0" w:color="996600"/>
        <w:bottom w:val="single" w:sz="2" w:space="0" w:color="CC9933"/>
      </w:pBdr>
      <w:shd w:val="clear" w:color="auto" w:fill="996600"/>
      <w:spacing w:before="100" w:beforeAutospacing="1" w:after="100" w:afterAutospacing="1" w:line="240" w:lineRule="auto"/>
    </w:pPr>
    <w:rPr>
      <w:sz w:val="24"/>
      <w:szCs w:val="24"/>
    </w:rPr>
  </w:style>
  <w:style w:type="paragraph" w:customStyle="1" w:styleId="ms-surveygvvbars">
    <w:name w:val="ms-surveygvvbars"/>
    <w:basedOn w:val="Normal"/>
    <w:uiPriority w:val="99"/>
    <w:rsid w:val="00F421C2"/>
    <w:pPr>
      <w:spacing w:before="100" w:beforeAutospacing="1" w:after="100" w:afterAutospacing="1" w:line="240" w:lineRule="auto"/>
    </w:pPr>
    <w:rPr>
      <w:sz w:val="24"/>
      <w:szCs w:val="24"/>
    </w:rPr>
  </w:style>
  <w:style w:type="paragraph" w:customStyle="1" w:styleId="ms-surveyvbart">
    <w:name w:val="ms-surveyvbart"/>
    <w:basedOn w:val="Normal"/>
    <w:uiPriority w:val="99"/>
    <w:rsid w:val="00F421C2"/>
    <w:pPr>
      <w:spacing w:before="100" w:beforeAutospacing="1" w:after="100" w:afterAutospacing="1" w:line="240" w:lineRule="auto"/>
      <w:jc w:val="center"/>
    </w:pPr>
    <w:rPr>
      <w:rFonts w:ascii="Verdana" w:hAnsi="Verdana"/>
      <w:color w:val="BBBBBB"/>
      <w:sz w:val="14"/>
      <w:szCs w:val="14"/>
    </w:rPr>
  </w:style>
  <w:style w:type="paragraph" w:customStyle="1" w:styleId="ms-tabinactive">
    <w:name w:val="ms-tabinactive"/>
    <w:basedOn w:val="Normal"/>
    <w:uiPriority w:val="99"/>
    <w:rsid w:val="00F421C2"/>
    <w:pPr>
      <w:pBdr>
        <w:top w:val="single" w:sz="12" w:space="2" w:color="F2DEB6"/>
        <w:left w:val="single" w:sz="12" w:space="8" w:color="F2DEB6"/>
        <w:bottom w:val="single" w:sz="12" w:space="2" w:color="F2DEB6"/>
        <w:right w:val="single" w:sz="12" w:space="8" w:color="F2DEB6"/>
      </w:pBdr>
      <w:shd w:val="clear" w:color="auto" w:fill="F2DEB6"/>
      <w:spacing w:before="100" w:beforeAutospacing="1" w:after="100" w:afterAutospacing="1" w:line="240" w:lineRule="auto"/>
    </w:pPr>
    <w:rPr>
      <w:rFonts w:ascii="Arial" w:hAnsi="Arial" w:cs="Arial"/>
      <w:color w:val="CC9933"/>
      <w:sz w:val="24"/>
      <w:szCs w:val="24"/>
    </w:rPr>
  </w:style>
  <w:style w:type="paragraph" w:customStyle="1" w:styleId="ms-tabselected">
    <w:name w:val="ms-tabselected"/>
    <w:basedOn w:val="Normal"/>
    <w:uiPriority w:val="99"/>
    <w:rsid w:val="00F421C2"/>
    <w:pPr>
      <w:pBdr>
        <w:top w:val="single" w:sz="12" w:space="2" w:color="006633"/>
        <w:left w:val="single" w:sz="12" w:space="8" w:color="006633"/>
        <w:bottom w:val="single" w:sz="12" w:space="2" w:color="006633"/>
        <w:right w:val="single" w:sz="12" w:space="8" w:color="006633"/>
      </w:pBdr>
      <w:shd w:val="clear" w:color="auto" w:fill="006633"/>
      <w:spacing w:before="100" w:beforeAutospacing="1" w:after="100" w:afterAutospacing="1" w:line="240" w:lineRule="auto"/>
    </w:pPr>
    <w:rPr>
      <w:rFonts w:ascii="Arial" w:hAnsi="Arial" w:cs="Arial"/>
      <w:b/>
      <w:bCs/>
      <w:color w:val="CC9933"/>
      <w:sz w:val="24"/>
      <w:szCs w:val="24"/>
    </w:rPr>
  </w:style>
  <w:style w:type="paragraph" w:customStyle="1" w:styleId="ms-titlearea">
    <w:name w:val="ms-titlearea"/>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titlearealine">
    <w:name w:val="ms-titlearealine"/>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toolbar">
    <w:name w:val="ms-toolbar"/>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toolpanebody">
    <w:name w:val="ms-toolpanebody"/>
    <w:basedOn w:val="Normal"/>
    <w:uiPriority w:val="99"/>
    <w:rsid w:val="00F421C2"/>
    <w:pPr>
      <w:spacing w:before="100" w:beforeAutospacing="1" w:after="100" w:afterAutospacing="1" w:line="240" w:lineRule="auto"/>
    </w:pPr>
    <w:rPr>
      <w:sz w:val="24"/>
      <w:szCs w:val="24"/>
    </w:rPr>
  </w:style>
  <w:style w:type="paragraph" w:customStyle="1" w:styleId="ms-toolpaneborder">
    <w:name w:val="ms-toolpaneborder"/>
    <w:basedOn w:val="Normal"/>
    <w:uiPriority w:val="99"/>
    <w:rsid w:val="00F421C2"/>
    <w:pPr>
      <w:pBdr>
        <w:left w:val="single" w:sz="6" w:space="0" w:color="F2DEB6"/>
        <w:right w:val="single" w:sz="6" w:space="0" w:color="F2DEB6"/>
      </w:pBdr>
      <w:spacing w:before="100" w:beforeAutospacing="1" w:after="100" w:afterAutospacing="1" w:line="240" w:lineRule="auto"/>
    </w:pPr>
    <w:rPr>
      <w:sz w:val="24"/>
      <w:szCs w:val="24"/>
    </w:rPr>
  </w:style>
  <w:style w:type="paragraph" w:customStyle="1" w:styleId="ms-toolpaneclose">
    <w:name w:val="ms-toolpaneclose"/>
    <w:basedOn w:val="Normal"/>
    <w:uiPriority w:val="99"/>
    <w:rsid w:val="00F421C2"/>
    <w:pPr>
      <w:shd w:val="clear" w:color="auto" w:fill="C8A868"/>
      <w:spacing w:before="100" w:beforeAutospacing="1" w:after="100" w:afterAutospacing="1" w:line="240" w:lineRule="auto"/>
    </w:pPr>
    <w:rPr>
      <w:sz w:val="24"/>
      <w:szCs w:val="24"/>
    </w:rPr>
  </w:style>
  <w:style w:type="paragraph" w:customStyle="1" w:styleId="ms-toolpaneerror">
    <w:name w:val="ms-toolpaneerror"/>
    <w:basedOn w:val="Normal"/>
    <w:uiPriority w:val="99"/>
    <w:rsid w:val="00F421C2"/>
    <w:pPr>
      <w:spacing w:before="100" w:beforeAutospacing="1" w:after="100" w:afterAutospacing="1" w:line="240" w:lineRule="auto"/>
    </w:pPr>
    <w:rPr>
      <w:rFonts w:ascii="Arial" w:hAnsi="Arial" w:cs="Arial"/>
      <w:color w:val="DB6751"/>
      <w:sz w:val="24"/>
      <w:szCs w:val="24"/>
    </w:rPr>
  </w:style>
  <w:style w:type="paragraph" w:customStyle="1" w:styleId="ms-toolpanefooter">
    <w:name w:val="ms-toolpanefooter"/>
    <w:basedOn w:val="Normal"/>
    <w:uiPriority w:val="99"/>
    <w:rsid w:val="00F421C2"/>
    <w:pPr>
      <w:shd w:val="clear" w:color="auto" w:fill="C8A868"/>
      <w:spacing w:before="100" w:beforeAutospacing="1" w:after="100" w:afterAutospacing="1" w:line="240" w:lineRule="auto"/>
    </w:pPr>
    <w:rPr>
      <w:rFonts w:ascii="Arial" w:hAnsi="Arial" w:cs="Arial"/>
      <w:color w:val="000000"/>
      <w:sz w:val="24"/>
      <w:szCs w:val="24"/>
    </w:rPr>
  </w:style>
  <w:style w:type="paragraph" w:customStyle="1" w:styleId="ms-toolpaneframe">
    <w:name w:val="ms-toolpaneframe"/>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toolpaneheader">
    <w:name w:val="ms-toolpaneheader"/>
    <w:basedOn w:val="Normal"/>
    <w:uiPriority w:val="99"/>
    <w:rsid w:val="00F421C2"/>
    <w:pPr>
      <w:shd w:val="clear" w:color="auto" w:fill="C8A868"/>
      <w:spacing w:before="100" w:beforeAutospacing="1" w:after="100" w:afterAutospacing="1" w:line="240" w:lineRule="auto"/>
    </w:pPr>
    <w:rPr>
      <w:sz w:val="24"/>
      <w:szCs w:val="24"/>
    </w:rPr>
  </w:style>
  <w:style w:type="paragraph" w:customStyle="1" w:styleId="ms-toolpaneinfo">
    <w:name w:val="ms-toolpaneinfo"/>
    <w:basedOn w:val="Normal"/>
    <w:uiPriority w:val="99"/>
    <w:rsid w:val="00F421C2"/>
    <w:pPr>
      <w:shd w:val="clear" w:color="auto" w:fill="F2DEB6"/>
      <w:spacing w:before="100" w:beforeAutospacing="1" w:after="100" w:afterAutospacing="1" w:line="240" w:lineRule="auto"/>
    </w:pPr>
    <w:rPr>
      <w:rFonts w:ascii="Arial" w:hAnsi="Arial" w:cs="Arial"/>
      <w:color w:val="000000"/>
      <w:sz w:val="24"/>
      <w:szCs w:val="24"/>
    </w:rPr>
  </w:style>
  <w:style w:type="paragraph" w:customStyle="1" w:styleId="ms-toolpanetitle">
    <w:name w:val="ms-toolpanetitle"/>
    <w:basedOn w:val="Normal"/>
    <w:uiPriority w:val="99"/>
    <w:rsid w:val="00F421C2"/>
    <w:pPr>
      <w:shd w:val="clear" w:color="auto" w:fill="C8A868"/>
      <w:spacing w:before="100" w:beforeAutospacing="1" w:after="100" w:afterAutospacing="1" w:line="240" w:lineRule="auto"/>
    </w:pPr>
    <w:rPr>
      <w:rFonts w:ascii="Arial" w:hAnsi="Arial" w:cs="Arial"/>
      <w:b/>
      <w:bCs/>
      <w:color w:val="000000"/>
      <w:sz w:val="24"/>
      <w:szCs w:val="24"/>
    </w:rPr>
  </w:style>
  <w:style w:type="paragraph" w:customStyle="1" w:styleId="ms-toolpartspacing">
    <w:name w:val="ms-toolpartspacing"/>
    <w:basedOn w:val="Normal"/>
    <w:uiPriority w:val="99"/>
    <w:rsid w:val="00F421C2"/>
    <w:pPr>
      <w:spacing w:before="100" w:beforeAutospacing="1" w:after="100" w:afterAutospacing="1" w:line="240" w:lineRule="auto"/>
    </w:pPr>
    <w:rPr>
      <w:sz w:val="24"/>
      <w:szCs w:val="24"/>
    </w:rPr>
  </w:style>
  <w:style w:type="paragraph" w:customStyle="1" w:styleId="ms-toolstrip">
    <w:name w:val="ms-toolstrip"/>
    <w:basedOn w:val="Normal"/>
    <w:uiPriority w:val="99"/>
    <w:rsid w:val="00F421C2"/>
    <w:pPr>
      <w:pBdr>
        <w:top w:val="single" w:sz="6" w:space="0" w:color="333333"/>
        <w:left w:val="single" w:sz="6" w:space="0" w:color="333333"/>
        <w:bottom w:val="single" w:sz="6" w:space="0" w:color="333333"/>
        <w:right w:val="single" w:sz="6" w:space="0" w:color="333333"/>
      </w:pBdr>
      <w:shd w:val="clear" w:color="auto" w:fill="F2DEB6"/>
      <w:spacing w:before="100" w:beforeAutospacing="1" w:after="100" w:afterAutospacing="1" w:line="240" w:lineRule="auto"/>
    </w:pPr>
    <w:rPr>
      <w:color w:val="006633"/>
      <w:sz w:val="24"/>
      <w:szCs w:val="24"/>
    </w:rPr>
  </w:style>
  <w:style w:type="paragraph" w:customStyle="1" w:styleId="ms-tpbody">
    <w:name w:val="ms-tpbody"/>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ms-tpborder">
    <w:name w:val="ms-tpborder"/>
    <w:basedOn w:val="Normal"/>
    <w:uiPriority w:val="99"/>
    <w:rsid w:val="00F421C2"/>
    <w:pPr>
      <w:spacing w:before="100" w:beforeAutospacing="1" w:after="100" w:afterAutospacing="1" w:line="240" w:lineRule="auto"/>
    </w:pPr>
    <w:rPr>
      <w:sz w:val="24"/>
      <w:szCs w:val="24"/>
    </w:rPr>
  </w:style>
  <w:style w:type="paragraph" w:customStyle="1" w:styleId="ms-tpheader">
    <w:name w:val="ms-tpheader"/>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tpinput">
    <w:name w:val="ms-tpinput"/>
    <w:basedOn w:val="Normal"/>
    <w:uiPriority w:val="99"/>
    <w:rsid w:val="00F421C2"/>
    <w:pPr>
      <w:spacing w:before="100" w:beforeAutospacing="1" w:after="100" w:afterAutospacing="1" w:line="240" w:lineRule="auto"/>
    </w:pPr>
    <w:rPr>
      <w:rFonts w:ascii="Arial" w:hAnsi="Arial" w:cs="Arial"/>
      <w:color w:val="FFFFFF"/>
      <w:sz w:val="24"/>
      <w:szCs w:val="24"/>
    </w:rPr>
  </w:style>
  <w:style w:type="paragraph" w:customStyle="1" w:styleId="ms-tptitle">
    <w:name w:val="ms-tptitle"/>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ms-underline">
    <w:name w:val="ms-underline"/>
    <w:basedOn w:val="Normal"/>
    <w:uiPriority w:val="99"/>
    <w:rsid w:val="00F421C2"/>
    <w:pPr>
      <w:pBdr>
        <w:bottom w:val="single" w:sz="6" w:space="3" w:color="CC9933"/>
      </w:pBdr>
      <w:spacing w:before="100" w:beforeAutospacing="1" w:after="100" w:afterAutospacing="1" w:line="240" w:lineRule="auto"/>
      <w:textAlignment w:val="top"/>
    </w:pPr>
    <w:rPr>
      <w:sz w:val="24"/>
      <w:szCs w:val="24"/>
    </w:rPr>
  </w:style>
  <w:style w:type="paragraph" w:customStyle="1" w:styleId="ms-underlineback">
    <w:name w:val="ms-underlineback"/>
    <w:basedOn w:val="Normal"/>
    <w:uiPriority w:val="99"/>
    <w:rsid w:val="00F421C2"/>
    <w:pPr>
      <w:pBdr>
        <w:bottom w:val="single" w:sz="6" w:space="3" w:color="CC9933"/>
      </w:pBdr>
      <w:shd w:val="clear" w:color="auto" w:fill="F2DEB6"/>
      <w:spacing w:before="100" w:beforeAutospacing="1" w:after="100" w:afterAutospacing="1" w:line="240" w:lineRule="auto"/>
      <w:textAlignment w:val="top"/>
    </w:pPr>
    <w:rPr>
      <w:sz w:val="24"/>
      <w:szCs w:val="24"/>
    </w:rPr>
  </w:style>
  <w:style w:type="paragraph" w:customStyle="1" w:styleId="ms-unselectednav">
    <w:name w:val="ms-unselectednav"/>
    <w:basedOn w:val="Normal"/>
    <w:uiPriority w:val="99"/>
    <w:rsid w:val="00F421C2"/>
    <w:pPr>
      <w:pBdr>
        <w:top w:val="single" w:sz="6" w:space="1" w:color="F2DEB6"/>
        <w:left w:val="single" w:sz="6" w:space="0" w:color="F2DEB6"/>
        <w:bottom w:val="single" w:sz="6" w:space="2" w:color="F2DEB6"/>
        <w:right w:val="single" w:sz="6" w:space="0" w:color="F2DEB6"/>
      </w:pBdr>
      <w:spacing w:before="100" w:beforeAutospacing="1" w:after="100" w:afterAutospacing="1" w:line="240" w:lineRule="auto"/>
    </w:pPr>
    <w:rPr>
      <w:sz w:val="24"/>
      <w:szCs w:val="24"/>
    </w:rPr>
  </w:style>
  <w:style w:type="paragraph" w:customStyle="1" w:styleId="ms-unselectedtitle">
    <w:name w:val="ms-unselectedtitle"/>
    <w:basedOn w:val="Normal"/>
    <w:uiPriority w:val="99"/>
    <w:rsid w:val="00F421C2"/>
    <w:pPr>
      <w:spacing w:before="15" w:after="15" w:line="240" w:lineRule="auto"/>
      <w:ind w:left="15" w:right="15"/>
    </w:pPr>
    <w:rPr>
      <w:sz w:val="24"/>
      <w:szCs w:val="24"/>
    </w:rPr>
  </w:style>
  <w:style w:type="paragraph" w:customStyle="1" w:styleId="ms-uploadborder">
    <w:name w:val="ms-uploadborder"/>
    <w:basedOn w:val="Normal"/>
    <w:uiPriority w:val="99"/>
    <w:rsid w:val="00F421C2"/>
    <w:pPr>
      <w:pBdr>
        <w:top w:val="single" w:sz="6" w:space="0" w:color="006633"/>
        <w:left w:val="single" w:sz="6" w:space="0" w:color="006633"/>
        <w:bottom w:val="single" w:sz="6" w:space="0" w:color="006633"/>
        <w:right w:val="single" w:sz="6" w:space="0" w:color="006633"/>
      </w:pBdr>
      <w:spacing w:before="100" w:beforeAutospacing="1" w:after="100" w:afterAutospacing="1" w:line="240" w:lineRule="auto"/>
    </w:pPr>
    <w:rPr>
      <w:sz w:val="24"/>
      <w:szCs w:val="24"/>
    </w:rPr>
  </w:style>
  <w:style w:type="paragraph" w:customStyle="1" w:styleId="ms-uploadcontrol">
    <w:name w:val="ms-uploadcontrol"/>
    <w:basedOn w:val="Normal"/>
    <w:uiPriority w:val="99"/>
    <w:rsid w:val="00F421C2"/>
    <w:pPr>
      <w:shd w:val="clear" w:color="auto" w:fill="006633"/>
      <w:spacing w:before="100" w:beforeAutospacing="1" w:after="100" w:afterAutospacing="1" w:line="240" w:lineRule="auto"/>
    </w:pPr>
    <w:rPr>
      <w:sz w:val="24"/>
      <w:szCs w:val="24"/>
    </w:rPr>
  </w:style>
  <w:style w:type="paragraph" w:customStyle="1" w:styleId="ms-vappt">
    <w:name w:val="ms-vappt"/>
    <w:basedOn w:val="Normal"/>
    <w:uiPriority w:val="99"/>
    <w:rsid w:val="00F421C2"/>
    <w:pPr>
      <w:pBdr>
        <w:top w:val="single" w:sz="6" w:space="0" w:color="996600"/>
        <w:left w:val="single" w:sz="12" w:space="2" w:color="996600"/>
        <w:bottom w:val="single" w:sz="18" w:space="0" w:color="996600"/>
        <w:right w:val="single" w:sz="12" w:space="2" w:color="996600"/>
      </w:pBdr>
      <w:shd w:val="clear" w:color="auto" w:fill="E8CD98"/>
      <w:spacing w:before="100" w:beforeAutospacing="1" w:after="100" w:afterAutospacing="1" w:line="240" w:lineRule="auto"/>
      <w:jc w:val="center"/>
      <w:textAlignment w:val="center"/>
    </w:pPr>
    <w:rPr>
      <w:color w:val="000000"/>
      <w:sz w:val="24"/>
      <w:szCs w:val="24"/>
    </w:rPr>
  </w:style>
  <w:style w:type="paragraph" w:customStyle="1" w:styleId="ms-vapptsingle">
    <w:name w:val="ms-vapptsingle"/>
    <w:basedOn w:val="Normal"/>
    <w:uiPriority w:val="99"/>
    <w:rsid w:val="00F421C2"/>
    <w:pPr>
      <w:pBdr>
        <w:top w:val="single" w:sz="6" w:space="0" w:color="333333"/>
        <w:left w:val="single" w:sz="6" w:space="0" w:color="333333"/>
        <w:bottom w:val="single" w:sz="6" w:space="0" w:color="333333"/>
        <w:right w:val="single" w:sz="6" w:space="0" w:color="333333"/>
      </w:pBdr>
      <w:shd w:val="clear" w:color="auto" w:fill="E8CD98"/>
      <w:spacing w:before="100" w:beforeAutospacing="1" w:after="100" w:afterAutospacing="1" w:line="240" w:lineRule="auto"/>
      <w:jc w:val="center"/>
      <w:textAlignment w:val="center"/>
    </w:pPr>
    <w:rPr>
      <w:color w:val="000000"/>
      <w:sz w:val="24"/>
      <w:szCs w:val="24"/>
    </w:rPr>
  </w:style>
  <w:style w:type="paragraph" w:customStyle="1" w:styleId="ms-vb">
    <w:name w:val="ms-vb"/>
    <w:basedOn w:val="Normal"/>
    <w:uiPriority w:val="99"/>
    <w:rsid w:val="00F421C2"/>
    <w:pPr>
      <w:spacing w:before="100" w:beforeAutospacing="1" w:after="100" w:afterAutospacing="1" w:line="240" w:lineRule="auto"/>
      <w:textAlignment w:val="top"/>
    </w:pPr>
    <w:rPr>
      <w:rFonts w:ascii="Arial" w:hAnsi="Arial" w:cs="Arial"/>
      <w:color w:val="000000"/>
      <w:sz w:val="24"/>
      <w:szCs w:val="24"/>
    </w:rPr>
  </w:style>
  <w:style w:type="paragraph" w:customStyle="1" w:styleId="ms-vb-icon">
    <w:name w:val="ms-vb-icon"/>
    <w:basedOn w:val="Normal"/>
    <w:uiPriority w:val="99"/>
    <w:rsid w:val="00F421C2"/>
    <w:pPr>
      <w:pBdr>
        <w:top w:val="single" w:sz="6" w:space="2" w:color="CC9933"/>
      </w:pBdr>
      <w:spacing w:before="100" w:beforeAutospacing="1" w:after="100" w:afterAutospacing="1" w:line="240" w:lineRule="auto"/>
      <w:textAlignment w:val="top"/>
    </w:pPr>
    <w:rPr>
      <w:sz w:val="24"/>
      <w:szCs w:val="24"/>
    </w:rPr>
  </w:style>
  <w:style w:type="paragraph" w:customStyle="1" w:styleId="ms-vb-title">
    <w:name w:val="ms-vb-title"/>
    <w:basedOn w:val="Normal"/>
    <w:uiPriority w:val="99"/>
    <w:rsid w:val="00F421C2"/>
    <w:pPr>
      <w:pBdr>
        <w:top w:val="single" w:sz="6" w:space="0" w:color="CC9933"/>
      </w:pBdr>
      <w:spacing w:before="100" w:beforeAutospacing="1" w:after="100" w:afterAutospacing="1" w:line="240" w:lineRule="auto"/>
    </w:pPr>
    <w:rPr>
      <w:sz w:val="24"/>
      <w:szCs w:val="24"/>
    </w:rPr>
  </w:style>
  <w:style w:type="paragraph" w:customStyle="1" w:styleId="ms-vb-user">
    <w:name w:val="ms-vb-user"/>
    <w:basedOn w:val="Normal"/>
    <w:uiPriority w:val="99"/>
    <w:rsid w:val="00F421C2"/>
    <w:pPr>
      <w:pBdr>
        <w:top w:val="single" w:sz="6" w:space="0" w:color="CC9933"/>
      </w:pBdr>
      <w:spacing w:before="100" w:beforeAutospacing="1" w:after="100" w:afterAutospacing="1" w:line="240" w:lineRule="auto"/>
      <w:textAlignment w:val="top"/>
    </w:pPr>
    <w:rPr>
      <w:rFonts w:ascii="Arial" w:hAnsi="Arial" w:cs="Arial"/>
      <w:sz w:val="24"/>
      <w:szCs w:val="24"/>
    </w:rPr>
  </w:style>
  <w:style w:type="paragraph" w:customStyle="1" w:styleId="ms-vb2">
    <w:name w:val="ms-vb2"/>
    <w:basedOn w:val="Normal"/>
    <w:uiPriority w:val="99"/>
    <w:rsid w:val="00F421C2"/>
    <w:pPr>
      <w:pBdr>
        <w:top w:val="single" w:sz="6" w:space="2" w:color="CC9933"/>
      </w:pBdr>
      <w:spacing w:before="100" w:beforeAutospacing="1" w:after="100" w:afterAutospacing="1" w:line="240" w:lineRule="auto"/>
      <w:textAlignment w:val="top"/>
    </w:pPr>
    <w:rPr>
      <w:rFonts w:ascii="Arial" w:hAnsi="Arial" w:cs="Arial"/>
      <w:sz w:val="24"/>
      <w:szCs w:val="24"/>
    </w:rPr>
  </w:style>
  <w:style w:type="paragraph" w:customStyle="1" w:styleId="ms-vcal">
    <w:name w:val="ms-vcal"/>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verticaldots">
    <w:name w:val="ms-verticaldots"/>
    <w:basedOn w:val="Normal"/>
    <w:uiPriority w:val="99"/>
    <w:rsid w:val="00F421C2"/>
    <w:pPr>
      <w:pBdr>
        <w:right w:val="single" w:sz="6" w:space="0" w:color="006633"/>
      </w:pBdr>
      <w:spacing w:before="100" w:beforeAutospacing="1" w:after="100" w:afterAutospacing="1" w:line="240" w:lineRule="auto"/>
    </w:pPr>
    <w:rPr>
      <w:sz w:val="24"/>
      <w:szCs w:val="24"/>
    </w:rPr>
  </w:style>
  <w:style w:type="paragraph" w:customStyle="1" w:styleId="ms-vevt">
    <w:name w:val="ms-vevt"/>
    <w:basedOn w:val="Normal"/>
    <w:uiPriority w:val="99"/>
    <w:rsid w:val="00F421C2"/>
    <w:pPr>
      <w:spacing w:before="100" w:beforeAutospacing="1" w:after="100" w:afterAutospacing="1" w:line="240" w:lineRule="auto"/>
      <w:jc w:val="center"/>
      <w:textAlignment w:val="top"/>
    </w:pPr>
    <w:rPr>
      <w:rFonts w:ascii="Arial" w:hAnsi="Arial" w:cs="Arial"/>
      <w:color w:val="000000"/>
      <w:sz w:val="24"/>
      <w:szCs w:val="24"/>
    </w:rPr>
  </w:style>
  <w:style w:type="paragraph" w:customStyle="1" w:styleId="ms-vh">
    <w:name w:val="ms-vh"/>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icon">
    <w:name w:val="ms-vh-icon"/>
    <w:basedOn w:val="Normal"/>
    <w:uiPriority w:val="99"/>
    <w:rsid w:val="00F421C2"/>
    <w:pPr>
      <w:spacing w:before="100" w:beforeAutospacing="1" w:after="100" w:afterAutospacing="1" w:line="240" w:lineRule="auto"/>
      <w:textAlignment w:val="top"/>
    </w:pPr>
    <w:rPr>
      <w:rFonts w:ascii="Arial" w:hAnsi="Arial" w:cs="Arial"/>
      <w:color w:val="CC9933"/>
      <w:sz w:val="24"/>
      <w:szCs w:val="24"/>
    </w:rPr>
  </w:style>
  <w:style w:type="paragraph" w:customStyle="1" w:styleId="ms-vh-icon-empty">
    <w:name w:val="ms-vh-icon-empty"/>
    <w:basedOn w:val="Normal"/>
    <w:uiPriority w:val="99"/>
    <w:rsid w:val="00F421C2"/>
    <w:pPr>
      <w:spacing w:before="100" w:beforeAutospacing="1" w:after="100" w:afterAutospacing="1" w:line="240" w:lineRule="auto"/>
      <w:textAlignment w:val="top"/>
    </w:pPr>
    <w:rPr>
      <w:rFonts w:ascii="Arial" w:hAnsi="Arial" w:cs="Arial"/>
      <w:color w:val="CC9933"/>
      <w:sz w:val="24"/>
      <w:szCs w:val="24"/>
    </w:rPr>
  </w:style>
  <w:style w:type="paragraph" w:customStyle="1" w:styleId="ms-vh-left">
    <w:name w:val="ms-vh-left"/>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left-icon">
    <w:name w:val="ms-vh-left-icon"/>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left-icon-empty">
    <w:name w:val="ms-vh-left-icon-empty"/>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right">
    <w:name w:val="ms-vh-right"/>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right-icon">
    <w:name w:val="ms-vh-right-icon"/>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right-icon-empty">
    <w:name w:val="ms-vh-right-icon-empty"/>
    <w:basedOn w:val="Normal"/>
    <w:uiPriority w:val="99"/>
    <w:rsid w:val="00F421C2"/>
    <w:pPr>
      <w:spacing w:before="100" w:beforeAutospacing="1" w:after="100" w:afterAutospacing="1" w:line="240" w:lineRule="auto"/>
    </w:pPr>
    <w:rPr>
      <w:rFonts w:ascii="Arial" w:hAnsi="Arial" w:cs="Arial"/>
      <w:color w:val="CC9933"/>
      <w:sz w:val="24"/>
      <w:szCs w:val="24"/>
    </w:rPr>
  </w:style>
  <w:style w:type="paragraph" w:customStyle="1" w:styleId="ms-vh2">
    <w:name w:val="ms-vh2"/>
    <w:basedOn w:val="Normal"/>
    <w:uiPriority w:val="99"/>
    <w:rsid w:val="00F421C2"/>
    <w:pPr>
      <w:spacing w:before="100" w:beforeAutospacing="1" w:after="100" w:afterAutospacing="1" w:line="240" w:lineRule="auto"/>
      <w:textAlignment w:val="top"/>
    </w:pPr>
    <w:rPr>
      <w:rFonts w:ascii="Arial" w:hAnsi="Arial" w:cs="Arial"/>
      <w:color w:val="CC9933"/>
      <w:sz w:val="24"/>
      <w:szCs w:val="24"/>
    </w:rPr>
  </w:style>
  <w:style w:type="paragraph" w:customStyle="1" w:styleId="ms-vhimage">
    <w:name w:val="ms-vhimage"/>
    <w:basedOn w:val="Normal"/>
    <w:uiPriority w:val="99"/>
    <w:rsid w:val="00F421C2"/>
    <w:pPr>
      <w:spacing w:before="100" w:beforeAutospacing="1" w:after="100" w:afterAutospacing="1" w:line="240" w:lineRule="auto"/>
      <w:textAlignment w:val="top"/>
    </w:pPr>
    <w:rPr>
      <w:rFonts w:ascii="Arial" w:hAnsi="Arial" w:cs="Arial"/>
      <w:color w:val="6E6E6E"/>
      <w:sz w:val="24"/>
      <w:szCs w:val="24"/>
    </w:rPr>
  </w:style>
  <w:style w:type="paragraph" w:customStyle="1" w:styleId="ms-wpbody">
    <w:name w:val="ms-wpbody"/>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wpborder">
    <w:name w:val="ms-wpborder"/>
    <w:basedOn w:val="Normal"/>
    <w:uiPriority w:val="99"/>
    <w:rsid w:val="00F421C2"/>
    <w:pPr>
      <w:pBdr>
        <w:left w:val="single" w:sz="6" w:space="0" w:color="006633"/>
        <w:bottom w:val="single" w:sz="6" w:space="0" w:color="006633"/>
        <w:right w:val="single" w:sz="6" w:space="0" w:color="006633"/>
      </w:pBdr>
      <w:spacing w:before="100" w:beforeAutospacing="1" w:after="100" w:afterAutospacing="1" w:line="240" w:lineRule="auto"/>
    </w:pPr>
    <w:rPr>
      <w:sz w:val="24"/>
      <w:szCs w:val="24"/>
    </w:rPr>
  </w:style>
  <w:style w:type="paragraph" w:customStyle="1" w:styleId="ms-wpdesign">
    <w:name w:val="ms-wpdesign"/>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wpheader">
    <w:name w:val="ms-wpheader"/>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wpmenu">
    <w:name w:val="ms-wpmenu"/>
    <w:basedOn w:val="Normal"/>
    <w:uiPriority w:val="99"/>
    <w:rsid w:val="00F421C2"/>
    <w:pPr>
      <w:shd w:val="clear" w:color="auto" w:fill="F2DEB6"/>
      <w:spacing w:before="100" w:beforeAutospacing="1" w:after="100" w:afterAutospacing="1" w:line="240" w:lineRule="auto"/>
    </w:pPr>
    <w:rPr>
      <w:sz w:val="24"/>
      <w:szCs w:val="24"/>
    </w:rPr>
  </w:style>
  <w:style w:type="paragraph" w:customStyle="1" w:styleId="ms-wpselected">
    <w:name w:val="ms-wpselected"/>
    <w:basedOn w:val="Normal"/>
    <w:uiPriority w:val="99"/>
    <w:rsid w:val="00F421C2"/>
    <w:pPr>
      <w:pBdr>
        <w:top w:val="dashed" w:sz="18" w:space="0" w:color="00AA55"/>
        <w:left w:val="dashed" w:sz="18" w:space="0" w:color="00AA55"/>
        <w:bottom w:val="dashed" w:sz="18" w:space="0" w:color="00AA55"/>
        <w:right w:val="dashed" w:sz="18" w:space="0" w:color="00AA55"/>
      </w:pBdr>
      <w:spacing w:before="100" w:beforeAutospacing="1" w:after="100" w:afterAutospacing="1" w:line="240" w:lineRule="auto"/>
    </w:pPr>
    <w:rPr>
      <w:sz w:val="24"/>
      <w:szCs w:val="24"/>
    </w:rPr>
  </w:style>
  <w:style w:type="paragraph" w:customStyle="1" w:styleId="ms-wptitle">
    <w:name w:val="ms-wptitle"/>
    <w:basedOn w:val="Normal"/>
    <w:uiPriority w:val="99"/>
    <w:rsid w:val="00F421C2"/>
    <w:pPr>
      <w:spacing w:before="100" w:beforeAutospacing="1" w:after="100" w:afterAutospacing="1" w:line="240" w:lineRule="auto"/>
    </w:pPr>
    <w:rPr>
      <w:rFonts w:ascii="Arial" w:hAnsi="Arial" w:cs="Arial"/>
      <w:b/>
      <w:bCs/>
      <w:color w:val="006633"/>
      <w:sz w:val="24"/>
      <w:szCs w:val="24"/>
    </w:rPr>
  </w:style>
  <w:style w:type="paragraph" w:customStyle="1" w:styleId="mstheme-topbar-font">
    <w:name w:val="mstheme-topbar-font"/>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userbackground">
    <w:name w:val="userbackground"/>
    <w:basedOn w:val="Normal"/>
    <w:uiPriority w:val="99"/>
    <w:rsid w:val="00F421C2"/>
    <w:pPr>
      <w:shd w:val="clear" w:color="auto" w:fill="FFFFFF"/>
      <w:spacing w:before="100" w:beforeAutospacing="1" w:after="100" w:afterAutospacing="1" w:line="240" w:lineRule="auto"/>
    </w:pPr>
    <w:rPr>
      <w:sz w:val="24"/>
      <w:szCs w:val="24"/>
    </w:rPr>
  </w:style>
  <w:style w:type="paragraph" w:customStyle="1" w:styleId="userbutton">
    <w:name w:val="userbutton"/>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usercaption">
    <w:name w:val="usercaption"/>
    <w:basedOn w:val="Normal"/>
    <w:uiPriority w:val="99"/>
    <w:rsid w:val="00F421C2"/>
    <w:pPr>
      <w:shd w:val="clear" w:color="auto" w:fill="F2DEB6"/>
      <w:spacing w:before="100" w:beforeAutospacing="1" w:after="100" w:afterAutospacing="1" w:line="240" w:lineRule="auto"/>
    </w:pPr>
    <w:rPr>
      <w:rFonts w:ascii="Arial" w:hAnsi="Arial" w:cs="Arial"/>
      <w:sz w:val="24"/>
      <w:szCs w:val="24"/>
    </w:rPr>
  </w:style>
  <w:style w:type="paragraph" w:customStyle="1" w:styleId="usercell">
    <w:name w:val="usercell"/>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usercellselected">
    <w:name w:val="usercellselected"/>
    <w:basedOn w:val="Normal"/>
    <w:uiPriority w:val="99"/>
    <w:rsid w:val="00F421C2"/>
    <w:pPr>
      <w:pBdr>
        <w:top w:val="single" w:sz="6" w:space="1" w:color="FFFFFF"/>
        <w:left w:val="single" w:sz="6" w:space="3" w:color="FFFFFF"/>
        <w:bottom w:val="single" w:sz="6" w:space="2" w:color="FFFFFF"/>
        <w:right w:val="single" w:sz="6" w:space="3" w:color="FFFFFF"/>
      </w:pBdr>
      <w:shd w:val="clear" w:color="auto" w:fill="FFFFFF"/>
      <w:spacing w:before="100" w:beforeAutospacing="1" w:after="100" w:afterAutospacing="1" w:line="240" w:lineRule="auto"/>
    </w:pPr>
    <w:rPr>
      <w:rFonts w:ascii="Arial" w:hAnsi="Arial" w:cs="Arial"/>
      <w:color w:val="000000"/>
      <w:sz w:val="24"/>
      <w:szCs w:val="24"/>
    </w:rPr>
  </w:style>
  <w:style w:type="paragraph" w:customStyle="1" w:styleId="usercommandarea">
    <w:name w:val="usercommandarea"/>
    <w:basedOn w:val="Normal"/>
    <w:uiPriority w:val="99"/>
    <w:rsid w:val="00F421C2"/>
    <w:pPr>
      <w:spacing w:before="100" w:beforeAutospacing="1" w:after="100" w:afterAutospacing="1" w:line="240" w:lineRule="auto"/>
    </w:pPr>
    <w:rPr>
      <w:sz w:val="24"/>
      <w:szCs w:val="24"/>
    </w:rPr>
  </w:style>
  <w:style w:type="paragraph" w:customStyle="1" w:styleId="userconfiguration">
    <w:name w:val="userconfiguration"/>
    <w:basedOn w:val="Normal"/>
    <w:uiPriority w:val="99"/>
    <w:rsid w:val="00F421C2"/>
    <w:pPr>
      <w:shd w:val="clear" w:color="auto" w:fill="F2DEB6"/>
      <w:spacing w:before="100" w:beforeAutospacing="1" w:after="100" w:afterAutospacing="1" w:line="240" w:lineRule="auto"/>
    </w:pPr>
    <w:rPr>
      <w:rFonts w:ascii="Arial" w:hAnsi="Arial" w:cs="Arial"/>
      <w:sz w:val="24"/>
      <w:szCs w:val="24"/>
    </w:rPr>
  </w:style>
  <w:style w:type="paragraph" w:customStyle="1" w:styleId="usercontrolgroup">
    <w:name w:val="usercontrolgroup"/>
    <w:basedOn w:val="Normal"/>
    <w:uiPriority w:val="99"/>
    <w:rsid w:val="00F421C2"/>
    <w:pPr>
      <w:spacing w:before="100" w:beforeAutospacing="1" w:after="100" w:afterAutospacing="1" w:line="240" w:lineRule="auto"/>
    </w:pPr>
    <w:rPr>
      <w:sz w:val="24"/>
      <w:szCs w:val="24"/>
    </w:rPr>
  </w:style>
  <w:style w:type="paragraph" w:customStyle="1" w:styleId="userdottedline">
    <w:name w:val="userdottedline"/>
    <w:basedOn w:val="Normal"/>
    <w:uiPriority w:val="99"/>
    <w:rsid w:val="00F421C2"/>
    <w:pPr>
      <w:spacing w:before="100" w:beforeAutospacing="1" w:after="30" w:line="240" w:lineRule="auto"/>
    </w:pPr>
    <w:rPr>
      <w:sz w:val="24"/>
      <w:szCs w:val="24"/>
    </w:rPr>
  </w:style>
  <w:style w:type="paragraph" w:customStyle="1" w:styleId="userfooter">
    <w:name w:val="userfooter"/>
    <w:basedOn w:val="Normal"/>
    <w:uiPriority w:val="99"/>
    <w:rsid w:val="00F421C2"/>
    <w:pPr>
      <w:spacing w:before="100" w:beforeAutospacing="1" w:after="100" w:afterAutospacing="1" w:line="240" w:lineRule="auto"/>
    </w:pPr>
    <w:rPr>
      <w:sz w:val="24"/>
      <w:szCs w:val="24"/>
    </w:rPr>
  </w:style>
  <w:style w:type="paragraph" w:customStyle="1" w:styleId="usergeneric">
    <w:name w:val="usergeneric"/>
    <w:basedOn w:val="Normal"/>
    <w:uiPriority w:val="99"/>
    <w:rsid w:val="00F421C2"/>
    <w:pPr>
      <w:spacing w:before="100" w:beforeAutospacing="1" w:after="100" w:afterAutospacing="1" w:line="240" w:lineRule="auto"/>
    </w:pPr>
    <w:rPr>
      <w:sz w:val="24"/>
      <w:szCs w:val="24"/>
    </w:rPr>
  </w:style>
  <w:style w:type="paragraph" w:customStyle="1" w:styleId="usergenericbody">
    <w:name w:val="usergenericbody"/>
    <w:basedOn w:val="Normal"/>
    <w:uiPriority w:val="99"/>
    <w:rsid w:val="00F421C2"/>
    <w:pPr>
      <w:spacing w:before="100" w:beforeAutospacing="1" w:after="100" w:afterAutospacing="1" w:line="240" w:lineRule="auto"/>
    </w:pPr>
    <w:rPr>
      <w:sz w:val="24"/>
      <w:szCs w:val="24"/>
    </w:rPr>
  </w:style>
  <w:style w:type="paragraph" w:customStyle="1" w:styleId="usergenericbulletitem">
    <w:name w:val="usergenericbulletitem"/>
    <w:basedOn w:val="Normal"/>
    <w:uiPriority w:val="99"/>
    <w:rsid w:val="00F421C2"/>
    <w:pPr>
      <w:spacing w:before="100" w:beforeAutospacing="1" w:after="100" w:afterAutospacing="1" w:line="240" w:lineRule="auto"/>
    </w:pPr>
    <w:rPr>
      <w:sz w:val="24"/>
      <w:szCs w:val="24"/>
    </w:rPr>
  </w:style>
  <w:style w:type="paragraph" w:customStyle="1" w:styleId="usergenericheader">
    <w:name w:val="usergenericheader"/>
    <w:basedOn w:val="Normal"/>
    <w:uiPriority w:val="99"/>
    <w:rsid w:val="00F421C2"/>
    <w:pPr>
      <w:spacing w:before="100" w:beforeAutospacing="1" w:after="100" w:afterAutospacing="1" w:line="240" w:lineRule="auto"/>
    </w:pPr>
    <w:rPr>
      <w:rFonts w:ascii="Arial" w:hAnsi="Arial" w:cs="Arial"/>
      <w:b/>
      <w:bCs/>
      <w:color w:val="000000"/>
      <w:sz w:val="24"/>
      <w:szCs w:val="24"/>
    </w:rPr>
  </w:style>
  <w:style w:type="paragraph" w:customStyle="1" w:styleId="usergenerictext">
    <w:name w:val="usergenerictext"/>
    <w:basedOn w:val="Normal"/>
    <w:uiPriority w:val="99"/>
    <w:rsid w:val="00F421C2"/>
    <w:pPr>
      <w:spacing w:before="100" w:beforeAutospacing="1" w:after="100" w:afterAutospacing="1" w:line="240" w:lineRule="auto"/>
    </w:pPr>
    <w:rPr>
      <w:color w:val="000000"/>
      <w:sz w:val="24"/>
      <w:szCs w:val="24"/>
    </w:rPr>
  </w:style>
  <w:style w:type="paragraph" w:customStyle="1" w:styleId="userinput">
    <w:name w:val="userinput"/>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usernotification">
    <w:name w:val="usernotification"/>
    <w:basedOn w:val="Normal"/>
    <w:uiPriority w:val="99"/>
    <w:rsid w:val="00F421C2"/>
    <w:pPr>
      <w:spacing w:before="100" w:beforeAutospacing="1" w:after="100" w:afterAutospacing="1" w:line="240" w:lineRule="auto"/>
    </w:pPr>
    <w:rPr>
      <w:rFonts w:ascii="Arial" w:hAnsi="Arial" w:cs="Arial"/>
      <w:color w:val="BBBBBB"/>
      <w:sz w:val="24"/>
      <w:szCs w:val="24"/>
    </w:rPr>
  </w:style>
  <w:style w:type="paragraph" w:customStyle="1" w:styleId="usersectionbody">
    <w:name w:val="usersectionbody"/>
    <w:basedOn w:val="Normal"/>
    <w:uiPriority w:val="99"/>
    <w:rsid w:val="00F421C2"/>
    <w:pPr>
      <w:spacing w:before="100" w:beforeAutospacing="1" w:after="100" w:afterAutospacing="1" w:line="240" w:lineRule="auto"/>
    </w:pPr>
    <w:rPr>
      <w:sz w:val="24"/>
      <w:szCs w:val="24"/>
    </w:rPr>
  </w:style>
  <w:style w:type="paragraph" w:customStyle="1" w:styleId="usersectionfooter">
    <w:name w:val="usersectionfooter"/>
    <w:basedOn w:val="Normal"/>
    <w:uiPriority w:val="99"/>
    <w:rsid w:val="00F421C2"/>
    <w:pPr>
      <w:pBdr>
        <w:top w:val="single" w:sz="6" w:space="0" w:color="C8A868"/>
      </w:pBdr>
      <w:spacing w:before="100" w:beforeAutospacing="1" w:after="100" w:afterAutospacing="1" w:line="240" w:lineRule="auto"/>
    </w:pPr>
    <w:rPr>
      <w:color w:val="000000"/>
      <w:sz w:val="24"/>
      <w:szCs w:val="24"/>
    </w:rPr>
  </w:style>
  <w:style w:type="paragraph" w:customStyle="1" w:styleId="usersectionhead">
    <w:name w:val="usersectionhead"/>
    <w:basedOn w:val="Normal"/>
    <w:uiPriority w:val="99"/>
    <w:rsid w:val="00F421C2"/>
    <w:pPr>
      <w:spacing w:before="100" w:beforeAutospacing="1" w:after="100" w:afterAutospacing="1" w:line="240" w:lineRule="auto"/>
    </w:pPr>
    <w:rPr>
      <w:color w:val="000000"/>
      <w:sz w:val="24"/>
      <w:szCs w:val="24"/>
    </w:rPr>
  </w:style>
  <w:style w:type="paragraph" w:customStyle="1" w:styleId="usersectiontitle">
    <w:name w:val="usersectiontitle"/>
    <w:basedOn w:val="Normal"/>
    <w:uiPriority w:val="99"/>
    <w:rsid w:val="00F421C2"/>
    <w:pPr>
      <w:pBdr>
        <w:bottom w:val="single" w:sz="6" w:space="2" w:color="C8A868"/>
      </w:pBdr>
      <w:spacing w:before="100" w:beforeAutospacing="1" w:after="75" w:line="240" w:lineRule="auto"/>
    </w:pPr>
    <w:rPr>
      <w:b/>
      <w:bCs/>
      <w:color w:val="000000"/>
      <w:sz w:val="24"/>
      <w:szCs w:val="24"/>
    </w:rPr>
  </w:style>
  <w:style w:type="paragraph" w:customStyle="1" w:styleId="userselect">
    <w:name w:val="userselect"/>
    <w:basedOn w:val="Normal"/>
    <w:uiPriority w:val="99"/>
    <w:rsid w:val="00F421C2"/>
    <w:pPr>
      <w:spacing w:before="100" w:beforeAutospacing="1" w:after="100" w:afterAutospacing="1" w:line="240" w:lineRule="auto"/>
    </w:pPr>
    <w:rPr>
      <w:rFonts w:ascii="Arial" w:hAnsi="Arial" w:cs="Arial"/>
      <w:color w:val="000000"/>
      <w:sz w:val="24"/>
      <w:szCs w:val="24"/>
    </w:rPr>
  </w:style>
  <w:style w:type="paragraph" w:customStyle="1" w:styleId="usershadedregion">
    <w:name w:val="usershadedregion"/>
    <w:basedOn w:val="Normal"/>
    <w:uiPriority w:val="99"/>
    <w:rsid w:val="00F421C2"/>
    <w:pPr>
      <w:shd w:val="clear" w:color="auto" w:fill="F2DEB6"/>
      <w:spacing w:before="100" w:beforeAutospacing="1" w:after="100" w:afterAutospacing="1" w:line="240" w:lineRule="auto"/>
    </w:pPr>
    <w:rPr>
      <w:rFonts w:ascii="Arial" w:hAnsi="Arial" w:cs="Arial"/>
      <w:sz w:val="24"/>
      <w:szCs w:val="24"/>
    </w:rPr>
  </w:style>
  <w:style w:type="paragraph" w:customStyle="1" w:styleId="usertoolbar">
    <w:name w:val="usertoolbar"/>
    <w:basedOn w:val="Normal"/>
    <w:uiPriority w:val="99"/>
    <w:rsid w:val="00F421C2"/>
    <w:pPr>
      <w:pBdr>
        <w:top w:val="single" w:sz="6" w:space="0" w:color="BBBBBB"/>
        <w:left w:val="single" w:sz="6" w:space="0" w:color="BBBBBB"/>
        <w:bottom w:val="single" w:sz="6" w:space="0" w:color="BBBBBB"/>
        <w:right w:val="single" w:sz="6" w:space="0" w:color="BBBBBB"/>
      </w:pBdr>
      <w:spacing w:before="100" w:beforeAutospacing="1" w:after="100" w:afterAutospacing="1" w:line="240" w:lineRule="auto"/>
    </w:pPr>
    <w:rPr>
      <w:sz w:val="24"/>
      <w:szCs w:val="24"/>
    </w:rPr>
  </w:style>
  <w:style w:type="paragraph" w:customStyle="1" w:styleId="usertoolbardisabledlink">
    <w:name w:val="usertoolbardisabledlink"/>
    <w:basedOn w:val="Normal"/>
    <w:uiPriority w:val="99"/>
    <w:rsid w:val="00F421C2"/>
    <w:pPr>
      <w:spacing w:before="100" w:beforeAutospacing="1" w:after="100" w:afterAutospacing="1" w:line="240" w:lineRule="auto"/>
    </w:pPr>
    <w:rPr>
      <w:rFonts w:ascii="Arial" w:hAnsi="Arial" w:cs="Arial"/>
      <w:color w:val="006633"/>
      <w:sz w:val="24"/>
      <w:szCs w:val="24"/>
    </w:rPr>
  </w:style>
  <w:style w:type="paragraph" w:customStyle="1" w:styleId="usertoolbarimage">
    <w:name w:val="usertoolbarimage"/>
    <w:basedOn w:val="Normal"/>
    <w:uiPriority w:val="99"/>
    <w:rsid w:val="00F421C2"/>
    <w:pPr>
      <w:shd w:val="clear" w:color="auto" w:fill="BBBBBB"/>
      <w:spacing w:before="100" w:beforeAutospacing="1" w:after="100" w:afterAutospacing="1" w:line="240" w:lineRule="auto"/>
      <w:jc w:val="center"/>
    </w:pPr>
    <w:rPr>
      <w:sz w:val="24"/>
      <w:szCs w:val="24"/>
    </w:rPr>
  </w:style>
  <w:style w:type="paragraph" w:customStyle="1" w:styleId="usertoolbarimagearea">
    <w:name w:val="usertoolbarimagearea"/>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usertoolbarselectedimage">
    <w:name w:val="usertoolbarselectedimage"/>
    <w:basedOn w:val="Normal"/>
    <w:uiPriority w:val="99"/>
    <w:rsid w:val="00F421C2"/>
    <w:pPr>
      <w:pBdr>
        <w:bottom w:val="single" w:sz="6" w:space="0" w:color="000000"/>
      </w:pBdr>
      <w:spacing w:before="100" w:beforeAutospacing="1" w:after="100" w:afterAutospacing="1" w:line="240" w:lineRule="auto"/>
      <w:jc w:val="center"/>
      <w:textAlignment w:val="top"/>
    </w:pPr>
    <w:rPr>
      <w:b/>
      <w:bCs/>
      <w:sz w:val="24"/>
      <w:szCs w:val="24"/>
    </w:rPr>
  </w:style>
  <w:style w:type="paragraph" w:customStyle="1" w:styleId="usertoolbartextarea">
    <w:name w:val="usertoolbartextarea"/>
    <w:basedOn w:val="Normal"/>
    <w:uiPriority w:val="99"/>
    <w:rsid w:val="00F421C2"/>
    <w:pPr>
      <w:spacing w:before="100" w:beforeAutospacing="1" w:after="100" w:afterAutospacing="1" w:line="240" w:lineRule="auto"/>
    </w:pPr>
    <w:rPr>
      <w:rFonts w:ascii="Arial" w:hAnsi="Arial" w:cs="Arial"/>
      <w:sz w:val="24"/>
      <w:szCs w:val="24"/>
    </w:rPr>
  </w:style>
  <w:style w:type="paragraph" w:customStyle="1" w:styleId="ms-navwatermark">
    <w:name w:val="ms-navwatermark"/>
    <w:basedOn w:val="Normal"/>
    <w:uiPriority w:val="99"/>
    <w:rsid w:val="00F421C2"/>
    <w:pPr>
      <w:spacing w:before="100" w:beforeAutospacing="1" w:after="100" w:afterAutospacing="1" w:line="240" w:lineRule="auto"/>
    </w:pPr>
    <w:rPr>
      <w:sz w:val="24"/>
      <w:szCs w:val="24"/>
    </w:rPr>
  </w:style>
  <w:style w:type="character" w:customStyle="1" w:styleId="thumbnail">
    <w:name w:val="thumbnail"/>
    <w:basedOn w:val="DefaultParagraphFont"/>
    <w:uiPriority w:val="99"/>
    <w:rsid w:val="00F421C2"/>
    <w:rPr>
      <w:rFonts w:cs="Times New Roman"/>
    </w:rPr>
  </w:style>
  <w:style w:type="character" w:customStyle="1" w:styleId="userdata">
    <w:name w:val="userdata"/>
    <w:basedOn w:val="DefaultParagraphFont"/>
    <w:uiPriority w:val="99"/>
    <w:rsid w:val="00F421C2"/>
    <w:rPr>
      <w:rFonts w:cs="Times New Roman"/>
      <w:vanish/>
    </w:rPr>
  </w:style>
  <w:style w:type="paragraph" w:customStyle="1" w:styleId="ms-formbody1">
    <w:name w:val="ms-formbody1"/>
    <w:basedOn w:val="Normal"/>
    <w:uiPriority w:val="99"/>
    <w:rsid w:val="00F421C2"/>
    <w:pPr>
      <w:spacing w:before="100" w:beforeAutospacing="1" w:after="100" w:afterAutospacing="1" w:line="312" w:lineRule="atLeast"/>
      <w:textAlignment w:val="top"/>
    </w:pPr>
    <w:rPr>
      <w:rFonts w:ascii="Arial" w:hAnsi="Arial" w:cs="Arial"/>
      <w:color w:val="000000"/>
      <w:sz w:val="24"/>
      <w:szCs w:val="24"/>
    </w:rPr>
  </w:style>
  <w:style w:type="paragraph" w:customStyle="1" w:styleId="ms-navwatermark1">
    <w:name w:val="ms-navwatermark1"/>
    <w:basedOn w:val="Normal"/>
    <w:uiPriority w:val="99"/>
    <w:rsid w:val="00F421C2"/>
    <w:pPr>
      <w:spacing w:before="100" w:beforeAutospacing="1" w:after="100" w:afterAutospacing="1" w:line="240" w:lineRule="auto"/>
    </w:pPr>
    <w:rPr>
      <w:color w:val="E8CD98"/>
      <w:sz w:val="24"/>
      <w:szCs w:val="24"/>
    </w:rPr>
  </w:style>
  <w:style w:type="paragraph" w:customStyle="1" w:styleId="ms-spzonelabel1">
    <w:name w:val="ms-spzonelabel1"/>
    <w:basedOn w:val="Normal"/>
    <w:uiPriority w:val="99"/>
    <w:rsid w:val="00F421C2"/>
    <w:pPr>
      <w:spacing w:before="100" w:beforeAutospacing="1" w:after="100" w:afterAutospacing="1" w:line="240" w:lineRule="auto"/>
    </w:pPr>
    <w:rPr>
      <w:rFonts w:ascii="Arial" w:hAnsi="Arial" w:cs="Arial"/>
      <w:color w:val="333333"/>
      <w:sz w:val="24"/>
      <w:szCs w:val="24"/>
    </w:rPr>
  </w:style>
  <w:style w:type="paragraph" w:customStyle="1" w:styleId="a00">
    <w:name w:val="a0"/>
    <w:basedOn w:val="Normal"/>
    <w:uiPriority w:val="99"/>
    <w:rsid w:val="00F421C2"/>
    <w:pPr>
      <w:spacing w:before="100" w:beforeAutospacing="1" w:after="100" w:afterAutospacing="1" w:line="240" w:lineRule="auto"/>
    </w:pPr>
    <w:rPr>
      <w:sz w:val="24"/>
      <w:szCs w:val="24"/>
    </w:rPr>
  </w:style>
  <w:style w:type="paragraph" w:styleId="NoSpacing">
    <w:name w:val="No Spacing"/>
    <w:uiPriority w:val="99"/>
    <w:qFormat/>
    <w:rsid w:val="00F421C2"/>
    <w:rPr>
      <w:lang w:eastAsia="en-US"/>
    </w:rPr>
  </w:style>
  <w:style w:type="paragraph" w:customStyle="1" w:styleId="ConsPlusNormal">
    <w:name w:val="ConsPlusNormal"/>
    <w:uiPriority w:val="99"/>
    <w:rsid w:val="00F421C2"/>
    <w:pPr>
      <w:widowControl w:val="0"/>
      <w:autoSpaceDE w:val="0"/>
      <w:autoSpaceDN w:val="0"/>
      <w:adjustRightInd w:val="0"/>
      <w:ind w:firstLine="720"/>
    </w:pPr>
    <w:rPr>
      <w:rFonts w:ascii="Arial" w:hAnsi="Arial" w:cs="Arial"/>
      <w:sz w:val="20"/>
      <w:szCs w:val="20"/>
    </w:rPr>
  </w:style>
  <w:style w:type="character" w:styleId="SubtleReference">
    <w:name w:val="Subtle Reference"/>
    <w:basedOn w:val="DefaultParagraphFont"/>
    <w:uiPriority w:val="99"/>
    <w:qFormat/>
    <w:rsid w:val="00F421C2"/>
    <w:rPr>
      <w:rFonts w:cs="Times New Roman"/>
      <w:smallCaps/>
      <w:color w:val="auto"/>
      <w:u w:val="single"/>
    </w:rPr>
  </w:style>
  <w:style w:type="character" w:customStyle="1" w:styleId="30">
    <w:name w:val="Знак Знак3"/>
    <w:basedOn w:val="DefaultParagraphFont"/>
    <w:uiPriority w:val="99"/>
    <w:locked/>
    <w:rsid w:val="00F421C2"/>
    <w:rPr>
      <w:rFonts w:cs="Times New Roman"/>
      <w:sz w:val="28"/>
      <w:lang w:eastAsia="ru-RU" w:bidi="ar-SA"/>
    </w:rPr>
  </w:style>
  <w:style w:type="character" w:customStyle="1" w:styleId="100">
    <w:name w:val="Знак Знак10"/>
    <w:basedOn w:val="DefaultParagraphFont"/>
    <w:uiPriority w:val="99"/>
    <w:locked/>
    <w:rsid w:val="00F421C2"/>
    <w:rPr>
      <w:rFonts w:cs="Times New Roman"/>
      <w:sz w:val="24"/>
      <w:szCs w:val="24"/>
      <w:lang w:val="ru-RU" w:eastAsia="ru-RU" w:bidi="ar-SA"/>
    </w:rPr>
  </w:style>
  <w:style w:type="paragraph" w:customStyle="1" w:styleId="msonormalcxspmiddle">
    <w:name w:val="msonormalcxspmiddle"/>
    <w:basedOn w:val="Normal"/>
    <w:uiPriority w:val="99"/>
    <w:rsid w:val="00F421C2"/>
    <w:pPr>
      <w:spacing w:before="100" w:beforeAutospacing="1" w:after="100" w:afterAutospacing="1" w:line="240" w:lineRule="auto"/>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oklonovskaya-shkola.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oolpoklonovka@mail.ru" TargetMode="External"/><Relationship Id="rId5" Type="http://schemas.openxmlformats.org/officeDocument/2006/relationships/hyperlink" Target="mailto:shoolpoklonovka@mail.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144</TotalTime>
  <Pages>27</Pages>
  <Words>6465</Words>
  <Characters>-32766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dc:creator>
  <cp:keywords/>
  <dc:description/>
  <cp:lastModifiedBy>1</cp:lastModifiedBy>
  <cp:revision>30</cp:revision>
  <dcterms:created xsi:type="dcterms:W3CDTF">2020-05-04T06:45:00Z</dcterms:created>
  <dcterms:modified xsi:type="dcterms:W3CDTF">2020-05-07T10:54:00Z</dcterms:modified>
</cp:coreProperties>
</file>