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FD4" w:rsidRPr="00FA3731" w:rsidRDefault="00E66FD4" w:rsidP="00E66FD4">
      <w:pPr>
        <w:shd w:val="clear" w:color="auto" w:fill="FFFFFF"/>
        <w:spacing w:before="157" w:after="0" w:line="470" w:lineRule="atLeast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  <w:r w:rsidRPr="00FA3731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>Мастер – класс по изготовлению нестандартного физкультурного оборудования «Гантели»</w:t>
      </w:r>
    </w:p>
    <w:p w:rsidR="00E66FD4" w:rsidRPr="00FA3731" w:rsidRDefault="00E66FD4" w:rsidP="00E66FD4">
      <w:pPr>
        <w:shd w:val="clear" w:color="auto" w:fill="FFFFFF"/>
        <w:spacing w:before="157" w:after="157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A3731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FA3731">
        <w:rPr>
          <w:rFonts w:ascii="Times New Roman" w:eastAsia="Times New Roman" w:hAnsi="Times New Roman" w:cs="Times New Roman"/>
          <w:b/>
          <w:bCs/>
          <w:sz w:val="28"/>
          <w:szCs w:val="28"/>
        </w:rPr>
        <w:t>Вступительное слово:</w:t>
      </w:r>
    </w:p>
    <w:p w:rsidR="00E66FD4" w:rsidRDefault="00E66FD4" w:rsidP="00E66FD4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A3731">
        <w:rPr>
          <w:rFonts w:ascii="Times New Roman" w:eastAsia="Times New Roman" w:hAnsi="Times New Roman" w:cs="Times New Roman"/>
          <w:sz w:val="28"/>
          <w:szCs w:val="28"/>
        </w:rPr>
        <w:t xml:space="preserve">- Здравствуйте уважаемые родители. </w:t>
      </w:r>
      <w:r>
        <w:rPr>
          <w:rFonts w:ascii="Times New Roman" w:eastAsia="Times New Roman" w:hAnsi="Times New Roman" w:cs="Times New Roman"/>
          <w:sz w:val="28"/>
          <w:szCs w:val="28"/>
        </w:rPr>
        <w:t>Сегодня я</w:t>
      </w:r>
      <w:r w:rsidRPr="00FA373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хочу поговорить о здоровом образе жизни</w:t>
      </w:r>
      <w:r w:rsidRPr="00DF018F">
        <w:rPr>
          <w:rFonts w:ascii="Times New Roman" w:eastAsia="Times New Roman" w:hAnsi="Times New Roman" w:cs="Times New Roman"/>
          <w:sz w:val="28"/>
          <w:szCs w:val="28"/>
        </w:rPr>
        <w:t xml:space="preserve">.  </w:t>
      </w:r>
    </w:p>
    <w:p w:rsidR="00E66FD4" w:rsidRPr="00DF018F" w:rsidRDefault="00E66FD4" w:rsidP="00E66FD4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  <w:r w:rsidRPr="00DF018F">
        <w:rPr>
          <w:rFonts w:ascii="Times New Roman" w:hAnsi="Times New Roman" w:cs="Times New Roman"/>
          <w:sz w:val="28"/>
          <w:szCs w:val="28"/>
        </w:rPr>
        <w:t>«Здоровье» - это состояние полного физического, психического, духовного и социального благополучия.</w:t>
      </w:r>
      <w:r w:rsidRPr="00DF018F">
        <w:rPr>
          <w:rFonts w:ascii="Times New Roman" w:hAnsi="Times New Roman" w:cs="Times New Roman"/>
          <w:sz w:val="28"/>
          <w:szCs w:val="28"/>
        </w:rPr>
        <w:br/>
        <w:t>А «Здоровая семья» - это семья, которая ведет здоровый образ жизни, в которой присутствует здоровый психологический климат, духовная культура, материальный достаток.</w:t>
      </w:r>
    </w:p>
    <w:p w:rsidR="00E66FD4" w:rsidRPr="00DF018F" w:rsidRDefault="00E66FD4" w:rsidP="00E66FD4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  <w:r w:rsidRPr="00DF018F">
        <w:rPr>
          <w:rFonts w:ascii="Times New Roman" w:hAnsi="Times New Roman" w:cs="Times New Roman"/>
          <w:sz w:val="28"/>
          <w:szCs w:val="28"/>
        </w:rPr>
        <w:t xml:space="preserve">Представление о счастье каждый человек связывает с семьёй. Семья – это опора, крепость, начало всех начал. </w:t>
      </w:r>
    </w:p>
    <w:p w:rsidR="00E66FD4" w:rsidRPr="00DF018F" w:rsidRDefault="00E66FD4" w:rsidP="00E66FD4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  <w:r w:rsidRPr="00DF018F">
        <w:rPr>
          <w:rFonts w:ascii="Times New Roman" w:hAnsi="Times New Roman" w:cs="Times New Roman"/>
          <w:sz w:val="28"/>
          <w:szCs w:val="28"/>
        </w:rPr>
        <w:t xml:space="preserve">Это - первый коллектив ребёнка, естественная среда, где закладываются основы будущей личности и здоровья ребенка.    </w:t>
      </w:r>
    </w:p>
    <w:p w:rsidR="00E66FD4" w:rsidRDefault="00E66FD4" w:rsidP="00E66FD4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DF018F">
        <w:rPr>
          <w:rFonts w:ascii="Times New Roman" w:hAnsi="Times New Roman" w:cs="Times New Roman"/>
          <w:sz w:val="28"/>
          <w:szCs w:val="28"/>
        </w:rPr>
        <w:t xml:space="preserve">Семья – это основное звено, где формируются полезные привычки и отвергаются вредные. Первые впечатления у ребенка, связанные с выполнением определенного действия, черпаются из домашнего бытия. Ребенок видит, воспринимает, старается подражать и это действо у него закрепляется независимо от его неокрепшей воли. </w:t>
      </w:r>
      <w:r w:rsidRPr="00110680">
        <w:rPr>
          <w:rFonts w:ascii="Times New Roman" w:hAnsi="Times New Roman" w:cs="Times New Roman"/>
          <w:sz w:val="28"/>
          <w:szCs w:val="28"/>
        </w:rPr>
        <w:t>Выработанные годами в семье привычки, традиции, образ жизни, отношение к своему</w:t>
      </w:r>
      <w:r w:rsidRPr="00DF018F">
        <w:rPr>
          <w:rFonts w:ascii="Times New Roman" w:hAnsi="Times New Roman" w:cs="Times New Roman"/>
          <w:sz w:val="28"/>
          <w:szCs w:val="28"/>
        </w:rPr>
        <w:t xml:space="preserve"> здоровью переносятся во взрослую жизнь во вновь созданную семью. Поэтому необходимо с самого раннего возраста ценить, беречь и укреплять здоровье, чтобы личным примером демонстрировать здоровый </w:t>
      </w:r>
      <w:r w:rsidRPr="00110680">
        <w:rPr>
          <w:rFonts w:ascii="Times New Roman" w:hAnsi="Times New Roman" w:cs="Times New Roman"/>
          <w:sz w:val="28"/>
          <w:szCs w:val="28"/>
        </w:rPr>
        <w:t>образ жизни.</w:t>
      </w:r>
      <w:r>
        <w:rPr>
          <w:rFonts w:ascii="Arial" w:hAnsi="Arial" w:cs="Arial"/>
          <w:color w:val="484C51"/>
          <w:sz w:val="20"/>
          <w:szCs w:val="20"/>
        </w:rPr>
        <w:t xml:space="preserve">   </w:t>
      </w:r>
    </w:p>
    <w:p w:rsidR="00E66FD4" w:rsidRPr="00110680" w:rsidRDefault="00E66FD4" w:rsidP="00E66FD4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 для того чтобы дети сами стремились к сохранению своего здоровья необходимо их увлечь.  Я </w:t>
      </w:r>
      <w:r w:rsidRPr="00FA3731">
        <w:rPr>
          <w:rFonts w:ascii="Times New Roman" w:eastAsia="Times New Roman" w:hAnsi="Times New Roman" w:cs="Times New Roman"/>
          <w:sz w:val="28"/>
          <w:szCs w:val="28"/>
        </w:rPr>
        <w:t xml:space="preserve">занимаюсь изготовлением нестандартного физкультурного оборудования и внедряю его в практику. Дети с большим интересом используют необычное оборудование, так как оно привлекает их яркостью, необычным видом. </w:t>
      </w:r>
      <w:r w:rsidRPr="00110680">
        <w:rPr>
          <w:rFonts w:ascii="Times New Roman" w:eastAsia="Times New Roman" w:hAnsi="Times New Roman" w:cs="Times New Roman"/>
          <w:b/>
          <w:sz w:val="28"/>
          <w:szCs w:val="28"/>
        </w:rPr>
        <w:t>Изготавливается оно из бросового материала:</w:t>
      </w:r>
    </w:p>
    <w:p w:rsidR="00E66FD4" w:rsidRPr="00FA3731" w:rsidRDefault="00E66FD4" w:rsidP="00E66FD4">
      <w:pPr>
        <w:numPr>
          <w:ilvl w:val="0"/>
          <w:numId w:val="1"/>
        </w:numPr>
        <w:shd w:val="clear" w:color="auto" w:fill="FFFFFF"/>
        <w:spacing w:before="47" w:after="0"/>
        <w:ind w:left="172"/>
        <w:rPr>
          <w:rFonts w:ascii="Times New Roman" w:eastAsia="Times New Roman" w:hAnsi="Times New Roman" w:cs="Times New Roman"/>
          <w:sz w:val="28"/>
          <w:szCs w:val="28"/>
        </w:rPr>
      </w:pPr>
      <w:r w:rsidRPr="00FA3731">
        <w:rPr>
          <w:rFonts w:ascii="Times New Roman" w:eastAsia="Times New Roman" w:hAnsi="Times New Roman" w:cs="Times New Roman"/>
          <w:sz w:val="28"/>
          <w:szCs w:val="28"/>
        </w:rPr>
        <w:t>пластиковые бутылки, пробки от бутылок;</w:t>
      </w:r>
    </w:p>
    <w:p w:rsidR="00E66FD4" w:rsidRPr="00FA3731" w:rsidRDefault="00E66FD4" w:rsidP="00E66FD4">
      <w:pPr>
        <w:numPr>
          <w:ilvl w:val="0"/>
          <w:numId w:val="1"/>
        </w:numPr>
        <w:shd w:val="clear" w:color="auto" w:fill="FFFFFF"/>
        <w:spacing w:before="47" w:after="0"/>
        <w:ind w:left="172"/>
        <w:rPr>
          <w:rFonts w:ascii="Times New Roman" w:eastAsia="Times New Roman" w:hAnsi="Times New Roman" w:cs="Times New Roman"/>
          <w:sz w:val="28"/>
          <w:szCs w:val="28"/>
        </w:rPr>
      </w:pPr>
      <w:r w:rsidRPr="00FA3731">
        <w:rPr>
          <w:rFonts w:ascii="Times New Roman" w:eastAsia="Times New Roman" w:hAnsi="Times New Roman" w:cs="Times New Roman"/>
          <w:sz w:val="28"/>
          <w:szCs w:val="28"/>
        </w:rPr>
        <w:t>футляры от «киндер – сюрпризов»;</w:t>
      </w:r>
    </w:p>
    <w:p w:rsidR="00E66FD4" w:rsidRPr="00FA3731" w:rsidRDefault="00E66FD4" w:rsidP="00E66FD4">
      <w:pPr>
        <w:numPr>
          <w:ilvl w:val="0"/>
          <w:numId w:val="1"/>
        </w:numPr>
        <w:shd w:val="clear" w:color="auto" w:fill="FFFFFF"/>
        <w:spacing w:before="47" w:after="0"/>
        <w:ind w:left="172"/>
        <w:rPr>
          <w:rFonts w:ascii="Times New Roman" w:eastAsia="Times New Roman" w:hAnsi="Times New Roman" w:cs="Times New Roman"/>
          <w:sz w:val="28"/>
          <w:szCs w:val="28"/>
        </w:rPr>
      </w:pPr>
      <w:r w:rsidRPr="00FA3731">
        <w:rPr>
          <w:rFonts w:ascii="Times New Roman" w:eastAsia="Times New Roman" w:hAnsi="Times New Roman" w:cs="Times New Roman"/>
          <w:sz w:val="28"/>
          <w:szCs w:val="28"/>
        </w:rPr>
        <w:t>проволока, верёвочки;</w:t>
      </w:r>
    </w:p>
    <w:p w:rsidR="00E66FD4" w:rsidRPr="00FA3731" w:rsidRDefault="00E66FD4" w:rsidP="00E66FD4">
      <w:pPr>
        <w:numPr>
          <w:ilvl w:val="0"/>
          <w:numId w:val="1"/>
        </w:numPr>
        <w:shd w:val="clear" w:color="auto" w:fill="FFFFFF"/>
        <w:spacing w:before="47" w:after="0"/>
        <w:ind w:left="172"/>
        <w:rPr>
          <w:rFonts w:ascii="Times New Roman" w:eastAsia="Times New Roman" w:hAnsi="Times New Roman" w:cs="Times New Roman"/>
          <w:sz w:val="28"/>
          <w:szCs w:val="28"/>
        </w:rPr>
      </w:pPr>
      <w:r w:rsidRPr="00FA3731">
        <w:rPr>
          <w:rFonts w:ascii="Times New Roman" w:eastAsia="Times New Roman" w:hAnsi="Times New Roman" w:cs="Times New Roman"/>
          <w:sz w:val="28"/>
          <w:szCs w:val="28"/>
        </w:rPr>
        <w:t>бусинки, пуговицы, лоскутки ткани;</w:t>
      </w:r>
    </w:p>
    <w:p w:rsidR="00E66FD4" w:rsidRPr="00FA3731" w:rsidRDefault="00E66FD4" w:rsidP="00E66FD4">
      <w:pPr>
        <w:numPr>
          <w:ilvl w:val="0"/>
          <w:numId w:val="1"/>
        </w:numPr>
        <w:shd w:val="clear" w:color="auto" w:fill="FFFFFF"/>
        <w:spacing w:before="47" w:after="0"/>
        <w:ind w:left="172"/>
        <w:rPr>
          <w:rFonts w:ascii="Times New Roman" w:eastAsia="Times New Roman" w:hAnsi="Times New Roman" w:cs="Times New Roman"/>
          <w:sz w:val="28"/>
          <w:szCs w:val="28"/>
        </w:rPr>
      </w:pPr>
      <w:r w:rsidRPr="00FA3731">
        <w:rPr>
          <w:rFonts w:ascii="Times New Roman" w:eastAsia="Times New Roman" w:hAnsi="Times New Roman" w:cs="Times New Roman"/>
          <w:sz w:val="28"/>
          <w:szCs w:val="28"/>
        </w:rPr>
        <w:t xml:space="preserve">нитки, </w:t>
      </w:r>
      <w:proofErr w:type="spellStart"/>
      <w:r w:rsidRPr="00FA3731">
        <w:rPr>
          <w:rFonts w:ascii="Times New Roman" w:eastAsia="Times New Roman" w:hAnsi="Times New Roman" w:cs="Times New Roman"/>
          <w:sz w:val="28"/>
          <w:szCs w:val="28"/>
        </w:rPr>
        <w:t>шнурочки</w:t>
      </w:r>
      <w:proofErr w:type="spellEnd"/>
      <w:r w:rsidRPr="00FA3731">
        <w:rPr>
          <w:rFonts w:ascii="Times New Roman" w:eastAsia="Times New Roman" w:hAnsi="Times New Roman" w:cs="Times New Roman"/>
          <w:sz w:val="28"/>
          <w:szCs w:val="28"/>
        </w:rPr>
        <w:t>, ленты;</w:t>
      </w:r>
    </w:p>
    <w:p w:rsidR="00E66FD4" w:rsidRPr="00FA3731" w:rsidRDefault="00E66FD4" w:rsidP="00E66FD4">
      <w:pPr>
        <w:numPr>
          <w:ilvl w:val="0"/>
          <w:numId w:val="1"/>
        </w:numPr>
        <w:shd w:val="clear" w:color="auto" w:fill="FFFFFF"/>
        <w:spacing w:before="47" w:after="0"/>
        <w:ind w:left="172"/>
        <w:rPr>
          <w:rFonts w:ascii="Times New Roman" w:eastAsia="Times New Roman" w:hAnsi="Times New Roman" w:cs="Times New Roman"/>
          <w:sz w:val="28"/>
          <w:szCs w:val="28"/>
        </w:rPr>
      </w:pPr>
      <w:r w:rsidRPr="00FA3731">
        <w:rPr>
          <w:rFonts w:ascii="Times New Roman" w:eastAsia="Times New Roman" w:hAnsi="Times New Roman" w:cs="Times New Roman"/>
          <w:sz w:val="28"/>
          <w:szCs w:val="28"/>
        </w:rPr>
        <w:t>фломастеры;</w:t>
      </w:r>
    </w:p>
    <w:p w:rsidR="00E66FD4" w:rsidRPr="00FA3731" w:rsidRDefault="00E66FD4" w:rsidP="00E66FD4">
      <w:pPr>
        <w:numPr>
          <w:ilvl w:val="0"/>
          <w:numId w:val="1"/>
        </w:numPr>
        <w:shd w:val="clear" w:color="auto" w:fill="FFFFFF"/>
        <w:spacing w:before="47" w:after="0"/>
        <w:ind w:left="172"/>
        <w:rPr>
          <w:rFonts w:ascii="Times New Roman" w:eastAsia="Times New Roman" w:hAnsi="Times New Roman" w:cs="Times New Roman"/>
          <w:sz w:val="28"/>
          <w:szCs w:val="28"/>
        </w:rPr>
      </w:pPr>
      <w:r w:rsidRPr="00FA3731">
        <w:rPr>
          <w:rFonts w:ascii="Times New Roman" w:eastAsia="Times New Roman" w:hAnsi="Times New Roman" w:cs="Times New Roman"/>
          <w:sz w:val="28"/>
          <w:szCs w:val="28"/>
        </w:rPr>
        <w:t>дощечки;</w:t>
      </w:r>
    </w:p>
    <w:p w:rsidR="00E66FD4" w:rsidRPr="00FA3731" w:rsidRDefault="00E66FD4" w:rsidP="00E66FD4">
      <w:pPr>
        <w:numPr>
          <w:ilvl w:val="0"/>
          <w:numId w:val="1"/>
        </w:numPr>
        <w:shd w:val="clear" w:color="auto" w:fill="FFFFFF"/>
        <w:spacing w:before="47" w:after="0"/>
        <w:ind w:left="172"/>
        <w:rPr>
          <w:rFonts w:ascii="Times New Roman" w:eastAsia="Times New Roman" w:hAnsi="Times New Roman" w:cs="Times New Roman"/>
          <w:sz w:val="28"/>
          <w:szCs w:val="28"/>
        </w:rPr>
      </w:pPr>
      <w:r w:rsidRPr="00FA3731">
        <w:rPr>
          <w:rFonts w:ascii="Times New Roman" w:eastAsia="Times New Roman" w:hAnsi="Times New Roman" w:cs="Times New Roman"/>
          <w:sz w:val="28"/>
          <w:szCs w:val="28"/>
        </w:rPr>
        <w:t>картон, скотч и др.</w:t>
      </w:r>
    </w:p>
    <w:p w:rsidR="00E66FD4" w:rsidRPr="00FA3731" w:rsidRDefault="00E66FD4" w:rsidP="00E66FD4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A3731">
        <w:rPr>
          <w:rFonts w:ascii="Times New Roman" w:eastAsia="Times New Roman" w:hAnsi="Times New Roman" w:cs="Times New Roman"/>
          <w:sz w:val="28"/>
          <w:szCs w:val="28"/>
        </w:rPr>
        <w:t>Сегодня хочу представить вам одно из таких оборудований </w:t>
      </w:r>
      <w:r w:rsidRPr="00FA3731">
        <w:rPr>
          <w:rFonts w:ascii="Times New Roman" w:eastAsia="Times New Roman" w:hAnsi="Times New Roman" w:cs="Times New Roman"/>
          <w:b/>
          <w:bCs/>
          <w:sz w:val="28"/>
          <w:szCs w:val="28"/>
        </w:rPr>
        <w:t>«Гантели».</w:t>
      </w:r>
    </w:p>
    <w:p w:rsidR="00E66FD4" w:rsidRPr="00FA3731" w:rsidRDefault="00E66FD4" w:rsidP="00E66FD4">
      <w:pPr>
        <w:shd w:val="clear" w:color="auto" w:fill="FFFFFF"/>
        <w:spacing w:after="157"/>
        <w:rPr>
          <w:rFonts w:ascii="Times New Roman" w:eastAsia="Times New Roman" w:hAnsi="Times New Roman" w:cs="Times New Roman"/>
          <w:sz w:val="28"/>
          <w:szCs w:val="28"/>
        </w:rPr>
      </w:pPr>
      <w:r w:rsidRPr="00110680">
        <w:rPr>
          <w:rFonts w:ascii="Times New Roman" w:eastAsia="Times New Roman" w:hAnsi="Times New Roman" w:cs="Times New Roman"/>
          <w:b/>
          <w:sz w:val="28"/>
          <w:szCs w:val="28"/>
        </w:rPr>
        <w:t>Материал:</w:t>
      </w:r>
      <w:r w:rsidRPr="00FA3731">
        <w:rPr>
          <w:rFonts w:ascii="Times New Roman" w:eastAsia="Times New Roman" w:hAnsi="Times New Roman" w:cs="Times New Roman"/>
          <w:sz w:val="28"/>
          <w:szCs w:val="28"/>
        </w:rPr>
        <w:t xml:space="preserve"> пластиковые бутылки, цветной скотч, двусторонний скотч, песок, газета, клей - момент.</w:t>
      </w:r>
    </w:p>
    <w:p w:rsidR="00E66FD4" w:rsidRPr="00FA3731" w:rsidRDefault="00E66FD4" w:rsidP="00E66FD4">
      <w:pPr>
        <w:shd w:val="clear" w:color="auto" w:fill="FFFFFF"/>
        <w:spacing w:before="157" w:after="157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A3731">
        <w:rPr>
          <w:rFonts w:ascii="Times New Roman" w:eastAsia="Times New Roman" w:hAnsi="Times New Roman" w:cs="Times New Roman"/>
          <w:sz w:val="28"/>
          <w:szCs w:val="28"/>
        </w:rPr>
        <w:lastRenderedPageBreak/>
        <w:t>1 этап: берём 4 пластиковые бутылки.</w:t>
      </w:r>
    </w:p>
    <w:p w:rsidR="00E66FD4" w:rsidRPr="00FA3731" w:rsidRDefault="00E66FD4" w:rsidP="00E66FD4">
      <w:pPr>
        <w:shd w:val="clear" w:color="auto" w:fill="FFFFFF"/>
        <w:spacing w:before="157" w:after="157" w:line="240" w:lineRule="auto"/>
        <w:rPr>
          <w:rFonts w:ascii="Verdana" w:eastAsia="Times New Roman" w:hAnsi="Verdana" w:cs="Times New Roman"/>
          <w:color w:val="303F50"/>
          <w:sz w:val="20"/>
          <w:szCs w:val="20"/>
        </w:rPr>
      </w:pPr>
      <w:r w:rsidRPr="00FA3731">
        <w:rPr>
          <w:rFonts w:ascii="Verdana" w:eastAsia="Times New Roman" w:hAnsi="Verdana" w:cs="Times New Roman"/>
          <w:color w:val="303F50"/>
          <w:sz w:val="20"/>
          <w:szCs w:val="20"/>
        </w:rPr>
        <w:t> </w:t>
      </w:r>
    </w:p>
    <w:p w:rsidR="00E66FD4" w:rsidRPr="00FA3731" w:rsidRDefault="00E66FD4" w:rsidP="00E66FD4">
      <w:pPr>
        <w:shd w:val="clear" w:color="auto" w:fill="FFFFFF"/>
        <w:spacing w:before="157" w:after="157" w:line="240" w:lineRule="auto"/>
        <w:rPr>
          <w:rFonts w:ascii="Verdana" w:eastAsia="Times New Roman" w:hAnsi="Verdana" w:cs="Times New Roman"/>
          <w:color w:val="303F50"/>
          <w:sz w:val="20"/>
          <w:szCs w:val="20"/>
        </w:rPr>
      </w:pPr>
      <w:r>
        <w:rPr>
          <w:rFonts w:ascii="Verdana" w:eastAsia="Times New Roman" w:hAnsi="Verdana" w:cs="Times New Roman"/>
          <w:color w:val="303F50"/>
          <w:sz w:val="20"/>
          <w:szCs w:val="20"/>
        </w:rPr>
        <w:t xml:space="preserve">                    </w:t>
      </w:r>
      <w:r>
        <w:rPr>
          <w:rFonts w:ascii="Verdana" w:eastAsia="Times New Roman" w:hAnsi="Verdana" w:cs="Times New Roman"/>
          <w:noProof/>
          <w:color w:val="303F50"/>
          <w:sz w:val="20"/>
          <w:szCs w:val="20"/>
        </w:rPr>
        <w:drawing>
          <wp:inline distT="0" distB="0" distL="0" distR="0" wp14:anchorId="095F37B9" wp14:editId="24E96C55">
            <wp:extent cx="4926827" cy="4552122"/>
            <wp:effectExtent l="19050" t="0" r="7123" b="0"/>
            <wp:docPr id="1" name="Рисунок 1" descr="Пластиковые бутыл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ластиковые бутылки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0937" cy="45559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6FD4" w:rsidRPr="00FA3731" w:rsidRDefault="00E66FD4" w:rsidP="00E66FD4">
      <w:pPr>
        <w:shd w:val="clear" w:color="auto" w:fill="FFFFFF"/>
        <w:spacing w:before="157" w:after="157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A3731">
        <w:rPr>
          <w:rFonts w:ascii="Times New Roman" w:eastAsia="Times New Roman" w:hAnsi="Times New Roman" w:cs="Times New Roman"/>
          <w:sz w:val="28"/>
          <w:szCs w:val="28"/>
        </w:rPr>
        <w:t>2 этап: отрезать от бутылок горлышко и донышко.</w:t>
      </w:r>
    </w:p>
    <w:p w:rsidR="00E66FD4" w:rsidRPr="00FA3731" w:rsidRDefault="00E66FD4" w:rsidP="00E66FD4">
      <w:pPr>
        <w:shd w:val="clear" w:color="auto" w:fill="FFFFFF"/>
        <w:spacing w:before="157" w:after="157" w:line="240" w:lineRule="auto"/>
        <w:rPr>
          <w:rFonts w:ascii="Verdana" w:eastAsia="Times New Roman" w:hAnsi="Verdana" w:cs="Times New Roman"/>
          <w:color w:val="303F50"/>
          <w:sz w:val="20"/>
          <w:szCs w:val="20"/>
        </w:rPr>
      </w:pPr>
      <w:r w:rsidRPr="00FA3731">
        <w:rPr>
          <w:rFonts w:ascii="Verdana" w:eastAsia="Times New Roman" w:hAnsi="Verdana" w:cs="Times New Roman"/>
          <w:color w:val="303F50"/>
          <w:sz w:val="20"/>
          <w:szCs w:val="20"/>
        </w:rPr>
        <w:t> </w:t>
      </w:r>
    </w:p>
    <w:p w:rsidR="00E66FD4" w:rsidRPr="00FA3731" w:rsidRDefault="00E66FD4" w:rsidP="00E66FD4">
      <w:pPr>
        <w:shd w:val="clear" w:color="auto" w:fill="FFFFFF"/>
        <w:spacing w:before="157" w:after="157" w:line="240" w:lineRule="auto"/>
        <w:jc w:val="center"/>
        <w:rPr>
          <w:rFonts w:ascii="Verdana" w:eastAsia="Times New Roman" w:hAnsi="Verdana" w:cs="Times New Roman"/>
          <w:color w:val="303F50"/>
          <w:sz w:val="20"/>
          <w:szCs w:val="20"/>
        </w:rPr>
      </w:pPr>
      <w:r>
        <w:rPr>
          <w:rFonts w:ascii="Verdana" w:eastAsia="Times New Roman" w:hAnsi="Verdana" w:cs="Times New Roman"/>
          <w:noProof/>
          <w:color w:val="303F50"/>
          <w:sz w:val="20"/>
          <w:szCs w:val="20"/>
        </w:rPr>
        <w:drawing>
          <wp:inline distT="0" distB="0" distL="0" distR="0" wp14:anchorId="29EDAE3B" wp14:editId="1E41CD80">
            <wp:extent cx="5238115" cy="3935730"/>
            <wp:effectExtent l="19050" t="0" r="635" b="0"/>
            <wp:docPr id="2" name="Рисунок 2" descr="Отрезать от бутылок горлышко и донышк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Отрезать от бутылок горлышко и донышко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115" cy="39357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6FD4" w:rsidRPr="00FA3731" w:rsidRDefault="00E66FD4" w:rsidP="00E66FD4">
      <w:pPr>
        <w:shd w:val="clear" w:color="auto" w:fill="FFFFFF"/>
        <w:spacing w:before="157" w:after="157" w:line="240" w:lineRule="auto"/>
        <w:jc w:val="center"/>
        <w:rPr>
          <w:rFonts w:ascii="Verdana" w:eastAsia="Times New Roman" w:hAnsi="Verdana" w:cs="Times New Roman"/>
          <w:color w:val="303F50"/>
          <w:sz w:val="20"/>
          <w:szCs w:val="20"/>
        </w:rPr>
      </w:pPr>
      <w:r>
        <w:rPr>
          <w:rFonts w:ascii="Verdana" w:eastAsia="Times New Roman" w:hAnsi="Verdana" w:cs="Times New Roman"/>
          <w:noProof/>
          <w:color w:val="303F50"/>
          <w:sz w:val="20"/>
          <w:szCs w:val="20"/>
        </w:rPr>
        <w:drawing>
          <wp:inline distT="0" distB="0" distL="0" distR="0" wp14:anchorId="5D756697" wp14:editId="7BED8671">
            <wp:extent cx="5237784" cy="4084983"/>
            <wp:effectExtent l="19050" t="0" r="966" b="0"/>
            <wp:docPr id="3" name="Рисунок 3" descr="Отрезать от бутылок горлышко и донышк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трезать от бутылок горлышко и донышко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115" cy="40852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6FD4" w:rsidRPr="00FA3731" w:rsidRDefault="00E66FD4" w:rsidP="00E66FD4">
      <w:pPr>
        <w:shd w:val="clear" w:color="auto" w:fill="FFFFFF"/>
        <w:spacing w:before="157" w:after="157" w:line="240" w:lineRule="auto"/>
        <w:rPr>
          <w:rFonts w:ascii="Verdana" w:eastAsia="Times New Roman" w:hAnsi="Verdana" w:cs="Times New Roman"/>
          <w:color w:val="303F50"/>
          <w:sz w:val="20"/>
          <w:szCs w:val="20"/>
        </w:rPr>
      </w:pPr>
      <w:r w:rsidRPr="00FA3731">
        <w:rPr>
          <w:rFonts w:ascii="Verdana" w:eastAsia="Times New Roman" w:hAnsi="Verdana" w:cs="Times New Roman"/>
          <w:color w:val="303F50"/>
          <w:sz w:val="20"/>
          <w:szCs w:val="20"/>
        </w:rPr>
        <w:t> </w:t>
      </w:r>
    </w:p>
    <w:p w:rsidR="00E66FD4" w:rsidRPr="00FA3731" w:rsidRDefault="00E66FD4" w:rsidP="00E66FD4">
      <w:pPr>
        <w:shd w:val="clear" w:color="auto" w:fill="FFFFFF"/>
        <w:spacing w:before="157" w:after="157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A3731">
        <w:rPr>
          <w:rFonts w:ascii="Times New Roman" w:eastAsia="Times New Roman" w:hAnsi="Times New Roman" w:cs="Times New Roman"/>
          <w:sz w:val="28"/>
          <w:szCs w:val="28"/>
        </w:rPr>
        <w:t>3 этап: склеить донышко и горлышко между собой.</w:t>
      </w:r>
    </w:p>
    <w:p w:rsidR="00E66FD4" w:rsidRPr="00FA3731" w:rsidRDefault="00E66FD4" w:rsidP="00E66FD4">
      <w:pPr>
        <w:shd w:val="clear" w:color="auto" w:fill="FFFFFF"/>
        <w:spacing w:before="157" w:after="157" w:line="240" w:lineRule="auto"/>
        <w:rPr>
          <w:rFonts w:ascii="Verdana" w:eastAsia="Times New Roman" w:hAnsi="Verdana" w:cs="Times New Roman"/>
          <w:color w:val="303F50"/>
          <w:sz w:val="20"/>
          <w:szCs w:val="20"/>
        </w:rPr>
      </w:pPr>
      <w:r w:rsidRPr="00FA3731">
        <w:rPr>
          <w:rFonts w:ascii="Verdana" w:eastAsia="Times New Roman" w:hAnsi="Verdana" w:cs="Times New Roman"/>
          <w:color w:val="303F50"/>
          <w:sz w:val="20"/>
          <w:szCs w:val="20"/>
        </w:rPr>
        <w:t> </w:t>
      </w:r>
    </w:p>
    <w:p w:rsidR="00E66FD4" w:rsidRPr="00FA3731" w:rsidRDefault="00E66FD4" w:rsidP="00E66FD4">
      <w:pPr>
        <w:shd w:val="clear" w:color="auto" w:fill="FFFFFF"/>
        <w:spacing w:before="157" w:after="157" w:line="240" w:lineRule="auto"/>
        <w:jc w:val="center"/>
        <w:rPr>
          <w:rFonts w:ascii="Verdana" w:eastAsia="Times New Roman" w:hAnsi="Verdana" w:cs="Times New Roman"/>
          <w:color w:val="303F50"/>
          <w:sz w:val="20"/>
          <w:szCs w:val="20"/>
        </w:rPr>
      </w:pPr>
      <w:r>
        <w:rPr>
          <w:rFonts w:ascii="Verdana" w:eastAsia="Times New Roman" w:hAnsi="Verdana" w:cs="Times New Roman"/>
          <w:noProof/>
          <w:color w:val="303F50"/>
          <w:sz w:val="20"/>
          <w:szCs w:val="20"/>
        </w:rPr>
        <w:drawing>
          <wp:inline distT="0" distB="0" distL="0" distR="0" wp14:anchorId="624BAA37" wp14:editId="0BCDE1EA">
            <wp:extent cx="5237783" cy="4253947"/>
            <wp:effectExtent l="19050" t="0" r="967" b="0"/>
            <wp:docPr id="4" name="Рисунок 4" descr="Склеить донышко и горлышко между соб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Склеить донышко и горлышко между собой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115" cy="42542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6FD4" w:rsidRPr="00FA3731" w:rsidRDefault="00E66FD4" w:rsidP="00E66FD4">
      <w:pPr>
        <w:shd w:val="clear" w:color="auto" w:fill="FFFFFF"/>
        <w:spacing w:before="157" w:after="157" w:line="240" w:lineRule="auto"/>
        <w:rPr>
          <w:rFonts w:ascii="Verdana" w:eastAsia="Times New Roman" w:hAnsi="Verdana" w:cs="Times New Roman"/>
          <w:color w:val="303F50"/>
          <w:sz w:val="20"/>
          <w:szCs w:val="20"/>
        </w:rPr>
      </w:pPr>
      <w:r w:rsidRPr="00FA3731">
        <w:rPr>
          <w:rFonts w:ascii="Verdana" w:eastAsia="Times New Roman" w:hAnsi="Verdana" w:cs="Times New Roman"/>
          <w:color w:val="303F50"/>
          <w:sz w:val="20"/>
          <w:szCs w:val="20"/>
        </w:rPr>
        <w:t> </w:t>
      </w:r>
    </w:p>
    <w:p w:rsidR="00E66FD4" w:rsidRPr="00FA3731" w:rsidRDefault="00E66FD4" w:rsidP="00E66FD4">
      <w:pPr>
        <w:shd w:val="clear" w:color="auto" w:fill="FFFFFF"/>
        <w:spacing w:before="157" w:after="157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A3731">
        <w:rPr>
          <w:rFonts w:ascii="Times New Roman" w:eastAsia="Times New Roman" w:hAnsi="Times New Roman" w:cs="Times New Roman"/>
          <w:sz w:val="28"/>
          <w:szCs w:val="28"/>
        </w:rPr>
        <w:t>4 этап: наполнить получившиеся ёмкости песком.</w:t>
      </w:r>
    </w:p>
    <w:p w:rsidR="00E66FD4" w:rsidRPr="00FA3731" w:rsidRDefault="00E66FD4" w:rsidP="00E66FD4">
      <w:pPr>
        <w:shd w:val="clear" w:color="auto" w:fill="FFFFFF"/>
        <w:spacing w:before="157" w:after="157" w:line="240" w:lineRule="auto"/>
        <w:rPr>
          <w:rFonts w:ascii="Verdana" w:eastAsia="Times New Roman" w:hAnsi="Verdana" w:cs="Times New Roman"/>
          <w:color w:val="303F50"/>
          <w:sz w:val="20"/>
          <w:szCs w:val="20"/>
        </w:rPr>
      </w:pPr>
      <w:r w:rsidRPr="00FA3731">
        <w:rPr>
          <w:rFonts w:ascii="Verdana" w:eastAsia="Times New Roman" w:hAnsi="Verdana" w:cs="Times New Roman"/>
          <w:color w:val="303F50"/>
          <w:sz w:val="20"/>
          <w:szCs w:val="20"/>
        </w:rPr>
        <w:t> </w:t>
      </w:r>
    </w:p>
    <w:p w:rsidR="00E66FD4" w:rsidRPr="00FA3731" w:rsidRDefault="00E66FD4" w:rsidP="00E66FD4">
      <w:pPr>
        <w:shd w:val="clear" w:color="auto" w:fill="FFFFFF"/>
        <w:spacing w:before="157" w:after="157" w:line="240" w:lineRule="auto"/>
        <w:jc w:val="center"/>
        <w:rPr>
          <w:rFonts w:ascii="Verdana" w:eastAsia="Times New Roman" w:hAnsi="Verdana" w:cs="Times New Roman"/>
          <w:color w:val="303F50"/>
          <w:sz w:val="20"/>
          <w:szCs w:val="20"/>
        </w:rPr>
      </w:pPr>
      <w:bookmarkStart w:id="0" w:name="_GoBack"/>
      <w:r>
        <w:rPr>
          <w:rFonts w:ascii="Verdana" w:eastAsia="Times New Roman" w:hAnsi="Verdana" w:cs="Times New Roman"/>
          <w:noProof/>
          <w:color w:val="303F50"/>
          <w:sz w:val="20"/>
          <w:szCs w:val="20"/>
        </w:rPr>
        <w:drawing>
          <wp:inline distT="0" distB="0" distL="0" distR="0" wp14:anchorId="746090FE" wp14:editId="37A748F3">
            <wp:extent cx="5238115" cy="3926205"/>
            <wp:effectExtent l="19050" t="0" r="635" b="0"/>
            <wp:docPr id="5" name="Рисунок 5" descr="Наполнить получившиеся ёмкости песко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Наполнить получившиеся ёмкости песком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115" cy="3926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</w:p>
    <w:p w:rsidR="00E66FD4" w:rsidRPr="00FA3731" w:rsidRDefault="00E66FD4" w:rsidP="00E66FD4">
      <w:pPr>
        <w:shd w:val="clear" w:color="auto" w:fill="FFFFFF"/>
        <w:spacing w:before="157" w:after="157" w:line="240" w:lineRule="auto"/>
        <w:rPr>
          <w:rFonts w:ascii="Verdana" w:eastAsia="Times New Roman" w:hAnsi="Verdana" w:cs="Times New Roman"/>
          <w:color w:val="303F50"/>
          <w:sz w:val="20"/>
          <w:szCs w:val="20"/>
        </w:rPr>
      </w:pPr>
      <w:r w:rsidRPr="00FA3731">
        <w:rPr>
          <w:rFonts w:ascii="Verdana" w:eastAsia="Times New Roman" w:hAnsi="Verdana" w:cs="Times New Roman"/>
          <w:color w:val="303F50"/>
          <w:sz w:val="20"/>
          <w:szCs w:val="20"/>
        </w:rPr>
        <w:t> </w:t>
      </w:r>
    </w:p>
    <w:p w:rsidR="00E66FD4" w:rsidRPr="00FA3731" w:rsidRDefault="00E66FD4" w:rsidP="00E66FD4">
      <w:pPr>
        <w:shd w:val="clear" w:color="auto" w:fill="FFFFFF"/>
        <w:spacing w:before="157" w:after="157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A3731">
        <w:rPr>
          <w:rFonts w:ascii="Times New Roman" w:eastAsia="Times New Roman" w:hAnsi="Times New Roman" w:cs="Times New Roman"/>
          <w:sz w:val="28"/>
          <w:szCs w:val="28"/>
        </w:rPr>
        <w:t>5 этап: склеить ёмкости между собой горлышком друг к другу, внутрь просунуть скрученный рулон из газеты, хорошенько проклеить клеем. Место соединения горлышек проклеить двусторонним скотчем для прочности.</w:t>
      </w:r>
    </w:p>
    <w:p w:rsidR="00E66FD4" w:rsidRPr="00FA3731" w:rsidRDefault="00E66FD4" w:rsidP="00E66FD4">
      <w:pPr>
        <w:shd w:val="clear" w:color="auto" w:fill="FFFFFF"/>
        <w:spacing w:before="157" w:after="157" w:line="240" w:lineRule="auto"/>
        <w:rPr>
          <w:rFonts w:ascii="Verdana" w:eastAsia="Times New Roman" w:hAnsi="Verdana" w:cs="Times New Roman"/>
          <w:color w:val="303F50"/>
          <w:sz w:val="20"/>
          <w:szCs w:val="20"/>
        </w:rPr>
      </w:pPr>
      <w:r w:rsidRPr="00FA3731">
        <w:rPr>
          <w:rFonts w:ascii="Verdana" w:eastAsia="Times New Roman" w:hAnsi="Verdana" w:cs="Times New Roman"/>
          <w:color w:val="303F50"/>
          <w:sz w:val="20"/>
          <w:szCs w:val="20"/>
        </w:rPr>
        <w:t> </w:t>
      </w:r>
    </w:p>
    <w:p w:rsidR="00E66FD4" w:rsidRPr="00FA3731" w:rsidRDefault="00E66FD4" w:rsidP="00E66FD4">
      <w:pPr>
        <w:shd w:val="clear" w:color="auto" w:fill="FFFFFF"/>
        <w:spacing w:before="157" w:after="157" w:line="240" w:lineRule="auto"/>
        <w:jc w:val="center"/>
        <w:rPr>
          <w:rFonts w:ascii="Verdana" w:eastAsia="Times New Roman" w:hAnsi="Verdana" w:cs="Times New Roman"/>
          <w:color w:val="303F50"/>
          <w:sz w:val="20"/>
          <w:szCs w:val="20"/>
        </w:rPr>
      </w:pPr>
      <w:r>
        <w:rPr>
          <w:rFonts w:ascii="Verdana" w:eastAsia="Times New Roman" w:hAnsi="Verdana" w:cs="Times New Roman"/>
          <w:noProof/>
          <w:color w:val="303F50"/>
          <w:sz w:val="20"/>
          <w:szCs w:val="20"/>
        </w:rPr>
        <w:drawing>
          <wp:inline distT="0" distB="0" distL="0" distR="0" wp14:anchorId="27A662AD" wp14:editId="35245CDE">
            <wp:extent cx="5238115" cy="3926205"/>
            <wp:effectExtent l="19050" t="0" r="635" b="0"/>
            <wp:docPr id="6" name="Рисунок 6" descr="Склеить ёмкости между соб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Склеить ёмкости между собой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115" cy="3926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6FD4" w:rsidRPr="00FA3731" w:rsidRDefault="00E66FD4" w:rsidP="00E66FD4">
      <w:pPr>
        <w:shd w:val="clear" w:color="auto" w:fill="FFFFFF"/>
        <w:spacing w:before="157" w:after="157" w:line="240" w:lineRule="auto"/>
        <w:rPr>
          <w:rFonts w:ascii="Verdana" w:eastAsia="Times New Roman" w:hAnsi="Verdana" w:cs="Times New Roman"/>
          <w:color w:val="303F50"/>
          <w:sz w:val="20"/>
          <w:szCs w:val="20"/>
        </w:rPr>
      </w:pPr>
      <w:r w:rsidRPr="00FA3731">
        <w:rPr>
          <w:rFonts w:ascii="Verdana" w:eastAsia="Times New Roman" w:hAnsi="Verdana" w:cs="Times New Roman"/>
          <w:color w:val="303F50"/>
          <w:sz w:val="20"/>
          <w:szCs w:val="20"/>
        </w:rPr>
        <w:t> </w:t>
      </w:r>
    </w:p>
    <w:p w:rsidR="00E66FD4" w:rsidRPr="00FA3731" w:rsidRDefault="00E66FD4" w:rsidP="00E66FD4">
      <w:pPr>
        <w:shd w:val="clear" w:color="auto" w:fill="FFFFFF"/>
        <w:spacing w:before="157" w:after="157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A3731">
        <w:rPr>
          <w:rFonts w:ascii="Times New Roman" w:eastAsia="Times New Roman" w:hAnsi="Times New Roman" w:cs="Times New Roman"/>
          <w:sz w:val="28"/>
          <w:szCs w:val="28"/>
        </w:rPr>
        <w:t>6 этап: начинаем украшать гантели, обклеивая их цветным скотчем, который не только придаёт яркий цвет, но и делает их крепче.</w:t>
      </w:r>
    </w:p>
    <w:p w:rsidR="00E66FD4" w:rsidRPr="00FA3731" w:rsidRDefault="00E66FD4" w:rsidP="00E66FD4">
      <w:pPr>
        <w:shd w:val="clear" w:color="auto" w:fill="FFFFFF"/>
        <w:spacing w:before="157" w:after="157" w:line="240" w:lineRule="auto"/>
        <w:rPr>
          <w:rFonts w:ascii="Verdana" w:eastAsia="Times New Roman" w:hAnsi="Verdana" w:cs="Times New Roman"/>
          <w:color w:val="303F50"/>
          <w:sz w:val="20"/>
          <w:szCs w:val="20"/>
        </w:rPr>
      </w:pPr>
      <w:r w:rsidRPr="00FA3731">
        <w:rPr>
          <w:rFonts w:ascii="Verdana" w:eastAsia="Times New Roman" w:hAnsi="Verdana" w:cs="Times New Roman"/>
          <w:color w:val="303F50"/>
          <w:sz w:val="20"/>
          <w:szCs w:val="20"/>
        </w:rPr>
        <w:t> </w:t>
      </w:r>
    </w:p>
    <w:p w:rsidR="00E66FD4" w:rsidRDefault="00E66FD4" w:rsidP="00E66FD4">
      <w:pPr>
        <w:shd w:val="clear" w:color="auto" w:fill="FFFFFF"/>
        <w:spacing w:before="157" w:after="157" w:line="240" w:lineRule="auto"/>
        <w:jc w:val="center"/>
        <w:rPr>
          <w:rFonts w:ascii="Verdana" w:eastAsia="Times New Roman" w:hAnsi="Verdana" w:cs="Times New Roman"/>
          <w:color w:val="303F50"/>
          <w:sz w:val="20"/>
          <w:szCs w:val="20"/>
        </w:rPr>
      </w:pPr>
      <w:r>
        <w:rPr>
          <w:rFonts w:ascii="Verdana" w:eastAsia="Times New Roman" w:hAnsi="Verdana" w:cs="Times New Roman"/>
          <w:noProof/>
          <w:color w:val="303F50"/>
          <w:sz w:val="20"/>
          <w:szCs w:val="20"/>
        </w:rPr>
        <w:drawing>
          <wp:inline distT="0" distB="0" distL="0" distR="0" wp14:anchorId="4F0B7834" wp14:editId="060F4EA4">
            <wp:extent cx="5238115" cy="3935730"/>
            <wp:effectExtent l="19050" t="0" r="635" b="0"/>
            <wp:docPr id="7" name="Рисунок 7" descr="Начинаем украшать гантел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Начинаем украшать гантели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115" cy="39357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6FD4" w:rsidRDefault="00E66FD4" w:rsidP="00E66FD4">
      <w:pPr>
        <w:shd w:val="clear" w:color="auto" w:fill="FFFFFF"/>
        <w:spacing w:before="157" w:after="157" w:line="240" w:lineRule="auto"/>
        <w:jc w:val="center"/>
        <w:rPr>
          <w:rFonts w:ascii="Verdana" w:eastAsia="Times New Roman" w:hAnsi="Verdana" w:cs="Times New Roman"/>
          <w:color w:val="303F50"/>
          <w:sz w:val="20"/>
          <w:szCs w:val="20"/>
        </w:rPr>
      </w:pPr>
    </w:p>
    <w:p w:rsidR="00E66FD4" w:rsidRPr="00FA3731" w:rsidRDefault="00E66FD4" w:rsidP="00E66FD4">
      <w:pPr>
        <w:shd w:val="clear" w:color="auto" w:fill="FFFFFF"/>
        <w:spacing w:before="157" w:after="157" w:line="240" w:lineRule="auto"/>
        <w:jc w:val="center"/>
        <w:rPr>
          <w:rFonts w:ascii="Verdana" w:eastAsia="Times New Roman" w:hAnsi="Verdana" w:cs="Times New Roman"/>
          <w:color w:val="303F50"/>
          <w:sz w:val="20"/>
          <w:szCs w:val="20"/>
        </w:rPr>
      </w:pPr>
    </w:p>
    <w:p w:rsidR="00E66FD4" w:rsidRPr="00FA3731" w:rsidRDefault="00E66FD4" w:rsidP="00E66FD4">
      <w:pPr>
        <w:shd w:val="clear" w:color="auto" w:fill="FFFFFF"/>
        <w:spacing w:before="157" w:after="157" w:line="240" w:lineRule="auto"/>
        <w:jc w:val="center"/>
        <w:rPr>
          <w:rFonts w:ascii="Verdana" w:eastAsia="Times New Roman" w:hAnsi="Verdana" w:cs="Times New Roman"/>
          <w:color w:val="303F50"/>
          <w:sz w:val="20"/>
          <w:szCs w:val="20"/>
        </w:rPr>
      </w:pPr>
      <w:r>
        <w:rPr>
          <w:rFonts w:ascii="Verdana" w:eastAsia="Times New Roman" w:hAnsi="Verdana" w:cs="Times New Roman"/>
          <w:noProof/>
          <w:color w:val="303F50"/>
          <w:sz w:val="20"/>
          <w:szCs w:val="20"/>
        </w:rPr>
        <w:drawing>
          <wp:inline distT="0" distB="0" distL="0" distR="0" wp14:anchorId="1448A4B3" wp14:editId="41E32691">
            <wp:extent cx="5238115" cy="3926205"/>
            <wp:effectExtent l="19050" t="0" r="635" b="0"/>
            <wp:docPr id="8" name="Рисунок 8" descr="Начинаем украшать гантел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Начинаем украшать гантели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115" cy="3926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6FD4" w:rsidRPr="00FA3731" w:rsidRDefault="00E66FD4" w:rsidP="00E66FD4">
      <w:pPr>
        <w:shd w:val="clear" w:color="auto" w:fill="FFFFFF"/>
        <w:spacing w:before="157" w:after="157" w:line="240" w:lineRule="auto"/>
        <w:rPr>
          <w:rFonts w:ascii="Verdana" w:eastAsia="Times New Roman" w:hAnsi="Verdana" w:cs="Times New Roman"/>
          <w:color w:val="303F50"/>
          <w:sz w:val="20"/>
          <w:szCs w:val="20"/>
        </w:rPr>
      </w:pPr>
      <w:r w:rsidRPr="00FA3731">
        <w:rPr>
          <w:rFonts w:ascii="Verdana" w:eastAsia="Times New Roman" w:hAnsi="Verdana" w:cs="Times New Roman"/>
          <w:color w:val="303F50"/>
          <w:sz w:val="20"/>
          <w:szCs w:val="20"/>
        </w:rPr>
        <w:t> </w:t>
      </w:r>
    </w:p>
    <w:p w:rsidR="00E66FD4" w:rsidRPr="00FA3731" w:rsidRDefault="00E66FD4" w:rsidP="00E66FD4">
      <w:pPr>
        <w:shd w:val="clear" w:color="auto" w:fill="FFFFFF"/>
        <w:spacing w:before="157" w:after="157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A3731">
        <w:rPr>
          <w:rFonts w:ascii="Times New Roman" w:eastAsia="Times New Roman" w:hAnsi="Times New Roman" w:cs="Times New Roman"/>
          <w:sz w:val="28"/>
          <w:szCs w:val="28"/>
        </w:rPr>
        <w:t>В итоге получаются вот такие яркие и необычные гантели.</w:t>
      </w:r>
    </w:p>
    <w:p w:rsidR="00E66FD4" w:rsidRPr="00FA3731" w:rsidRDefault="00E66FD4" w:rsidP="00E66FD4">
      <w:pPr>
        <w:shd w:val="clear" w:color="auto" w:fill="FFFFFF"/>
        <w:spacing w:before="157" w:after="157" w:line="240" w:lineRule="auto"/>
        <w:rPr>
          <w:rFonts w:ascii="Verdana" w:eastAsia="Times New Roman" w:hAnsi="Verdana" w:cs="Times New Roman"/>
          <w:color w:val="303F50"/>
          <w:sz w:val="20"/>
          <w:szCs w:val="20"/>
        </w:rPr>
      </w:pPr>
      <w:r w:rsidRPr="00FA3731">
        <w:rPr>
          <w:rFonts w:ascii="Verdana" w:eastAsia="Times New Roman" w:hAnsi="Verdana" w:cs="Times New Roman"/>
          <w:color w:val="303F50"/>
          <w:sz w:val="20"/>
          <w:szCs w:val="20"/>
        </w:rPr>
        <w:t> </w:t>
      </w:r>
    </w:p>
    <w:p w:rsidR="00E66FD4" w:rsidRPr="00FA3731" w:rsidRDefault="00E66FD4" w:rsidP="00E66FD4">
      <w:pPr>
        <w:shd w:val="clear" w:color="auto" w:fill="FFFFFF"/>
        <w:spacing w:before="157" w:after="157" w:line="240" w:lineRule="auto"/>
        <w:jc w:val="center"/>
        <w:rPr>
          <w:rFonts w:ascii="Verdana" w:eastAsia="Times New Roman" w:hAnsi="Verdana" w:cs="Times New Roman"/>
          <w:color w:val="303F50"/>
          <w:sz w:val="20"/>
          <w:szCs w:val="20"/>
        </w:rPr>
      </w:pPr>
      <w:r>
        <w:rPr>
          <w:rFonts w:ascii="Verdana" w:eastAsia="Times New Roman" w:hAnsi="Verdana" w:cs="Times New Roman"/>
          <w:noProof/>
          <w:color w:val="303F50"/>
          <w:sz w:val="20"/>
          <w:szCs w:val="20"/>
        </w:rPr>
        <w:drawing>
          <wp:inline distT="0" distB="0" distL="0" distR="0" wp14:anchorId="424B63B7" wp14:editId="613D318E">
            <wp:extent cx="5238115" cy="3926205"/>
            <wp:effectExtent l="19050" t="0" r="635" b="0"/>
            <wp:docPr id="9" name="Рисунок 9" descr="Яркие и необычные гантел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Яркие и необычные гантели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115" cy="3926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6FD4" w:rsidRPr="00FA3731" w:rsidRDefault="00E66FD4" w:rsidP="00E66FD4">
      <w:pPr>
        <w:shd w:val="clear" w:color="auto" w:fill="FFFFFF"/>
        <w:spacing w:before="157" w:after="157" w:line="240" w:lineRule="auto"/>
        <w:rPr>
          <w:rFonts w:ascii="Verdana" w:eastAsia="Times New Roman" w:hAnsi="Verdana" w:cs="Times New Roman"/>
          <w:color w:val="303F50"/>
          <w:sz w:val="20"/>
          <w:szCs w:val="20"/>
        </w:rPr>
      </w:pPr>
      <w:r w:rsidRPr="00FA3731">
        <w:rPr>
          <w:rFonts w:ascii="Verdana" w:eastAsia="Times New Roman" w:hAnsi="Verdana" w:cs="Times New Roman"/>
          <w:color w:val="303F50"/>
          <w:sz w:val="20"/>
          <w:szCs w:val="20"/>
        </w:rPr>
        <w:t> </w:t>
      </w:r>
    </w:p>
    <w:p w:rsidR="00E66FD4" w:rsidRPr="00FA3731" w:rsidRDefault="00E66FD4" w:rsidP="00E66FD4">
      <w:pPr>
        <w:shd w:val="clear" w:color="auto" w:fill="FFFFFF"/>
        <w:spacing w:before="157" w:after="157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A3731">
        <w:rPr>
          <w:rFonts w:ascii="Times New Roman" w:eastAsia="Times New Roman" w:hAnsi="Times New Roman" w:cs="Times New Roman"/>
          <w:sz w:val="28"/>
          <w:szCs w:val="28"/>
        </w:rPr>
        <w:t>Спасибо за внимание! До новых встреч!</w:t>
      </w:r>
    </w:p>
    <w:p w:rsidR="00E66FD4" w:rsidRDefault="00E66FD4" w:rsidP="00E66FD4"/>
    <w:p w:rsidR="002D3D4D" w:rsidRDefault="002D3D4D"/>
    <w:sectPr w:rsidR="002D3D4D" w:rsidSect="00E66F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2C73FC"/>
    <w:multiLevelType w:val="multilevel"/>
    <w:tmpl w:val="3D0A0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5504"/>
    <w:rsid w:val="002D3D4D"/>
    <w:rsid w:val="00D45504"/>
    <w:rsid w:val="00E66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896D3C-4EDC-4C16-B9C3-63955ACE8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6FD4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397</Words>
  <Characters>2263</Characters>
  <Application>Microsoft Office Word</Application>
  <DocSecurity>0</DocSecurity>
  <Lines>18</Lines>
  <Paragraphs>5</Paragraphs>
  <ScaleCrop>false</ScaleCrop>
  <Company/>
  <LinksUpToDate>false</LinksUpToDate>
  <CharactersWithSpaces>2655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2020-05-10T06:25:00Z</dcterms:created>
  <dcterms:modified xsi:type="dcterms:W3CDTF">2020-05-10T06:34:00Z</dcterms:modified>
</cp:coreProperties>
</file>