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DD0" w:rsidRPr="00BD4760" w:rsidRDefault="00E16DD0" w:rsidP="008D2663">
      <w:pPr>
        <w:pStyle w:val="af1"/>
        <w:jc w:val="both"/>
        <w:rPr>
          <w:caps/>
          <w:szCs w:val="28"/>
        </w:rPr>
      </w:pPr>
    </w:p>
    <w:p w:rsidR="00E16DD0" w:rsidRDefault="00E16DD0" w:rsidP="00763CA6">
      <w:pPr>
        <w:pStyle w:val="af1"/>
        <w:rPr>
          <w:caps/>
          <w:szCs w:val="28"/>
          <w:lang w:val="en-US"/>
        </w:rPr>
      </w:pPr>
    </w:p>
    <w:p w:rsidR="008D2663" w:rsidRDefault="00BD4760" w:rsidP="00763CA6">
      <w:pPr>
        <w:pStyle w:val="c1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ТЕХНОЛОГИЯ</w:t>
      </w:r>
      <w:r w:rsidRPr="003D1CF7">
        <w:rPr>
          <w:b/>
          <w:sz w:val="28"/>
          <w:szCs w:val="28"/>
        </w:rPr>
        <w:t xml:space="preserve"> </w:t>
      </w:r>
      <w:proofErr w:type="gramStart"/>
      <w:r w:rsidR="008D2663" w:rsidRPr="003D1CF7">
        <w:rPr>
          <w:b/>
          <w:sz w:val="28"/>
          <w:szCs w:val="28"/>
        </w:rPr>
        <w:t xml:space="preserve">ТРИЗ </w:t>
      </w:r>
      <w:r w:rsidR="00763CA6">
        <w:rPr>
          <w:b/>
          <w:sz w:val="28"/>
          <w:szCs w:val="28"/>
        </w:rPr>
        <w:t>НА</w:t>
      </w:r>
      <w:proofErr w:type="gramEnd"/>
      <w:r w:rsidR="00763CA6">
        <w:rPr>
          <w:b/>
          <w:sz w:val="28"/>
          <w:szCs w:val="28"/>
        </w:rPr>
        <w:t xml:space="preserve"> ЗАНЯТИЯХ </w:t>
      </w:r>
      <w:r w:rsidR="00F10B76">
        <w:rPr>
          <w:b/>
          <w:sz w:val="28"/>
          <w:szCs w:val="28"/>
        </w:rPr>
        <w:t>МУЛЬТ</w:t>
      </w:r>
      <w:r w:rsidR="00763CA6">
        <w:rPr>
          <w:b/>
          <w:sz w:val="28"/>
          <w:szCs w:val="28"/>
        </w:rPr>
        <w:t>СТУДИИ</w:t>
      </w:r>
    </w:p>
    <w:bookmarkEnd w:id="0"/>
    <w:p w:rsidR="00763CA6" w:rsidRDefault="00763CA6" w:rsidP="00763CA6">
      <w:pPr>
        <w:pStyle w:val="c14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763CA6" w:rsidRDefault="00763CA6" w:rsidP="00763CA6">
      <w:pPr>
        <w:tabs>
          <w:tab w:val="left" w:pos="567"/>
        </w:tabs>
        <w:spacing w:after="0" w:line="235" w:lineRule="auto"/>
        <w:ind w:left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Карева Светлана Анатольевна</w:t>
      </w:r>
      <w:r w:rsidRPr="0053042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педагог дополнительного образования</w:t>
      </w:r>
    </w:p>
    <w:p w:rsidR="00763CA6" w:rsidRDefault="00763CA6" w:rsidP="00763CA6">
      <w:pPr>
        <w:tabs>
          <w:tab w:val="left" w:pos="567"/>
        </w:tabs>
        <w:spacing w:after="0" w:line="235" w:lineRule="auto"/>
        <w:ind w:left="4500" w:firstLine="3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МБУ «Темп» г. Амурск</w:t>
      </w:r>
    </w:p>
    <w:p w:rsidR="008D2663" w:rsidRDefault="008D2663" w:rsidP="00763CA6">
      <w:pPr>
        <w:spacing w:after="0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FB4B32" w:rsidRPr="003D1CF7" w:rsidRDefault="00FB4B32" w:rsidP="003D1C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4B32" w:rsidRPr="003D1CF7" w:rsidRDefault="00FB4B32" w:rsidP="003D1CF7">
      <w:pPr>
        <w:pStyle w:val="ab"/>
        <w:ind w:left="1182" w:firstLine="709"/>
        <w:rPr>
          <w:rFonts w:ascii="Times New Roman" w:hAnsi="Times New Roman" w:cs="Times New Roman"/>
          <w:sz w:val="28"/>
          <w:szCs w:val="28"/>
        </w:rPr>
      </w:pPr>
    </w:p>
    <w:p w:rsidR="00FB4B32" w:rsidRPr="003D1CF7" w:rsidRDefault="004E768A" w:rsidP="00A02349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8C2F3B" w:rsidRPr="003D1CF7" w:rsidRDefault="008C2F3B" w:rsidP="003D1C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2F3B" w:rsidRPr="003D1CF7" w:rsidRDefault="008C2F3B" w:rsidP="004E768A">
      <w:pPr>
        <w:pStyle w:val="ad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D1CF7">
        <w:rPr>
          <w:sz w:val="28"/>
          <w:szCs w:val="28"/>
        </w:rPr>
        <w:t xml:space="preserve">Занятия анимацией </w:t>
      </w:r>
      <w:r w:rsidRPr="003D1CF7">
        <w:rPr>
          <w:bCs/>
          <w:sz w:val="28"/>
          <w:szCs w:val="28"/>
        </w:rPr>
        <w:t xml:space="preserve">создают  условия для социализации </w:t>
      </w:r>
      <w:r w:rsidR="00F10B76">
        <w:rPr>
          <w:bCs/>
          <w:sz w:val="28"/>
          <w:szCs w:val="28"/>
        </w:rPr>
        <w:t>об</w:t>
      </w:r>
      <w:r w:rsidRPr="003D1CF7">
        <w:rPr>
          <w:bCs/>
          <w:sz w:val="28"/>
          <w:szCs w:val="28"/>
        </w:rPr>
        <w:t>уча</w:t>
      </w:r>
      <w:r w:rsidR="00F10B76">
        <w:rPr>
          <w:bCs/>
          <w:sz w:val="28"/>
          <w:szCs w:val="28"/>
        </w:rPr>
        <w:t>ю</w:t>
      </w:r>
      <w:r w:rsidRPr="003D1CF7">
        <w:rPr>
          <w:bCs/>
          <w:sz w:val="28"/>
          <w:szCs w:val="28"/>
        </w:rPr>
        <w:t>щихся,</w:t>
      </w:r>
      <w:r w:rsidRPr="003D1CF7">
        <w:rPr>
          <w:sz w:val="28"/>
          <w:szCs w:val="28"/>
        </w:rPr>
        <w:t xml:space="preserve"> позволяют  им  </w:t>
      </w:r>
      <w:r w:rsidRPr="00A077AC">
        <w:rPr>
          <w:sz w:val="28"/>
          <w:szCs w:val="28"/>
        </w:rPr>
        <w:t>поп</w:t>
      </w:r>
      <w:r w:rsidR="00A077AC">
        <w:rPr>
          <w:sz w:val="28"/>
          <w:szCs w:val="28"/>
        </w:rPr>
        <w:t xml:space="preserve">робовать себя в различных ролях: </w:t>
      </w:r>
      <w:r w:rsidRPr="003D1CF7">
        <w:rPr>
          <w:sz w:val="28"/>
          <w:szCs w:val="28"/>
        </w:rPr>
        <w:t xml:space="preserve"> сценариста, художника, оператора и актера, ребёнок-режиссер учится целенаправленно использовать все свои навыки и способности для осуществления творческой задачи. </w:t>
      </w:r>
    </w:p>
    <w:p w:rsidR="008C2F3B" w:rsidRPr="003D1CF7" w:rsidRDefault="008C2F3B" w:rsidP="004E768A">
      <w:pPr>
        <w:pStyle w:val="c1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3D1CF7">
        <w:rPr>
          <w:sz w:val="28"/>
          <w:szCs w:val="28"/>
        </w:rPr>
        <w:t xml:space="preserve"> Поэтому одной из приоритетных задач, стоящих перед педагогом дополнительного образования, является  необходимостью развивать в детях творческое мышление, фантазию, нестандартное видение и т.п. Для решения этой задачи одним из результативных вариантов является использование  педагогической  технологии ТРИЗ – теории  решения изобретательских задач. </w:t>
      </w:r>
      <w:r w:rsidRPr="003D1CF7">
        <w:rPr>
          <w:rStyle w:val="c0"/>
          <w:color w:val="000000"/>
          <w:sz w:val="28"/>
          <w:szCs w:val="28"/>
        </w:rPr>
        <w:t xml:space="preserve">Ее основателем является Генрих </w:t>
      </w:r>
      <w:proofErr w:type="spellStart"/>
      <w:r w:rsidRPr="003D1CF7">
        <w:rPr>
          <w:rStyle w:val="c0"/>
          <w:color w:val="000000"/>
          <w:sz w:val="28"/>
          <w:szCs w:val="28"/>
        </w:rPr>
        <w:t>Саулович</w:t>
      </w:r>
      <w:proofErr w:type="spellEnd"/>
      <w:r w:rsidRPr="003D1CF7">
        <w:rPr>
          <w:rStyle w:val="c0"/>
          <w:color w:val="000000"/>
          <w:sz w:val="28"/>
          <w:szCs w:val="28"/>
        </w:rPr>
        <w:t xml:space="preserve"> </w:t>
      </w:r>
      <w:proofErr w:type="spellStart"/>
      <w:r w:rsidRPr="003D1CF7">
        <w:rPr>
          <w:rStyle w:val="c0"/>
          <w:color w:val="000000"/>
          <w:sz w:val="28"/>
          <w:szCs w:val="28"/>
        </w:rPr>
        <w:t>Альтшуллер</w:t>
      </w:r>
      <w:proofErr w:type="spellEnd"/>
      <w:r w:rsidRPr="003D1CF7">
        <w:rPr>
          <w:rStyle w:val="c0"/>
          <w:color w:val="000000"/>
          <w:sz w:val="28"/>
          <w:szCs w:val="28"/>
        </w:rPr>
        <w:t>. Главная идея этой технологии состоит в том, что технические системы возникают и развиваются по определенным законам</w:t>
      </w:r>
      <w:r w:rsidR="00763CA6">
        <w:rPr>
          <w:rStyle w:val="c0"/>
          <w:color w:val="000000"/>
          <w:sz w:val="28"/>
          <w:szCs w:val="28"/>
        </w:rPr>
        <w:t>, которые</w:t>
      </w:r>
      <w:r w:rsidRPr="003D1CF7">
        <w:rPr>
          <w:rStyle w:val="c0"/>
          <w:color w:val="000000"/>
          <w:sz w:val="28"/>
          <w:szCs w:val="28"/>
        </w:rPr>
        <w:t xml:space="preserve"> можно познать и использовать для сознательного – без множества пустых проб – решения изобретательских задач. ТРИЗ превращает производство новых технических идей в точную науку, так как решение изобретательских задач строится на системе логических операций.</w:t>
      </w:r>
    </w:p>
    <w:p w:rsidR="008C2F3B" w:rsidRPr="003D1CF7" w:rsidRDefault="008C2F3B" w:rsidP="004E768A">
      <w:pPr>
        <w:pStyle w:val="c1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3D1CF7">
        <w:rPr>
          <w:rStyle w:val="c0"/>
          <w:color w:val="000000"/>
          <w:sz w:val="28"/>
          <w:szCs w:val="28"/>
        </w:rPr>
        <w:t>Цель ТРИЗ – не просто развить фантазию детей, а научить мыслить системно, с пониманием происходящих процессов. Дать в руки педагогам инструмент по конкретному практическому воспитанию у детей каче</w:t>
      </w:r>
      <w:proofErr w:type="gramStart"/>
      <w:r w:rsidRPr="003D1CF7">
        <w:rPr>
          <w:rStyle w:val="c0"/>
          <w:color w:val="000000"/>
          <w:sz w:val="28"/>
          <w:szCs w:val="28"/>
        </w:rPr>
        <w:t>ств тв</w:t>
      </w:r>
      <w:proofErr w:type="gramEnd"/>
      <w:r w:rsidRPr="003D1CF7">
        <w:rPr>
          <w:rStyle w:val="c0"/>
          <w:color w:val="000000"/>
          <w:sz w:val="28"/>
          <w:szCs w:val="28"/>
        </w:rPr>
        <w:t>орческой личности, способной понимать единство и противоречие окружающего мира, решать свои маленькие проблемы.</w:t>
      </w:r>
    </w:p>
    <w:p w:rsidR="008C2F3B" w:rsidRPr="003D1CF7" w:rsidRDefault="008C2F3B" w:rsidP="004E768A">
      <w:pPr>
        <w:pStyle w:val="c1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c0"/>
          <w:sz w:val="28"/>
          <w:szCs w:val="28"/>
        </w:rPr>
      </w:pPr>
      <w:r w:rsidRPr="003D1CF7">
        <w:rPr>
          <w:rStyle w:val="c0"/>
          <w:color w:val="000000"/>
          <w:sz w:val="28"/>
          <w:szCs w:val="28"/>
        </w:rPr>
        <w:t>Основным средством работы с детьми является педагогический поиск.</w:t>
      </w:r>
    </w:p>
    <w:p w:rsidR="008C2F3B" w:rsidRPr="003D1CF7" w:rsidRDefault="008C2F3B" w:rsidP="004E768A">
      <w:pPr>
        <w:pStyle w:val="c1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D1CF7">
        <w:rPr>
          <w:rStyle w:val="c0"/>
          <w:color w:val="000000"/>
          <w:sz w:val="28"/>
          <w:szCs w:val="28"/>
        </w:rPr>
        <w:t>Технология ТРИЗ дает педагогам и детям методы и инструменты творчества, которые осваивает человек независимо от своего возраста. Владея единым инструментом, дети и взрослые могут легче найти общий язык, понять друг друга.</w:t>
      </w:r>
    </w:p>
    <w:p w:rsidR="008C2F3B" w:rsidRPr="003D1CF7" w:rsidRDefault="008C2F3B" w:rsidP="004E768A">
      <w:pPr>
        <w:spacing w:after="0"/>
        <w:ind w:firstLine="709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D1CF7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Таким образом, ТРИЗ, с одной стороны, — занимательная игра, с другой — развит</w:t>
      </w:r>
      <w:r w:rsidRPr="003D1CF7">
        <w:rPr>
          <w:rStyle w:val="c0"/>
          <w:rFonts w:ascii="Times New Roman" w:hAnsi="Times New Roman" w:cs="Times New Roman"/>
          <w:iCs/>
          <w:color w:val="000000"/>
          <w:sz w:val="28"/>
          <w:szCs w:val="28"/>
          <w:shd w:val="clear" w:color="auto" w:fill="FFFFFF"/>
        </w:rPr>
        <w:t>ие</w:t>
      </w:r>
      <w:r w:rsidRPr="003D1CF7">
        <w:rPr>
          <w:rStyle w:val="c0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 </w:t>
      </w:r>
      <w:r w:rsidRPr="003D1CF7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умственной активности ребенка через творчество.</w:t>
      </w:r>
    </w:p>
    <w:p w:rsidR="008C2F3B" w:rsidRPr="003D1CF7" w:rsidRDefault="008C2F3B" w:rsidP="004E76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1CF7">
        <w:rPr>
          <w:rStyle w:val="c0"/>
          <w:rFonts w:ascii="Times New Roman" w:hAnsi="Times New Roman" w:cs="Times New Roman"/>
          <w:color w:val="000000"/>
          <w:sz w:val="28"/>
          <w:szCs w:val="28"/>
        </w:rPr>
        <w:t>В результате выделяются следующие </w:t>
      </w:r>
      <w:r w:rsidRPr="003D1CF7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>положительные стороны ТРИЗ</w:t>
      </w:r>
      <w:r w:rsidRPr="003D1CF7">
        <w:rPr>
          <w:rStyle w:val="c0"/>
          <w:rFonts w:ascii="Times New Roman" w:hAnsi="Times New Roman" w:cs="Times New Roman"/>
          <w:color w:val="000000"/>
          <w:sz w:val="28"/>
          <w:szCs w:val="28"/>
        </w:rPr>
        <w:t>:</w:t>
      </w:r>
    </w:p>
    <w:p w:rsidR="008C2F3B" w:rsidRPr="003D1CF7" w:rsidRDefault="008C2F3B" w:rsidP="004E768A">
      <w:pPr>
        <w:pStyle w:val="c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3D1CF7">
        <w:rPr>
          <w:rStyle w:val="c0"/>
          <w:color w:val="000000"/>
          <w:sz w:val="28"/>
          <w:szCs w:val="28"/>
        </w:rPr>
        <w:t>- У детей обогащается круг представлений, растет словарный запас, развиваются творческие способности.</w:t>
      </w:r>
    </w:p>
    <w:p w:rsidR="008C2F3B" w:rsidRPr="003D1CF7" w:rsidRDefault="008C2F3B" w:rsidP="004E768A">
      <w:pPr>
        <w:pStyle w:val="c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3D1CF7">
        <w:rPr>
          <w:rStyle w:val="c0"/>
          <w:color w:val="000000"/>
          <w:sz w:val="28"/>
          <w:szCs w:val="28"/>
        </w:rPr>
        <w:lastRenderedPageBreak/>
        <w:t>- ТРИЗ помогает формировать диалектику и логику, способствует преодолению застенчивости, замкнутости, робости; ребенок учится отстаивать свою точку зрения, а попадая в трудные ситуации самостоятельно находить оригинальные решения.</w:t>
      </w:r>
    </w:p>
    <w:p w:rsidR="00857DD1" w:rsidRPr="00763CA6" w:rsidRDefault="008C2F3B" w:rsidP="00763CA6">
      <w:pPr>
        <w:pStyle w:val="c7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3D1CF7">
        <w:rPr>
          <w:rStyle w:val="c0"/>
          <w:color w:val="000000"/>
          <w:sz w:val="28"/>
          <w:szCs w:val="28"/>
        </w:rPr>
        <w:t>- ТРИЗ способствует развитию наглядно-образного, причинного, эвристического мышления; памяти, воображения, воздействует на другие психические процессы.</w:t>
      </w:r>
    </w:p>
    <w:p w:rsidR="004E768A" w:rsidRPr="00857DD1" w:rsidRDefault="004E768A" w:rsidP="00857D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46588" w:rsidRPr="003D1CF7" w:rsidRDefault="004E768A" w:rsidP="004E768A">
      <w:pPr>
        <w:pStyle w:val="a4"/>
        <w:spacing w:after="0" w:line="240" w:lineRule="auto"/>
        <w:ind w:left="189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D1CF7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14358A" w:rsidRPr="003D1CF7" w:rsidRDefault="0014358A" w:rsidP="003D1CF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B4ABB" w:rsidRPr="003D1CF7" w:rsidRDefault="009B4ABB" w:rsidP="003D1CF7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color w:val="000000"/>
          <w:sz w:val="28"/>
          <w:szCs w:val="28"/>
        </w:rPr>
      </w:pPr>
      <w:r w:rsidRPr="003D1CF7">
        <w:rPr>
          <w:rStyle w:val="c0"/>
          <w:color w:val="000000"/>
          <w:sz w:val="28"/>
          <w:szCs w:val="28"/>
        </w:rPr>
        <w:t xml:space="preserve">Методов и приемов в технологии ТРИЗ достаточно много. Необходимо использовать те, которые помогают развивать у </w:t>
      </w:r>
      <w:r w:rsidR="00F10B76">
        <w:rPr>
          <w:bCs/>
          <w:sz w:val="28"/>
          <w:szCs w:val="28"/>
        </w:rPr>
        <w:t>об</w:t>
      </w:r>
      <w:r w:rsidR="00F10B76" w:rsidRPr="003D1CF7">
        <w:rPr>
          <w:bCs/>
          <w:sz w:val="28"/>
          <w:szCs w:val="28"/>
        </w:rPr>
        <w:t>уча</w:t>
      </w:r>
      <w:r w:rsidR="00F10B76">
        <w:rPr>
          <w:bCs/>
          <w:sz w:val="28"/>
          <w:szCs w:val="28"/>
        </w:rPr>
        <w:t>ю</w:t>
      </w:r>
      <w:r w:rsidR="00F10B76" w:rsidRPr="003D1CF7">
        <w:rPr>
          <w:bCs/>
          <w:sz w:val="28"/>
          <w:szCs w:val="28"/>
        </w:rPr>
        <w:t>щихся</w:t>
      </w:r>
      <w:r w:rsidR="00F10B76" w:rsidRPr="003D1CF7">
        <w:rPr>
          <w:rStyle w:val="c0"/>
          <w:color w:val="000000"/>
          <w:sz w:val="28"/>
          <w:szCs w:val="28"/>
        </w:rPr>
        <w:t xml:space="preserve"> </w:t>
      </w:r>
      <w:r w:rsidRPr="003D1CF7">
        <w:rPr>
          <w:rStyle w:val="c0"/>
          <w:color w:val="000000"/>
          <w:sz w:val="28"/>
          <w:szCs w:val="28"/>
        </w:rPr>
        <w:t xml:space="preserve">качества, без которых не возможно создание </w:t>
      </w:r>
      <w:r w:rsidR="00763CA6">
        <w:rPr>
          <w:rStyle w:val="c0"/>
          <w:color w:val="000000"/>
          <w:sz w:val="28"/>
          <w:szCs w:val="28"/>
        </w:rPr>
        <w:t xml:space="preserve">видеороликов и </w:t>
      </w:r>
      <w:r w:rsidRPr="003D1CF7">
        <w:rPr>
          <w:rStyle w:val="c0"/>
          <w:color w:val="000000"/>
          <w:sz w:val="28"/>
          <w:szCs w:val="28"/>
        </w:rPr>
        <w:t>мультфильмов. Это</w:t>
      </w:r>
      <w:r w:rsidR="004E768A">
        <w:rPr>
          <w:rStyle w:val="c0"/>
          <w:color w:val="000000"/>
          <w:sz w:val="28"/>
          <w:szCs w:val="28"/>
        </w:rPr>
        <w:t>,</w:t>
      </w:r>
      <w:r w:rsidRPr="003D1CF7">
        <w:rPr>
          <w:rStyle w:val="c0"/>
          <w:color w:val="000000"/>
          <w:sz w:val="28"/>
          <w:szCs w:val="28"/>
        </w:rPr>
        <w:t xml:space="preserve"> прежде всего</w:t>
      </w:r>
      <w:r w:rsidR="004E768A">
        <w:rPr>
          <w:rStyle w:val="c0"/>
          <w:color w:val="000000"/>
          <w:sz w:val="28"/>
          <w:szCs w:val="28"/>
        </w:rPr>
        <w:t>,</w:t>
      </w:r>
      <w:r w:rsidRPr="003D1CF7">
        <w:rPr>
          <w:rStyle w:val="c0"/>
          <w:color w:val="000000"/>
          <w:sz w:val="28"/>
          <w:szCs w:val="28"/>
        </w:rPr>
        <w:t xml:space="preserve"> развитие воображения и фантазии.</w:t>
      </w:r>
    </w:p>
    <w:p w:rsidR="003D1CF7" w:rsidRPr="003D1CF7" w:rsidRDefault="003D1CF7" w:rsidP="003D1CF7">
      <w:pPr>
        <w:pStyle w:val="c7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color w:val="000000"/>
          <w:sz w:val="28"/>
          <w:szCs w:val="28"/>
        </w:rPr>
      </w:pPr>
    </w:p>
    <w:p w:rsidR="0048348B" w:rsidRPr="003D1CF7" w:rsidRDefault="004E768A" w:rsidP="004E768A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sym w:font="Symbol" w:char="F049"/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8348B" w:rsidRPr="003D1CF7">
        <w:rPr>
          <w:rFonts w:ascii="Times New Roman" w:hAnsi="Times New Roman" w:cs="Times New Roman"/>
          <w:b/>
          <w:sz w:val="28"/>
          <w:szCs w:val="28"/>
        </w:rPr>
        <w:t>Игры, развивающие воображение и способность к сочинительству.</w:t>
      </w:r>
    </w:p>
    <w:p w:rsidR="0048348B" w:rsidRPr="003D1CF7" w:rsidRDefault="0048348B" w:rsidP="004E76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D1CF7">
        <w:rPr>
          <w:rFonts w:ascii="Times New Roman" w:hAnsi="Times New Roman" w:cs="Times New Roman"/>
          <w:sz w:val="28"/>
          <w:szCs w:val="28"/>
        </w:rPr>
        <w:t>Дети садятся в круг, передают друг другу мяч (игрушку, клубок), и сочиняют историю по выбранному заданию:</w:t>
      </w:r>
    </w:p>
    <w:p w:rsidR="0048348B" w:rsidRPr="003D1CF7" w:rsidRDefault="0048348B" w:rsidP="004E768A">
      <w:pPr>
        <w:pStyle w:val="a4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CF7">
        <w:rPr>
          <w:rFonts w:ascii="Times New Roman" w:hAnsi="Times New Roman" w:cs="Times New Roman"/>
          <w:b/>
          <w:sz w:val="28"/>
          <w:szCs w:val="28"/>
        </w:rPr>
        <w:t>«Вот и сказочки конец, а кто слушал, молодец!»</w:t>
      </w:r>
      <w:r w:rsidRPr="003D1CF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1CF7">
        <w:rPr>
          <w:rFonts w:ascii="Times New Roman" w:hAnsi="Times New Roman" w:cs="Times New Roman"/>
          <w:sz w:val="28"/>
          <w:szCs w:val="28"/>
        </w:rPr>
        <w:t>Придумать окончание сказки или истории (педагог задает:</w:t>
      </w:r>
      <w:proofErr w:type="gramEnd"/>
      <w:r w:rsidRPr="003D1CF7">
        <w:rPr>
          <w:rFonts w:ascii="Times New Roman" w:hAnsi="Times New Roman" w:cs="Times New Roman"/>
          <w:sz w:val="28"/>
          <w:szCs w:val="28"/>
        </w:rPr>
        <w:t xml:space="preserve"> Где? Когда? Кто? И как? </w:t>
      </w:r>
      <w:proofErr w:type="gramStart"/>
      <w:r w:rsidRPr="003D1CF7">
        <w:rPr>
          <w:rFonts w:ascii="Times New Roman" w:hAnsi="Times New Roman" w:cs="Times New Roman"/>
          <w:sz w:val="28"/>
          <w:szCs w:val="28"/>
        </w:rPr>
        <w:t>Рассказывает сказку или историю, но не до конца, а конец придумывают дети)</w:t>
      </w:r>
      <w:proofErr w:type="gramEnd"/>
    </w:p>
    <w:p w:rsidR="0048348B" w:rsidRPr="003D1CF7" w:rsidRDefault="0048348B" w:rsidP="004E768A">
      <w:pPr>
        <w:pStyle w:val="a4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CF7">
        <w:rPr>
          <w:rFonts w:ascii="Times New Roman" w:hAnsi="Times New Roman" w:cs="Times New Roman"/>
          <w:b/>
          <w:sz w:val="28"/>
          <w:szCs w:val="28"/>
        </w:rPr>
        <w:t xml:space="preserve">«А дальше было вот что…»  </w:t>
      </w:r>
      <w:r w:rsidRPr="003D1CF7">
        <w:rPr>
          <w:rFonts w:ascii="Times New Roman" w:hAnsi="Times New Roman" w:cs="Times New Roman"/>
          <w:sz w:val="28"/>
          <w:szCs w:val="28"/>
        </w:rPr>
        <w:t>Педагог рассказывает детям сказку или этюд и на самом интересном месте останавливается, а детям нужно продолжить и закончить историю.</w:t>
      </w:r>
    </w:p>
    <w:p w:rsidR="0048348B" w:rsidRPr="003D1CF7" w:rsidRDefault="00763CA6" w:rsidP="004E768A">
      <w:pPr>
        <w:pStyle w:val="a4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«Жили-</w:t>
      </w:r>
      <w:r w:rsidR="0048348B" w:rsidRPr="003D1CF7">
        <w:rPr>
          <w:rFonts w:ascii="Times New Roman" w:hAnsi="Times New Roman" w:cs="Times New Roman"/>
          <w:b/>
          <w:sz w:val="28"/>
          <w:szCs w:val="28"/>
        </w:rPr>
        <w:t xml:space="preserve">были»  </w:t>
      </w:r>
      <w:r w:rsidR="0048348B" w:rsidRPr="003D1CF7">
        <w:rPr>
          <w:rFonts w:ascii="Times New Roman" w:hAnsi="Times New Roman" w:cs="Times New Roman"/>
          <w:sz w:val="28"/>
          <w:szCs w:val="28"/>
        </w:rPr>
        <w:t xml:space="preserve">Продолжить сочинять историю по цепочке. Задаем только самое начало истории. </w:t>
      </w:r>
    </w:p>
    <w:p w:rsidR="0048348B" w:rsidRPr="003D1CF7" w:rsidRDefault="0048348B" w:rsidP="004E768A">
      <w:pPr>
        <w:pStyle w:val="a4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CF7">
        <w:rPr>
          <w:rFonts w:ascii="Times New Roman" w:hAnsi="Times New Roman" w:cs="Times New Roman"/>
          <w:b/>
          <w:sz w:val="28"/>
          <w:szCs w:val="28"/>
        </w:rPr>
        <w:t xml:space="preserve">«Живой мир» </w:t>
      </w:r>
      <w:r w:rsidRPr="003D1CF7">
        <w:rPr>
          <w:rFonts w:ascii="Times New Roman" w:hAnsi="Times New Roman" w:cs="Times New Roman"/>
          <w:sz w:val="28"/>
          <w:szCs w:val="28"/>
        </w:rPr>
        <w:t xml:space="preserve">Придумать историю от имени </w:t>
      </w:r>
      <w:r w:rsidR="00763CA6">
        <w:rPr>
          <w:rFonts w:ascii="Times New Roman" w:hAnsi="Times New Roman" w:cs="Times New Roman"/>
          <w:sz w:val="28"/>
          <w:szCs w:val="28"/>
        </w:rPr>
        <w:t xml:space="preserve">живого существа или </w:t>
      </w:r>
      <w:r w:rsidRPr="003D1CF7">
        <w:rPr>
          <w:rFonts w:ascii="Times New Roman" w:hAnsi="Times New Roman" w:cs="Times New Roman"/>
          <w:sz w:val="28"/>
          <w:szCs w:val="28"/>
        </w:rPr>
        <w:t xml:space="preserve">предмета </w:t>
      </w:r>
    </w:p>
    <w:p w:rsidR="0048348B" w:rsidRPr="003D1CF7" w:rsidRDefault="0048348B" w:rsidP="004E768A">
      <w:pPr>
        <w:pStyle w:val="a4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CF7">
        <w:rPr>
          <w:rFonts w:ascii="Times New Roman" w:hAnsi="Times New Roman" w:cs="Times New Roman"/>
          <w:b/>
          <w:sz w:val="28"/>
          <w:szCs w:val="28"/>
        </w:rPr>
        <w:t xml:space="preserve">«Страна наоборот» </w:t>
      </w:r>
      <w:r w:rsidRPr="003D1CF7">
        <w:rPr>
          <w:rFonts w:ascii="Times New Roman" w:hAnsi="Times New Roman" w:cs="Times New Roman"/>
          <w:sz w:val="28"/>
          <w:szCs w:val="28"/>
        </w:rPr>
        <w:t>Придумать историю про мир, в котором все «наоборот» (например: дети работают, а взрослые ходят в детский сад;  все днем спят, а ночью бодрствуют…)</w:t>
      </w:r>
    </w:p>
    <w:p w:rsidR="0048348B" w:rsidRPr="003D1CF7" w:rsidRDefault="0048348B" w:rsidP="004E768A">
      <w:pPr>
        <w:pStyle w:val="a4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CF7">
        <w:rPr>
          <w:rFonts w:ascii="Times New Roman" w:hAnsi="Times New Roman" w:cs="Times New Roman"/>
          <w:b/>
          <w:sz w:val="28"/>
          <w:szCs w:val="28"/>
        </w:rPr>
        <w:t xml:space="preserve">«Моя история» </w:t>
      </w:r>
      <w:r w:rsidRPr="003D1CF7">
        <w:rPr>
          <w:rFonts w:ascii="Times New Roman" w:hAnsi="Times New Roman" w:cs="Times New Roman"/>
          <w:sz w:val="28"/>
          <w:szCs w:val="28"/>
        </w:rPr>
        <w:t>Придумать маленькую историю, в основе которой лежат события, пережитые автором.</w:t>
      </w:r>
    </w:p>
    <w:p w:rsidR="0048348B" w:rsidRPr="003D1CF7" w:rsidRDefault="0048348B" w:rsidP="004E768A">
      <w:pPr>
        <w:pStyle w:val="a4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CF7">
        <w:rPr>
          <w:rFonts w:ascii="Times New Roman" w:hAnsi="Times New Roman" w:cs="Times New Roman"/>
          <w:b/>
          <w:sz w:val="28"/>
          <w:szCs w:val="28"/>
        </w:rPr>
        <w:t xml:space="preserve">«Однажды» </w:t>
      </w:r>
      <w:r w:rsidRPr="003D1CF7">
        <w:rPr>
          <w:rFonts w:ascii="Times New Roman" w:hAnsi="Times New Roman" w:cs="Times New Roman"/>
          <w:sz w:val="28"/>
          <w:szCs w:val="28"/>
        </w:rPr>
        <w:t>Придумать характер персонажа истории и события, которые могли с ним произойти (например: жил был плакса, и вот однажды…)</w:t>
      </w:r>
    </w:p>
    <w:p w:rsidR="0048348B" w:rsidRPr="003D1CF7" w:rsidRDefault="0048348B" w:rsidP="004E768A">
      <w:pPr>
        <w:pStyle w:val="a4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CF7">
        <w:rPr>
          <w:rFonts w:ascii="Times New Roman" w:hAnsi="Times New Roman" w:cs="Times New Roman"/>
          <w:b/>
          <w:sz w:val="28"/>
          <w:szCs w:val="28"/>
        </w:rPr>
        <w:t>Игра с эмоциональным оттенком «Печальная история», «Страшная история», «Смешная история», «История про обиду», «Ссора» и т.п.</w:t>
      </w:r>
    </w:p>
    <w:p w:rsidR="005331CD" w:rsidRPr="003D1CF7" w:rsidRDefault="009B4ABB" w:rsidP="004E76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CF7">
        <w:rPr>
          <w:rFonts w:ascii="Times New Roman" w:hAnsi="Times New Roman" w:cs="Times New Roman"/>
          <w:sz w:val="28"/>
          <w:szCs w:val="28"/>
        </w:rPr>
        <w:t xml:space="preserve">Такие игры </w:t>
      </w:r>
      <w:r w:rsidR="005331CD" w:rsidRPr="003D1CF7">
        <w:rPr>
          <w:rFonts w:ascii="Times New Roman" w:hAnsi="Times New Roman" w:cs="Times New Roman"/>
          <w:sz w:val="28"/>
          <w:szCs w:val="28"/>
        </w:rPr>
        <w:t xml:space="preserve">нравятся детям, </w:t>
      </w:r>
      <w:r w:rsidRPr="003D1CF7">
        <w:rPr>
          <w:rFonts w:ascii="Times New Roman" w:hAnsi="Times New Roman" w:cs="Times New Roman"/>
          <w:sz w:val="28"/>
          <w:szCs w:val="28"/>
        </w:rPr>
        <w:t xml:space="preserve">кажутся </w:t>
      </w:r>
      <w:r w:rsidR="005331CD" w:rsidRPr="003D1CF7">
        <w:rPr>
          <w:rFonts w:ascii="Times New Roman" w:hAnsi="Times New Roman" w:cs="Times New Roman"/>
          <w:sz w:val="28"/>
          <w:szCs w:val="28"/>
        </w:rPr>
        <w:t xml:space="preserve">им </w:t>
      </w:r>
      <w:r w:rsidRPr="003D1CF7">
        <w:rPr>
          <w:rFonts w:ascii="Times New Roman" w:hAnsi="Times New Roman" w:cs="Times New Roman"/>
          <w:sz w:val="28"/>
          <w:szCs w:val="28"/>
        </w:rPr>
        <w:t xml:space="preserve">забавой, но эти задания заставляют </w:t>
      </w:r>
      <w:r w:rsidR="00763CA6">
        <w:rPr>
          <w:rFonts w:ascii="Times New Roman" w:hAnsi="Times New Roman" w:cs="Times New Roman"/>
          <w:sz w:val="28"/>
          <w:szCs w:val="28"/>
        </w:rPr>
        <w:t>их</w:t>
      </w:r>
      <w:r w:rsidRPr="003D1CF7">
        <w:rPr>
          <w:rFonts w:ascii="Times New Roman" w:hAnsi="Times New Roman" w:cs="Times New Roman"/>
          <w:sz w:val="28"/>
          <w:szCs w:val="28"/>
        </w:rPr>
        <w:t xml:space="preserve"> мыслить, фантазировать, а иногда из такой забавы рождается прекрасный сюжет для нового мультфильма. </w:t>
      </w:r>
      <w:r w:rsidR="00763CA6">
        <w:rPr>
          <w:rFonts w:ascii="Times New Roman" w:hAnsi="Times New Roman" w:cs="Times New Roman"/>
          <w:sz w:val="28"/>
          <w:szCs w:val="28"/>
        </w:rPr>
        <w:t>П</w:t>
      </w:r>
      <w:r w:rsidR="005331CD" w:rsidRPr="003D1CF7">
        <w:rPr>
          <w:rFonts w:ascii="Times New Roman" w:hAnsi="Times New Roman" w:cs="Times New Roman"/>
          <w:sz w:val="28"/>
          <w:szCs w:val="28"/>
        </w:rPr>
        <w:t>ри условии постоянного исп</w:t>
      </w:r>
      <w:r w:rsidR="00763CA6">
        <w:rPr>
          <w:rFonts w:ascii="Times New Roman" w:hAnsi="Times New Roman" w:cs="Times New Roman"/>
          <w:sz w:val="28"/>
          <w:szCs w:val="28"/>
        </w:rPr>
        <w:t>ользования этих игр на занятиях</w:t>
      </w:r>
      <w:r w:rsidR="005331CD" w:rsidRPr="003D1CF7">
        <w:rPr>
          <w:rFonts w:ascii="Times New Roman" w:hAnsi="Times New Roman" w:cs="Times New Roman"/>
          <w:sz w:val="28"/>
          <w:szCs w:val="28"/>
        </w:rPr>
        <w:t xml:space="preserve"> через какое-то время учащиеся смогут без труда самостоятельно придумать сюжет </w:t>
      </w:r>
      <w:r w:rsidR="005331CD" w:rsidRPr="003D1CF7">
        <w:rPr>
          <w:rFonts w:ascii="Times New Roman" w:hAnsi="Times New Roman" w:cs="Times New Roman"/>
          <w:sz w:val="28"/>
          <w:szCs w:val="28"/>
        </w:rPr>
        <w:lastRenderedPageBreak/>
        <w:t xml:space="preserve">для мультфильма на заданную тему. </w:t>
      </w:r>
      <w:r w:rsidR="00F90AA3" w:rsidRPr="003D1CF7">
        <w:rPr>
          <w:rFonts w:ascii="Times New Roman" w:hAnsi="Times New Roman" w:cs="Times New Roman"/>
          <w:sz w:val="28"/>
          <w:szCs w:val="28"/>
        </w:rPr>
        <w:t xml:space="preserve">Можно поиграть в середине занятия, для смены деятельности, или в конце, если </w:t>
      </w:r>
      <w:r w:rsidR="00F10B76">
        <w:rPr>
          <w:rFonts w:ascii="Times New Roman" w:hAnsi="Times New Roman" w:cs="Times New Roman"/>
          <w:sz w:val="28"/>
          <w:szCs w:val="28"/>
        </w:rPr>
        <w:t>ребята</w:t>
      </w:r>
      <w:r w:rsidR="00F90AA3" w:rsidRPr="003D1CF7">
        <w:rPr>
          <w:rFonts w:ascii="Times New Roman" w:hAnsi="Times New Roman" w:cs="Times New Roman"/>
          <w:sz w:val="28"/>
          <w:szCs w:val="28"/>
        </w:rPr>
        <w:t xml:space="preserve"> справились с поставленными задачами чуть раньше.</w:t>
      </w:r>
    </w:p>
    <w:p w:rsidR="004E768A" w:rsidRDefault="004E768A" w:rsidP="00F10B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40B3" w:rsidRPr="003D1CF7" w:rsidRDefault="004E768A" w:rsidP="003D1C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sym w:font="Symbol" w:char="F049"/>
      </w:r>
      <w:r>
        <w:rPr>
          <w:rFonts w:ascii="Times New Roman" w:hAnsi="Times New Roman" w:cs="Times New Roman"/>
          <w:b/>
          <w:sz w:val="28"/>
          <w:szCs w:val="28"/>
        </w:rPr>
        <w:sym w:font="Symbol" w:char="F049"/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E40B3" w:rsidRPr="003D1CF7">
        <w:rPr>
          <w:rFonts w:ascii="Times New Roman" w:hAnsi="Times New Roman" w:cs="Times New Roman"/>
          <w:b/>
          <w:sz w:val="28"/>
          <w:szCs w:val="28"/>
        </w:rPr>
        <w:t xml:space="preserve">Конструктор «События» </w:t>
      </w:r>
    </w:p>
    <w:p w:rsidR="005331CD" w:rsidRPr="003D1CF7" w:rsidRDefault="005E40B3" w:rsidP="003D1C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CF7">
        <w:rPr>
          <w:rFonts w:ascii="Times New Roman" w:hAnsi="Times New Roman" w:cs="Times New Roman"/>
          <w:sz w:val="28"/>
          <w:szCs w:val="28"/>
        </w:rPr>
        <w:t>Универсальный конструктор ТРИЗ для разработки заданий двух типов: узнать возможные следствия по заданной причине и узнать возможные причины по заданному следствию. Кроме того, конструктор помогает строить задания, позволяющие детям работать с уже известными им закономерностями, т.е. дополнять утверждения известной им информацией. Опорные слова для синтеза заданий: «что будет, если...», «что следует из того, что...», «какой вывод можно сделать из того, что...», «закончите фразу...» и «при каком условии...»</w:t>
      </w:r>
    </w:p>
    <w:p w:rsidR="005331CD" w:rsidRPr="003D1CF7" w:rsidRDefault="005E40B3" w:rsidP="003D1C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CF7">
        <w:rPr>
          <w:rFonts w:ascii="Times New Roman" w:hAnsi="Times New Roman" w:cs="Times New Roman"/>
          <w:sz w:val="28"/>
          <w:szCs w:val="28"/>
        </w:rPr>
        <w:t>На занятиях по мультипликации используется для того</w:t>
      </w:r>
      <w:r w:rsidR="009B4ABB" w:rsidRPr="003D1CF7">
        <w:rPr>
          <w:rFonts w:ascii="Times New Roman" w:hAnsi="Times New Roman" w:cs="Times New Roman"/>
          <w:sz w:val="28"/>
          <w:szCs w:val="28"/>
        </w:rPr>
        <w:t>, чтобы помочь детям правильно выстроить сюжетную линию</w:t>
      </w:r>
      <w:r w:rsidRPr="003D1CF7">
        <w:rPr>
          <w:rFonts w:ascii="Times New Roman" w:hAnsi="Times New Roman" w:cs="Times New Roman"/>
          <w:sz w:val="28"/>
          <w:szCs w:val="28"/>
        </w:rPr>
        <w:t xml:space="preserve">. Ведь у каждого сюжета есть свои законы развития. И называется </w:t>
      </w:r>
      <w:r w:rsidR="00857DD1">
        <w:rPr>
          <w:rFonts w:ascii="Times New Roman" w:hAnsi="Times New Roman" w:cs="Times New Roman"/>
          <w:sz w:val="28"/>
          <w:szCs w:val="28"/>
        </w:rPr>
        <w:t>«Шкала развития событий» (П</w:t>
      </w:r>
      <w:r w:rsidRPr="003D1CF7">
        <w:rPr>
          <w:rFonts w:ascii="Times New Roman" w:hAnsi="Times New Roman" w:cs="Times New Roman"/>
          <w:sz w:val="28"/>
          <w:szCs w:val="28"/>
        </w:rPr>
        <w:t>риложение 1).</w:t>
      </w:r>
    </w:p>
    <w:p w:rsidR="00A40F92" w:rsidRPr="003D1CF7" w:rsidRDefault="00690B1F" w:rsidP="003D1C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C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0F92" w:rsidRPr="003D1CF7" w:rsidRDefault="004E768A" w:rsidP="003D1CF7">
      <w:pPr>
        <w:pStyle w:val="ad"/>
        <w:shd w:val="clear" w:color="auto" w:fill="FFFFFF"/>
        <w:spacing w:before="0" w:beforeAutospacing="0" w:after="0" w:afterAutospacing="0"/>
        <w:ind w:firstLine="709"/>
        <w:rPr>
          <w:b/>
          <w:color w:val="333333"/>
          <w:sz w:val="28"/>
          <w:szCs w:val="28"/>
        </w:rPr>
      </w:pPr>
      <w:r>
        <w:rPr>
          <w:b/>
          <w:sz w:val="28"/>
          <w:szCs w:val="28"/>
        </w:rPr>
        <w:sym w:font="Symbol" w:char="F049"/>
      </w:r>
      <w:r>
        <w:rPr>
          <w:b/>
          <w:sz w:val="28"/>
          <w:szCs w:val="28"/>
        </w:rPr>
        <w:sym w:font="Symbol" w:char="F049"/>
      </w:r>
      <w:r>
        <w:rPr>
          <w:b/>
          <w:sz w:val="28"/>
          <w:szCs w:val="28"/>
        </w:rPr>
        <w:sym w:font="Symbol" w:char="F049"/>
      </w:r>
      <w:r>
        <w:rPr>
          <w:b/>
          <w:sz w:val="28"/>
          <w:szCs w:val="28"/>
        </w:rPr>
        <w:t xml:space="preserve">. </w:t>
      </w:r>
      <w:r w:rsidR="00A40F92" w:rsidRPr="003D1CF7">
        <w:rPr>
          <w:b/>
          <w:sz w:val="28"/>
          <w:szCs w:val="28"/>
        </w:rPr>
        <w:t>Создай паспорт</w:t>
      </w:r>
      <w:r w:rsidR="00A40F92" w:rsidRPr="003D1CF7">
        <w:rPr>
          <w:b/>
          <w:color w:val="333333"/>
          <w:sz w:val="28"/>
          <w:szCs w:val="28"/>
        </w:rPr>
        <w:t xml:space="preserve"> </w:t>
      </w:r>
    </w:p>
    <w:p w:rsidR="00A40F92" w:rsidRPr="00F10B76" w:rsidRDefault="00A40F92" w:rsidP="003D1CF7">
      <w:pPr>
        <w:pStyle w:val="ad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F10B76">
        <w:rPr>
          <w:sz w:val="28"/>
          <w:szCs w:val="28"/>
        </w:rPr>
        <w:t>Это универсальный прием составления обобщенной характеристики изучаемого явления по определенному плану.</w:t>
      </w:r>
    </w:p>
    <w:p w:rsidR="00A40F92" w:rsidRPr="003D1CF7" w:rsidRDefault="00A40F92" w:rsidP="003D1C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CF7">
        <w:rPr>
          <w:rFonts w:ascii="Times New Roman" w:hAnsi="Times New Roman" w:cs="Times New Roman"/>
          <w:sz w:val="28"/>
          <w:szCs w:val="28"/>
        </w:rPr>
        <w:t xml:space="preserve">Используется на занятии перед началом работы над персонажем. </w:t>
      </w:r>
      <w:r w:rsidR="00FD2A7F" w:rsidRPr="003D1CF7">
        <w:rPr>
          <w:rFonts w:ascii="Times New Roman" w:hAnsi="Times New Roman" w:cs="Times New Roman"/>
          <w:sz w:val="28"/>
          <w:szCs w:val="28"/>
        </w:rPr>
        <w:t>Ведь д</w:t>
      </w:r>
      <w:r w:rsidR="009B4ABB" w:rsidRPr="003D1CF7">
        <w:rPr>
          <w:rFonts w:ascii="Times New Roman" w:hAnsi="Times New Roman" w:cs="Times New Roman"/>
          <w:sz w:val="28"/>
          <w:szCs w:val="28"/>
        </w:rPr>
        <w:t xml:space="preserve">ля того чтобы придумать и создать персонажа мультфильма, нужно для себя представить и понять, каков твой герой? Что в нем хорошего, а что плохого? Чем он будет интересен зрителю? Какая у него будет внешность? </w:t>
      </w:r>
      <w:r w:rsidR="00FD2A7F" w:rsidRPr="003D1CF7">
        <w:rPr>
          <w:rFonts w:ascii="Times New Roman" w:hAnsi="Times New Roman" w:cs="Times New Roman"/>
          <w:sz w:val="28"/>
          <w:szCs w:val="28"/>
        </w:rPr>
        <w:t xml:space="preserve"> Н</w:t>
      </w:r>
      <w:r w:rsidR="007E1236">
        <w:rPr>
          <w:rFonts w:ascii="Times New Roman" w:hAnsi="Times New Roman" w:cs="Times New Roman"/>
          <w:sz w:val="28"/>
          <w:szCs w:val="28"/>
        </w:rPr>
        <w:t>азывается «Паспорт персонажа» (П</w:t>
      </w:r>
      <w:r w:rsidR="00FD2A7F" w:rsidRPr="003D1CF7">
        <w:rPr>
          <w:rFonts w:ascii="Times New Roman" w:hAnsi="Times New Roman" w:cs="Times New Roman"/>
          <w:sz w:val="28"/>
          <w:szCs w:val="28"/>
        </w:rPr>
        <w:t>риложение 2).</w:t>
      </w:r>
    </w:p>
    <w:p w:rsidR="00FD2A7F" w:rsidRPr="003D1CF7" w:rsidRDefault="00FD2A7F" w:rsidP="003D1C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2A7F" w:rsidRPr="003D1CF7" w:rsidRDefault="004E768A" w:rsidP="003D1C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sym w:font="Symbol" w:char="F049"/>
      </w:r>
      <w:r>
        <w:rPr>
          <w:rFonts w:ascii="Calibri" w:hAnsi="Calibri" w:cs="Times New Roman"/>
          <w:b/>
          <w:sz w:val="28"/>
          <w:szCs w:val="28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D2A7F" w:rsidRPr="003D1CF7">
        <w:rPr>
          <w:rFonts w:ascii="Times New Roman" w:hAnsi="Times New Roman" w:cs="Times New Roman"/>
          <w:b/>
          <w:sz w:val="28"/>
          <w:szCs w:val="28"/>
        </w:rPr>
        <w:t>Игры для развития актерского мастерства.</w:t>
      </w:r>
    </w:p>
    <w:p w:rsidR="009B4ABB" w:rsidRPr="003D1CF7" w:rsidRDefault="009B4ABB" w:rsidP="00857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CF7">
        <w:rPr>
          <w:rFonts w:ascii="Times New Roman" w:hAnsi="Times New Roman" w:cs="Times New Roman"/>
          <w:sz w:val="28"/>
          <w:szCs w:val="28"/>
        </w:rPr>
        <w:t xml:space="preserve">Конечно же, у </w:t>
      </w:r>
      <w:r w:rsidR="00F10B76">
        <w:rPr>
          <w:rFonts w:ascii="Times New Roman" w:hAnsi="Times New Roman" w:cs="Times New Roman"/>
          <w:sz w:val="28"/>
          <w:szCs w:val="28"/>
        </w:rPr>
        <w:t xml:space="preserve">обучающихся </w:t>
      </w:r>
      <w:proofErr w:type="spellStart"/>
      <w:r w:rsidR="00F10B76">
        <w:rPr>
          <w:rFonts w:ascii="Times New Roman" w:hAnsi="Times New Roman" w:cs="Times New Roman"/>
          <w:sz w:val="28"/>
          <w:szCs w:val="28"/>
        </w:rPr>
        <w:t>мультстудии</w:t>
      </w:r>
      <w:proofErr w:type="spellEnd"/>
      <w:r w:rsidRPr="003D1CF7">
        <w:rPr>
          <w:rFonts w:ascii="Times New Roman" w:hAnsi="Times New Roman" w:cs="Times New Roman"/>
          <w:sz w:val="28"/>
          <w:szCs w:val="28"/>
        </w:rPr>
        <w:t xml:space="preserve"> нужно развивать и актерские навыки (ведь они не только сами создают персонажей, но и сами их озвучив</w:t>
      </w:r>
      <w:r w:rsidR="00FD2A7F" w:rsidRPr="003D1CF7">
        <w:rPr>
          <w:rFonts w:ascii="Times New Roman" w:hAnsi="Times New Roman" w:cs="Times New Roman"/>
          <w:sz w:val="28"/>
          <w:szCs w:val="28"/>
        </w:rPr>
        <w:t>ают). Здесь  используется  следующие игры:</w:t>
      </w:r>
    </w:p>
    <w:p w:rsidR="00FD2A7F" w:rsidRPr="003D1CF7" w:rsidRDefault="00FD2A7F" w:rsidP="00857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CF7">
        <w:rPr>
          <w:rFonts w:ascii="Times New Roman" w:hAnsi="Times New Roman" w:cs="Times New Roman"/>
          <w:b/>
          <w:sz w:val="28"/>
          <w:szCs w:val="28"/>
        </w:rPr>
        <w:t>«Угадай эмоцию»</w:t>
      </w:r>
      <w:r w:rsidRPr="003D1CF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D2A7F" w:rsidRPr="003D1CF7" w:rsidRDefault="00FD2A7F" w:rsidP="00857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CF7">
        <w:rPr>
          <w:rFonts w:ascii="Times New Roman" w:hAnsi="Times New Roman" w:cs="Times New Roman"/>
          <w:sz w:val="28"/>
          <w:szCs w:val="28"/>
        </w:rPr>
        <w:t>Дети по очереди вы</w:t>
      </w:r>
      <w:r w:rsidR="00F10B76">
        <w:rPr>
          <w:rFonts w:ascii="Times New Roman" w:hAnsi="Times New Roman" w:cs="Times New Roman"/>
          <w:sz w:val="28"/>
          <w:szCs w:val="28"/>
        </w:rPr>
        <w:t>нимают</w:t>
      </w:r>
      <w:r w:rsidRPr="003D1CF7">
        <w:rPr>
          <w:rFonts w:ascii="Times New Roman" w:hAnsi="Times New Roman" w:cs="Times New Roman"/>
          <w:sz w:val="28"/>
          <w:szCs w:val="28"/>
        </w:rPr>
        <w:t xml:space="preserve"> карточку, на которой написана эмоция, и показывают ее остальным детям с помощью мимики и жестов, сопровождая при необходимости звуками. Зрители угадывают эмоцию. </w:t>
      </w:r>
    </w:p>
    <w:p w:rsidR="00FD2A7F" w:rsidRPr="003D1CF7" w:rsidRDefault="00FD2A7F" w:rsidP="00857D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CF7">
        <w:rPr>
          <w:rFonts w:ascii="Times New Roman" w:hAnsi="Times New Roman" w:cs="Times New Roman"/>
          <w:b/>
          <w:sz w:val="28"/>
          <w:szCs w:val="28"/>
        </w:rPr>
        <w:t>«Вспомни персонажа»</w:t>
      </w:r>
    </w:p>
    <w:p w:rsidR="00FD2A7F" w:rsidRPr="003D1CF7" w:rsidRDefault="00FD2A7F" w:rsidP="00857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CF7">
        <w:rPr>
          <w:rFonts w:ascii="Times New Roman" w:hAnsi="Times New Roman" w:cs="Times New Roman"/>
          <w:sz w:val="28"/>
          <w:szCs w:val="28"/>
        </w:rPr>
        <w:t xml:space="preserve">Педагог показывает детям карточки эмоциональных состояний. Дети по очереди называют персонажей из сказок или мультфильмов и те ситуации, в которых они испытывали такую эмоцию. </w:t>
      </w:r>
    </w:p>
    <w:p w:rsidR="00FD2A7F" w:rsidRPr="003D1CF7" w:rsidRDefault="00FD2A7F" w:rsidP="00857D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CF7">
        <w:rPr>
          <w:rFonts w:ascii="Times New Roman" w:hAnsi="Times New Roman" w:cs="Times New Roman"/>
          <w:b/>
          <w:sz w:val="28"/>
          <w:szCs w:val="28"/>
        </w:rPr>
        <w:t xml:space="preserve"> «Расскажи об эмоции»</w:t>
      </w:r>
    </w:p>
    <w:p w:rsidR="00FD2A7F" w:rsidRPr="003D1CF7" w:rsidRDefault="00FD2A7F" w:rsidP="00857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CF7">
        <w:rPr>
          <w:rFonts w:ascii="Times New Roman" w:hAnsi="Times New Roman" w:cs="Times New Roman"/>
          <w:sz w:val="28"/>
          <w:szCs w:val="28"/>
        </w:rPr>
        <w:t>Педагог показывает детям фрагмент мультфильма. Затем идет обсуждение:</w:t>
      </w:r>
    </w:p>
    <w:p w:rsidR="00FD2A7F" w:rsidRPr="003D1CF7" w:rsidRDefault="00FD2A7F" w:rsidP="00857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CF7">
        <w:rPr>
          <w:rFonts w:ascii="Times New Roman" w:hAnsi="Times New Roman" w:cs="Times New Roman"/>
          <w:sz w:val="28"/>
          <w:szCs w:val="28"/>
        </w:rPr>
        <w:t>- Какую эмоцию испытывает персонаж?</w:t>
      </w:r>
    </w:p>
    <w:p w:rsidR="00FD2A7F" w:rsidRPr="003D1CF7" w:rsidRDefault="00F10B76" w:rsidP="00857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D2A7F" w:rsidRPr="003D1CF7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 w:rsidR="00FD2A7F" w:rsidRPr="003D1CF7">
        <w:rPr>
          <w:rFonts w:ascii="Times New Roman" w:hAnsi="Times New Roman" w:cs="Times New Roman"/>
          <w:sz w:val="28"/>
          <w:szCs w:val="28"/>
        </w:rPr>
        <w:t>помощи</w:t>
      </w:r>
      <w:proofErr w:type="gramEnd"/>
      <w:r w:rsidR="00FD2A7F" w:rsidRPr="003D1CF7">
        <w:rPr>
          <w:rFonts w:ascii="Times New Roman" w:hAnsi="Times New Roman" w:cs="Times New Roman"/>
          <w:sz w:val="28"/>
          <w:szCs w:val="28"/>
        </w:rPr>
        <w:t xml:space="preserve"> каких выразительных средств это демонстрируется? Отмечается, какие цвета используются, какая музыка, как ведет себя персонаж, какое у него выражение лица, как он двигается.</w:t>
      </w:r>
    </w:p>
    <w:p w:rsidR="00FD2A7F" w:rsidRPr="003D1CF7" w:rsidRDefault="00FD2A7F" w:rsidP="00857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CF7">
        <w:rPr>
          <w:rFonts w:ascii="Times New Roman" w:hAnsi="Times New Roman" w:cs="Times New Roman"/>
          <w:sz w:val="28"/>
          <w:szCs w:val="28"/>
        </w:rPr>
        <w:t>После обсуждения дети повторяют сценку, изображая персонажей мультфильма.</w:t>
      </w:r>
    </w:p>
    <w:p w:rsidR="00FD2A7F" w:rsidRPr="003D1CF7" w:rsidRDefault="00FD2A7F" w:rsidP="00857D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1CF7">
        <w:rPr>
          <w:rFonts w:ascii="Times New Roman" w:hAnsi="Times New Roman" w:cs="Times New Roman"/>
          <w:b/>
          <w:sz w:val="28"/>
          <w:szCs w:val="28"/>
        </w:rPr>
        <w:t xml:space="preserve"> «Покажи героя!»</w:t>
      </w:r>
    </w:p>
    <w:p w:rsidR="00FD2A7F" w:rsidRPr="003D1CF7" w:rsidRDefault="00F10B76" w:rsidP="00857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О</w:t>
      </w:r>
      <w:r w:rsidRPr="00F10B76">
        <w:rPr>
          <w:rFonts w:ascii="Times New Roman" w:hAnsi="Times New Roman" w:cs="Times New Roman"/>
          <w:bCs/>
          <w:sz w:val="28"/>
          <w:szCs w:val="28"/>
        </w:rPr>
        <w:t>бучающи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Pr="00F10B76">
        <w:rPr>
          <w:rFonts w:ascii="Times New Roman" w:hAnsi="Times New Roman" w:cs="Times New Roman"/>
          <w:bCs/>
          <w:sz w:val="28"/>
          <w:szCs w:val="28"/>
        </w:rPr>
        <w:t>ся</w:t>
      </w:r>
      <w:r w:rsidR="00FD2A7F" w:rsidRPr="003D1CF7">
        <w:rPr>
          <w:rFonts w:ascii="Times New Roman" w:hAnsi="Times New Roman" w:cs="Times New Roman"/>
          <w:sz w:val="28"/>
          <w:szCs w:val="28"/>
        </w:rPr>
        <w:t xml:space="preserve"> вы</w:t>
      </w:r>
      <w:r>
        <w:rPr>
          <w:rFonts w:ascii="Times New Roman" w:hAnsi="Times New Roman" w:cs="Times New Roman"/>
          <w:sz w:val="28"/>
          <w:szCs w:val="28"/>
        </w:rPr>
        <w:t>нимает</w:t>
      </w:r>
      <w:r w:rsidR="00FD2A7F" w:rsidRPr="003D1CF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D2A7F" w:rsidRPr="003D1CF7">
        <w:rPr>
          <w:rFonts w:ascii="Times New Roman" w:hAnsi="Times New Roman" w:cs="Times New Roman"/>
          <w:sz w:val="28"/>
          <w:szCs w:val="28"/>
        </w:rPr>
        <w:t>карточку</w:t>
      </w:r>
      <w:proofErr w:type="gramEnd"/>
      <w:r w:rsidR="00FD2A7F" w:rsidRPr="003D1CF7">
        <w:rPr>
          <w:rFonts w:ascii="Times New Roman" w:hAnsi="Times New Roman" w:cs="Times New Roman"/>
          <w:sz w:val="28"/>
          <w:szCs w:val="28"/>
        </w:rPr>
        <w:t xml:space="preserve"> на которой написан персонаж. </w:t>
      </w:r>
      <w:proofErr w:type="spellStart"/>
      <w:r w:rsidR="00FD2A7F" w:rsidRPr="003D1CF7">
        <w:rPr>
          <w:rFonts w:ascii="Times New Roman" w:hAnsi="Times New Roman" w:cs="Times New Roman"/>
          <w:sz w:val="28"/>
          <w:szCs w:val="28"/>
        </w:rPr>
        <w:t>Наприме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="00FD2A7F" w:rsidRPr="003D1CF7">
        <w:rPr>
          <w:rFonts w:ascii="Times New Roman" w:hAnsi="Times New Roman" w:cs="Times New Roman"/>
          <w:sz w:val="28"/>
          <w:szCs w:val="28"/>
        </w:rPr>
        <w:t xml:space="preserve"> «храбрый заяц», «хитрая лиса» и т. д. Ребенок рассказывает свою маленькую сценку с этим персонажем и показывает, как он себя ведет.</w:t>
      </w:r>
    </w:p>
    <w:p w:rsidR="00F90AA3" w:rsidRPr="003D1CF7" w:rsidRDefault="00F90AA3" w:rsidP="00857D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CF7">
        <w:rPr>
          <w:rFonts w:ascii="Times New Roman" w:hAnsi="Times New Roman" w:cs="Times New Roman"/>
          <w:sz w:val="28"/>
          <w:szCs w:val="28"/>
        </w:rPr>
        <w:t xml:space="preserve">Можно поиграть в середине занятия, для смены вида деятельности, или в конце, если </w:t>
      </w:r>
      <w:r w:rsidR="00F10B76">
        <w:rPr>
          <w:rFonts w:ascii="Times New Roman" w:hAnsi="Times New Roman" w:cs="Times New Roman"/>
          <w:sz w:val="28"/>
          <w:szCs w:val="28"/>
        </w:rPr>
        <w:t>ребята</w:t>
      </w:r>
      <w:r w:rsidRPr="003D1CF7">
        <w:rPr>
          <w:rFonts w:ascii="Times New Roman" w:hAnsi="Times New Roman" w:cs="Times New Roman"/>
          <w:sz w:val="28"/>
          <w:szCs w:val="28"/>
        </w:rPr>
        <w:t xml:space="preserve"> справились с поставленными задачами чуть раньше.</w:t>
      </w:r>
    </w:p>
    <w:p w:rsidR="00F90AA3" w:rsidRPr="003D1CF7" w:rsidRDefault="00F90AA3" w:rsidP="003D1CF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60BD3" w:rsidRPr="003D1CF7" w:rsidRDefault="00355E71" w:rsidP="003D1CF7">
      <w:pPr>
        <w:pStyle w:val="1"/>
        <w:pBdr>
          <w:bottom w:val="single" w:sz="6" w:space="0" w:color="D6DDB9"/>
        </w:pBdr>
        <w:shd w:val="clear" w:color="auto" w:fill="FFFFFF"/>
        <w:spacing w:before="0" w:beforeAutospacing="0" w:after="0" w:afterAutospacing="0"/>
        <w:ind w:firstLine="709"/>
        <w:jc w:val="both"/>
        <w:rPr>
          <w:color w:val="366091"/>
          <w:sz w:val="28"/>
          <w:szCs w:val="28"/>
        </w:rPr>
      </w:pPr>
      <w:r>
        <w:rPr>
          <w:rFonts w:ascii="Calibri" w:hAnsi="Calibri"/>
          <w:sz w:val="28"/>
          <w:szCs w:val="28"/>
        </w:rPr>
        <w:t>V</w:t>
      </w:r>
      <w:r>
        <w:rPr>
          <w:sz w:val="28"/>
          <w:szCs w:val="28"/>
        </w:rPr>
        <w:t>.</w:t>
      </w:r>
      <w:r w:rsidR="009B4ABB" w:rsidRPr="003D1CF7">
        <w:rPr>
          <w:sz w:val="28"/>
          <w:szCs w:val="28"/>
        </w:rPr>
        <w:t xml:space="preserve"> </w:t>
      </w:r>
      <w:r w:rsidR="00E60BD3" w:rsidRPr="003D1CF7">
        <w:rPr>
          <w:sz w:val="28"/>
          <w:szCs w:val="28"/>
        </w:rPr>
        <w:t>Метод мозгового штурма</w:t>
      </w:r>
    </w:p>
    <w:p w:rsidR="00E60BD3" w:rsidRPr="00E60BD3" w:rsidRDefault="00355E71" w:rsidP="003D1CF7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366091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Метод «</w:t>
      </w:r>
      <w:r w:rsidR="00E60BD3" w:rsidRPr="003D1CF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Мозговой штурм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»</w:t>
      </w:r>
      <w:r w:rsidR="00E60BD3" w:rsidRPr="003D1CF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предполагает постановку изобретательской задачи и нахождения способов ее решения с помощью перебора ресурсов, выбор идеального решения.</w:t>
      </w:r>
    </w:p>
    <w:p w:rsidR="00E60BD3" w:rsidRPr="00E60BD3" w:rsidRDefault="00E60BD3" w:rsidP="003D1CF7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366091"/>
          <w:kern w:val="36"/>
          <w:sz w:val="28"/>
          <w:szCs w:val="28"/>
        </w:rPr>
      </w:pPr>
      <w:r w:rsidRPr="003D1CF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Изобретательские задачи должны быть доступны детям по возрасту. </w:t>
      </w:r>
    </w:p>
    <w:p w:rsidR="00E60BD3" w:rsidRPr="00E60BD3" w:rsidRDefault="00E60BD3" w:rsidP="003D1CF7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366091"/>
          <w:kern w:val="36"/>
          <w:sz w:val="28"/>
          <w:szCs w:val="28"/>
        </w:rPr>
      </w:pPr>
      <w:r w:rsidRPr="003D1CF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Правила мозгового штурма:</w:t>
      </w:r>
    </w:p>
    <w:p w:rsidR="00E60BD3" w:rsidRPr="00E60BD3" w:rsidRDefault="00E60BD3" w:rsidP="003D1CF7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366091"/>
          <w:kern w:val="36"/>
          <w:sz w:val="28"/>
          <w:szCs w:val="28"/>
        </w:rPr>
      </w:pPr>
      <w:r w:rsidRPr="003D1CF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1) исключение всякой критики;</w:t>
      </w:r>
    </w:p>
    <w:p w:rsidR="00E60BD3" w:rsidRPr="00E60BD3" w:rsidRDefault="00E60BD3" w:rsidP="003D1CF7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366091"/>
          <w:kern w:val="36"/>
          <w:sz w:val="28"/>
          <w:szCs w:val="28"/>
        </w:rPr>
      </w:pPr>
      <w:r w:rsidRPr="003D1CF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2) поощрение самых невероятных идей;</w:t>
      </w:r>
    </w:p>
    <w:p w:rsidR="00E60BD3" w:rsidRPr="00E60BD3" w:rsidRDefault="00E60BD3" w:rsidP="003D1CF7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366091"/>
          <w:kern w:val="36"/>
          <w:sz w:val="28"/>
          <w:szCs w:val="28"/>
        </w:rPr>
      </w:pPr>
      <w:r w:rsidRPr="003D1CF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3) большое количество ответов, предложений;</w:t>
      </w:r>
    </w:p>
    <w:p w:rsidR="00E60BD3" w:rsidRPr="00E60BD3" w:rsidRDefault="00E60BD3" w:rsidP="003D1CF7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366091"/>
          <w:kern w:val="36"/>
          <w:sz w:val="28"/>
          <w:szCs w:val="28"/>
        </w:rPr>
      </w:pPr>
      <w:r w:rsidRPr="003D1CF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4) чужие идеи можно улучшать.</w:t>
      </w:r>
    </w:p>
    <w:p w:rsidR="00E60BD3" w:rsidRPr="00E60BD3" w:rsidRDefault="00E60BD3" w:rsidP="003D1CF7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366091"/>
          <w:kern w:val="36"/>
          <w:sz w:val="28"/>
          <w:szCs w:val="28"/>
        </w:rPr>
      </w:pPr>
      <w:r w:rsidRPr="003D1CF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Анализ каждой идеи </w:t>
      </w:r>
      <w:r w:rsidR="00F10B76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осуществляется по принципу:</w:t>
      </w:r>
      <w:r w:rsidRPr="003D1CF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что-то в этом предложении хорошо, н</w:t>
      </w:r>
      <w:r w:rsidR="00F10B76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а что нужно доработать</w:t>
      </w:r>
      <w:r w:rsidRPr="003D1CF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. Из всех решений выбирается оптимальное, позволяющее решить противоречие с минимальными затратами и потерями. Педагог должен предложить детям свои оригинальные варианты решения задачи, что позволяет стимулировать их воображение и вызывать интерес и желание к творческой деятельности.</w:t>
      </w:r>
    </w:p>
    <w:p w:rsidR="00E60BD3" w:rsidRPr="00E60BD3" w:rsidRDefault="00E60BD3" w:rsidP="003D1CF7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366091"/>
          <w:kern w:val="36"/>
          <w:sz w:val="28"/>
          <w:szCs w:val="28"/>
        </w:rPr>
      </w:pPr>
      <w:r w:rsidRPr="003D1CF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В ходе реализации этого метода развиваются коммуникативные способности детей: умение вести спор, слышать друг друга, высказывать свою точку зрения, не </w:t>
      </w:r>
      <w:proofErr w:type="gramStart"/>
      <w:r w:rsidRPr="003D1CF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боясь</w:t>
      </w:r>
      <w:proofErr w:type="gramEnd"/>
      <w:r w:rsidRPr="003D1CF7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критики, тактично оценивать мнения других и т.п. Данный метод позволяет развивать у детей способность к анализу, стимулирует творческую активность в поиске решения проблемы, дает осознание того, что безвыходных ситуаций в жизни не бывает.</w:t>
      </w:r>
    </w:p>
    <w:p w:rsidR="009B4ABB" w:rsidRPr="003D1CF7" w:rsidRDefault="00E60BD3" w:rsidP="003D1C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CF7">
        <w:rPr>
          <w:rFonts w:ascii="Times New Roman" w:hAnsi="Times New Roman" w:cs="Times New Roman"/>
          <w:sz w:val="28"/>
          <w:szCs w:val="28"/>
        </w:rPr>
        <w:t>На занятиях по мультипликации может использоваться в начале работы над новым мультфильмом. Например,</w:t>
      </w:r>
      <w:r w:rsidR="00F90AA3" w:rsidRPr="003D1CF7">
        <w:rPr>
          <w:rFonts w:ascii="Times New Roman" w:hAnsi="Times New Roman" w:cs="Times New Roman"/>
          <w:sz w:val="28"/>
          <w:szCs w:val="28"/>
        </w:rPr>
        <w:t xml:space="preserve"> </w:t>
      </w:r>
      <w:r w:rsidR="00F10B76">
        <w:rPr>
          <w:rFonts w:ascii="Times New Roman" w:hAnsi="Times New Roman" w:cs="Times New Roman"/>
          <w:sz w:val="28"/>
          <w:szCs w:val="28"/>
        </w:rPr>
        <w:t xml:space="preserve">при обсуждении </w:t>
      </w:r>
      <w:proofErr w:type="spellStart"/>
      <w:r w:rsidR="00F10B76">
        <w:rPr>
          <w:rFonts w:ascii="Times New Roman" w:hAnsi="Times New Roman" w:cs="Times New Roman"/>
          <w:sz w:val="28"/>
          <w:szCs w:val="28"/>
        </w:rPr>
        <w:t>вопроса</w:t>
      </w:r>
      <w:proofErr w:type="gramStart"/>
      <w:r w:rsidR="00F10B76">
        <w:rPr>
          <w:rFonts w:ascii="Times New Roman" w:hAnsi="Times New Roman" w:cs="Times New Roman"/>
          <w:sz w:val="28"/>
          <w:szCs w:val="28"/>
        </w:rPr>
        <w:t>:</w:t>
      </w:r>
      <w:r w:rsidR="00F90AA3" w:rsidRPr="003D1CF7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F90AA3" w:rsidRPr="003D1CF7">
        <w:rPr>
          <w:rFonts w:ascii="Times New Roman" w:hAnsi="Times New Roman" w:cs="Times New Roman"/>
          <w:sz w:val="28"/>
          <w:szCs w:val="28"/>
        </w:rPr>
        <w:t>то</w:t>
      </w:r>
      <w:proofErr w:type="spellEnd"/>
      <w:r w:rsidR="00F90AA3" w:rsidRPr="003D1CF7">
        <w:rPr>
          <w:rFonts w:ascii="Times New Roman" w:hAnsi="Times New Roman" w:cs="Times New Roman"/>
          <w:sz w:val="28"/>
          <w:szCs w:val="28"/>
        </w:rPr>
        <w:t xml:space="preserve"> можно показать в мультфильме-подарке для мам? Дети высказывают свои идеи, самые интересные из которых ложатся в основу мультфильма.</w:t>
      </w:r>
    </w:p>
    <w:p w:rsidR="002059D8" w:rsidRPr="003D1CF7" w:rsidRDefault="002059D8" w:rsidP="003D1C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90AA3" w:rsidRPr="003D1CF7" w:rsidRDefault="00355E71" w:rsidP="003D1C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Calibri" w:hAnsi="Calibri" w:cs="Times New Roman"/>
          <w:b/>
          <w:sz w:val="28"/>
          <w:szCs w:val="28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sym w:font="Symbol" w:char="F049"/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90AA3" w:rsidRPr="003D1CF7">
        <w:rPr>
          <w:rFonts w:ascii="Times New Roman" w:hAnsi="Times New Roman" w:cs="Times New Roman"/>
          <w:b/>
          <w:sz w:val="28"/>
          <w:szCs w:val="28"/>
        </w:rPr>
        <w:t>П</w:t>
      </w:r>
      <w:r w:rsidR="009B4ABB" w:rsidRPr="003D1CF7">
        <w:rPr>
          <w:rFonts w:ascii="Times New Roman" w:hAnsi="Times New Roman" w:cs="Times New Roman"/>
          <w:b/>
          <w:sz w:val="28"/>
          <w:szCs w:val="28"/>
        </w:rPr>
        <w:t>рием «Телеграмма»</w:t>
      </w:r>
      <w:r w:rsidR="009B4ABB" w:rsidRPr="003D1C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7BEA" w:rsidRPr="003D1CF7" w:rsidRDefault="00E17BEA" w:rsidP="003D1CF7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1CF7">
        <w:rPr>
          <w:sz w:val="28"/>
          <w:szCs w:val="28"/>
        </w:rPr>
        <w:t xml:space="preserve">Этот прием очень простой, но эффективный на этапе рефлексии содержания учебного материала или рефлексии деятельности. Данный прием можно </w:t>
      </w:r>
      <w:proofErr w:type="spellStart"/>
      <w:r w:rsidRPr="003D1CF7">
        <w:rPr>
          <w:sz w:val="28"/>
          <w:szCs w:val="28"/>
        </w:rPr>
        <w:t>п</w:t>
      </w:r>
      <w:r w:rsidR="00F10B76">
        <w:rPr>
          <w:sz w:val="28"/>
          <w:szCs w:val="28"/>
        </w:rPr>
        <w:t>использовать</w:t>
      </w:r>
      <w:proofErr w:type="spellEnd"/>
      <w:r w:rsidRPr="003D1CF7">
        <w:rPr>
          <w:sz w:val="28"/>
          <w:szCs w:val="28"/>
        </w:rPr>
        <w:t xml:space="preserve"> в конце занятия, хотя он может быть на любом этапе: кратко написать самое важное, что уяснил с занятия, написать пожелания соседу по парте и отправить ему, т.е. обменяться телеграммами. Мо</w:t>
      </w:r>
      <w:r w:rsidR="00F10B76">
        <w:rPr>
          <w:sz w:val="28"/>
          <w:szCs w:val="28"/>
        </w:rPr>
        <w:t>жно попросить написать</w:t>
      </w:r>
      <w:r w:rsidRPr="003D1CF7">
        <w:rPr>
          <w:sz w:val="28"/>
          <w:szCs w:val="28"/>
        </w:rPr>
        <w:t>  о том, что вызвало затруднение, попросить соседа помочь в решении этого вопроса. Ребенок может  написать пожелание с</w:t>
      </w:r>
      <w:r w:rsidR="00F10B76">
        <w:rPr>
          <w:sz w:val="28"/>
          <w:szCs w:val="28"/>
        </w:rPr>
        <w:t>ебе. Можно написать телеграмму педагогу</w:t>
      </w:r>
      <w:r w:rsidRPr="003D1CF7">
        <w:rPr>
          <w:sz w:val="28"/>
          <w:szCs w:val="28"/>
        </w:rPr>
        <w:t xml:space="preserve"> с просьбой, пожеланиями, вопросами.</w:t>
      </w:r>
    </w:p>
    <w:p w:rsidR="00E17BEA" w:rsidRPr="003D1CF7" w:rsidRDefault="00E17BEA" w:rsidP="003D1CF7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D1CF7">
        <w:rPr>
          <w:sz w:val="28"/>
          <w:szCs w:val="28"/>
        </w:rPr>
        <w:t>Прием можно проводить в специальных бланках «Телеграмма» (это внесет еще больший интерес в работу</w:t>
      </w:r>
      <w:r w:rsidR="00857DD1">
        <w:rPr>
          <w:sz w:val="28"/>
          <w:szCs w:val="28"/>
        </w:rPr>
        <w:t xml:space="preserve"> (П</w:t>
      </w:r>
      <w:r w:rsidR="008F66A4">
        <w:rPr>
          <w:sz w:val="28"/>
          <w:szCs w:val="28"/>
        </w:rPr>
        <w:t>риложение 3)</w:t>
      </w:r>
      <w:r w:rsidRPr="003D1CF7">
        <w:rPr>
          <w:sz w:val="28"/>
          <w:szCs w:val="28"/>
        </w:rPr>
        <w:t>).</w:t>
      </w:r>
    </w:p>
    <w:p w:rsidR="00E17BEA" w:rsidRPr="003D1CF7" w:rsidRDefault="00BD4760" w:rsidP="003D1CF7">
      <w:pPr>
        <w:pStyle w:val="ad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Часто </w:t>
      </w:r>
      <w:r w:rsidR="00E17BEA" w:rsidRPr="003D1CF7">
        <w:rPr>
          <w:sz w:val="28"/>
          <w:szCs w:val="28"/>
        </w:rPr>
        <w:t>застенчивые и неу</w:t>
      </w:r>
      <w:r w:rsidR="00F10B76">
        <w:rPr>
          <w:sz w:val="28"/>
          <w:szCs w:val="28"/>
        </w:rPr>
        <w:t>веренные дети не могут сказать педагогу</w:t>
      </w:r>
      <w:r w:rsidR="00E17BEA" w:rsidRPr="003D1CF7">
        <w:rPr>
          <w:sz w:val="28"/>
          <w:szCs w:val="28"/>
        </w:rPr>
        <w:t xml:space="preserve"> о том, что они что-то не поняли, боятся выглядеть смешными или глупыми в глазах </w:t>
      </w:r>
      <w:proofErr w:type="spellStart"/>
      <w:r w:rsidR="00E17BEA" w:rsidRPr="003D1CF7">
        <w:rPr>
          <w:sz w:val="28"/>
          <w:szCs w:val="28"/>
        </w:rPr>
        <w:t>однок</w:t>
      </w:r>
      <w:r>
        <w:rPr>
          <w:sz w:val="28"/>
          <w:szCs w:val="28"/>
        </w:rPr>
        <w:t>группников</w:t>
      </w:r>
      <w:proofErr w:type="spellEnd"/>
      <w:r w:rsidR="00E17BEA" w:rsidRPr="003D1CF7">
        <w:rPr>
          <w:sz w:val="28"/>
          <w:szCs w:val="28"/>
        </w:rPr>
        <w:t>. Этот прием решает  проблему.</w:t>
      </w:r>
    </w:p>
    <w:p w:rsidR="009B4ABB" w:rsidRPr="003D1CF7" w:rsidRDefault="00BD4760" w:rsidP="003D1C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Благодаря «Телеграмме» можно </w:t>
      </w:r>
      <w:r w:rsidR="009B4ABB" w:rsidRPr="003D1CF7">
        <w:rPr>
          <w:rFonts w:ascii="Times New Roman" w:hAnsi="Times New Roman" w:cs="Times New Roman"/>
          <w:sz w:val="28"/>
          <w:szCs w:val="28"/>
        </w:rPr>
        <w:t xml:space="preserve">проанализировать </w:t>
      </w:r>
      <w:r>
        <w:rPr>
          <w:rFonts w:ascii="Times New Roman" w:hAnsi="Times New Roman" w:cs="Times New Roman"/>
          <w:sz w:val="28"/>
          <w:szCs w:val="28"/>
        </w:rPr>
        <w:t xml:space="preserve">педагогу и </w:t>
      </w:r>
      <w:r w:rsidRPr="00BD4760">
        <w:rPr>
          <w:rFonts w:ascii="Times New Roman" w:hAnsi="Times New Roman" w:cs="Times New Roman"/>
          <w:bCs/>
          <w:sz w:val="28"/>
          <w:szCs w:val="28"/>
        </w:rPr>
        <w:t>обучающи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BD4760">
        <w:rPr>
          <w:rFonts w:ascii="Times New Roman" w:hAnsi="Times New Roman" w:cs="Times New Roman"/>
          <w:bCs/>
          <w:sz w:val="28"/>
          <w:szCs w:val="28"/>
        </w:rPr>
        <w:t>ся</w:t>
      </w:r>
      <w:r w:rsidRPr="003D1CF7">
        <w:rPr>
          <w:rFonts w:ascii="Times New Roman" w:hAnsi="Times New Roman" w:cs="Times New Roman"/>
          <w:sz w:val="28"/>
          <w:szCs w:val="28"/>
        </w:rPr>
        <w:t xml:space="preserve"> </w:t>
      </w:r>
      <w:r w:rsidR="009B4ABB" w:rsidRPr="003D1CF7">
        <w:rPr>
          <w:rFonts w:ascii="Times New Roman" w:hAnsi="Times New Roman" w:cs="Times New Roman"/>
          <w:sz w:val="28"/>
          <w:szCs w:val="28"/>
        </w:rPr>
        <w:t>как прошло занятие, что удалось, а над чем нужно будет поработать в следующий раз.</w:t>
      </w:r>
    </w:p>
    <w:p w:rsidR="00E17BEA" w:rsidRPr="003D1CF7" w:rsidRDefault="00E17BEA" w:rsidP="003D1C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7BEA" w:rsidRPr="003D1CF7" w:rsidRDefault="00355E71" w:rsidP="003D1C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77AC">
        <w:rPr>
          <w:rFonts w:ascii="Times New Roman" w:hAnsi="Times New Roman" w:cs="Times New Roman"/>
          <w:b/>
          <w:sz w:val="28"/>
          <w:szCs w:val="28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sym w:font="Symbol" w:char="F049"/>
      </w:r>
      <w:r>
        <w:rPr>
          <w:rFonts w:ascii="Times New Roman" w:hAnsi="Times New Roman" w:cs="Times New Roman"/>
          <w:b/>
          <w:sz w:val="28"/>
          <w:szCs w:val="28"/>
        </w:rPr>
        <w:sym w:font="Symbol" w:char="F049"/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="009B4ABB" w:rsidRPr="003D1CF7">
        <w:rPr>
          <w:rFonts w:ascii="Times New Roman" w:hAnsi="Times New Roman" w:cs="Times New Roman"/>
          <w:b/>
          <w:sz w:val="28"/>
          <w:szCs w:val="28"/>
        </w:rPr>
        <w:t>Синквейн</w:t>
      </w:r>
      <w:proofErr w:type="spellEnd"/>
      <w:r w:rsidR="00E17BEA" w:rsidRPr="003D1CF7">
        <w:rPr>
          <w:rFonts w:ascii="Times New Roman" w:hAnsi="Times New Roman" w:cs="Times New Roman"/>
          <w:b/>
          <w:sz w:val="28"/>
          <w:szCs w:val="28"/>
        </w:rPr>
        <w:t>.</w:t>
      </w:r>
    </w:p>
    <w:p w:rsidR="009B4ABB" w:rsidRPr="003D1CF7" w:rsidRDefault="00E17BEA" w:rsidP="003D1C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CF7">
        <w:rPr>
          <w:rFonts w:ascii="Times New Roman" w:hAnsi="Times New Roman" w:cs="Times New Roman"/>
          <w:sz w:val="28"/>
          <w:szCs w:val="28"/>
        </w:rPr>
        <w:t>Э</w:t>
      </w:r>
      <w:r w:rsidR="009B4ABB" w:rsidRPr="003D1CF7">
        <w:rPr>
          <w:rFonts w:ascii="Times New Roman" w:hAnsi="Times New Roman" w:cs="Times New Roman"/>
          <w:sz w:val="28"/>
          <w:szCs w:val="28"/>
        </w:rPr>
        <w:t xml:space="preserve">то методический прием, который представляет собой составление стихотворения, состоящего из 5 строк. При этом написание каждой из них подчинено определенным принципам, правилам. При внешней простоте формы, </w:t>
      </w:r>
      <w:proofErr w:type="spellStart"/>
      <w:r w:rsidR="009B4ABB" w:rsidRPr="003D1CF7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="009B4ABB" w:rsidRPr="003D1CF7">
        <w:rPr>
          <w:rFonts w:ascii="Times New Roman" w:hAnsi="Times New Roman" w:cs="Times New Roman"/>
          <w:sz w:val="28"/>
          <w:szCs w:val="28"/>
        </w:rPr>
        <w:t xml:space="preserve"> - быстрый, но мощный инструмент для рефлексии. Чтобы составить </w:t>
      </w:r>
      <w:proofErr w:type="gramStart"/>
      <w:r w:rsidR="009B4ABB" w:rsidRPr="003D1CF7">
        <w:rPr>
          <w:rFonts w:ascii="Times New Roman" w:hAnsi="Times New Roman" w:cs="Times New Roman"/>
          <w:sz w:val="28"/>
          <w:szCs w:val="28"/>
        </w:rPr>
        <w:t>удачный</w:t>
      </w:r>
      <w:proofErr w:type="gramEnd"/>
      <w:r w:rsidR="009B4ABB" w:rsidRPr="003D1C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4ABB" w:rsidRPr="003D1CF7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="009B4ABB" w:rsidRPr="003D1CF7">
        <w:rPr>
          <w:rFonts w:ascii="Times New Roman" w:hAnsi="Times New Roman" w:cs="Times New Roman"/>
          <w:sz w:val="28"/>
          <w:szCs w:val="28"/>
        </w:rPr>
        <w:t xml:space="preserve"> необходимо проанализировать всю информацию о событии, человеке, понятии, и выбрать самое важное. При составлении </w:t>
      </w:r>
      <w:proofErr w:type="spellStart"/>
      <w:r w:rsidR="009B4ABB" w:rsidRPr="003D1CF7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="009B4ABB" w:rsidRPr="003D1CF7">
        <w:rPr>
          <w:rFonts w:ascii="Times New Roman" w:hAnsi="Times New Roman" w:cs="Times New Roman"/>
          <w:sz w:val="28"/>
          <w:szCs w:val="28"/>
        </w:rPr>
        <w:t xml:space="preserve"> на занятии развивается образное мышление; развиваются творческие способности </w:t>
      </w:r>
      <w:proofErr w:type="gramStart"/>
      <w:r w:rsidR="00BD4760" w:rsidRPr="00BD4760">
        <w:rPr>
          <w:rFonts w:ascii="Times New Roman" w:hAnsi="Times New Roman" w:cs="Times New Roman"/>
          <w:bCs/>
          <w:sz w:val="28"/>
          <w:szCs w:val="28"/>
        </w:rPr>
        <w:t>обучающи</w:t>
      </w:r>
      <w:r w:rsidR="00BD4760">
        <w:rPr>
          <w:rFonts w:ascii="Times New Roman" w:hAnsi="Times New Roman" w:cs="Times New Roman"/>
          <w:bCs/>
          <w:sz w:val="28"/>
          <w:szCs w:val="28"/>
        </w:rPr>
        <w:t>х</w:t>
      </w:r>
      <w:r w:rsidR="00BD4760" w:rsidRPr="00BD4760">
        <w:rPr>
          <w:rFonts w:ascii="Times New Roman" w:hAnsi="Times New Roman" w:cs="Times New Roman"/>
          <w:bCs/>
          <w:sz w:val="28"/>
          <w:szCs w:val="28"/>
        </w:rPr>
        <w:t>ся</w:t>
      </w:r>
      <w:proofErr w:type="gramEnd"/>
      <w:r w:rsidR="009B4ABB" w:rsidRPr="003D1CF7">
        <w:rPr>
          <w:rFonts w:ascii="Times New Roman" w:hAnsi="Times New Roman" w:cs="Times New Roman"/>
          <w:sz w:val="28"/>
          <w:szCs w:val="28"/>
        </w:rPr>
        <w:t>; совершенствуются коммуникативные навыки и умения емко и лаконично выражать свои мысли; развивается воображение; выраба</w:t>
      </w:r>
      <w:r w:rsidR="00306D5B" w:rsidRPr="003D1CF7">
        <w:rPr>
          <w:rFonts w:ascii="Times New Roman" w:hAnsi="Times New Roman" w:cs="Times New Roman"/>
          <w:sz w:val="28"/>
          <w:szCs w:val="28"/>
        </w:rPr>
        <w:t xml:space="preserve">тывается способность к анализу; </w:t>
      </w:r>
      <w:r w:rsidR="009B4ABB" w:rsidRPr="003D1CF7">
        <w:rPr>
          <w:rFonts w:ascii="Times New Roman" w:hAnsi="Times New Roman" w:cs="Times New Roman"/>
          <w:sz w:val="28"/>
          <w:szCs w:val="28"/>
        </w:rPr>
        <w:t>расширяется словарный запас.</w:t>
      </w:r>
      <w:r w:rsidR="00306D5B" w:rsidRPr="003D1C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250C" w:rsidRDefault="006A250C" w:rsidP="003D1C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CF7">
        <w:rPr>
          <w:rFonts w:ascii="Times New Roman" w:hAnsi="Times New Roman" w:cs="Times New Roman"/>
          <w:sz w:val="28"/>
          <w:szCs w:val="28"/>
        </w:rPr>
        <w:t xml:space="preserve">На занятиях по мультипликации можно использовать для осмысления темы </w:t>
      </w:r>
      <w:r w:rsidR="00BD4760">
        <w:rPr>
          <w:rFonts w:ascii="Times New Roman" w:hAnsi="Times New Roman" w:cs="Times New Roman"/>
          <w:sz w:val="28"/>
          <w:szCs w:val="28"/>
        </w:rPr>
        <w:t>мультфильма и</w:t>
      </w:r>
      <w:r w:rsidRPr="003D1CF7">
        <w:rPr>
          <w:rFonts w:ascii="Times New Roman" w:hAnsi="Times New Roman" w:cs="Times New Roman"/>
          <w:sz w:val="28"/>
          <w:szCs w:val="28"/>
        </w:rPr>
        <w:t>ли в середине занятия для смены деятельности.</w:t>
      </w:r>
      <w:r w:rsidR="003D1CF7" w:rsidRPr="003D1CF7">
        <w:rPr>
          <w:rFonts w:ascii="Times New Roman" w:hAnsi="Times New Roman" w:cs="Times New Roman"/>
          <w:sz w:val="28"/>
          <w:szCs w:val="28"/>
        </w:rPr>
        <w:t xml:space="preserve"> </w:t>
      </w:r>
      <w:r w:rsidR="008F66A4">
        <w:rPr>
          <w:rFonts w:ascii="Times New Roman" w:hAnsi="Times New Roman" w:cs="Times New Roman"/>
          <w:sz w:val="28"/>
          <w:szCs w:val="28"/>
        </w:rPr>
        <w:t xml:space="preserve">Чтобы детям было легче сочинить </w:t>
      </w:r>
      <w:proofErr w:type="spellStart"/>
      <w:r w:rsidR="008F66A4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="008F66A4">
        <w:rPr>
          <w:rFonts w:ascii="Times New Roman" w:hAnsi="Times New Roman" w:cs="Times New Roman"/>
          <w:sz w:val="28"/>
          <w:szCs w:val="28"/>
        </w:rPr>
        <w:t>, можно дать им табличку с правилами</w:t>
      </w:r>
      <w:r w:rsidRPr="003D1CF7">
        <w:rPr>
          <w:rFonts w:ascii="Times New Roman" w:hAnsi="Times New Roman" w:cs="Times New Roman"/>
          <w:sz w:val="28"/>
          <w:szCs w:val="28"/>
        </w:rPr>
        <w:t xml:space="preserve"> </w:t>
      </w:r>
      <w:r w:rsidR="00355E71">
        <w:rPr>
          <w:rFonts w:ascii="Times New Roman" w:hAnsi="Times New Roman" w:cs="Times New Roman"/>
          <w:sz w:val="28"/>
          <w:szCs w:val="28"/>
        </w:rPr>
        <w:t xml:space="preserve">составления </w:t>
      </w:r>
      <w:proofErr w:type="spellStart"/>
      <w:r w:rsidR="00355E71">
        <w:rPr>
          <w:rFonts w:ascii="Times New Roman" w:hAnsi="Times New Roman" w:cs="Times New Roman"/>
          <w:sz w:val="28"/>
          <w:szCs w:val="28"/>
        </w:rPr>
        <w:t>синквейна</w:t>
      </w:r>
      <w:proofErr w:type="spellEnd"/>
      <w:r w:rsidR="00355E71">
        <w:rPr>
          <w:rFonts w:ascii="Times New Roman" w:hAnsi="Times New Roman" w:cs="Times New Roman"/>
          <w:sz w:val="28"/>
          <w:szCs w:val="28"/>
        </w:rPr>
        <w:t xml:space="preserve"> (П</w:t>
      </w:r>
      <w:r w:rsidR="008F66A4">
        <w:rPr>
          <w:rFonts w:ascii="Times New Roman" w:hAnsi="Times New Roman" w:cs="Times New Roman"/>
          <w:sz w:val="28"/>
          <w:szCs w:val="28"/>
        </w:rPr>
        <w:t>риложение 4).</w:t>
      </w:r>
    </w:p>
    <w:p w:rsidR="00A077AC" w:rsidRDefault="00A077AC" w:rsidP="00A077AC">
      <w:pPr>
        <w:pStyle w:val="c12"/>
        <w:shd w:val="clear" w:color="auto" w:fill="FFFFFF"/>
        <w:spacing w:before="0" w:beforeAutospacing="0" w:after="0" w:afterAutospacing="0"/>
        <w:ind w:firstLine="992"/>
        <w:jc w:val="both"/>
        <w:rPr>
          <w:rStyle w:val="c8"/>
          <w:b/>
          <w:bCs/>
          <w:i/>
          <w:iCs/>
          <w:color w:val="000000"/>
          <w:sz w:val="28"/>
          <w:szCs w:val="28"/>
          <w:shd w:val="clear" w:color="auto" w:fill="FFFFFF"/>
        </w:rPr>
      </w:pPr>
    </w:p>
    <w:p w:rsidR="00A077AC" w:rsidRPr="00A077AC" w:rsidRDefault="00A077AC" w:rsidP="00A077AC">
      <w:pPr>
        <w:pStyle w:val="c12"/>
        <w:shd w:val="clear" w:color="auto" w:fill="FFFFFF"/>
        <w:spacing w:before="0" w:beforeAutospacing="0" w:after="0" w:afterAutospacing="0"/>
        <w:ind w:firstLine="992"/>
        <w:jc w:val="both"/>
        <w:rPr>
          <w:color w:val="000000"/>
        </w:rPr>
      </w:pPr>
      <w:r w:rsidRPr="00A077AC">
        <w:rPr>
          <w:rStyle w:val="c8"/>
          <w:b/>
          <w:bCs/>
          <w:iCs/>
          <w:color w:val="000000"/>
          <w:sz w:val="28"/>
          <w:szCs w:val="28"/>
          <w:shd w:val="clear" w:color="auto" w:fill="FFFFFF"/>
          <w:lang w:val="en-US"/>
        </w:rPr>
        <w:t>VIII</w:t>
      </w:r>
      <w:r w:rsidRPr="00E878FA">
        <w:rPr>
          <w:rStyle w:val="c8"/>
          <w:b/>
          <w:bCs/>
          <w:iCs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A077AC">
        <w:rPr>
          <w:rStyle w:val="c8"/>
          <w:b/>
          <w:bCs/>
          <w:iCs/>
          <w:color w:val="000000"/>
          <w:sz w:val="28"/>
          <w:szCs w:val="28"/>
          <w:shd w:val="clear" w:color="auto" w:fill="FFFFFF"/>
        </w:rPr>
        <w:t>Данетка</w:t>
      </w:r>
      <w:proofErr w:type="spellEnd"/>
      <w:r w:rsidRPr="00A077AC">
        <w:rPr>
          <w:rStyle w:val="c10"/>
          <w:color w:val="000000"/>
          <w:sz w:val="28"/>
          <w:szCs w:val="28"/>
          <w:shd w:val="clear" w:color="auto" w:fill="FFFFFF"/>
        </w:rPr>
        <w:t>.</w:t>
      </w:r>
    </w:p>
    <w:p w:rsidR="00A077AC" w:rsidRPr="00A077AC" w:rsidRDefault="00A077AC" w:rsidP="00A077AC">
      <w:pPr>
        <w:pStyle w:val="c12"/>
        <w:shd w:val="clear" w:color="auto" w:fill="FFFFFF"/>
        <w:spacing w:before="0" w:beforeAutospacing="0" w:after="0" w:afterAutospacing="0"/>
        <w:ind w:firstLine="992"/>
        <w:jc w:val="both"/>
        <w:rPr>
          <w:rStyle w:val="c10"/>
          <w:color w:val="000000"/>
          <w:sz w:val="28"/>
          <w:szCs w:val="28"/>
          <w:shd w:val="clear" w:color="auto" w:fill="FFFFFF"/>
        </w:rPr>
      </w:pPr>
      <w:r>
        <w:rPr>
          <w:rStyle w:val="c10"/>
          <w:color w:val="000000"/>
          <w:sz w:val="28"/>
          <w:szCs w:val="28"/>
          <w:shd w:val="clear" w:color="auto" w:fill="FFFFFF"/>
        </w:rPr>
        <w:t>Этот метод дает возможность научить детей находить существенный признак в предмете, классифицировать предметы и явления по общим признакам, слушать и слышать ответы других, строить на их основе свои вопросы, точно формулировать свои мысли. Правила игры: загадывается объект животного или рукотворного мира, дети задают вопросы об этом объекте. На вопросы можно отвечать только "да" или "нет". Педагог</w:t>
      </w:r>
      <w:r>
        <w:rPr>
          <w:rStyle w:val="c17"/>
          <w:bCs/>
          <w:color w:val="000000"/>
          <w:szCs w:val="28"/>
          <w:shd w:val="clear" w:color="auto" w:fill="FFFFFF"/>
        </w:rPr>
        <w:t> </w:t>
      </w:r>
      <w:r>
        <w:rPr>
          <w:rStyle w:val="c10"/>
          <w:color w:val="000000"/>
          <w:sz w:val="28"/>
          <w:szCs w:val="28"/>
          <w:shd w:val="clear" w:color="auto" w:fill="FFFFFF"/>
        </w:rPr>
        <w:t>обращает внимание детей на то, что первые вопросы должны быть наиболее общие, объединяющие сразу несколько признаков. Как правило, первый вопрос: - это живое? В зависимости от ответа перебираются общие категории предметов и явлений. Например, если загаданный объект из живого мира, то следующие вопросы должны отражать категории живого мира: это человек? Это животное? Это птица? Это рыба? и т.п. Когда общая категория установлена, задаются более конкретные вопросы о составляющих характеристиках этой категории. Например, если выбранный объект является животным, то спросить можно домашнее ли это животное? Хищное? Травоядное? и т.д. Далее следуют вопросы, основанные на догадках, до тех пор, пока объект не будет угадан.</w:t>
      </w:r>
    </w:p>
    <w:p w:rsidR="00A077AC" w:rsidRPr="0067200A" w:rsidRDefault="00A077AC" w:rsidP="00A077AC">
      <w:pPr>
        <w:pStyle w:val="c12"/>
        <w:shd w:val="clear" w:color="auto" w:fill="FFFFFF"/>
        <w:spacing w:before="0" w:beforeAutospacing="0" w:after="0" w:afterAutospacing="0"/>
        <w:ind w:firstLine="992"/>
        <w:jc w:val="both"/>
        <w:rPr>
          <w:color w:val="000000"/>
        </w:rPr>
      </w:pPr>
      <w:r>
        <w:rPr>
          <w:rStyle w:val="c10"/>
          <w:color w:val="000000"/>
          <w:sz w:val="28"/>
          <w:szCs w:val="28"/>
          <w:shd w:val="clear" w:color="auto" w:fill="FFFFFF"/>
        </w:rPr>
        <w:t xml:space="preserve">На занятиях по мультипликации можно использовать в начале занятия, для объявления темы мультфильма. (Педагог не говорит сразу, о чем будет новый мультфильм, а предлагает детям отгадать, задавая наводящие вопросы.) Или в качестве игры в середине занятия. Можно загадывать известные мультфильмы, литературные произведения, героев произведения. Может загадывать педагог или </w:t>
      </w:r>
      <w:proofErr w:type="gramStart"/>
      <w:r w:rsidR="00BD4760" w:rsidRPr="00BD4760">
        <w:rPr>
          <w:bCs/>
          <w:sz w:val="28"/>
          <w:szCs w:val="28"/>
        </w:rPr>
        <w:t>обучающи</w:t>
      </w:r>
      <w:r w:rsidR="00BD4760">
        <w:rPr>
          <w:bCs/>
          <w:sz w:val="28"/>
          <w:szCs w:val="28"/>
        </w:rPr>
        <w:t>е</w:t>
      </w:r>
      <w:r w:rsidR="00BD4760" w:rsidRPr="00BD4760">
        <w:rPr>
          <w:bCs/>
          <w:sz w:val="28"/>
          <w:szCs w:val="28"/>
        </w:rPr>
        <w:t>ся</w:t>
      </w:r>
      <w:proofErr w:type="gramEnd"/>
      <w:r w:rsidR="00BD4760">
        <w:rPr>
          <w:bCs/>
          <w:sz w:val="28"/>
          <w:szCs w:val="28"/>
        </w:rPr>
        <w:t>.</w:t>
      </w:r>
    </w:p>
    <w:p w:rsidR="00E16DD0" w:rsidRPr="00763CA6" w:rsidRDefault="00E16DD0" w:rsidP="00857DD1">
      <w:pPr>
        <w:pStyle w:val="ab"/>
        <w:spacing w:line="276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6DD0" w:rsidRPr="00763CA6" w:rsidRDefault="00E16DD0" w:rsidP="00857DD1">
      <w:pPr>
        <w:pStyle w:val="ab"/>
        <w:spacing w:line="276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6DD0" w:rsidRPr="00763CA6" w:rsidRDefault="00E16DD0" w:rsidP="00857DD1">
      <w:pPr>
        <w:pStyle w:val="ab"/>
        <w:spacing w:line="276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16DD0" w:rsidRPr="00763CA6" w:rsidRDefault="00E16DD0" w:rsidP="00857DD1">
      <w:pPr>
        <w:pStyle w:val="ab"/>
        <w:spacing w:line="276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724" w:rsidRPr="00763CA6" w:rsidRDefault="00857DD1" w:rsidP="00857DD1">
      <w:pPr>
        <w:pStyle w:val="ab"/>
        <w:spacing w:line="276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B1F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504600" w:rsidRPr="00B025C6" w:rsidRDefault="00504600" w:rsidP="00504600">
      <w:pPr>
        <w:pStyle w:val="ab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025C6">
        <w:rPr>
          <w:rFonts w:ascii="Times New Roman" w:hAnsi="Times New Roman" w:cs="Times New Roman"/>
          <w:sz w:val="28"/>
          <w:szCs w:val="28"/>
        </w:rPr>
        <w:t xml:space="preserve">Решая задачу создания мультфильма и наполняя содержание учебного занятия техническими операциями, педагог не должен забывать, что занимательные задания, используемые в рамках ТРИЗ, </w:t>
      </w:r>
      <w:r w:rsidRPr="00B025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позволяют развивать воображение, фантазию детей, преподносить знания в увлекательной и интересной для них форме, стимулируют  развитие мышления </w:t>
      </w:r>
      <w:r w:rsidR="00BD4760" w:rsidRPr="00BD4760">
        <w:rPr>
          <w:rFonts w:ascii="Times New Roman" w:hAnsi="Times New Roman" w:cs="Times New Roman"/>
          <w:bCs/>
          <w:sz w:val="28"/>
          <w:szCs w:val="28"/>
        </w:rPr>
        <w:t>обучающ</w:t>
      </w:r>
      <w:r w:rsidR="00BD4760">
        <w:rPr>
          <w:rFonts w:ascii="Times New Roman" w:hAnsi="Times New Roman" w:cs="Times New Roman"/>
          <w:bCs/>
          <w:sz w:val="28"/>
          <w:szCs w:val="28"/>
        </w:rPr>
        <w:t>его</w:t>
      </w:r>
      <w:r w:rsidR="00BD4760" w:rsidRPr="00BD4760">
        <w:rPr>
          <w:rFonts w:ascii="Times New Roman" w:hAnsi="Times New Roman" w:cs="Times New Roman"/>
          <w:bCs/>
          <w:sz w:val="28"/>
          <w:szCs w:val="28"/>
        </w:rPr>
        <w:t>ся</w:t>
      </w:r>
      <w:r w:rsidRPr="00B025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проявление </w:t>
      </w:r>
      <w:proofErr w:type="gramStart"/>
      <w:r w:rsidRPr="00B025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творчества</w:t>
      </w:r>
      <w:proofErr w:type="gramEnd"/>
      <w:r w:rsidRPr="00B025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 детьми, так и педагогами. ТРИЗ работает на принципах педагогики сотрудничества, ставит детей и педагогов в позицию партнёров, стимулирует создание ситуации успеха для детей, тем самым, поддерживая их веру в свои силы и возможности, интерес к познанию окружающего мира.</w:t>
      </w:r>
      <w:r w:rsidRPr="00B025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4600" w:rsidRPr="00504600" w:rsidRDefault="00504600" w:rsidP="00857DD1">
      <w:pPr>
        <w:pStyle w:val="ab"/>
        <w:spacing w:line="276" w:lineRule="auto"/>
        <w:ind w:left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46588" w:rsidRDefault="00857DD1" w:rsidP="00857DD1">
      <w:pPr>
        <w:pStyle w:val="ab"/>
        <w:spacing w:line="276" w:lineRule="auto"/>
        <w:ind w:left="11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0275"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ИСТОЧНИКОВ.</w:t>
      </w:r>
    </w:p>
    <w:p w:rsidR="00504600" w:rsidRPr="00B025C6" w:rsidRDefault="00504600" w:rsidP="00504600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5C6">
        <w:rPr>
          <w:rFonts w:ascii="Times New Roman" w:hAnsi="Times New Roman" w:cs="Times New Roman"/>
          <w:sz w:val="28"/>
          <w:szCs w:val="28"/>
        </w:rPr>
        <w:t xml:space="preserve">Социальная сеть работников образования </w:t>
      </w:r>
      <w:proofErr w:type="spellStart"/>
      <w:r w:rsidRPr="00B025C6">
        <w:rPr>
          <w:rFonts w:ascii="Times New Roman" w:hAnsi="Times New Roman" w:cs="Times New Roman"/>
          <w:sz w:val="28"/>
          <w:szCs w:val="28"/>
          <w:lang w:val="en-US"/>
        </w:rPr>
        <w:t>nsportal</w:t>
      </w:r>
      <w:proofErr w:type="spellEnd"/>
      <w:r w:rsidRPr="00B025C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B025C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025C6">
        <w:rPr>
          <w:rFonts w:ascii="Times New Roman" w:hAnsi="Times New Roman" w:cs="Times New Roman"/>
          <w:sz w:val="28"/>
          <w:szCs w:val="28"/>
        </w:rPr>
        <w:t>. Режим доступа [</w:t>
      </w:r>
      <w:hyperlink r:id="rId8" w:history="1">
        <w:r w:rsidRPr="00B025C6">
          <w:rPr>
            <w:rStyle w:val="a5"/>
            <w:rFonts w:ascii="Times New Roman" w:hAnsi="Times New Roman" w:cs="Times New Roman"/>
            <w:sz w:val="28"/>
            <w:szCs w:val="28"/>
          </w:rPr>
          <w:t>https://nsportal.ru/detskiy-sad/raznoe/2016/01/13/tehnologiya-triz</w:t>
        </w:r>
      </w:hyperlink>
      <w:r w:rsidRPr="00B025C6">
        <w:rPr>
          <w:rFonts w:ascii="Times New Roman" w:hAnsi="Times New Roman" w:cs="Times New Roman"/>
          <w:sz w:val="28"/>
          <w:szCs w:val="28"/>
        </w:rPr>
        <w:t>]13.01.2016</w:t>
      </w:r>
    </w:p>
    <w:p w:rsidR="00504600" w:rsidRPr="00C16A11" w:rsidRDefault="00504600" w:rsidP="00504600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25C6">
        <w:rPr>
          <w:rFonts w:ascii="Times New Roman" w:hAnsi="Times New Roman" w:cs="Times New Roman"/>
          <w:sz w:val="28"/>
          <w:szCs w:val="28"/>
        </w:rPr>
        <w:t xml:space="preserve">Социальная сеть работников образования </w:t>
      </w:r>
      <w:proofErr w:type="spellStart"/>
      <w:r w:rsidRPr="00B025C6">
        <w:rPr>
          <w:rFonts w:ascii="Times New Roman" w:hAnsi="Times New Roman" w:cs="Times New Roman"/>
          <w:sz w:val="28"/>
          <w:szCs w:val="28"/>
          <w:lang w:val="en-US"/>
        </w:rPr>
        <w:t>nsportal</w:t>
      </w:r>
      <w:proofErr w:type="spellEnd"/>
      <w:r w:rsidRPr="00B025C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B025C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025C6">
        <w:rPr>
          <w:rFonts w:ascii="Times New Roman" w:hAnsi="Times New Roman" w:cs="Times New Roman"/>
          <w:sz w:val="28"/>
          <w:szCs w:val="28"/>
        </w:rPr>
        <w:t>. Режим доступа [</w:t>
      </w:r>
      <w:hyperlink r:id="rId9" w:history="1">
        <w:r w:rsidRPr="00B025C6">
          <w:rPr>
            <w:rStyle w:val="a5"/>
            <w:rFonts w:ascii="Times New Roman" w:hAnsi="Times New Roman" w:cs="Times New Roman"/>
            <w:sz w:val="28"/>
            <w:szCs w:val="28"/>
          </w:rPr>
          <w:t>https://nsportal.ru/nachalnaya-shkola/raznoe/2015/04/14/primenenie-metodov-i-priemov-triz-na-zanyatiyah-v-detskih</w:t>
        </w:r>
      </w:hyperlink>
      <w:r w:rsidRPr="00B025C6">
        <w:rPr>
          <w:rFonts w:ascii="Times New Roman" w:hAnsi="Times New Roman" w:cs="Times New Roman"/>
          <w:sz w:val="28"/>
          <w:szCs w:val="28"/>
        </w:rPr>
        <w:t>]</w:t>
      </w:r>
    </w:p>
    <w:p w:rsidR="00504600" w:rsidRPr="00C16A11" w:rsidRDefault="00504600" w:rsidP="00504600">
      <w:pPr>
        <w:pStyle w:val="a4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A11">
        <w:rPr>
          <w:rFonts w:ascii="Times New Roman" w:hAnsi="Times New Roman" w:cs="Times New Roman"/>
          <w:sz w:val="28"/>
          <w:szCs w:val="28"/>
        </w:rPr>
        <w:t>Пунько</w:t>
      </w:r>
      <w:r>
        <w:rPr>
          <w:rFonts w:ascii="Times New Roman" w:hAnsi="Times New Roman" w:cs="Times New Roman"/>
          <w:sz w:val="28"/>
          <w:szCs w:val="28"/>
        </w:rPr>
        <w:t xml:space="preserve"> Н.П</w:t>
      </w:r>
      <w:r w:rsidRPr="00C16A11">
        <w:rPr>
          <w:rFonts w:ascii="Times New Roman" w:hAnsi="Times New Roman" w:cs="Times New Roman"/>
          <w:sz w:val="28"/>
          <w:szCs w:val="28"/>
        </w:rPr>
        <w:t>., Дунаевская О.В. Секреты детской мультипликации: перекладка; методическое пособие. М.: «</w:t>
      </w:r>
      <w:proofErr w:type="spellStart"/>
      <w:r w:rsidRPr="00C16A11">
        <w:rPr>
          <w:rFonts w:ascii="Times New Roman" w:hAnsi="Times New Roman" w:cs="Times New Roman"/>
          <w:sz w:val="28"/>
          <w:szCs w:val="28"/>
        </w:rPr>
        <w:t>Линка</w:t>
      </w:r>
      <w:proofErr w:type="spellEnd"/>
      <w:r w:rsidRPr="00C16A11">
        <w:rPr>
          <w:rFonts w:ascii="Times New Roman" w:hAnsi="Times New Roman" w:cs="Times New Roman"/>
          <w:sz w:val="28"/>
          <w:szCs w:val="28"/>
        </w:rPr>
        <w:t xml:space="preserve">-Пресс», 2017. - 136 с. </w:t>
      </w:r>
    </w:p>
    <w:p w:rsidR="00FF3724" w:rsidRDefault="00FF3724" w:rsidP="00FF3724">
      <w:pPr>
        <w:pStyle w:val="ab"/>
        <w:spacing w:line="276" w:lineRule="auto"/>
        <w:ind w:left="1182"/>
        <w:rPr>
          <w:rFonts w:ascii="Times New Roman" w:hAnsi="Times New Roman" w:cs="Times New Roman"/>
          <w:b/>
          <w:sz w:val="28"/>
          <w:szCs w:val="28"/>
        </w:rPr>
      </w:pPr>
    </w:p>
    <w:p w:rsidR="00857DD1" w:rsidRDefault="00857DD1" w:rsidP="00FF3724">
      <w:pPr>
        <w:pStyle w:val="ab"/>
        <w:spacing w:line="276" w:lineRule="auto"/>
        <w:ind w:left="1182"/>
        <w:rPr>
          <w:rFonts w:ascii="Times New Roman" w:hAnsi="Times New Roman" w:cs="Times New Roman"/>
          <w:b/>
          <w:sz w:val="28"/>
          <w:szCs w:val="28"/>
        </w:rPr>
      </w:pPr>
    </w:p>
    <w:p w:rsidR="00857DD1" w:rsidRDefault="00857DD1" w:rsidP="00FF3724">
      <w:pPr>
        <w:pStyle w:val="ab"/>
        <w:spacing w:line="276" w:lineRule="auto"/>
        <w:ind w:left="1182"/>
        <w:rPr>
          <w:rFonts w:ascii="Times New Roman" w:hAnsi="Times New Roman" w:cs="Times New Roman"/>
          <w:b/>
          <w:sz w:val="28"/>
          <w:szCs w:val="28"/>
        </w:rPr>
      </w:pPr>
    </w:p>
    <w:p w:rsidR="00857DD1" w:rsidRDefault="00857DD1" w:rsidP="00FF3724">
      <w:pPr>
        <w:pStyle w:val="ab"/>
        <w:spacing w:line="276" w:lineRule="auto"/>
        <w:ind w:left="1182"/>
        <w:rPr>
          <w:rFonts w:ascii="Times New Roman" w:hAnsi="Times New Roman" w:cs="Times New Roman"/>
          <w:b/>
          <w:sz w:val="28"/>
          <w:szCs w:val="28"/>
        </w:rPr>
      </w:pPr>
    </w:p>
    <w:p w:rsidR="00857DD1" w:rsidRDefault="00857DD1" w:rsidP="00FF3724">
      <w:pPr>
        <w:pStyle w:val="ab"/>
        <w:spacing w:line="276" w:lineRule="auto"/>
        <w:ind w:left="1182"/>
        <w:rPr>
          <w:rFonts w:ascii="Times New Roman" w:hAnsi="Times New Roman" w:cs="Times New Roman"/>
          <w:b/>
          <w:sz w:val="28"/>
          <w:szCs w:val="28"/>
        </w:rPr>
      </w:pPr>
    </w:p>
    <w:p w:rsidR="00857DD1" w:rsidRDefault="00857DD1" w:rsidP="00FF3724">
      <w:pPr>
        <w:pStyle w:val="ab"/>
        <w:spacing w:line="276" w:lineRule="auto"/>
        <w:ind w:left="1182"/>
        <w:rPr>
          <w:rFonts w:ascii="Times New Roman" w:hAnsi="Times New Roman" w:cs="Times New Roman"/>
          <w:b/>
          <w:sz w:val="28"/>
          <w:szCs w:val="28"/>
        </w:rPr>
      </w:pPr>
    </w:p>
    <w:p w:rsidR="00857DD1" w:rsidRDefault="00857DD1" w:rsidP="00FF3724">
      <w:pPr>
        <w:pStyle w:val="ab"/>
        <w:spacing w:line="276" w:lineRule="auto"/>
        <w:ind w:left="1182"/>
        <w:rPr>
          <w:rFonts w:ascii="Times New Roman" w:hAnsi="Times New Roman" w:cs="Times New Roman"/>
          <w:b/>
          <w:sz w:val="28"/>
          <w:szCs w:val="28"/>
        </w:rPr>
      </w:pPr>
    </w:p>
    <w:p w:rsidR="00857DD1" w:rsidRDefault="00857DD1" w:rsidP="00FF3724">
      <w:pPr>
        <w:pStyle w:val="ab"/>
        <w:spacing w:line="276" w:lineRule="auto"/>
        <w:ind w:left="1182"/>
        <w:rPr>
          <w:rFonts w:ascii="Times New Roman" w:hAnsi="Times New Roman" w:cs="Times New Roman"/>
          <w:b/>
          <w:sz w:val="28"/>
          <w:szCs w:val="28"/>
        </w:rPr>
      </w:pPr>
    </w:p>
    <w:p w:rsidR="00857DD1" w:rsidRDefault="00857DD1" w:rsidP="00FF3724">
      <w:pPr>
        <w:pStyle w:val="ab"/>
        <w:spacing w:line="276" w:lineRule="auto"/>
        <w:ind w:left="1182"/>
        <w:rPr>
          <w:rFonts w:ascii="Times New Roman" w:hAnsi="Times New Roman" w:cs="Times New Roman"/>
          <w:b/>
          <w:sz w:val="28"/>
          <w:szCs w:val="28"/>
        </w:rPr>
      </w:pPr>
    </w:p>
    <w:p w:rsidR="00857DD1" w:rsidRDefault="00857DD1" w:rsidP="00FF3724">
      <w:pPr>
        <w:pStyle w:val="ab"/>
        <w:spacing w:line="276" w:lineRule="auto"/>
        <w:ind w:left="1182"/>
        <w:rPr>
          <w:rFonts w:ascii="Times New Roman" w:hAnsi="Times New Roman" w:cs="Times New Roman"/>
          <w:b/>
          <w:sz w:val="28"/>
          <w:szCs w:val="28"/>
        </w:rPr>
      </w:pPr>
    </w:p>
    <w:p w:rsidR="00857DD1" w:rsidRDefault="00857DD1" w:rsidP="00FF3724">
      <w:pPr>
        <w:pStyle w:val="ab"/>
        <w:spacing w:line="276" w:lineRule="auto"/>
        <w:ind w:left="1182"/>
        <w:rPr>
          <w:rFonts w:ascii="Times New Roman" w:hAnsi="Times New Roman" w:cs="Times New Roman"/>
          <w:b/>
          <w:sz w:val="28"/>
          <w:szCs w:val="28"/>
        </w:rPr>
      </w:pPr>
    </w:p>
    <w:p w:rsidR="00857DD1" w:rsidRDefault="00857DD1" w:rsidP="00FF3724">
      <w:pPr>
        <w:pStyle w:val="ab"/>
        <w:spacing w:line="276" w:lineRule="auto"/>
        <w:ind w:left="1182"/>
        <w:rPr>
          <w:rFonts w:ascii="Times New Roman" w:hAnsi="Times New Roman" w:cs="Times New Roman"/>
          <w:b/>
          <w:sz w:val="28"/>
          <w:szCs w:val="28"/>
        </w:rPr>
      </w:pPr>
    </w:p>
    <w:p w:rsidR="00857DD1" w:rsidRDefault="00857DD1" w:rsidP="00FF3724">
      <w:pPr>
        <w:pStyle w:val="ab"/>
        <w:spacing w:line="276" w:lineRule="auto"/>
        <w:ind w:left="1182"/>
        <w:rPr>
          <w:rFonts w:ascii="Times New Roman" w:hAnsi="Times New Roman" w:cs="Times New Roman"/>
          <w:b/>
          <w:sz w:val="28"/>
          <w:szCs w:val="28"/>
        </w:rPr>
      </w:pPr>
    </w:p>
    <w:p w:rsidR="00BD4760" w:rsidRDefault="00BD4760" w:rsidP="00FF3724">
      <w:pPr>
        <w:pStyle w:val="ab"/>
        <w:spacing w:line="276" w:lineRule="auto"/>
        <w:ind w:left="1182"/>
        <w:rPr>
          <w:rFonts w:ascii="Times New Roman" w:hAnsi="Times New Roman" w:cs="Times New Roman"/>
          <w:b/>
          <w:sz w:val="28"/>
          <w:szCs w:val="28"/>
        </w:rPr>
      </w:pPr>
    </w:p>
    <w:p w:rsidR="00BD4760" w:rsidRDefault="00BD4760" w:rsidP="00FF3724">
      <w:pPr>
        <w:pStyle w:val="ab"/>
        <w:spacing w:line="276" w:lineRule="auto"/>
        <w:ind w:left="1182"/>
        <w:rPr>
          <w:rFonts w:ascii="Times New Roman" w:hAnsi="Times New Roman" w:cs="Times New Roman"/>
          <w:b/>
          <w:sz w:val="28"/>
          <w:szCs w:val="28"/>
        </w:rPr>
      </w:pPr>
    </w:p>
    <w:p w:rsidR="00BD4760" w:rsidRDefault="00BD4760" w:rsidP="00FF3724">
      <w:pPr>
        <w:pStyle w:val="ab"/>
        <w:spacing w:line="276" w:lineRule="auto"/>
        <w:ind w:left="1182"/>
        <w:rPr>
          <w:rFonts w:ascii="Times New Roman" w:hAnsi="Times New Roman" w:cs="Times New Roman"/>
          <w:b/>
          <w:sz w:val="28"/>
          <w:szCs w:val="28"/>
        </w:rPr>
      </w:pPr>
    </w:p>
    <w:p w:rsidR="00857DD1" w:rsidRDefault="00857DD1" w:rsidP="00BD4760">
      <w:pPr>
        <w:pStyle w:val="ab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E878FA" w:rsidRDefault="00E878FA" w:rsidP="00FF3724">
      <w:pPr>
        <w:pStyle w:val="ab"/>
        <w:spacing w:line="276" w:lineRule="auto"/>
        <w:ind w:left="1182"/>
        <w:rPr>
          <w:rFonts w:ascii="Times New Roman" w:hAnsi="Times New Roman" w:cs="Times New Roman"/>
          <w:b/>
          <w:sz w:val="28"/>
          <w:szCs w:val="28"/>
        </w:rPr>
      </w:pPr>
    </w:p>
    <w:p w:rsidR="00857DD1" w:rsidRDefault="00857DD1" w:rsidP="00FF3724">
      <w:pPr>
        <w:pStyle w:val="ab"/>
        <w:spacing w:line="276" w:lineRule="auto"/>
        <w:ind w:left="1182"/>
        <w:rPr>
          <w:rFonts w:ascii="Times New Roman" w:hAnsi="Times New Roman" w:cs="Times New Roman"/>
          <w:b/>
          <w:sz w:val="28"/>
          <w:szCs w:val="28"/>
        </w:rPr>
      </w:pPr>
    </w:p>
    <w:p w:rsidR="00246588" w:rsidRDefault="00857DD1" w:rsidP="00857DD1">
      <w:pPr>
        <w:pStyle w:val="ab"/>
        <w:spacing w:line="276" w:lineRule="auto"/>
        <w:ind w:left="1182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5E40B3" w:rsidRDefault="005E40B3" w:rsidP="007E1236">
      <w:pPr>
        <w:pStyle w:val="ab"/>
        <w:spacing w:line="276" w:lineRule="auto"/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Шкала развития событий.</w:t>
      </w:r>
    </w:p>
    <w:p w:rsidR="005E40B3" w:rsidRDefault="005E40B3" w:rsidP="005E40B3">
      <w:pPr>
        <w:pStyle w:val="ab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5E40B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52322" cy="3220279"/>
            <wp:effectExtent l="19050" t="0" r="828" b="0"/>
            <wp:docPr id="1" name="Рисунок 1" descr="шкала-развития-событий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шкала-развития-событий.jpg"/>
                    <pic:cNvPicPr>
                      <a:picLocks noChangeAspect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t="13043" b="12815"/>
                    <a:stretch>
                      <a:fillRect/>
                    </a:stretch>
                  </pic:blipFill>
                  <pic:spPr>
                    <a:xfrm>
                      <a:off x="0" y="0"/>
                      <a:ext cx="6152322" cy="3220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1236" w:rsidRDefault="007E1236" w:rsidP="007E1236">
      <w:pPr>
        <w:pStyle w:val="ab"/>
        <w:spacing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:rsidR="00FD2A7F" w:rsidRDefault="00FD2A7F" w:rsidP="007E1236">
      <w:pPr>
        <w:pStyle w:val="ab"/>
        <w:spacing w:line="276" w:lineRule="auto"/>
        <w:ind w:left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 персонажа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1616"/>
        <w:gridCol w:w="2202"/>
        <w:gridCol w:w="2131"/>
        <w:gridCol w:w="1439"/>
        <w:gridCol w:w="1746"/>
        <w:gridCol w:w="1464"/>
      </w:tblGrid>
      <w:tr w:rsidR="0016576F" w:rsidTr="0016576F">
        <w:tc>
          <w:tcPr>
            <w:tcW w:w="10598" w:type="dxa"/>
            <w:gridSpan w:val="6"/>
          </w:tcPr>
          <w:p w:rsidR="0016576F" w:rsidRPr="0016576F" w:rsidRDefault="0016576F" w:rsidP="007E468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16576F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персонажа</w:t>
            </w:r>
          </w:p>
          <w:p w:rsidR="0016576F" w:rsidRPr="0016576F" w:rsidRDefault="0016576F" w:rsidP="007E46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576F" w:rsidRPr="0016576F" w:rsidRDefault="0016576F" w:rsidP="007E46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576F" w:rsidTr="0016576F">
        <w:tc>
          <w:tcPr>
            <w:tcW w:w="1616" w:type="dxa"/>
          </w:tcPr>
          <w:p w:rsidR="0016576F" w:rsidRPr="0016576F" w:rsidRDefault="0016576F" w:rsidP="007E46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76F">
              <w:rPr>
                <w:rFonts w:ascii="Times New Roman" w:hAnsi="Times New Roman" w:cs="Times New Roman"/>
                <w:sz w:val="28"/>
                <w:szCs w:val="28"/>
              </w:rPr>
              <w:t>Внешность</w:t>
            </w:r>
          </w:p>
        </w:tc>
        <w:tc>
          <w:tcPr>
            <w:tcW w:w="4333" w:type="dxa"/>
            <w:gridSpan w:val="2"/>
          </w:tcPr>
          <w:p w:rsidR="0016576F" w:rsidRPr="0016576F" w:rsidRDefault="0016576F" w:rsidP="007E46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76F">
              <w:rPr>
                <w:rFonts w:ascii="Times New Roman" w:hAnsi="Times New Roman" w:cs="Times New Roman"/>
                <w:sz w:val="28"/>
                <w:szCs w:val="28"/>
              </w:rPr>
              <w:t>Черты характера</w:t>
            </w:r>
          </w:p>
        </w:tc>
        <w:tc>
          <w:tcPr>
            <w:tcW w:w="1439" w:type="dxa"/>
          </w:tcPr>
          <w:p w:rsidR="0016576F" w:rsidRPr="0016576F" w:rsidRDefault="0016576F" w:rsidP="007E46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76F">
              <w:rPr>
                <w:rFonts w:ascii="Times New Roman" w:hAnsi="Times New Roman" w:cs="Times New Roman"/>
                <w:sz w:val="28"/>
                <w:szCs w:val="28"/>
              </w:rPr>
              <w:t>Поступки</w:t>
            </w:r>
          </w:p>
        </w:tc>
        <w:tc>
          <w:tcPr>
            <w:tcW w:w="1746" w:type="dxa"/>
          </w:tcPr>
          <w:p w:rsidR="0016576F" w:rsidRPr="0016576F" w:rsidRDefault="0016576F" w:rsidP="007E46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76F">
              <w:rPr>
                <w:rFonts w:ascii="Times New Roman" w:hAnsi="Times New Roman" w:cs="Times New Roman"/>
                <w:sz w:val="28"/>
                <w:szCs w:val="28"/>
              </w:rPr>
              <w:t>Чем занимается, интересы</w:t>
            </w:r>
          </w:p>
        </w:tc>
        <w:tc>
          <w:tcPr>
            <w:tcW w:w="1464" w:type="dxa"/>
          </w:tcPr>
          <w:p w:rsidR="0016576F" w:rsidRPr="00B74C57" w:rsidRDefault="0016576F" w:rsidP="007E4681">
            <w:pPr>
              <w:jc w:val="center"/>
              <w:rPr>
                <w:sz w:val="28"/>
                <w:szCs w:val="28"/>
              </w:rPr>
            </w:pPr>
            <w:r w:rsidRPr="00B74C57">
              <w:rPr>
                <w:sz w:val="28"/>
                <w:szCs w:val="28"/>
              </w:rPr>
              <w:t>Что говорит</w:t>
            </w:r>
          </w:p>
        </w:tc>
      </w:tr>
      <w:tr w:rsidR="0016576F" w:rsidTr="0016576F">
        <w:tc>
          <w:tcPr>
            <w:tcW w:w="1616" w:type="dxa"/>
          </w:tcPr>
          <w:p w:rsidR="0016576F" w:rsidRPr="0016576F" w:rsidRDefault="0016576F" w:rsidP="007E46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16576F" w:rsidRPr="0016576F" w:rsidRDefault="0016576F" w:rsidP="007E46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76F">
              <w:rPr>
                <w:rFonts w:ascii="Times New Roman" w:hAnsi="Times New Roman" w:cs="Times New Roman"/>
                <w:sz w:val="28"/>
                <w:szCs w:val="28"/>
              </w:rPr>
              <w:t>Положительные</w:t>
            </w:r>
          </w:p>
        </w:tc>
        <w:tc>
          <w:tcPr>
            <w:tcW w:w="2131" w:type="dxa"/>
          </w:tcPr>
          <w:p w:rsidR="0016576F" w:rsidRPr="0016576F" w:rsidRDefault="0016576F" w:rsidP="007E46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576F">
              <w:rPr>
                <w:rFonts w:ascii="Times New Roman" w:hAnsi="Times New Roman" w:cs="Times New Roman"/>
                <w:sz w:val="28"/>
                <w:szCs w:val="28"/>
              </w:rPr>
              <w:t>Отрицательные</w:t>
            </w:r>
          </w:p>
        </w:tc>
        <w:tc>
          <w:tcPr>
            <w:tcW w:w="1439" w:type="dxa"/>
          </w:tcPr>
          <w:p w:rsidR="0016576F" w:rsidRPr="0016576F" w:rsidRDefault="0016576F" w:rsidP="007E46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6" w:type="dxa"/>
          </w:tcPr>
          <w:p w:rsidR="0016576F" w:rsidRPr="0016576F" w:rsidRDefault="0016576F" w:rsidP="007E46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4" w:type="dxa"/>
          </w:tcPr>
          <w:p w:rsidR="0016576F" w:rsidRPr="00B74C57" w:rsidRDefault="0016576F" w:rsidP="007E4681">
            <w:pPr>
              <w:rPr>
                <w:sz w:val="28"/>
                <w:szCs w:val="28"/>
              </w:rPr>
            </w:pPr>
          </w:p>
        </w:tc>
      </w:tr>
      <w:tr w:rsidR="0016576F" w:rsidTr="0016576F">
        <w:tc>
          <w:tcPr>
            <w:tcW w:w="1616" w:type="dxa"/>
          </w:tcPr>
          <w:p w:rsidR="0016576F" w:rsidRPr="0016576F" w:rsidRDefault="0016576F" w:rsidP="007E4681">
            <w:pPr>
              <w:rPr>
                <w:rFonts w:ascii="Times New Roman" w:hAnsi="Times New Roman" w:cs="Times New Roman"/>
              </w:rPr>
            </w:pPr>
          </w:p>
          <w:p w:rsidR="0016576F" w:rsidRPr="0016576F" w:rsidRDefault="0016576F" w:rsidP="007E4681">
            <w:pPr>
              <w:rPr>
                <w:rFonts w:ascii="Times New Roman" w:hAnsi="Times New Roman" w:cs="Times New Roman"/>
              </w:rPr>
            </w:pPr>
          </w:p>
          <w:p w:rsidR="0016576F" w:rsidRPr="0016576F" w:rsidRDefault="0016576F" w:rsidP="007E4681">
            <w:pPr>
              <w:rPr>
                <w:rFonts w:ascii="Times New Roman" w:hAnsi="Times New Roman" w:cs="Times New Roman"/>
              </w:rPr>
            </w:pPr>
          </w:p>
          <w:p w:rsidR="0016576F" w:rsidRPr="0016576F" w:rsidRDefault="0016576F" w:rsidP="007E4681">
            <w:pPr>
              <w:rPr>
                <w:rFonts w:ascii="Times New Roman" w:hAnsi="Times New Roman" w:cs="Times New Roman"/>
              </w:rPr>
            </w:pPr>
          </w:p>
          <w:p w:rsidR="0016576F" w:rsidRPr="0016576F" w:rsidRDefault="0016576F" w:rsidP="007E46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02" w:type="dxa"/>
          </w:tcPr>
          <w:p w:rsidR="0016576F" w:rsidRPr="0016576F" w:rsidRDefault="0016576F" w:rsidP="007E46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</w:tcPr>
          <w:p w:rsidR="0016576F" w:rsidRPr="0016576F" w:rsidRDefault="0016576F" w:rsidP="007E4681">
            <w:pPr>
              <w:rPr>
                <w:rFonts w:ascii="Times New Roman" w:hAnsi="Times New Roman" w:cs="Times New Roman"/>
              </w:rPr>
            </w:pPr>
          </w:p>
          <w:p w:rsidR="0016576F" w:rsidRPr="0016576F" w:rsidRDefault="0016576F" w:rsidP="007E4681">
            <w:pPr>
              <w:rPr>
                <w:rFonts w:ascii="Times New Roman" w:hAnsi="Times New Roman" w:cs="Times New Roman"/>
              </w:rPr>
            </w:pPr>
          </w:p>
          <w:p w:rsidR="0016576F" w:rsidRPr="0016576F" w:rsidRDefault="0016576F" w:rsidP="007E4681">
            <w:pPr>
              <w:rPr>
                <w:rFonts w:ascii="Times New Roman" w:hAnsi="Times New Roman" w:cs="Times New Roman"/>
              </w:rPr>
            </w:pPr>
          </w:p>
          <w:p w:rsidR="0016576F" w:rsidRPr="0016576F" w:rsidRDefault="0016576F" w:rsidP="007E4681">
            <w:pPr>
              <w:rPr>
                <w:rFonts w:ascii="Times New Roman" w:hAnsi="Times New Roman" w:cs="Times New Roman"/>
              </w:rPr>
            </w:pPr>
          </w:p>
          <w:p w:rsidR="0016576F" w:rsidRPr="0016576F" w:rsidRDefault="0016576F" w:rsidP="007E46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9" w:type="dxa"/>
          </w:tcPr>
          <w:p w:rsidR="0016576F" w:rsidRPr="0016576F" w:rsidRDefault="0016576F" w:rsidP="007E46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46" w:type="dxa"/>
          </w:tcPr>
          <w:p w:rsidR="0016576F" w:rsidRPr="0016576F" w:rsidRDefault="0016576F" w:rsidP="007E468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4" w:type="dxa"/>
          </w:tcPr>
          <w:p w:rsidR="0016576F" w:rsidRDefault="0016576F" w:rsidP="007E4681"/>
        </w:tc>
      </w:tr>
    </w:tbl>
    <w:p w:rsidR="0016576F" w:rsidRDefault="0016576F" w:rsidP="0016576F">
      <w:pPr>
        <w:pStyle w:val="ab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6A4" w:rsidRDefault="008F66A4" w:rsidP="007E1236">
      <w:pPr>
        <w:pStyle w:val="ab"/>
        <w:tabs>
          <w:tab w:val="left" w:pos="1127"/>
        </w:tabs>
        <w:spacing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7E1236">
        <w:rPr>
          <w:rFonts w:ascii="Times New Roman" w:hAnsi="Times New Roman" w:cs="Times New Roman"/>
          <w:b/>
          <w:sz w:val="28"/>
          <w:szCs w:val="28"/>
        </w:rPr>
        <w:t>Приложение 3</w:t>
      </w:r>
    </w:p>
    <w:p w:rsidR="008F66A4" w:rsidRDefault="008F66A4" w:rsidP="007E1236">
      <w:pPr>
        <w:pStyle w:val="ab"/>
        <w:spacing w:line="276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Телеграмма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</w:tblGrid>
      <w:tr w:rsidR="008F66A4" w:rsidTr="00182D34">
        <w:tc>
          <w:tcPr>
            <w:tcW w:w="5070" w:type="dxa"/>
          </w:tcPr>
          <w:p w:rsidR="008F66A4" w:rsidRPr="001A1435" w:rsidRDefault="008F66A4" w:rsidP="00182D34">
            <w:pPr>
              <w:rPr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-76200</wp:posOffset>
                  </wp:positionH>
                  <wp:positionV relativeFrom="paragraph">
                    <wp:posOffset>3175</wp:posOffset>
                  </wp:positionV>
                  <wp:extent cx="1181100" cy="1252169"/>
                  <wp:effectExtent l="19050" t="0" r="0" b="0"/>
                  <wp:wrapNone/>
                  <wp:docPr id="2" name="Рисунок 1" descr="http://dreempics.com/img/picture/Apr/15/de34731e0e13c8b83dc9b8e5a87a37ff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dreempics.com/img/picture/Apr/15/de34731e0e13c8b83dc9b8e5a87a37ff/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2521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F66A4" w:rsidTr="00182D34">
        <w:tc>
          <w:tcPr>
            <w:tcW w:w="5070" w:type="dxa"/>
          </w:tcPr>
          <w:p w:rsidR="008F66A4" w:rsidRPr="001A1435" w:rsidRDefault="008F66A4" w:rsidP="00182D3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</w:t>
            </w:r>
          </w:p>
        </w:tc>
      </w:tr>
      <w:tr w:rsidR="008F66A4" w:rsidTr="00182D34">
        <w:tc>
          <w:tcPr>
            <w:tcW w:w="5070" w:type="dxa"/>
          </w:tcPr>
          <w:p w:rsidR="008F66A4" w:rsidRPr="001A1435" w:rsidRDefault="008F66A4" w:rsidP="00182D34">
            <w:pPr>
              <w:rPr>
                <w:sz w:val="32"/>
                <w:szCs w:val="32"/>
              </w:rPr>
            </w:pPr>
          </w:p>
        </w:tc>
      </w:tr>
      <w:tr w:rsidR="008F66A4" w:rsidTr="00182D34">
        <w:tc>
          <w:tcPr>
            <w:tcW w:w="5070" w:type="dxa"/>
          </w:tcPr>
          <w:p w:rsidR="008F66A4" w:rsidRPr="001A1435" w:rsidRDefault="008F66A4" w:rsidP="00182D34">
            <w:pPr>
              <w:rPr>
                <w:sz w:val="32"/>
                <w:szCs w:val="32"/>
              </w:rPr>
            </w:pPr>
          </w:p>
        </w:tc>
      </w:tr>
      <w:tr w:rsidR="008F66A4" w:rsidTr="00182D34">
        <w:tc>
          <w:tcPr>
            <w:tcW w:w="5070" w:type="dxa"/>
          </w:tcPr>
          <w:p w:rsidR="008F66A4" w:rsidRPr="001A1435" w:rsidRDefault="008F66A4" w:rsidP="00182D34">
            <w:pPr>
              <w:rPr>
                <w:sz w:val="32"/>
                <w:szCs w:val="32"/>
              </w:rPr>
            </w:pPr>
          </w:p>
        </w:tc>
      </w:tr>
      <w:tr w:rsidR="008F66A4" w:rsidTr="00182D34">
        <w:tc>
          <w:tcPr>
            <w:tcW w:w="5070" w:type="dxa"/>
          </w:tcPr>
          <w:p w:rsidR="008F66A4" w:rsidRPr="001A1435" w:rsidRDefault="008F66A4" w:rsidP="00182D34">
            <w:pPr>
              <w:rPr>
                <w:sz w:val="32"/>
                <w:szCs w:val="32"/>
              </w:rPr>
            </w:pPr>
          </w:p>
        </w:tc>
      </w:tr>
      <w:tr w:rsidR="008F66A4" w:rsidTr="00182D34">
        <w:tc>
          <w:tcPr>
            <w:tcW w:w="5070" w:type="dxa"/>
          </w:tcPr>
          <w:p w:rsidR="008F66A4" w:rsidRPr="001A1435" w:rsidRDefault="008F66A4" w:rsidP="00182D34">
            <w:pPr>
              <w:rPr>
                <w:sz w:val="32"/>
                <w:szCs w:val="32"/>
              </w:rPr>
            </w:pPr>
          </w:p>
        </w:tc>
      </w:tr>
      <w:tr w:rsidR="008F66A4" w:rsidTr="00182D34">
        <w:tc>
          <w:tcPr>
            <w:tcW w:w="5070" w:type="dxa"/>
          </w:tcPr>
          <w:p w:rsidR="008F66A4" w:rsidRPr="001A1435" w:rsidRDefault="008F66A4" w:rsidP="00182D34">
            <w:pPr>
              <w:rPr>
                <w:sz w:val="32"/>
                <w:szCs w:val="32"/>
              </w:rPr>
            </w:pPr>
          </w:p>
        </w:tc>
      </w:tr>
      <w:tr w:rsidR="008F66A4" w:rsidTr="00182D34">
        <w:tc>
          <w:tcPr>
            <w:tcW w:w="5070" w:type="dxa"/>
          </w:tcPr>
          <w:p w:rsidR="008F66A4" w:rsidRPr="001A1435" w:rsidRDefault="008F66A4" w:rsidP="00182D34">
            <w:pPr>
              <w:rPr>
                <w:sz w:val="32"/>
                <w:szCs w:val="32"/>
              </w:rPr>
            </w:pPr>
          </w:p>
        </w:tc>
      </w:tr>
    </w:tbl>
    <w:p w:rsidR="008F66A4" w:rsidRDefault="008F66A4" w:rsidP="007E1236">
      <w:pPr>
        <w:pStyle w:val="ab"/>
        <w:spacing w:line="276" w:lineRule="auto"/>
        <w:ind w:left="72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E1236" w:rsidRPr="001C0275" w:rsidRDefault="007E1236" w:rsidP="007E1236">
      <w:pPr>
        <w:pStyle w:val="ab"/>
        <w:spacing w:line="276" w:lineRule="auto"/>
        <w:ind w:left="72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4</w:t>
      </w:r>
    </w:p>
    <w:p w:rsidR="00082D37" w:rsidRPr="008F66A4" w:rsidRDefault="008F66A4" w:rsidP="007E1236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F66A4">
        <w:rPr>
          <w:rFonts w:ascii="Times New Roman" w:hAnsi="Times New Roman" w:cs="Times New Roman"/>
          <w:b/>
          <w:sz w:val="28"/>
          <w:szCs w:val="28"/>
        </w:rPr>
        <w:t>Синквейн</w:t>
      </w:r>
      <w:proofErr w:type="spellEnd"/>
    </w:p>
    <w:p w:rsidR="008F66A4" w:rsidRDefault="008F66A4" w:rsidP="008F66A4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8755" w:type="dxa"/>
        <w:tblLook w:val="04A0" w:firstRow="1" w:lastRow="0" w:firstColumn="1" w:lastColumn="0" w:noHBand="0" w:noVBand="1"/>
      </w:tblPr>
      <w:tblGrid>
        <w:gridCol w:w="8755"/>
      </w:tblGrid>
      <w:tr w:rsidR="008F66A4" w:rsidTr="00857DD1">
        <w:tc>
          <w:tcPr>
            <w:tcW w:w="8755" w:type="dxa"/>
          </w:tcPr>
          <w:p w:rsidR="008F66A4" w:rsidRPr="00857DD1" w:rsidRDefault="008F66A4" w:rsidP="00857DD1">
            <w:pPr>
              <w:spacing w:after="480"/>
              <w:rPr>
                <w:rFonts w:ascii="Times New Roman" w:hAnsi="Times New Roman" w:cs="Times New Roman"/>
                <w:sz w:val="28"/>
                <w:szCs w:val="28"/>
              </w:rPr>
            </w:pPr>
            <w:r w:rsidRPr="00857DD1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>Существительное,</w:t>
            </w:r>
            <w:r w:rsidR="00BD4760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 выражающее главную тему  (Кто?</w:t>
            </w:r>
            <w:r w:rsidRPr="00857DD1">
              <w:rPr>
                <w:rFonts w:ascii="Times New Roman" w:hAnsi="Times New Roman" w:cs="Times New Roman"/>
                <w:color w:val="2B2B2B"/>
                <w:sz w:val="28"/>
                <w:szCs w:val="28"/>
              </w:rPr>
              <w:t xml:space="preserve">) </w:t>
            </w:r>
          </w:p>
        </w:tc>
      </w:tr>
      <w:tr w:rsidR="008F66A4" w:rsidTr="00857DD1">
        <w:tc>
          <w:tcPr>
            <w:tcW w:w="8755" w:type="dxa"/>
          </w:tcPr>
          <w:p w:rsidR="008F66A4" w:rsidRPr="00857DD1" w:rsidRDefault="008F66A4" w:rsidP="00857DD1">
            <w:pPr>
              <w:pStyle w:val="ad"/>
              <w:shd w:val="clear" w:color="auto" w:fill="FFFFFF"/>
              <w:spacing w:before="0" w:beforeAutospacing="0" w:after="480" w:afterAutospacing="0"/>
              <w:rPr>
                <w:color w:val="2B2B2B"/>
                <w:sz w:val="28"/>
                <w:szCs w:val="28"/>
              </w:rPr>
            </w:pPr>
            <w:r w:rsidRPr="00857DD1">
              <w:rPr>
                <w:sz w:val="28"/>
                <w:szCs w:val="28"/>
              </w:rPr>
              <w:t xml:space="preserve"> Д</w:t>
            </w:r>
            <w:r w:rsidRPr="00857DD1">
              <w:rPr>
                <w:color w:val="2B2B2B"/>
                <w:sz w:val="28"/>
                <w:szCs w:val="28"/>
              </w:rPr>
              <w:t>ва прилагательных, выражающих главную мысль. (Какая?)</w:t>
            </w:r>
          </w:p>
        </w:tc>
      </w:tr>
      <w:tr w:rsidR="008F66A4" w:rsidTr="00857DD1">
        <w:tc>
          <w:tcPr>
            <w:tcW w:w="8755" w:type="dxa"/>
          </w:tcPr>
          <w:p w:rsidR="008F66A4" w:rsidRPr="00857DD1" w:rsidRDefault="008F66A4" w:rsidP="00857DD1">
            <w:pPr>
              <w:pStyle w:val="ad"/>
              <w:shd w:val="clear" w:color="auto" w:fill="FFFFFF"/>
              <w:spacing w:before="0" w:beforeAutospacing="0" w:after="480" w:afterAutospacing="0"/>
              <w:rPr>
                <w:color w:val="2B2B2B"/>
                <w:sz w:val="28"/>
                <w:szCs w:val="28"/>
              </w:rPr>
            </w:pPr>
            <w:r w:rsidRPr="00857DD1">
              <w:rPr>
                <w:color w:val="2B2B2B"/>
                <w:sz w:val="28"/>
                <w:szCs w:val="28"/>
              </w:rPr>
              <w:t>Три глагола, описывающие действия в рамках темы. (Что делает?)</w:t>
            </w:r>
          </w:p>
        </w:tc>
      </w:tr>
      <w:tr w:rsidR="008F66A4" w:rsidTr="00857DD1">
        <w:tc>
          <w:tcPr>
            <w:tcW w:w="8755" w:type="dxa"/>
          </w:tcPr>
          <w:p w:rsidR="008F66A4" w:rsidRPr="00857DD1" w:rsidRDefault="008F66A4" w:rsidP="00857DD1">
            <w:pPr>
              <w:pStyle w:val="ad"/>
              <w:shd w:val="clear" w:color="auto" w:fill="FFFFFF"/>
              <w:spacing w:before="0" w:beforeAutospacing="0" w:after="480" w:afterAutospacing="0"/>
              <w:rPr>
                <w:color w:val="2B2B2B"/>
                <w:sz w:val="28"/>
                <w:szCs w:val="28"/>
              </w:rPr>
            </w:pPr>
            <w:r w:rsidRPr="00857DD1">
              <w:rPr>
                <w:color w:val="2B2B2B"/>
                <w:sz w:val="28"/>
                <w:szCs w:val="28"/>
              </w:rPr>
              <w:t>Фраза, несущая определенный смысл.</w:t>
            </w:r>
          </w:p>
        </w:tc>
      </w:tr>
      <w:tr w:rsidR="008F66A4" w:rsidTr="00857DD1">
        <w:tc>
          <w:tcPr>
            <w:tcW w:w="8755" w:type="dxa"/>
          </w:tcPr>
          <w:p w:rsidR="008F66A4" w:rsidRPr="00857DD1" w:rsidRDefault="008F66A4" w:rsidP="00857DD1">
            <w:pPr>
              <w:pStyle w:val="ad"/>
              <w:shd w:val="clear" w:color="auto" w:fill="FFFFFF"/>
              <w:spacing w:before="0" w:beforeAutospacing="0" w:after="480" w:afterAutospacing="0"/>
              <w:rPr>
                <w:color w:val="2B2B2B"/>
                <w:sz w:val="28"/>
                <w:szCs w:val="28"/>
              </w:rPr>
            </w:pPr>
            <w:r w:rsidRPr="00857DD1">
              <w:rPr>
                <w:color w:val="2B2B2B"/>
                <w:sz w:val="28"/>
                <w:szCs w:val="28"/>
              </w:rPr>
              <w:t>Заключение в форме существительного (ассоциация с первым словом).</w:t>
            </w:r>
          </w:p>
        </w:tc>
      </w:tr>
    </w:tbl>
    <w:p w:rsidR="008F66A4" w:rsidRPr="008F66A4" w:rsidRDefault="008F66A4" w:rsidP="008F66A4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2D37" w:rsidRDefault="00082D37" w:rsidP="0006536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082D37" w:rsidRDefault="00082D37" w:rsidP="0006536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082D37" w:rsidRPr="00082D37" w:rsidRDefault="00082D37" w:rsidP="0006536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302BA0" w:rsidRPr="00082D37" w:rsidRDefault="00302BA0" w:rsidP="00D0107B">
      <w:pPr>
        <w:spacing w:after="0" w:line="240" w:lineRule="auto"/>
        <w:ind w:firstLine="284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B7CEE" w:rsidRPr="00A77FCA" w:rsidRDefault="008B7CEE" w:rsidP="00A77FCA">
      <w:pPr>
        <w:spacing w:after="0" w:line="240" w:lineRule="auto"/>
        <w:ind w:firstLine="284"/>
        <w:rPr>
          <w:rFonts w:ascii="Times New Roman" w:hAnsi="Times New Roman" w:cs="Times New Roman"/>
        </w:rPr>
      </w:pPr>
    </w:p>
    <w:sectPr w:rsidR="008B7CEE" w:rsidRPr="00A77FCA" w:rsidSect="00082D37">
      <w:pgSz w:w="11907" w:h="16840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40D" w:rsidRDefault="007F440D" w:rsidP="0024261E">
      <w:pPr>
        <w:spacing w:after="0" w:line="240" w:lineRule="auto"/>
      </w:pPr>
      <w:r>
        <w:separator/>
      </w:r>
    </w:p>
  </w:endnote>
  <w:endnote w:type="continuationSeparator" w:id="0">
    <w:p w:rsidR="007F440D" w:rsidRDefault="007F440D" w:rsidP="00242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40D" w:rsidRDefault="007F440D" w:rsidP="0024261E">
      <w:pPr>
        <w:spacing w:after="0" w:line="240" w:lineRule="auto"/>
      </w:pPr>
      <w:r>
        <w:separator/>
      </w:r>
    </w:p>
  </w:footnote>
  <w:footnote w:type="continuationSeparator" w:id="0">
    <w:p w:rsidR="007F440D" w:rsidRDefault="007F440D" w:rsidP="00242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67FA8"/>
    <w:multiLevelType w:val="hybridMultilevel"/>
    <w:tmpl w:val="5504F712"/>
    <w:lvl w:ilvl="0" w:tplc="64E8B79C">
      <w:start w:val="1"/>
      <w:numFmt w:val="decimal"/>
      <w:lvlText w:val="%1."/>
      <w:lvlJc w:val="left"/>
      <w:pPr>
        <w:ind w:left="1182" w:hanging="6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1AD1D1A"/>
    <w:multiLevelType w:val="hybridMultilevel"/>
    <w:tmpl w:val="62360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768D4"/>
    <w:multiLevelType w:val="hybridMultilevel"/>
    <w:tmpl w:val="39DACC80"/>
    <w:lvl w:ilvl="0" w:tplc="A8D2277C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2B2B2B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C31005"/>
    <w:multiLevelType w:val="hybridMultilevel"/>
    <w:tmpl w:val="5504F712"/>
    <w:lvl w:ilvl="0" w:tplc="64E8B79C">
      <w:start w:val="1"/>
      <w:numFmt w:val="decimal"/>
      <w:lvlText w:val="%1."/>
      <w:lvlJc w:val="left"/>
      <w:pPr>
        <w:ind w:left="1182" w:hanging="6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B171B04"/>
    <w:multiLevelType w:val="hybridMultilevel"/>
    <w:tmpl w:val="0518D26E"/>
    <w:lvl w:ilvl="0" w:tplc="069848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F833AA4"/>
    <w:multiLevelType w:val="hybridMultilevel"/>
    <w:tmpl w:val="5504F712"/>
    <w:lvl w:ilvl="0" w:tplc="64E8B79C">
      <w:start w:val="1"/>
      <w:numFmt w:val="decimal"/>
      <w:lvlText w:val="%1."/>
      <w:lvlJc w:val="left"/>
      <w:pPr>
        <w:ind w:left="1182" w:hanging="6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79142D8"/>
    <w:multiLevelType w:val="hybridMultilevel"/>
    <w:tmpl w:val="5EDA2AC2"/>
    <w:lvl w:ilvl="0" w:tplc="E86E7E36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DE42C50"/>
    <w:multiLevelType w:val="hybridMultilevel"/>
    <w:tmpl w:val="31DC2AA0"/>
    <w:lvl w:ilvl="0" w:tplc="6448B4C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6A523B5"/>
    <w:multiLevelType w:val="hybridMultilevel"/>
    <w:tmpl w:val="2ECE0CAC"/>
    <w:lvl w:ilvl="0" w:tplc="8318CF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AC8C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A3C98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828E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E620A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F47D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EA80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9AB9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F34CA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732E7E9D"/>
    <w:multiLevelType w:val="hybridMultilevel"/>
    <w:tmpl w:val="5FB62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0"/>
  </w:num>
  <w:num w:numId="5">
    <w:abstractNumId w:val="5"/>
  </w:num>
  <w:num w:numId="6">
    <w:abstractNumId w:val="8"/>
  </w:num>
  <w:num w:numId="7">
    <w:abstractNumId w:val="9"/>
  </w:num>
  <w:num w:numId="8">
    <w:abstractNumId w:val="1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FDC"/>
    <w:rsid w:val="000064E8"/>
    <w:rsid w:val="0004472B"/>
    <w:rsid w:val="0006536B"/>
    <w:rsid w:val="00077E86"/>
    <w:rsid w:val="00082D37"/>
    <w:rsid w:val="000864A2"/>
    <w:rsid w:val="001040E1"/>
    <w:rsid w:val="001363E0"/>
    <w:rsid w:val="0014358A"/>
    <w:rsid w:val="0016576F"/>
    <w:rsid w:val="00174FDC"/>
    <w:rsid w:val="00184752"/>
    <w:rsid w:val="002059D8"/>
    <w:rsid w:val="0024261E"/>
    <w:rsid w:val="00245A01"/>
    <w:rsid w:val="00246588"/>
    <w:rsid w:val="002D63DE"/>
    <w:rsid w:val="002E7A73"/>
    <w:rsid w:val="00302BA0"/>
    <w:rsid w:val="00306D5B"/>
    <w:rsid w:val="00355E71"/>
    <w:rsid w:val="00393790"/>
    <w:rsid w:val="003978F0"/>
    <w:rsid w:val="003D1CF7"/>
    <w:rsid w:val="00414C40"/>
    <w:rsid w:val="004154AF"/>
    <w:rsid w:val="00431ECC"/>
    <w:rsid w:val="00476E97"/>
    <w:rsid w:val="0048348B"/>
    <w:rsid w:val="004E6063"/>
    <w:rsid w:val="004E768A"/>
    <w:rsid w:val="00504600"/>
    <w:rsid w:val="005331CD"/>
    <w:rsid w:val="005375B9"/>
    <w:rsid w:val="00575665"/>
    <w:rsid w:val="005D5331"/>
    <w:rsid w:val="005D664E"/>
    <w:rsid w:val="005D78CE"/>
    <w:rsid w:val="005E40B3"/>
    <w:rsid w:val="005F509E"/>
    <w:rsid w:val="00655948"/>
    <w:rsid w:val="00690B1F"/>
    <w:rsid w:val="00697973"/>
    <w:rsid w:val="006A250C"/>
    <w:rsid w:val="006E5737"/>
    <w:rsid w:val="007034DB"/>
    <w:rsid w:val="00763CA6"/>
    <w:rsid w:val="007E1236"/>
    <w:rsid w:val="007E5985"/>
    <w:rsid w:val="007F440D"/>
    <w:rsid w:val="007F5539"/>
    <w:rsid w:val="008456EE"/>
    <w:rsid w:val="00857DD1"/>
    <w:rsid w:val="008B7CEE"/>
    <w:rsid w:val="008C2F3B"/>
    <w:rsid w:val="008D2663"/>
    <w:rsid w:val="008F66A4"/>
    <w:rsid w:val="0091273D"/>
    <w:rsid w:val="00935388"/>
    <w:rsid w:val="009B4ABB"/>
    <w:rsid w:val="00A02349"/>
    <w:rsid w:val="00A077AC"/>
    <w:rsid w:val="00A31778"/>
    <w:rsid w:val="00A40F92"/>
    <w:rsid w:val="00A47459"/>
    <w:rsid w:val="00A77FCA"/>
    <w:rsid w:val="00A965F2"/>
    <w:rsid w:val="00AA293D"/>
    <w:rsid w:val="00AB5D91"/>
    <w:rsid w:val="00AF326A"/>
    <w:rsid w:val="00B43DAD"/>
    <w:rsid w:val="00BD4760"/>
    <w:rsid w:val="00BD5838"/>
    <w:rsid w:val="00CA78A6"/>
    <w:rsid w:val="00D0107B"/>
    <w:rsid w:val="00D618AE"/>
    <w:rsid w:val="00DB16BF"/>
    <w:rsid w:val="00DD6650"/>
    <w:rsid w:val="00DE43B1"/>
    <w:rsid w:val="00E10770"/>
    <w:rsid w:val="00E16DD0"/>
    <w:rsid w:val="00E17BEA"/>
    <w:rsid w:val="00E60BD3"/>
    <w:rsid w:val="00E811EE"/>
    <w:rsid w:val="00E878FA"/>
    <w:rsid w:val="00F10B76"/>
    <w:rsid w:val="00F63D88"/>
    <w:rsid w:val="00F743C2"/>
    <w:rsid w:val="00F8488C"/>
    <w:rsid w:val="00F90AA3"/>
    <w:rsid w:val="00FB4B32"/>
    <w:rsid w:val="00FD2A7F"/>
    <w:rsid w:val="00FD3818"/>
    <w:rsid w:val="00FF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0B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174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174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174FDC"/>
  </w:style>
  <w:style w:type="table" w:styleId="a3">
    <w:name w:val="Table Grid"/>
    <w:basedOn w:val="a1"/>
    <w:uiPriority w:val="59"/>
    <w:rsid w:val="00174FD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D63D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4261E"/>
    <w:rPr>
      <w:color w:val="5F5F5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4261E"/>
    <w:rPr>
      <w:color w:val="919191" w:themeColor="followedHyperlink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242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4261E"/>
  </w:style>
  <w:style w:type="paragraph" w:styleId="a9">
    <w:name w:val="footer"/>
    <w:basedOn w:val="a"/>
    <w:link w:val="aa"/>
    <w:uiPriority w:val="99"/>
    <w:semiHidden/>
    <w:unhideWhenUsed/>
    <w:rsid w:val="00242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4261E"/>
  </w:style>
  <w:style w:type="paragraph" w:styleId="ab">
    <w:name w:val="No Spacing"/>
    <w:link w:val="ac"/>
    <w:uiPriority w:val="1"/>
    <w:qFormat/>
    <w:rsid w:val="00FB4B32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4E6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rsid w:val="0091273D"/>
    <w:pPr>
      <w:spacing w:after="0"/>
      <w:contextualSpacing/>
    </w:pPr>
    <w:rPr>
      <w:rFonts w:ascii="Arial" w:eastAsia="Arial" w:hAnsi="Arial" w:cs="Arial"/>
    </w:rPr>
  </w:style>
  <w:style w:type="table" w:customStyle="1" w:styleId="3">
    <w:name w:val="3"/>
    <w:basedOn w:val="a1"/>
    <w:rsid w:val="0091273D"/>
    <w:pPr>
      <w:spacing w:after="0"/>
      <w:contextualSpacing/>
    </w:pPr>
    <w:rPr>
      <w:rFonts w:ascii="Arial" w:eastAsia="Arial" w:hAnsi="Arial" w:cs="Arial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a1"/>
    <w:rsid w:val="0091273D"/>
    <w:pPr>
      <w:spacing w:after="0"/>
      <w:contextualSpacing/>
    </w:pPr>
    <w:rPr>
      <w:rFonts w:ascii="Arial" w:eastAsia="Arial" w:hAnsi="Arial" w:cs="Arial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"/>
    <w:basedOn w:val="a1"/>
    <w:rsid w:val="0091273D"/>
    <w:pPr>
      <w:spacing w:after="0"/>
      <w:contextualSpacing/>
    </w:pPr>
    <w:rPr>
      <w:rFonts w:ascii="Arial" w:eastAsia="Arial" w:hAnsi="Arial" w:cs="Arial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5E4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E40B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60BD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8">
    <w:name w:val="c8"/>
    <w:basedOn w:val="a0"/>
    <w:rsid w:val="00E60BD3"/>
  </w:style>
  <w:style w:type="character" w:customStyle="1" w:styleId="c10">
    <w:name w:val="c10"/>
    <w:basedOn w:val="a0"/>
    <w:rsid w:val="00E60BD3"/>
  </w:style>
  <w:style w:type="character" w:styleId="af0">
    <w:name w:val="Strong"/>
    <w:basedOn w:val="a0"/>
    <w:uiPriority w:val="22"/>
    <w:qFormat/>
    <w:rsid w:val="00E17BEA"/>
    <w:rPr>
      <w:b/>
      <w:bCs/>
    </w:rPr>
  </w:style>
  <w:style w:type="paragraph" w:styleId="af1">
    <w:name w:val="Title"/>
    <w:basedOn w:val="a"/>
    <w:link w:val="af2"/>
    <w:qFormat/>
    <w:rsid w:val="008D266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2">
    <w:name w:val="Название Знак"/>
    <w:basedOn w:val="a0"/>
    <w:link w:val="af1"/>
    <w:rsid w:val="008D2663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c">
    <w:name w:val="Без интервала Знак"/>
    <w:link w:val="ab"/>
    <w:uiPriority w:val="1"/>
    <w:locked/>
    <w:rsid w:val="008D2663"/>
  </w:style>
  <w:style w:type="paragraph" w:customStyle="1" w:styleId="c12">
    <w:name w:val="c12"/>
    <w:basedOn w:val="a"/>
    <w:rsid w:val="00A07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A077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60B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4">
    <w:name w:val="c14"/>
    <w:basedOn w:val="a"/>
    <w:rsid w:val="00174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174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174FDC"/>
  </w:style>
  <w:style w:type="table" w:styleId="a3">
    <w:name w:val="Table Grid"/>
    <w:basedOn w:val="a1"/>
    <w:uiPriority w:val="59"/>
    <w:rsid w:val="00174FD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D63D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4261E"/>
    <w:rPr>
      <w:color w:val="5F5F5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4261E"/>
    <w:rPr>
      <w:color w:val="919191" w:themeColor="followedHyperlink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242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4261E"/>
  </w:style>
  <w:style w:type="paragraph" w:styleId="a9">
    <w:name w:val="footer"/>
    <w:basedOn w:val="a"/>
    <w:link w:val="aa"/>
    <w:uiPriority w:val="99"/>
    <w:semiHidden/>
    <w:unhideWhenUsed/>
    <w:rsid w:val="00242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4261E"/>
  </w:style>
  <w:style w:type="paragraph" w:styleId="ab">
    <w:name w:val="No Spacing"/>
    <w:link w:val="ac"/>
    <w:uiPriority w:val="1"/>
    <w:qFormat/>
    <w:rsid w:val="00FB4B32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4E6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rsid w:val="0091273D"/>
    <w:pPr>
      <w:spacing w:after="0"/>
      <w:contextualSpacing/>
    </w:pPr>
    <w:rPr>
      <w:rFonts w:ascii="Arial" w:eastAsia="Arial" w:hAnsi="Arial" w:cs="Arial"/>
    </w:rPr>
  </w:style>
  <w:style w:type="table" w:customStyle="1" w:styleId="3">
    <w:name w:val="3"/>
    <w:basedOn w:val="a1"/>
    <w:rsid w:val="0091273D"/>
    <w:pPr>
      <w:spacing w:after="0"/>
      <w:contextualSpacing/>
    </w:pPr>
    <w:rPr>
      <w:rFonts w:ascii="Arial" w:eastAsia="Arial" w:hAnsi="Arial" w:cs="Arial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a1"/>
    <w:rsid w:val="0091273D"/>
    <w:pPr>
      <w:spacing w:after="0"/>
      <w:contextualSpacing/>
    </w:pPr>
    <w:rPr>
      <w:rFonts w:ascii="Arial" w:eastAsia="Arial" w:hAnsi="Arial" w:cs="Arial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"/>
    <w:basedOn w:val="a1"/>
    <w:rsid w:val="0091273D"/>
    <w:pPr>
      <w:spacing w:after="0"/>
      <w:contextualSpacing/>
    </w:pPr>
    <w:rPr>
      <w:rFonts w:ascii="Arial" w:eastAsia="Arial" w:hAnsi="Arial" w:cs="Arial"/>
    </w:rPr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5E4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E40B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60BD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8">
    <w:name w:val="c8"/>
    <w:basedOn w:val="a0"/>
    <w:rsid w:val="00E60BD3"/>
  </w:style>
  <w:style w:type="character" w:customStyle="1" w:styleId="c10">
    <w:name w:val="c10"/>
    <w:basedOn w:val="a0"/>
    <w:rsid w:val="00E60BD3"/>
  </w:style>
  <w:style w:type="character" w:styleId="af0">
    <w:name w:val="Strong"/>
    <w:basedOn w:val="a0"/>
    <w:uiPriority w:val="22"/>
    <w:qFormat/>
    <w:rsid w:val="00E17BEA"/>
    <w:rPr>
      <w:b/>
      <w:bCs/>
    </w:rPr>
  </w:style>
  <w:style w:type="paragraph" w:styleId="af1">
    <w:name w:val="Title"/>
    <w:basedOn w:val="a"/>
    <w:link w:val="af2"/>
    <w:qFormat/>
    <w:rsid w:val="008D266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2">
    <w:name w:val="Название Знак"/>
    <w:basedOn w:val="a0"/>
    <w:link w:val="af1"/>
    <w:rsid w:val="008D2663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c">
    <w:name w:val="Без интервала Знак"/>
    <w:link w:val="ab"/>
    <w:uiPriority w:val="1"/>
    <w:locked/>
    <w:rsid w:val="008D2663"/>
  </w:style>
  <w:style w:type="paragraph" w:customStyle="1" w:styleId="c12">
    <w:name w:val="c12"/>
    <w:basedOn w:val="a"/>
    <w:rsid w:val="00A077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7">
    <w:name w:val="c17"/>
    <w:basedOn w:val="a0"/>
    <w:rsid w:val="00A07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8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portal.ru/detskiy-sad/raznoe/2016/01/13/tehnologiya-triz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s://nsportal.ru/nachalnaya-shkola/raznoe/2015/04/14/primenenie-metodov-i-priemov-triz-na-zanyatiyah-v-detskih" TargetMode="Externa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2077</Words>
  <Characters>11842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</cp:lastModifiedBy>
  <cp:revision>2</cp:revision>
  <dcterms:created xsi:type="dcterms:W3CDTF">2021-01-17T04:34:00Z</dcterms:created>
  <dcterms:modified xsi:type="dcterms:W3CDTF">2021-01-17T04:34:00Z</dcterms:modified>
</cp:coreProperties>
</file>