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75E" w:rsidRPr="009C275E" w:rsidRDefault="009C275E" w:rsidP="009C275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75E">
        <w:rPr>
          <w:rFonts w:ascii="Times New Roman" w:hAnsi="Times New Roman" w:cs="Times New Roman"/>
          <w:b/>
          <w:sz w:val="28"/>
          <w:szCs w:val="28"/>
        </w:rPr>
        <w:t>«Специфика педагогического процесса в условиях учреждений дополнительного образования»</w:t>
      </w:r>
    </w:p>
    <w:p w:rsidR="009C275E" w:rsidRPr="009C275E" w:rsidRDefault="009C275E" w:rsidP="009C27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Педагогический процесс в учреждениях дополнительного образования представляет собой целенаправленную деятельность педагогов и детей, направленную на формирование и развитие интересов, способностей, творческой активности, общекультурного уровня, социальног</w:t>
      </w:r>
      <w:r>
        <w:rPr>
          <w:rFonts w:ascii="Times New Roman" w:hAnsi="Times New Roman" w:cs="Times New Roman"/>
          <w:sz w:val="28"/>
          <w:szCs w:val="28"/>
        </w:rPr>
        <w:t>о опыта и гражданской зрелости.</w:t>
      </w:r>
    </w:p>
    <w:p w:rsidR="009C275E" w:rsidRPr="009C275E" w:rsidRDefault="009C275E" w:rsidP="009C27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Цель педагогического процесса — создать оптимальные условия для свободного и полноценного развития каждой личности.</w:t>
      </w:r>
    </w:p>
    <w:p w:rsidR="009C275E" w:rsidRPr="009C275E" w:rsidRDefault="009C275E" w:rsidP="009C27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Особенности педагогического процесса обусловлены спецификой самой систе</w:t>
      </w:r>
      <w:r>
        <w:rPr>
          <w:rFonts w:ascii="Times New Roman" w:hAnsi="Times New Roman" w:cs="Times New Roman"/>
          <w:sz w:val="28"/>
          <w:szCs w:val="28"/>
        </w:rPr>
        <w:t>мы дополнительного образования:</w:t>
      </w:r>
    </w:p>
    <w:p w:rsidR="009C275E" w:rsidRPr="009C275E" w:rsidRDefault="009C275E" w:rsidP="009C275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Добровольный характер участия.</w:t>
      </w:r>
    </w:p>
    <w:p w:rsidR="009C275E" w:rsidRPr="009C275E" w:rsidRDefault="009C275E" w:rsidP="009C275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Индивидуально-творческий подход к каждому ребенку.</w:t>
      </w:r>
    </w:p>
    <w:p w:rsidR="009C275E" w:rsidRPr="009C275E" w:rsidRDefault="009C275E" w:rsidP="009C275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Гибкость образовательных программ и разнообразие форм организации занятий.</w:t>
      </w:r>
    </w:p>
    <w:p w:rsidR="009C275E" w:rsidRPr="009C275E" w:rsidRDefault="009C275E" w:rsidP="009C275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Широкий диапазон тематик и направлений деятельности.</w:t>
      </w:r>
    </w:p>
    <w:p w:rsidR="009C275E" w:rsidRPr="009C275E" w:rsidRDefault="009C275E" w:rsidP="009C275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Возможность параллельного обучения с основной школой.</w:t>
      </w:r>
    </w:p>
    <w:p w:rsidR="009C275E" w:rsidRPr="009C275E" w:rsidRDefault="009C275E" w:rsidP="009C275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Стремление удовлетворить личные запросы и интересы ребенка.</w:t>
      </w:r>
    </w:p>
    <w:p w:rsidR="009C275E" w:rsidRPr="009C275E" w:rsidRDefault="009C275E" w:rsidP="009C27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Это отличает систему дополнительного образования от общеобразовательной школы, где преобладают с</w:t>
      </w:r>
      <w:r>
        <w:rPr>
          <w:rFonts w:ascii="Times New Roman" w:hAnsi="Times New Roman" w:cs="Times New Roman"/>
          <w:sz w:val="28"/>
          <w:szCs w:val="28"/>
        </w:rPr>
        <w:t>тандартизация и обязательность.</w:t>
      </w:r>
    </w:p>
    <w:p w:rsidR="009C275E" w:rsidRPr="009C275E" w:rsidRDefault="009C275E" w:rsidP="009C27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Факторы, определяющие спец</w:t>
      </w:r>
      <w:r>
        <w:rPr>
          <w:rFonts w:ascii="Times New Roman" w:hAnsi="Times New Roman" w:cs="Times New Roman"/>
          <w:sz w:val="28"/>
          <w:szCs w:val="28"/>
        </w:rPr>
        <w:t>ифику педагогического процесса:</w:t>
      </w:r>
    </w:p>
    <w:p w:rsidR="009C275E" w:rsidRPr="009C275E" w:rsidRDefault="009C275E" w:rsidP="009C275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Возрастные особенности детей.</w:t>
      </w:r>
    </w:p>
    <w:p w:rsidR="009C275E" w:rsidRPr="009C275E" w:rsidRDefault="009C275E" w:rsidP="009C275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Интересы и желания самих детей.</w:t>
      </w:r>
    </w:p>
    <w:p w:rsidR="009C275E" w:rsidRPr="009C275E" w:rsidRDefault="009C275E" w:rsidP="009C275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Социально-экономические условия местности.</w:t>
      </w:r>
    </w:p>
    <w:p w:rsidR="009C275E" w:rsidRPr="009C275E" w:rsidRDefault="009C275E" w:rsidP="009C275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Наличие материальной базы и оборудования.</w:t>
      </w:r>
    </w:p>
    <w:p w:rsidR="009C275E" w:rsidRPr="009C275E" w:rsidRDefault="009C275E" w:rsidP="009C275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Профессиональная квалификация педагогов.</w:t>
      </w:r>
    </w:p>
    <w:p w:rsidR="009C275E" w:rsidRPr="009C275E" w:rsidRDefault="009C275E" w:rsidP="009C275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Возможности родительской поддержки.</w:t>
      </w:r>
    </w:p>
    <w:p w:rsidR="009C275E" w:rsidRPr="009C275E" w:rsidRDefault="009C275E" w:rsidP="009C27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Каждый фактор оказывает влияние на содержание, форму и мето</w:t>
      </w:r>
      <w:r>
        <w:rPr>
          <w:rFonts w:ascii="Times New Roman" w:hAnsi="Times New Roman" w:cs="Times New Roman"/>
          <w:sz w:val="28"/>
          <w:szCs w:val="28"/>
        </w:rPr>
        <w:t>ды организации работы с детьми.</w:t>
      </w:r>
    </w:p>
    <w:p w:rsidR="009C275E" w:rsidRPr="009C275E" w:rsidRDefault="009C275E" w:rsidP="009C27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Организация эффек</w:t>
      </w:r>
      <w:bookmarkStart w:id="0" w:name="_GoBack"/>
      <w:bookmarkEnd w:id="0"/>
      <w:r w:rsidRPr="009C275E">
        <w:rPr>
          <w:rFonts w:ascii="Times New Roman" w:hAnsi="Times New Roman" w:cs="Times New Roman"/>
          <w:sz w:val="28"/>
          <w:szCs w:val="28"/>
        </w:rPr>
        <w:t>тивного педагогического процесса требует соблюдения ряда требований:</w:t>
      </w:r>
    </w:p>
    <w:p w:rsidR="009C275E" w:rsidRPr="009C275E" w:rsidRDefault="009C275E" w:rsidP="009C27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275E" w:rsidRPr="009C275E" w:rsidRDefault="009C275E" w:rsidP="009C275E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lastRenderedPageBreak/>
        <w:t>Четкое определение целей и задач деятельности.</w:t>
      </w:r>
    </w:p>
    <w:p w:rsidR="009C275E" w:rsidRPr="009C275E" w:rsidRDefault="009C275E" w:rsidP="009C275E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Оптимальная организация пространства и времени.</w:t>
      </w:r>
    </w:p>
    <w:p w:rsidR="009C275E" w:rsidRPr="009C275E" w:rsidRDefault="009C275E" w:rsidP="009C275E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Рациональное использование имеющихся ресурсов.</w:t>
      </w:r>
    </w:p>
    <w:p w:rsidR="009C275E" w:rsidRPr="009C275E" w:rsidRDefault="009C275E" w:rsidP="009C275E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Постоянный контроль и оценка результата.</w:t>
      </w:r>
    </w:p>
    <w:p w:rsidR="009C275E" w:rsidRPr="009C275E" w:rsidRDefault="009C275E" w:rsidP="009C275E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Взаимодействие педагогов и родителей.</w:t>
      </w:r>
    </w:p>
    <w:p w:rsidR="009C275E" w:rsidRPr="009C275E" w:rsidRDefault="009C275E" w:rsidP="009C275E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Соответствие программ интересам и возможностям детей.</w:t>
      </w:r>
    </w:p>
    <w:p w:rsidR="009C275E" w:rsidRPr="009C275E" w:rsidRDefault="009C275E" w:rsidP="009C27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Повышению эффективности педагог</w:t>
      </w:r>
      <w:r>
        <w:rPr>
          <w:rFonts w:ascii="Times New Roman" w:hAnsi="Times New Roman" w:cs="Times New Roman"/>
          <w:sz w:val="28"/>
          <w:szCs w:val="28"/>
        </w:rPr>
        <w:t>ического процесса способствуют:</w:t>
      </w:r>
    </w:p>
    <w:p w:rsidR="009C275E" w:rsidRPr="009C275E" w:rsidRDefault="009C275E" w:rsidP="009C275E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Активное вовлечение детей в постановку целей и принятие решений.</w:t>
      </w:r>
    </w:p>
    <w:p w:rsidR="009C275E" w:rsidRPr="009C275E" w:rsidRDefault="009C275E" w:rsidP="009C275E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Применение интерактивных и игровых методов обучения.</w:t>
      </w:r>
    </w:p>
    <w:p w:rsidR="009C275E" w:rsidRPr="009C275E" w:rsidRDefault="009C275E" w:rsidP="009C275E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Регулярное проведение анализа и коррекции хода процесса.</w:t>
      </w:r>
    </w:p>
    <w:p w:rsidR="009C275E" w:rsidRPr="009C275E" w:rsidRDefault="009C275E" w:rsidP="009C275E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Совершенствование собственной квалификации педагога.</w:t>
      </w:r>
    </w:p>
    <w:p w:rsidR="009C275E" w:rsidRPr="009C275E" w:rsidRDefault="009C275E" w:rsidP="009C275E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Организация совместной деятельности детей и взрослых.</w:t>
      </w:r>
    </w:p>
    <w:p w:rsidR="009C275E" w:rsidRPr="009C275E" w:rsidRDefault="009C275E" w:rsidP="009C275E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75E">
        <w:rPr>
          <w:rFonts w:ascii="Times New Roman" w:hAnsi="Times New Roman" w:cs="Times New Roman"/>
          <w:sz w:val="28"/>
          <w:szCs w:val="28"/>
        </w:rPr>
        <w:t>Акцент на индивидуализацию обучения и дифференцированный подход.</w:t>
      </w:r>
    </w:p>
    <w:p w:rsidR="009C275E" w:rsidRPr="009C275E" w:rsidRDefault="009C27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C275E" w:rsidRPr="009C275E" w:rsidSect="009C275E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C6211"/>
    <w:multiLevelType w:val="hybridMultilevel"/>
    <w:tmpl w:val="E68C25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4105E46"/>
    <w:multiLevelType w:val="hybridMultilevel"/>
    <w:tmpl w:val="01A454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EA72F71"/>
    <w:multiLevelType w:val="hybridMultilevel"/>
    <w:tmpl w:val="851024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18861C3"/>
    <w:multiLevelType w:val="hybridMultilevel"/>
    <w:tmpl w:val="6E72A6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618"/>
    <w:rsid w:val="000D4618"/>
    <w:rsid w:val="009C275E"/>
    <w:rsid w:val="009C5505"/>
    <w:rsid w:val="00E7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9ABA44-282D-448C-AE93-76416A85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27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1864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LENOVA 1</dc:creator>
  <cp:keywords/>
  <dc:description/>
  <cp:lastModifiedBy>LENOVA 1</cp:lastModifiedBy>
  <cp:revision>2</cp:revision>
  <dcterms:created xsi:type="dcterms:W3CDTF">2025-11-11T08:03:00Z</dcterms:created>
  <dcterms:modified xsi:type="dcterms:W3CDTF">2025-11-11T08:05:00Z</dcterms:modified>
</cp:coreProperties>
</file>