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168FA5"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8917027"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E885F62"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30C01CED"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5228045"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279FBE8B"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365DAE6B"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42F90322"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65F9F508"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413A3143"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7080ACC1"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13706B04"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AC63884"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01730569"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34A33E60"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759CA950"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16184F80"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3DAE8CE2"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6C5F9A75"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2AB56AF9"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0CD59EAA"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7A3488D1" w14:textId="77777777" w:rsidR="004A14E7" w:rsidRPr="002812AF" w:rsidRDefault="004A14E7" w:rsidP="004A14E7">
      <w:pPr>
        <w:spacing w:after="0"/>
        <w:contextualSpacing/>
        <w:jc w:val="center"/>
        <w:outlineLvl w:val="0"/>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4"/>
          <w:szCs w:val="24"/>
        </w:rPr>
        <w:t xml:space="preserve"> </w:t>
      </w:r>
      <w:r w:rsidRPr="002812AF">
        <w:rPr>
          <w:rFonts w:ascii="Times New Roman" w:hAnsi="Times New Roman"/>
          <w:b/>
          <w:color w:val="1D1B11" w:themeColor="background2" w:themeShade="1A"/>
          <w:sz w:val="28"/>
          <w:szCs w:val="28"/>
        </w:rPr>
        <w:t>ПРОГРАММА ПРОФЕССИОНАЛЬНОГО МОДУЛЯ</w:t>
      </w:r>
    </w:p>
    <w:p w14:paraId="4C71A872" w14:textId="77777777" w:rsidR="004A14E7" w:rsidRPr="002812AF" w:rsidRDefault="004A14E7" w:rsidP="004A14E7">
      <w:pPr>
        <w:spacing w:after="0"/>
        <w:contextualSpacing/>
        <w:jc w:val="center"/>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t>ПМ.01 Эксплуатация информационно-телекоммуникационных систем и сетей</w:t>
      </w:r>
    </w:p>
    <w:p w14:paraId="3F57F442"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2C424F76"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06EF2049"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1EB64FC3"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31EAB01"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A9323EC"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9D5F76A"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00817FD1"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03113465"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4613B466"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7CFC8ABF"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7F63C33C"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3145CCC2"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5DCD00F9"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1CAB29C6"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6D6E582F"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3D39F950"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741E3DD0" w14:textId="77777777" w:rsidR="004A14E7" w:rsidRPr="002812AF" w:rsidRDefault="004A14E7" w:rsidP="004A14E7">
      <w:pPr>
        <w:spacing w:after="0"/>
        <w:contextualSpacing/>
        <w:rPr>
          <w:rFonts w:ascii="Times New Roman" w:hAnsi="Times New Roman"/>
          <w:b/>
          <w:color w:val="1D1B11" w:themeColor="background2" w:themeShade="1A"/>
          <w:sz w:val="24"/>
          <w:szCs w:val="24"/>
        </w:rPr>
      </w:pPr>
    </w:p>
    <w:p w14:paraId="473646E7" w14:textId="77777777" w:rsidR="004A14E7" w:rsidRPr="002812AF" w:rsidRDefault="00870C82" w:rsidP="004A14E7">
      <w:pPr>
        <w:spacing w:after="0"/>
        <w:ind w:firstLine="708"/>
        <w:contextualSpacing/>
        <w:jc w:val="center"/>
        <w:rPr>
          <w:rFonts w:ascii="Times New Roman" w:hAnsi="Times New Roman"/>
          <w:i/>
          <w:color w:val="1D1B11" w:themeColor="background2" w:themeShade="1A"/>
          <w:sz w:val="24"/>
          <w:szCs w:val="24"/>
        </w:rPr>
      </w:pPr>
      <w:r w:rsidRPr="002812AF">
        <w:rPr>
          <w:rFonts w:ascii="Times New Roman" w:hAnsi="Times New Roman"/>
          <w:bCs/>
          <w:color w:val="1D1B11" w:themeColor="background2" w:themeShade="1A"/>
          <w:sz w:val="24"/>
          <w:szCs w:val="24"/>
        </w:rPr>
        <w:t>20</w:t>
      </w:r>
      <w:r w:rsidR="00F977A6" w:rsidRPr="002812AF">
        <w:rPr>
          <w:rFonts w:ascii="Times New Roman" w:hAnsi="Times New Roman"/>
          <w:bCs/>
          <w:color w:val="1D1B11" w:themeColor="background2" w:themeShade="1A"/>
          <w:sz w:val="24"/>
          <w:szCs w:val="24"/>
        </w:rPr>
        <w:t xml:space="preserve">24 </w:t>
      </w:r>
      <w:r w:rsidR="004A14E7" w:rsidRPr="002812AF">
        <w:rPr>
          <w:rFonts w:ascii="Times New Roman" w:hAnsi="Times New Roman"/>
          <w:bCs/>
          <w:color w:val="1D1B11" w:themeColor="background2" w:themeShade="1A"/>
          <w:sz w:val="24"/>
          <w:szCs w:val="24"/>
        </w:rPr>
        <w:t>г.</w:t>
      </w:r>
      <w:r w:rsidR="004A14E7" w:rsidRPr="002812AF">
        <w:rPr>
          <w:rFonts w:ascii="Times New Roman" w:hAnsi="Times New Roman"/>
          <w:color w:val="1D1B11" w:themeColor="background2" w:themeShade="1A"/>
          <w:sz w:val="24"/>
          <w:szCs w:val="24"/>
        </w:rPr>
        <w:br w:type="page"/>
      </w:r>
    </w:p>
    <w:p w14:paraId="084AECF4" w14:textId="77777777" w:rsidR="0073052D" w:rsidRPr="002812AF" w:rsidRDefault="00E87956" w:rsidP="00402EFC">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lastRenderedPageBreak/>
        <w:t>П</w:t>
      </w:r>
      <w:r w:rsidR="0073052D" w:rsidRPr="002812AF">
        <w:rPr>
          <w:rFonts w:ascii="Times New Roman" w:hAnsi="Times New Roman"/>
          <w:color w:val="1D1B11" w:themeColor="background2" w:themeShade="1A"/>
          <w:sz w:val="24"/>
          <w:szCs w:val="24"/>
        </w:rPr>
        <w:t xml:space="preserve">рограмма профессионального модуля разработана на основе Федерального государственного образовательного стандарта по специальности среднего профессионального </w:t>
      </w:r>
      <w:proofErr w:type="gramStart"/>
      <w:r w:rsidR="0073052D" w:rsidRPr="002812AF">
        <w:rPr>
          <w:rFonts w:ascii="Times New Roman" w:hAnsi="Times New Roman"/>
          <w:color w:val="1D1B11" w:themeColor="background2" w:themeShade="1A"/>
          <w:sz w:val="24"/>
          <w:szCs w:val="24"/>
        </w:rPr>
        <w:t xml:space="preserve">образования </w:t>
      </w:r>
      <w:r w:rsidR="00402EFC" w:rsidRPr="002812AF">
        <w:rPr>
          <w:rFonts w:ascii="Times New Roman" w:hAnsi="Times New Roman"/>
          <w:color w:val="1D1B11" w:themeColor="background2" w:themeShade="1A"/>
          <w:sz w:val="24"/>
          <w:szCs w:val="24"/>
        </w:rPr>
        <w:t xml:space="preserve"> по</w:t>
      </w:r>
      <w:proofErr w:type="gramEnd"/>
      <w:r w:rsidR="00402EFC" w:rsidRPr="002812AF">
        <w:rPr>
          <w:rFonts w:ascii="Times New Roman" w:hAnsi="Times New Roman"/>
          <w:color w:val="1D1B11" w:themeColor="background2" w:themeShade="1A"/>
          <w:sz w:val="24"/>
          <w:szCs w:val="24"/>
        </w:rPr>
        <w:t xml:space="preserve"> специальности </w:t>
      </w:r>
      <w:r w:rsidR="0073052D" w:rsidRPr="002812AF">
        <w:rPr>
          <w:rFonts w:ascii="Times New Roman" w:hAnsi="Times New Roman"/>
          <w:color w:val="1D1B11" w:themeColor="background2" w:themeShade="1A"/>
          <w:sz w:val="24"/>
          <w:szCs w:val="24"/>
        </w:rPr>
        <w:t>10.02.04 Обеспечение информационной безопасности телекоммуникационных систем</w:t>
      </w:r>
    </w:p>
    <w:p w14:paraId="3D7108BC"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3468E1B3"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36A75BDB" w14:textId="77777777" w:rsidR="0073052D" w:rsidRPr="002812AF" w:rsidRDefault="0073052D" w:rsidP="007305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both"/>
        <w:rPr>
          <w:rFonts w:ascii="Times New Roman" w:hAnsi="Times New Roman"/>
          <w:color w:val="1D1B11" w:themeColor="background2" w:themeShade="1A"/>
          <w:sz w:val="24"/>
          <w:szCs w:val="24"/>
          <w:lang w:eastAsia="ru-RU"/>
        </w:rPr>
      </w:pPr>
      <w:r w:rsidRPr="002812AF">
        <w:rPr>
          <w:rFonts w:ascii="Times New Roman" w:hAnsi="Times New Roman"/>
          <w:color w:val="1D1B11" w:themeColor="background2" w:themeShade="1A"/>
          <w:sz w:val="24"/>
          <w:szCs w:val="24"/>
          <w:lang w:eastAsia="ru-RU"/>
        </w:rPr>
        <w:t xml:space="preserve">Организация-разработчик: </w:t>
      </w:r>
    </w:p>
    <w:p w14:paraId="4D7BB381" w14:textId="77777777" w:rsidR="0073052D" w:rsidRPr="002812AF" w:rsidRDefault="00E87956" w:rsidP="007305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jc w:val="both"/>
        <w:rPr>
          <w:rFonts w:ascii="Times New Roman" w:hAnsi="Times New Roman"/>
          <w:color w:val="1D1B11" w:themeColor="background2" w:themeShade="1A"/>
          <w:sz w:val="24"/>
          <w:szCs w:val="24"/>
          <w:lang w:eastAsia="ru-RU"/>
        </w:rPr>
      </w:pPr>
      <w:r w:rsidRPr="002812AF">
        <w:rPr>
          <w:rFonts w:ascii="Times New Roman" w:hAnsi="Times New Roman"/>
          <w:color w:val="1D1B11" w:themeColor="background2" w:themeShade="1A"/>
          <w:sz w:val="24"/>
          <w:szCs w:val="24"/>
          <w:lang w:eastAsia="ru-RU"/>
        </w:rPr>
        <w:t>г</w:t>
      </w:r>
      <w:r w:rsidR="0073052D" w:rsidRPr="002812AF">
        <w:rPr>
          <w:rFonts w:ascii="Times New Roman" w:hAnsi="Times New Roman"/>
          <w:color w:val="1D1B11" w:themeColor="background2" w:themeShade="1A"/>
          <w:sz w:val="24"/>
          <w:szCs w:val="24"/>
          <w:lang w:eastAsia="ru-RU"/>
        </w:rPr>
        <w:t>осударственное бюджетное профессиональное учреждение «Магнитогорский педагогический колледж».</w:t>
      </w:r>
    </w:p>
    <w:p w14:paraId="1DA238A0"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73632704"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3DDCBCF0"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58492006" w14:textId="77777777" w:rsidR="006C6521" w:rsidRPr="002812AF" w:rsidRDefault="0073052D" w:rsidP="007305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lang w:eastAsia="ru-RU"/>
        </w:rPr>
        <w:t>Разработчик</w:t>
      </w:r>
      <w:r w:rsidR="00D75601" w:rsidRPr="002812AF">
        <w:rPr>
          <w:rFonts w:ascii="Times New Roman" w:hAnsi="Times New Roman"/>
          <w:color w:val="1D1B11" w:themeColor="background2" w:themeShade="1A"/>
          <w:sz w:val="24"/>
          <w:szCs w:val="24"/>
          <w:lang w:eastAsia="ru-RU"/>
        </w:rPr>
        <w:t>и</w:t>
      </w:r>
      <w:r w:rsidRPr="002812AF">
        <w:rPr>
          <w:rFonts w:ascii="Times New Roman" w:hAnsi="Times New Roman"/>
          <w:color w:val="1D1B11" w:themeColor="background2" w:themeShade="1A"/>
          <w:sz w:val="24"/>
          <w:szCs w:val="24"/>
          <w:lang w:eastAsia="ru-RU"/>
        </w:rPr>
        <w:t>:</w:t>
      </w:r>
      <w:r w:rsidRPr="002812AF">
        <w:rPr>
          <w:rFonts w:ascii="Times New Roman" w:hAnsi="Times New Roman"/>
          <w:color w:val="1D1B11" w:themeColor="background2" w:themeShade="1A"/>
          <w:sz w:val="24"/>
          <w:szCs w:val="24"/>
        </w:rPr>
        <w:t xml:space="preserve"> </w:t>
      </w:r>
    </w:p>
    <w:p w14:paraId="085E620C" w14:textId="77777777" w:rsidR="0073052D" w:rsidRPr="002812AF" w:rsidRDefault="00F977A6" w:rsidP="007305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Хрусталева И.Э</w:t>
      </w:r>
      <w:r w:rsidR="00D75601" w:rsidRPr="002812AF">
        <w:rPr>
          <w:rFonts w:ascii="Times New Roman" w:hAnsi="Times New Roman"/>
          <w:color w:val="1D1B11" w:themeColor="background2" w:themeShade="1A"/>
          <w:sz w:val="24"/>
          <w:szCs w:val="24"/>
        </w:rPr>
        <w:t>., преподаватель ГБПОУ «МПК»</w:t>
      </w:r>
    </w:p>
    <w:p w14:paraId="27E40E00" w14:textId="77777777" w:rsidR="006C6521" w:rsidRPr="002812AF" w:rsidRDefault="00F977A6" w:rsidP="007305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Тарасова А.Р</w:t>
      </w:r>
      <w:r w:rsidR="006C6521" w:rsidRPr="002812AF">
        <w:rPr>
          <w:rFonts w:ascii="Times New Roman" w:hAnsi="Times New Roman"/>
          <w:color w:val="1D1B11" w:themeColor="background2" w:themeShade="1A"/>
          <w:sz w:val="24"/>
          <w:szCs w:val="24"/>
        </w:rPr>
        <w:t>., преподаватель ГБПОУ «МПК»</w:t>
      </w:r>
    </w:p>
    <w:p w14:paraId="72F9CCD8" w14:textId="77777777" w:rsidR="00D75601" w:rsidRPr="002812AF" w:rsidRDefault="00D75601" w:rsidP="007305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hAnsi="Times New Roman"/>
          <w:color w:val="1D1B11" w:themeColor="background2" w:themeShade="1A"/>
          <w:sz w:val="24"/>
          <w:szCs w:val="24"/>
          <w:lang w:eastAsia="ru-RU"/>
        </w:rPr>
      </w:pPr>
    </w:p>
    <w:p w14:paraId="7434792B"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1C196CD2"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1670740E"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732106AA" w14:textId="77777777" w:rsidR="0073052D" w:rsidRPr="002812AF" w:rsidRDefault="0073052D" w:rsidP="0073052D">
      <w:pPr>
        <w:spacing w:after="0"/>
        <w:contextualSpacing/>
        <w:rPr>
          <w:rFonts w:ascii="Times New Roman" w:hAnsi="Times New Roman"/>
          <w:color w:val="1D1B11" w:themeColor="background2" w:themeShade="1A"/>
          <w:sz w:val="24"/>
          <w:szCs w:val="24"/>
        </w:rPr>
      </w:pPr>
    </w:p>
    <w:tbl>
      <w:tblPr>
        <w:tblW w:w="8897" w:type="dxa"/>
        <w:tblLook w:val="04A0" w:firstRow="1" w:lastRow="0" w:firstColumn="1" w:lastColumn="0" w:noHBand="0" w:noVBand="1"/>
      </w:tblPr>
      <w:tblGrid>
        <w:gridCol w:w="8897"/>
      </w:tblGrid>
      <w:tr w:rsidR="00930B2E" w:rsidRPr="002812AF" w14:paraId="4AA13C01" w14:textId="77777777" w:rsidTr="00E4338A">
        <w:tc>
          <w:tcPr>
            <w:tcW w:w="8897" w:type="dxa"/>
            <w:shd w:val="clear" w:color="auto" w:fill="auto"/>
          </w:tcPr>
          <w:p w14:paraId="55098FD5" w14:textId="77777777" w:rsidR="00930B2E" w:rsidRPr="002812AF" w:rsidRDefault="00930B2E" w:rsidP="00F977A6">
            <w:pPr>
              <w:spacing w:after="0" w:line="240" w:lineRule="auto"/>
              <w:contextualSpacing/>
              <w:jc w:val="both"/>
              <w:rPr>
                <w:rFonts w:ascii="Times New Roman" w:hAnsi="Times New Roman"/>
                <w:bCs/>
                <w:color w:val="1D1B11" w:themeColor="background2" w:themeShade="1A"/>
                <w:sz w:val="24"/>
                <w:szCs w:val="24"/>
                <w:lang w:eastAsia="ru-RU"/>
              </w:rPr>
            </w:pPr>
            <w:r w:rsidRPr="002812AF">
              <w:rPr>
                <w:rFonts w:ascii="Times New Roman" w:hAnsi="Times New Roman"/>
                <w:bCs/>
                <w:color w:val="1D1B11" w:themeColor="background2" w:themeShade="1A"/>
                <w:sz w:val="24"/>
                <w:szCs w:val="24"/>
                <w:lang w:eastAsia="ru-RU"/>
              </w:rPr>
              <w:t>Рассмотрено и одобрено</w:t>
            </w:r>
          </w:p>
          <w:p w14:paraId="6ADFC3C1" w14:textId="77777777" w:rsidR="00930B2E" w:rsidRPr="002812AF" w:rsidRDefault="00930B2E" w:rsidP="00F977A6">
            <w:pPr>
              <w:spacing w:after="0" w:line="240" w:lineRule="auto"/>
              <w:contextualSpacing/>
              <w:jc w:val="both"/>
              <w:rPr>
                <w:rFonts w:ascii="Times New Roman" w:hAnsi="Times New Roman"/>
                <w:color w:val="1D1B11" w:themeColor="background2" w:themeShade="1A"/>
                <w:sz w:val="24"/>
                <w:szCs w:val="24"/>
                <w:u w:val="single"/>
                <w:lang w:eastAsia="ru-RU"/>
              </w:rPr>
            </w:pPr>
            <w:r w:rsidRPr="002812AF">
              <w:rPr>
                <w:rFonts w:ascii="Times New Roman" w:hAnsi="Times New Roman"/>
                <w:bCs/>
                <w:color w:val="1D1B11" w:themeColor="background2" w:themeShade="1A"/>
                <w:sz w:val="24"/>
                <w:szCs w:val="24"/>
                <w:lang w:eastAsia="ru-RU"/>
              </w:rPr>
              <w:t xml:space="preserve">Научно-методическим советом </w:t>
            </w:r>
            <w:proofErr w:type="gramStart"/>
            <w:r w:rsidRPr="002812AF">
              <w:rPr>
                <w:rFonts w:ascii="Times New Roman" w:hAnsi="Times New Roman"/>
                <w:bCs/>
                <w:color w:val="1D1B11" w:themeColor="background2" w:themeShade="1A"/>
                <w:sz w:val="24"/>
                <w:szCs w:val="24"/>
                <w:lang w:eastAsia="ru-RU"/>
              </w:rPr>
              <w:t xml:space="preserve">колледжа  </w:t>
            </w:r>
            <w:r w:rsidRPr="002812AF">
              <w:rPr>
                <w:rFonts w:ascii="Times New Roman" w:hAnsi="Times New Roman"/>
                <w:color w:val="1D1B11" w:themeColor="background2" w:themeShade="1A"/>
                <w:sz w:val="24"/>
                <w:szCs w:val="24"/>
                <w:lang w:eastAsia="ru-RU"/>
              </w:rPr>
              <w:t>Протокол</w:t>
            </w:r>
            <w:proofErr w:type="gramEnd"/>
            <w:r w:rsidRPr="002812AF">
              <w:rPr>
                <w:rFonts w:ascii="Times New Roman" w:hAnsi="Times New Roman"/>
                <w:color w:val="1D1B11" w:themeColor="background2" w:themeShade="1A"/>
                <w:sz w:val="24"/>
                <w:szCs w:val="24"/>
                <w:lang w:eastAsia="ru-RU"/>
              </w:rPr>
              <w:t xml:space="preserve"> № 10 от 17.05.2021 г.</w:t>
            </w:r>
          </w:p>
          <w:p w14:paraId="2565BA1A" w14:textId="77777777" w:rsidR="00930B2E" w:rsidRPr="002812AF" w:rsidRDefault="00930B2E" w:rsidP="00402EFC">
            <w:pPr>
              <w:spacing w:after="0" w:line="240" w:lineRule="auto"/>
              <w:ind w:firstLine="35"/>
              <w:contextualSpacing/>
              <w:jc w:val="both"/>
              <w:rPr>
                <w:rFonts w:ascii="Times New Roman" w:hAnsi="Times New Roman"/>
                <w:color w:val="1D1B11" w:themeColor="background2" w:themeShade="1A"/>
                <w:sz w:val="24"/>
                <w:szCs w:val="24"/>
                <w:lang w:eastAsia="ru-RU"/>
              </w:rPr>
            </w:pPr>
            <w:r w:rsidRPr="002812AF">
              <w:rPr>
                <w:rFonts w:ascii="Times New Roman" w:hAnsi="Times New Roman"/>
                <w:color w:val="1D1B11" w:themeColor="background2" w:themeShade="1A"/>
                <w:sz w:val="24"/>
                <w:szCs w:val="24"/>
                <w:lang w:eastAsia="ru-RU"/>
              </w:rPr>
              <w:t xml:space="preserve"> </w:t>
            </w:r>
          </w:p>
        </w:tc>
      </w:tr>
    </w:tbl>
    <w:p w14:paraId="2687D3EC" w14:textId="77777777" w:rsidR="0073052D" w:rsidRPr="002812AF" w:rsidRDefault="0073052D" w:rsidP="0073052D">
      <w:pPr>
        <w:spacing w:after="0"/>
        <w:contextualSpacing/>
        <w:rPr>
          <w:rFonts w:ascii="Times New Roman" w:hAnsi="Times New Roman"/>
          <w:color w:val="1D1B11" w:themeColor="background2" w:themeShade="1A"/>
          <w:sz w:val="24"/>
          <w:szCs w:val="24"/>
        </w:rPr>
      </w:pPr>
    </w:p>
    <w:p w14:paraId="43D9CB3E"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1556E071"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40ED1D80"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63919828"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63871C82"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515D893B"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0C668CC1"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5532864E"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0E572F09"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41B437CC"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39CD6A8C"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187D43BF"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189CA36C"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4C362014"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537981CC"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7775437A"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68AA8D63"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71FF08B8" w14:textId="77777777" w:rsidR="00930B2E" w:rsidRPr="002812AF" w:rsidRDefault="00930B2E" w:rsidP="000D62FB">
      <w:pPr>
        <w:spacing w:after="0"/>
        <w:contextualSpacing/>
        <w:jc w:val="center"/>
        <w:rPr>
          <w:rFonts w:ascii="Times New Roman" w:hAnsi="Times New Roman"/>
          <w:b/>
          <w:color w:val="1D1B11" w:themeColor="background2" w:themeShade="1A"/>
          <w:sz w:val="24"/>
          <w:szCs w:val="24"/>
        </w:rPr>
      </w:pPr>
    </w:p>
    <w:p w14:paraId="5FFE816A" w14:textId="77777777" w:rsidR="0073052D" w:rsidRPr="002812AF" w:rsidRDefault="0073052D" w:rsidP="000D62FB">
      <w:pPr>
        <w:spacing w:after="0"/>
        <w:contextualSpacing/>
        <w:jc w:val="center"/>
        <w:rPr>
          <w:rFonts w:ascii="Times New Roman" w:hAnsi="Times New Roman"/>
          <w:b/>
          <w:color w:val="1D1B11" w:themeColor="background2" w:themeShade="1A"/>
          <w:sz w:val="24"/>
          <w:szCs w:val="24"/>
        </w:rPr>
      </w:pPr>
    </w:p>
    <w:p w14:paraId="41B7A20A" w14:textId="77777777" w:rsidR="004A14E7" w:rsidRPr="002812AF" w:rsidRDefault="004A14E7" w:rsidP="000D62FB">
      <w:pPr>
        <w:spacing w:after="0"/>
        <w:contextualSpacing/>
        <w:jc w:val="center"/>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t>СОДЕРЖАНИЕ</w:t>
      </w:r>
    </w:p>
    <w:p w14:paraId="3CD02E01" w14:textId="77777777" w:rsidR="004A14E7" w:rsidRPr="002812AF" w:rsidRDefault="004A14E7" w:rsidP="004A14E7">
      <w:pPr>
        <w:spacing w:after="0"/>
        <w:contextualSpacing/>
        <w:rPr>
          <w:rFonts w:ascii="Times New Roman" w:hAnsi="Times New Roman"/>
          <w:b/>
          <w:color w:val="1D1B11" w:themeColor="background2" w:themeShade="1A"/>
          <w:sz w:val="28"/>
          <w:szCs w:val="28"/>
        </w:rPr>
      </w:pPr>
    </w:p>
    <w:tbl>
      <w:tblPr>
        <w:tblW w:w="9807" w:type="dxa"/>
        <w:tblInd w:w="-108" w:type="dxa"/>
        <w:tblCellMar>
          <w:left w:w="10" w:type="dxa"/>
          <w:right w:w="10" w:type="dxa"/>
        </w:tblCellMar>
        <w:tblLook w:val="0000" w:firstRow="0" w:lastRow="0" w:firstColumn="0" w:lastColumn="0" w:noHBand="0" w:noVBand="0"/>
      </w:tblPr>
      <w:tblGrid>
        <w:gridCol w:w="9007"/>
        <w:gridCol w:w="800"/>
      </w:tblGrid>
      <w:tr w:rsidR="002812AF" w:rsidRPr="002812AF" w14:paraId="2AC6998C" w14:textId="77777777" w:rsidTr="008F743A">
        <w:trPr>
          <w:trHeight w:val="394"/>
        </w:trPr>
        <w:tc>
          <w:tcPr>
            <w:tcW w:w="9007" w:type="dxa"/>
            <w:tcBorders>
              <w:top w:val="nil"/>
              <w:left w:val="nil"/>
              <w:bottom w:val="nil"/>
              <w:right w:val="nil"/>
            </w:tcBorders>
            <w:tcMar>
              <w:top w:w="0" w:type="dxa"/>
              <w:left w:w="108" w:type="dxa"/>
              <w:bottom w:w="0" w:type="dxa"/>
              <w:right w:w="108" w:type="dxa"/>
            </w:tcMar>
          </w:tcPr>
          <w:p w14:paraId="1981A413" w14:textId="77777777" w:rsidR="004A14E7" w:rsidRPr="002812AF" w:rsidRDefault="004A14E7" w:rsidP="008F743A">
            <w:pPr>
              <w:spacing w:after="0"/>
              <w:contextualSpacing/>
              <w:rPr>
                <w:rFonts w:ascii="Times New Roman" w:hAnsi="Times New Roman"/>
                <w:b/>
                <w:bCs/>
                <w:color w:val="1D1B11" w:themeColor="background2" w:themeShade="1A"/>
                <w:sz w:val="28"/>
                <w:szCs w:val="28"/>
              </w:rPr>
            </w:pPr>
            <w:r w:rsidRPr="002812AF">
              <w:rPr>
                <w:rFonts w:ascii="Times New Roman" w:hAnsi="Times New Roman"/>
                <w:b/>
                <w:bCs/>
                <w:color w:val="1D1B11" w:themeColor="background2" w:themeShade="1A"/>
                <w:sz w:val="28"/>
                <w:szCs w:val="28"/>
              </w:rPr>
              <w:t>1</w:t>
            </w:r>
            <w:r w:rsidR="00B744F0" w:rsidRPr="002812AF">
              <w:rPr>
                <w:rFonts w:ascii="Times New Roman" w:hAnsi="Times New Roman"/>
                <w:b/>
                <w:bCs/>
                <w:color w:val="1D1B11" w:themeColor="background2" w:themeShade="1A"/>
                <w:sz w:val="28"/>
                <w:szCs w:val="28"/>
              </w:rPr>
              <w:t>. ОБЩАЯ ХАРАКТЕРИСТИКА</w:t>
            </w:r>
            <w:r w:rsidRPr="002812AF">
              <w:rPr>
                <w:rFonts w:ascii="Times New Roman" w:hAnsi="Times New Roman"/>
                <w:b/>
                <w:bCs/>
                <w:color w:val="1D1B11" w:themeColor="background2" w:themeShade="1A"/>
                <w:sz w:val="28"/>
                <w:szCs w:val="28"/>
              </w:rPr>
              <w:t xml:space="preserve"> ПРОГРАММЫ ПРОФЕССИОНАЛЬНОГО МОДУЛЯ</w:t>
            </w:r>
            <w:r w:rsidR="00E4338A" w:rsidRPr="002812AF">
              <w:rPr>
                <w:rFonts w:ascii="Times New Roman" w:hAnsi="Times New Roman"/>
                <w:b/>
                <w:bCs/>
                <w:color w:val="1D1B11" w:themeColor="background2" w:themeShade="1A"/>
                <w:sz w:val="28"/>
                <w:szCs w:val="28"/>
              </w:rPr>
              <w:t xml:space="preserve">                                                     4</w:t>
            </w:r>
          </w:p>
          <w:p w14:paraId="1D8019DD" w14:textId="77777777" w:rsidR="004A14E7" w:rsidRPr="002812AF" w:rsidRDefault="004A14E7" w:rsidP="008F743A">
            <w:pPr>
              <w:spacing w:after="0"/>
              <w:contextualSpacing/>
              <w:rPr>
                <w:rFonts w:ascii="Times New Roman" w:hAnsi="Times New Roman"/>
                <w:b/>
                <w:bCs/>
                <w:color w:val="1D1B11" w:themeColor="background2" w:themeShade="1A"/>
                <w:sz w:val="28"/>
                <w:szCs w:val="28"/>
              </w:rPr>
            </w:pPr>
          </w:p>
        </w:tc>
        <w:tc>
          <w:tcPr>
            <w:tcW w:w="800" w:type="dxa"/>
            <w:tcBorders>
              <w:top w:val="nil"/>
              <w:left w:val="nil"/>
              <w:bottom w:val="nil"/>
              <w:right w:val="nil"/>
            </w:tcBorders>
            <w:tcMar>
              <w:top w:w="0" w:type="dxa"/>
              <w:left w:w="108" w:type="dxa"/>
              <w:bottom w:w="0" w:type="dxa"/>
              <w:right w:w="108" w:type="dxa"/>
            </w:tcMar>
          </w:tcPr>
          <w:p w14:paraId="566CE629" w14:textId="77777777" w:rsidR="004A14E7" w:rsidRPr="002812AF" w:rsidRDefault="004A14E7" w:rsidP="008F743A">
            <w:pPr>
              <w:spacing w:after="0"/>
              <w:contextualSpacing/>
              <w:rPr>
                <w:rFonts w:ascii="Times New Roman" w:hAnsi="Times New Roman"/>
                <w:b/>
                <w:color w:val="1D1B11" w:themeColor="background2" w:themeShade="1A"/>
                <w:sz w:val="28"/>
                <w:szCs w:val="28"/>
              </w:rPr>
            </w:pPr>
          </w:p>
        </w:tc>
      </w:tr>
      <w:tr w:rsidR="002812AF" w:rsidRPr="002812AF" w14:paraId="71FCB447" w14:textId="77777777" w:rsidTr="008F743A">
        <w:trPr>
          <w:trHeight w:val="720"/>
        </w:trPr>
        <w:tc>
          <w:tcPr>
            <w:tcW w:w="9007" w:type="dxa"/>
            <w:tcBorders>
              <w:top w:val="nil"/>
              <w:left w:val="nil"/>
              <w:bottom w:val="nil"/>
              <w:right w:val="nil"/>
            </w:tcBorders>
            <w:tcMar>
              <w:top w:w="0" w:type="dxa"/>
              <w:left w:w="108" w:type="dxa"/>
              <w:bottom w:w="0" w:type="dxa"/>
              <w:right w:w="108" w:type="dxa"/>
            </w:tcMar>
          </w:tcPr>
          <w:p w14:paraId="1FFD63DB" w14:textId="77777777" w:rsidR="004A14E7" w:rsidRPr="002812AF" w:rsidRDefault="004A14E7" w:rsidP="008F743A">
            <w:pPr>
              <w:spacing w:after="0"/>
              <w:contextualSpacing/>
              <w:rPr>
                <w:rFonts w:ascii="Times New Roman" w:hAnsi="Times New Roman"/>
                <w:b/>
                <w:bCs/>
                <w:color w:val="1D1B11" w:themeColor="background2" w:themeShade="1A"/>
                <w:sz w:val="28"/>
                <w:szCs w:val="28"/>
              </w:rPr>
            </w:pPr>
            <w:r w:rsidRPr="002812AF">
              <w:rPr>
                <w:rFonts w:ascii="Times New Roman" w:hAnsi="Times New Roman"/>
                <w:b/>
                <w:bCs/>
                <w:color w:val="1D1B11" w:themeColor="background2" w:themeShade="1A"/>
                <w:sz w:val="28"/>
                <w:szCs w:val="28"/>
              </w:rPr>
              <w:t>2. СТРУКТУРА И СОДЕРЖАНИЕ ПРОФЕССИОНАЛЬНОГО МОДУЛЯ</w:t>
            </w:r>
            <w:r w:rsidR="004C588A" w:rsidRPr="002812AF">
              <w:rPr>
                <w:rFonts w:ascii="Times New Roman" w:hAnsi="Times New Roman"/>
                <w:b/>
                <w:bCs/>
                <w:color w:val="1D1B11" w:themeColor="background2" w:themeShade="1A"/>
                <w:sz w:val="28"/>
                <w:szCs w:val="28"/>
              </w:rPr>
              <w:t xml:space="preserve">                                                                                                       8</w:t>
            </w:r>
          </w:p>
          <w:p w14:paraId="56EC93C9" w14:textId="77777777" w:rsidR="004A14E7" w:rsidRPr="002812AF" w:rsidRDefault="004A14E7" w:rsidP="008F743A">
            <w:pPr>
              <w:spacing w:after="0"/>
              <w:contextualSpacing/>
              <w:rPr>
                <w:rFonts w:ascii="Times New Roman" w:hAnsi="Times New Roman"/>
                <w:b/>
                <w:bCs/>
                <w:color w:val="1D1B11" w:themeColor="background2" w:themeShade="1A"/>
                <w:sz w:val="28"/>
                <w:szCs w:val="28"/>
              </w:rPr>
            </w:pPr>
          </w:p>
        </w:tc>
        <w:tc>
          <w:tcPr>
            <w:tcW w:w="800" w:type="dxa"/>
            <w:tcBorders>
              <w:top w:val="nil"/>
              <w:left w:val="nil"/>
              <w:bottom w:val="nil"/>
              <w:right w:val="nil"/>
            </w:tcBorders>
            <w:tcMar>
              <w:top w:w="0" w:type="dxa"/>
              <w:left w:w="108" w:type="dxa"/>
              <w:bottom w:w="0" w:type="dxa"/>
              <w:right w:w="108" w:type="dxa"/>
            </w:tcMar>
          </w:tcPr>
          <w:p w14:paraId="4CEE6DF2" w14:textId="77777777" w:rsidR="004A14E7" w:rsidRPr="002812AF" w:rsidRDefault="004A14E7" w:rsidP="008F743A">
            <w:pPr>
              <w:spacing w:after="0"/>
              <w:contextualSpacing/>
              <w:rPr>
                <w:rFonts w:ascii="Times New Roman" w:hAnsi="Times New Roman"/>
                <w:b/>
                <w:color w:val="1D1B11" w:themeColor="background2" w:themeShade="1A"/>
                <w:sz w:val="28"/>
                <w:szCs w:val="28"/>
              </w:rPr>
            </w:pPr>
          </w:p>
        </w:tc>
      </w:tr>
      <w:tr w:rsidR="002812AF" w:rsidRPr="002812AF" w14:paraId="4157CFFA" w14:textId="77777777" w:rsidTr="008F743A">
        <w:trPr>
          <w:trHeight w:val="594"/>
        </w:trPr>
        <w:tc>
          <w:tcPr>
            <w:tcW w:w="9007" w:type="dxa"/>
            <w:tcBorders>
              <w:top w:val="nil"/>
              <w:left w:val="nil"/>
              <w:bottom w:val="nil"/>
              <w:right w:val="nil"/>
            </w:tcBorders>
            <w:tcMar>
              <w:top w:w="0" w:type="dxa"/>
              <w:left w:w="108" w:type="dxa"/>
              <w:bottom w:w="0" w:type="dxa"/>
              <w:right w:w="108" w:type="dxa"/>
            </w:tcMar>
          </w:tcPr>
          <w:p w14:paraId="069D000F" w14:textId="77777777" w:rsidR="004A14E7" w:rsidRPr="002812AF" w:rsidRDefault="004A14E7" w:rsidP="008F743A">
            <w:pPr>
              <w:spacing w:after="0"/>
              <w:contextualSpacing/>
              <w:rPr>
                <w:rFonts w:ascii="Times New Roman" w:hAnsi="Times New Roman"/>
                <w:b/>
                <w:color w:val="1D1B11" w:themeColor="background2" w:themeShade="1A"/>
                <w:sz w:val="28"/>
                <w:szCs w:val="28"/>
              </w:rPr>
            </w:pPr>
            <w:r w:rsidRPr="002812AF">
              <w:rPr>
                <w:rFonts w:ascii="Times New Roman" w:hAnsi="Times New Roman"/>
                <w:b/>
                <w:bCs/>
                <w:color w:val="1D1B11" w:themeColor="background2" w:themeShade="1A"/>
                <w:sz w:val="28"/>
                <w:szCs w:val="28"/>
              </w:rPr>
              <w:t>3. </w:t>
            </w:r>
            <w:r w:rsidRPr="002812AF">
              <w:rPr>
                <w:rFonts w:ascii="Times New Roman" w:hAnsi="Times New Roman"/>
                <w:b/>
                <w:color w:val="1D1B11" w:themeColor="background2" w:themeShade="1A"/>
                <w:sz w:val="28"/>
                <w:szCs w:val="28"/>
              </w:rPr>
              <w:t>УСЛОВИЯ РЕАЛИЗАЦИИ ПРОГРАММЫ ПРОФЕССИОНАЛЬНОГО МОДУЛЯ</w:t>
            </w:r>
            <w:r w:rsidR="004C588A" w:rsidRPr="002812AF">
              <w:rPr>
                <w:rFonts w:ascii="Times New Roman" w:hAnsi="Times New Roman"/>
                <w:b/>
                <w:color w:val="1D1B11" w:themeColor="background2" w:themeShade="1A"/>
                <w:sz w:val="28"/>
                <w:szCs w:val="28"/>
              </w:rPr>
              <w:t xml:space="preserve">                                                   </w:t>
            </w:r>
          </w:p>
          <w:p w14:paraId="5017E117" w14:textId="77777777" w:rsidR="004A14E7" w:rsidRPr="002812AF" w:rsidRDefault="004A14E7" w:rsidP="008F743A">
            <w:pPr>
              <w:spacing w:after="0"/>
              <w:contextualSpacing/>
              <w:rPr>
                <w:rFonts w:ascii="Times New Roman" w:hAnsi="Times New Roman"/>
                <w:b/>
                <w:bCs/>
                <w:color w:val="1D1B11" w:themeColor="background2" w:themeShade="1A"/>
                <w:sz w:val="28"/>
                <w:szCs w:val="28"/>
              </w:rPr>
            </w:pPr>
          </w:p>
        </w:tc>
        <w:tc>
          <w:tcPr>
            <w:tcW w:w="800" w:type="dxa"/>
            <w:tcBorders>
              <w:top w:val="nil"/>
              <w:left w:val="nil"/>
              <w:bottom w:val="nil"/>
              <w:right w:val="nil"/>
            </w:tcBorders>
            <w:tcMar>
              <w:top w:w="0" w:type="dxa"/>
              <w:left w:w="108" w:type="dxa"/>
              <w:bottom w:w="0" w:type="dxa"/>
              <w:right w:w="108" w:type="dxa"/>
            </w:tcMar>
          </w:tcPr>
          <w:p w14:paraId="3F231E8D" w14:textId="77777777" w:rsidR="004A14E7" w:rsidRPr="002812AF" w:rsidRDefault="004A14E7" w:rsidP="008F743A">
            <w:pPr>
              <w:spacing w:after="0"/>
              <w:contextualSpacing/>
              <w:rPr>
                <w:rFonts w:ascii="Times New Roman" w:hAnsi="Times New Roman"/>
                <w:b/>
                <w:color w:val="1D1B11" w:themeColor="background2" w:themeShade="1A"/>
                <w:sz w:val="28"/>
                <w:szCs w:val="28"/>
              </w:rPr>
            </w:pPr>
          </w:p>
        </w:tc>
      </w:tr>
      <w:tr w:rsidR="002812AF" w:rsidRPr="002812AF" w14:paraId="14F1B2AF" w14:textId="77777777" w:rsidTr="008F743A">
        <w:trPr>
          <w:trHeight w:val="692"/>
        </w:trPr>
        <w:tc>
          <w:tcPr>
            <w:tcW w:w="9007" w:type="dxa"/>
            <w:tcBorders>
              <w:top w:val="nil"/>
              <w:left w:val="nil"/>
              <w:bottom w:val="nil"/>
              <w:right w:val="nil"/>
            </w:tcBorders>
            <w:tcMar>
              <w:top w:w="0" w:type="dxa"/>
              <w:left w:w="108" w:type="dxa"/>
              <w:bottom w:w="0" w:type="dxa"/>
              <w:right w:w="108" w:type="dxa"/>
            </w:tcMar>
          </w:tcPr>
          <w:p w14:paraId="60D291F8" w14:textId="77777777" w:rsidR="004A14E7" w:rsidRPr="002812AF" w:rsidRDefault="004A14E7" w:rsidP="008F743A">
            <w:pPr>
              <w:spacing w:after="0"/>
              <w:contextualSpacing/>
              <w:rPr>
                <w:rFonts w:ascii="Times New Roman" w:hAnsi="Times New Roman"/>
                <w:b/>
                <w:bCs/>
                <w:color w:val="1D1B11" w:themeColor="background2" w:themeShade="1A"/>
                <w:sz w:val="28"/>
                <w:szCs w:val="28"/>
              </w:rPr>
            </w:pPr>
            <w:r w:rsidRPr="002812AF">
              <w:rPr>
                <w:rFonts w:ascii="Times New Roman" w:hAnsi="Times New Roman"/>
                <w:b/>
                <w:bCs/>
                <w:color w:val="1D1B11" w:themeColor="background2" w:themeShade="1A"/>
                <w:sz w:val="28"/>
                <w:szCs w:val="28"/>
              </w:rPr>
              <w:t xml:space="preserve">4. КОНТРОЛЬ И ОЦЕНКА РЕЗУЛЬТАТОВ ОСВОЕНИЯ ПРОФЕССИОНАЛЬНОГО МОДУЛЯ </w:t>
            </w:r>
          </w:p>
        </w:tc>
        <w:tc>
          <w:tcPr>
            <w:tcW w:w="800" w:type="dxa"/>
            <w:tcBorders>
              <w:top w:val="nil"/>
              <w:left w:val="nil"/>
              <w:bottom w:val="nil"/>
              <w:right w:val="nil"/>
            </w:tcBorders>
            <w:tcMar>
              <w:top w:w="0" w:type="dxa"/>
              <w:left w:w="108" w:type="dxa"/>
              <w:bottom w:w="0" w:type="dxa"/>
              <w:right w:w="108" w:type="dxa"/>
            </w:tcMar>
          </w:tcPr>
          <w:p w14:paraId="0936C35E" w14:textId="77777777" w:rsidR="004A14E7" w:rsidRPr="002812AF" w:rsidRDefault="004A14E7" w:rsidP="008F743A">
            <w:pPr>
              <w:spacing w:after="0"/>
              <w:contextualSpacing/>
              <w:rPr>
                <w:rFonts w:ascii="Times New Roman" w:hAnsi="Times New Roman"/>
                <w:b/>
                <w:color w:val="1D1B11" w:themeColor="background2" w:themeShade="1A"/>
                <w:sz w:val="28"/>
                <w:szCs w:val="28"/>
              </w:rPr>
            </w:pPr>
          </w:p>
        </w:tc>
      </w:tr>
    </w:tbl>
    <w:p w14:paraId="1760ACA2" w14:textId="77777777" w:rsidR="004A14E7" w:rsidRPr="002812AF" w:rsidRDefault="004A14E7" w:rsidP="004A14E7">
      <w:pPr>
        <w:spacing w:after="0"/>
        <w:contextualSpacing/>
        <w:rPr>
          <w:rFonts w:ascii="Times New Roman" w:hAnsi="Times New Roman"/>
          <w:b/>
          <w:i/>
          <w:color w:val="1D1B11" w:themeColor="background2" w:themeShade="1A"/>
          <w:sz w:val="24"/>
          <w:szCs w:val="24"/>
        </w:rPr>
      </w:pPr>
    </w:p>
    <w:p w14:paraId="72CB7A25" w14:textId="77777777" w:rsidR="00DF2A25" w:rsidRPr="002812AF" w:rsidRDefault="00DF2A25" w:rsidP="004A14E7">
      <w:pPr>
        <w:rPr>
          <w:rFonts w:ascii="Times New Roman" w:hAnsi="Times New Roman"/>
          <w:color w:val="1D1B11" w:themeColor="background2" w:themeShade="1A"/>
          <w:sz w:val="24"/>
          <w:szCs w:val="24"/>
        </w:rPr>
      </w:pPr>
    </w:p>
    <w:p w14:paraId="0319DF99" w14:textId="77777777" w:rsidR="00DF2A25" w:rsidRPr="002812AF" w:rsidRDefault="00DF2A25" w:rsidP="00DF2A25">
      <w:pPr>
        <w:rPr>
          <w:rFonts w:ascii="Times New Roman" w:hAnsi="Times New Roman"/>
          <w:color w:val="1D1B11" w:themeColor="background2" w:themeShade="1A"/>
          <w:sz w:val="24"/>
          <w:szCs w:val="24"/>
        </w:rPr>
      </w:pPr>
    </w:p>
    <w:p w14:paraId="12A39154" w14:textId="77777777" w:rsidR="00DF2A25" w:rsidRPr="002812AF" w:rsidRDefault="00DF2A25" w:rsidP="00DF2A25">
      <w:pPr>
        <w:rPr>
          <w:rFonts w:ascii="Times New Roman" w:hAnsi="Times New Roman"/>
          <w:color w:val="1D1B11" w:themeColor="background2" w:themeShade="1A"/>
          <w:sz w:val="24"/>
          <w:szCs w:val="24"/>
        </w:rPr>
      </w:pPr>
    </w:p>
    <w:p w14:paraId="280B0575" w14:textId="77777777" w:rsidR="00DF2A25" w:rsidRPr="002812AF" w:rsidRDefault="00DF2A25" w:rsidP="00DF2A25">
      <w:pPr>
        <w:rPr>
          <w:rFonts w:ascii="Times New Roman" w:hAnsi="Times New Roman"/>
          <w:color w:val="1D1B11" w:themeColor="background2" w:themeShade="1A"/>
          <w:sz w:val="24"/>
          <w:szCs w:val="24"/>
        </w:rPr>
      </w:pPr>
    </w:p>
    <w:p w14:paraId="49DD1DFD" w14:textId="77777777" w:rsidR="00DF2A25" w:rsidRPr="002812AF" w:rsidRDefault="00DF2A25" w:rsidP="00DF2A25">
      <w:pPr>
        <w:rPr>
          <w:rFonts w:ascii="Times New Roman" w:hAnsi="Times New Roman"/>
          <w:color w:val="1D1B11" w:themeColor="background2" w:themeShade="1A"/>
          <w:sz w:val="24"/>
          <w:szCs w:val="24"/>
        </w:rPr>
      </w:pPr>
    </w:p>
    <w:p w14:paraId="42D44D80" w14:textId="77777777" w:rsidR="00DF2A25" w:rsidRPr="002812AF" w:rsidRDefault="00DF2A25" w:rsidP="00DF2A25">
      <w:pPr>
        <w:rPr>
          <w:rFonts w:ascii="Times New Roman" w:hAnsi="Times New Roman"/>
          <w:color w:val="1D1B11" w:themeColor="background2" w:themeShade="1A"/>
          <w:sz w:val="24"/>
          <w:szCs w:val="24"/>
        </w:rPr>
      </w:pPr>
    </w:p>
    <w:p w14:paraId="65ADF220" w14:textId="77777777" w:rsidR="00DF2A25" w:rsidRPr="002812AF" w:rsidRDefault="00DF2A25" w:rsidP="00DF2A25">
      <w:pPr>
        <w:rPr>
          <w:rFonts w:ascii="Times New Roman" w:hAnsi="Times New Roman"/>
          <w:color w:val="1D1B11" w:themeColor="background2" w:themeShade="1A"/>
          <w:sz w:val="24"/>
          <w:szCs w:val="24"/>
        </w:rPr>
      </w:pPr>
    </w:p>
    <w:p w14:paraId="5D2EB287" w14:textId="77777777" w:rsidR="00DF2A25" w:rsidRPr="002812AF" w:rsidRDefault="00DF2A25" w:rsidP="00DF2A25">
      <w:pPr>
        <w:rPr>
          <w:rFonts w:ascii="Times New Roman" w:hAnsi="Times New Roman"/>
          <w:color w:val="1D1B11" w:themeColor="background2" w:themeShade="1A"/>
          <w:sz w:val="24"/>
          <w:szCs w:val="24"/>
        </w:rPr>
      </w:pPr>
    </w:p>
    <w:p w14:paraId="6383DD60" w14:textId="77777777" w:rsidR="00DF2A25" w:rsidRPr="002812AF" w:rsidRDefault="00DF2A25" w:rsidP="00DF2A25">
      <w:pPr>
        <w:rPr>
          <w:rFonts w:ascii="Times New Roman" w:hAnsi="Times New Roman"/>
          <w:color w:val="1D1B11" w:themeColor="background2" w:themeShade="1A"/>
          <w:sz w:val="24"/>
          <w:szCs w:val="24"/>
        </w:rPr>
      </w:pPr>
    </w:p>
    <w:p w14:paraId="54D0A123" w14:textId="77777777" w:rsidR="00DF2A25" w:rsidRPr="002812AF" w:rsidRDefault="00DF2A25" w:rsidP="00DF2A25">
      <w:pPr>
        <w:rPr>
          <w:rFonts w:ascii="Times New Roman" w:hAnsi="Times New Roman"/>
          <w:color w:val="1D1B11" w:themeColor="background2" w:themeShade="1A"/>
          <w:sz w:val="24"/>
          <w:szCs w:val="24"/>
        </w:rPr>
      </w:pPr>
    </w:p>
    <w:p w14:paraId="62C29FD1" w14:textId="77777777" w:rsidR="00DF2A25" w:rsidRPr="002812AF" w:rsidRDefault="00DF2A25" w:rsidP="00DF2A25">
      <w:pPr>
        <w:rPr>
          <w:rFonts w:ascii="Times New Roman" w:hAnsi="Times New Roman"/>
          <w:color w:val="1D1B11" w:themeColor="background2" w:themeShade="1A"/>
          <w:sz w:val="24"/>
          <w:szCs w:val="24"/>
        </w:rPr>
      </w:pPr>
    </w:p>
    <w:p w14:paraId="5F7A088A" w14:textId="77777777" w:rsidR="00DF2A25" w:rsidRPr="002812AF" w:rsidRDefault="00DF2A25" w:rsidP="00DF2A25">
      <w:pPr>
        <w:rPr>
          <w:rFonts w:ascii="Times New Roman" w:hAnsi="Times New Roman"/>
          <w:color w:val="1D1B11" w:themeColor="background2" w:themeShade="1A"/>
          <w:sz w:val="24"/>
          <w:szCs w:val="24"/>
        </w:rPr>
      </w:pPr>
    </w:p>
    <w:p w14:paraId="67A67A63" w14:textId="77777777" w:rsidR="00DF2A25" w:rsidRPr="002812AF" w:rsidRDefault="00DF2A25" w:rsidP="00DF2A25">
      <w:pPr>
        <w:rPr>
          <w:rFonts w:ascii="Times New Roman" w:hAnsi="Times New Roman"/>
          <w:color w:val="1D1B11" w:themeColor="background2" w:themeShade="1A"/>
          <w:sz w:val="24"/>
          <w:szCs w:val="24"/>
        </w:rPr>
      </w:pPr>
    </w:p>
    <w:p w14:paraId="78B20326" w14:textId="77777777" w:rsidR="00DF2A25" w:rsidRPr="002812AF" w:rsidRDefault="00DF2A25" w:rsidP="00DF2A25">
      <w:pPr>
        <w:rPr>
          <w:rFonts w:ascii="Times New Roman" w:hAnsi="Times New Roman"/>
          <w:color w:val="1D1B11" w:themeColor="background2" w:themeShade="1A"/>
          <w:sz w:val="24"/>
          <w:szCs w:val="24"/>
        </w:rPr>
      </w:pPr>
    </w:p>
    <w:p w14:paraId="602FCB2E" w14:textId="77777777" w:rsidR="00DF2A25" w:rsidRPr="002812AF" w:rsidRDefault="00DF2A25" w:rsidP="00DF2A25">
      <w:pPr>
        <w:rPr>
          <w:rFonts w:ascii="Times New Roman" w:hAnsi="Times New Roman"/>
          <w:color w:val="1D1B11" w:themeColor="background2" w:themeShade="1A"/>
          <w:sz w:val="24"/>
          <w:szCs w:val="24"/>
        </w:rPr>
      </w:pPr>
    </w:p>
    <w:p w14:paraId="24927FA6" w14:textId="77777777" w:rsidR="00DF2A25" w:rsidRPr="002812AF" w:rsidRDefault="00DF2A25" w:rsidP="00DF2A25">
      <w:pPr>
        <w:rPr>
          <w:rFonts w:ascii="Times New Roman" w:hAnsi="Times New Roman"/>
          <w:color w:val="1D1B11" w:themeColor="background2" w:themeShade="1A"/>
          <w:sz w:val="24"/>
          <w:szCs w:val="24"/>
        </w:rPr>
      </w:pPr>
    </w:p>
    <w:p w14:paraId="2337D847" w14:textId="77777777" w:rsidR="004A14E7" w:rsidRPr="002812AF" w:rsidRDefault="004A14E7" w:rsidP="00B744F0">
      <w:pPr>
        <w:spacing w:after="0"/>
        <w:contextualSpacing/>
        <w:jc w:val="center"/>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lastRenderedPageBreak/>
        <w:t xml:space="preserve">1. </w:t>
      </w:r>
      <w:r w:rsidR="00B744F0" w:rsidRPr="002812AF">
        <w:rPr>
          <w:rFonts w:ascii="Times New Roman" w:hAnsi="Times New Roman"/>
          <w:b/>
          <w:color w:val="1D1B11" w:themeColor="background2" w:themeShade="1A"/>
          <w:sz w:val="28"/>
          <w:szCs w:val="28"/>
        </w:rPr>
        <w:t xml:space="preserve">ОБЩАЯ ХАРАКТЕРИСТИКА ПРОГРАММЫ </w:t>
      </w:r>
      <w:r w:rsidRPr="002812AF">
        <w:rPr>
          <w:rFonts w:ascii="Times New Roman" w:hAnsi="Times New Roman"/>
          <w:b/>
          <w:color w:val="1D1B11" w:themeColor="background2" w:themeShade="1A"/>
          <w:sz w:val="28"/>
          <w:szCs w:val="28"/>
        </w:rPr>
        <w:t>ПРОФЕССИОНАЛЬНОГО МОДУЛЯ</w:t>
      </w:r>
    </w:p>
    <w:p w14:paraId="3070CE85" w14:textId="77777777" w:rsidR="004A14E7" w:rsidRPr="002812AF" w:rsidRDefault="004A14E7" w:rsidP="004A14E7">
      <w:pPr>
        <w:spacing w:after="0"/>
        <w:contextualSpacing/>
        <w:jc w:val="center"/>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t>ПМ. 01. Эксплуатация информационно-телекоммуникационных систем и сетей</w:t>
      </w:r>
    </w:p>
    <w:p w14:paraId="72AF9D07" w14:textId="77777777" w:rsidR="004A14E7" w:rsidRPr="002812AF" w:rsidRDefault="004A14E7" w:rsidP="004A14E7">
      <w:pPr>
        <w:spacing w:after="0"/>
        <w:contextualSpacing/>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t xml:space="preserve">1.1. Цель и планируемые результаты освоения профессионального модуля </w:t>
      </w:r>
    </w:p>
    <w:p w14:paraId="56281824" w14:textId="77777777" w:rsidR="004A14E7" w:rsidRPr="002812AF" w:rsidRDefault="004A14E7" w:rsidP="004A14E7">
      <w:pPr>
        <w:spacing w:after="0"/>
        <w:contextualSpacing/>
        <w:jc w:val="both"/>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1.1.1. В результате изучения профессионального модуля студент должен освоить основной вид профессиональной деятельности: эксплуатация информационно-телекоммуникационных систем и сетей и соответствующие ему профессиональные и общие компетенции:</w:t>
      </w:r>
    </w:p>
    <w:p w14:paraId="5B330DFE" w14:textId="77777777" w:rsidR="004A41D6" w:rsidRPr="002812AF" w:rsidRDefault="004A41D6" w:rsidP="004A14E7">
      <w:pPr>
        <w:spacing w:after="0"/>
        <w:contextualSpacing/>
        <w:jc w:val="both"/>
        <w:rPr>
          <w:rFonts w:ascii="Times New Roman" w:hAnsi="Times New Roman"/>
          <w:color w:val="1D1B11" w:themeColor="background2" w:themeShade="1A"/>
          <w:sz w:val="24"/>
          <w:szCs w:val="24"/>
        </w:rPr>
      </w:pPr>
    </w:p>
    <w:tbl>
      <w:tblPr>
        <w:tblW w:w="9747" w:type="dxa"/>
        <w:tblInd w:w="-108" w:type="dxa"/>
        <w:tblCellMar>
          <w:left w:w="10" w:type="dxa"/>
          <w:right w:w="10" w:type="dxa"/>
        </w:tblCellMar>
        <w:tblLook w:val="0000" w:firstRow="0" w:lastRow="0" w:firstColumn="0" w:lastColumn="0" w:noHBand="0" w:noVBand="0"/>
      </w:tblPr>
      <w:tblGrid>
        <w:gridCol w:w="1129"/>
        <w:gridCol w:w="8618"/>
      </w:tblGrid>
      <w:tr w:rsidR="002812AF" w:rsidRPr="002812AF" w14:paraId="6E9524A4" w14:textId="77777777" w:rsidTr="008F743A">
        <w:trPr>
          <w:trHeight w:val="70"/>
        </w:trPr>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ACBF36" w14:textId="77777777" w:rsidR="004A14E7" w:rsidRPr="002812AF" w:rsidRDefault="004A14E7" w:rsidP="008F743A">
            <w:pPr>
              <w:spacing w:after="0"/>
              <w:contextualSpacing/>
              <w:rPr>
                <w:rFonts w:ascii="Times New Roman" w:hAnsi="Times New Roman"/>
                <w:b/>
                <w:color w:val="1D1B11" w:themeColor="background2" w:themeShade="1A"/>
                <w:sz w:val="24"/>
                <w:szCs w:val="24"/>
              </w:rPr>
            </w:pPr>
            <w:r w:rsidRPr="002812AF">
              <w:rPr>
                <w:rFonts w:ascii="Times New Roman" w:hAnsi="Times New Roman"/>
                <w:bCs/>
                <w:iCs/>
                <w:color w:val="1D1B11" w:themeColor="background2" w:themeShade="1A"/>
                <w:sz w:val="24"/>
                <w:szCs w:val="24"/>
              </w:rPr>
              <w:t>Код</w:t>
            </w:r>
          </w:p>
        </w:tc>
        <w:tc>
          <w:tcPr>
            <w:tcW w:w="8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3050B7" w14:textId="77777777" w:rsidR="004A14E7" w:rsidRPr="002812AF" w:rsidRDefault="004A14E7" w:rsidP="008F743A">
            <w:pPr>
              <w:spacing w:after="0"/>
              <w:contextualSpacing/>
              <w:rPr>
                <w:rFonts w:ascii="Times New Roman" w:hAnsi="Times New Roman"/>
                <w:bCs/>
                <w:iCs/>
                <w:color w:val="1D1B11" w:themeColor="background2" w:themeShade="1A"/>
                <w:sz w:val="24"/>
                <w:szCs w:val="24"/>
              </w:rPr>
            </w:pPr>
            <w:r w:rsidRPr="002812AF">
              <w:rPr>
                <w:rFonts w:ascii="Times New Roman" w:hAnsi="Times New Roman"/>
                <w:bCs/>
                <w:iCs/>
                <w:color w:val="1D1B11" w:themeColor="background2" w:themeShade="1A"/>
                <w:sz w:val="24"/>
                <w:szCs w:val="24"/>
              </w:rPr>
              <w:t>Наименование видов деятельности и профессиональных компетенций</w:t>
            </w:r>
          </w:p>
        </w:tc>
      </w:tr>
      <w:tr w:rsidR="002812AF" w:rsidRPr="002812AF" w14:paraId="1D7D24A4" w14:textId="77777777" w:rsidTr="008F743A">
        <w:trPr>
          <w:trHeight w:val="70"/>
        </w:trPr>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B8F34"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ВД 1.</w:t>
            </w:r>
          </w:p>
        </w:tc>
        <w:tc>
          <w:tcPr>
            <w:tcW w:w="8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19FD2"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Эксплуатация информационно-телекоммуникационных систем и сетей</w:t>
            </w:r>
          </w:p>
        </w:tc>
      </w:tr>
      <w:tr w:rsidR="002812AF" w:rsidRPr="002812AF" w14:paraId="43084738" w14:textId="77777777" w:rsidTr="008F743A">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369E3"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ПК 1.1</w:t>
            </w:r>
          </w:p>
        </w:tc>
        <w:tc>
          <w:tcPr>
            <w:tcW w:w="8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22026"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Производить монтаж, настройку, проверку функционирования и конфигурирования оборудования информационно-телекоммуникационных систем и сетей. </w:t>
            </w:r>
          </w:p>
        </w:tc>
      </w:tr>
      <w:tr w:rsidR="002812AF" w:rsidRPr="002812AF" w14:paraId="7A214870" w14:textId="77777777" w:rsidTr="008F743A">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A0FB06"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ПК 1.2</w:t>
            </w:r>
          </w:p>
        </w:tc>
        <w:tc>
          <w:tcPr>
            <w:tcW w:w="8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ADA30" w14:textId="77777777" w:rsidR="004A14E7" w:rsidRPr="002812AF" w:rsidRDefault="004A14E7" w:rsidP="008F743A">
            <w:pPr>
              <w:spacing w:after="0"/>
              <w:contextualSpacing/>
              <w:rPr>
                <w:rFonts w:ascii="Times New Roman" w:hAnsi="Times New Roman"/>
                <w:color w:val="1D1B11" w:themeColor="background2" w:themeShade="1A"/>
                <w:sz w:val="24"/>
                <w:szCs w:val="24"/>
              </w:rPr>
            </w:pPr>
            <w:proofErr w:type="gramStart"/>
            <w:r w:rsidRPr="002812AF">
              <w:rPr>
                <w:rFonts w:ascii="Times New Roman" w:hAnsi="Times New Roman"/>
                <w:color w:val="1D1B11" w:themeColor="background2" w:themeShade="1A"/>
                <w:sz w:val="24"/>
                <w:szCs w:val="24"/>
              </w:rPr>
              <w:t>Осуществлять  диагностику</w:t>
            </w:r>
            <w:proofErr w:type="gramEnd"/>
            <w:r w:rsidRPr="002812AF">
              <w:rPr>
                <w:rFonts w:ascii="Times New Roman" w:hAnsi="Times New Roman"/>
                <w:color w:val="1D1B11" w:themeColor="background2" w:themeShade="1A"/>
                <w:sz w:val="24"/>
                <w:szCs w:val="24"/>
              </w:rPr>
              <w:t xml:space="preserve"> технического состояния, поиск неисправностей и ремонт оборудования информационно-телекоммуникационных систем и сетей.</w:t>
            </w:r>
          </w:p>
        </w:tc>
      </w:tr>
      <w:tr w:rsidR="002812AF" w:rsidRPr="002812AF" w14:paraId="71A57411" w14:textId="77777777" w:rsidTr="008F743A">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E4EB31"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ПК 1.3</w:t>
            </w:r>
          </w:p>
        </w:tc>
        <w:tc>
          <w:tcPr>
            <w:tcW w:w="8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1FB668"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Проводить техническое </w:t>
            </w:r>
            <w:proofErr w:type="gramStart"/>
            <w:r w:rsidRPr="002812AF">
              <w:rPr>
                <w:rFonts w:ascii="Times New Roman" w:hAnsi="Times New Roman"/>
                <w:color w:val="1D1B11" w:themeColor="background2" w:themeShade="1A"/>
                <w:sz w:val="24"/>
                <w:szCs w:val="24"/>
              </w:rPr>
              <w:t>обслуживание  оборудования</w:t>
            </w:r>
            <w:proofErr w:type="gramEnd"/>
            <w:r w:rsidRPr="002812AF">
              <w:rPr>
                <w:rFonts w:ascii="Times New Roman" w:hAnsi="Times New Roman"/>
                <w:color w:val="1D1B11" w:themeColor="background2" w:themeShade="1A"/>
                <w:sz w:val="24"/>
                <w:szCs w:val="24"/>
              </w:rPr>
              <w:t xml:space="preserve">  информационно-телекоммуникационных систем и сетей.</w:t>
            </w:r>
          </w:p>
        </w:tc>
      </w:tr>
      <w:tr w:rsidR="002812AF" w:rsidRPr="002812AF" w14:paraId="2E764282" w14:textId="77777777" w:rsidTr="008F743A">
        <w:tc>
          <w:tcPr>
            <w:tcW w:w="11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62AA88"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ПК 1.4 </w:t>
            </w:r>
          </w:p>
        </w:tc>
        <w:tc>
          <w:tcPr>
            <w:tcW w:w="86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51513"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Осуществлять контроль функционирования информационно-телекоммуникационных систем и сетей.</w:t>
            </w:r>
          </w:p>
        </w:tc>
      </w:tr>
    </w:tbl>
    <w:p w14:paraId="09E24F72" w14:textId="77777777" w:rsidR="004A14E7" w:rsidRPr="002812AF" w:rsidRDefault="004A14E7" w:rsidP="004A14E7">
      <w:pPr>
        <w:spacing w:after="0"/>
        <w:contextualSpacing/>
        <w:jc w:val="both"/>
        <w:rPr>
          <w:rFonts w:ascii="Times New Roman" w:hAnsi="Times New Roman"/>
          <w:color w:val="1D1B11" w:themeColor="background2" w:themeShade="1A"/>
          <w:sz w:val="24"/>
          <w:szCs w:val="24"/>
        </w:rPr>
      </w:pPr>
    </w:p>
    <w:p w14:paraId="4A0E7033" w14:textId="77777777" w:rsidR="004A14E7" w:rsidRPr="002812AF" w:rsidRDefault="004A14E7" w:rsidP="004A14E7">
      <w:pPr>
        <w:spacing w:after="0"/>
        <w:contextualSpacing/>
        <w:jc w:val="both"/>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1.1.2. Перечень общих компетенций</w:t>
      </w:r>
    </w:p>
    <w:p w14:paraId="26F33FAD" w14:textId="77777777" w:rsidR="004A14E7" w:rsidRPr="002812AF" w:rsidRDefault="004A14E7" w:rsidP="004A14E7">
      <w:pPr>
        <w:spacing w:after="0"/>
        <w:contextualSpacing/>
        <w:jc w:val="both"/>
        <w:rPr>
          <w:rFonts w:ascii="Times New Roman" w:hAnsi="Times New Roman"/>
          <w:color w:val="1D1B11" w:themeColor="background2" w:themeShade="1A"/>
          <w:sz w:val="24"/>
          <w:szCs w:val="24"/>
        </w:rPr>
      </w:pPr>
    </w:p>
    <w:tbl>
      <w:tblPr>
        <w:tblW w:w="9854" w:type="dxa"/>
        <w:tblInd w:w="-108" w:type="dxa"/>
        <w:tblCellMar>
          <w:left w:w="10" w:type="dxa"/>
          <w:right w:w="10" w:type="dxa"/>
        </w:tblCellMar>
        <w:tblLook w:val="0000" w:firstRow="0" w:lastRow="0" w:firstColumn="0" w:lastColumn="0" w:noHBand="0" w:noVBand="0"/>
      </w:tblPr>
      <w:tblGrid>
        <w:gridCol w:w="1101"/>
        <w:gridCol w:w="8753"/>
      </w:tblGrid>
      <w:tr w:rsidR="002812AF" w:rsidRPr="002812AF" w14:paraId="2E7CF247"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DE9FF2" w14:textId="77777777" w:rsidR="004A14E7" w:rsidRPr="002812AF" w:rsidRDefault="004A14E7" w:rsidP="008F743A">
            <w:pPr>
              <w:spacing w:after="0"/>
              <w:contextualSpacing/>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Код</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AAE76B" w14:textId="77777777" w:rsidR="004A14E7" w:rsidRPr="002812AF" w:rsidRDefault="004A14E7" w:rsidP="008F743A">
            <w:pPr>
              <w:spacing w:after="0"/>
              <w:contextualSpacing/>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Наименование видов деятельности и профессиональных компетенций</w:t>
            </w:r>
          </w:p>
        </w:tc>
      </w:tr>
      <w:tr w:rsidR="002812AF" w:rsidRPr="002812AF" w14:paraId="1DCE531B"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6751AE"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01</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B5496B" w14:textId="77777777" w:rsidR="004A14E7" w:rsidRPr="002812AF" w:rsidRDefault="004A14E7" w:rsidP="008F743A">
            <w:pPr>
              <w:spacing w:after="0"/>
              <w:ind w:left="-28" w:right="-53"/>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Выбирать способы решения задач профессиональной деятельности, применительно к различным контекстам.</w:t>
            </w:r>
          </w:p>
        </w:tc>
      </w:tr>
      <w:tr w:rsidR="002812AF" w:rsidRPr="002812AF" w14:paraId="24434A65"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57065B"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02</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B98D8" w14:textId="77777777" w:rsidR="004A14E7" w:rsidRPr="002812AF" w:rsidRDefault="004A14E7" w:rsidP="008F743A">
            <w:pPr>
              <w:spacing w:after="0"/>
              <w:ind w:left="-28" w:right="-53"/>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Осуществлять поиск, анализ и интерпретацию информации, необходимой для выполнения задач профессиональной деятельности.</w:t>
            </w:r>
          </w:p>
        </w:tc>
      </w:tr>
      <w:tr w:rsidR="002812AF" w:rsidRPr="002812AF" w14:paraId="7B829E8A"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9D9CF"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03</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75C139" w14:textId="77777777" w:rsidR="004A14E7" w:rsidRPr="002812AF" w:rsidRDefault="004A14E7" w:rsidP="008F743A">
            <w:pPr>
              <w:spacing w:after="0"/>
              <w:ind w:left="-28" w:right="-53"/>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Планировать и реализовывать собственное профессиональное и личностное развитие.</w:t>
            </w:r>
          </w:p>
        </w:tc>
      </w:tr>
      <w:tr w:rsidR="002812AF" w:rsidRPr="002812AF" w14:paraId="64401575"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917A1"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04</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DC734D" w14:textId="77777777" w:rsidR="004A14E7" w:rsidRPr="002812AF" w:rsidRDefault="004A14E7" w:rsidP="008F743A">
            <w:pPr>
              <w:spacing w:after="0"/>
              <w:ind w:left="-28" w:right="-53"/>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Работать в коллективе и команде, эффективно взаимодействовать с коллегами, руководством, клиентами.</w:t>
            </w:r>
          </w:p>
        </w:tc>
      </w:tr>
      <w:tr w:rsidR="002812AF" w:rsidRPr="002812AF" w14:paraId="4A5B47E0"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40419"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09</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9DD759" w14:textId="77777777" w:rsidR="004A14E7" w:rsidRPr="002812AF" w:rsidRDefault="004A14E7" w:rsidP="008F743A">
            <w:pPr>
              <w:spacing w:after="0"/>
              <w:ind w:left="-28" w:right="-53"/>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Использовать информационные технологии в профессиональной деятельности.</w:t>
            </w:r>
          </w:p>
        </w:tc>
      </w:tr>
      <w:tr w:rsidR="002812AF" w:rsidRPr="002812AF" w14:paraId="10D64A8A" w14:textId="77777777" w:rsidTr="008F743A">
        <w:tc>
          <w:tcPr>
            <w:tcW w:w="11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E12E59"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10</w:t>
            </w:r>
          </w:p>
        </w:tc>
        <w:tc>
          <w:tcPr>
            <w:tcW w:w="87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BBDB3C" w14:textId="77777777" w:rsidR="004A14E7" w:rsidRPr="002812AF" w:rsidRDefault="004A14E7" w:rsidP="008F743A">
            <w:pPr>
              <w:spacing w:after="0"/>
              <w:ind w:left="-28" w:right="-53"/>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Пользоваться профессиональной документацией на государственном и иностранном языке.</w:t>
            </w:r>
          </w:p>
        </w:tc>
      </w:tr>
    </w:tbl>
    <w:p w14:paraId="07F65D63" w14:textId="77777777" w:rsidR="004A14E7" w:rsidRPr="002812AF" w:rsidRDefault="004A14E7" w:rsidP="004A14E7">
      <w:pP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br w:type="page"/>
      </w:r>
    </w:p>
    <w:p w14:paraId="11695CDC" w14:textId="77777777" w:rsidR="004A14E7" w:rsidRPr="002812AF" w:rsidRDefault="004A14E7" w:rsidP="004A14E7">
      <w:pPr>
        <w:spacing w:after="0"/>
        <w:contextualSpacing/>
        <w:outlineLvl w:val="0"/>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lastRenderedPageBreak/>
        <w:t>1.1.3. В результате освоения профессионального модуля студент должен:</w:t>
      </w:r>
    </w:p>
    <w:p w14:paraId="121C18C0" w14:textId="77777777" w:rsidR="004A14E7" w:rsidRPr="002812AF" w:rsidRDefault="004A14E7" w:rsidP="004A14E7">
      <w:pPr>
        <w:spacing w:after="0"/>
        <w:contextualSpacing/>
        <w:outlineLvl w:val="0"/>
        <w:rPr>
          <w:rFonts w:ascii="Times New Roman" w:hAnsi="Times New Roman"/>
          <w:color w:val="1D1B11" w:themeColor="background2" w:themeShade="1A"/>
          <w:sz w:val="28"/>
          <w:szCs w:val="28"/>
        </w:rPr>
      </w:pPr>
    </w:p>
    <w:tbl>
      <w:tblPr>
        <w:tblW w:w="9704" w:type="dxa"/>
        <w:tblInd w:w="-108" w:type="dxa"/>
        <w:tblCellMar>
          <w:left w:w="10" w:type="dxa"/>
          <w:right w:w="10" w:type="dxa"/>
        </w:tblCellMar>
        <w:tblLook w:val="0000" w:firstRow="0" w:lastRow="0" w:firstColumn="0" w:lastColumn="0" w:noHBand="0" w:noVBand="0"/>
      </w:tblPr>
      <w:tblGrid>
        <w:gridCol w:w="1766"/>
        <w:gridCol w:w="7938"/>
      </w:tblGrid>
      <w:tr w:rsidR="002812AF" w:rsidRPr="002812AF" w14:paraId="2716FA92" w14:textId="77777777" w:rsidTr="008F743A">
        <w:tc>
          <w:tcPr>
            <w:tcW w:w="17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EE3366" w14:textId="77777777" w:rsidR="004A14E7" w:rsidRPr="002812AF" w:rsidRDefault="004A14E7" w:rsidP="008F743A">
            <w:pPr>
              <w:spacing w:after="0"/>
              <w:contextualSpacing/>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Иметь практический опыт</w:t>
            </w:r>
          </w:p>
        </w:tc>
        <w:tc>
          <w:tcPr>
            <w:tcW w:w="7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36ABFD" w14:textId="77777777" w:rsidR="004A14E7" w:rsidRPr="002812AF" w:rsidRDefault="00426AC9" w:rsidP="00426AC9">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монтаже, настройке, проверке функционирования и конфигурировании оборудования ИТКС;</w:t>
            </w:r>
          </w:p>
          <w:p w14:paraId="6F71043D" w14:textId="77777777" w:rsidR="00426AC9" w:rsidRPr="002812AF" w:rsidRDefault="00426AC9" w:rsidP="00426AC9">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текущем контроле функционирования оборудования ИТКС;</w:t>
            </w:r>
          </w:p>
          <w:p w14:paraId="5DBC97C3" w14:textId="77777777" w:rsidR="00426AC9" w:rsidRPr="002812AF" w:rsidRDefault="00426AC9" w:rsidP="00426AC9">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проведении технического обслуживания, диагностике технического состояния, поиске неисправностей и ремонте оборудования ИТКС.</w:t>
            </w:r>
          </w:p>
        </w:tc>
      </w:tr>
      <w:tr w:rsidR="002812AF" w:rsidRPr="002812AF" w14:paraId="6DE97414" w14:textId="77777777" w:rsidTr="008F743A">
        <w:tc>
          <w:tcPr>
            <w:tcW w:w="17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767A4" w14:textId="77777777" w:rsidR="004A14E7" w:rsidRPr="002812AF" w:rsidRDefault="004A14E7" w:rsidP="008F743A">
            <w:pPr>
              <w:spacing w:after="0"/>
              <w:contextualSpacing/>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уметь</w:t>
            </w:r>
          </w:p>
        </w:tc>
        <w:tc>
          <w:tcPr>
            <w:tcW w:w="7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6FC5AF" w14:textId="77777777" w:rsidR="004A14E7" w:rsidRPr="002812AF" w:rsidRDefault="00B64D92" w:rsidP="00B64D92">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осуществлять техническую эксплуатацию линейных сооружений связи;</w:t>
            </w:r>
          </w:p>
          <w:p w14:paraId="48FFB2E0" w14:textId="77777777" w:rsidR="00B64D92" w:rsidRPr="002812AF" w:rsidRDefault="00B64D92" w:rsidP="00B64D92">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производить монтаж кабельных линий и оконечных кабельных устройств;</w:t>
            </w:r>
          </w:p>
          <w:p w14:paraId="147E0F39" w14:textId="77777777" w:rsidR="00B64D92" w:rsidRPr="002812AF" w:rsidRDefault="00B64D92" w:rsidP="00B64D92">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настраивать, эксплуатировать и обслуживать оборудование ИТКС;</w:t>
            </w:r>
          </w:p>
          <w:p w14:paraId="431ABB00" w14:textId="77777777" w:rsidR="00B64D92" w:rsidRPr="002812AF" w:rsidRDefault="00B64D92" w:rsidP="00B64D92">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осуществлять подключение, настройку мобильных устройств и распределенных сервисов ИТКС;</w:t>
            </w:r>
          </w:p>
          <w:p w14:paraId="7384B8CD" w14:textId="77777777" w:rsidR="00B64D92" w:rsidRPr="002812AF" w:rsidRDefault="00B64D92" w:rsidP="00B64D92">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производить испытания, проверку и приемку оборудования ИТКС;</w:t>
            </w:r>
          </w:p>
          <w:p w14:paraId="45B28D74" w14:textId="77777777" w:rsidR="00426AC9" w:rsidRPr="002812AF" w:rsidRDefault="00426AC9" w:rsidP="00B64D92">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проводить работы по техническому обслуживанию, диагностике технического состояния и ремонту оборудования ИТКС.</w:t>
            </w:r>
          </w:p>
        </w:tc>
      </w:tr>
      <w:tr w:rsidR="002812AF" w:rsidRPr="002812AF" w14:paraId="6C1FB0EC" w14:textId="77777777" w:rsidTr="00B64D92">
        <w:trPr>
          <w:trHeight w:val="2540"/>
        </w:trPr>
        <w:tc>
          <w:tcPr>
            <w:tcW w:w="17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71469" w14:textId="77777777" w:rsidR="004A14E7" w:rsidRPr="002812AF" w:rsidRDefault="004A14E7" w:rsidP="008F743A">
            <w:pPr>
              <w:spacing w:after="0"/>
              <w:contextualSpacing/>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знать</w:t>
            </w:r>
          </w:p>
        </w:tc>
        <w:tc>
          <w:tcPr>
            <w:tcW w:w="79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76BE6A" w14:textId="77777777" w:rsidR="004A14E7" w:rsidRPr="002812AF" w:rsidRDefault="004A14E7" w:rsidP="00B64D92">
            <w:pPr>
              <w:pStyle w:val="ConsPlusNormal"/>
              <w:spacing w:line="276" w:lineRule="auto"/>
              <w:contextualSpacing/>
              <w:jc w:val="both"/>
              <w:rPr>
                <w:rFonts w:ascii="Times New Roman" w:hAnsi="Times New Roman" w:cs="Times New Roman"/>
                <w:color w:val="1D1B11" w:themeColor="background2" w:themeShade="1A"/>
                <w:sz w:val="24"/>
                <w:szCs w:val="24"/>
              </w:rPr>
            </w:pPr>
            <w:r w:rsidRPr="002812AF">
              <w:rPr>
                <w:rFonts w:ascii="Times New Roman" w:hAnsi="Times New Roman" w:cs="Times New Roman"/>
                <w:color w:val="1D1B11" w:themeColor="background2" w:themeShade="1A"/>
                <w:sz w:val="24"/>
                <w:szCs w:val="24"/>
              </w:rPr>
              <w:t xml:space="preserve">- </w:t>
            </w:r>
            <w:r w:rsidR="00B64D92" w:rsidRPr="002812AF">
              <w:rPr>
                <w:rFonts w:ascii="Times New Roman" w:hAnsi="Times New Roman" w:cs="Times New Roman"/>
                <w:color w:val="1D1B11" w:themeColor="background2" w:themeShade="1A"/>
                <w:sz w:val="24"/>
                <w:szCs w:val="24"/>
              </w:rPr>
              <w:t>принципы построения и основных характеристик ИТКС;</w:t>
            </w:r>
          </w:p>
          <w:p w14:paraId="667399CF" w14:textId="77777777" w:rsidR="00B64D92" w:rsidRPr="002812AF" w:rsidRDefault="00B64D92" w:rsidP="00B64D92">
            <w:pPr>
              <w:pStyle w:val="ConsPlusNormal"/>
              <w:spacing w:line="276" w:lineRule="auto"/>
              <w:contextualSpacing/>
              <w:jc w:val="both"/>
              <w:rPr>
                <w:rFonts w:ascii="Times New Roman" w:hAnsi="Times New Roman" w:cs="Times New Roman"/>
                <w:color w:val="1D1B11" w:themeColor="background2" w:themeShade="1A"/>
                <w:sz w:val="24"/>
                <w:szCs w:val="24"/>
              </w:rPr>
            </w:pPr>
            <w:r w:rsidRPr="002812AF">
              <w:rPr>
                <w:rFonts w:ascii="Times New Roman" w:hAnsi="Times New Roman" w:cs="Times New Roman"/>
                <w:color w:val="1D1B11" w:themeColor="background2" w:themeShade="1A"/>
                <w:sz w:val="24"/>
                <w:szCs w:val="24"/>
              </w:rPr>
              <w:t>- принципы передачи информации в ИТКС;</w:t>
            </w:r>
          </w:p>
          <w:p w14:paraId="7BE087F8" w14:textId="77777777" w:rsidR="00B64D92" w:rsidRPr="002812AF" w:rsidRDefault="00B64D92" w:rsidP="00B64D92">
            <w:pPr>
              <w:pStyle w:val="ConsPlusNormal"/>
              <w:spacing w:line="276" w:lineRule="auto"/>
              <w:contextualSpacing/>
              <w:jc w:val="both"/>
              <w:rPr>
                <w:rFonts w:ascii="Times New Roman" w:hAnsi="Times New Roman" w:cs="Times New Roman"/>
                <w:color w:val="1D1B11" w:themeColor="background2" w:themeShade="1A"/>
                <w:sz w:val="24"/>
                <w:szCs w:val="24"/>
              </w:rPr>
            </w:pPr>
            <w:r w:rsidRPr="002812AF">
              <w:rPr>
                <w:rFonts w:ascii="Times New Roman" w:hAnsi="Times New Roman" w:cs="Times New Roman"/>
                <w:color w:val="1D1B11" w:themeColor="background2" w:themeShade="1A"/>
                <w:sz w:val="24"/>
                <w:szCs w:val="24"/>
              </w:rPr>
              <w:t>- виды и характеристики сигналов в ИТКС;</w:t>
            </w:r>
          </w:p>
          <w:p w14:paraId="6FCD1E5E" w14:textId="77777777" w:rsidR="00B64D92" w:rsidRPr="002812AF" w:rsidRDefault="00B64D92" w:rsidP="00B64D92">
            <w:pPr>
              <w:pStyle w:val="ConsPlusNormal"/>
              <w:spacing w:line="276" w:lineRule="auto"/>
              <w:contextualSpacing/>
              <w:jc w:val="both"/>
              <w:rPr>
                <w:rFonts w:ascii="Times New Roman" w:hAnsi="Times New Roman" w:cs="Times New Roman"/>
                <w:color w:val="1D1B11" w:themeColor="background2" w:themeShade="1A"/>
                <w:sz w:val="24"/>
                <w:szCs w:val="24"/>
              </w:rPr>
            </w:pPr>
            <w:r w:rsidRPr="002812AF">
              <w:rPr>
                <w:rFonts w:ascii="Times New Roman" w:hAnsi="Times New Roman" w:cs="Times New Roman"/>
                <w:color w:val="1D1B11" w:themeColor="background2" w:themeShade="1A"/>
                <w:sz w:val="24"/>
                <w:szCs w:val="24"/>
              </w:rPr>
              <w:t>- виды помех в каналах связи ИТКС и методы защиты от них;</w:t>
            </w:r>
          </w:p>
          <w:p w14:paraId="2B12DDEE" w14:textId="77777777" w:rsidR="00B64D92" w:rsidRPr="002812AF" w:rsidRDefault="00B64D92" w:rsidP="00B64D92">
            <w:pPr>
              <w:pStyle w:val="ConsPlusNormal"/>
              <w:spacing w:line="276" w:lineRule="auto"/>
              <w:contextualSpacing/>
              <w:jc w:val="both"/>
              <w:rPr>
                <w:rFonts w:ascii="Times New Roman" w:hAnsi="Times New Roman" w:cs="Times New Roman"/>
                <w:color w:val="1D1B11" w:themeColor="background2" w:themeShade="1A"/>
                <w:sz w:val="24"/>
                <w:szCs w:val="24"/>
              </w:rPr>
            </w:pPr>
            <w:r w:rsidRPr="002812AF">
              <w:rPr>
                <w:rFonts w:ascii="Times New Roman" w:hAnsi="Times New Roman" w:cs="Times New Roman"/>
                <w:color w:val="1D1B11" w:themeColor="background2" w:themeShade="1A"/>
                <w:sz w:val="24"/>
                <w:szCs w:val="24"/>
              </w:rPr>
              <w:t>- разновидности линий передач, конструкции и характеристики электрических и оптических кабелей связи;</w:t>
            </w:r>
          </w:p>
          <w:p w14:paraId="0DD8CEF4" w14:textId="77777777" w:rsidR="00B64D92" w:rsidRPr="002812AF" w:rsidRDefault="00B64D92" w:rsidP="00B64D92">
            <w:pPr>
              <w:pStyle w:val="ConsPlusNormal"/>
              <w:spacing w:line="276" w:lineRule="auto"/>
              <w:contextualSpacing/>
              <w:jc w:val="both"/>
              <w:rPr>
                <w:rFonts w:ascii="Times New Roman" w:hAnsi="Times New Roman" w:cs="Times New Roman"/>
                <w:color w:val="1D1B11" w:themeColor="background2" w:themeShade="1A"/>
                <w:sz w:val="24"/>
                <w:szCs w:val="24"/>
              </w:rPr>
            </w:pPr>
            <w:r w:rsidRPr="002812AF">
              <w:rPr>
                <w:rFonts w:ascii="Times New Roman" w:hAnsi="Times New Roman" w:cs="Times New Roman"/>
                <w:color w:val="1D1B11" w:themeColor="background2" w:themeShade="1A"/>
                <w:sz w:val="24"/>
                <w:szCs w:val="24"/>
              </w:rPr>
              <w:t>- технологии и оборудование удаленного доступа в ИТКС;</w:t>
            </w:r>
          </w:p>
          <w:p w14:paraId="518811CC" w14:textId="77777777" w:rsidR="00B64D92" w:rsidRPr="002812AF" w:rsidRDefault="00B64D92" w:rsidP="00B64D92">
            <w:pPr>
              <w:pStyle w:val="ConsPlusNormal"/>
              <w:spacing w:line="276" w:lineRule="auto"/>
              <w:contextualSpacing/>
              <w:jc w:val="both"/>
              <w:rPr>
                <w:color w:val="1D1B11" w:themeColor="background2" w:themeShade="1A"/>
              </w:rPr>
            </w:pPr>
            <w:r w:rsidRPr="002812AF">
              <w:rPr>
                <w:rFonts w:ascii="Times New Roman" w:hAnsi="Times New Roman" w:cs="Times New Roman"/>
                <w:color w:val="1D1B11" w:themeColor="background2" w:themeShade="1A"/>
                <w:sz w:val="24"/>
                <w:szCs w:val="24"/>
              </w:rPr>
              <w:t>- принципы построения, основные характеристики активного сетевого и коммуникационного оборудования ИТКС.</w:t>
            </w:r>
          </w:p>
        </w:tc>
      </w:tr>
    </w:tbl>
    <w:p w14:paraId="16D34A91" w14:textId="77777777" w:rsidR="004A14E7" w:rsidRPr="002812AF" w:rsidRDefault="004A14E7" w:rsidP="004A14E7">
      <w:pPr>
        <w:spacing w:after="0"/>
        <w:contextualSpacing/>
        <w:outlineLvl w:val="0"/>
        <w:rPr>
          <w:rFonts w:ascii="Times New Roman" w:hAnsi="Times New Roman"/>
          <w:color w:val="1D1B11" w:themeColor="background2" w:themeShade="1A"/>
          <w:sz w:val="24"/>
          <w:szCs w:val="24"/>
        </w:rPr>
      </w:pPr>
    </w:p>
    <w:p w14:paraId="42E067D4" w14:textId="77777777" w:rsidR="004A14E7" w:rsidRPr="002812AF" w:rsidRDefault="004A14E7" w:rsidP="004A14E7">
      <w:pPr>
        <w:spacing w:after="0"/>
        <w:contextualSpacing/>
        <w:rPr>
          <w:rFonts w:ascii="Times New Roman" w:hAnsi="Times New Roman"/>
          <w:b/>
          <w:i/>
          <w:color w:val="1D1B11" w:themeColor="background2" w:themeShade="1A"/>
          <w:sz w:val="24"/>
          <w:szCs w:val="24"/>
        </w:rPr>
      </w:pPr>
    </w:p>
    <w:p w14:paraId="35FC10F9" w14:textId="77777777" w:rsidR="004A14E7" w:rsidRPr="002812AF" w:rsidRDefault="004A14E7" w:rsidP="004A14E7">
      <w:pPr>
        <w:spacing w:after="0"/>
        <w:contextualSpacing/>
        <w:rPr>
          <w:rFonts w:ascii="Times New Roman" w:hAnsi="Times New Roman"/>
          <w:b/>
          <w:i/>
          <w:color w:val="1D1B11" w:themeColor="background2" w:themeShade="1A"/>
          <w:sz w:val="24"/>
          <w:szCs w:val="24"/>
        </w:rPr>
      </w:pPr>
    </w:p>
    <w:p w14:paraId="2223FBF2" w14:textId="77777777" w:rsidR="004A14E7" w:rsidRPr="002812AF" w:rsidRDefault="004A14E7" w:rsidP="004A14E7">
      <w:pPr>
        <w:spacing w:after="0"/>
        <w:contextualSpacing/>
        <w:rPr>
          <w:rFonts w:ascii="Times New Roman" w:hAnsi="Times New Roman"/>
          <w:b/>
          <w:i/>
          <w:color w:val="1D1B11" w:themeColor="background2" w:themeShade="1A"/>
          <w:sz w:val="24"/>
          <w:szCs w:val="24"/>
        </w:rPr>
      </w:pPr>
    </w:p>
    <w:p w14:paraId="5985446F" w14:textId="77777777" w:rsidR="004A14E7" w:rsidRPr="002812AF" w:rsidRDefault="004A14E7" w:rsidP="004A14E7">
      <w:pPr>
        <w:spacing w:after="0"/>
        <w:contextualSpacing/>
        <w:rPr>
          <w:rFonts w:ascii="Times New Roman" w:hAnsi="Times New Roman"/>
          <w:b/>
          <w:i/>
          <w:color w:val="1D1B11" w:themeColor="background2" w:themeShade="1A"/>
          <w:sz w:val="24"/>
          <w:szCs w:val="24"/>
        </w:rPr>
      </w:pPr>
    </w:p>
    <w:p w14:paraId="689F4823" w14:textId="77777777" w:rsidR="004A14E7" w:rsidRPr="002812AF" w:rsidRDefault="004A14E7" w:rsidP="004A14E7">
      <w:pPr>
        <w:spacing w:after="0"/>
        <w:contextualSpacing/>
        <w:rPr>
          <w:rFonts w:ascii="Times New Roman" w:hAnsi="Times New Roman"/>
          <w:b/>
          <w:color w:val="1D1B11" w:themeColor="background2" w:themeShade="1A"/>
          <w:sz w:val="28"/>
          <w:szCs w:val="28"/>
        </w:rPr>
      </w:pPr>
      <w:r w:rsidRPr="002812AF">
        <w:rPr>
          <w:rFonts w:ascii="Times New Roman" w:hAnsi="Times New Roman"/>
          <w:color w:val="1D1B11" w:themeColor="background2" w:themeShade="1A"/>
          <w:sz w:val="24"/>
          <w:szCs w:val="24"/>
        </w:rPr>
        <w:tab/>
      </w:r>
      <w:r w:rsidRPr="002812AF">
        <w:rPr>
          <w:rFonts w:ascii="Times New Roman" w:hAnsi="Times New Roman"/>
          <w:b/>
          <w:color w:val="1D1B11" w:themeColor="background2" w:themeShade="1A"/>
          <w:sz w:val="28"/>
          <w:szCs w:val="28"/>
        </w:rPr>
        <w:t>1.2. Количество часов, отводимое на освоение профессионального модуля</w:t>
      </w:r>
    </w:p>
    <w:p w14:paraId="419F638C" w14:textId="77777777" w:rsidR="004A14E7" w:rsidRPr="002812AF" w:rsidRDefault="004A14E7" w:rsidP="004A14E7">
      <w:pPr>
        <w:spacing w:after="0"/>
        <w:contextualSpacing/>
        <w:rPr>
          <w:rFonts w:ascii="Times New Roman" w:hAnsi="Times New Roman"/>
          <w:b/>
          <w:color w:val="1D1B11" w:themeColor="background2" w:themeShade="1A"/>
          <w:sz w:val="28"/>
          <w:szCs w:val="28"/>
        </w:rPr>
      </w:pPr>
    </w:p>
    <w:p w14:paraId="1ABABCDD" w14:textId="77777777" w:rsidR="004A14E7" w:rsidRPr="002812AF" w:rsidRDefault="004A14E7" w:rsidP="004A14E7">
      <w:pPr>
        <w:spacing w:after="0"/>
        <w:contextualSpacing/>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 xml:space="preserve">Всего часов: </w:t>
      </w:r>
      <w:r w:rsidR="00426AC9" w:rsidRPr="002812AF">
        <w:rPr>
          <w:rFonts w:ascii="Times New Roman" w:hAnsi="Times New Roman"/>
          <w:b/>
          <w:color w:val="1D1B11" w:themeColor="background2" w:themeShade="1A"/>
          <w:sz w:val="28"/>
          <w:szCs w:val="28"/>
        </w:rPr>
        <w:t>707</w:t>
      </w:r>
      <w:r w:rsidR="00B744F0" w:rsidRPr="002812AF">
        <w:rPr>
          <w:rFonts w:ascii="Times New Roman" w:hAnsi="Times New Roman"/>
          <w:b/>
          <w:color w:val="1D1B11" w:themeColor="background2" w:themeShade="1A"/>
          <w:sz w:val="28"/>
          <w:szCs w:val="28"/>
        </w:rPr>
        <w:t xml:space="preserve"> </w:t>
      </w:r>
      <w:r w:rsidRPr="002812AF">
        <w:rPr>
          <w:rFonts w:ascii="Times New Roman" w:hAnsi="Times New Roman"/>
          <w:b/>
          <w:color w:val="1D1B11" w:themeColor="background2" w:themeShade="1A"/>
          <w:sz w:val="28"/>
          <w:szCs w:val="28"/>
        </w:rPr>
        <w:t>часов.</w:t>
      </w:r>
    </w:p>
    <w:p w14:paraId="08EC3D4F" w14:textId="77777777" w:rsidR="004A14E7" w:rsidRPr="002812AF" w:rsidRDefault="004A14E7" w:rsidP="004A14E7">
      <w:pPr>
        <w:spacing w:after="0"/>
        <w:contextualSpacing/>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 xml:space="preserve">Из них   на освоение МДК – </w:t>
      </w:r>
      <w:r w:rsidRPr="002812AF">
        <w:rPr>
          <w:rFonts w:ascii="Times New Roman" w:hAnsi="Times New Roman"/>
          <w:b/>
          <w:color w:val="1D1B11" w:themeColor="background2" w:themeShade="1A"/>
          <w:sz w:val="28"/>
          <w:szCs w:val="28"/>
        </w:rPr>
        <w:t>4</w:t>
      </w:r>
      <w:r w:rsidR="00057653" w:rsidRPr="002812AF">
        <w:rPr>
          <w:rFonts w:ascii="Times New Roman" w:hAnsi="Times New Roman"/>
          <w:b/>
          <w:color w:val="1D1B11" w:themeColor="background2" w:themeShade="1A"/>
          <w:sz w:val="28"/>
          <w:szCs w:val="28"/>
        </w:rPr>
        <w:t>71</w:t>
      </w:r>
      <w:r w:rsidRPr="002812AF">
        <w:rPr>
          <w:rFonts w:ascii="Times New Roman" w:hAnsi="Times New Roman"/>
          <w:b/>
          <w:color w:val="1D1B11" w:themeColor="background2" w:themeShade="1A"/>
          <w:sz w:val="28"/>
          <w:szCs w:val="28"/>
        </w:rPr>
        <w:t xml:space="preserve"> часов:</w:t>
      </w:r>
    </w:p>
    <w:p w14:paraId="69F8BD10" w14:textId="77777777" w:rsidR="004A14E7" w:rsidRPr="002812AF" w:rsidRDefault="004A14E7" w:rsidP="004A14E7">
      <w:pPr>
        <w:spacing w:after="0"/>
        <w:ind w:firstLine="708"/>
        <w:contextualSpacing/>
        <w:rPr>
          <w:rFonts w:ascii="Times New Roman" w:hAnsi="Times New Roman"/>
          <w:color w:val="1D1B11" w:themeColor="background2" w:themeShade="1A"/>
          <w:sz w:val="28"/>
          <w:szCs w:val="28"/>
        </w:rPr>
      </w:pPr>
      <w:r w:rsidRPr="002812AF">
        <w:rPr>
          <w:rFonts w:ascii="Times New Roman" w:hAnsi="Times New Roman"/>
          <w:b/>
          <w:color w:val="1D1B11" w:themeColor="background2" w:themeShade="1A"/>
          <w:sz w:val="28"/>
          <w:szCs w:val="28"/>
        </w:rPr>
        <w:t>МДК.01.01</w:t>
      </w:r>
      <w:r w:rsidR="00902D20" w:rsidRPr="002812AF">
        <w:rPr>
          <w:rFonts w:ascii="Times New Roman" w:hAnsi="Times New Roman"/>
          <w:b/>
          <w:color w:val="1D1B11" w:themeColor="background2" w:themeShade="1A"/>
          <w:sz w:val="28"/>
          <w:szCs w:val="28"/>
        </w:rPr>
        <w:t xml:space="preserve"> </w:t>
      </w:r>
      <w:r w:rsidRPr="002812AF">
        <w:rPr>
          <w:rFonts w:ascii="Times New Roman" w:hAnsi="Times New Roman"/>
          <w:color w:val="1D1B11" w:themeColor="background2" w:themeShade="1A"/>
          <w:sz w:val="28"/>
          <w:szCs w:val="28"/>
        </w:rPr>
        <w:t xml:space="preserve">Приемо-передающие устройства, линейные сооружения связи и источники электропитания- </w:t>
      </w:r>
      <w:r w:rsidR="00B14995" w:rsidRPr="002812AF">
        <w:rPr>
          <w:rFonts w:ascii="Times New Roman" w:hAnsi="Times New Roman"/>
          <w:b/>
          <w:color w:val="1D1B11" w:themeColor="background2" w:themeShade="1A"/>
          <w:sz w:val="28"/>
          <w:szCs w:val="28"/>
        </w:rPr>
        <w:t>181</w:t>
      </w:r>
      <w:r w:rsidR="003B4B59" w:rsidRPr="002812AF">
        <w:rPr>
          <w:rFonts w:ascii="Times New Roman" w:hAnsi="Times New Roman"/>
          <w:b/>
          <w:color w:val="1D1B11" w:themeColor="background2" w:themeShade="1A"/>
          <w:sz w:val="28"/>
          <w:szCs w:val="28"/>
        </w:rPr>
        <w:t xml:space="preserve"> </w:t>
      </w:r>
      <w:r w:rsidRPr="002812AF">
        <w:rPr>
          <w:rFonts w:ascii="Times New Roman" w:hAnsi="Times New Roman"/>
          <w:b/>
          <w:color w:val="1D1B11" w:themeColor="background2" w:themeShade="1A"/>
          <w:sz w:val="28"/>
          <w:szCs w:val="28"/>
        </w:rPr>
        <w:t>часов</w:t>
      </w:r>
      <w:r w:rsidR="00057653" w:rsidRPr="002812AF">
        <w:rPr>
          <w:rFonts w:ascii="Times New Roman" w:hAnsi="Times New Roman"/>
          <w:b/>
          <w:color w:val="1D1B11" w:themeColor="background2" w:themeShade="1A"/>
          <w:sz w:val="28"/>
          <w:szCs w:val="28"/>
        </w:rPr>
        <w:t xml:space="preserve"> </w:t>
      </w:r>
      <w:r w:rsidR="005B514C" w:rsidRPr="002812AF">
        <w:rPr>
          <w:rFonts w:ascii="Times New Roman" w:hAnsi="Times New Roman"/>
          <w:color w:val="1D1B11" w:themeColor="background2" w:themeShade="1A"/>
          <w:sz w:val="28"/>
          <w:szCs w:val="28"/>
        </w:rPr>
        <w:t xml:space="preserve">(практическая подготовка – </w:t>
      </w:r>
      <w:r w:rsidR="00B14995" w:rsidRPr="002812AF">
        <w:rPr>
          <w:rFonts w:ascii="Times New Roman" w:hAnsi="Times New Roman"/>
          <w:color w:val="1D1B11" w:themeColor="background2" w:themeShade="1A"/>
          <w:sz w:val="28"/>
          <w:szCs w:val="28"/>
        </w:rPr>
        <w:t>148</w:t>
      </w:r>
      <w:r w:rsidR="005B514C" w:rsidRPr="002812AF">
        <w:rPr>
          <w:rFonts w:ascii="Times New Roman" w:hAnsi="Times New Roman"/>
          <w:color w:val="1D1B11" w:themeColor="background2" w:themeShade="1A"/>
          <w:sz w:val="28"/>
          <w:szCs w:val="28"/>
        </w:rPr>
        <w:t xml:space="preserve"> часов)</w:t>
      </w:r>
      <w:r w:rsidRPr="002812AF">
        <w:rPr>
          <w:rFonts w:ascii="Times New Roman" w:hAnsi="Times New Roman"/>
          <w:color w:val="1D1B11" w:themeColor="background2" w:themeShade="1A"/>
          <w:sz w:val="28"/>
          <w:szCs w:val="28"/>
        </w:rPr>
        <w:t>;</w:t>
      </w:r>
    </w:p>
    <w:p w14:paraId="067A05F4" w14:textId="77777777" w:rsidR="004A14E7" w:rsidRPr="002812AF" w:rsidRDefault="004A14E7" w:rsidP="004A14E7">
      <w:pPr>
        <w:spacing w:after="0"/>
        <w:ind w:firstLine="708"/>
        <w:contextualSpacing/>
        <w:rPr>
          <w:rFonts w:ascii="Times New Roman" w:hAnsi="Times New Roman"/>
          <w:color w:val="1D1B11" w:themeColor="background2" w:themeShade="1A"/>
          <w:sz w:val="28"/>
          <w:szCs w:val="28"/>
        </w:rPr>
      </w:pPr>
      <w:r w:rsidRPr="002812AF">
        <w:rPr>
          <w:rFonts w:ascii="Times New Roman" w:hAnsi="Times New Roman"/>
          <w:b/>
          <w:color w:val="1D1B11" w:themeColor="background2" w:themeShade="1A"/>
          <w:sz w:val="28"/>
          <w:szCs w:val="28"/>
        </w:rPr>
        <w:t>МДК.01.02</w:t>
      </w:r>
      <w:r w:rsidR="00902D20" w:rsidRPr="002812AF">
        <w:rPr>
          <w:rFonts w:ascii="Times New Roman" w:hAnsi="Times New Roman"/>
          <w:b/>
          <w:color w:val="1D1B11" w:themeColor="background2" w:themeShade="1A"/>
          <w:sz w:val="28"/>
          <w:szCs w:val="28"/>
        </w:rPr>
        <w:t xml:space="preserve"> </w:t>
      </w:r>
      <w:r w:rsidRPr="002812AF">
        <w:rPr>
          <w:rFonts w:ascii="Times New Roman" w:hAnsi="Times New Roman"/>
          <w:color w:val="1D1B11" w:themeColor="background2" w:themeShade="1A"/>
          <w:sz w:val="28"/>
          <w:szCs w:val="28"/>
        </w:rPr>
        <w:t xml:space="preserve">Телекоммуникационные системы и сети </w:t>
      </w:r>
      <w:r w:rsidR="005C16F0" w:rsidRPr="002812AF">
        <w:rPr>
          <w:rFonts w:ascii="Times New Roman" w:hAnsi="Times New Roman"/>
          <w:color w:val="1D1B11" w:themeColor="background2" w:themeShade="1A"/>
          <w:sz w:val="28"/>
          <w:szCs w:val="28"/>
        </w:rPr>
        <w:t>–</w:t>
      </w:r>
      <w:r w:rsidRPr="002812AF">
        <w:rPr>
          <w:rFonts w:ascii="Times New Roman" w:hAnsi="Times New Roman"/>
          <w:color w:val="1D1B11" w:themeColor="background2" w:themeShade="1A"/>
          <w:sz w:val="28"/>
          <w:szCs w:val="28"/>
        </w:rPr>
        <w:t xml:space="preserve"> </w:t>
      </w:r>
      <w:r w:rsidR="00902D20" w:rsidRPr="002812AF">
        <w:rPr>
          <w:rFonts w:ascii="Times New Roman" w:hAnsi="Times New Roman"/>
          <w:b/>
          <w:color w:val="1D1B11" w:themeColor="background2" w:themeShade="1A"/>
          <w:sz w:val="28"/>
          <w:szCs w:val="28"/>
        </w:rPr>
        <w:t>2</w:t>
      </w:r>
      <w:r w:rsidR="00B14995" w:rsidRPr="002812AF">
        <w:rPr>
          <w:rFonts w:ascii="Times New Roman" w:hAnsi="Times New Roman"/>
          <w:b/>
          <w:color w:val="1D1B11" w:themeColor="background2" w:themeShade="1A"/>
          <w:sz w:val="28"/>
          <w:szCs w:val="28"/>
        </w:rPr>
        <w:t>32</w:t>
      </w:r>
      <w:r w:rsidR="005C16F0" w:rsidRPr="002812AF">
        <w:rPr>
          <w:rFonts w:ascii="Times New Roman" w:hAnsi="Times New Roman"/>
          <w:b/>
          <w:color w:val="1D1B11" w:themeColor="background2" w:themeShade="1A"/>
          <w:sz w:val="28"/>
          <w:szCs w:val="28"/>
        </w:rPr>
        <w:t xml:space="preserve"> </w:t>
      </w:r>
      <w:r w:rsidR="008F743A" w:rsidRPr="002812AF">
        <w:rPr>
          <w:rFonts w:ascii="Times New Roman" w:hAnsi="Times New Roman"/>
          <w:b/>
          <w:color w:val="1D1B11" w:themeColor="background2" w:themeShade="1A"/>
          <w:sz w:val="28"/>
          <w:szCs w:val="28"/>
        </w:rPr>
        <w:t>часов</w:t>
      </w:r>
      <w:r w:rsidR="005B514C" w:rsidRPr="002812AF">
        <w:rPr>
          <w:rFonts w:ascii="Times New Roman" w:hAnsi="Times New Roman"/>
          <w:b/>
          <w:color w:val="1D1B11" w:themeColor="background2" w:themeShade="1A"/>
          <w:sz w:val="28"/>
          <w:szCs w:val="28"/>
        </w:rPr>
        <w:t xml:space="preserve"> </w:t>
      </w:r>
      <w:r w:rsidR="005B514C" w:rsidRPr="002812AF">
        <w:rPr>
          <w:rFonts w:ascii="Times New Roman" w:hAnsi="Times New Roman"/>
          <w:color w:val="1D1B11" w:themeColor="background2" w:themeShade="1A"/>
          <w:sz w:val="28"/>
          <w:szCs w:val="28"/>
        </w:rPr>
        <w:t xml:space="preserve">(практическая подготовка – </w:t>
      </w:r>
      <w:r w:rsidR="00B14995" w:rsidRPr="002812AF">
        <w:rPr>
          <w:rFonts w:ascii="Times New Roman" w:hAnsi="Times New Roman"/>
          <w:color w:val="1D1B11" w:themeColor="background2" w:themeShade="1A"/>
          <w:sz w:val="28"/>
          <w:szCs w:val="28"/>
        </w:rPr>
        <w:t>162</w:t>
      </w:r>
      <w:r w:rsidR="005B514C" w:rsidRPr="002812AF">
        <w:rPr>
          <w:rFonts w:ascii="Times New Roman" w:hAnsi="Times New Roman"/>
          <w:color w:val="1D1B11" w:themeColor="background2" w:themeShade="1A"/>
          <w:sz w:val="28"/>
          <w:szCs w:val="28"/>
        </w:rPr>
        <w:t xml:space="preserve"> часов)</w:t>
      </w:r>
      <w:r w:rsidR="008F743A" w:rsidRPr="002812AF">
        <w:rPr>
          <w:rFonts w:ascii="Times New Roman" w:hAnsi="Times New Roman"/>
          <w:color w:val="1D1B11" w:themeColor="background2" w:themeShade="1A"/>
          <w:sz w:val="28"/>
          <w:szCs w:val="28"/>
        </w:rPr>
        <w:t>.</w:t>
      </w:r>
    </w:p>
    <w:p w14:paraId="12430DC7" w14:textId="77777777" w:rsidR="004A14E7" w:rsidRPr="002812AF" w:rsidRDefault="004A14E7" w:rsidP="004A14E7">
      <w:pPr>
        <w:spacing w:after="0"/>
        <w:ind w:firstLine="708"/>
        <w:contextualSpacing/>
        <w:rPr>
          <w:rFonts w:ascii="Times New Roman" w:hAnsi="Times New Roman"/>
          <w:color w:val="1D1B11" w:themeColor="background2" w:themeShade="1A"/>
          <w:sz w:val="28"/>
          <w:szCs w:val="28"/>
        </w:rPr>
      </w:pPr>
      <w:r w:rsidRPr="002812AF">
        <w:rPr>
          <w:rFonts w:ascii="Times New Roman" w:hAnsi="Times New Roman"/>
          <w:b/>
          <w:color w:val="1D1B11" w:themeColor="background2" w:themeShade="1A"/>
          <w:sz w:val="28"/>
          <w:szCs w:val="28"/>
        </w:rPr>
        <w:t>МДК.01.03</w:t>
      </w:r>
      <w:r w:rsidR="00902D20" w:rsidRPr="002812AF">
        <w:rPr>
          <w:rFonts w:ascii="Times New Roman" w:hAnsi="Times New Roman"/>
          <w:b/>
          <w:color w:val="1D1B11" w:themeColor="background2" w:themeShade="1A"/>
          <w:sz w:val="28"/>
          <w:szCs w:val="28"/>
        </w:rPr>
        <w:t xml:space="preserve"> </w:t>
      </w:r>
      <w:proofErr w:type="spellStart"/>
      <w:r w:rsidRPr="002812AF">
        <w:rPr>
          <w:rFonts w:ascii="Times New Roman" w:hAnsi="Times New Roman"/>
          <w:color w:val="1D1B11" w:themeColor="background2" w:themeShade="1A"/>
          <w:sz w:val="28"/>
          <w:szCs w:val="28"/>
        </w:rPr>
        <w:t>Электрорадиоизмерения</w:t>
      </w:r>
      <w:proofErr w:type="spellEnd"/>
      <w:r w:rsidRPr="002812AF">
        <w:rPr>
          <w:rFonts w:ascii="Times New Roman" w:hAnsi="Times New Roman"/>
          <w:color w:val="1D1B11" w:themeColor="background2" w:themeShade="1A"/>
          <w:sz w:val="28"/>
          <w:szCs w:val="28"/>
        </w:rPr>
        <w:t xml:space="preserve"> и метрология - </w:t>
      </w:r>
      <w:r w:rsidR="00B14995" w:rsidRPr="002812AF">
        <w:rPr>
          <w:rFonts w:ascii="Times New Roman" w:hAnsi="Times New Roman"/>
          <w:b/>
          <w:color w:val="1D1B11" w:themeColor="background2" w:themeShade="1A"/>
          <w:sz w:val="28"/>
          <w:szCs w:val="28"/>
        </w:rPr>
        <w:t>66</w:t>
      </w:r>
      <w:r w:rsidR="009D43E3" w:rsidRPr="002812AF">
        <w:rPr>
          <w:rFonts w:ascii="Times New Roman" w:hAnsi="Times New Roman"/>
          <w:b/>
          <w:color w:val="1D1B11" w:themeColor="background2" w:themeShade="1A"/>
          <w:sz w:val="28"/>
          <w:szCs w:val="28"/>
        </w:rPr>
        <w:t xml:space="preserve"> часа</w:t>
      </w:r>
      <w:r w:rsidR="005B514C" w:rsidRPr="002812AF">
        <w:rPr>
          <w:rFonts w:ascii="Times New Roman" w:hAnsi="Times New Roman"/>
          <w:b/>
          <w:color w:val="1D1B11" w:themeColor="background2" w:themeShade="1A"/>
          <w:sz w:val="28"/>
          <w:szCs w:val="28"/>
        </w:rPr>
        <w:t xml:space="preserve"> </w:t>
      </w:r>
      <w:r w:rsidR="005B514C" w:rsidRPr="002812AF">
        <w:rPr>
          <w:rFonts w:ascii="Times New Roman" w:hAnsi="Times New Roman"/>
          <w:color w:val="1D1B11" w:themeColor="background2" w:themeShade="1A"/>
          <w:sz w:val="28"/>
          <w:szCs w:val="28"/>
        </w:rPr>
        <w:t xml:space="preserve">(практическая подготовка – </w:t>
      </w:r>
      <w:r w:rsidR="00B14995" w:rsidRPr="002812AF">
        <w:rPr>
          <w:rFonts w:ascii="Times New Roman" w:hAnsi="Times New Roman"/>
          <w:color w:val="1D1B11" w:themeColor="background2" w:themeShade="1A"/>
          <w:sz w:val="28"/>
          <w:szCs w:val="28"/>
        </w:rPr>
        <w:t>52</w:t>
      </w:r>
      <w:r w:rsidR="005B514C" w:rsidRPr="002812AF">
        <w:rPr>
          <w:rFonts w:ascii="Times New Roman" w:hAnsi="Times New Roman"/>
          <w:color w:val="1D1B11" w:themeColor="background2" w:themeShade="1A"/>
          <w:sz w:val="28"/>
          <w:szCs w:val="28"/>
        </w:rPr>
        <w:t xml:space="preserve"> часов)</w:t>
      </w:r>
      <w:r w:rsidRPr="002812AF">
        <w:rPr>
          <w:rFonts w:ascii="Times New Roman" w:hAnsi="Times New Roman"/>
          <w:color w:val="1D1B11" w:themeColor="background2" w:themeShade="1A"/>
          <w:sz w:val="28"/>
          <w:szCs w:val="28"/>
        </w:rPr>
        <w:t>.</w:t>
      </w:r>
    </w:p>
    <w:p w14:paraId="31743E3F" w14:textId="77777777" w:rsidR="009D43E3" w:rsidRPr="002812AF" w:rsidRDefault="009D43E3" w:rsidP="004A14E7">
      <w:pPr>
        <w:spacing w:after="0"/>
        <w:ind w:firstLine="708"/>
        <w:contextualSpacing/>
        <w:rPr>
          <w:rFonts w:ascii="Times New Roman" w:hAnsi="Times New Roman"/>
          <w:b/>
          <w:color w:val="1D1B11" w:themeColor="background2" w:themeShade="1A"/>
          <w:sz w:val="28"/>
          <w:szCs w:val="28"/>
        </w:rPr>
      </w:pPr>
      <w:r w:rsidRPr="002812AF">
        <w:rPr>
          <w:rFonts w:ascii="Times New Roman" w:hAnsi="Times New Roman"/>
          <w:color w:val="1D1B11" w:themeColor="background2" w:themeShade="1A"/>
          <w:sz w:val="28"/>
          <w:szCs w:val="28"/>
        </w:rPr>
        <w:t>Самостоятельная работа</w:t>
      </w:r>
      <w:r w:rsidRPr="002812AF">
        <w:rPr>
          <w:rFonts w:ascii="Times New Roman" w:hAnsi="Times New Roman"/>
          <w:b/>
          <w:color w:val="1D1B11" w:themeColor="background2" w:themeShade="1A"/>
          <w:sz w:val="28"/>
          <w:szCs w:val="28"/>
        </w:rPr>
        <w:t xml:space="preserve"> – </w:t>
      </w:r>
      <w:r w:rsidR="00057653" w:rsidRPr="002812AF">
        <w:rPr>
          <w:rFonts w:ascii="Times New Roman" w:hAnsi="Times New Roman"/>
          <w:b/>
          <w:color w:val="1D1B11" w:themeColor="background2" w:themeShade="1A"/>
          <w:sz w:val="28"/>
          <w:szCs w:val="28"/>
        </w:rPr>
        <w:t>2</w:t>
      </w:r>
      <w:r w:rsidR="00B14995" w:rsidRPr="002812AF">
        <w:rPr>
          <w:rFonts w:ascii="Times New Roman" w:hAnsi="Times New Roman"/>
          <w:b/>
          <w:color w:val="1D1B11" w:themeColor="background2" w:themeShade="1A"/>
          <w:sz w:val="28"/>
          <w:szCs w:val="28"/>
        </w:rPr>
        <w:t>7</w:t>
      </w:r>
      <w:r w:rsidR="00057653" w:rsidRPr="002812AF">
        <w:rPr>
          <w:rFonts w:ascii="Times New Roman" w:hAnsi="Times New Roman"/>
          <w:b/>
          <w:color w:val="1D1B11" w:themeColor="background2" w:themeShade="1A"/>
          <w:sz w:val="28"/>
          <w:szCs w:val="28"/>
        </w:rPr>
        <w:t xml:space="preserve"> часа</w:t>
      </w:r>
    </w:p>
    <w:p w14:paraId="5384BE25" w14:textId="77777777" w:rsidR="00057653" w:rsidRPr="002812AF" w:rsidRDefault="00057653" w:rsidP="004A14E7">
      <w:pPr>
        <w:spacing w:after="0"/>
        <w:ind w:firstLine="708"/>
        <w:contextualSpacing/>
        <w:rPr>
          <w:rFonts w:ascii="Times New Roman" w:hAnsi="Times New Roman"/>
          <w:b/>
          <w:color w:val="1D1B11" w:themeColor="background2" w:themeShade="1A"/>
          <w:sz w:val="28"/>
          <w:szCs w:val="28"/>
        </w:rPr>
      </w:pPr>
      <w:r w:rsidRPr="002812AF">
        <w:rPr>
          <w:rFonts w:ascii="Times New Roman" w:hAnsi="Times New Roman"/>
          <w:color w:val="1D1B11" w:themeColor="background2" w:themeShade="1A"/>
          <w:sz w:val="28"/>
          <w:szCs w:val="28"/>
        </w:rPr>
        <w:lastRenderedPageBreak/>
        <w:t xml:space="preserve">Практическая подготовка (всего) </w:t>
      </w:r>
      <w:r w:rsidRPr="002812AF">
        <w:rPr>
          <w:rFonts w:ascii="Times New Roman" w:hAnsi="Times New Roman"/>
          <w:b/>
          <w:color w:val="1D1B11" w:themeColor="background2" w:themeShade="1A"/>
          <w:sz w:val="28"/>
          <w:szCs w:val="28"/>
        </w:rPr>
        <w:t xml:space="preserve">– </w:t>
      </w:r>
      <w:r w:rsidR="00B14995" w:rsidRPr="002812AF">
        <w:rPr>
          <w:rFonts w:ascii="Times New Roman" w:hAnsi="Times New Roman"/>
          <w:b/>
          <w:color w:val="1D1B11" w:themeColor="background2" w:themeShade="1A"/>
          <w:sz w:val="28"/>
          <w:szCs w:val="28"/>
        </w:rPr>
        <w:t>578</w:t>
      </w:r>
      <w:r w:rsidRPr="002812AF">
        <w:rPr>
          <w:rFonts w:ascii="Times New Roman" w:hAnsi="Times New Roman"/>
          <w:b/>
          <w:color w:val="1D1B11" w:themeColor="background2" w:themeShade="1A"/>
          <w:sz w:val="28"/>
          <w:szCs w:val="28"/>
        </w:rPr>
        <w:t xml:space="preserve"> часов</w:t>
      </w:r>
    </w:p>
    <w:p w14:paraId="267F6151" w14:textId="77777777" w:rsidR="004A14E7" w:rsidRPr="002812AF" w:rsidRDefault="008F743A" w:rsidP="004A14E7">
      <w:pPr>
        <w:spacing w:after="0"/>
        <w:contextualSpacing/>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На практики учебную</w:t>
      </w:r>
      <w:r w:rsidR="004A14E7" w:rsidRPr="002812AF">
        <w:rPr>
          <w:rFonts w:ascii="Times New Roman" w:hAnsi="Times New Roman"/>
          <w:color w:val="1D1B11" w:themeColor="background2" w:themeShade="1A"/>
          <w:sz w:val="28"/>
          <w:szCs w:val="28"/>
        </w:rPr>
        <w:t xml:space="preserve"> и производственную -</w:t>
      </w:r>
      <w:r w:rsidRPr="002812AF">
        <w:rPr>
          <w:rFonts w:ascii="Times New Roman" w:hAnsi="Times New Roman"/>
          <w:color w:val="1D1B11" w:themeColor="background2" w:themeShade="1A"/>
          <w:sz w:val="28"/>
          <w:szCs w:val="28"/>
        </w:rPr>
        <w:t xml:space="preserve"> </w:t>
      </w:r>
      <w:r w:rsidR="00B14995" w:rsidRPr="002812AF">
        <w:rPr>
          <w:rFonts w:ascii="Times New Roman" w:hAnsi="Times New Roman"/>
          <w:b/>
          <w:color w:val="1D1B11" w:themeColor="background2" w:themeShade="1A"/>
          <w:sz w:val="28"/>
          <w:szCs w:val="28"/>
        </w:rPr>
        <w:t>216</w:t>
      </w:r>
      <w:r w:rsidR="004A14E7" w:rsidRPr="002812AF">
        <w:rPr>
          <w:rFonts w:ascii="Times New Roman" w:hAnsi="Times New Roman"/>
          <w:b/>
          <w:color w:val="1D1B11" w:themeColor="background2" w:themeShade="1A"/>
          <w:sz w:val="28"/>
          <w:szCs w:val="28"/>
        </w:rPr>
        <w:t xml:space="preserve"> часов.</w:t>
      </w:r>
    </w:p>
    <w:p w14:paraId="7FC52C06" w14:textId="77777777" w:rsidR="00602620" w:rsidRPr="002812AF" w:rsidRDefault="00602620" w:rsidP="00A8122A">
      <w:pPr>
        <w:spacing w:after="0"/>
        <w:rPr>
          <w:rFonts w:ascii="Times New Roman" w:hAnsi="Times New Roman"/>
          <w:b/>
          <w:color w:val="1D1B11" w:themeColor="background2" w:themeShade="1A"/>
          <w:sz w:val="28"/>
          <w:szCs w:val="28"/>
        </w:rPr>
      </w:pPr>
      <w:r w:rsidRPr="002812AF">
        <w:rPr>
          <w:rFonts w:ascii="Times New Roman" w:hAnsi="Times New Roman"/>
          <w:color w:val="1D1B11" w:themeColor="background2" w:themeShade="1A"/>
          <w:sz w:val="28"/>
          <w:szCs w:val="28"/>
        </w:rPr>
        <w:t>в том</w:t>
      </w:r>
      <w:r w:rsidR="008F743A" w:rsidRPr="002812AF">
        <w:rPr>
          <w:rFonts w:ascii="Times New Roman" w:hAnsi="Times New Roman"/>
          <w:color w:val="1D1B11" w:themeColor="background2" w:themeShade="1A"/>
          <w:sz w:val="28"/>
          <w:szCs w:val="28"/>
        </w:rPr>
        <w:t xml:space="preserve"> числе учебную – </w:t>
      </w:r>
      <w:r w:rsidR="00B14995" w:rsidRPr="002812AF">
        <w:rPr>
          <w:rFonts w:ascii="Times New Roman" w:hAnsi="Times New Roman"/>
          <w:b/>
          <w:color w:val="1D1B11" w:themeColor="background2" w:themeShade="1A"/>
          <w:sz w:val="28"/>
          <w:szCs w:val="28"/>
        </w:rPr>
        <w:t>72</w:t>
      </w:r>
      <w:r w:rsidR="008F743A" w:rsidRPr="002812AF">
        <w:rPr>
          <w:rFonts w:ascii="Times New Roman" w:hAnsi="Times New Roman"/>
          <w:b/>
          <w:color w:val="1D1B11" w:themeColor="background2" w:themeShade="1A"/>
          <w:sz w:val="28"/>
          <w:szCs w:val="28"/>
        </w:rPr>
        <w:t xml:space="preserve"> часов.</w:t>
      </w:r>
    </w:p>
    <w:p w14:paraId="4A36ECF2" w14:textId="77777777" w:rsidR="008F743A" w:rsidRPr="002812AF" w:rsidRDefault="00602620" w:rsidP="00A8122A">
      <w:pPr>
        <w:spacing w:after="0"/>
        <w:rPr>
          <w:rFonts w:ascii="Times New Roman" w:hAnsi="Times New Roman"/>
          <w:b/>
          <w:color w:val="1D1B11" w:themeColor="background2" w:themeShade="1A"/>
          <w:sz w:val="28"/>
          <w:szCs w:val="28"/>
        </w:rPr>
      </w:pPr>
      <w:r w:rsidRPr="002812AF">
        <w:rPr>
          <w:rFonts w:ascii="Times New Roman" w:hAnsi="Times New Roman"/>
          <w:color w:val="1D1B11" w:themeColor="background2" w:themeShade="1A"/>
          <w:sz w:val="28"/>
          <w:szCs w:val="28"/>
        </w:rPr>
        <w:t>и п</w:t>
      </w:r>
      <w:r w:rsidR="008F743A" w:rsidRPr="002812AF">
        <w:rPr>
          <w:rFonts w:ascii="Times New Roman" w:hAnsi="Times New Roman"/>
          <w:color w:val="1D1B11" w:themeColor="background2" w:themeShade="1A"/>
          <w:sz w:val="28"/>
          <w:szCs w:val="28"/>
        </w:rPr>
        <w:t xml:space="preserve">роизводственную – </w:t>
      </w:r>
      <w:r w:rsidR="00B14995" w:rsidRPr="002812AF">
        <w:rPr>
          <w:rFonts w:ascii="Times New Roman" w:hAnsi="Times New Roman"/>
          <w:b/>
          <w:color w:val="1D1B11" w:themeColor="background2" w:themeShade="1A"/>
          <w:sz w:val="28"/>
          <w:szCs w:val="28"/>
        </w:rPr>
        <w:t>144 часа</w:t>
      </w:r>
      <w:r w:rsidR="008F743A" w:rsidRPr="002812AF">
        <w:rPr>
          <w:rFonts w:ascii="Times New Roman" w:hAnsi="Times New Roman"/>
          <w:b/>
          <w:color w:val="1D1B11" w:themeColor="background2" w:themeShade="1A"/>
          <w:sz w:val="28"/>
          <w:szCs w:val="28"/>
        </w:rPr>
        <w:t>.</w:t>
      </w:r>
    </w:p>
    <w:p w14:paraId="382CE90A" w14:textId="77777777" w:rsidR="00602620" w:rsidRPr="002812AF" w:rsidRDefault="00602620" w:rsidP="00602620">
      <w:pPr>
        <w:spacing w:line="240" w:lineRule="auto"/>
        <w:rPr>
          <w:rFonts w:ascii="Times New Roman" w:hAnsi="Times New Roman"/>
          <w:color w:val="1D1B11" w:themeColor="background2" w:themeShade="1A"/>
        </w:rPr>
      </w:pPr>
    </w:p>
    <w:p w14:paraId="2DF4F867" w14:textId="77777777" w:rsidR="004A14E7" w:rsidRPr="002812AF" w:rsidRDefault="004A14E7" w:rsidP="004A14E7">
      <w:pPr>
        <w:tabs>
          <w:tab w:val="left" w:pos="2191"/>
        </w:tabs>
        <w:spacing w:after="0"/>
        <w:contextualSpacing/>
        <w:rPr>
          <w:rFonts w:ascii="Times New Roman" w:hAnsi="Times New Roman"/>
          <w:color w:val="1D1B11" w:themeColor="background2" w:themeShade="1A"/>
          <w:sz w:val="24"/>
          <w:szCs w:val="24"/>
        </w:rPr>
      </w:pPr>
    </w:p>
    <w:p w14:paraId="29EA641B" w14:textId="77777777" w:rsidR="004A14E7" w:rsidRPr="002812AF" w:rsidRDefault="004A14E7" w:rsidP="004A14E7">
      <w:pPr>
        <w:spacing w:after="0"/>
        <w:contextualSpacing/>
        <w:rPr>
          <w:rFonts w:ascii="Times New Roman" w:hAnsi="Times New Roman"/>
          <w:color w:val="1D1B11" w:themeColor="background2" w:themeShade="1A"/>
          <w:sz w:val="24"/>
          <w:szCs w:val="24"/>
        </w:rPr>
      </w:pPr>
    </w:p>
    <w:p w14:paraId="200F2DBC" w14:textId="77777777" w:rsidR="00E4338A" w:rsidRPr="002812AF" w:rsidRDefault="00E4338A" w:rsidP="004A14E7">
      <w:pPr>
        <w:rPr>
          <w:rFonts w:ascii="Times New Roman" w:hAnsi="Times New Roman"/>
          <w:color w:val="1D1B11" w:themeColor="background2" w:themeShade="1A"/>
          <w:sz w:val="24"/>
          <w:szCs w:val="24"/>
        </w:rPr>
      </w:pPr>
    </w:p>
    <w:p w14:paraId="015A5B8B" w14:textId="77777777" w:rsidR="00E4338A" w:rsidRPr="002812AF" w:rsidRDefault="00E4338A" w:rsidP="00E4338A">
      <w:pPr>
        <w:rPr>
          <w:rFonts w:ascii="Times New Roman" w:hAnsi="Times New Roman"/>
          <w:color w:val="1D1B11" w:themeColor="background2" w:themeShade="1A"/>
          <w:sz w:val="24"/>
          <w:szCs w:val="24"/>
        </w:rPr>
      </w:pPr>
    </w:p>
    <w:p w14:paraId="02769999" w14:textId="77777777" w:rsidR="00E4338A" w:rsidRPr="002812AF" w:rsidRDefault="00E4338A" w:rsidP="00E4338A">
      <w:pPr>
        <w:rPr>
          <w:rFonts w:ascii="Times New Roman" w:hAnsi="Times New Roman"/>
          <w:color w:val="1D1B11" w:themeColor="background2" w:themeShade="1A"/>
          <w:sz w:val="24"/>
          <w:szCs w:val="24"/>
        </w:rPr>
      </w:pPr>
    </w:p>
    <w:p w14:paraId="1AEF3B9B" w14:textId="77777777" w:rsidR="00E4338A" w:rsidRPr="002812AF" w:rsidRDefault="00E4338A" w:rsidP="00E4338A">
      <w:pPr>
        <w:jc w:val="right"/>
        <w:rPr>
          <w:rFonts w:ascii="Times New Roman" w:hAnsi="Times New Roman"/>
          <w:color w:val="1D1B11" w:themeColor="background2" w:themeShade="1A"/>
          <w:sz w:val="24"/>
          <w:szCs w:val="24"/>
        </w:rPr>
      </w:pPr>
    </w:p>
    <w:p w14:paraId="66CE710C" w14:textId="77777777" w:rsidR="00E4338A" w:rsidRPr="002812AF" w:rsidRDefault="00E4338A" w:rsidP="00E4338A">
      <w:pPr>
        <w:rPr>
          <w:rFonts w:ascii="Times New Roman" w:hAnsi="Times New Roman"/>
          <w:color w:val="1D1B11" w:themeColor="background2" w:themeShade="1A"/>
          <w:sz w:val="24"/>
          <w:szCs w:val="24"/>
        </w:rPr>
      </w:pPr>
    </w:p>
    <w:p w14:paraId="18D3D2B5" w14:textId="77777777" w:rsidR="004A14E7" w:rsidRPr="002812AF" w:rsidRDefault="004A14E7" w:rsidP="00E4338A">
      <w:pPr>
        <w:rPr>
          <w:rFonts w:ascii="Times New Roman" w:hAnsi="Times New Roman"/>
          <w:color w:val="1D1B11" w:themeColor="background2" w:themeShade="1A"/>
          <w:sz w:val="24"/>
          <w:szCs w:val="24"/>
        </w:rPr>
        <w:sectPr w:rsidR="004A14E7" w:rsidRPr="002812AF" w:rsidSect="00196231">
          <w:headerReference w:type="default" r:id="rId8"/>
          <w:footerReference w:type="default" r:id="rId9"/>
          <w:endnotePr>
            <w:numFmt w:val="decimal"/>
          </w:endnotePr>
          <w:pgSz w:w="11907" w:h="16840"/>
          <w:pgMar w:top="1134" w:right="851" w:bottom="992" w:left="1418" w:header="709" w:footer="709" w:gutter="0"/>
          <w:cols w:space="720"/>
          <w:titlePg/>
          <w:docGrid w:linePitch="299"/>
        </w:sectPr>
      </w:pPr>
    </w:p>
    <w:p w14:paraId="114736C9" w14:textId="77777777" w:rsidR="004A14E7" w:rsidRPr="002812AF" w:rsidRDefault="004A14E7" w:rsidP="004A14E7">
      <w:pPr>
        <w:spacing w:after="0"/>
        <w:contextualSpacing/>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lastRenderedPageBreak/>
        <w:t>2. СТРУКТУРА и содержание профессионального модуля</w:t>
      </w:r>
    </w:p>
    <w:p w14:paraId="740D6601" w14:textId="77777777" w:rsidR="004A14E7" w:rsidRPr="002812AF" w:rsidRDefault="004A14E7" w:rsidP="004A14E7">
      <w:pPr>
        <w:spacing w:after="0"/>
        <w:contextualSpacing/>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2.1. Структура профессионального модуля</w:t>
      </w:r>
    </w:p>
    <w:tbl>
      <w:tblPr>
        <w:tblW w:w="16170" w:type="dxa"/>
        <w:tblInd w:w="-214" w:type="dxa"/>
        <w:tblCellMar>
          <w:left w:w="10" w:type="dxa"/>
          <w:right w:w="10" w:type="dxa"/>
        </w:tblCellMar>
        <w:tblLook w:val="0000" w:firstRow="0" w:lastRow="0" w:firstColumn="0" w:lastColumn="0" w:noHBand="0" w:noVBand="0"/>
      </w:tblPr>
      <w:tblGrid>
        <w:gridCol w:w="2070"/>
        <w:gridCol w:w="2738"/>
        <w:gridCol w:w="1435"/>
        <w:gridCol w:w="868"/>
        <w:gridCol w:w="1587"/>
        <w:gridCol w:w="1096"/>
        <w:gridCol w:w="37"/>
        <w:gridCol w:w="1081"/>
        <w:gridCol w:w="1975"/>
        <w:gridCol w:w="30"/>
        <w:gridCol w:w="1874"/>
        <w:gridCol w:w="1379"/>
      </w:tblGrid>
      <w:tr w:rsidR="002812AF" w:rsidRPr="002812AF" w14:paraId="506E27E6" w14:textId="77777777" w:rsidTr="000A7857">
        <w:trPr>
          <w:trHeight w:val="435"/>
        </w:trPr>
        <w:tc>
          <w:tcPr>
            <w:tcW w:w="607" w:type="pct"/>
            <w:vMerge w:val="restar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410F1BEA" w14:textId="77777777" w:rsidR="000A7857" w:rsidRPr="002812AF" w:rsidRDefault="000A7857" w:rsidP="008F743A">
            <w:pPr>
              <w:widowControl w:val="0"/>
              <w:tabs>
                <w:tab w:val="left" w:pos="1316"/>
              </w:tabs>
              <w:spacing w:after="0"/>
              <w:ind w:left="-112" w:right="-107"/>
              <w:contextualSpacing/>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Коды профессиональных компетенций</w:t>
            </w:r>
          </w:p>
        </w:tc>
        <w:tc>
          <w:tcPr>
            <w:tcW w:w="847" w:type="pct"/>
            <w:vMerge w:val="restar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7BAEBB0B" w14:textId="77777777" w:rsidR="000A7857" w:rsidRPr="002812AF" w:rsidRDefault="000A7857" w:rsidP="008F743A">
            <w:pPr>
              <w:widowControl w:val="0"/>
              <w:spacing w:after="0"/>
              <w:contextualSpacing/>
              <w:jc w:val="center"/>
              <w:rPr>
                <w:rFonts w:ascii="Times New Roman" w:hAnsi="Times New Roman"/>
                <w:bCs/>
                <w:color w:val="1D1B11" w:themeColor="background2" w:themeShade="1A"/>
                <w:sz w:val="24"/>
                <w:szCs w:val="24"/>
                <w:lang w:val="en-US"/>
              </w:rPr>
            </w:pPr>
            <w:r w:rsidRPr="002812AF">
              <w:rPr>
                <w:rFonts w:ascii="Times New Roman" w:hAnsi="Times New Roman"/>
                <w:bCs/>
                <w:color w:val="1D1B11" w:themeColor="background2" w:themeShade="1A"/>
                <w:sz w:val="24"/>
                <w:szCs w:val="24"/>
              </w:rPr>
              <w:t>Наименования разделов профессионального модуля</w:t>
            </w:r>
          </w:p>
        </w:tc>
        <w:tc>
          <w:tcPr>
            <w:tcW w:w="444" w:type="pct"/>
            <w:vMerge w:val="restar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794A896E" w14:textId="77777777" w:rsidR="000A7857" w:rsidRPr="002812AF" w:rsidRDefault="000A7857" w:rsidP="008F743A">
            <w:pPr>
              <w:suppressAutoHyphens/>
              <w:contextualSpacing/>
              <w:jc w:val="center"/>
              <w:rPr>
                <w:rFonts w:ascii="Times New Roman" w:hAnsi="Times New Roman"/>
                <w:i/>
                <w:iCs/>
                <w:color w:val="1D1B11" w:themeColor="background2" w:themeShade="1A"/>
                <w:sz w:val="24"/>
                <w:szCs w:val="24"/>
              </w:rPr>
            </w:pPr>
            <w:r w:rsidRPr="002812AF">
              <w:rPr>
                <w:rFonts w:ascii="Times New Roman" w:hAnsi="Times New Roman"/>
                <w:bCs/>
                <w:color w:val="1D1B11" w:themeColor="background2" w:themeShade="1A"/>
                <w:sz w:val="24"/>
                <w:szCs w:val="24"/>
              </w:rPr>
              <w:t xml:space="preserve">Объем </w:t>
            </w:r>
            <w:proofErr w:type="spellStart"/>
            <w:proofErr w:type="gramStart"/>
            <w:r w:rsidRPr="002812AF">
              <w:rPr>
                <w:rFonts w:ascii="Times New Roman" w:hAnsi="Times New Roman"/>
                <w:bCs/>
                <w:color w:val="1D1B11" w:themeColor="background2" w:themeShade="1A"/>
                <w:sz w:val="24"/>
                <w:szCs w:val="24"/>
              </w:rPr>
              <w:t>образова</w:t>
            </w:r>
            <w:proofErr w:type="spellEnd"/>
            <w:r w:rsidRPr="002812AF">
              <w:rPr>
                <w:rFonts w:ascii="Times New Roman" w:hAnsi="Times New Roman"/>
                <w:bCs/>
                <w:color w:val="1D1B11" w:themeColor="background2" w:themeShade="1A"/>
                <w:sz w:val="24"/>
                <w:szCs w:val="24"/>
              </w:rPr>
              <w:t>-тельной</w:t>
            </w:r>
            <w:proofErr w:type="gramEnd"/>
            <w:r w:rsidRPr="002812AF">
              <w:rPr>
                <w:rFonts w:ascii="Times New Roman" w:hAnsi="Times New Roman"/>
                <w:bCs/>
                <w:color w:val="1D1B11" w:themeColor="background2" w:themeShade="1A"/>
                <w:sz w:val="24"/>
                <w:szCs w:val="24"/>
              </w:rPr>
              <w:t xml:space="preserve"> программы, час.</w:t>
            </w:r>
          </w:p>
        </w:tc>
        <w:tc>
          <w:tcPr>
            <w:tcW w:w="3103" w:type="pct"/>
            <w:gridSpan w:val="9"/>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3B874BA7" w14:textId="77777777" w:rsidR="000A7857" w:rsidRPr="002812AF" w:rsidRDefault="000A7857" w:rsidP="008F743A">
            <w:pPr>
              <w:widowControl w:val="0"/>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Объем профессионального модуля, </w:t>
            </w:r>
            <w:proofErr w:type="spellStart"/>
            <w:r w:rsidRPr="002812AF">
              <w:rPr>
                <w:rFonts w:ascii="Times New Roman" w:hAnsi="Times New Roman"/>
                <w:b/>
                <w:color w:val="1D1B11" w:themeColor="background2" w:themeShade="1A"/>
                <w:sz w:val="24"/>
                <w:szCs w:val="24"/>
              </w:rPr>
              <w:t>ак</w:t>
            </w:r>
            <w:proofErr w:type="spellEnd"/>
            <w:r w:rsidRPr="002812AF">
              <w:rPr>
                <w:rFonts w:ascii="Times New Roman" w:hAnsi="Times New Roman"/>
                <w:b/>
                <w:color w:val="1D1B11" w:themeColor="background2" w:themeShade="1A"/>
                <w:sz w:val="24"/>
                <w:szCs w:val="24"/>
              </w:rPr>
              <w:t>. час.</w:t>
            </w:r>
          </w:p>
        </w:tc>
      </w:tr>
      <w:tr w:rsidR="002812AF" w:rsidRPr="002812AF" w14:paraId="4C051EBE" w14:textId="77777777" w:rsidTr="000A7857">
        <w:trPr>
          <w:trHeight w:val="435"/>
        </w:trPr>
        <w:tc>
          <w:tcPr>
            <w:tcW w:w="607" w:type="pct"/>
            <w:vMerge/>
            <w:tcBorders>
              <w:top w:val="single" w:sz="4" w:space="0" w:color="000000"/>
              <w:left w:val="single" w:sz="12" w:space="0" w:color="000000"/>
              <w:bottom w:val="single" w:sz="4" w:space="0" w:color="000000"/>
              <w:right w:val="single" w:sz="12" w:space="0" w:color="000000"/>
            </w:tcBorders>
            <w:tcMar>
              <w:top w:w="0" w:type="dxa"/>
              <w:left w:w="108" w:type="dxa"/>
              <w:bottom w:w="0" w:type="dxa"/>
              <w:right w:w="108" w:type="dxa"/>
            </w:tcMar>
          </w:tcPr>
          <w:p w14:paraId="2CFD816A" w14:textId="77777777" w:rsidR="000A7857" w:rsidRPr="002812AF" w:rsidRDefault="000A7857" w:rsidP="008F743A">
            <w:pPr>
              <w:rPr>
                <w:rFonts w:ascii="Times New Roman" w:hAnsi="Times New Roman"/>
                <w:color w:val="1D1B11" w:themeColor="background2" w:themeShade="1A"/>
                <w:sz w:val="24"/>
                <w:szCs w:val="24"/>
              </w:rPr>
            </w:pPr>
          </w:p>
        </w:tc>
        <w:tc>
          <w:tcPr>
            <w:tcW w:w="847" w:type="pct"/>
            <w:vMerge/>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145A97B4" w14:textId="77777777" w:rsidR="000A7857" w:rsidRPr="002812AF" w:rsidRDefault="000A7857" w:rsidP="008F743A">
            <w:pPr>
              <w:rPr>
                <w:rFonts w:ascii="Times New Roman" w:hAnsi="Times New Roman"/>
                <w:color w:val="1D1B11" w:themeColor="background2" w:themeShade="1A"/>
                <w:sz w:val="24"/>
                <w:szCs w:val="24"/>
              </w:rPr>
            </w:pPr>
          </w:p>
        </w:tc>
        <w:tc>
          <w:tcPr>
            <w:tcW w:w="444" w:type="pct"/>
            <w:vMerge/>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727A7FD9" w14:textId="77777777" w:rsidR="000A7857" w:rsidRPr="002812AF" w:rsidRDefault="000A7857" w:rsidP="008F743A">
            <w:pPr>
              <w:rPr>
                <w:rFonts w:ascii="Times New Roman" w:hAnsi="Times New Roman"/>
                <w:color w:val="1D1B11" w:themeColor="background2" w:themeShade="1A"/>
                <w:sz w:val="24"/>
                <w:szCs w:val="24"/>
              </w:rPr>
            </w:pPr>
          </w:p>
        </w:tc>
        <w:tc>
          <w:tcPr>
            <w:tcW w:w="1043" w:type="pct"/>
            <w:gridSpan w:val="3"/>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60878F28" w14:textId="77777777" w:rsidR="000A7857" w:rsidRPr="002812AF" w:rsidRDefault="000A7857" w:rsidP="008F743A">
            <w:pPr>
              <w:suppressAutoHyphens/>
              <w:contextualSpacing/>
              <w:jc w:val="center"/>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Обучение по МДК, в час.</w:t>
            </w:r>
          </w:p>
        </w:tc>
        <w:tc>
          <w:tcPr>
            <w:tcW w:w="938" w:type="pct"/>
            <w:gridSpan w:val="4"/>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4B8BDDF4" w14:textId="77777777" w:rsidR="000A7857" w:rsidRPr="002812AF" w:rsidRDefault="000A7857" w:rsidP="008F743A">
            <w:pPr>
              <w:suppressAutoHyphens/>
              <w:contextualSpacing/>
              <w:jc w:val="center"/>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Практики</w:t>
            </w:r>
          </w:p>
        </w:tc>
        <w:tc>
          <w:tcPr>
            <w:tcW w:w="552" w:type="pct"/>
            <w:vMerge w:val="restar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4FCEAD1C" w14:textId="77777777" w:rsidR="000A7857" w:rsidRPr="002812AF" w:rsidRDefault="000A7857" w:rsidP="008F743A">
            <w:pPr>
              <w:widowControl w:val="0"/>
              <w:spacing w:after="0"/>
              <w:ind w:left="-109" w:right="-93"/>
              <w:contextualSpacing/>
              <w:jc w:val="center"/>
              <w:rPr>
                <w:rFonts w:ascii="Times New Roman" w:hAnsi="Times New Roman"/>
                <w:bCs/>
                <w:color w:val="1D1B11" w:themeColor="background2" w:themeShade="1A"/>
                <w:sz w:val="24"/>
                <w:szCs w:val="24"/>
                <w:lang w:val="en-US"/>
              </w:rPr>
            </w:pPr>
            <w:r w:rsidRPr="002812AF">
              <w:rPr>
                <w:rFonts w:ascii="Times New Roman" w:hAnsi="Times New Roman"/>
                <w:color w:val="1D1B11" w:themeColor="background2" w:themeShade="1A"/>
                <w:sz w:val="24"/>
                <w:szCs w:val="24"/>
              </w:rPr>
              <w:t>Самостоятельная работа</w:t>
            </w:r>
          </w:p>
        </w:tc>
        <w:tc>
          <w:tcPr>
            <w:tcW w:w="569" w:type="pct"/>
            <w:vMerge w:val="restart"/>
            <w:tcBorders>
              <w:top w:val="single" w:sz="12" w:space="0" w:color="000000"/>
              <w:left w:val="single" w:sz="12" w:space="0" w:color="000000"/>
              <w:right w:val="single" w:sz="4" w:space="0" w:color="000000"/>
            </w:tcBorders>
            <w:vAlign w:val="center"/>
          </w:tcPr>
          <w:p w14:paraId="46D3F259" w14:textId="77777777" w:rsidR="000A7857" w:rsidRPr="002812AF" w:rsidRDefault="000A7857" w:rsidP="000A7857">
            <w:pPr>
              <w:widowControl w:val="0"/>
              <w:spacing w:after="0"/>
              <w:ind w:left="-109" w:right="-93"/>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Практическая подготовка</w:t>
            </w:r>
          </w:p>
        </w:tc>
      </w:tr>
      <w:tr w:rsidR="002812AF" w:rsidRPr="002812AF" w14:paraId="7C27498B" w14:textId="77777777" w:rsidTr="000A7857">
        <w:trPr>
          <w:trHeight w:val="1496"/>
        </w:trPr>
        <w:tc>
          <w:tcPr>
            <w:tcW w:w="607" w:type="pct"/>
            <w:vMerge/>
            <w:tcBorders>
              <w:top w:val="single" w:sz="4" w:space="0" w:color="000000"/>
              <w:left w:val="single" w:sz="12" w:space="0" w:color="000000"/>
              <w:bottom w:val="single" w:sz="12" w:space="0" w:color="000000"/>
              <w:right w:val="single" w:sz="12" w:space="0" w:color="000000"/>
            </w:tcBorders>
            <w:tcMar>
              <w:top w:w="0" w:type="dxa"/>
              <w:left w:w="108" w:type="dxa"/>
              <w:bottom w:w="0" w:type="dxa"/>
              <w:right w:w="108" w:type="dxa"/>
            </w:tcMar>
          </w:tcPr>
          <w:p w14:paraId="7B7933C4" w14:textId="77777777" w:rsidR="000A7857" w:rsidRPr="002812AF" w:rsidRDefault="000A7857" w:rsidP="008F743A">
            <w:pPr>
              <w:rPr>
                <w:rFonts w:ascii="Times New Roman" w:hAnsi="Times New Roman"/>
                <w:color w:val="1D1B11" w:themeColor="background2" w:themeShade="1A"/>
                <w:sz w:val="24"/>
                <w:szCs w:val="24"/>
              </w:rPr>
            </w:pPr>
          </w:p>
        </w:tc>
        <w:tc>
          <w:tcPr>
            <w:tcW w:w="847" w:type="pct"/>
            <w:vMerge/>
            <w:tcBorders>
              <w:top w:val="single" w:sz="4"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73C3D0C0" w14:textId="77777777" w:rsidR="000A7857" w:rsidRPr="002812AF" w:rsidRDefault="000A7857" w:rsidP="008F743A">
            <w:pPr>
              <w:rPr>
                <w:rFonts w:ascii="Times New Roman" w:hAnsi="Times New Roman"/>
                <w:color w:val="1D1B11" w:themeColor="background2" w:themeShade="1A"/>
                <w:sz w:val="24"/>
                <w:szCs w:val="24"/>
              </w:rPr>
            </w:pPr>
          </w:p>
        </w:tc>
        <w:tc>
          <w:tcPr>
            <w:tcW w:w="444" w:type="pct"/>
            <w:vMerge/>
            <w:tcBorders>
              <w:top w:val="single" w:sz="4"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3A2C3AFB" w14:textId="77777777" w:rsidR="000A7857" w:rsidRPr="002812AF" w:rsidRDefault="000A7857" w:rsidP="008F743A">
            <w:pPr>
              <w:rPr>
                <w:rFonts w:ascii="Times New Roman" w:hAnsi="Times New Roman"/>
                <w:color w:val="1D1B11" w:themeColor="background2" w:themeShade="1A"/>
                <w:sz w:val="24"/>
                <w:szCs w:val="24"/>
              </w:rPr>
            </w:pPr>
          </w:p>
        </w:tc>
        <w:tc>
          <w:tcPr>
            <w:tcW w:w="268" w:type="pct"/>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4DDF71F2" w14:textId="77777777" w:rsidR="000A7857" w:rsidRPr="002812AF" w:rsidRDefault="000A7857" w:rsidP="008F743A">
            <w:pPr>
              <w:suppressAutoHyphens/>
              <w:contextualSpacing/>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Всего,</w:t>
            </w:r>
          </w:p>
          <w:p w14:paraId="102324B0" w14:textId="77777777" w:rsidR="000A7857" w:rsidRPr="002812AF" w:rsidRDefault="000A7857" w:rsidP="008F743A">
            <w:pPr>
              <w:suppressAutoHyphens/>
              <w:contextualSpacing/>
              <w:jc w:val="center"/>
              <w:rPr>
                <w:rFonts w:ascii="Times New Roman" w:hAnsi="Times New Roman"/>
                <w:i/>
                <w:iCs/>
                <w:color w:val="1D1B11" w:themeColor="background2" w:themeShade="1A"/>
                <w:sz w:val="24"/>
                <w:szCs w:val="24"/>
              </w:rPr>
            </w:pPr>
            <w:r w:rsidRPr="002812AF">
              <w:rPr>
                <w:rFonts w:ascii="Times New Roman" w:hAnsi="Times New Roman"/>
                <w:color w:val="1D1B11" w:themeColor="background2" w:themeShade="1A"/>
                <w:sz w:val="24"/>
                <w:szCs w:val="24"/>
              </w:rPr>
              <w:t>часов</w:t>
            </w:r>
          </w:p>
        </w:tc>
        <w:tc>
          <w:tcPr>
            <w:tcW w:w="457" w:type="pct"/>
            <w:tcBorders>
              <w:top w:val="single" w:sz="12" w:space="0" w:color="000000"/>
              <w:left w:val="single" w:sz="4" w:space="0" w:color="000000"/>
              <w:bottom w:val="single" w:sz="12" w:space="0" w:color="000000"/>
              <w:right w:val="single" w:sz="4" w:space="0" w:color="000000"/>
            </w:tcBorders>
            <w:tcMar>
              <w:top w:w="0" w:type="dxa"/>
              <w:left w:w="108" w:type="dxa"/>
              <w:bottom w:w="0" w:type="dxa"/>
              <w:right w:w="108" w:type="dxa"/>
            </w:tcMar>
            <w:vAlign w:val="center"/>
          </w:tcPr>
          <w:p w14:paraId="2F432A43" w14:textId="77777777" w:rsidR="000A7857" w:rsidRPr="002812AF" w:rsidRDefault="000A7857" w:rsidP="008F743A">
            <w:pPr>
              <w:suppressAutoHyphens/>
              <w:ind w:left="-109" w:right="-109"/>
              <w:contextualSpacing/>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Лабораторные работы и практические занятия,</w:t>
            </w:r>
          </w:p>
          <w:p w14:paraId="3EB91A44" w14:textId="77777777" w:rsidR="000A7857" w:rsidRPr="002812AF" w:rsidRDefault="000A7857" w:rsidP="008F743A">
            <w:pPr>
              <w:suppressAutoHyphens/>
              <w:ind w:left="-109" w:right="-109"/>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часов</w:t>
            </w:r>
          </w:p>
        </w:tc>
        <w:tc>
          <w:tcPr>
            <w:tcW w:w="329" w:type="pct"/>
            <w:gridSpan w:val="2"/>
            <w:tcBorders>
              <w:top w:val="single" w:sz="12"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tcPr>
          <w:p w14:paraId="5E3178F2" w14:textId="77777777" w:rsidR="000A7857" w:rsidRPr="002812AF" w:rsidRDefault="000A7857" w:rsidP="008F743A">
            <w:pPr>
              <w:widowControl w:val="0"/>
              <w:spacing w:after="0"/>
              <w:ind w:right="-70"/>
              <w:contextualSpacing/>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в т.ч., курсовая работа (проект),</w:t>
            </w:r>
          </w:p>
          <w:p w14:paraId="2AF9B861" w14:textId="77777777" w:rsidR="000A7857" w:rsidRPr="002812AF" w:rsidRDefault="000A7857" w:rsidP="008F743A">
            <w:pPr>
              <w:widowControl w:val="0"/>
              <w:spacing w:after="0"/>
              <w:contextualSpacing/>
              <w:jc w:val="center"/>
              <w:rPr>
                <w:rFonts w:ascii="Times New Roman" w:hAnsi="Times New Roman"/>
                <w:i/>
                <w:iCs/>
                <w:color w:val="1D1B11" w:themeColor="background2" w:themeShade="1A"/>
                <w:sz w:val="24"/>
                <w:szCs w:val="24"/>
              </w:rPr>
            </w:pPr>
            <w:r w:rsidRPr="002812AF">
              <w:rPr>
                <w:rFonts w:ascii="Times New Roman" w:hAnsi="Times New Roman"/>
                <w:color w:val="1D1B11" w:themeColor="background2" w:themeShade="1A"/>
                <w:sz w:val="24"/>
                <w:szCs w:val="24"/>
              </w:rPr>
              <w:t>часов</w:t>
            </w:r>
          </w:p>
        </w:tc>
        <w:tc>
          <w:tcPr>
            <w:tcW w:w="334" w:type="pct"/>
            <w:tcBorders>
              <w:top w:val="single" w:sz="12"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49231A42" w14:textId="77777777" w:rsidR="000A7857" w:rsidRPr="002812AF" w:rsidRDefault="000A7857" w:rsidP="008F743A">
            <w:pPr>
              <w:suppressAutoHyphens/>
              <w:contextualSpacing/>
              <w:jc w:val="center"/>
              <w:rPr>
                <w:rFonts w:ascii="Times New Roman" w:hAnsi="Times New Roman"/>
                <w:bCs/>
                <w:i/>
                <w:iCs/>
                <w:color w:val="1D1B11" w:themeColor="background2" w:themeShade="1A"/>
                <w:sz w:val="24"/>
                <w:szCs w:val="24"/>
              </w:rPr>
            </w:pPr>
            <w:r w:rsidRPr="002812AF">
              <w:rPr>
                <w:rFonts w:ascii="Times New Roman" w:hAnsi="Times New Roman"/>
                <w:bCs/>
                <w:color w:val="1D1B11" w:themeColor="background2" w:themeShade="1A"/>
                <w:sz w:val="24"/>
                <w:szCs w:val="24"/>
              </w:rPr>
              <w:t xml:space="preserve">Учебная </w:t>
            </w:r>
          </w:p>
        </w:tc>
        <w:tc>
          <w:tcPr>
            <w:tcW w:w="593" w:type="pct"/>
            <w:gridSpan w:val="2"/>
            <w:tcBorders>
              <w:top w:val="single" w:sz="12" w:space="0" w:color="000000"/>
              <w:left w:val="single" w:sz="4" w:space="0" w:color="000000"/>
              <w:bottom w:val="single" w:sz="12" w:space="0" w:color="000000"/>
              <w:right w:val="single" w:sz="12" w:space="0" w:color="000000"/>
            </w:tcBorders>
            <w:tcMar>
              <w:top w:w="0" w:type="dxa"/>
              <w:left w:w="108" w:type="dxa"/>
              <w:bottom w:w="0" w:type="dxa"/>
              <w:right w:w="108" w:type="dxa"/>
            </w:tcMar>
            <w:vAlign w:val="center"/>
          </w:tcPr>
          <w:p w14:paraId="62B33895" w14:textId="77777777" w:rsidR="000A7857" w:rsidRPr="002812AF" w:rsidRDefault="000A7857" w:rsidP="008F743A">
            <w:pPr>
              <w:widowControl w:val="0"/>
              <w:spacing w:after="0"/>
              <w:ind w:left="-109" w:right="-93"/>
              <w:contextualSpacing/>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Производственная (по профилю специальности),</w:t>
            </w:r>
          </w:p>
          <w:p w14:paraId="108E8778" w14:textId="77777777" w:rsidR="000A7857" w:rsidRPr="002812AF" w:rsidRDefault="000A7857" w:rsidP="008F743A">
            <w:pPr>
              <w:widowControl w:val="0"/>
              <w:spacing w:after="0"/>
              <w:ind w:left="-109" w:right="-93"/>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часов</w:t>
            </w:r>
          </w:p>
          <w:p w14:paraId="46EFCA2E" w14:textId="77777777" w:rsidR="000A7857" w:rsidRPr="002812AF" w:rsidRDefault="000A7857" w:rsidP="008F743A">
            <w:pPr>
              <w:widowControl w:val="0"/>
              <w:spacing w:after="0"/>
              <w:contextualSpacing/>
              <w:jc w:val="center"/>
              <w:rPr>
                <w:rFonts w:ascii="Times New Roman" w:hAnsi="Times New Roman"/>
                <w:i/>
                <w:iCs/>
                <w:color w:val="1D1B11" w:themeColor="background2" w:themeShade="1A"/>
                <w:sz w:val="24"/>
                <w:szCs w:val="24"/>
              </w:rPr>
            </w:pPr>
          </w:p>
        </w:tc>
        <w:tc>
          <w:tcPr>
            <w:tcW w:w="552" w:type="pct"/>
            <w:vMerge/>
            <w:tcBorders>
              <w:top w:val="single" w:sz="4"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782C1A67" w14:textId="77777777" w:rsidR="000A7857" w:rsidRPr="002812AF" w:rsidRDefault="000A7857" w:rsidP="008F743A">
            <w:pPr>
              <w:rPr>
                <w:rFonts w:ascii="Times New Roman" w:hAnsi="Times New Roman"/>
                <w:color w:val="1D1B11" w:themeColor="background2" w:themeShade="1A"/>
                <w:sz w:val="24"/>
                <w:szCs w:val="24"/>
              </w:rPr>
            </w:pPr>
          </w:p>
        </w:tc>
        <w:tc>
          <w:tcPr>
            <w:tcW w:w="569" w:type="pct"/>
            <w:vMerge/>
            <w:tcBorders>
              <w:left w:val="single" w:sz="12" w:space="0" w:color="000000"/>
              <w:bottom w:val="single" w:sz="12" w:space="0" w:color="000000"/>
              <w:right w:val="single" w:sz="4" w:space="0" w:color="000000"/>
            </w:tcBorders>
          </w:tcPr>
          <w:p w14:paraId="4EFDDD80" w14:textId="77777777" w:rsidR="000A7857" w:rsidRPr="002812AF" w:rsidRDefault="000A7857" w:rsidP="008F743A">
            <w:pPr>
              <w:rPr>
                <w:rFonts w:ascii="Times New Roman" w:hAnsi="Times New Roman"/>
                <w:color w:val="1D1B11" w:themeColor="background2" w:themeShade="1A"/>
                <w:sz w:val="24"/>
                <w:szCs w:val="24"/>
              </w:rPr>
            </w:pPr>
          </w:p>
        </w:tc>
      </w:tr>
      <w:tr w:rsidR="002812AF" w:rsidRPr="002812AF" w14:paraId="1E46CB53" w14:textId="77777777" w:rsidTr="000A7857">
        <w:tc>
          <w:tcPr>
            <w:tcW w:w="607"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tcPr>
          <w:p w14:paraId="0A3D55BB" w14:textId="77777777" w:rsidR="000A7857" w:rsidRPr="002812AF" w:rsidRDefault="000A7857" w:rsidP="00780D6E">
            <w:pPr>
              <w:spacing w:after="0"/>
              <w:contextualSpacing/>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ПК 1.1-1.4</w:t>
            </w:r>
          </w:p>
          <w:p w14:paraId="6E0EA0B3" w14:textId="77777777" w:rsidR="000A7857" w:rsidRPr="002812AF" w:rsidRDefault="000A7857" w:rsidP="00780D6E">
            <w:pPr>
              <w:spacing w:after="0"/>
              <w:contextualSpacing/>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ОК 1 –4 ОК9,10</w:t>
            </w:r>
          </w:p>
        </w:tc>
        <w:tc>
          <w:tcPr>
            <w:tcW w:w="847"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4237F4F4" w14:textId="77777777" w:rsidR="000A7857" w:rsidRPr="002812AF" w:rsidRDefault="000A7857" w:rsidP="00780D6E">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Раздел </w:t>
            </w:r>
            <w:proofErr w:type="gramStart"/>
            <w:r w:rsidRPr="002812AF">
              <w:rPr>
                <w:rFonts w:ascii="Times New Roman" w:hAnsi="Times New Roman"/>
                <w:color w:val="1D1B11" w:themeColor="background2" w:themeShade="1A"/>
                <w:sz w:val="24"/>
                <w:szCs w:val="24"/>
              </w:rPr>
              <w:t>1.Приемо</w:t>
            </w:r>
            <w:proofErr w:type="gramEnd"/>
            <w:r w:rsidRPr="002812AF">
              <w:rPr>
                <w:rFonts w:ascii="Times New Roman" w:hAnsi="Times New Roman"/>
                <w:color w:val="1D1B11" w:themeColor="background2" w:themeShade="1A"/>
                <w:sz w:val="24"/>
                <w:szCs w:val="24"/>
              </w:rPr>
              <w:t>-передающие устройства, линейные сооружения связи и источники электропитания</w:t>
            </w:r>
          </w:p>
        </w:tc>
        <w:tc>
          <w:tcPr>
            <w:tcW w:w="444"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77BD0D47" w14:textId="77777777" w:rsidR="000A7857" w:rsidRPr="002812AF" w:rsidRDefault="000A7857" w:rsidP="00B14995">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w:t>
            </w:r>
            <w:r w:rsidR="00B14995" w:rsidRPr="002812AF">
              <w:rPr>
                <w:rFonts w:ascii="Times New Roman" w:hAnsi="Times New Roman"/>
                <w:b/>
                <w:color w:val="1D1B11" w:themeColor="background2" w:themeShade="1A"/>
                <w:sz w:val="24"/>
                <w:szCs w:val="24"/>
              </w:rPr>
              <w:t>81</w:t>
            </w:r>
          </w:p>
        </w:tc>
        <w:tc>
          <w:tcPr>
            <w:tcW w:w="268"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2AB3586D" w14:textId="77777777" w:rsidR="000A7857" w:rsidRPr="002812AF" w:rsidRDefault="004E3330" w:rsidP="00B14995">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w:t>
            </w:r>
            <w:r w:rsidR="00B14995" w:rsidRPr="002812AF">
              <w:rPr>
                <w:rFonts w:ascii="Times New Roman" w:hAnsi="Times New Roman"/>
                <w:b/>
                <w:color w:val="1D1B11" w:themeColor="background2" w:themeShade="1A"/>
                <w:sz w:val="24"/>
                <w:szCs w:val="24"/>
              </w:rPr>
              <w:t>81</w:t>
            </w:r>
          </w:p>
        </w:tc>
        <w:tc>
          <w:tcPr>
            <w:tcW w:w="457" w:type="pct"/>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541C59" w14:textId="77777777" w:rsidR="000A7857" w:rsidRPr="002812AF" w:rsidRDefault="000A7857"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76</w:t>
            </w:r>
          </w:p>
        </w:tc>
        <w:tc>
          <w:tcPr>
            <w:tcW w:w="329" w:type="pct"/>
            <w:gridSpan w:val="2"/>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5ED0587F" w14:textId="77777777" w:rsidR="000A7857" w:rsidRPr="002812AF" w:rsidRDefault="000A7857"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0</w:t>
            </w:r>
          </w:p>
        </w:tc>
        <w:tc>
          <w:tcPr>
            <w:tcW w:w="334"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79DFFBFD" w14:textId="77777777" w:rsidR="000A7857" w:rsidRPr="002812AF" w:rsidRDefault="00D576E6" w:rsidP="00780D6E">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72</w:t>
            </w:r>
          </w:p>
        </w:tc>
        <w:tc>
          <w:tcPr>
            <w:tcW w:w="593" w:type="pct"/>
            <w:gridSpan w:val="2"/>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20D322C8" w14:textId="77777777" w:rsidR="000A7857" w:rsidRPr="002812AF" w:rsidRDefault="00D576E6" w:rsidP="00780D6E">
            <w:pPr>
              <w:spacing w:after="0"/>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144</w:t>
            </w:r>
          </w:p>
        </w:tc>
        <w:tc>
          <w:tcPr>
            <w:tcW w:w="552"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5EEA0E86" w14:textId="77777777" w:rsidR="000A7857" w:rsidRPr="002812AF" w:rsidRDefault="00D576E6" w:rsidP="00780D6E">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9</w:t>
            </w:r>
          </w:p>
        </w:tc>
        <w:tc>
          <w:tcPr>
            <w:tcW w:w="569" w:type="pct"/>
            <w:tcBorders>
              <w:top w:val="single" w:sz="12" w:space="0" w:color="000000"/>
              <w:left w:val="single" w:sz="12" w:space="0" w:color="000000"/>
              <w:bottom w:val="single" w:sz="4" w:space="0" w:color="000000"/>
              <w:right w:val="single" w:sz="4" w:space="0" w:color="000000"/>
            </w:tcBorders>
            <w:vAlign w:val="center"/>
          </w:tcPr>
          <w:p w14:paraId="543C098A" w14:textId="77777777" w:rsidR="000A7857" w:rsidRPr="002812AF" w:rsidRDefault="00D576E6" w:rsidP="000A7857">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148</w:t>
            </w:r>
          </w:p>
        </w:tc>
      </w:tr>
      <w:tr w:rsidR="002812AF" w:rsidRPr="002812AF" w14:paraId="7ACD81C3" w14:textId="77777777" w:rsidTr="005C16F0">
        <w:tc>
          <w:tcPr>
            <w:tcW w:w="607" w:type="pct"/>
            <w:tcBorders>
              <w:top w:val="single" w:sz="12" w:space="0" w:color="000000"/>
              <w:left w:val="single" w:sz="12" w:space="0" w:color="000000"/>
              <w:bottom w:val="single" w:sz="4" w:space="0" w:color="000000"/>
              <w:right w:val="single" w:sz="12" w:space="0" w:color="000000"/>
            </w:tcBorders>
            <w:shd w:val="clear" w:color="auto" w:fill="365F91" w:themeFill="accent1" w:themeFillShade="BF"/>
            <w:tcMar>
              <w:top w:w="0" w:type="dxa"/>
              <w:left w:w="108" w:type="dxa"/>
              <w:bottom w:w="0" w:type="dxa"/>
              <w:right w:w="108" w:type="dxa"/>
            </w:tcMar>
          </w:tcPr>
          <w:p w14:paraId="1CF300FA" w14:textId="77777777" w:rsidR="000A7857" w:rsidRPr="002812AF" w:rsidRDefault="000A7857" w:rsidP="00780D6E">
            <w:pPr>
              <w:spacing w:after="0"/>
              <w:contextualSpacing/>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ПК 1.1-1.4</w:t>
            </w:r>
          </w:p>
        </w:tc>
        <w:tc>
          <w:tcPr>
            <w:tcW w:w="847" w:type="pct"/>
            <w:tcBorders>
              <w:top w:val="single" w:sz="12" w:space="0" w:color="000000"/>
              <w:left w:val="single" w:sz="12" w:space="0" w:color="000000"/>
              <w:bottom w:val="single" w:sz="4" w:space="0" w:color="000000"/>
              <w:right w:val="single" w:sz="12" w:space="0" w:color="000000"/>
            </w:tcBorders>
            <w:shd w:val="clear" w:color="auto" w:fill="365F91" w:themeFill="accent1" w:themeFillShade="BF"/>
            <w:tcMar>
              <w:top w:w="0" w:type="dxa"/>
              <w:left w:w="108" w:type="dxa"/>
              <w:bottom w:w="0" w:type="dxa"/>
              <w:right w:w="108" w:type="dxa"/>
            </w:tcMar>
            <w:vAlign w:val="center"/>
          </w:tcPr>
          <w:p w14:paraId="317937C9" w14:textId="77777777" w:rsidR="000A7857" w:rsidRPr="002812AF" w:rsidRDefault="000A7857" w:rsidP="00780D6E">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Раздел 2. Телекоммуникационные системы и сети</w:t>
            </w:r>
          </w:p>
        </w:tc>
        <w:tc>
          <w:tcPr>
            <w:tcW w:w="444" w:type="pct"/>
            <w:tcBorders>
              <w:top w:val="single" w:sz="12" w:space="0" w:color="000000"/>
              <w:left w:val="single" w:sz="12" w:space="0" w:color="000000"/>
              <w:bottom w:val="single" w:sz="4" w:space="0" w:color="000000"/>
              <w:right w:val="single" w:sz="4" w:space="0" w:color="000000"/>
            </w:tcBorders>
            <w:shd w:val="clear" w:color="auto" w:fill="365F91" w:themeFill="accent1" w:themeFillShade="BF"/>
            <w:tcMar>
              <w:top w:w="0" w:type="dxa"/>
              <w:left w:w="108" w:type="dxa"/>
              <w:bottom w:w="0" w:type="dxa"/>
              <w:right w:w="108" w:type="dxa"/>
            </w:tcMar>
            <w:vAlign w:val="center"/>
          </w:tcPr>
          <w:p w14:paraId="125DE001" w14:textId="77777777" w:rsidR="000A7857" w:rsidRPr="002812AF" w:rsidRDefault="004E3330" w:rsidP="005C16F0">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r w:rsidR="005C16F0" w:rsidRPr="002812AF">
              <w:rPr>
                <w:rFonts w:ascii="Times New Roman" w:hAnsi="Times New Roman"/>
                <w:b/>
                <w:color w:val="1D1B11" w:themeColor="background2" w:themeShade="1A"/>
                <w:sz w:val="24"/>
                <w:szCs w:val="24"/>
              </w:rPr>
              <w:t>32</w:t>
            </w:r>
          </w:p>
        </w:tc>
        <w:tc>
          <w:tcPr>
            <w:tcW w:w="268" w:type="pct"/>
            <w:tcBorders>
              <w:top w:val="single" w:sz="12" w:space="0" w:color="000000"/>
              <w:left w:val="single" w:sz="12" w:space="0" w:color="000000"/>
              <w:bottom w:val="single" w:sz="4" w:space="0" w:color="000000"/>
              <w:right w:val="single" w:sz="4" w:space="0" w:color="000000"/>
            </w:tcBorders>
            <w:shd w:val="clear" w:color="auto" w:fill="365F91" w:themeFill="accent1" w:themeFillShade="BF"/>
            <w:tcMar>
              <w:top w:w="0" w:type="dxa"/>
              <w:left w:w="108" w:type="dxa"/>
              <w:bottom w:w="0" w:type="dxa"/>
              <w:right w:w="108" w:type="dxa"/>
            </w:tcMar>
            <w:vAlign w:val="center"/>
          </w:tcPr>
          <w:p w14:paraId="366752DE" w14:textId="77777777" w:rsidR="000A7857" w:rsidRPr="002812AF" w:rsidRDefault="004E3330" w:rsidP="005C16F0">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r w:rsidR="002812AF">
              <w:rPr>
                <w:rFonts w:ascii="Times New Roman" w:hAnsi="Times New Roman"/>
                <w:b/>
                <w:color w:val="1D1B11" w:themeColor="background2" w:themeShade="1A"/>
                <w:sz w:val="24"/>
                <w:szCs w:val="24"/>
              </w:rPr>
              <w:t>12</w:t>
            </w:r>
          </w:p>
        </w:tc>
        <w:tc>
          <w:tcPr>
            <w:tcW w:w="457" w:type="pct"/>
            <w:tcBorders>
              <w:top w:val="single" w:sz="12" w:space="0" w:color="000000"/>
              <w:left w:val="single" w:sz="4" w:space="0" w:color="000000"/>
              <w:bottom w:val="single" w:sz="4" w:space="0" w:color="000000"/>
              <w:right w:val="single" w:sz="4" w:space="0" w:color="000000"/>
            </w:tcBorders>
            <w:shd w:val="clear" w:color="auto" w:fill="365F91" w:themeFill="accent1" w:themeFillShade="BF"/>
            <w:tcMar>
              <w:top w:w="0" w:type="dxa"/>
              <w:left w:w="108" w:type="dxa"/>
              <w:bottom w:w="0" w:type="dxa"/>
              <w:right w:w="108" w:type="dxa"/>
            </w:tcMar>
            <w:vAlign w:val="center"/>
          </w:tcPr>
          <w:p w14:paraId="34E2D395" w14:textId="48FCEB08" w:rsidR="000A7857" w:rsidRPr="002812AF" w:rsidRDefault="00540902" w:rsidP="005C16F0">
            <w:pPr>
              <w:spacing w:after="0"/>
              <w:contextualSpacing/>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96</w:t>
            </w:r>
          </w:p>
        </w:tc>
        <w:tc>
          <w:tcPr>
            <w:tcW w:w="329" w:type="pct"/>
            <w:gridSpan w:val="2"/>
            <w:tcBorders>
              <w:top w:val="single" w:sz="12" w:space="0" w:color="000000"/>
              <w:left w:val="single" w:sz="4" w:space="0" w:color="000000"/>
              <w:bottom w:val="single" w:sz="4" w:space="0" w:color="000000"/>
              <w:right w:val="single" w:sz="12" w:space="0" w:color="000000"/>
            </w:tcBorders>
            <w:shd w:val="clear" w:color="auto" w:fill="365F91" w:themeFill="accent1" w:themeFillShade="BF"/>
            <w:tcMar>
              <w:top w:w="0" w:type="dxa"/>
              <w:left w:w="108" w:type="dxa"/>
              <w:bottom w:w="0" w:type="dxa"/>
              <w:right w:w="108" w:type="dxa"/>
            </w:tcMar>
            <w:vAlign w:val="center"/>
          </w:tcPr>
          <w:p w14:paraId="7CDBD929" w14:textId="77777777" w:rsidR="000A7857" w:rsidRPr="002812AF" w:rsidRDefault="000A7857"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0</w:t>
            </w:r>
          </w:p>
        </w:tc>
        <w:tc>
          <w:tcPr>
            <w:tcW w:w="334" w:type="pct"/>
            <w:tcBorders>
              <w:top w:val="single" w:sz="12" w:space="0" w:color="000000"/>
              <w:left w:val="single" w:sz="12" w:space="0" w:color="000000"/>
              <w:bottom w:val="single" w:sz="4" w:space="0" w:color="000000"/>
              <w:right w:val="single" w:sz="4" w:space="0" w:color="000000"/>
            </w:tcBorders>
            <w:shd w:val="clear" w:color="auto" w:fill="365F91" w:themeFill="accent1" w:themeFillShade="BF"/>
            <w:tcMar>
              <w:top w:w="0" w:type="dxa"/>
              <w:left w:w="108" w:type="dxa"/>
              <w:bottom w:w="0" w:type="dxa"/>
              <w:right w:w="108" w:type="dxa"/>
            </w:tcMar>
            <w:vAlign w:val="center"/>
          </w:tcPr>
          <w:p w14:paraId="1926F887" w14:textId="77777777" w:rsidR="000A7857" w:rsidRPr="002812AF" w:rsidRDefault="00D576E6"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0</w:t>
            </w:r>
          </w:p>
        </w:tc>
        <w:tc>
          <w:tcPr>
            <w:tcW w:w="593" w:type="pct"/>
            <w:gridSpan w:val="2"/>
            <w:tcBorders>
              <w:top w:val="single" w:sz="12" w:space="0" w:color="000000"/>
              <w:left w:val="single" w:sz="4" w:space="0" w:color="000000"/>
              <w:bottom w:val="single" w:sz="4" w:space="0" w:color="000000"/>
              <w:right w:val="single" w:sz="12" w:space="0" w:color="000000"/>
            </w:tcBorders>
            <w:shd w:val="clear" w:color="auto" w:fill="365F91" w:themeFill="accent1" w:themeFillShade="BF"/>
            <w:tcMar>
              <w:top w:w="0" w:type="dxa"/>
              <w:left w:w="108" w:type="dxa"/>
              <w:bottom w:w="0" w:type="dxa"/>
              <w:right w:w="108" w:type="dxa"/>
            </w:tcMar>
            <w:vAlign w:val="center"/>
          </w:tcPr>
          <w:p w14:paraId="071905A0" w14:textId="77777777" w:rsidR="000A7857" w:rsidRPr="002812AF" w:rsidRDefault="00D576E6" w:rsidP="00780D6E">
            <w:pPr>
              <w:spacing w:after="0"/>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0</w:t>
            </w:r>
          </w:p>
        </w:tc>
        <w:tc>
          <w:tcPr>
            <w:tcW w:w="552" w:type="pct"/>
            <w:tcBorders>
              <w:top w:val="single" w:sz="4" w:space="0" w:color="000000"/>
              <w:left w:val="single" w:sz="12" w:space="0" w:color="000000"/>
              <w:bottom w:val="single" w:sz="4" w:space="0" w:color="000000"/>
              <w:right w:val="single" w:sz="4" w:space="0" w:color="000000"/>
            </w:tcBorders>
            <w:shd w:val="clear" w:color="auto" w:fill="365F91" w:themeFill="accent1" w:themeFillShade="BF"/>
            <w:tcMar>
              <w:top w:w="0" w:type="dxa"/>
              <w:left w:w="108" w:type="dxa"/>
              <w:bottom w:w="0" w:type="dxa"/>
              <w:right w:w="108" w:type="dxa"/>
            </w:tcMar>
            <w:vAlign w:val="center"/>
          </w:tcPr>
          <w:p w14:paraId="65F96F8A" w14:textId="77777777" w:rsidR="000A7857" w:rsidRPr="002812AF" w:rsidRDefault="002812AF" w:rsidP="00780D6E">
            <w:pPr>
              <w:spacing w:after="0"/>
              <w:contextualSpacing/>
              <w:jc w:val="center"/>
              <w:rPr>
                <w:rFonts w:ascii="Times New Roman" w:hAnsi="Times New Roman"/>
                <w:b/>
                <w:bCs/>
                <w:color w:val="1D1B11" w:themeColor="background2" w:themeShade="1A"/>
                <w:sz w:val="24"/>
                <w:szCs w:val="24"/>
              </w:rPr>
            </w:pPr>
            <w:r>
              <w:rPr>
                <w:rFonts w:ascii="Times New Roman" w:hAnsi="Times New Roman"/>
                <w:b/>
                <w:bCs/>
                <w:color w:val="1D1B11" w:themeColor="background2" w:themeShade="1A"/>
                <w:sz w:val="24"/>
                <w:szCs w:val="24"/>
              </w:rPr>
              <w:t>8</w:t>
            </w:r>
          </w:p>
        </w:tc>
        <w:tc>
          <w:tcPr>
            <w:tcW w:w="569" w:type="pct"/>
            <w:tcBorders>
              <w:top w:val="single" w:sz="4" w:space="0" w:color="000000"/>
              <w:left w:val="single" w:sz="12" w:space="0" w:color="000000"/>
              <w:bottom w:val="single" w:sz="4" w:space="0" w:color="000000"/>
              <w:right w:val="single" w:sz="4" w:space="0" w:color="000000"/>
            </w:tcBorders>
            <w:shd w:val="clear" w:color="auto" w:fill="365F91" w:themeFill="accent1" w:themeFillShade="BF"/>
            <w:vAlign w:val="center"/>
          </w:tcPr>
          <w:p w14:paraId="2D38E59D" w14:textId="77777777" w:rsidR="000A7857" w:rsidRPr="002812AF" w:rsidRDefault="00D576E6" w:rsidP="000A7857">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162</w:t>
            </w:r>
          </w:p>
        </w:tc>
      </w:tr>
      <w:tr w:rsidR="002812AF" w:rsidRPr="002812AF" w14:paraId="0C9B8F14" w14:textId="77777777" w:rsidTr="000A7857">
        <w:tc>
          <w:tcPr>
            <w:tcW w:w="607"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tcPr>
          <w:p w14:paraId="38F80BDA" w14:textId="77777777" w:rsidR="000A7857" w:rsidRPr="002812AF" w:rsidRDefault="000A7857" w:rsidP="00780D6E">
            <w:pPr>
              <w:spacing w:after="0"/>
              <w:contextualSpacing/>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ПК 1.1,1.2, 1.4</w:t>
            </w:r>
          </w:p>
          <w:p w14:paraId="1EEB8755" w14:textId="77777777" w:rsidR="000A7857" w:rsidRPr="002812AF" w:rsidRDefault="000A7857" w:rsidP="00780D6E">
            <w:pPr>
              <w:spacing w:after="0"/>
              <w:contextualSpacing/>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ОК 1 –4 ОК9,10</w:t>
            </w:r>
          </w:p>
        </w:tc>
        <w:tc>
          <w:tcPr>
            <w:tcW w:w="847"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4CB39940" w14:textId="77777777" w:rsidR="000A7857" w:rsidRPr="002812AF" w:rsidRDefault="000A7857" w:rsidP="00780D6E">
            <w:pPr>
              <w:spacing w:after="0"/>
              <w:contextualSpacing/>
              <w:rPr>
                <w:rStyle w:val="FontStyle51"/>
                <w:b w:val="0"/>
                <w:bCs/>
                <w:color w:val="1D1B11" w:themeColor="background2" w:themeShade="1A"/>
                <w:sz w:val="24"/>
                <w:szCs w:val="24"/>
              </w:rPr>
            </w:pPr>
            <w:r w:rsidRPr="002812AF">
              <w:rPr>
                <w:rStyle w:val="FontStyle51"/>
                <w:b w:val="0"/>
                <w:bCs/>
                <w:color w:val="1D1B11" w:themeColor="background2" w:themeShade="1A"/>
                <w:sz w:val="24"/>
                <w:szCs w:val="24"/>
              </w:rPr>
              <w:t>Раздел 3.</w:t>
            </w:r>
          </w:p>
          <w:p w14:paraId="210B1022" w14:textId="77777777" w:rsidR="000A7857" w:rsidRPr="002812AF" w:rsidRDefault="000A7857" w:rsidP="00780D6E">
            <w:pPr>
              <w:spacing w:after="0"/>
              <w:contextualSpacing/>
              <w:rPr>
                <w:rStyle w:val="FontStyle51"/>
                <w:bCs/>
                <w:color w:val="1D1B11" w:themeColor="background2" w:themeShade="1A"/>
                <w:sz w:val="24"/>
                <w:szCs w:val="24"/>
              </w:rPr>
            </w:pPr>
            <w:proofErr w:type="spellStart"/>
            <w:r w:rsidRPr="002812AF">
              <w:rPr>
                <w:rFonts w:ascii="Times New Roman" w:hAnsi="Times New Roman"/>
                <w:bCs/>
                <w:color w:val="1D1B11" w:themeColor="background2" w:themeShade="1A"/>
                <w:sz w:val="24"/>
                <w:szCs w:val="24"/>
              </w:rPr>
              <w:t>Электрорадиоизмерения</w:t>
            </w:r>
            <w:proofErr w:type="spellEnd"/>
            <w:r w:rsidRPr="002812AF">
              <w:rPr>
                <w:rFonts w:ascii="Times New Roman" w:hAnsi="Times New Roman"/>
                <w:bCs/>
                <w:color w:val="1D1B11" w:themeColor="background2" w:themeShade="1A"/>
                <w:sz w:val="24"/>
                <w:szCs w:val="24"/>
              </w:rPr>
              <w:t xml:space="preserve"> и метрология</w:t>
            </w:r>
          </w:p>
        </w:tc>
        <w:tc>
          <w:tcPr>
            <w:tcW w:w="444"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4076A0B3" w14:textId="77777777" w:rsidR="000A7857" w:rsidRPr="002812AF" w:rsidRDefault="004E3330"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78</w:t>
            </w:r>
          </w:p>
        </w:tc>
        <w:tc>
          <w:tcPr>
            <w:tcW w:w="268"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21FFBD49" w14:textId="77777777" w:rsidR="000A7857" w:rsidRPr="002812AF" w:rsidRDefault="004E3330" w:rsidP="00DE22E9">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64</w:t>
            </w:r>
          </w:p>
        </w:tc>
        <w:tc>
          <w:tcPr>
            <w:tcW w:w="457" w:type="pct"/>
            <w:tcBorders>
              <w:top w:val="single" w:sz="12"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0D4D38" w14:textId="77777777" w:rsidR="000A7857" w:rsidRPr="002812AF" w:rsidRDefault="000A7857" w:rsidP="00DE22E9">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22</w:t>
            </w:r>
          </w:p>
        </w:tc>
        <w:tc>
          <w:tcPr>
            <w:tcW w:w="329" w:type="pct"/>
            <w:gridSpan w:val="2"/>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785843EB" w14:textId="77777777" w:rsidR="000A7857" w:rsidRPr="002812AF" w:rsidRDefault="000A7857"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0</w:t>
            </w:r>
          </w:p>
        </w:tc>
        <w:tc>
          <w:tcPr>
            <w:tcW w:w="334"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6D3281D5" w14:textId="77777777" w:rsidR="000A7857" w:rsidRPr="002812AF" w:rsidRDefault="00D576E6" w:rsidP="00780D6E">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0</w:t>
            </w:r>
          </w:p>
        </w:tc>
        <w:tc>
          <w:tcPr>
            <w:tcW w:w="593" w:type="pct"/>
            <w:gridSpan w:val="2"/>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45ABC522" w14:textId="77777777" w:rsidR="000A7857" w:rsidRPr="002812AF" w:rsidRDefault="00D576E6" w:rsidP="00780D6E">
            <w:pPr>
              <w:spacing w:after="0"/>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0</w:t>
            </w:r>
          </w:p>
        </w:tc>
        <w:tc>
          <w:tcPr>
            <w:tcW w:w="552" w:type="pct"/>
            <w:tcBorders>
              <w:top w:val="single" w:sz="4"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69B693D3" w14:textId="77777777" w:rsidR="000A7857" w:rsidRPr="002812AF" w:rsidRDefault="00D576E6" w:rsidP="00780D6E">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4</w:t>
            </w:r>
          </w:p>
        </w:tc>
        <w:tc>
          <w:tcPr>
            <w:tcW w:w="569" w:type="pct"/>
            <w:tcBorders>
              <w:top w:val="single" w:sz="4" w:space="0" w:color="000000"/>
              <w:left w:val="single" w:sz="12" w:space="0" w:color="000000"/>
              <w:bottom w:val="single" w:sz="4" w:space="0" w:color="000000"/>
              <w:right w:val="single" w:sz="4" w:space="0" w:color="000000"/>
            </w:tcBorders>
            <w:vAlign w:val="center"/>
          </w:tcPr>
          <w:p w14:paraId="1C51E3C4" w14:textId="77777777" w:rsidR="000A7857" w:rsidRPr="002812AF" w:rsidRDefault="00D576E6" w:rsidP="000A7857">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52</w:t>
            </w:r>
          </w:p>
        </w:tc>
      </w:tr>
      <w:tr w:rsidR="002812AF" w:rsidRPr="002812AF" w14:paraId="617D045A" w14:textId="77777777" w:rsidTr="000A7857">
        <w:trPr>
          <w:trHeight w:val="46"/>
        </w:trPr>
        <w:tc>
          <w:tcPr>
            <w:tcW w:w="1454" w:type="pct"/>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tcPr>
          <w:p w14:paraId="46CCA092" w14:textId="77777777" w:rsidR="000A7857" w:rsidRPr="002812AF" w:rsidRDefault="000A7857" w:rsidP="00602620">
            <w:pPr>
              <w:spacing w:after="0"/>
              <w:contextualSpacing/>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Учебная практика</w:t>
            </w:r>
          </w:p>
        </w:tc>
        <w:tc>
          <w:tcPr>
            <w:tcW w:w="444" w:type="pct"/>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3338E49F" w14:textId="77777777" w:rsidR="000A7857" w:rsidRPr="002812AF" w:rsidRDefault="00D576E6" w:rsidP="00764328">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72</w:t>
            </w:r>
          </w:p>
        </w:tc>
        <w:tc>
          <w:tcPr>
            <w:tcW w:w="2534" w:type="pct"/>
            <w:gridSpan w:val="8"/>
            <w:vMerge w:val="restar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28A76A99"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p>
        </w:tc>
        <w:tc>
          <w:tcPr>
            <w:tcW w:w="569" w:type="pct"/>
            <w:vMerge w:val="restart"/>
            <w:tcBorders>
              <w:top w:val="single" w:sz="12" w:space="0" w:color="000000"/>
              <w:left w:val="single" w:sz="12" w:space="0" w:color="000000"/>
              <w:right w:val="single" w:sz="4" w:space="0" w:color="000000"/>
            </w:tcBorders>
          </w:tcPr>
          <w:p w14:paraId="39B14A52"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p>
        </w:tc>
      </w:tr>
      <w:tr w:rsidR="002812AF" w:rsidRPr="002812AF" w14:paraId="53DFF5A5" w14:textId="77777777" w:rsidTr="000A7857">
        <w:trPr>
          <w:trHeight w:val="46"/>
        </w:trPr>
        <w:tc>
          <w:tcPr>
            <w:tcW w:w="1454" w:type="pct"/>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tcPr>
          <w:p w14:paraId="141CE55D" w14:textId="77777777" w:rsidR="000A7857" w:rsidRPr="002812AF" w:rsidRDefault="000A7857" w:rsidP="00602620">
            <w:pPr>
              <w:spacing w:after="0"/>
              <w:contextualSpacing/>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Производственная практика</w:t>
            </w:r>
          </w:p>
        </w:tc>
        <w:tc>
          <w:tcPr>
            <w:tcW w:w="444" w:type="pct"/>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3397CD25" w14:textId="77777777" w:rsidR="000A7857" w:rsidRPr="002812AF" w:rsidRDefault="00D576E6" w:rsidP="00602620">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144</w:t>
            </w:r>
          </w:p>
        </w:tc>
        <w:tc>
          <w:tcPr>
            <w:tcW w:w="2534" w:type="pct"/>
            <w:gridSpan w:val="8"/>
            <w:vMerge/>
            <w:tcBorders>
              <w:top w:val="single" w:sz="4"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61A5CC4C" w14:textId="77777777" w:rsidR="000A7857" w:rsidRPr="002812AF" w:rsidRDefault="000A7857" w:rsidP="00602620">
            <w:pPr>
              <w:rPr>
                <w:rFonts w:ascii="Times New Roman" w:hAnsi="Times New Roman"/>
                <w:color w:val="1D1B11" w:themeColor="background2" w:themeShade="1A"/>
                <w:sz w:val="24"/>
                <w:szCs w:val="24"/>
              </w:rPr>
            </w:pPr>
          </w:p>
        </w:tc>
        <w:tc>
          <w:tcPr>
            <w:tcW w:w="569" w:type="pct"/>
            <w:vMerge/>
            <w:tcBorders>
              <w:left w:val="single" w:sz="12" w:space="0" w:color="000000"/>
              <w:right w:val="single" w:sz="4" w:space="0" w:color="000000"/>
            </w:tcBorders>
          </w:tcPr>
          <w:p w14:paraId="309B60DE" w14:textId="77777777" w:rsidR="000A7857" w:rsidRPr="002812AF" w:rsidRDefault="000A7857" w:rsidP="00602620">
            <w:pPr>
              <w:rPr>
                <w:rFonts w:ascii="Times New Roman" w:hAnsi="Times New Roman"/>
                <w:color w:val="1D1B11" w:themeColor="background2" w:themeShade="1A"/>
                <w:sz w:val="24"/>
                <w:szCs w:val="24"/>
              </w:rPr>
            </w:pPr>
          </w:p>
        </w:tc>
      </w:tr>
      <w:tr w:rsidR="002812AF" w:rsidRPr="002812AF" w14:paraId="597183C4" w14:textId="77777777" w:rsidTr="000A7857">
        <w:trPr>
          <w:trHeight w:val="46"/>
        </w:trPr>
        <w:tc>
          <w:tcPr>
            <w:tcW w:w="1454" w:type="pct"/>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tcPr>
          <w:p w14:paraId="51DFA257" w14:textId="77777777" w:rsidR="000A7857" w:rsidRPr="002812AF" w:rsidRDefault="000A7857" w:rsidP="00602620">
            <w:pPr>
              <w:spacing w:after="0"/>
              <w:contextualSpacing/>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Промежуточная аттестация</w:t>
            </w:r>
          </w:p>
        </w:tc>
        <w:tc>
          <w:tcPr>
            <w:tcW w:w="444" w:type="pct"/>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B63D6EC" w14:textId="77777777" w:rsidR="000A7857" w:rsidRPr="002812AF" w:rsidRDefault="000A7857" w:rsidP="00463EE4">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14</w:t>
            </w:r>
          </w:p>
        </w:tc>
        <w:tc>
          <w:tcPr>
            <w:tcW w:w="2534" w:type="pct"/>
            <w:gridSpan w:val="8"/>
            <w:tcBorders>
              <w:top w:val="single" w:sz="4"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1038E41E"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p>
        </w:tc>
        <w:tc>
          <w:tcPr>
            <w:tcW w:w="569" w:type="pct"/>
            <w:vMerge/>
            <w:tcBorders>
              <w:left w:val="single" w:sz="12" w:space="0" w:color="000000"/>
              <w:right w:val="single" w:sz="4" w:space="0" w:color="000000"/>
            </w:tcBorders>
          </w:tcPr>
          <w:p w14:paraId="71941834"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p>
        </w:tc>
      </w:tr>
      <w:tr w:rsidR="002812AF" w:rsidRPr="002812AF" w14:paraId="222D202A" w14:textId="77777777" w:rsidTr="000A7857">
        <w:trPr>
          <w:trHeight w:val="46"/>
        </w:trPr>
        <w:tc>
          <w:tcPr>
            <w:tcW w:w="1454" w:type="pct"/>
            <w:gridSpan w:val="2"/>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tcPr>
          <w:p w14:paraId="72D8E039" w14:textId="77777777" w:rsidR="000A7857" w:rsidRPr="002812AF" w:rsidRDefault="000A7857" w:rsidP="00602620">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Консультации </w:t>
            </w:r>
          </w:p>
        </w:tc>
        <w:tc>
          <w:tcPr>
            <w:tcW w:w="444" w:type="pct"/>
            <w:tcBorders>
              <w:top w:val="single" w:sz="12" w:space="0" w:color="000000"/>
              <w:left w:val="single" w:sz="12" w:space="0" w:color="000000"/>
              <w:bottom w:val="single" w:sz="12" w:space="0" w:color="000000"/>
              <w:right w:val="single" w:sz="12" w:space="0" w:color="000000"/>
            </w:tcBorders>
            <w:tcMar>
              <w:top w:w="0" w:type="dxa"/>
              <w:left w:w="108" w:type="dxa"/>
              <w:bottom w:w="0" w:type="dxa"/>
              <w:right w:w="108" w:type="dxa"/>
            </w:tcMar>
            <w:vAlign w:val="center"/>
          </w:tcPr>
          <w:p w14:paraId="051EEBBD" w14:textId="77777777" w:rsidR="000A7857" w:rsidRPr="002812AF" w:rsidRDefault="000A7857" w:rsidP="00DE22E9">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24</w:t>
            </w:r>
          </w:p>
        </w:tc>
        <w:tc>
          <w:tcPr>
            <w:tcW w:w="2534" w:type="pct"/>
            <w:gridSpan w:val="8"/>
            <w:tcBorders>
              <w:top w:val="single" w:sz="4" w:space="0" w:color="000000"/>
              <w:left w:val="single" w:sz="12" w:space="0" w:color="000000"/>
              <w:bottom w:val="single" w:sz="12" w:space="0" w:color="000000"/>
              <w:right w:val="single" w:sz="4" w:space="0" w:color="000000"/>
            </w:tcBorders>
            <w:tcMar>
              <w:top w:w="0" w:type="dxa"/>
              <w:left w:w="108" w:type="dxa"/>
              <w:bottom w:w="0" w:type="dxa"/>
              <w:right w:w="108" w:type="dxa"/>
            </w:tcMar>
            <w:vAlign w:val="center"/>
          </w:tcPr>
          <w:p w14:paraId="0E465D0C"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p>
        </w:tc>
        <w:tc>
          <w:tcPr>
            <w:tcW w:w="569" w:type="pct"/>
            <w:vMerge/>
            <w:tcBorders>
              <w:left w:val="single" w:sz="12" w:space="0" w:color="000000"/>
              <w:bottom w:val="single" w:sz="12" w:space="0" w:color="000000"/>
              <w:right w:val="single" w:sz="4" w:space="0" w:color="000000"/>
            </w:tcBorders>
          </w:tcPr>
          <w:p w14:paraId="3C6C4F5B"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p>
        </w:tc>
      </w:tr>
      <w:tr w:rsidR="002812AF" w:rsidRPr="002812AF" w14:paraId="4255DD72" w14:textId="77777777" w:rsidTr="000A7857">
        <w:trPr>
          <w:trHeight w:val="46"/>
        </w:trPr>
        <w:tc>
          <w:tcPr>
            <w:tcW w:w="607"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tcPr>
          <w:p w14:paraId="3837B763" w14:textId="77777777" w:rsidR="000A7857" w:rsidRPr="002812AF" w:rsidRDefault="000A7857" w:rsidP="00602620">
            <w:pPr>
              <w:widowControl w:val="0"/>
              <w:spacing w:after="0"/>
              <w:contextualSpacing/>
              <w:rPr>
                <w:rFonts w:ascii="Times New Roman" w:hAnsi="Times New Roman"/>
                <w:b/>
                <w:bCs/>
                <w:color w:val="1D1B11" w:themeColor="background2" w:themeShade="1A"/>
                <w:sz w:val="24"/>
                <w:szCs w:val="24"/>
              </w:rPr>
            </w:pPr>
          </w:p>
        </w:tc>
        <w:tc>
          <w:tcPr>
            <w:tcW w:w="847"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tcPr>
          <w:p w14:paraId="4C83196C" w14:textId="77777777" w:rsidR="000A7857" w:rsidRPr="002812AF" w:rsidRDefault="000A7857" w:rsidP="00602620">
            <w:pPr>
              <w:widowControl w:val="0"/>
              <w:spacing w:after="0"/>
              <w:contextualSpacing/>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Всего:</w:t>
            </w:r>
          </w:p>
        </w:tc>
        <w:tc>
          <w:tcPr>
            <w:tcW w:w="444"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5C731083" w14:textId="77777777" w:rsidR="000A7857" w:rsidRPr="002812AF" w:rsidRDefault="00D576E6" w:rsidP="00764328">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707</w:t>
            </w:r>
          </w:p>
        </w:tc>
        <w:tc>
          <w:tcPr>
            <w:tcW w:w="268" w:type="pct"/>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454D47FB" w14:textId="77777777" w:rsidR="000A7857" w:rsidRPr="002812AF" w:rsidRDefault="00D576E6" w:rsidP="00DE22E9">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656</w:t>
            </w:r>
          </w:p>
        </w:tc>
        <w:tc>
          <w:tcPr>
            <w:tcW w:w="457" w:type="pct"/>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40CF5295" w14:textId="77777777" w:rsidR="000A7857" w:rsidRPr="002812AF" w:rsidRDefault="000A7857" w:rsidP="00764328">
            <w:pPr>
              <w:spacing w:after="0"/>
              <w:contextualSpacing/>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201</w:t>
            </w:r>
          </w:p>
        </w:tc>
        <w:tc>
          <w:tcPr>
            <w:tcW w:w="329" w:type="pct"/>
            <w:gridSpan w:val="2"/>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6C9FF545" w14:textId="77777777" w:rsidR="000A7857" w:rsidRPr="002812AF" w:rsidRDefault="000A7857" w:rsidP="00602620">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0</w:t>
            </w:r>
          </w:p>
        </w:tc>
        <w:tc>
          <w:tcPr>
            <w:tcW w:w="334" w:type="pct"/>
            <w:tcBorders>
              <w:top w:val="single" w:sz="12" w:space="0" w:color="000000"/>
              <w:left w:val="single" w:sz="12" w:space="0" w:color="000000"/>
              <w:bottom w:val="single" w:sz="4" w:space="0" w:color="000000"/>
              <w:right w:val="single" w:sz="12" w:space="0" w:color="000000"/>
            </w:tcBorders>
            <w:tcMar>
              <w:top w:w="0" w:type="dxa"/>
              <w:left w:w="108" w:type="dxa"/>
              <w:bottom w:w="0" w:type="dxa"/>
              <w:right w:w="108" w:type="dxa"/>
            </w:tcMar>
            <w:vAlign w:val="center"/>
          </w:tcPr>
          <w:p w14:paraId="4F913B6C" w14:textId="77777777" w:rsidR="000A7857" w:rsidRPr="002812AF" w:rsidRDefault="000A7857" w:rsidP="00602620">
            <w:pPr>
              <w:spacing w:after="0"/>
              <w:contextualSpacing/>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36</w:t>
            </w:r>
          </w:p>
        </w:tc>
        <w:tc>
          <w:tcPr>
            <w:tcW w:w="584" w:type="pct"/>
            <w:tcBorders>
              <w:top w:val="single" w:sz="12" w:space="0" w:color="000000"/>
              <w:left w:val="single" w:sz="4" w:space="0" w:color="000000"/>
              <w:bottom w:val="single" w:sz="4" w:space="0" w:color="000000"/>
              <w:right w:val="single" w:sz="12" w:space="0" w:color="000000"/>
            </w:tcBorders>
            <w:tcMar>
              <w:top w:w="0" w:type="dxa"/>
              <w:left w:w="108" w:type="dxa"/>
              <w:bottom w:w="0" w:type="dxa"/>
              <w:right w:w="108" w:type="dxa"/>
            </w:tcMar>
            <w:vAlign w:val="center"/>
          </w:tcPr>
          <w:p w14:paraId="11A172AF" w14:textId="77777777" w:rsidR="000A7857" w:rsidRPr="002812AF" w:rsidRDefault="000A7857" w:rsidP="00602620">
            <w:pPr>
              <w:spacing w:after="0"/>
              <w:contextualSpacing/>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72</w:t>
            </w:r>
          </w:p>
        </w:tc>
        <w:tc>
          <w:tcPr>
            <w:tcW w:w="561" w:type="pct"/>
            <w:gridSpan w:val="2"/>
            <w:tcBorders>
              <w:top w:val="single" w:sz="12" w:space="0" w:color="000000"/>
              <w:left w:val="single" w:sz="12" w:space="0" w:color="000000"/>
              <w:bottom w:val="single" w:sz="4" w:space="0" w:color="000000"/>
              <w:right w:val="single" w:sz="4" w:space="0" w:color="000000"/>
            </w:tcBorders>
            <w:tcMar>
              <w:top w:w="0" w:type="dxa"/>
              <w:left w:w="108" w:type="dxa"/>
              <w:bottom w:w="0" w:type="dxa"/>
              <w:right w:w="108" w:type="dxa"/>
            </w:tcMar>
            <w:vAlign w:val="center"/>
          </w:tcPr>
          <w:p w14:paraId="79B94BE2" w14:textId="77777777" w:rsidR="000A7857" w:rsidRPr="002812AF" w:rsidRDefault="000A7857" w:rsidP="00764328">
            <w:pPr>
              <w:spacing w:after="0"/>
              <w:contextualSpacing/>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6</w:t>
            </w:r>
          </w:p>
        </w:tc>
        <w:tc>
          <w:tcPr>
            <w:tcW w:w="569" w:type="pct"/>
            <w:tcBorders>
              <w:top w:val="single" w:sz="12" w:space="0" w:color="000000"/>
              <w:left w:val="single" w:sz="12" w:space="0" w:color="000000"/>
              <w:bottom w:val="single" w:sz="4" w:space="0" w:color="000000"/>
              <w:right w:val="single" w:sz="4" w:space="0" w:color="000000"/>
            </w:tcBorders>
          </w:tcPr>
          <w:p w14:paraId="54A112AA" w14:textId="77777777" w:rsidR="000A7857" w:rsidRPr="002812AF" w:rsidRDefault="000A7857" w:rsidP="00764328">
            <w:pPr>
              <w:spacing w:after="0"/>
              <w:contextualSpacing/>
              <w:rPr>
                <w:rFonts w:ascii="Times New Roman" w:hAnsi="Times New Roman"/>
                <w:b/>
                <w:bCs/>
                <w:color w:val="1D1B11" w:themeColor="background2" w:themeShade="1A"/>
                <w:sz w:val="24"/>
                <w:szCs w:val="24"/>
              </w:rPr>
            </w:pPr>
          </w:p>
        </w:tc>
      </w:tr>
    </w:tbl>
    <w:p w14:paraId="731D4882" w14:textId="77777777" w:rsidR="004A14E7" w:rsidRPr="002812AF" w:rsidRDefault="004A14E7" w:rsidP="004A14E7">
      <w:pPr>
        <w:spacing w:after="0"/>
        <w:contextualSpacing/>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lastRenderedPageBreak/>
        <w:t>2.2. Тематический план и содержание профессионального модуля (ПМ.01)</w:t>
      </w:r>
    </w:p>
    <w:tbl>
      <w:tblPr>
        <w:tblpPr w:leftFromText="180" w:rightFromText="180" w:vertAnchor="text" w:horzAnchor="margin" w:tblpY="81"/>
        <w:tblW w:w="15607" w:type="dxa"/>
        <w:tblCellMar>
          <w:left w:w="10" w:type="dxa"/>
          <w:right w:w="10" w:type="dxa"/>
        </w:tblCellMar>
        <w:tblLook w:val="0000" w:firstRow="0" w:lastRow="0" w:firstColumn="0" w:lastColumn="0" w:noHBand="0" w:noVBand="0"/>
      </w:tblPr>
      <w:tblGrid>
        <w:gridCol w:w="4340"/>
        <w:gridCol w:w="10334"/>
        <w:gridCol w:w="933"/>
      </w:tblGrid>
      <w:tr w:rsidR="002812AF" w:rsidRPr="002812AF" w14:paraId="2A0E5BBB" w14:textId="77777777" w:rsidTr="008F743A">
        <w:trPr>
          <w:trHeight w:val="20"/>
        </w:trPr>
        <w:tc>
          <w:tcPr>
            <w:tcW w:w="13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73AB39" w14:textId="77777777" w:rsidR="004A14E7" w:rsidRPr="002812AF" w:rsidRDefault="004A14E7"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Наименование разделов профессионального модуля (ПМ), междисциплинарных курсов (МДК) и тем</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C7743" w14:textId="77777777" w:rsidR="004A14E7" w:rsidRPr="002812AF" w:rsidRDefault="004A14E7"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 учебного материала, лабораторные работы и практические занятия, самостоятельная работа обучающихся, курсовая работ (проект)</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7F8BE" w14:textId="77777777" w:rsidR="004A14E7" w:rsidRPr="002812AF" w:rsidRDefault="004A14E7" w:rsidP="004E3330">
            <w:pPr>
              <w:spacing w:after="0"/>
              <w:ind w:left="-35" w:firstLine="35"/>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Объем часов</w:t>
            </w:r>
          </w:p>
        </w:tc>
      </w:tr>
      <w:tr w:rsidR="002812AF" w:rsidRPr="002812AF" w14:paraId="44909EB6" w14:textId="77777777" w:rsidTr="008F743A">
        <w:trPr>
          <w:trHeight w:val="20"/>
        </w:trPr>
        <w:tc>
          <w:tcPr>
            <w:tcW w:w="139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1D796" w14:textId="77777777" w:rsidR="004A14E7" w:rsidRPr="002812AF" w:rsidRDefault="004A14E7" w:rsidP="004E3330">
            <w:pPr>
              <w:spacing w:after="0"/>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1</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184BA2" w14:textId="77777777" w:rsidR="004A14E7" w:rsidRPr="002812AF" w:rsidRDefault="004A14E7" w:rsidP="004E3330">
            <w:pPr>
              <w:spacing w:after="0"/>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2</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1A2F2C" w14:textId="77777777" w:rsidR="004A14E7" w:rsidRPr="002812AF" w:rsidRDefault="004A14E7" w:rsidP="004E3330">
            <w:pPr>
              <w:spacing w:after="0"/>
              <w:ind w:left="-35" w:firstLine="35"/>
              <w:jc w:val="center"/>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3</w:t>
            </w:r>
          </w:p>
        </w:tc>
      </w:tr>
      <w:tr w:rsidR="002812AF" w:rsidRPr="002812AF" w14:paraId="5D4F1ECC" w14:textId="77777777" w:rsidTr="008F743A">
        <w:trPr>
          <w:trHeight w:val="20"/>
        </w:trPr>
        <w:tc>
          <w:tcPr>
            <w:tcW w:w="4712"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587AD" w14:textId="77777777" w:rsidR="004A14E7" w:rsidRPr="002812AF" w:rsidRDefault="004A14E7"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Раздел 1. Приемо-передающие устройства, линейные сооружения связи и источники электропитания</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D2F6B3" w14:textId="77777777" w:rsidR="004A14E7" w:rsidRPr="002812AF" w:rsidRDefault="00D0234F" w:rsidP="004E3330">
            <w:pPr>
              <w:spacing w:after="0"/>
              <w:jc w:val="center"/>
              <w:rPr>
                <w:rFonts w:ascii="Times New Roman" w:hAnsi="Times New Roman"/>
                <w:b/>
                <w:color w:val="1D1B11" w:themeColor="background2" w:themeShade="1A"/>
                <w:sz w:val="24"/>
                <w:szCs w:val="24"/>
                <w:lang w:val="en-US"/>
              </w:rPr>
            </w:pPr>
            <w:r w:rsidRPr="002812AF">
              <w:rPr>
                <w:rFonts w:ascii="Times New Roman" w:hAnsi="Times New Roman"/>
                <w:b/>
                <w:color w:val="1D1B11" w:themeColor="background2" w:themeShade="1A"/>
                <w:sz w:val="24"/>
                <w:szCs w:val="24"/>
              </w:rPr>
              <w:t>148</w:t>
            </w:r>
          </w:p>
        </w:tc>
      </w:tr>
      <w:tr w:rsidR="002812AF" w:rsidRPr="002812AF" w14:paraId="337B37E0" w14:textId="77777777" w:rsidTr="008F743A">
        <w:trPr>
          <w:trHeight w:val="20"/>
        </w:trPr>
        <w:tc>
          <w:tcPr>
            <w:tcW w:w="4712"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D55EC" w14:textId="77777777" w:rsidR="004A14E7" w:rsidRPr="002812AF" w:rsidRDefault="004A14E7"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МДК 01.01</w:t>
            </w:r>
            <w:r w:rsidRPr="002812AF">
              <w:rPr>
                <w:rFonts w:ascii="Times New Roman" w:hAnsi="Times New Roman"/>
                <w:color w:val="1D1B11" w:themeColor="background2" w:themeShade="1A"/>
                <w:sz w:val="24"/>
                <w:szCs w:val="24"/>
              </w:rPr>
              <w:t xml:space="preserve">. </w:t>
            </w:r>
            <w:r w:rsidRPr="002812AF">
              <w:rPr>
                <w:rFonts w:ascii="Times New Roman" w:hAnsi="Times New Roman"/>
                <w:b/>
                <w:color w:val="1D1B11" w:themeColor="background2" w:themeShade="1A"/>
                <w:sz w:val="24"/>
                <w:szCs w:val="24"/>
              </w:rPr>
              <w:t>Приемо-передающие устройства, линейные сооружения связи и источники электропитания</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60217" w14:textId="77777777" w:rsidR="004A14E7" w:rsidRPr="002812AF" w:rsidRDefault="00D0234F" w:rsidP="004E3330">
            <w:pPr>
              <w:spacing w:after="0"/>
              <w:jc w:val="center"/>
              <w:rPr>
                <w:rFonts w:ascii="Times New Roman" w:hAnsi="Times New Roman"/>
                <w:b/>
                <w:color w:val="1D1B11" w:themeColor="background2" w:themeShade="1A"/>
                <w:sz w:val="24"/>
                <w:szCs w:val="24"/>
                <w:lang w:val="en-US"/>
              </w:rPr>
            </w:pPr>
            <w:r w:rsidRPr="002812AF">
              <w:rPr>
                <w:rFonts w:ascii="Times New Roman" w:hAnsi="Times New Roman"/>
                <w:b/>
                <w:color w:val="1D1B11" w:themeColor="background2" w:themeShade="1A"/>
                <w:sz w:val="24"/>
                <w:szCs w:val="24"/>
              </w:rPr>
              <w:t>148</w:t>
            </w:r>
          </w:p>
        </w:tc>
      </w:tr>
      <w:tr w:rsidR="002812AF" w:rsidRPr="002812AF" w14:paraId="4ED1F4CB" w14:textId="77777777" w:rsidTr="008F743A">
        <w:trPr>
          <w:trHeight w:val="20"/>
        </w:trPr>
        <w:tc>
          <w:tcPr>
            <w:tcW w:w="4712"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1B483F" w14:textId="77777777" w:rsidR="004A14E7" w:rsidRPr="002812AF" w:rsidRDefault="004A14E7"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Подраздел </w:t>
            </w:r>
            <w:proofErr w:type="gramStart"/>
            <w:r w:rsidRPr="002812AF">
              <w:rPr>
                <w:rFonts w:ascii="Times New Roman" w:hAnsi="Times New Roman"/>
                <w:b/>
                <w:color w:val="1D1B11" w:themeColor="background2" w:themeShade="1A"/>
                <w:sz w:val="24"/>
                <w:szCs w:val="24"/>
              </w:rPr>
              <w:t>1.Технические</w:t>
            </w:r>
            <w:proofErr w:type="gramEnd"/>
            <w:r w:rsidRPr="002812AF">
              <w:rPr>
                <w:rFonts w:ascii="Times New Roman" w:hAnsi="Times New Roman"/>
                <w:b/>
                <w:color w:val="1D1B11" w:themeColor="background2" w:themeShade="1A"/>
                <w:sz w:val="24"/>
                <w:szCs w:val="24"/>
              </w:rPr>
              <w:t xml:space="preserve"> средства  и обслуживание передающего оборудования защищённых телекоммуникационных систем</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F5162" w14:textId="77777777" w:rsidR="004A14E7" w:rsidRPr="002812AF" w:rsidRDefault="00F041B1" w:rsidP="004E3330">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30</w:t>
            </w:r>
          </w:p>
        </w:tc>
      </w:tr>
      <w:tr w:rsidR="002812AF" w:rsidRPr="002812AF" w14:paraId="00B375D7"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67A8E191" w14:textId="77777777" w:rsidR="004E3330" w:rsidRPr="002812AF" w:rsidRDefault="004E3330" w:rsidP="004E3330">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w:t>
            </w:r>
            <w:proofErr w:type="gramStart"/>
            <w:r w:rsidRPr="002812AF">
              <w:rPr>
                <w:rFonts w:ascii="Times New Roman" w:hAnsi="Times New Roman"/>
                <w:b/>
                <w:bCs/>
                <w:color w:val="1D1B11" w:themeColor="background2" w:themeShade="1A"/>
                <w:sz w:val="24"/>
                <w:szCs w:val="24"/>
              </w:rPr>
              <w:t>1.</w:t>
            </w:r>
            <w:r w:rsidRPr="002812AF">
              <w:rPr>
                <w:rFonts w:ascii="Times New Roman" w:hAnsi="Times New Roman"/>
                <w:b/>
                <w:color w:val="1D1B11" w:themeColor="background2" w:themeShade="1A"/>
                <w:sz w:val="24"/>
                <w:szCs w:val="24"/>
              </w:rPr>
              <w:t>Назначение</w:t>
            </w:r>
            <w:proofErr w:type="gramEnd"/>
            <w:r w:rsidRPr="002812AF">
              <w:rPr>
                <w:rFonts w:ascii="Times New Roman" w:hAnsi="Times New Roman"/>
                <w:b/>
                <w:color w:val="1D1B11" w:themeColor="background2" w:themeShade="1A"/>
                <w:sz w:val="24"/>
                <w:szCs w:val="24"/>
              </w:rPr>
              <w:t>, структурная схема и технические характеристики радиопередатчика.</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25F00" w14:textId="77777777" w:rsidR="004E3330" w:rsidRPr="002812AF" w:rsidRDefault="004E3330"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636F5A" w14:textId="77777777" w:rsidR="004E3330" w:rsidRPr="002812AF" w:rsidRDefault="004E3330" w:rsidP="004E3330">
            <w:pPr>
              <w:spacing w:after="0"/>
              <w:jc w:val="center"/>
              <w:rPr>
                <w:rFonts w:ascii="Times New Roman" w:hAnsi="Times New Roman"/>
                <w:bCs/>
                <w:color w:val="1D1B11" w:themeColor="background2" w:themeShade="1A"/>
                <w:sz w:val="24"/>
                <w:szCs w:val="24"/>
                <w:lang w:val="en-US"/>
              </w:rPr>
            </w:pPr>
            <w:r w:rsidRPr="002812AF">
              <w:rPr>
                <w:rFonts w:ascii="Times New Roman" w:hAnsi="Times New Roman"/>
                <w:bCs/>
                <w:color w:val="1D1B11" w:themeColor="background2" w:themeShade="1A"/>
                <w:sz w:val="24"/>
                <w:szCs w:val="24"/>
                <w:lang w:val="en-US"/>
              </w:rPr>
              <w:t>2</w:t>
            </w:r>
          </w:p>
        </w:tc>
      </w:tr>
      <w:tr w:rsidR="002812AF" w:rsidRPr="002812AF" w14:paraId="6E10E5F7" w14:textId="77777777" w:rsidTr="00983C84">
        <w:trPr>
          <w:trHeight w:val="690"/>
        </w:trPr>
        <w:tc>
          <w:tcPr>
            <w:tcW w:w="1396" w:type="pct"/>
            <w:vMerge/>
            <w:tcBorders>
              <w:left w:val="single" w:sz="4" w:space="0" w:color="000000"/>
              <w:right w:val="single" w:sz="4" w:space="0" w:color="000000"/>
            </w:tcBorders>
            <w:tcMar>
              <w:top w:w="0" w:type="dxa"/>
              <w:left w:w="108" w:type="dxa"/>
              <w:bottom w:w="0" w:type="dxa"/>
              <w:right w:w="108" w:type="dxa"/>
            </w:tcMar>
          </w:tcPr>
          <w:p w14:paraId="7FBC57AC" w14:textId="77777777" w:rsidR="004E3330" w:rsidRPr="002812AF" w:rsidRDefault="004E3330"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7C65E1" w14:textId="77777777" w:rsidR="004E3330" w:rsidRPr="002812AF" w:rsidRDefault="004E3330" w:rsidP="004E3330">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Определение и назначение радиопередающего устройства (</w:t>
            </w:r>
            <w:proofErr w:type="spellStart"/>
            <w:r w:rsidRPr="002812AF">
              <w:rPr>
                <w:rFonts w:ascii="Times New Roman" w:hAnsi="Times New Roman"/>
                <w:color w:val="1D1B11" w:themeColor="background2" w:themeShade="1A"/>
                <w:sz w:val="24"/>
                <w:szCs w:val="24"/>
              </w:rPr>
              <w:t>РПдУ</w:t>
            </w:r>
            <w:proofErr w:type="spellEnd"/>
            <w:r w:rsidRPr="002812AF">
              <w:rPr>
                <w:rFonts w:ascii="Times New Roman" w:hAnsi="Times New Roman"/>
                <w:color w:val="1D1B11" w:themeColor="background2" w:themeShade="1A"/>
                <w:sz w:val="24"/>
                <w:szCs w:val="24"/>
              </w:rPr>
              <w:t xml:space="preserve">). Обобщённая структурная схема передатчика </w:t>
            </w:r>
            <w:proofErr w:type="gramStart"/>
            <w:r w:rsidRPr="002812AF">
              <w:rPr>
                <w:rFonts w:ascii="Times New Roman" w:hAnsi="Times New Roman"/>
                <w:color w:val="1D1B11" w:themeColor="background2" w:themeShade="1A"/>
                <w:sz w:val="24"/>
                <w:szCs w:val="24"/>
              </w:rPr>
              <w:t>и  основные</w:t>
            </w:r>
            <w:proofErr w:type="gramEnd"/>
            <w:r w:rsidRPr="002812AF">
              <w:rPr>
                <w:rFonts w:ascii="Times New Roman" w:hAnsi="Times New Roman"/>
                <w:color w:val="1D1B11" w:themeColor="background2" w:themeShade="1A"/>
                <w:sz w:val="24"/>
                <w:szCs w:val="24"/>
              </w:rPr>
              <w:t xml:space="preserve"> характеристики передатчика. Назначение основных каскадов </w:t>
            </w:r>
            <w:proofErr w:type="spellStart"/>
            <w:r w:rsidRPr="002812AF">
              <w:rPr>
                <w:rFonts w:ascii="Times New Roman" w:hAnsi="Times New Roman"/>
                <w:color w:val="1D1B11" w:themeColor="background2" w:themeShade="1A"/>
                <w:sz w:val="24"/>
                <w:szCs w:val="24"/>
              </w:rPr>
              <w:t>РПдУ</w:t>
            </w:r>
            <w:proofErr w:type="spellEnd"/>
            <w:r w:rsidRPr="002812AF">
              <w:rPr>
                <w:rFonts w:ascii="Times New Roman" w:hAnsi="Times New Roman"/>
                <w:color w:val="1D1B11" w:themeColor="background2" w:themeShade="1A"/>
                <w:sz w:val="24"/>
                <w:szCs w:val="24"/>
              </w:rPr>
              <w:t>.</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D72FA" w14:textId="77777777" w:rsidR="004E3330" w:rsidRPr="002812AF" w:rsidRDefault="004E3330" w:rsidP="004E3330">
            <w:pPr>
              <w:spacing w:after="0"/>
              <w:rPr>
                <w:rFonts w:ascii="Times New Roman" w:hAnsi="Times New Roman"/>
                <w:color w:val="1D1B11" w:themeColor="background2" w:themeShade="1A"/>
                <w:sz w:val="24"/>
                <w:szCs w:val="24"/>
              </w:rPr>
            </w:pPr>
          </w:p>
        </w:tc>
      </w:tr>
      <w:tr w:rsidR="002812AF" w:rsidRPr="002812AF" w14:paraId="216FAF0C" w14:textId="77777777" w:rsidTr="00983C84">
        <w:trPr>
          <w:trHeight w:val="352"/>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19532C65" w14:textId="77777777" w:rsidR="004E3330" w:rsidRPr="002812AF" w:rsidRDefault="004E3330"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DAD551" w14:textId="77777777" w:rsidR="004E3330" w:rsidRPr="002812AF" w:rsidRDefault="004E3330" w:rsidP="004E3330">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3647DD" w14:textId="77777777" w:rsidR="004E3330" w:rsidRPr="002812AF" w:rsidRDefault="004E3330" w:rsidP="004E3330">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67B304EE"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49B16F5" w14:textId="77777777" w:rsidR="004E3330" w:rsidRPr="002812AF" w:rsidRDefault="004E3330"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Тема 1.2.  Автогенераторы </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CC864D" w14:textId="77777777" w:rsidR="004E3330" w:rsidRPr="002812AF" w:rsidRDefault="004E3330" w:rsidP="004E3330">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914E3" w14:textId="77777777" w:rsidR="004E3330" w:rsidRPr="002812AF" w:rsidRDefault="004E3330" w:rsidP="004E3330">
            <w:pPr>
              <w:spacing w:after="0"/>
              <w:jc w:val="center"/>
              <w:rPr>
                <w:rFonts w:ascii="Times New Roman" w:hAnsi="Times New Roman"/>
                <w:bCs/>
                <w:color w:val="1D1B11" w:themeColor="background2" w:themeShade="1A"/>
                <w:sz w:val="24"/>
                <w:szCs w:val="24"/>
                <w:lang w:val="en-US"/>
              </w:rPr>
            </w:pPr>
            <w:r w:rsidRPr="002812AF">
              <w:rPr>
                <w:rFonts w:ascii="Times New Roman" w:hAnsi="Times New Roman"/>
                <w:bCs/>
                <w:color w:val="1D1B11" w:themeColor="background2" w:themeShade="1A"/>
                <w:sz w:val="24"/>
                <w:szCs w:val="24"/>
                <w:lang w:val="en-US"/>
              </w:rPr>
              <w:t>2</w:t>
            </w:r>
          </w:p>
        </w:tc>
      </w:tr>
      <w:tr w:rsidR="002812AF" w:rsidRPr="002812AF" w14:paraId="76D6E9BA" w14:textId="77777777" w:rsidTr="00983C84">
        <w:trPr>
          <w:trHeight w:val="721"/>
        </w:trPr>
        <w:tc>
          <w:tcPr>
            <w:tcW w:w="1396" w:type="pct"/>
            <w:vMerge/>
            <w:tcBorders>
              <w:left w:val="single" w:sz="4" w:space="0" w:color="000000"/>
              <w:right w:val="single" w:sz="4" w:space="0" w:color="000000"/>
            </w:tcBorders>
            <w:tcMar>
              <w:top w:w="0" w:type="dxa"/>
              <w:left w:w="108" w:type="dxa"/>
              <w:bottom w:w="0" w:type="dxa"/>
              <w:right w:w="108" w:type="dxa"/>
            </w:tcMar>
          </w:tcPr>
          <w:p w14:paraId="59D10EB4" w14:textId="77777777" w:rsidR="004E3330" w:rsidRPr="002812AF" w:rsidRDefault="004E3330"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2DECFA" w14:textId="77777777" w:rsidR="004E3330" w:rsidRPr="002812AF" w:rsidRDefault="004E3330" w:rsidP="004E3330">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Условия самовозбуждения активных колебательных систем, баланс фаз, баланс амплитуд. Рабочая частота   автогенератора</w:t>
            </w:r>
            <w:r w:rsidRPr="002812AF">
              <w:rPr>
                <w:rFonts w:ascii="Times New Roman" w:hAnsi="Times New Roman"/>
                <w:b/>
                <w:color w:val="1D1B11" w:themeColor="background2" w:themeShade="1A"/>
                <w:sz w:val="24"/>
                <w:szCs w:val="24"/>
              </w:rPr>
              <w:t xml:space="preserve"> (</w:t>
            </w:r>
            <w:r w:rsidRPr="002812AF">
              <w:rPr>
                <w:rFonts w:ascii="Times New Roman" w:hAnsi="Times New Roman"/>
                <w:color w:val="1D1B11" w:themeColor="background2" w:themeShade="1A"/>
                <w:sz w:val="24"/>
                <w:szCs w:val="24"/>
              </w:rPr>
              <w:t xml:space="preserve">АГ). Схема транзисторного и лампового АГ. Режимы работы АГ. Принципы синхронизма и </w:t>
            </w:r>
            <w:proofErr w:type="spellStart"/>
            <w:proofErr w:type="gramStart"/>
            <w:r w:rsidRPr="002812AF">
              <w:rPr>
                <w:rFonts w:ascii="Times New Roman" w:hAnsi="Times New Roman"/>
                <w:color w:val="1D1B11" w:themeColor="background2" w:themeShade="1A"/>
                <w:sz w:val="24"/>
                <w:szCs w:val="24"/>
              </w:rPr>
              <w:t>фазировки</w:t>
            </w:r>
            <w:proofErr w:type="spellEnd"/>
            <w:r w:rsidRPr="002812AF">
              <w:rPr>
                <w:rFonts w:ascii="Times New Roman" w:hAnsi="Times New Roman"/>
                <w:color w:val="1D1B11" w:themeColor="background2" w:themeShade="1A"/>
                <w:sz w:val="24"/>
                <w:szCs w:val="24"/>
              </w:rPr>
              <w:t xml:space="preserve"> .Дестабилизирующие</w:t>
            </w:r>
            <w:proofErr w:type="gramEnd"/>
            <w:r w:rsidRPr="002812AF">
              <w:rPr>
                <w:rFonts w:ascii="Times New Roman" w:hAnsi="Times New Roman"/>
                <w:color w:val="1D1B11" w:themeColor="background2" w:themeShade="1A"/>
                <w:sz w:val="24"/>
                <w:szCs w:val="24"/>
              </w:rPr>
              <w:t xml:space="preserve"> факторы и борьба с ними.</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E907A4" w14:textId="77777777" w:rsidR="004E3330" w:rsidRPr="002812AF" w:rsidRDefault="004E3330" w:rsidP="004E3330">
            <w:pPr>
              <w:spacing w:after="0"/>
              <w:rPr>
                <w:rFonts w:ascii="Times New Roman" w:hAnsi="Times New Roman"/>
                <w:color w:val="1D1B11" w:themeColor="background2" w:themeShade="1A"/>
                <w:sz w:val="24"/>
                <w:szCs w:val="24"/>
              </w:rPr>
            </w:pPr>
          </w:p>
        </w:tc>
      </w:tr>
      <w:tr w:rsidR="002812AF" w:rsidRPr="002812AF" w14:paraId="38101A83" w14:textId="77777777" w:rsidTr="00983C84">
        <w:trPr>
          <w:trHeight w:val="262"/>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2DD18BE4" w14:textId="77777777" w:rsidR="004E3330" w:rsidRPr="002812AF" w:rsidRDefault="004E3330"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08577" w14:textId="77777777" w:rsidR="004E3330" w:rsidRPr="002812AF" w:rsidRDefault="004E3330" w:rsidP="004E3330">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3D05B0" w14:textId="77777777" w:rsidR="004E3330" w:rsidRPr="002812AF" w:rsidRDefault="004E3330" w:rsidP="004E3330">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4A44F596"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CD5EACE" w14:textId="77777777" w:rsidR="004E3330" w:rsidRPr="002812AF" w:rsidRDefault="004E3330"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Тема 1.3.    Стабильность частоты автогенератора. Кварцевая стабилизация частоты. Кварцевые </w:t>
            </w:r>
            <w:proofErr w:type="spellStart"/>
            <w:r w:rsidRPr="002812AF">
              <w:rPr>
                <w:rFonts w:ascii="Times New Roman" w:hAnsi="Times New Roman"/>
                <w:b/>
                <w:color w:val="1D1B11" w:themeColor="background2" w:themeShade="1A"/>
                <w:sz w:val="24"/>
                <w:szCs w:val="24"/>
              </w:rPr>
              <w:t>автогенератоы</w:t>
            </w:r>
            <w:proofErr w:type="spellEnd"/>
          </w:p>
          <w:p w14:paraId="159DCB29" w14:textId="77777777" w:rsidR="004E3330" w:rsidRPr="002812AF" w:rsidRDefault="004E3330" w:rsidP="004E3330">
            <w:pPr>
              <w:spacing w:after="0"/>
              <w:jc w:val="both"/>
              <w:rPr>
                <w:rFonts w:ascii="Times New Roman" w:hAnsi="Times New Roman"/>
                <w:b/>
                <w:bCs/>
                <w:i/>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87B411" w14:textId="77777777" w:rsidR="004E3330" w:rsidRPr="002812AF" w:rsidRDefault="004E3330" w:rsidP="004E3330">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13D7A7" w14:textId="77777777" w:rsidR="004E3330" w:rsidRPr="002812AF" w:rsidRDefault="004E3330" w:rsidP="004E3330">
            <w:pPr>
              <w:spacing w:after="0"/>
              <w:jc w:val="center"/>
              <w:rPr>
                <w:rFonts w:ascii="Times New Roman" w:hAnsi="Times New Roman"/>
                <w:bCs/>
                <w:color w:val="1D1B11" w:themeColor="background2" w:themeShade="1A"/>
                <w:sz w:val="24"/>
                <w:szCs w:val="24"/>
                <w:lang w:val="en-US"/>
              </w:rPr>
            </w:pPr>
            <w:r w:rsidRPr="002812AF">
              <w:rPr>
                <w:rFonts w:ascii="Times New Roman" w:hAnsi="Times New Roman"/>
                <w:bCs/>
                <w:color w:val="1D1B11" w:themeColor="background2" w:themeShade="1A"/>
                <w:sz w:val="24"/>
                <w:szCs w:val="24"/>
                <w:lang w:val="en-US"/>
              </w:rPr>
              <w:t>2</w:t>
            </w:r>
          </w:p>
        </w:tc>
      </w:tr>
      <w:tr w:rsidR="002812AF" w:rsidRPr="002812AF" w14:paraId="59747BAE" w14:textId="77777777" w:rsidTr="00983C84">
        <w:trPr>
          <w:trHeight w:val="1119"/>
        </w:trPr>
        <w:tc>
          <w:tcPr>
            <w:tcW w:w="1396" w:type="pct"/>
            <w:vMerge/>
            <w:tcBorders>
              <w:left w:val="single" w:sz="4" w:space="0" w:color="000000"/>
              <w:right w:val="single" w:sz="4" w:space="0" w:color="000000"/>
            </w:tcBorders>
            <w:tcMar>
              <w:top w:w="0" w:type="dxa"/>
              <w:left w:w="108" w:type="dxa"/>
              <w:bottom w:w="0" w:type="dxa"/>
              <w:right w:w="108" w:type="dxa"/>
            </w:tcMar>
          </w:tcPr>
          <w:p w14:paraId="528E661D" w14:textId="77777777" w:rsidR="004E3330" w:rsidRPr="002812AF" w:rsidRDefault="004E3330"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F05295" w14:textId="77777777" w:rsidR="004E3330" w:rsidRPr="002812AF" w:rsidRDefault="004E3330" w:rsidP="004E3330">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Стабильность частоты АГ, методы ее повышения. Кварцевая стабилизация частоты АГ. Устройство и работа кварцевого резонатора. Схемы включения кварцевого резонатора в </w:t>
            </w:r>
            <w:proofErr w:type="gramStart"/>
            <w:r w:rsidRPr="002812AF">
              <w:rPr>
                <w:rFonts w:ascii="Times New Roman" w:hAnsi="Times New Roman"/>
                <w:color w:val="1D1B11" w:themeColor="background2" w:themeShade="1A"/>
                <w:sz w:val="24"/>
                <w:szCs w:val="24"/>
              </w:rPr>
              <w:t>АГ</w:t>
            </w:r>
            <w:r w:rsidRPr="002812AF">
              <w:rPr>
                <w:rFonts w:ascii="Times New Roman" w:hAnsi="Times New Roman"/>
                <w:strike/>
                <w:color w:val="1D1B11" w:themeColor="background2" w:themeShade="1A"/>
                <w:sz w:val="24"/>
                <w:szCs w:val="24"/>
              </w:rPr>
              <w:t>.</w:t>
            </w:r>
            <w:r w:rsidRPr="002812AF">
              <w:rPr>
                <w:rFonts w:ascii="Times New Roman" w:hAnsi="Times New Roman"/>
                <w:color w:val="1D1B11" w:themeColor="background2" w:themeShade="1A"/>
                <w:sz w:val="24"/>
                <w:szCs w:val="24"/>
              </w:rPr>
              <w:t>.</w:t>
            </w:r>
            <w:proofErr w:type="gramEnd"/>
            <w:r w:rsidRPr="002812AF">
              <w:rPr>
                <w:rFonts w:ascii="Times New Roman" w:hAnsi="Times New Roman"/>
                <w:color w:val="1D1B11" w:themeColor="background2" w:themeShade="1A"/>
                <w:sz w:val="24"/>
                <w:szCs w:val="24"/>
              </w:rPr>
              <w:t xml:space="preserve"> Коррекция частоты кварцевого АГ. Преимущества и недостатки кварцевой стабилизации частоты. Схема кварцевого транзисторного АГ.</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CF520" w14:textId="77777777" w:rsidR="004E3330" w:rsidRPr="002812AF" w:rsidRDefault="004E3330" w:rsidP="004E3330">
            <w:pPr>
              <w:spacing w:after="0"/>
              <w:rPr>
                <w:rFonts w:ascii="Times New Roman" w:hAnsi="Times New Roman"/>
                <w:color w:val="1D1B11" w:themeColor="background2" w:themeShade="1A"/>
                <w:sz w:val="24"/>
                <w:szCs w:val="24"/>
              </w:rPr>
            </w:pPr>
          </w:p>
        </w:tc>
      </w:tr>
      <w:tr w:rsidR="002812AF" w:rsidRPr="002812AF" w14:paraId="0129B728" w14:textId="77777777" w:rsidTr="00983C84">
        <w:trPr>
          <w:trHeight w:val="1119"/>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64B99EBF" w14:textId="77777777" w:rsidR="004E3330" w:rsidRPr="002812AF" w:rsidRDefault="004E3330"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BEBBD" w14:textId="77777777" w:rsidR="004E3330" w:rsidRPr="002812AF" w:rsidRDefault="004E3330" w:rsidP="004E3330">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5F9026" w14:textId="77777777" w:rsidR="004E3330" w:rsidRPr="002812AF" w:rsidRDefault="004E3330" w:rsidP="004E3330">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FBE1B12" w14:textId="77777777" w:rsidTr="00983C84">
        <w:trPr>
          <w:trHeight w:val="414"/>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8643999" w14:textId="77777777" w:rsidR="004F0936" w:rsidRPr="002812AF" w:rsidRDefault="004F0936" w:rsidP="004E3330">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lastRenderedPageBreak/>
              <w:t xml:space="preserve">Тема 1.4. </w:t>
            </w:r>
            <w:r w:rsidRPr="002812AF">
              <w:rPr>
                <w:rFonts w:ascii="Times New Roman" w:hAnsi="Times New Roman"/>
                <w:b/>
                <w:color w:val="1D1B11" w:themeColor="background2" w:themeShade="1A"/>
                <w:sz w:val="24"/>
                <w:szCs w:val="24"/>
              </w:rPr>
              <w:t>Формирование сигналов. Возбудители и синтезаторы частот</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261AB" w14:textId="77777777" w:rsidR="004F0936" w:rsidRPr="002812AF" w:rsidRDefault="004F0936" w:rsidP="004E3330">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9E68B" w14:textId="77777777" w:rsidR="004F0936" w:rsidRPr="002812AF" w:rsidRDefault="004F0936" w:rsidP="004E3330">
            <w:pPr>
              <w:spacing w:after="0"/>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2</w:t>
            </w:r>
          </w:p>
        </w:tc>
      </w:tr>
      <w:tr w:rsidR="002812AF" w:rsidRPr="002812AF" w14:paraId="4BB4A313" w14:textId="77777777" w:rsidTr="00983C84">
        <w:trPr>
          <w:trHeight w:val="1412"/>
        </w:trPr>
        <w:tc>
          <w:tcPr>
            <w:tcW w:w="1396" w:type="pct"/>
            <w:vMerge/>
            <w:tcBorders>
              <w:left w:val="single" w:sz="4" w:space="0" w:color="000000"/>
              <w:right w:val="single" w:sz="4" w:space="0" w:color="000000"/>
            </w:tcBorders>
            <w:tcMar>
              <w:top w:w="0" w:type="dxa"/>
              <w:left w:w="108" w:type="dxa"/>
              <w:bottom w:w="0" w:type="dxa"/>
              <w:right w:w="108" w:type="dxa"/>
            </w:tcMar>
          </w:tcPr>
          <w:p w14:paraId="0B213A57" w14:textId="77777777" w:rsidR="004F0936" w:rsidRPr="002812AF" w:rsidRDefault="004F0936" w:rsidP="004E3330">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7C2F2" w14:textId="77777777" w:rsidR="004F0936" w:rsidRPr="002812AF" w:rsidRDefault="004F0936" w:rsidP="004E3330">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Принципы формирования сигналов при различных методах синтеза частот. Понятие возбудителя - синтезатора частот, сетки и шага сетки частот. Методы синтеза частот. Автоматическая подстройка частоты (АПЧ) и её параметры. Частотная АПЧ. Фазовая АПЧ. Цифровой синтезатор частот. </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E7F40" w14:textId="77777777" w:rsidR="004F0936" w:rsidRPr="002812AF" w:rsidRDefault="004F0936" w:rsidP="004E3330">
            <w:pPr>
              <w:spacing w:after="0"/>
              <w:rPr>
                <w:rFonts w:ascii="Times New Roman" w:hAnsi="Times New Roman"/>
                <w:color w:val="1D1B11" w:themeColor="background2" w:themeShade="1A"/>
                <w:sz w:val="24"/>
                <w:szCs w:val="24"/>
              </w:rPr>
            </w:pPr>
          </w:p>
        </w:tc>
      </w:tr>
      <w:tr w:rsidR="002812AF" w:rsidRPr="002812AF" w14:paraId="7A619824" w14:textId="77777777" w:rsidTr="004F0936">
        <w:trPr>
          <w:trHeight w:val="407"/>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6BE0EE29"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D8811" w14:textId="77777777" w:rsidR="004F0936" w:rsidRPr="002812AF" w:rsidRDefault="004F0936" w:rsidP="004F0936">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F9C0AE"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6BCE8340" w14:textId="77777777" w:rsidTr="00983C84">
        <w:trPr>
          <w:trHeight w:val="265"/>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D16A17B" w14:textId="77777777" w:rsidR="004F0936" w:rsidRPr="002812AF" w:rsidRDefault="004F0936" w:rsidP="004F0936">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1.5. </w:t>
            </w:r>
            <w:r w:rsidRPr="002812AF">
              <w:rPr>
                <w:rFonts w:ascii="Times New Roman" w:hAnsi="Times New Roman"/>
                <w:b/>
                <w:color w:val="1D1B11" w:themeColor="background2" w:themeShade="1A"/>
                <w:sz w:val="24"/>
                <w:szCs w:val="24"/>
              </w:rPr>
              <w:t>Режимы и принципы построения генераторов с внешним возбуждением. Схемы генераторов с внешним возбуждением (ГВВ)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D9DA9"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D63C27" w14:textId="77777777" w:rsidR="004F0936" w:rsidRPr="002812AF" w:rsidRDefault="004F0936" w:rsidP="004F0936">
            <w:pPr>
              <w:spacing w:after="0"/>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2</w:t>
            </w:r>
          </w:p>
        </w:tc>
      </w:tr>
      <w:tr w:rsidR="002812AF" w:rsidRPr="002812AF" w14:paraId="79D9C007" w14:textId="77777777" w:rsidTr="00983C84">
        <w:trPr>
          <w:trHeight w:val="941"/>
        </w:trPr>
        <w:tc>
          <w:tcPr>
            <w:tcW w:w="1396" w:type="pct"/>
            <w:vMerge/>
            <w:tcBorders>
              <w:left w:val="single" w:sz="4" w:space="0" w:color="000000"/>
              <w:right w:val="single" w:sz="4" w:space="0" w:color="000000"/>
            </w:tcBorders>
            <w:tcMar>
              <w:top w:w="0" w:type="dxa"/>
              <w:left w:w="108" w:type="dxa"/>
              <w:bottom w:w="0" w:type="dxa"/>
              <w:right w:w="108" w:type="dxa"/>
            </w:tcMar>
          </w:tcPr>
          <w:p w14:paraId="6C8E1B58"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BBEACB"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Обобщенная структурная схема и параметры ГВВ. Генераторы с внешним </w:t>
            </w:r>
            <w:proofErr w:type="gramStart"/>
            <w:r w:rsidRPr="002812AF">
              <w:rPr>
                <w:rFonts w:ascii="Times New Roman" w:hAnsi="Times New Roman"/>
                <w:color w:val="1D1B11" w:themeColor="background2" w:themeShade="1A"/>
                <w:sz w:val="24"/>
                <w:szCs w:val="24"/>
              </w:rPr>
              <w:t>возбуждением:  резонансные</w:t>
            </w:r>
            <w:proofErr w:type="gramEnd"/>
            <w:r w:rsidRPr="002812AF">
              <w:rPr>
                <w:rFonts w:ascii="Times New Roman" w:hAnsi="Times New Roman"/>
                <w:color w:val="1D1B11" w:themeColor="background2" w:themeShade="1A"/>
                <w:sz w:val="24"/>
                <w:szCs w:val="24"/>
              </w:rPr>
              <w:t xml:space="preserve"> и широкополосные. Области применения резонансных и широкополосных ГВВ. Принцип работы и методика энергетического расчета ГВВ.</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2B2FE9" w14:textId="77777777" w:rsidR="004F0936" w:rsidRPr="002812AF" w:rsidRDefault="004F0936" w:rsidP="004F0936">
            <w:pPr>
              <w:spacing w:after="0"/>
              <w:jc w:val="center"/>
              <w:rPr>
                <w:rFonts w:ascii="Times New Roman" w:hAnsi="Times New Roman"/>
                <w:color w:val="1D1B11" w:themeColor="background2" w:themeShade="1A"/>
                <w:sz w:val="24"/>
                <w:szCs w:val="24"/>
              </w:rPr>
            </w:pPr>
          </w:p>
        </w:tc>
      </w:tr>
      <w:tr w:rsidR="002812AF" w:rsidRPr="002812AF" w14:paraId="61FF3653" w14:textId="77777777" w:rsidTr="00983C84">
        <w:trPr>
          <w:trHeight w:val="403"/>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31A8CA33"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61D188" w14:textId="77777777" w:rsidR="004F0936" w:rsidRPr="002812AF" w:rsidRDefault="004F0936" w:rsidP="004F0936">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0216D"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7D77B2D7" w14:textId="77777777" w:rsidTr="00983C84">
        <w:trPr>
          <w:trHeight w:val="269"/>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6D4054B" w14:textId="77777777" w:rsidR="004F0936" w:rsidRPr="002812AF" w:rsidRDefault="004F0936" w:rsidP="004F0936">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1.6.  Общие сведения о модуляции. Амплитудная модуляция сигналов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BBA61"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89F48E" w14:textId="77777777" w:rsidR="004F0936" w:rsidRPr="002812AF" w:rsidRDefault="004F0936" w:rsidP="004F0936">
            <w:pPr>
              <w:spacing w:after="0"/>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2</w:t>
            </w:r>
          </w:p>
        </w:tc>
      </w:tr>
      <w:tr w:rsidR="002812AF" w:rsidRPr="002812AF" w14:paraId="291E0091" w14:textId="77777777" w:rsidTr="00983C84">
        <w:trPr>
          <w:trHeight w:val="1224"/>
        </w:trPr>
        <w:tc>
          <w:tcPr>
            <w:tcW w:w="1396" w:type="pct"/>
            <w:vMerge/>
            <w:tcBorders>
              <w:left w:val="single" w:sz="4" w:space="0" w:color="000000"/>
              <w:right w:val="single" w:sz="4" w:space="0" w:color="000000"/>
            </w:tcBorders>
            <w:tcMar>
              <w:top w:w="0" w:type="dxa"/>
              <w:left w:w="108" w:type="dxa"/>
              <w:bottom w:w="0" w:type="dxa"/>
              <w:right w:w="108" w:type="dxa"/>
            </w:tcMar>
          </w:tcPr>
          <w:p w14:paraId="7414D857"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C73B8"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Общие сведения о различных видах модуляции и их особенностях.  </w:t>
            </w:r>
          </w:p>
          <w:p w14:paraId="7EB04C41"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Понятия амплитудной модуляции (АМ), глубины модуляции и </w:t>
            </w:r>
            <w:proofErr w:type="spellStart"/>
            <w:r w:rsidRPr="002812AF">
              <w:rPr>
                <w:rFonts w:ascii="Times New Roman" w:hAnsi="Times New Roman"/>
                <w:color w:val="1D1B11" w:themeColor="background2" w:themeShade="1A"/>
                <w:sz w:val="24"/>
                <w:szCs w:val="24"/>
              </w:rPr>
              <w:t>перемодуляции</w:t>
            </w:r>
            <w:proofErr w:type="spellEnd"/>
            <w:r w:rsidRPr="002812AF">
              <w:rPr>
                <w:rFonts w:ascii="Times New Roman" w:hAnsi="Times New Roman"/>
                <w:color w:val="1D1B11" w:themeColor="background2" w:themeShade="1A"/>
                <w:sz w:val="24"/>
                <w:szCs w:val="24"/>
              </w:rPr>
              <w:t>, спектр АМ колебания. Однополосная модуляция. Транзисторный амплитудный модулятор с коллекторной модуляцией. Области применения АМ.</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6A67D4" w14:textId="77777777" w:rsidR="004F0936" w:rsidRPr="002812AF" w:rsidRDefault="004F0936" w:rsidP="004F0936">
            <w:pPr>
              <w:spacing w:after="0"/>
              <w:jc w:val="center"/>
              <w:rPr>
                <w:rFonts w:ascii="Times New Roman" w:hAnsi="Times New Roman"/>
                <w:color w:val="1D1B11" w:themeColor="background2" w:themeShade="1A"/>
                <w:sz w:val="24"/>
                <w:szCs w:val="24"/>
              </w:rPr>
            </w:pPr>
          </w:p>
        </w:tc>
      </w:tr>
      <w:tr w:rsidR="002812AF" w:rsidRPr="002812AF" w14:paraId="42CC059C" w14:textId="77777777" w:rsidTr="004F0936">
        <w:trPr>
          <w:trHeight w:val="374"/>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7F087843"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FAAE63" w14:textId="77777777" w:rsidR="004F0936" w:rsidRPr="002812AF" w:rsidRDefault="004F0936" w:rsidP="004F0936">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0ABCF"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3ACC2818" w14:textId="77777777" w:rsidTr="00983C84">
        <w:trPr>
          <w:trHeight w:val="263"/>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800013F" w14:textId="77777777" w:rsidR="004F0936" w:rsidRPr="002812AF" w:rsidRDefault="004F0936" w:rsidP="004F0936">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1.7. Частотная модуляция. Стабилизация частоты несущей при частотной модуляции</w:t>
            </w:r>
          </w:p>
          <w:p w14:paraId="233CA3FB" w14:textId="77777777" w:rsidR="004F0936" w:rsidRPr="002812AF" w:rsidRDefault="004F0936" w:rsidP="004F0936">
            <w:pPr>
              <w:spacing w:after="0"/>
              <w:jc w:val="both"/>
              <w:rPr>
                <w:rFonts w:ascii="Times New Roman" w:hAnsi="Times New Roman"/>
                <w:bCs/>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6BA2B5"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DE162" w14:textId="77777777" w:rsidR="004F0936" w:rsidRPr="002812AF" w:rsidRDefault="004F0936" w:rsidP="004F0936">
            <w:pPr>
              <w:spacing w:after="0"/>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2</w:t>
            </w:r>
          </w:p>
        </w:tc>
      </w:tr>
      <w:tr w:rsidR="002812AF" w:rsidRPr="002812AF" w14:paraId="739C8F81" w14:textId="77777777" w:rsidTr="00983C84">
        <w:trPr>
          <w:trHeight w:val="938"/>
        </w:trPr>
        <w:tc>
          <w:tcPr>
            <w:tcW w:w="1396" w:type="pct"/>
            <w:vMerge/>
            <w:tcBorders>
              <w:left w:val="single" w:sz="4" w:space="0" w:color="000000"/>
              <w:right w:val="single" w:sz="4" w:space="0" w:color="000000"/>
            </w:tcBorders>
            <w:tcMar>
              <w:top w:w="0" w:type="dxa"/>
              <w:left w:w="108" w:type="dxa"/>
              <w:bottom w:w="0" w:type="dxa"/>
              <w:right w:w="108" w:type="dxa"/>
            </w:tcMar>
          </w:tcPr>
          <w:p w14:paraId="452B0319"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22C2E1"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Особенности угловых видов модуляции. Понятие частотной модуляции (ЧМ), девиации частоты, спектр ЧМ сигнала. Транзисторный частотный модулятор на основе варикапа. Стабилизация частоты несущей при частотной модуляции. Области применения ЧМ.</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9B01B0" w14:textId="77777777" w:rsidR="004F0936" w:rsidRPr="002812AF" w:rsidRDefault="004F0936" w:rsidP="004F0936">
            <w:pPr>
              <w:spacing w:after="0"/>
              <w:jc w:val="center"/>
              <w:rPr>
                <w:rFonts w:ascii="Times New Roman" w:hAnsi="Times New Roman"/>
                <w:color w:val="1D1B11" w:themeColor="background2" w:themeShade="1A"/>
                <w:sz w:val="24"/>
                <w:szCs w:val="24"/>
              </w:rPr>
            </w:pPr>
          </w:p>
        </w:tc>
      </w:tr>
      <w:tr w:rsidR="002812AF" w:rsidRPr="002812AF" w14:paraId="538A4743" w14:textId="77777777" w:rsidTr="00983C84">
        <w:trPr>
          <w:trHeight w:val="398"/>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583A4E82"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2BACD" w14:textId="77777777" w:rsidR="004F0936" w:rsidRPr="002812AF" w:rsidRDefault="004F0936" w:rsidP="004F0936">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2521B0"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6D10D4B" w14:textId="77777777" w:rsidTr="00983C84">
        <w:trPr>
          <w:trHeight w:val="329"/>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ADCA583" w14:textId="77777777" w:rsidR="004F0936" w:rsidRPr="002812AF" w:rsidRDefault="004F0936" w:rsidP="004F0936">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1.8. Фазовая модуляция. Виды фазовых модуляторов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67A10"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45B22C" w14:textId="77777777" w:rsidR="004F0936" w:rsidRPr="002812AF" w:rsidRDefault="004F0936" w:rsidP="004F0936">
            <w:pPr>
              <w:spacing w:after="0"/>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2</w:t>
            </w:r>
          </w:p>
        </w:tc>
      </w:tr>
      <w:tr w:rsidR="002812AF" w:rsidRPr="002812AF" w14:paraId="793AB55F" w14:textId="77777777" w:rsidTr="00983C84">
        <w:trPr>
          <w:trHeight w:val="1152"/>
        </w:trPr>
        <w:tc>
          <w:tcPr>
            <w:tcW w:w="1396" w:type="pct"/>
            <w:vMerge/>
            <w:tcBorders>
              <w:left w:val="single" w:sz="4" w:space="0" w:color="000000"/>
              <w:right w:val="single" w:sz="4" w:space="0" w:color="000000"/>
            </w:tcBorders>
            <w:tcMar>
              <w:top w:w="0" w:type="dxa"/>
              <w:left w:w="108" w:type="dxa"/>
              <w:bottom w:w="0" w:type="dxa"/>
              <w:right w:w="108" w:type="dxa"/>
            </w:tcMar>
          </w:tcPr>
          <w:p w14:paraId="1CF7986A"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9EEDC0"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Понятие фазовой модуляции (ФМ), девиация фазы, спектр ФМ сигнала. Зависимость изменения угла фазы сигнала от амплитуды модулирующего колебания. Схемы построения фазовых модуляторов.</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3D763" w14:textId="77777777" w:rsidR="004F0936" w:rsidRPr="002812AF" w:rsidRDefault="004F0936" w:rsidP="004F0936">
            <w:pPr>
              <w:spacing w:after="0"/>
              <w:jc w:val="center"/>
              <w:rPr>
                <w:rFonts w:ascii="Times New Roman" w:hAnsi="Times New Roman"/>
                <w:color w:val="1D1B11" w:themeColor="background2" w:themeShade="1A"/>
                <w:sz w:val="24"/>
                <w:szCs w:val="24"/>
              </w:rPr>
            </w:pPr>
          </w:p>
        </w:tc>
      </w:tr>
      <w:tr w:rsidR="002812AF" w:rsidRPr="002812AF" w14:paraId="69FC2758" w14:textId="77777777" w:rsidTr="00983C84">
        <w:trPr>
          <w:trHeight w:val="41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5C4CF77E"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F91E4" w14:textId="77777777" w:rsidR="004F0936" w:rsidRPr="002812AF" w:rsidRDefault="004F0936" w:rsidP="004F0936">
            <w:pPr>
              <w:spacing w:after="0"/>
              <w:jc w:val="both"/>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C87A2"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2F765CE" w14:textId="77777777" w:rsidTr="00983C84">
        <w:trPr>
          <w:trHeight w:val="272"/>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97E3E7A" w14:textId="77777777" w:rsidR="004F0936" w:rsidRPr="002812AF" w:rsidRDefault="004F0936" w:rsidP="004F0936">
            <w:pPr>
              <w:spacing w:after="0"/>
              <w:jc w:val="both"/>
              <w:rPr>
                <w:rFonts w:ascii="Times New Roman" w:hAnsi="Times New Roman"/>
                <w:bCs/>
                <w:color w:val="1D1B11" w:themeColor="background2" w:themeShade="1A"/>
                <w:sz w:val="24"/>
                <w:szCs w:val="24"/>
              </w:rPr>
            </w:pPr>
            <w:r w:rsidRPr="002812AF">
              <w:rPr>
                <w:rFonts w:ascii="Times New Roman" w:hAnsi="Times New Roman"/>
                <w:b/>
                <w:color w:val="1D1B11" w:themeColor="background2" w:themeShade="1A"/>
                <w:sz w:val="24"/>
                <w:szCs w:val="24"/>
              </w:rPr>
              <w:t xml:space="preserve">Тема 1.9.  Импульсная модуляция.  </w:t>
            </w:r>
            <w:proofErr w:type="gramStart"/>
            <w:r w:rsidRPr="002812AF">
              <w:rPr>
                <w:rFonts w:ascii="Times New Roman" w:hAnsi="Times New Roman"/>
                <w:b/>
                <w:color w:val="1D1B11" w:themeColor="background2" w:themeShade="1A"/>
                <w:sz w:val="24"/>
                <w:szCs w:val="24"/>
              </w:rPr>
              <w:t>Схемы  импульсных</w:t>
            </w:r>
            <w:proofErr w:type="gramEnd"/>
            <w:r w:rsidRPr="002812AF">
              <w:rPr>
                <w:rFonts w:ascii="Times New Roman" w:hAnsi="Times New Roman"/>
                <w:b/>
                <w:color w:val="1D1B11" w:themeColor="background2" w:themeShade="1A"/>
                <w:sz w:val="24"/>
                <w:szCs w:val="24"/>
              </w:rPr>
              <w:t xml:space="preserve"> модуляторов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F8A30"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5324B" w14:textId="77777777" w:rsidR="004F0936" w:rsidRPr="002812AF" w:rsidRDefault="004F0936" w:rsidP="004F0936">
            <w:pPr>
              <w:spacing w:after="0"/>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2</w:t>
            </w:r>
          </w:p>
        </w:tc>
      </w:tr>
      <w:tr w:rsidR="002812AF" w:rsidRPr="002812AF" w14:paraId="7BBB4EF7" w14:textId="77777777" w:rsidTr="00983C84">
        <w:trPr>
          <w:trHeight w:val="943"/>
        </w:trPr>
        <w:tc>
          <w:tcPr>
            <w:tcW w:w="1396" w:type="pct"/>
            <w:vMerge/>
            <w:tcBorders>
              <w:left w:val="single" w:sz="4" w:space="0" w:color="000000"/>
              <w:right w:val="single" w:sz="4" w:space="0" w:color="000000"/>
            </w:tcBorders>
            <w:tcMar>
              <w:top w:w="0" w:type="dxa"/>
              <w:left w:w="108" w:type="dxa"/>
              <w:bottom w:w="0" w:type="dxa"/>
              <w:right w:w="108" w:type="dxa"/>
            </w:tcMar>
          </w:tcPr>
          <w:p w14:paraId="68093B5E"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377372"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Понятие импульсной модуляции (ИМ). Виды ИМ и её особенности. Структурная схема передатчика с ИМ. Параметры и спектр сигнала при ИМ. Структурная </w:t>
            </w:r>
            <w:proofErr w:type="gramStart"/>
            <w:r w:rsidRPr="002812AF">
              <w:rPr>
                <w:rFonts w:ascii="Times New Roman" w:hAnsi="Times New Roman"/>
                <w:color w:val="1D1B11" w:themeColor="background2" w:themeShade="1A"/>
                <w:sz w:val="24"/>
                <w:szCs w:val="24"/>
              </w:rPr>
              <w:t>схемы  модуляторов</w:t>
            </w:r>
            <w:proofErr w:type="gramEnd"/>
            <w:r w:rsidRPr="002812AF">
              <w:rPr>
                <w:rFonts w:ascii="Times New Roman" w:hAnsi="Times New Roman"/>
                <w:color w:val="1D1B11" w:themeColor="background2" w:themeShade="1A"/>
                <w:sz w:val="24"/>
                <w:szCs w:val="24"/>
              </w:rPr>
              <w:t xml:space="preserve"> ИМ. Внутриимпульсная частотная модуляция.</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54B547" w14:textId="77777777" w:rsidR="004F0936" w:rsidRPr="002812AF" w:rsidRDefault="004F0936" w:rsidP="004F0936">
            <w:pPr>
              <w:spacing w:after="0"/>
              <w:rPr>
                <w:rFonts w:ascii="Times New Roman" w:hAnsi="Times New Roman"/>
                <w:color w:val="1D1B11" w:themeColor="background2" w:themeShade="1A"/>
                <w:sz w:val="24"/>
                <w:szCs w:val="24"/>
              </w:rPr>
            </w:pPr>
          </w:p>
        </w:tc>
      </w:tr>
      <w:tr w:rsidR="002812AF" w:rsidRPr="002812AF" w14:paraId="662FBF7D" w14:textId="77777777" w:rsidTr="00983C84">
        <w:trPr>
          <w:trHeight w:val="265"/>
        </w:trPr>
        <w:tc>
          <w:tcPr>
            <w:tcW w:w="1396" w:type="pct"/>
            <w:vMerge/>
            <w:tcBorders>
              <w:left w:val="single" w:sz="4" w:space="0" w:color="000000"/>
              <w:right w:val="single" w:sz="4" w:space="0" w:color="000000"/>
            </w:tcBorders>
            <w:tcMar>
              <w:top w:w="0" w:type="dxa"/>
              <w:left w:w="108" w:type="dxa"/>
              <w:bottom w:w="0" w:type="dxa"/>
              <w:right w:w="108" w:type="dxa"/>
            </w:tcMar>
          </w:tcPr>
          <w:p w14:paraId="5BD14267" w14:textId="77777777" w:rsidR="004F0936" w:rsidRPr="002812AF" w:rsidRDefault="004F0936" w:rsidP="004F0936">
            <w:pPr>
              <w:spacing w:after="0"/>
              <w:jc w:val="both"/>
              <w:rPr>
                <w:rFonts w:ascii="Times New Roman" w:hAnsi="Times New Roman"/>
                <w:bCs/>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ED602F" w14:textId="77777777" w:rsidR="004F0936" w:rsidRPr="002812AF" w:rsidRDefault="004F0936" w:rsidP="004F0936">
            <w:pPr>
              <w:spacing w:after="0"/>
              <w:jc w:val="both"/>
              <w:rPr>
                <w:rFonts w:ascii="Times New Roman" w:hAnsi="Times New Roman"/>
                <w:b/>
                <w:color w:val="1D1B11" w:themeColor="background2" w:themeShade="1A"/>
                <w:spacing w:val="1"/>
                <w:sz w:val="24"/>
                <w:szCs w:val="24"/>
              </w:rPr>
            </w:pPr>
            <w:r w:rsidRPr="002812AF">
              <w:rPr>
                <w:rFonts w:ascii="Times New Roman" w:hAnsi="Times New Roman"/>
                <w:b/>
                <w:color w:val="1D1B11" w:themeColor="background2" w:themeShade="1A"/>
                <w:spacing w:val="1"/>
                <w:sz w:val="24"/>
                <w:szCs w:val="24"/>
              </w:rPr>
              <w:t>Лабораторные работы</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F9ABA" w14:textId="77777777" w:rsidR="004F0936" w:rsidRPr="002812AF" w:rsidRDefault="00D51E38" w:rsidP="004F0936">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12</w:t>
            </w:r>
          </w:p>
        </w:tc>
      </w:tr>
      <w:tr w:rsidR="002812AF" w:rsidRPr="002812AF" w14:paraId="28844584" w14:textId="77777777" w:rsidTr="00983C84">
        <w:trPr>
          <w:trHeight w:val="284"/>
        </w:trPr>
        <w:tc>
          <w:tcPr>
            <w:tcW w:w="1396" w:type="pct"/>
            <w:vMerge/>
            <w:tcBorders>
              <w:left w:val="single" w:sz="4" w:space="0" w:color="000000"/>
              <w:right w:val="single" w:sz="4" w:space="0" w:color="000000"/>
            </w:tcBorders>
            <w:tcMar>
              <w:top w:w="0" w:type="dxa"/>
              <w:left w:w="108" w:type="dxa"/>
              <w:bottom w:w="0" w:type="dxa"/>
              <w:right w:w="108" w:type="dxa"/>
            </w:tcMar>
          </w:tcPr>
          <w:p w14:paraId="50D20A3B"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F61E3"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Исследование влияния дестабилизирующих факторов на работу автогенератора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BAFCE2" w14:textId="77777777" w:rsidR="004F0936" w:rsidRPr="002812AF" w:rsidRDefault="004F0936" w:rsidP="004F0936">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57D27F2" w14:textId="77777777" w:rsidTr="00983C84">
        <w:trPr>
          <w:trHeight w:val="273"/>
        </w:trPr>
        <w:tc>
          <w:tcPr>
            <w:tcW w:w="1396" w:type="pct"/>
            <w:vMerge/>
            <w:tcBorders>
              <w:left w:val="single" w:sz="4" w:space="0" w:color="000000"/>
              <w:right w:val="single" w:sz="4" w:space="0" w:color="000000"/>
            </w:tcBorders>
            <w:tcMar>
              <w:top w:w="0" w:type="dxa"/>
              <w:left w:w="108" w:type="dxa"/>
              <w:bottom w:w="0" w:type="dxa"/>
              <w:right w:w="108" w:type="dxa"/>
            </w:tcMar>
          </w:tcPr>
          <w:p w14:paraId="756BA381"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6C81CD"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Исследование генератора, управляемого напряжением, используемого в синтезаторах частот</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BC6BB8" w14:textId="77777777" w:rsidR="004F0936" w:rsidRPr="002812AF" w:rsidRDefault="004F0936" w:rsidP="004F0936">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60C1368E" w14:textId="77777777" w:rsidTr="00983C84">
        <w:trPr>
          <w:trHeight w:val="204"/>
        </w:trPr>
        <w:tc>
          <w:tcPr>
            <w:tcW w:w="1396" w:type="pct"/>
            <w:vMerge/>
            <w:tcBorders>
              <w:left w:val="single" w:sz="4" w:space="0" w:color="000000"/>
              <w:right w:val="single" w:sz="4" w:space="0" w:color="000000"/>
            </w:tcBorders>
            <w:tcMar>
              <w:top w:w="0" w:type="dxa"/>
              <w:left w:w="108" w:type="dxa"/>
              <w:bottom w:w="0" w:type="dxa"/>
              <w:right w:w="108" w:type="dxa"/>
            </w:tcMar>
          </w:tcPr>
          <w:p w14:paraId="2D7227F0"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72DE6F"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Исследование умножителя частоты</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CBFD4C" w14:textId="77777777" w:rsidR="004F0936" w:rsidRPr="002812AF" w:rsidRDefault="004F0936" w:rsidP="004F0936">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3571D7FF" w14:textId="77777777" w:rsidTr="00983C84">
        <w:trPr>
          <w:trHeight w:val="235"/>
        </w:trPr>
        <w:tc>
          <w:tcPr>
            <w:tcW w:w="1396" w:type="pct"/>
            <w:vMerge/>
            <w:tcBorders>
              <w:left w:val="single" w:sz="4" w:space="0" w:color="000000"/>
              <w:right w:val="single" w:sz="4" w:space="0" w:color="000000"/>
            </w:tcBorders>
            <w:tcMar>
              <w:top w:w="0" w:type="dxa"/>
              <w:left w:w="108" w:type="dxa"/>
              <w:bottom w:w="0" w:type="dxa"/>
              <w:right w:w="108" w:type="dxa"/>
            </w:tcMar>
          </w:tcPr>
          <w:p w14:paraId="6F56DFA4"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CE92A8"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Исследование амплитудного модулятора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D2F70" w14:textId="77777777" w:rsidR="004F0936" w:rsidRPr="002812AF" w:rsidRDefault="004F0936" w:rsidP="004F0936">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AE7E0AC" w14:textId="77777777" w:rsidTr="00983C84">
        <w:trPr>
          <w:trHeight w:val="235"/>
        </w:trPr>
        <w:tc>
          <w:tcPr>
            <w:tcW w:w="1396" w:type="pct"/>
            <w:vMerge/>
            <w:tcBorders>
              <w:left w:val="single" w:sz="4" w:space="0" w:color="000000"/>
              <w:right w:val="single" w:sz="4" w:space="0" w:color="000000"/>
            </w:tcBorders>
            <w:tcMar>
              <w:top w:w="0" w:type="dxa"/>
              <w:left w:w="108" w:type="dxa"/>
              <w:bottom w:w="0" w:type="dxa"/>
              <w:right w:w="108" w:type="dxa"/>
            </w:tcMar>
          </w:tcPr>
          <w:p w14:paraId="6B78124C"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62E471"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Исследование частотного модулятора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E2C68E" w14:textId="77777777" w:rsidR="004F0936" w:rsidRPr="002812AF" w:rsidRDefault="004F0936" w:rsidP="004F0936">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1A13AB4E" w14:textId="77777777" w:rsidTr="00983C84">
        <w:trPr>
          <w:trHeight w:val="235"/>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7CA2EAF7"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1D06AF"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963248" w14:textId="77777777" w:rsidR="004F0936" w:rsidRPr="002812AF" w:rsidRDefault="002622C9"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12</w:t>
            </w:r>
          </w:p>
        </w:tc>
      </w:tr>
      <w:tr w:rsidR="002812AF" w:rsidRPr="002812AF" w14:paraId="17A76BDA" w14:textId="77777777" w:rsidTr="008F743A">
        <w:trPr>
          <w:trHeight w:val="20"/>
        </w:trPr>
        <w:tc>
          <w:tcPr>
            <w:tcW w:w="4712"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9F9D2F" w14:textId="77777777" w:rsidR="004F0936" w:rsidRPr="002812AF" w:rsidRDefault="004F0936" w:rsidP="004F0936">
            <w:pPr>
              <w:spacing w:after="0"/>
              <w:jc w:val="both"/>
              <w:rPr>
                <w:rFonts w:ascii="Times New Roman" w:hAnsi="Times New Roman"/>
                <w:bCs/>
                <w:color w:val="1D1B11" w:themeColor="background2" w:themeShade="1A"/>
                <w:sz w:val="24"/>
                <w:szCs w:val="24"/>
              </w:rPr>
            </w:pPr>
            <w:r w:rsidRPr="002812AF">
              <w:rPr>
                <w:rFonts w:ascii="Times New Roman" w:hAnsi="Times New Roman"/>
                <w:b/>
                <w:color w:val="1D1B11" w:themeColor="background2" w:themeShade="1A"/>
                <w:sz w:val="24"/>
                <w:szCs w:val="24"/>
              </w:rPr>
              <w:t xml:space="preserve">Подраздел 2.  </w:t>
            </w:r>
            <w:proofErr w:type="gramStart"/>
            <w:r w:rsidRPr="002812AF">
              <w:rPr>
                <w:rFonts w:ascii="Times New Roman" w:hAnsi="Times New Roman"/>
                <w:b/>
                <w:color w:val="1D1B11" w:themeColor="background2" w:themeShade="1A"/>
                <w:sz w:val="24"/>
                <w:szCs w:val="24"/>
              </w:rPr>
              <w:t>Техническое  обслуживание</w:t>
            </w:r>
            <w:proofErr w:type="gramEnd"/>
            <w:r w:rsidRPr="002812AF">
              <w:rPr>
                <w:rFonts w:ascii="Times New Roman" w:hAnsi="Times New Roman"/>
                <w:b/>
                <w:color w:val="1D1B11" w:themeColor="background2" w:themeShade="1A"/>
                <w:sz w:val="24"/>
                <w:szCs w:val="24"/>
              </w:rPr>
              <w:t xml:space="preserve"> и оборудование приемных устройств телекоммуникационных систем</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E09B7" w14:textId="77777777" w:rsidR="004F0936" w:rsidRPr="002812AF" w:rsidRDefault="004F0936" w:rsidP="004F0936">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42</w:t>
            </w:r>
          </w:p>
        </w:tc>
      </w:tr>
      <w:tr w:rsidR="002812AF" w:rsidRPr="002812AF" w14:paraId="09BE634B"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CE150C8" w14:textId="77777777" w:rsidR="004F0936" w:rsidRPr="002812AF" w:rsidRDefault="004F0936" w:rsidP="004F0936">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Тема 2.1.  Теоретические основы радиоприема. Структурные схемы </w:t>
            </w:r>
          </w:p>
          <w:p w14:paraId="3AE4C02E" w14:textId="77777777" w:rsidR="004F0936" w:rsidRPr="002812AF" w:rsidRDefault="004F0936" w:rsidP="004F0936">
            <w:pPr>
              <w:spacing w:after="0"/>
              <w:jc w:val="both"/>
              <w:rPr>
                <w:rFonts w:ascii="Times New Roman" w:hAnsi="Times New Roman"/>
                <w:b/>
                <w:color w:val="1D1B11" w:themeColor="background2" w:themeShade="1A"/>
                <w:sz w:val="24"/>
                <w:szCs w:val="24"/>
              </w:rPr>
            </w:pPr>
            <w:proofErr w:type="spellStart"/>
            <w:r w:rsidRPr="002812AF">
              <w:rPr>
                <w:rFonts w:ascii="Times New Roman" w:hAnsi="Times New Roman"/>
                <w:b/>
                <w:color w:val="1D1B11" w:themeColor="background2" w:themeShade="1A"/>
                <w:sz w:val="24"/>
                <w:szCs w:val="24"/>
              </w:rPr>
              <w:t>радиотрактов</w:t>
            </w:r>
            <w:proofErr w:type="spellEnd"/>
            <w:r w:rsidRPr="002812AF">
              <w:rPr>
                <w:rFonts w:ascii="Times New Roman" w:hAnsi="Times New Roman"/>
                <w:b/>
                <w:color w:val="1D1B11" w:themeColor="background2" w:themeShade="1A"/>
                <w:sz w:val="24"/>
                <w:szCs w:val="24"/>
              </w:rPr>
              <w:t xml:space="preserve"> приёмников. Основные понятия и характеристики радиоприёмных устройств </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AD6F09" w14:textId="77777777" w:rsidR="004F0936" w:rsidRPr="002812AF" w:rsidRDefault="004F0936" w:rsidP="004F0936">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89B3AA" w14:textId="77777777" w:rsidR="004F0936" w:rsidRPr="002812AF" w:rsidRDefault="004F0936" w:rsidP="004F0936">
            <w:pPr>
              <w:spacing w:after="0"/>
              <w:jc w:val="center"/>
              <w:rPr>
                <w:rFonts w:ascii="Times New Roman" w:hAnsi="Times New Roman"/>
                <w:color w:val="1D1B11" w:themeColor="background2" w:themeShade="1A"/>
                <w:sz w:val="24"/>
                <w:szCs w:val="24"/>
              </w:rPr>
            </w:pPr>
          </w:p>
        </w:tc>
      </w:tr>
      <w:tr w:rsidR="002812AF" w:rsidRPr="002812AF" w14:paraId="23B16B6A" w14:textId="77777777" w:rsidTr="004F0936">
        <w:trPr>
          <w:trHeight w:val="730"/>
        </w:trPr>
        <w:tc>
          <w:tcPr>
            <w:tcW w:w="1396" w:type="pct"/>
            <w:vMerge/>
            <w:tcBorders>
              <w:left w:val="single" w:sz="4" w:space="0" w:color="000000"/>
              <w:right w:val="single" w:sz="4" w:space="0" w:color="000000"/>
            </w:tcBorders>
            <w:tcMar>
              <w:top w:w="0" w:type="dxa"/>
              <w:left w:w="108" w:type="dxa"/>
              <w:bottom w:w="0" w:type="dxa"/>
              <w:right w:w="108" w:type="dxa"/>
            </w:tcMar>
          </w:tcPr>
          <w:p w14:paraId="67F3E240"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3B9F53"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Назначение, основные характеристики радиоприемных устройств (</w:t>
            </w:r>
            <w:proofErr w:type="spellStart"/>
            <w:r w:rsidRPr="002812AF">
              <w:rPr>
                <w:rFonts w:ascii="Times New Roman" w:hAnsi="Times New Roman"/>
                <w:color w:val="1D1B11" w:themeColor="background2" w:themeShade="1A"/>
                <w:sz w:val="24"/>
                <w:szCs w:val="24"/>
              </w:rPr>
              <w:t>РПмУ</w:t>
            </w:r>
            <w:proofErr w:type="spellEnd"/>
            <w:r w:rsidRPr="002812AF">
              <w:rPr>
                <w:rFonts w:ascii="Times New Roman" w:hAnsi="Times New Roman"/>
                <w:color w:val="1D1B11" w:themeColor="background2" w:themeShade="1A"/>
                <w:sz w:val="24"/>
                <w:szCs w:val="24"/>
              </w:rPr>
              <w:t xml:space="preserve">). Структурная схема </w:t>
            </w:r>
            <w:proofErr w:type="spellStart"/>
            <w:r w:rsidRPr="002812AF">
              <w:rPr>
                <w:rFonts w:ascii="Times New Roman" w:hAnsi="Times New Roman"/>
                <w:color w:val="1D1B11" w:themeColor="background2" w:themeShade="1A"/>
                <w:sz w:val="24"/>
                <w:szCs w:val="24"/>
              </w:rPr>
              <w:t>РпмУ</w:t>
            </w:r>
            <w:proofErr w:type="spellEnd"/>
            <w:r w:rsidRPr="002812AF">
              <w:rPr>
                <w:rFonts w:ascii="Times New Roman" w:hAnsi="Times New Roman"/>
                <w:color w:val="1D1B11" w:themeColor="background2" w:themeShade="1A"/>
                <w:sz w:val="24"/>
                <w:szCs w:val="24"/>
              </w:rPr>
              <w:t xml:space="preserve"> прямого усиления. Структурная схема супергетеродинного </w:t>
            </w:r>
            <w:proofErr w:type="spellStart"/>
            <w:r w:rsidRPr="002812AF">
              <w:rPr>
                <w:rFonts w:ascii="Times New Roman" w:hAnsi="Times New Roman"/>
                <w:color w:val="1D1B11" w:themeColor="background2" w:themeShade="1A"/>
                <w:sz w:val="24"/>
                <w:szCs w:val="24"/>
              </w:rPr>
              <w:t>РпмУ</w:t>
            </w:r>
            <w:proofErr w:type="spellEnd"/>
            <w:r w:rsidRPr="002812AF">
              <w:rPr>
                <w:rFonts w:ascii="Times New Roman" w:hAnsi="Times New Roman"/>
                <w:color w:val="1D1B11" w:themeColor="background2" w:themeShade="1A"/>
                <w:sz w:val="24"/>
                <w:szCs w:val="24"/>
              </w:rPr>
              <w:t xml:space="preserve"> и её особенности.</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BE01D" w14:textId="77777777" w:rsidR="004F0936" w:rsidRPr="002812AF" w:rsidRDefault="004F0936" w:rsidP="004F0936">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2</w:t>
            </w:r>
          </w:p>
        </w:tc>
      </w:tr>
      <w:tr w:rsidR="002812AF" w:rsidRPr="002812AF" w14:paraId="3B7BF732"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687281CB"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EA431C"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1D2E0A"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3AE60BEE"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DC71088" w14:textId="77777777" w:rsidR="004F0936" w:rsidRPr="002812AF" w:rsidRDefault="004F0936" w:rsidP="004F0936">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2.2.  Входные цепи приёмных устройств. Особенности входных цепей различных частотных диапазонов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D2034D" w14:textId="77777777" w:rsidR="004F0936" w:rsidRPr="002812AF" w:rsidRDefault="004F0936" w:rsidP="004F0936">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58F45" w14:textId="77777777" w:rsidR="004F0936" w:rsidRPr="002812AF" w:rsidRDefault="004F0936" w:rsidP="004F0936">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2</w:t>
            </w:r>
          </w:p>
        </w:tc>
      </w:tr>
      <w:tr w:rsidR="002812AF" w:rsidRPr="002812AF" w14:paraId="369CC107"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26647657"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1CA904"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Назначение входной цепи, классификация и основные характеристики. Структура входной цепи (ВЦ). ВЦ с сосредоточенными и распределенными элементами. Методика электрического расчета ВЦ.</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CEE40" w14:textId="77777777" w:rsidR="004F0936" w:rsidRPr="002812AF" w:rsidRDefault="004F0936" w:rsidP="004F0936">
            <w:pPr>
              <w:spacing w:after="0"/>
              <w:rPr>
                <w:rFonts w:ascii="Times New Roman" w:hAnsi="Times New Roman"/>
                <w:color w:val="1D1B11" w:themeColor="background2" w:themeShade="1A"/>
                <w:sz w:val="24"/>
                <w:szCs w:val="24"/>
              </w:rPr>
            </w:pPr>
          </w:p>
        </w:tc>
      </w:tr>
      <w:tr w:rsidR="002812AF" w:rsidRPr="002812AF" w14:paraId="469BDA06"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36A5F0BA"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10D87A"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D900A" w14:textId="77777777" w:rsidR="004F0936" w:rsidRPr="002812AF" w:rsidRDefault="004F0936" w:rsidP="004F0936">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74A6D0CB"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640804E6"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Тема 2.3.  Резонансные усилители. Усилители радиочастоты. Малошумящие усилители СВЧ</w:t>
            </w:r>
            <w:r w:rsidRPr="002812AF">
              <w:rPr>
                <w:rFonts w:ascii="Times New Roman" w:hAnsi="Times New Roman"/>
                <w:color w:val="1D1B11" w:themeColor="background2" w:themeShade="1A"/>
                <w:sz w:val="24"/>
                <w:szCs w:val="24"/>
              </w:rPr>
              <w:t>.</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B0DAE6" w14:textId="77777777" w:rsidR="004F0936" w:rsidRPr="002812AF" w:rsidRDefault="004F0936" w:rsidP="004F0936">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CA803E" w14:textId="77777777" w:rsidR="004F0936" w:rsidRPr="002812AF" w:rsidRDefault="004F0936" w:rsidP="004F0936">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237B3555"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3EA4E8C4" w14:textId="77777777" w:rsidR="004F0936" w:rsidRPr="002812AF" w:rsidRDefault="004F0936" w:rsidP="004F0936">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28C21" w14:textId="77777777" w:rsidR="004F0936" w:rsidRPr="002812AF" w:rsidRDefault="004F0936" w:rsidP="004F0936">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Назначение и основные характеристики резонансного усилителя. Структурная схема резонансного усилителя и режимы его работы. Малошумящие усилители сверхвысоко частоты (СВЧ).  Методика электрического расчета усилителя СВЧ.</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6C187" w14:textId="77777777" w:rsidR="004F0936" w:rsidRPr="002812AF" w:rsidRDefault="004F0936" w:rsidP="004F0936">
            <w:pPr>
              <w:spacing w:after="0"/>
              <w:rPr>
                <w:rFonts w:ascii="Times New Roman" w:hAnsi="Times New Roman"/>
                <w:color w:val="1D1B11" w:themeColor="background2" w:themeShade="1A"/>
                <w:sz w:val="24"/>
                <w:szCs w:val="24"/>
              </w:rPr>
            </w:pPr>
          </w:p>
        </w:tc>
      </w:tr>
      <w:tr w:rsidR="002812AF" w:rsidRPr="002812AF" w14:paraId="3720A92E"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48B9B6D3"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A7984B"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A2E58"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46E1FE21" w14:textId="77777777" w:rsidTr="00983C84">
        <w:trPr>
          <w:trHeight w:val="372"/>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B0720ED"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2.4. Преобразователи частоты радиоприемников. Виды преобразователей частоты</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870E6B"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41157B"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6403993"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66DF07C9"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A9505"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Назначение, структура и принцип работы преобразователя частоты (ПЧ). ПЧ с отдельным гетеродином. ПЧ с совмещённым гетеродином. Расчёт промежуточной частоты и преобразователя частоты. </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3A2FB"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34888C2D"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68ED6D54"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8820CE"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5F7141"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42FF89B8"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57671B6"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2.5.  Усилители промежуточной частоты радиоприемных устройств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F54B60"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59903E"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6DE37DDC"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60532099"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1675BB" w14:textId="77777777" w:rsidR="00870811" w:rsidRPr="002812AF" w:rsidRDefault="00870811" w:rsidP="00870811">
            <w:pPr>
              <w:spacing w:after="0"/>
              <w:jc w:val="both"/>
              <w:rPr>
                <w:rFonts w:ascii="Times New Roman" w:hAnsi="Times New Roman"/>
                <w:color w:val="1D1B11" w:themeColor="background2" w:themeShade="1A"/>
                <w:sz w:val="24"/>
                <w:szCs w:val="24"/>
              </w:rPr>
            </w:pPr>
            <w:proofErr w:type="gramStart"/>
            <w:r w:rsidRPr="002812AF">
              <w:rPr>
                <w:rFonts w:ascii="Times New Roman" w:hAnsi="Times New Roman"/>
                <w:color w:val="1D1B11" w:themeColor="background2" w:themeShade="1A"/>
                <w:sz w:val="24"/>
                <w:szCs w:val="24"/>
              </w:rPr>
              <w:t>Назначение  и</w:t>
            </w:r>
            <w:proofErr w:type="gramEnd"/>
            <w:r w:rsidRPr="002812AF">
              <w:rPr>
                <w:rFonts w:ascii="Times New Roman" w:hAnsi="Times New Roman"/>
                <w:color w:val="1D1B11" w:themeColor="background2" w:themeShade="1A"/>
                <w:sz w:val="24"/>
                <w:szCs w:val="24"/>
              </w:rPr>
              <w:t xml:space="preserve"> схемотехника усилителя промежуточной частоты (УПЧ). Стандартные промежуточные частоты радиоприёмных устройств. Многокаскадные УПЧ. Избирательные элементы в УПЧ</w:t>
            </w:r>
            <w:r w:rsidRPr="002812AF">
              <w:rPr>
                <w:rFonts w:ascii="Times New Roman" w:hAnsi="Times New Roman"/>
                <w:strike/>
                <w:color w:val="1D1B11" w:themeColor="background2" w:themeShade="1A"/>
                <w:sz w:val="24"/>
                <w:szCs w:val="24"/>
              </w:rPr>
              <w:t>.</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F7335"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784316A9"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4B60574F"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024B3D"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0D3F52"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DCB881C"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0C9447C"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Тема 2.6.  Детекторы сигналов. Амплитудное детектирование. Детекторы импульсных сигналов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5522E4"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283023"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486AE06A"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54314208"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BF1F0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Процесс детектирования сигналов. Амплитудные детекторы и их основные характеристики. Нелинейные и инерционные искажения в амплитудных детекторах. Импульсное детектирование сигналов.</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15F528"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681001F7"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4730227E"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8096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7D6EC9"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8BFFBCF"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9283EC4"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2.7.  Амплитудные ограничители. Принцип работы частотных детекторов. Виды частотных детекторов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FCBD78"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FD7D63"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5ABDDD13"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482BFA8F"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3808EE"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 xml:space="preserve">Амплитудные ограничители. Назначение, основные </w:t>
            </w:r>
            <w:proofErr w:type="gramStart"/>
            <w:r w:rsidRPr="002812AF">
              <w:rPr>
                <w:rFonts w:ascii="Times New Roman" w:hAnsi="Times New Roman"/>
                <w:color w:val="1D1B11" w:themeColor="background2" w:themeShade="1A"/>
                <w:sz w:val="24"/>
                <w:szCs w:val="24"/>
              </w:rPr>
              <w:t>характеристики  и</w:t>
            </w:r>
            <w:proofErr w:type="gramEnd"/>
            <w:r w:rsidRPr="002812AF">
              <w:rPr>
                <w:rFonts w:ascii="Times New Roman" w:hAnsi="Times New Roman"/>
                <w:color w:val="1D1B11" w:themeColor="background2" w:themeShade="1A"/>
                <w:sz w:val="24"/>
                <w:szCs w:val="24"/>
              </w:rPr>
              <w:t xml:space="preserve"> принцип работы частотного детектора. Схемотехника частотных детекторов.</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BB6927"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40F6CA38"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40D70EEC"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64589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A75F10"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5FEF624E"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6B8A54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Тема 2.8.  Принцип работы фазовых детекторов. Виды фазовых детекторов</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A973F5"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22557"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F3380C5"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7D9B3328"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68A2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Назначение, принцип </w:t>
            </w:r>
            <w:proofErr w:type="gramStart"/>
            <w:r w:rsidRPr="002812AF">
              <w:rPr>
                <w:rFonts w:ascii="Times New Roman" w:hAnsi="Times New Roman"/>
                <w:color w:val="1D1B11" w:themeColor="background2" w:themeShade="1A"/>
                <w:sz w:val="24"/>
                <w:szCs w:val="24"/>
              </w:rPr>
              <w:t>работы  и</w:t>
            </w:r>
            <w:proofErr w:type="gramEnd"/>
            <w:r w:rsidRPr="002812AF">
              <w:rPr>
                <w:rFonts w:ascii="Times New Roman" w:hAnsi="Times New Roman"/>
                <w:color w:val="1D1B11" w:themeColor="background2" w:themeShade="1A"/>
                <w:sz w:val="24"/>
                <w:szCs w:val="24"/>
              </w:rPr>
              <w:t xml:space="preserve"> основные характеристики фазового детектора (ФД).Искажения характеристики ФД. Схемотехника ФД.</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EE77E"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76A8F04A"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75E00803"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0646F"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39CE37"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1430225D"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A173EB1"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lastRenderedPageBreak/>
              <w:t>Тема 2.9.  Регулировки в радиоприёмных устройствах</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CCF738"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352743"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5F4393B7"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15A30847"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15201"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Регулировка усиления. Настройки радиоприемников. Регулировка полосы пропускания. Устройства индикации РПМУ.</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33AB68"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62F6EC99"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3E86B2A4"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800B4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3D8A7E"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26D1A8AD"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5DF87D8"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Тема 2.10.  Автоматическая регулировка усиления</w:t>
            </w: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6B3046"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7E038"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D7123BB"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5440B0A4"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C55B78"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Назначение, параметры и принцип работы схем автоматической регулировки усиления (АРУ).  Основные схемы АРУ. </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2E6E8"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377B93AE"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4874816B"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95C076"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5397E"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1E0DFDE"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ADD4C2F"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2.11.  Автоподстройка частоты в радиоприёмных устройствах</w:t>
            </w:r>
          </w:p>
          <w:p w14:paraId="36C075F9" w14:textId="77777777" w:rsidR="00870811" w:rsidRPr="002812AF" w:rsidRDefault="00870811" w:rsidP="00870811">
            <w:pPr>
              <w:spacing w:after="0"/>
              <w:jc w:val="both"/>
              <w:rPr>
                <w:rFonts w:ascii="Times New Roman" w:hAnsi="Times New Roman"/>
                <w:b/>
                <w:color w:val="1D1B11" w:themeColor="background2" w:themeShade="1A"/>
                <w:sz w:val="24"/>
                <w:szCs w:val="24"/>
              </w:rPr>
            </w:pPr>
          </w:p>
          <w:p w14:paraId="107AB591" w14:textId="77777777" w:rsidR="00870811" w:rsidRPr="002812AF" w:rsidRDefault="00870811" w:rsidP="00870811">
            <w:pPr>
              <w:spacing w:after="0"/>
              <w:jc w:val="both"/>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942290"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ED292"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0FB2B168"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2AF8FD4C"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1A288D"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Принцип автоматической подстройки частоты в радиоприемных устройствах. Структурные схемы систем АПЧ различных видов, назначение каскадов.  Основные характеристики системы АПЧ.</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926ED4"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39447A27" w14:textId="77777777" w:rsidTr="00983C84">
        <w:trPr>
          <w:trHeight w:val="20"/>
        </w:trPr>
        <w:tc>
          <w:tcPr>
            <w:tcW w:w="1396" w:type="pct"/>
            <w:vMerge/>
            <w:tcBorders>
              <w:left w:val="single" w:sz="4" w:space="0" w:color="000000"/>
              <w:bottom w:val="single" w:sz="4" w:space="0" w:color="000000"/>
              <w:right w:val="single" w:sz="4" w:space="0" w:color="000000"/>
            </w:tcBorders>
            <w:tcMar>
              <w:top w:w="0" w:type="dxa"/>
              <w:left w:w="108" w:type="dxa"/>
              <w:bottom w:w="0" w:type="dxa"/>
              <w:right w:w="108" w:type="dxa"/>
            </w:tcMar>
          </w:tcPr>
          <w:p w14:paraId="554C95F5"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21B42A"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099923"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53E19FB9" w14:textId="77777777" w:rsidTr="00983C84">
        <w:trPr>
          <w:trHeight w:val="20"/>
        </w:trPr>
        <w:tc>
          <w:tcPr>
            <w:tcW w:w="1396" w:type="pct"/>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30F0AFA"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2.12.  Регулировка полосы пропускания</w:t>
            </w:r>
          </w:p>
          <w:p w14:paraId="4324E65F" w14:textId="77777777" w:rsidR="00870811" w:rsidRPr="002812AF" w:rsidRDefault="00870811" w:rsidP="00870811">
            <w:pPr>
              <w:spacing w:after="0"/>
              <w:jc w:val="both"/>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A6A446"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28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90280" w14:textId="77777777" w:rsidR="00870811" w:rsidRPr="002812AF" w:rsidRDefault="00870811" w:rsidP="00870811">
            <w:pPr>
              <w:spacing w:after="0"/>
              <w:ind w:firstLine="34"/>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18F04C40"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11B95107"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6644B3"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Способы регулировки полосы пропускания приёмника Особенности регулировок полосы пропускания в </w:t>
            </w:r>
            <w:proofErr w:type="gramStart"/>
            <w:r w:rsidRPr="002812AF">
              <w:rPr>
                <w:rFonts w:ascii="Times New Roman" w:hAnsi="Times New Roman"/>
                <w:color w:val="1D1B11" w:themeColor="background2" w:themeShade="1A"/>
                <w:sz w:val="24"/>
                <w:szCs w:val="24"/>
              </w:rPr>
              <w:t>различных  каскадах</w:t>
            </w:r>
            <w:proofErr w:type="gramEnd"/>
            <w:r w:rsidRPr="002812AF">
              <w:rPr>
                <w:rFonts w:ascii="Times New Roman" w:hAnsi="Times New Roman"/>
                <w:color w:val="1D1B11" w:themeColor="background2" w:themeShade="1A"/>
                <w:sz w:val="24"/>
                <w:szCs w:val="24"/>
              </w:rPr>
              <w:t xml:space="preserve"> радиоприёмника.</w:t>
            </w:r>
          </w:p>
        </w:tc>
        <w:tc>
          <w:tcPr>
            <w:tcW w:w="288" w:type="pct"/>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6641A0"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4C97AEB1"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55AA04C5" w14:textId="77777777" w:rsidR="00870811" w:rsidRPr="002812AF" w:rsidRDefault="00870811" w:rsidP="00870811">
            <w:pPr>
              <w:spacing w:after="0"/>
              <w:ind w:left="284"/>
              <w:jc w:val="both"/>
              <w:rPr>
                <w:rFonts w:ascii="Times New Roman" w:hAnsi="Times New Roman"/>
                <w:b/>
                <w:bCs/>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85EB61" w14:textId="77777777" w:rsidR="00870811" w:rsidRPr="002812AF" w:rsidRDefault="00870811" w:rsidP="00870811">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A3E513" w14:textId="77777777" w:rsidR="00870811" w:rsidRPr="002812AF" w:rsidRDefault="00341FDB" w:rsidP="00870811">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20</w:t>
            </w:r>
          </w:p>
        </w:tc>
      </w:tr>
      <w:tr w:rsidR="002812AF" w:rsidRPr="002812AF" w14:paraId="16E5ED71"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72159D41"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EC877"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Исследование резонансного усилителя радиочастоты</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D4ED3"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584208F6"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0DD2B409"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5188A5"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Исследование преобразователя частоты с отдельным гетеродином</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F417CE"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147E6BEA"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785E9803"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FA9257"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Исследование усилителя промежуточной частоты</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CF923"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6F4044F2" w14:textId="77777777" w:rsidTr="00983C84">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50FEAC53"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25CE75"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 xml:space="preserve">Исследование отдельных </w:t>
            </w:r>
            <w:proofErr w:type="gramStart"/>
            <w:r w:rsidRPr="002812AF">
              <w:rPr>
                <w:rFonts w:ascii="Times New Roman" w:hAnsi="Times New Roman"/>
                <w:color w:val="1D1B11" w:themeColor="background2" w:themeShade="1A"/>
                <w:sz w:val="24"/>
                <w:szCs w:val="24"/>
              </w:rPr>
              <w:t>функциональных  блоков</w:t>
            </w:r>
            <w:proofErr w:type="gramEnd"/>
            <w:r w:rsidRPr="002812AF">
              <w:rPr>
                <w:rFonts w:ascii="Times New Roman" w:hAnsi="Times New Roman"/>
                <w:color w:val="1D1B11" w:themeColor="background2" w:themeShade="1A"/>
                <w:sz w:val="24"/>
                <w:szCs w:val="24"/>
              </w:rPr>
              <w:t xml:space="preserve"> систем радиосвязи</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6E4455"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34C6F965" w14:textId="77777777" w:rsidTr="00870811">
        <w:trPr>
          <w:trHeight w:val="20"/>
        </w:trPr>
        <w:tc>
          <w:tcPr>
            <w:tcW w:w="1396" w:type="pct"/>
            <w:vMerge/>
            <w:tcBorders>
              <w:left w:val="single" w:sz="4" w:space="0" w:color="000000"/>
              <w:right w:val="single" w:sz="4" w:space="0" w:color="000000"/>
            </w:tcBorders>
            <w:tcMar>
              <w:top w:w="0" w:type="dxa"/>
              <w:left w:w="108" w:type="dxa"/>
              <w:bottom w:w="0" w:type="dxa"/>
              <w:right w:w="108" w:type="dxa"/>
            </w:tcMar>
          </w:tcPr>
          <w:p w14:paraId="0FA1F07A"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9335D6" w14:textId="77777777" w:rsidR="00870811" w:rsidRPr="002812AF" w:rsidRDefault="00870811" w:rsidP="00870811">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 xml:space="preserve">Исследование   отдельных </w:t>
            </w:r>
            <w:proofErr w:type="gramStart"/>
            <w:r w:rsidRPr="002812AF">
              <w:rPr>
                <w:rFonts w:ascii="Times New Roman" w:hAnsi="Times New Roman"/>
                <w:color w:val="1D1B11" w:themeColor="background2" w:themeShade="1A"/>
                <w:sz w:val="24"/>
                <w:szCs w:val="24"/>
              </w:rPr>
              <w:t>функциональных  блоков</w:t>
            </w:r>
            <w:proofErr w:type="gramEnd"/>
            <w:r w:rsidRPr="002812AF">
              <w:rPr>
                <w:rFonts w:ascii="Times New Roman" w:hAnsi="Times New Roman"/>
                <w:color w:val="1D1B11" w:themeColor="background2" w:themeShade="1A"/>
                <w:sz w:val="24"/>
                <w:szCs w:val="24"/>
              </w:rPr>
              <w:t xml:space="preserve"> систем радиосвязи  </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53173"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10ECF412" w14:textId="77777777" w:rsidTr="00983C84">
        <w:trPr>
          <w:trHeight w:val="20"/>
        </w:trPr>
        <w:tc>
          <w:tcPr>
            <w:tcW w:w="1396" w:type="pct"/>
            <w:tcBorders>
              <w:left w:val="single" w:sz="4" w:space="0" w:color="000000"/>
              <w:bottom w:val="single" w:sz="4" w:space="0" w:color="000000"/>
              <w:right w:val="single" w:sz="4" w:space="0" w:color="000000"/>
            </w:tcBorders>
            <w:tcMar>
              <w:top w:w="0" w:type="dxa"/>
              <w:left w:w="108" w:type="dxa"/>
              <w:bottom w:w="0" w:type="dxa"/>
              <w:right w:w="108" w:type="dxa"/>
            </w:tcMar>
          </w:tcPr>
          <w:p w14:paraId="505A71D4"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331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DBF90"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28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3AC038" w14:textId="77777777" w:rsidR="00870811" w:rsidRPr="002812AF" w:rsidRDefault="00341FDB"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20</w:t>
            </w:r>
          </w:p>
        </w:tc>
      </w:tr>
    </w:tbl>
    <w:p w14:paraId="6D5C1434" w14:textId="77777777" w:rsidR="004A14E7" w:rsidRPr="002812AF" w:rsidRDefault="00305A0C" w:rsidP="004A14E7">
      <w:pPr>
        <w:spacing w:after="0"/>
        <w:contextualSpacing/>
        <w:jc w:val="both"/>
        <w:rPr>
          <w:rFonts w:ascii="Times New Roman" w:hAnsi="Times New Roman"/>
          <w:vanish/>
          <w:color w:val="1D1B11" w:themeColor="background2" w:themeShade="1A"/>
          <w:sz w:val="24"/>
          <w:szCs w:val="24"/>
        </w:rPr>
      </w:pPr>
      <w:r w:rsidRPr="002812AF">
        <w:rPr>
          <w:rFonts w:ascii="Times New Roman" w:hAnsi="Times New Roman"/>
          <w:noProof/>
          <w:color w:val="1D1B11" w:themeColor="background2" w:themeShade="1A"/>
          <w:sz w:val="24"/>
          <w:szCs w:val="24"/>
          <w:lang w:eastAsia="ru-RU"/>
        </w:rPr>
        <mc:AlternateContent>
          <mc:Choice Requires="wps">
            <w:drawing>
              <wp:anchor distT="0" distB="0" distL="114300" distR="114300" simplePos="0" relativeHeight="251661824" behindDoc="0" locked="0" layoutInCell="1" allowOverlap="1" wp14:anchorId="1C3B4597" wp14:editId="28E9796A">
                <wp:simplePos x="0" y="0"/>
                <wp:positionH relativeFrom="column">
                  <wp:posOffset>0</wp:posOffset>
                </wp:positionH>
                <wp:positionV relativeFrom="paragraph">
                  <wp:posOffset>0</wp:posOffset>
                </wp:positionV>
                <wp:extent cx="635000" cy="635000"/>
                <wp:effectExtent l="0" t="0" r="0" b="0"/>
                <wp:wrapNone/>
                <wp:docPr id="2" name="Поле 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431EE0" id="_x0000_t202" coordsize="21600,21600" o:spt="202" path="m,l,21600r21600,l21600,xe">
                <v:stroke joinstyle="miter"/>
                <v:path gradientshapeok="t" o:connecttype="rect"/>
              </v:shapetype>
              <v:shape id="Поле 2" o:spid="_x0000_s1026" type="#_x0000_t202" style="position:absolute;margin-left:0;margin-top:0;width:50pt;height:50pt;z-index:251661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">
                <v:stroke joinstyle="round"/>
                <o:lock v:ext="edit" selection="t"/>
              </v:shape>
            </w:pict>
          </mc:Fallback>
        </mc:AlternateContent>
      </w:r>
      <w:r w:rsidRPr="002812AF">
        <w:rPr>
          <w:rFonts w:ascii="Times New Roman" w:hAnsi="Times New Roman"/>
          <w:noProof/>
          <w:color w:val="1D1B11" w:themeColor="background2" w:themeShade="1A"/>
          <w:sz w:val="24"/>
          <w:szCs w:val="24"/>
          <w:lang w:eastAsia="ru-RU"/>
        </w:rPr>
        <mc:AlternateContent>
          <mc:Choice Requires="wps">
            <w:drawing>
              <wp:anchor distT="0" distB="0" distL="114300" distR="114300" simplePos="0" relativeHeight="251662848" behindDoc="0" locked="0" layoutInCell="1" allowOverlap="1" wp14:anchorId="1FE39CE5" wp14:editId="7A06B84E">
                <wp:simplePos x="0" y="0"/>
                <wp:positionH relativeFrom="column">
                  <wp:align>center</wp:align>
                </wp:positionH>
                <wp:positionV relativeFrom="paragraph">
                  <wp:posOffset>635</wp:posOffset>
                </wp:positionV>
                <wp:extent cx="89535" cy="330835"/>
                <wp:effectExtent l="0" t="0" r="0" b="0"/>
                <wp:wrapSquare wrapText="bothSides"/>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 cy="330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666268E3" w14:textId="77777777" w:rsidR="002812AF" w:rsidRDefault="002812AF" w:rsidP="004A14E7"/>
                        </w:txbxContent>
                      </wps:txbx>
                      <wps:bodyPr rot="0" vert="horz" wrap="none" lIns="0" tIns="0" rIns="7620" bIns="76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FF27EA3" id="_x0000_t202" coordsize="21600,21600" o:spt="202" path="m,l,21600r21600,l21600,xe">
                <v:stroke joinstyle="miter"/>
                <v:path gradientshapeok="t" o:connecttype="rect"/>
              </v:shapetype>
              <v:shape id="Поле 1" o:spid="_x0000_s1026" type="#_x0000_t202" style="position:absolute;left:0;text-align:left;margin-left:0;margin-top:.05pt;width:7.05pt;height:26.05pt;z-index:251662848;visibility:visible;mso-wrap-style:non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" filled="f" stroked="f">
                <v:stroke joinstyle="round"/>
                <v:textbox style="mso-fit-shape-to-text:t" inset="0,0,.6pt,.6pt">
                  <w:txbxContent>
                    <w:p w:rsidR="002812AF" w:rsidRDefault="002812AF" w:rsidP="004A14E7"/>
                  </w:txbxContent>
                </v:textbox>
                <w10:wrap type="square"/>
              </v:shape>
            </w:pict>
          </mc:Fallback>
        </mc:AlternateContent>
      </w:r>
    </w:p>
    <w:tbl>
      <w:tblPr>
        <w:tblW w:w="15564" w:type="dxa"/>
        <w:tblInd w:w="-5" w:type="dxa"/>
        <w:tblLayout w:type="fixed"/>
        <w:tblCellMar>
          <w:left w:w="10" w:type="dxa"/>
          <w:right w:w="10" w:type="dxa"/>
        </w:tblCellMar>
        <w:tblLook w:val="0000" w:firstRow="0" w:lastRow="0" w:firstColumn="0" w:lastColumn="0" w:noHBand="0" w:noVBand="0"/>
      </w:tblPr>
      <w:tblGrid>
        <w:gridCol w:w="4362"/>
        <w:gridCol w:w="131"/>
        <w:gridCol w:w="10221"/>
        <w:gridCol w:w="850"/>
      </w:tblGrid>
      <w:tr w:rsidR="002812AF" w:rsidRPr="002812AF" w14:paraId="12A8E900" w14:textId="77777777" w:rsidTr="00D717E0">
        <w:trPr>
          <w:trHeight w:val="22"/>
        </w:trPr>
        <w:tc>
          <w:tcPr>
            <w:tcW w:w="14714"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007FFB8A" w14:textId="77777777" w:rsidR="004A14E7" w:rsidRPr="002812AF" w:rsidRDefault="004A14E7" w:rsidP="00870811">
            <w:pPr>
              <w:spacing w:after="0"/>
              <w:ind w:left="-108"/>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Подраздел 3. Линии связи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8E19F4B" w14:textId="77777777" w:rsidR="004A14E7" w:rsidRPr="002812AF" w:rsidRDefault="00983C84" w:rsidP="00870811">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52</w:t>
            </w:r>
          </w:p>
        </w:tc>
      </w:tr>
      <w:tr w:rsidR="002812AF" w:rsidRPr="002812AF" w14:paraId="49536DFC" w14:textId="77777777" w:rsidTr="00D717E0">
        <w:trPr>
          <w:trHeight w:val="22"/>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74FF6164" w14:textId="77777777" w:rsidR="00870811" w:rsidRPr="002812AF" w:rsidRDefault="00870811" w:rsidP="00870811">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3.</w:t>
            </w:r>
            <w:proofErr w:type="gramStart"/>
            <w:r w:rsidRPr="002812AF">
              <w:rPr>
                <w:rFonts w:ascii="Times New Roman" w:hAnsi="Times New Roman"/>
                <w:b/>
                <w:bCs/>
                <w:color w:val="1D1B11" w:themeColor="background2" w:themeShade="1A"/>
                <w:sz w:val="24"/>
                <w:szCs w:val="24"/>
              </w:rPr>
              <w:t>1.</w:t>
            </w:r>
            <w:r w:rsidRPr="002812AF">
              <w:rPr>
                <w:rFonts w:ascii="Times New Roman" w:hAnsi="Times New Roman"/>
                <w:b/>
                <w:color w:val="1D1B11" w:themeColor="background2" w:themeShade="1A"/>
                <w:sz w:val="24"/>
                <w:szCs w:val="24"/>
              </w:rPr>
              <w:t>Построение</w:t>
            </w:r>
            <w:proofErr w:type="gramEnd"/>
            <w:r w:rsidRPr="002812AF">
              <w:rPr>
                <w:rFonts w:ascii="Times New Roman" w:hAnsi="Times New Roman"/>
                <w:b/>
                <w:color w:val="1D1B11" w:themeColor="background2" w:themeShade="1A"/>
                <w:sz w:val="24"/>
                <w:szCs w:val="24"/>
              </w:rPr>
              <w:t xml:space="preserve"> сетей электросвязи</w:t>
            </w: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0448229B"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 xml:space="preserve">Содержание </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E644FBA" w14:textId="77777777" w:rsidR="00870811" w:rsidRPr="002812AF" w:rsidRDefault="00870811" w:rsidP="00870811">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2</w:t>
            </w:r>
          </w:p>
        </w:tc>
      </w:tr>
      <w:tr w:rsidR="002812AF" w:rsidRPr="002812AF" w14:paraId="4BF8CB31" w14:textId="77777777" w:rsidTr="00D717E0">
        <w:trPr>
          <w:trHeight w:val="1114"/>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20AF271A"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A7BE004"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 xml:space="preserve">Виды направляющих систем и их основные свойства. Системы </w:t>
            </w:r>
            <w:proofErr w:type="gramStart"/>
            <w:r w:rsidRPr="002812AF">
              <w:rPr>
                <w:rFonts w:ascii="Times New Roman" w:hAnsi="Times New Roman"/>
                <w:color w:val="1D1B11" w:themeColor="background2" w:themeShade="1A"/>
                <w:sz w:val="24"/>
                <w:szCs w:val="24"/>
              </w:rPr>
              <w:t>многоканальной  передачи</w:t>
            </w:r>
            <w:proofErr w:type="gramEnd"/>
            <w:r w:rsidRPr="002812AF">
              <w:rPr>
                <w:rFonts w:ascii="Times New Roman" w:hAnsi="Times New Roman"/>
                <w:color w:val="1D1B11" w:themeColor="background2" w:themeShade="1A"/>
                <w:sz w:val="24"/>
                <w:szCs w:val="24"/>
              </w:rPr>
              <w:t xml:space="preserve"> по линиям связи. Основные требования к линиям связи.</w:t>
            </w:r>
          </w:p>
          <w:p w14:paraId="7D4DF5E8"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 xml:space="preserve">Построение линейных сооружений сетей электросвязи. Построение магистральных сетей связи. Построение </w:t>
            </w:r>
            <w:proofErr w:type="spellStart"/>
            <w:proofErr w:type="gramStart"/>
            <w:r w:rsidRPr="002812AF">
              <w:rPr>
                <w:rFonts w:ascii="Times New Roman" w:hAnsi="Times New Roman"/>
                <w:color w:val="1D1B11" w:themeColor="background2" w:themeShade="1A"/>
                <w:sz w:val="24"/>
                <w:szCs w:val="24"/>
              </w:rPr>
              <w:t>зоновых</w:t>
            </w:r>
            <w:proofErr w:type="spellEnd"/>
            <w:r w:rsidRPr="002812AF">
              <w:rPr>
                <w:rFonts w:ascii="Times New Roman" w:hAnsi="Times New Roman"/>
                <w:color w:val="1D1B11" w:themeColor="background2" w:themeShade="1A"/>
                <w:sz w:val="24"/>
                <w:szCs w:val="24"/>
              </w:rPr>
              <w:t xml:space="preserve">  сетей</w:t>
            </w:r>
            <w:proofErr w:type="gramEnd"/>
            <w:r w:rsidRPr="002812AF">
              <w:rPr>
                <w:rFonts w:ascii="Times New Roman" w:hAnsi="Times New Roman"/>
                <w:color w:val="1D1B11" w:themeColor="background2" w:themeShade="1A"/>
                <w:sz w:val="24"/>
                <w:szCs w:val="24"/>
              </w:rPr>
              <w:t xml:space="preserve"> связи. Построение местных сетей связи.</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2DFBA3F"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1C8A7C35" w14:textId="77777777" w:rsidTr="00D717E0">
        <w:trPr>
          <w:trHeight w:val="244"/>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297FB82"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B986280"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0078BC9"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2D8A78B6" w14:textId="77777777" w:rsidTr="00D717E0">
        <w:trPr>
          <w:trHeight w:val="70"/>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07CBBD19"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3.2. </w:t>
            </w:r>
            <w:r w:rsidRPr="002812AF">
              <w:rPr>
                <w:rFonts w:ascii="Times New Roman" w:hAnsi="Times New Roman"/>
                <w:b/>
                <w:color w:val="1D1B11" w:themeColor="background2" w:themeShade="1A"/>
                <w:sz w:val="24"/>
                <w:szCs w:val="24"/>
              </w:rPr>
              <w:t>Воздушные линии связи</w:t>
            </w: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E221245"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C239EA8" w14:textId="77777777" w:rsidR="00870811" w:rsidRPr="002812AF" w:rsidRDefault="00870811" w:rsidP="00870811">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2</w:t>
            </w:r>
          </w:p>
        </w:tc>
      </w:tr>
      <w:tr w:rsidR="002812AF" w:rsidRPr="002812AF" w14:paraId="0E162657" w14:textId="77777777" w:rsidTr="00D717E0">
        <w:trPr>
          <w:trHeight w:val="776"/>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3445A453"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EBDE58E"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Конструктивные элементы воздушных линий связи (ВЛС). Назначение, состав и основные параметры ВЛС. Проволока, изоляторы, крюки, штыри, траверсы, опоры.</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61C7DE3"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1382D404" w14:textId="77777777" w:rsidTr="00D717E0">
        <w:trPr>
          <w:trHeight w:val="247"/>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2C985EA"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8231F3A"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671B6E9"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137C02CC" w14:textId="77777777" w:rsidTr="00D717E0">
        <w:trPr>
          <w:trHeight w:val="128"/>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1D0C5DAB" w14:textId="77777777" w:rsidR="00870811" w:rsidRPr="002812AF" w:rsidRDefault="00870811" w:rsidP="00870811">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3.</w:t>
            </w:r>
            <w:proofErr w:type="gramStart"/>
            <w:r w:rsidRPr="002812AF">
              <w:rPr>
                <w:rFonts w:ascii="Times New Roman" w:hAnsi="Times New Roman"/>
                <w:b/>
                <w:bCs/>
                <w:color w:val="1D1B11" w:themeColor="background2" w:themeShade="1A"/>
                <w:sz w:val="24"/>
                <w:szCs w:val="24"/>
              </w:rPr>
              <w:t>3.</w:t>
            </w:r>
            <w:r w:rsidRPr="002812AF">
              <w:rPr>
                <w:rFonts w:ascii="Times New Roman" w:hAnsi="Times New Roman"/>
                <w:b/>
                <w:color w:val="1D1B11" w:themeColor="background2" w:themeShade="1A"/>
                <w:sz w:val="24"/>
                <w:szCs w:val="24"/>
              </w:rPr>
              <w:t>Кабельные</w:t>
            </w:r>
            <w:proofErr w:type="gramEnd"/>
            <w:r w:rsidRPr="002812AF">
              <w:rPr>
                <w:rFonts w:ascii="Times New Roman" w:hAnsi="Times New Roman"/>
                <w:b/>
                <w:color w:val="1D1B11" w:themeColor="background2" w:themeShade="1A"/>
                <w:sz w:val="24"/>
                <w:szCs w:val="24"/>
              </w:rPr>
              <w:t xml:space="preserve"> линии связи</w:t>
            </w: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E723625"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E941F26" w14:textId="77777777" w:rsidR="00870811" w:rsidRPr="002812AF" w:rsidRDefault="00870811" w:rsidP="00870811">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00423F6F" w14:textId="77777777" w:rsidTr="00D717E0">
        <w:trPr>
          <w:trHeight w:val="1390"/>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178407AE"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F276132"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Классификация, конструкция, характеристики и маркировка электрических кабелей связи. Конструктивные элементы кабелей: токопроводящие жилы, изоляция жил, скрутка в группы, кабельный сердечник, поясная изоляция, экран, оболочка, внешние защитные покровы.</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4C8A3D6"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0167EDA4" w14:textId="77777777" w:rsidTr="00D717E0">
        <w:trPr>
          <w:trHeight w:val="318"/>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8882E04"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B59F4C4"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50FFCF3" w14:textId="77777777" w:rsidR="00870811" w:rsidRPr="002812AF" w:rsidRDefault="00870811" w:rsidP="00870811">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26224CED" w14:textId="77777777" w:rsidTr="00D717E0">
        <w:trPr>
          <w:trHeight w:val="284"/>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0B146DB2" w14:textId="77777777" w:rsidR="00870811" w:rsidRPr="002812AF" w:rsidRDefault="00870811" w:rsidP="00870811">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3.4. </w:t>
            </w:r>
            <w:r w:rsidRPr="002812AF">
              <w:rPr>
                <w:rFonts w:ascii="Times New Roman" w:hAnsi="Times New Roman"/>
                <w:b/>
                <w:color w:val="1D1B11" w:themeColor="background2" w:themeShade="1A"/>
                <w:sz w:val="24"/>
                <w:szCs w:val="24"/>
              </w:rPr>
              <w:t>Кабели телефонных сетей и сетей проводного вещания</w:t>
            </w: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9C0F339"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A3FA177" w14:textId="77777777" w:rsidR="00870811" w:rsidRPr="002812AF" w:rsidRDefault="00870811" w:rsidP="00870811">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49712875" w14:textId="77777777" w:rsidTr="00D717E0">
        <w:trPr>
          <w:trHeight w:val="1463"/>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0CEDF778"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03B6221"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Кабели телефонных сетей и сетей проводного вещания (ПВ). </w:t>
            </w:r>
          </w:p>
          <w:p w14:paraId="213053EC"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Конструкция и назначение кабелей ТПП; кабелей с витой парой </w:t>
            </w:r>
            <w:r w:rsidRPr="002812AF">
              <w:rPr>
                <w:rFonts w:ascii="Times New Roman" w:hAnsi="Times New Roman"/>
                <w:color w:val="1D1B11" w:themeColor="background2" w:themeShade="1A"/>
                <w:sz w:val="24"/>
                <w:szCs w:val="24"/>
                <w:lang w:val="en-US"/>
              </w:rPr>
              <w:t>U</w:t>
            </w:r>
            <w:r w:rsidRPr="002812AF">
              <w:rPr>
                <w:rFonts w:ascii="Times New Roman" w:hAnsi="Times New Roman"/>
                <w:color w:val="1D1B11" w:themeColor="background2" w:themeShade="1A"/>
                <w:sz w:val="24"/>
                <w:szCs w:val="24"/>
              </w:rPr>
              <w:t xml:space="preserve">ТР, </w:t>
            </w:r>
            <w:r w:rsidRPr="002812AF">
              <w:rPr>
                <w:rFonts w:ascii="Times New Roman" w:hAnsi="Times New Roman"/>
                <w:color w:val="1D1B11" w:themeColor="background2" w:themeShade="1A"/>
                <w:sz w:val="24"/>
                <w:szCs w:val="24"/>
                <w:lang w:val="en-US"/>
              </w:rPr>
              <w:t>STP</w:t>
            </w:r>
            <w:r w:rsidRPr="002812AF">
              <w:rPr>
                <w:rFonts w:ascii="Times New Roman" w:hAnsi="Times New Roman"/>
                <w:color w:val="1D1B11" w:themeColor="background2" w:themeShade="1A"/>
                <w:sz w:val="24"/>
                <w:szCs w:val="24"/>
              </w:rPr>
              <w:t>; кабелей для соединительных линий и кабельных вставок типа ТЗ; кабелей межстанционных сетей (сельских) КСП, однопарных кабелей  СТС и ПВ марок ПРППМ, МРМ, ПТПЖ, ТРП (ТРВ); станционных кабелей ТСВ.</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6104698" w14:textId="77777777" w:rsidR="00870811" w:rsidRPr="002812AF" w:rsidRDefault="00870811" w:rsidP="00870811">
            <w:pPr>
              <w:spacing w:after="0"/>
              <w:rPr>
                <w:rFonts w:ascii="Times New Roman" w:hAnsi="Times New Roman"/>
                <w:color w:val="1D1B11" w:themeColor="background2" w:themeShade="1A"/>
                <w:sz w:val="24"/>
                <w:szCs w:val="24"/>
              </w:rPr>
            </w:pPr>
          </w:p>
        </w:tc>
      </w:tr>
      <w:tr w:rsidR="002812AF" w:rsidRPr="002812AF" w14:paraId="2B0DD509" w14:textId="77777777" w:rsidTr="00D717E0">
        <w:trPr>
          <w:trHeight w:val="336"/>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1529F848"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626AB97"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49173A2" w14:textId="77777777" w:rsidR="00870811" w:rsidRPr="002812AF" w:rsidRDefault="00341FDB" w:rsidP="00870811">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12</w:t>
            </w:r>
          </w:p>
        </w:tc>
      </w:tr>
      <w:tr w:rsidR="002812AF" w:rsidRPr="002812AF" w14:paraId="53153265" w14:textId="77777777" w:rsidTr="00D717E0">
        <w:trPr>
          <w:trHeight w:val="304"/>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4CB2832D"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75F2511"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Кабели ПВ</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81E0792"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0D180653" w14:textId="77777777" w:rsidTr="00D717E0">
        <w:trPr>
          <w:trHeight w:val="298"/>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F3B3C08"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E7AFBF6" w14:textId="77777777" w:rsidR="00870811" w:rsidRPr="002812AF" w:rsidRDefault="00870811" w:rsidP="00870811">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Кабели ТПП</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F20EC59"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35AD2E24" w14:textId="77777777" w:rsidTr="00D717E0">
        <w:trPr>
          <w:trHeight w:val="165"/>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DB75885" w14:textId="77777777" w:rsidR="00870811" w:rsidRPr="002812AF" w:rsidRDefault="00870811" w:rsidP="00870811">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DCBD343" w14:textId="77777777" w:rsidR="00870811" w:rsidRPr="002812AF" w:rsidRDefault="00870811" w:rsidP="00870811">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Кабели СТС</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F748F5F" w14:textId="77777777" w:rsidR="00870811" w:rsidRPr="002812AF" w:rsidRDefault="00870811" w:rsidP="00870811">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16B1D9D6" w14:textId="77777777" w:rsidTr="00D717E0">
        <w:trPr>
          <w:trHeight w:val="165"/>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FCFF404"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7D12E97"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EF561B3"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10</w:t>
            </w:r>
          </w:p>
        </w:tc>
      </w:tr>
      <w:tr w:rsidR="002812AF" w:rsidRPr="002812AF" w14:paraId="5538918C" w14:textId="77777777" w:rsidTr="00D717E0">
        <w:trPr>
          <w:trHeight w:val="22"/>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3FFE96FF"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3.5. </w:t>
            </w:r>
            <w:r w:rsidRPr="002812AF">
              <w:rPr>
                <w:rFonts w:ascii="Times New Roman" w:hAnsi="Times New Roman"/>
                <w:b/>
                <w:color w:val="1D1B11" w:themeColor="background2" w:themeShade="1A"/>
                <w:sz w:val="24"/>
                <w:szCs w:val="24"/>
              </w:rPr>
              <w:t xml:space="preserve">Кабели магистральных и </w:t>
            </w:r>
            <w:proofErr w:type="spellStart"/>
            <w:r w:rsidRPr="002812AF">
              <w:rPr>
                <w:rFonts w:ascii="Times New Roman" w:hAnsi="Times New Roman"/>
                <w:b/>
                <w:color w:val="1D1B11" w:themeColor="background2" w:themeShade="1A"/>
                <w:sz w:val="24"/>
                <w:szCs w:val="24"/>
              </w:rPr>
              <w:t>зоновых</w:t>
            </w:r>
            <w:proofErr w:type="spellEnd"/>
            <w:r w:rsidRPr="002812AF">
              <w:rPr>
                <w:rFonts w:ascii="Times New Roman" w:hAnsi="Times New Roman"/>
                <w:b/>
                <w:color w:val="1D1B11" w:themeColor="background2" w:themeShade="1A"/>
                <w:sz w:val="24"/>
                <w:szCs w:val="24"/>
              </w:rPr>
              <w:t xml:space="preserve"> сетей </w:t>
            </w:r>
          </w:p>
          <w:p w14:paraId="24F38D94"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2E8B318C" w14:textId="77777777" w:rsidR="00254D08" w:rsidRPr="002812AF" w:rsidRDefault="00254D08" w:rsidP="00254D08">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CF885FA" w14:textId="77777777" w:rsidR="00254D08" w:rsidRPr="002812AF" w:rsidRDefault="00254D08" w:rsidP="00254D08">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4D2C2814" w14:textId="77777777" w:rsidTr="00D717E0">
        <w:trPr>
          <w:trHeight w:val="22"/>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76349DDE"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B995112"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Конструкция симметричных кабелей </w:t>
            </w:r>
            <w:proofErr w:type="gramStart"/>
            <w:r w:rsidRPr="002812AF">
              <w:rPr>
                <w:rFonts w:ascii="Times New Roman" w:hAnsi="Times New Roman"/>
                <w:color w:val="1D1B11" w:themeColor="background2" w:themeShade="1A"/>
                <w:sz w:val="24"/>
                <w:szCs w:val="24"/>
              </w:rPr>
              <w:t>типов  МКС</w:t>
            </w:r>
            <w:proofErr w:type="gramEnd"/>
            <w:r w:rsidRPr="002812AF">
              <w:rPr>
                <w:rFonts w:ascii="Times New Roman" w:hAnsi="Times New Roman"/>
                <w:color w:val="1D1B11" w:themeColor="background2" w:themeShade="1A"/>
                <w:sz w:val="24"/>
                <w:szCs w:val="24"/>
              </w:rPr>
              <w:t xml:space="preserve">, ЗК. </w:t>
            </w:r>
            <w:proofErr w:type="gramStart"/>
            <w:r w:rsidRPr="002812AF">
              <w:rPr>
                <w:rFonts w:ascii="Times New Roman" w:hAnsi="Times New Roman"/>
                <w:color w:val="1D1B11" w:themeColor="background2" w:themeShade="1A"/>
                <w:sz w:val="24"/>
                <w:szCs w:val="24"/>
              </w:rPr>
              <w:t>Коаксиальных  кабелей</w:t>
            </w:r>
            <w:proofErr w:type="gramEnd"/>
            <w:r w:rsidRPr="002812AF">
              <w:rPr>
                <w:rFonts w:ascii="Times New Roman" w:hAnsi="Times New Roman"/>
                <w:color w:val="1D1B11" w:themeColor="background2" w:themeShade="1A"/>
                <w:sz w:val="24"/>
                <w:szCs w:val="24"/>
              </w:rPr>
              <w:t xml:space="preserve"> МКТ-4, КМ-4,-75, КРК-75.</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3C81075"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14978EFE" w14:textId="77777777" w:rsidTr="00D717E0">
        <w:trPr>
          <w:trHeight w:val="456"/>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320A5D5C"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2AC60F2"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A100B8A" w14:textId="77777777" w:rsidR="00254D08" w:rsidRPr="002812AF" w:rsidRDefault="00983C84"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2812AF" w:rsidRPr="002812AF" w14:paraId="6031B377" w14:textId="77777777" w:rsidTr="00D717E0">
        <w:trPr>
          <w:trHeight w:val="317"/>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1555624B"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7A89DAF"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Симметричные кабели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AB5EC28"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7D9DCB63" w14:textId="77777777" w:rsidTr="00D717E0">
        <w:trPr>
          <w:trHeight w:val="317"/>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DBEBC83"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952D717"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Коаксиальные кабели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A125D9B"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454F2C29" w14:textId="77777777" w:rsidTr="00D717E0">
        <w:trPr>
          <w:trHeight w:val="317"/>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9908B21"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93635B3"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FB6DD29"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5</w:t>
            </w:r>
          </w:p>
        </w:tc>
      </w:tr>
      <w:tr w:rsidR="002812AF" w:rsidRPr="002812AF" w14:paraId="4A8A2386" w14:textId="77777777" w:rsidTr="00D717E0">
        <w:trPr>
          <w:trHeight w:val="530"/>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095DF890"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3.6. Волоконно-оптические линии связи</w:t>
            </w:r>
          </w:p>
          <w:p w14:paraId="751573B7"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p w14:paraId="530537A7"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p w14:paraId="0A34EB65"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p w14:paraId="2B37407C"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p w14:paraId="01B190C5"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40B8021"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Содержание </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83F2C10" w14:textId="77777777" w:rsidR="00254D08" w:rsidRPr="002812AF" w:rsidRDefault="00254D08" w:rsidP="00254D08">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33404E5F" w14:textId="77777777" w:rsidTr="00D717E0">
        <w:trPr>
          <w:trHeight w:val="838"/>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3081B0FC"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A6F7D33"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Основы передачи информации по волоконно-оптическим линиям связи (ВОЛС). Структура и компоненты линейного тракта ВОЛС. Характеристики оптических компонентов ВОЛС. </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222FC93"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4FC6D44A" w14:textId="77777777" w:rsidTr="00D717E0">
        <w:trPr>
          <w:trHeight w:val="474"/>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450B6A7A"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200AD99"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F10BA45" w14:textId="77777777" w:rsidR="00254D08" w:rsidRPr="002812AF" w:rsidRDefault="00EE6056"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4CC7F3B6" w14:textId="77777777" w:rsidTr="00D717E0">
        <w:trPr>
          <w:trHeight w:val="552"/>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19CAF1F4"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9B0D3AB"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Волоконно-оптические линии связи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FB4F92D"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3D57596D" w14:textId="77777777" w:rsidTr="00D717E0">
        <w:trPr>
          <w:trHeight w:val="188"/>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DDD6815"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1EEB4BD"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D987898"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3</w:t>
            </w:r>
          </w:p>
        </w:tc>
      </w:tr>
      <w:tr w:rsidR="002812AF" w:rsidRPr="002812AF" w14:paraId="5385ED4E" w14:textId="77777777" w:rsidTr="00D717E0">
        <w:trPr>
          <w:trHeight w:val="22"/>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5B0E8E40"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3.7. </w:t>
            </w:r>
            <w:r w:rsidRPr="002812AF">
              <w:rPr>
                <w:rFonts w:ascii="Times New Roman" w:hAnsi="Times New Roman"/>
                <w:b/>
                <w:color w:val="1D1B11" w:themeColor="background2" w:themeShade="1A"/>
                <w:sz w:val="24"/>
                <w:szCs w:val="24"/>
              </w:rPr>
              <w:t xml:space="preserve">Кабельная </w:t>
            </w:r>
          </w:p>
          <w:p w14:paraId="58741D6B"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Подземная инфраструктура телефонной связи</w:t>
            </w:r>
          </w:p>
          <w:p w14:paraId="7999687C" w14:textId="77777777" w:rsidR="00254D08" w:rsidRPr="002812AF" w:rsidRDefault="00254D08" w:rsidP="00254D08">
            <w:pPr>
              <w:spacing w:after="0"/>
              <w:jc w:val="both"/>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0D4A5C5A" w14:textId="77777777" w:rsidR="00254D08" w:rsidRPr="002812AF" w:rsidRDefault="00254D08" w:rsidP="00254D08">
            <w:pPr>
              <w:keepNext/>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8C5B38C" w14:textId="77777777" w:rsidR="00254D08" w:rsidRPr="002812AF" w:rsidRDefault="00254D08" w:rsidP="00254D08">
            <w:pPr>
              <w:keepNext/>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476AE779" w14:textId="77777777" w:rsidTr="00D717E0">
        <w:trPr>
          <w:trHeight w:val="1114"/>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53EDB575"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1572776"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Назначение, состав и требования к подземной инфраструктуре телефонной связи.</w:t>
            </w:r>
          </w:p>
          <w:p w14:paraId="6791D187"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Строительство кабельной канализации, применение средств механизации. Прокладка кабеля в телефонной канализации. Особенности прокладки кабелей ВОЛС.</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02004F4"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1E5F4245" w14:textId="77777777" w:rsidTr="00D717E0">
        <w:trPr>
          <w:trHeight w:val="256"/>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B3ED6D6"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4C4AD53"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83A4468"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1A0B97F1" w14:textId="77777777" w:rsidTr="00D717E0">
        <w:trPr>
          <w:trHeight w:val="6"/>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477E078A"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3.8. Прокладка </w:t>
            </w:r>
            <w:r w:rsidRPr="002812AF">
              <w:rPr>
                <w:rFonts w:ascii="Times New Roman" w:hAnsi="Times New Roman"/>
                <w:b/>
                <w:color w:val="1D1B11" w:themeColor="background2" w:themeShade="1A"/>
                <w:sz w:val="24"/>
                <w:szCs w:val="24"/>
              </w:rPr>
              <w:t>кабельных линий связи</w:t>
            </w:r>
          </w:p>
          <w:p w14:paraId="48F414FF" w14:textId="77777777" w:rsidR="00254D08" w:rsidRPr="002812AF" w:rsidRDefault="00254D08" w:rsidP="00254D08">
            <w:pPr>
              <w:keepNext/>
              <w:spacing w:after="0"/>
              <w:jc w:val="both"/>
              <w:rPr>
                <w:rFonts w:ascii="Times New Roman" w:hAnsi="Times New Roman"/>
                <w:b/>
                <w:bCs/>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6D648A3"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5AD726C" w14:textId="77777777" w:rsidR="00254D08" w:rsidRPr="002812AF" w:rsidRDefault="00254D08" w:rsidP="00254D08">
            <w:pPr>
              <w:spacing w:after="0"/>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1</w:t>
            </w:r>
          </w:p>
        </w:tc>
      </w:tr>
      <w:tr w:rsidR="002812AF" w:rsidRPr="002812AF" w14:paraId="73441FF5" w14:textId="77777777" w:rsidTr="00D717E0">
        <w:trPr>
          <w:trHeight w:val="22"/>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49D0B205"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64A4FDE"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Подготовка кабеля к прокладке и электрические измерения. Согласование и разбивка трассы. Механизированная и ручная прокладка кабелей. Прокладка оптических кабелей. Особенности прокладки кабелей через водные преграды и на пересечении с построенными сооружениями</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BE6E09F"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52D0E6B8" w14:textId="77777777" w:rsidTr="00D717E0">
        <w:trPr>
          <w:trHeight w:val="22"/>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78ADEEF"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5974413"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71B7128"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03D7EEE7" w14:textId="77777777" w:rsidTr="00D717E0">
        <w:trPr>
          <w:trHeight w:val="251"/>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332FFCDB" w14:textId="77777777" w:rsidR="00254D08" w:rsidRPr="002812AF" w:rsidRDefault="00254D08" w:rsidP="00254D08">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3.9. </w:t>
            </w:r>
            <w:r w:rsidRPr="002812AF">
              <w:rPr>
                <w:rFonts w:ascii="Times New Roman" w:hAnsi="Times New Roman"/>
                <w:b/>
                <w:color w:val="1D1B11" w:themeColor="background2" w:themeShade="1A"/>
                <w:sz w:val="24"/>
                <w:szCs w:val="24"/>
              </w:rPr>
              <w:t xml:space="preserve">Монтаж кабелей связи и оконечных кабельных устройств местных телефонных сетей </w:t>
            </w: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5304397F"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41E921B" w14:textId="77777777" w:rsidR="00254D08" w:rsidRPr="002812AF" w:rsidRDefault="00983C84"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3A825589" w14:textId="77777777" w:rsidTr="00D717E0">
        <w:trPr>
          <w:trHeight w:val="6"/>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0DF4C646"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0267214F" w14:textId="77777777" w:rsidR="00254D08" w:rsidRPr="002812AF" w:rsidRDefault="00254D08" w:rsidP="00254D08">
            <w:pPr>
              <w:spacing w:after="0"/>
              <w:jc w:val="both"/>
              <w:rPr>
                <w:rFonts w:ascii="Times New Roman" w:hAnsi="Times New Roman"/>
                <w:b/>
                <w:bCs/>
                <w:color w:val="1D1B11" w:themeColor="background2" w:themeShade="1A"/>
                <w:sz w:val="24"/>
                <w:szCs w:val="24"/>
              </w:rPr>
            </w:pPr>
            <w:r w:rsidRPr="002812AF">
              <w:rPr>
                <w:rFonts w:ascii="Times New Roman" w:hAnsi="Times New Roman"/>
                <w:color w:val="1D1B11" w:themeColor="background2" w:themeShade="1A"/>
                <w:sz w:val="24"/>
                <w:szCs w:val="24"/>
              </w:rPr>
              <w:t>Организация монтажных работ. Монтажные инструменты, приспособления, материалы. Проверка кабелей перед монтажом. Требования к монтажу. Принципы разделки концов кабелей для прямого соединения. Измерения смонтированных участков. Назначение, конструкция, маркировка и места установки оконечных кабельных устройств (ОКУ) и их монтаж.</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97577D0"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76A5C02A" w14:textId="77777777" w:rsidTr="00D717E0">
        <w:trPr>
          <w:trHeight w:val="341"/>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351833A0"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7C814635"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066F4B3B" w14:textId="77777777" w:rsidR="00254D08" w:rsidRPr="002812AF" w:rsidRDefault="00EE6056"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12</w:t>
            </w:r>
          </w:p>
        </w:tc>
      </w:tr>
      <w:tr w:rsidR="002812AF" w:rsidRPr="002812AF" w14:paraId="5DDD86F3" w14:textId="77777777" w:rsidTr="00D717E0">
        <w:trPr>
          <w:trHeight w:val="417"/>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4FCA1221"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6265408" w14:textId="77777777" w:rsidR="00254D08" w:rsidRPr="002812AF" w:rsidRDefault="00254D08" w:rsidP="00254D08">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Монтаж кабеля ТПП, МКС, ЗКП</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7727ACA"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787FA63D" w14:textId="77777777" w:rsidTr="00D717E0">
        <w:trPr>
          <w:trHeight w:val="409"/>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168F03E1"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7947BEC" w14:textId="77777777" w:rsidR="00254D08" w:rsidRPr="002812AF" w:rsidRDefault="00254D08" w:rsidP="00254D08">
            <w:pPr>
              <w:spacing w:after="0"/>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Монтаж КРТП-10, БМ</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662D483"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2AE462CB" w14:textId="77777777" w:rsidTr="00D717E0">
        <w:trPr>
          <w:trHeight w:val="70"/>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54196DA4"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E90139A"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Монтаж МТОК</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84CF1C9"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4237629E" w14:textId="77777777" w:rsidTr="00D717E0">
        <w:trPr>
          <w:trHeight w:val="70"/>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6AED71F"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C7F7DC7"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2091A00" w14:textId="77777777" w:rsidR="00254D08" w:rsidRPr="002812AF" w:rsidRDefault="00D51E3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10</w:t>
            </w:r>
          </w:p>
        </w:tc>
      </w:tr>
      <w:tr w:rsidR="002812AF" w:rsidRPr="002812AF" w14:paraId="5C5C7A66" w14:textId="77777777" w:rsidTr="00D717E0">
        <w:trPr>
          <w:trHeight w:val="22"/>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61CF2176"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Тема 3.</w:t>
            </w:r>
            <w:proofErr w:type="gramStart"/>
            <w:r w:rsidRPr="002812AF">
              <w:rPr>
                <w:rFonts w:ascii="Times New Roman" w:hAnsi="Times New Roman"/>
                <w:b/>
                <w:bCs/>
                <w:color w:val="1D1B11" w:themeColor="background2" w:themeShade="1A"/>
                <w:sz w:val="24"/>
                <w:szCs w:val="24"/>
              </w:rPr>
              <w:t>10.</w:t>
            </w:r>
            <w:r w:rsidRPr="002812AF">
              <w:rPr>
                <w:rFonts w:ascii="Times New Roman" w:hAnsi="Times New Roman"/>
                <w:b/>
                <w:color w:val="1D1B11" w:themeColor="background2" w:themeShade="1A"/>
                <w:sz w:val="24"/>
                <w:szCs w:val="24"/>
              </w:rPr>
              <w:t>Устройства</w:t>
            </w:r>
            <w:proofErr w:type="gramEnd"/>
            <w:r w:rsidRPr="002812AF">
              <w:rPr>
                <w:rFonts w:ascii="Times New Roman" w:hAnsi="Times New Roman"/>
                <w:b/>
                <w:color w:val="1D1B11" w:themeColor="background2" w:themeShade="1A"/>
                <w:sz w:val="24"/>
                <w:szCs w:val="24"/>
              </w:rPr>
              <w:t xml:space="preserve"> ввода кабелей в здания станций (УП, ОУП), телефонизируемые здания</w:t>
            </w: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62439271" w14:textId="77777777" w:rsidR="00254D08" w:rsidRPr="002812AF" w:rsidRDefault="00254D08" w:rsidP="00254D08">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555EC70" w14:textId="77777777" w:rsidR="00254D08" w:rsidRPr="002812AF" w:rsidRDefault="00983C84"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FDEC12F" w14:textId="77777777" w:rsidTr="00D717E0">
        <w:trPr>
          <w:trHeight w:val="700"/>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2D0829B"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42F4F32"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Кроссирование кабелей в АТС. Назначение шахты. Кроссирование кабелей в абонентские пункты. </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5FE17AA"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10D3EBFE" w14:textId="77777777" w:rsidTr="00D717E0">
        <w:trPr>
          <w:trHeight w:val="241"/>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FA5D52E"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7F02CE3"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3F6DEF3"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61DA4370" w14:textId="77777777" w:rsidTr="00D717E0">
        <w:trPr>
          <w:trHeight w:val="22"/>
        </w:trPr>
        <w:tc>
          <w:tcPr>
            <w:tcW w:w="436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2D112F57"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3.11. </w:t>
            </w:r>
            <w:r w:rsidRPr="002812AF">
              <w:rPr>
                <w:rFonts w:ascii="Times New Roman" w:hAnsi="Times New Roman"/>
                <w:b/>
                <w:color w:val="1D1B11" w:themeColor="background2" w:themeShade="1A"/>
                <w:sz w:val="24"/>
                <w:szCs w:val="24"/>
              </w:rPr>
              <w:t xml:space="preserve">Кабели под </w:t>
            </w:r>
            <w:r w:rsidRPr="002812AF">
              <w:rPr>
                <w:rFonts w:ascii="Times New Roman" w:hAnsi="Times New Roman"/>
                <w:b/>
                <w:color w:val="1D1B11" w:themeColor="background2" w:themeShade="1A"/>
                <w:sz w:val="24"/>
                <w:szCs w:val="24"/>
              </w:rPr>
              <w:br/>
              <w:t>постоянным воздушным избыточным давлением</w:t>
            </w:r>
          </w:p>
          <w:p w14:paraId="0751DBB3" w14:textId="77777777" w:rsidR="00254D08" w:rsidRPr="002812AF" w:rsidRDefault="00254D08" w:rsidP="00254D08">
            <w:pPr>
              <w:spacing w:after="0"/>
              <w:jc w:val="both"/>
              <w:rPr>
                <w:rFonts w:ascii="Times New Roman" w:hAnsi="Times New Roman"/>
                <w:b/>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6A661341"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 xml:space="preserve">Содержание </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8FD8B6A" w14:textId="77777777" w:rsidR="00254D08" w:rsidRPr="002812AF" w:rsidRDefault="00983C84"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CDA6D37" w14:textId="77777777" w:rsidTr="00D717E0">
        <w:trPr>
          <w:trHeight w:val="117"/>
        </w:trPr>
        <w:tc>
          <w:tcPr>
            <w:tcW w:w="4362" w:type="dxa"/>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0D5A090A"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21986F2"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Эксплуатация кабелей под постоянным избыточным воздушным давлением. Системы и установки для эксплуатации кабелей давлением. Методы определения района и места повреждения оболочки кабеля</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85AC23D"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4A7F2190" w14:textId="77777777" w:rsidTr="00D717E0">
        <w:trPr>
          <w:trHeight w:val="117"/>
        </w:trPr>
        <w:tc>
          <w:tcPr>
            <w:tcW w:w="436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29C7C4C"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352"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859349E"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1447667"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1A12C07B" w14:textId="77777777" w:rsidTr="00D717E0">
        <w:trPr>
          <w:trHeight w:val="22"/>
        </w:trPr>
        <w:tc>
          <w:tcPr>
            <w:tcW w:w="14714"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0A376A7B"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Подраздел 4. Электрические характеристики направляющих систем передачи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AFCAA02" w14:textId="77777777" w:rsidR="00254D08" w:rsidRPr="002812AF" w:rsidRDefault="00983C84"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2812AF" w:rsidRPr="002812AF" w14:paraId="1DD46DAB" w14:textId="77777777" w:rsidTr="00D717E0">
        <w:trPr>
          <w:trHeight w:val="22"/>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5C6EF989" w14:textId="77777777" w:rsidR="00254D08" w:rsidRPr="002812AF" w:rsidRDefault="00254D08" w:rsidP="00254D08">
            <w:pPr>
              <w:spacing w:after="0"/>
              <w:jc w:val="both"/>
              <w:rPr>
                <w:rFonts w:ascii="Times New Roman" w:hAnsi="Times New Roman"/>
                <w:b/>
                <w:bCs/>
                <w:color w:val="1D1B11" w:themeColor="background2" w:themeShade="1A"/>
                <w:sz w:val="24"/>
                <w:szCs w:val="24"/>
              </w:rPr>
            </w:pPr>
            <w:r w:rsidRPr="002812AF">
              <w:rPr>
                <w:rFonts w:ascii="Times New Roman" w:hAnsi="Times New Roman"/>
                <w:b/>
                <w:color w:val="1D1B11" w:themeColor="background2" w:themeShade="1A"/>
                <w:sz w:val="24"/>
                <w:szCs w:val="24"/>
              </w:rPr>
              <w:t>Тема 4.</w:t>
            </w:r>
            <w:proofErr w:type="gramStart"/>
            <w:r w:rsidRPr="002812AF">
              <w:rPr>
                <w:rFonts w:ascii="Times New Roman" w:hAnsi="Times New Roman"/>
                <w:b/>
                <w:color w:val="1D1B11" w:themeColor="background2" w:themeShade="1A"/>
                <w:sz w:val="24"/>
                <w:szCs w:val="24"/>
              </w:rPr>
              <w:t>1.Электрические</w:t>
            </w:r>
            <w:proofErr w:type="gramEnd"/>
            <w:r w:rsidRPr="002812AF">
              <w:rPr>
                <w:rFonts w:ascii="Times New Roman" w:hAnsi="Times New Roman"/>
                <w:b/>
                <w:color w:val="1D1B11" w:themeColor="background2" w:themeShade="1A"/>
                <w:sz w:val="24"/>
                <w:szCs w:val="24"/>
              </w:rPr>
              <w:t xml:space="preserve"> характеристики воздушных и кабельных линий связи</w:t>
            </w: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867E838"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 xml:space="preserve">Содержание </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54471F4"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4773E185"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797FEC4B"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B98FBC6"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Первичные и вторичные параметры электрических кабелей и воздушных линий связи (ВЛС). Частотные диапазоны использования электрических кабелей и ВЛС</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6FF9E96"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04183F7D" w14:textId="77777777" w:rsidTr="00D717E0">
        <w:trPr>
          <w:trHeight w:val="2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39F7D10"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88DAF2B"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E85F517"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480FD5F0" w14:textId="77777777" w:rsidTr="00D717E0">
        <w:trPr>
          <w:trHeight w:val="22"/>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31484081"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Тема 4.2. Параметры </w:t>
            </w:r>
          </w:p>
          <w:p w14:paraId="3BDF6124"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lastRenderedPageBreak/>
              <w:t xml:space="preserve">волоконно-оптических линий </w:t>
            </w:r>
          </w:p>
          <w:p w14:paraId="039E7879"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1807DFD"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lastRenderedPageBreak/>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96E506A" w14:textId="77777777" w:rsidR="00254D08" w:rsidRPr="002812AF" w:rsidRDefault="00983C84"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307DA197" w14:textId="77777777" w:rsidTr="00D717E0">
        <w:trPr>
          <w:trHeight w:val="114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228F3374"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AB5A5C1"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Параметры волоконно-оптических линий (ВОЛС</w:t>
            </w:r>
            <w:proofErr w:type="gramStart"/>
            <w:r w:rsidRPr="002812AF">
              <w:rPr>
                <w:rFonts w:ascii="Times New Roman" w:hAnsi="Times New Roman"/>
                <w:color w:val="1D1B11" w:themeColor="background2" w:themeShade="1A"/>
                <w:sz w:val="24"/>
                <w:szCs w:val="24"/>
              </w:rPr>
              <w:t>).Критическая</w:t>
            </w:r>
            <w:proofErr w:type="gramEnd"/>
            <w:r w:rsidRPr="002812AF">
              <w:rPr>
                <w:rFonts w:ascii="Times New Roman" w:hAnsi="Times New Roman"/>
                <w:color w:val="1D1B11" w:themeColor="background2" w:themeShade="1A"/>
                <w:sz w:val="24"/>
                <w:szCs w:val="24"/>
              </w:rPr>
              <w:t xml:space="preserve"> частота и длина волн волоконного </w:t>
            </w:r>
            <w:proofErr w:type="spellStart"/>
            <w:r w:rsidRPr="002812AF">
              <w:rPr>
                <w:rFonts w:ascii="Times New Roman" w:hAnsi="Times New Roman"/>
                <w:color w:val="1D1B11" w:themeColor="background2" w:themeShade="1A"/>
                <w:sz w:val="24"/>
                <w:szCs w:val="24"/>
              </w:rPr>
              <w:t>световода</w:t>
            </w:r>
            <w:proofErr w:type="spellEnd"/>
            <w:r w:rsidRPr="002812AF">
              <w:rPr>
                <w:rFonts w:ascii="Times New Roman" w:hAnsi="Times New Roman"/>
                <w:color w:val="1D1B11" w:themeColor="background2" w:themeShade="1A"/>
                <w:sz w:val="24"/>
                <w:szCs w:val="24"/>
              </w:rPr>
              <w:t xml:space="preserve">. Типы волн в </w:t>
            </w:r>
            <w:proofErr w:type="spellStart"/>
            <w:r w:rsidRPr="002812AF">
              <w:rPr>
                <w:rFonts w:ascii="Times New Roman" w:hAnsi="Times New Roman"/>
                <w:color w:val="1D1B11" w:themeColor="background2" w:themeShade="1A"/>
                <w:sz w:val="24"/>
                <w:szCs w:val="24"/>
              </w:rPr>
              <w:t>световоде</w:t>
            </w:r>
            <w:proofErr w:type="spellEnd"/>
            <w:r w:rsidRPr="002812AF">
              <w:rPr>
                <w:rFonts w:ascii="Times New Roman" w:hAnsi="Times New Roman"/>
                <w:color w:val="1D1B11" w:themeColor="background2" w:themeShade="1A"/>
                <w:sz w:val="24"/>
                <w:szCs w:val="24"/>
              </w:rPr>
              <w:t xml:space="preserve">. Затухание волоконных </w:t>
            </w:r>
            <w:proofErr w:type="spellStart"/>
            <w:r w:rsidRPr="002812AF">
              <w:rPr>
                <w:rFonts w:ascii="Times New Roman" w:hAnsi="Times New Roman"/>
                <w:color w:val="1D1B11" w:themeColor="background2" w:themeShade="1A"/>
                <w:sz w:val="24"/>
                <w:szCs w:val="24"/>
              </w:rPr>
              <w:t>световодов</w:t>
            </w:r>
            <w:proofErr w:type="spellEnd"/>
            <w:r w:rsidRPr="002812AF">
              <w:rPr>
                <w:rFonts w:ascii="Times New Roman" w:hAnsi="Times New Roman"/>
                <w:color w:val="1D1B11" w:themeColor="background2" w:themeShade="1A"/>
                <w:sz w:val="24"/>
                <w:szCs w:val="24"/>
              </w:rPr>
              <w:t xml:space="preserve">. Дисперсия и пропускная способность </w:t>
            </w:r>
            <w:proofErr w:type="spellStart"/>
            <w:r w:rsidRPr="002812AF">
              <w:rPr>
                <w:rFonts w:ascii="Times New Roman" w:hAnsi="Times New Roman"/>
                <w:color w:val="1D1B11" w:themeColor="background2" w:themeShade="1A"/>
                <w:sz w:val="24"/>
                <w:szCs w:val="24"/>
              </w:rPr>
              <w:t>световодов</w:t>
            </w:r>
            <w:proofErr w:type="spellEnd"/>
            <w:r w:rsidRPr="002812AF">
              <w:rPr>
                <w:rFonts w:ascii="Times New Roman" w:hAnsi="Times New Roman"/>
                <w:color w:val="1D1B11" w:themeColor="background2" w:themeShade="1A"/>
                <w:sz w:val="24"/>
                <w:szCs w:val="24"/>
              </w:rPr>
              <w:t>.</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5A4DB4B"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14C94686"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5EACF36C"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C0360B6"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8A1DDDE" w14:textId="77777777" w:rsidR="00254D08" w:rsidRPr="002812AF" w:rsidRDefault="00D51E38"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2312EC65"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08A330FD"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79B1720"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Измерение электрических характеристик симметричных кабелей</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3D30FD4"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2812AF" w:rsidRPr="002812AF" w14:paraId="2DD05AFF" w14:textId="77777777" w:rsidTr="00D717E0">
        <w:trPr>
          <w:trHeight w:val="2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80390E5"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BDA6F7E"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5F4077E"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4</w:t>
            </w:r>
          </w:p>
        </w:tc>
      </w:tr>
      <w:tr w:rsidR="002812AF" w:rsidRPr="002812AF" w14:paraId="712BE5B5" w14:textId="77777777" w:rsidTr="00D717E0">
        <w:trPr>
          <w:trHeight w:val="22"/>
        </w:trPr>
        <w:tc>
          <w:tcPr>
            <w:tcW w:w="14714"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2D3FA39B"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Подраздел 5. Взаимные влияния в линиях связи и меры по их уменьшению</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D744945" w14:textId="77777777" w:rsidR="00254D08" w:rsidRPr="002812AF" w:rsidRDefault="00983C84"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029FA09F" w14:textId="77777777" w:rsidTr="00D717E0">
        <w:trPr>
          <w:trHeight w:val="22"/>
        </w:trPr>
        <w:tc>
          <w:tcPr>
            <w:tcW w:w="4493" w:type="dxa"/>
            <w:gridSpan w:val="2"/>
            <w:vMerge w:val="restart"/>
            <w:tcBorders>
              <w:top w:val="nil"/>
              <w:left w:val="single" w:sz="4" w:space="0" w:color="000000"/>
              <w:right w:val="single" w:sz="4" w:space="0" w:color="000000"/>
            </w:tcBorders>
            <w:shd w:val="solid" w:color="FFFFFF" w:fill="auto"/>
            <w:tcMar>
              <w:top w:w="0" w:type="dxa"/>
              <w:left w:w="108" w:type="dxa"/>
              <w:bottom w:w="0" w:type="dxa"/>
              <w:right w:w="108" w:type="dxa"/>
            </w:tcMar>
          </w:tcPr>
          <w:p w14:paraId="3C184485" w14:textId="77777777" w:rsidR="00254D08" w:rsidRPr="002812AF" w:rsidRDefault="00254D08" w:rsidP="00254D08">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5.</w:t>
            </w:r>
            <w:proofErr w:type="gramStart"/>
            <w:r w:rsidRPr="002812AF">
              <w:rPr>
                <w:rFonts w:ascii="Times New Roman" w:hAnsi="Times New Roman"/>
                <w:b/>
                <w:bCs/>
                <w:color w:val="1D1B11" w:themeColor="background2" w:themeShade="1A"/>
                <w:sz w:val="24"/>
                <w:szCs w:val="24"/>
              </w:rPr>
              <w:t>1.</w:t>
            </w:r>
            <w:r w:rsidRPr="002812AF">
              <w:rPr>
                <w:rFonts w:ascii="Times New Roman" w:hAnsi="Times New Roman"/>
                <w:b/>
                <w:color w:val="1D1B11" w:themeColor="background2" w:themeShade="1A"/>
                <w:sz w:val="24"/>
                <w:szCs w:val="24"/>
              </w:rPr>
              <w:t>Взаимные</w:t>
            </w:r>
            <w:proofErr w:type="gramEnd"/>
            <w:r w:rsidRPr="002812AF">
              <w:rPr>
                <w:rFonts w:ascii="Times New Roman" w:hAnsi="Times New Roman"/>
                <w:b/>
                <w:color w:val="1D1B11" w:themeColor="background2" w:themeShade="1A"/>
                <w:sz w:val="24"/>
                <w:szCs w:val="24"/>
              </w:rPr>
              <w:t xml:space="preserve"> влияния между цепями воздушных и кабельных линия связи</w:t>
            </w:r>
          </w:p>
        </w:tc>
        <w:tc>
          <w:tcPr>
            <w:tcW w:w="10221" w:type="dxa"/>
            <w:tcBorders>
              <w:top w:val="nil"/>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A096E39"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6D63442" w14:textId="77777777" w:rsidR="00254D08" w:rsidRPr="002812AF" w:rsidRDefault="00254D08"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52C783B8"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40E1A2AB"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B2A48BA"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Взаимное влияние в оптических кабелях. Причины взаимных влияний между цепями воздушных и кабельных линия связи. Параметры влияния. Причины взаимных влияний между оптическими волокнами</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034C072"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2274C062" w14:textId="77777777" w:rsidTr="00D717E0">
        <w:trPr>
          <w:trHeight w:val="2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B150D6C"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1B0D170"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75F6A0F"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4FC5E31" w14:textId="77777777" w:rsidTr="00D717E0">
        <w:trPr>
          <w:trHeight w:val="325"/>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74052E9D"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Тема5.</w:t>
            </w:r>
            <w:proofErr w:type="gramStart"/>
            <w:r w:rsidRPr="002812AF">
              <w:rPr>
                <w:rFonts w:ascii="Times New Roman" w:hAnsi="Times New Roman"/>
                <w:b/>
                <w:bCs/>
                <w:color w:val="1D1B11" w:themeColor="background2" w:themeShade="1A"/>
                <w:sz w:val="24"/>
                <w:szCs w:val="24"/>
              </w:rPr>
              <w:t>2.</w:t>
            </w:r>
            <w:r w:rsidRPr="002812AF">
              <w:rPr>
                <w:rFonts w:ascii="Times New Roman" w:hAnsi="Times New Roman"/>
                <w:b/>
                <w:color w:val="1D1B11" w:themeColor="background2" w:themeShade="1A"/>
                <w:sz w:val="24"/>
                <w:szCs w:val="24"/>
              </w:rPr>
              <w:t>Обеспечение</w:t>
            </w:r>
            <w:proofErr w:type="gramEnd"/>
            <w:r w:rsidRPr="002812AF">
              <w:rPr>
                <w:rFonts w:ascii="Times New Roman" w:hAnsi="Times New Roman"/>
                <w:b/>
                <w:color w:val="1D1B11" w:themeColor="background2" w:themeShade="1A"/>
                <w:sz w:val="24"/>
                <w:szCs w:val="24"/>
              </w:rPr>
              <w:t xml:space="preserve"> электромагнитной совместимости</w:t>
            </w:r>
          </w:p>
          <w:p w14:paraId="05DA3406"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линий связи и проводного вещания</w:t>
            </w:r>
          </w:p>
          <w:p w14:paraId="1F0A8EBE" w14:textId="77777777" w:rsidR="00254D08" w:rsidRPr="002812AF" w:rsidRDefault="00254D08" w:rsidP="00254D08">
            <w:pPr>
              <w:spacing w:after="0"/>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312CA37"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2E48CDA" w14:textId="77777777" w:rsidR="00254D08" w:rsidRPr="002812AF" w:rsidRDefault="00983C84"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3F2A2E06" w14:textId="77777777" w:rsidTr="00D717E0">
        <w:trPr>
          <w:trHeight w:val="1390"/>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0B62CDB"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7E3AA18"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Способы защиты от взаимных влияний. Способы уменьшения взаимных влияний на кабельных НЧ и ВЧ линиях. Измерительные приборы, применяемые при симметрировании. Защита </w:t>
            </w:r>
            <w:proofErr w:type="spellStart"/>
            <w:r w:rsidRPr="002812AF">
              <w:rPr>
                <w:rFonts w:ascii="Times New Roman" w:hAnsi="Times New Roman"/>
                <w:color w:val="1D1B11" w:themeColor="background2" w:themeShade="1A"/>
                <w:sz w:val="24"/>
                <w:szCs w:val="24"/>
              </w:rPr>
              <w:t>световодных</w:t>
            </w:r>
            <w:proofErr w:type="spellEnd"/>
            <w:r w:rsidRPr="002812AF">
              <w:rPr>
                <w:rFonts w:ascii="Times New Roman" w:hAnsi="Times New Roman"/>
                <w:color w:val="1D1B11" w:themeColor="background2" w:themeShade="1A"/>
                <w:sz w:val="24"/>
                <w:szCs w:val="24"/>
              </w:rPr>
              <w:t xml:space="preserve"> трактов от взаимных помех. Приобретение навыков тестирования смонтированных устройств в кабельных линиях связи.</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4014113" w14:textId="77777777" w:rsidR="00254D08" w:rsidRPr="002812AF" w:rsidRDefault="00254D08" w:rsidP="00254D08">
            <w:pPr>
              <w:spacing w:after="0"/>
              <w:rPr>
                <w:rFonts w:ascii="Times New Roman" w:hAnsi="Times New Roman"/>
                <w:color w:val="1D1B11" w:themeColor="background2" w:themeShade="1A"/>
                <w:sz w:val="24"/>
                <w:szCs w:val="24"/>
              </w:rPr>
            </w:pPr>
          </w:p>
        </w:tc>
      </w:tr>
      <w:tr w:rsidR="002812AF" w:rsidRPr="002812AF" w14:paraId="37FA46C5" w14:textId="77777777" w:rsidTr="00D717E0">
        <w:trPr>
          <w:trHeight w:val="34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03477E4" w14:textId="77777777" w:rsidR="00254D08" w:rsidRPr="002812AF" w:rsidRDefault="00254D08"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7E84C42" w14:textId="77777777" w:rsidR="00254D08" w:rsidRPr="002812AF" w:rsidRDefault="00254D08" w:rsidP="00254D08">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5C23F10" w14:textId="77777777" w:rsidR="00254D08" w:rsidRPr="002812AF" w:rsidRDefault="00254D08" w:rsidP="00254D08">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60BCCC7C" w14:textId="77777777" w:rsidTr="00D717E0">
        <w:trPr>
          <w:trHeight w:val="22"/>
        </w:trPr>
        <w:tc>
          <w:tcPr>
            <w:tcW w:w="14714"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1779B415" w14:textId="77777777" w:rsidR="00254D08" w:rsidRPr="002812AF" w:rsidRDefault="00254D08"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Подраздел 6. Защита линий связи от влияния внешних источников и коррозии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2FE4C2B" w14:textId="77777777" w:rsidR="00254D08" w:rsidRPr="002812AF" w:rsidRDefault="00983C84" w:rsidP="00254D08">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2812AF" w:rsidRPr="002812AF" w14:paraId="033EE333" w14:textId="77777777" w:rsidTr="00D717E0">
        <w:trPr>
          <w:trHeight w:val="22"/>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45FD9A19" w14:textId="77777777" w:rsidR="003878EA" w:rsidRPr="002812AF" w:rsidRDefault="003878EA" w:rsidP="00254D08">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Тема 6.</w:t>
            </w:r>
            <w:proofErr w:type="gramStart"/>
            <w:r w:rsidRPr="002812AF">
              <w:rPr>
                <w:rFonts w:ascii="Times New Roman" w:hAnsi="Times New Roman"/>
                <w:b/>
                <w:bCs/>
                <w:color w:val="1D1B11" w:themeColor="background2" w:themeShade="1A"/>
                <w:sz w:val="24"/>
                <w:szCs w:val="24"/>
              </w:rPr>
              <w:t>1.</w:t>
            </w:r>
            <w:r w:rsidRPr="002812AF">
              <w:rPr>
                <w:rFonts w:ascii="Times New Roman" w:hAnsi="Times New Roman"/>
                <w:b/>
                <w:color w:val="1D1B11" w:themeColor="background2" w:themeShade="1A"/>
                <w:sz w:val="24"/>
                <w:szCs w:val="24"/>
              </w:rPr>
              <w:t>Источники</w:t>
            </w:r>
            <w:proofErr w:type="gramEnd"/>
            <w:r w:rsidRPr="002812AF">
              <w:rPr>
                <w:rFonts w:ascii="Times New Roman" w:hAnsi="Times New Roman"/>
                <w:b/>
                <w:color w:val="1D1B11" w:themeColor="background2" w:themeShade="1A"/>
                <w:sz w:val="24"/>
                <w:szCs w:val="24"/>
              </w:rPr>
              <w:t xml:space="preserve"> опасных и мешающих влияний. Меры защиты линейных сооружений связи</w:t>
            </w: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D0D7DE3" w14:textId="77777777" w:rsidR="003878EA" w:rsidRPr="002812AF" w:rsidRDefault="003878EA" w:rsidP="00254D08">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9A327E8" w14:textId="77777777" w:rsidR="003878EA" w:rsidRPr="002812AF" w:rsidRDefault="003878EA" w:rsidP="00254D08">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2E4586EB"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1E9ECF01" w14:textId="77777777" w:rsidR="003878EA" w:rsidRPr="002812AF" w:rsidRDefault="003878EA" w:rsidP="00254D08">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D782B09" w14:textId="77777777" w:rsidR="003878EA" w:rsidRPr="002812AF" w:rsidRDefault="003878EA" w:rsidP="00254D08">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Основные понятия об источниках электромагнитного влияния на линии связи. Меры защиты линейных сооружений от опасного влияния атмосферного электричества, линий электропередачи, </w:t>
            </w:r>
            <w:proofErr w:type="spellStart"/>
            <w:r w:rsidRPr="002812AF">
              <w:rPr>
                <w:rFonts w:ascii="Times New Roman" w:hAnsi="Times New Roman"/>
                <w:color w:val="1D1B11" w:themeColor="background2" w:themeShade="1A"/>
                <w:sz w:val="24"/>
                <w:szCs w:val="24"/>
              </w:rPr>
              <w:t>электрофицированного</w:t>
            </w:r>
            <w:proofErr w:type="spellEnd"/>
            <w:r w:rsidRPr="002812AF">
              <w:rPr>
                <w:rFonts w:ascii="Times New Roman" w:hAnsi="Times New Roman"/>
                <w:color w:val="1D1B11" w:themeColor="background2" w:themeShade="1A"/>
                <w:sz w:val="24"/>
                <w:szCs w:val="24"/>
              </w:rPr>
              <w:t xml:space="preserve"> транспорта и радиостанций. Схемы защиты и элементы защиты. Оборудование заземлений.</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617E8AA" w14:textId="77777777" w:rsidR="003878EA" w:rsidRPr="002812AF" w:rsidRDefault="003878EA" w:rsidP="00254D08">
            <w:pPr>
              <w:spacing w:after="0"/>
              <w:rPr>
                <w:rFonts w:ascii="Times New Roman" w:hAnsi="Times New Roman"/>
                <w:color w:val="1D1B11" w:themeColor="background2" w:themeShade="1A"/>
                <w:sz w:val="24"/>
                <w:szCs w:val="24"/>
              </w:rPr>
            </w:pPr>
          </w:p>
        </w:tc>
      </w:tr>
      <w:tr w:rsidR="002812AF" w:rsidRPr="002812AF" w14:paraId="5AFAB3C4" w14:textId="77777777" w:rsidTr="00D717E0">
        <w:trPr>
          <w:trHeight w:val="2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C55B1F3" w14:textId="77777777" w:rsidR="003878EA" w:rsidRPr="002812AF" w:rsidRDefault="003878EA"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E98832E" w14:textId="77777777" w:rsidR="003878EA" w:rsidRPr="002812AF" w:rsidRDefault="003878EA" w:rsidP="003878EA">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BED559F" w14:textId="77777777" w:rsidR="003878EA" w:rsidRPr="002812AF" w:rsidRDefault="003878EA" w:rsidP="003878EA">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6B798A89" w14:textId="77777777" w:rsidTr="00D717E0">
        <w:trPr>
          <w:trHeight w:val="356"/>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5ECF3B8B" w14:textId="77777777" w:rsidR="003878EA" w:rsidRPr="002812AF" w:rsidRDefault="003878EA" w:rsidP="003878EA">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Тема 6.</w:t>
            </w:r>
            <w:proofErr w:type="gramStart"/>
            <w:r w:rsidRPr="002812AF">
              <w:rPr>
                <w:rFonts w:ascii="Times New Roman" w:hAnsi="Times New Roman"/>
                <w:b/>
                <w:bCs/>
                <w:color w:val="1D1B11" w:themeColor="background2" w:themeShade="1A"/>
                <w:sz w:val="24"/>
                <w:szCs w:val="24"/>
              </w:rPr>
              <w:t>2.</w:t>
            </w:r>
            <w:r w:rsidRPr="002812AF">
              <w:rPr>
                <w:rFonts w:ascii="Times New Roman" w:hAnsi="Times New Roman"/>
                <w:b/>
                <w:color w:val="1D1B11" w:themeColor="background2" w:themeShade="1A"/>
                <w:sz w:val="24"/>
                <w:szCs w:val="24"/>
              </w:rPr>
              <w:t>Защита</w:t>
            </w:r>
            <w:proofErr w:type="gramEnd"/>
            <w:r w:rsidRPr="002812AF">
              <w:rPr>
                <w:rFonts w:ascii="Times New Roman" w:hAnsi="Times New Roman"/>
                <w:b/>
                <w:color w:val="1D1B11" w:themeColor="background2" w:themeShade="1A"/>
                <w:sz w:val="24"/>
                <w:szCs w:val="24"/>
              </w:rPr>
              <w:t xml:space="preserve"> сооружений связи от коррозии</w:t>
            </w:r>
          </w:p>
          <w:p w14:paraId="4F2C3F6D" w14:textId="77777777" w:rsidR="003878EA" w:rsidRPr="002812AF" w:rsidRDefault="003878EA" w:rsidP="003878EA">
            <w:pPr>
              <w:spacing w:after="0"/>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F8A2311" w14:textId="77777777" w:rsidR="003878EA" w:rsidRPr="002812AF" w:rsidRDefault="003878EA" w:rsidP="003878EA">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17047A7" w14:textId="77777777" w:rsidR="003878EA" w:rsidRPr="002812AF" w:rsidRDefault="00983C84" w:rsidP="003878EA">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2C054B42"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30C4A4CE" w14:textId="77777777" w:rsidR="003878EA" w:rsidRPr="002812AF" w:rsidRDefault="003878EA"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2F33035" w14:textId="77777777" w:rsidR="003878EA" w:rsidRPr="002812AF" w:rsidRDefault="003878EA" w:rsidP="003878EA">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Основные виды коррозии: почвенная, атмосферная, электролитическая, межкристаллитная. Их характеристика. Меры защиты от коррозии.</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68D0BAA" w14:textId="77777777" w:rsidR="003878EA" w:rsidRPr="002812AF" w:rsidRDefault="003878EA" w:rsidP="003878EA">
            <w:pPr>
              <w:spacing w:after="0"/>
              <w:rPr>
                <w:rFonts w:ascii="Times New Roman" w:hAnsi="Times New Roman"/>
                <w:color w:val="1D1B11" w:themeColor="background2" w:themeShade="1A"/>
                <w:sz w:val="24"/>
                <w:szCs w:val="24"/>
              </w:rPr>
            </w:pPr>
          </w:p>
        </w:tc>
      </w:tr>
      <w:tr w:rsidR="002812AF" w:rsidRPr="002812AF" w14:paraId="177A08B3" w14:textId="77777777" w:rsidTr="00D717E0">
        <w:trPr>
          <w:trHeight w:val="361"/>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224ECEE" w14:textId="77777777" w:rsidR="003878EA" w:rsidRPr="002812AF" w:rsidRDefault="003878EA"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DA24B04" w14:textId="77777777" w:rsidR="003878EA" w:rsidRPr="002812AF" w:rsidRDefault="003878EA" w:rsidP="003878EA">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624A927" w14:textId="77777777" w:rsidR="003878EA" w:rsidRPr="002812AF" w:rsidRDefault="00983C84" w:rsidP="003878EA">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098235DB" w14:textId="77777777" w:rsidTr="00D717E0">
        <w:trPr>
          <w:trHeight w:val="403"/>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3FAC721A" w14:textId="77777777" w:rsidR="003878EA" w:rsidRPr="002812AF" w:rsidRDefault="003878EA"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5A21654" w14:textId="77777777" w:rsidR="003878EA" w:rsidRPr="002812AF" w:rsidRDefault="003878EA" w:rsidP="003878EA">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Исследование элементов защиты от внешних влияний</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63F67E9" w14:textId="77777777" w:rsidR="003878EA" w:rsidRPr="002812AF" w:rsidRDefault="00983C84" w:rsidP="003878EA">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459F794C" w14:textId="77777777" w:rsidTr="00D717E0">
        <w:trPr>
          <w:trHeight w:val="178"/>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358CEB9" w14:textId="77777777" w:rsidR="003878EA" w:rsidRPr="002812AF" w:rsidRDefault="003878EA"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0FF89F0" w14:textId="77777777" w:rsidR="003878EA" w:rsidRPr="002812AF" w:rsidRDefault="003878EA" w:rsidP="003878EA">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Измерения при защите кабеля от коррозии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65BAA42" w14:textId="77777777" w:rsidR="003878EA" w:rsidRPr="002812AF" w:rsidRDefault="003878EA" w:rsidP="003878EA">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5DEF8E39" w14:textId="77777777" w:rsidTr="00D717E0">
        <w:trPr>
          <w:trHeight w:val="178"/>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1FD31DA" w14:textId="77777777" w:rsidR="003878EA" w:rsidRPr="002812AF" w:rsidRDefault="003878EA"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96E387C" w14:textId="77777777" w:rsidR="003878EA" w:rsidRPr="002812AF" w:rsidRDefault="003878EA" w:rsidP="003878EA">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479C10A" w14:textId="77777777" w:rsidR="003878EA" w:rsidRPr="002812AF" w:rsidRDefault="00D51E38" w:rsidP="003878EA">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7</w:t>
            </w:r>
          </w:p>
        </w:tc>
      </w:tr>
      <w:tr w:rsidR="002812AF" w:rsidRPr="002812AF" w14:paraId="27A3643E" w14:textId="77777777" w:rsidTr="00D717E0">
        <w:trPr>
          <w:trHeight w:val="22"/>
        </w:trPr>
        <w:tc>
          <w:tcPr>
            <w:tcW w:w="14714"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4A3008A2" w14:textId="77777777" w:rsidR="003878EA" w:rsidRPr="002812AF" w:rsidRDefault="003878EA" w:rsidP="003878EA">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 xml:space="preserve">Подраздел </w:t>
            </w:r>
            <w:proofErr w:type="gramStart"/>
            <w:r w:rsidRPr="002812AF">
              <w:rPr>
                <w:rFonts w:ascii="Times New Roman" w:hAnsi="Times New Roman"/>
                <w:b/>
                <w:color w:val="1D1B11" w:themeColor="background2" w:themeShade="1A"/>
                <w:sz w:val="24"/>
                <w:szCs w:val="24"/>
              </w:rPr>
              <w:t>7.Техническое</w:t>
            </w:r>
            <w:proofErr w:type="gramEnd"/>
            <w:r w:rsidRPr="002812AF">
              <w:rPr>
                <w:rFonts w:ascii="Times New Roman" w:hAnsi="Times New Roman"/>
                <w:b/>
                <w:color w:val="1D1B11" w:themeColor="background2" w:themeShade="1A"/>
                <w:sz w:val="24"/>
                <w:szCs w:val="24"/>
              </w:rPr>
              <w:t xml:space="preserve"> обслуживание линий связи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FC80638" w14:textId="77777777" w:rsidR="003878EA" w:rsidRPr="002812AF" w:rsidRDefault="00983C84" w:rsidP="003878EA">
            <w:pPr>
              <w:spacing w:after="0"/>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040D5CF6" w14:textId="77777777" w:rsidTr="00D717E0">
        <w:trPr>
          <w:trHeight w:val="22"/>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42496674" w14:textId="77777777" w:rsidR="002622C9" w:rsidRPr="002812AF" w:rsidRDefault="002622C9" w:rsidP="003878EA">
            <w:pPr>
              <w:spacing w:after="0"/>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Тема7.</w:t>
            </w:r>
            <w:proofErr w:type="gramStart"/>
            <w:r w:rsidRPr="002812AF">
              <w:rPr>
                <w:rFonts w:ascii="Times New Roman" w:hAnsi="Times New Roman"/>
                <w:b/>
                <w:bCs/>
                <w:color w:val="1D1B11" w:themeColor="background2" w:themeShade="1A"/>
                <w:sz w:val="24"/>
                <w:szCs w:val="24"/>
              </w:rPr>
              <w:t>1.</w:t>
            </w:r>
            <w:r w:rsidRPr="002812AF">
              <w:rPr>
                <w:rFonts w:ascii="Times New Roman" w:hAnsi="Times New Roman"/>
                <w:b/>
                <w:color w:val="1D1B11" w:themeColor="background2" w:themeShade="1A"/>
                <w:sz w:val="24"/>
                <w:szCs w:val="24"/>
              </w:rPr>
              <w:t>Организация</w:t>
            </w:r>
            <w:proofErr w:type="gramEnd"/>
            <w:r w:rsidRPr="002812AF">
              <w:rPr>
                <w:rFonts w:ascii="Times New Roman" w:hAnsi="Times New Roman"/>
                <w:b/>
                <w:color w:val="1D1B11" w:themeColor="background2" w:themeShade="1A"/>
                <w:sz w:val="24"/>
                <w:szCs w:val="24"/>
              </w:rPr>
              <w:t xml:space="preserve"> и осуществление технической эксплуатации линейных сооружений местных телефонных сетей</w:t>
            </w: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14EC585E" w14:textId="77777777" w:rsidR="002622C9" w:rsidRPr="002812AF" w:rsidRDefault="002622C9" w:rsidP="003878EA">
            <w:pPr>
              <w:spacing w:after="0"/>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4A06DB06" w14:textId="77777777" w:rsidR="002622C9" w:rsidRPr="002812AF" w:rsidRDefault="002622C9" w:rsidP="003878EA">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5F94F69" w14:textId="77777777" w:rsidTr="00D717E0">
        <w:trPr>
          <w:trHeight w:val="579"/>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0FB3EC70" w14:textId="77777777" w:rsidR="002622C9" w:rsidRPr="002812AF" w:rsidRDefault="002622C9"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4823878" w14:textId="77777777" w:rsidR="002622C9" w:rsidRPr="002812AF" w:rsidRDefault="002622C9" w:rsidP="003878EA">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Организация эксплуатации. Задачи и методы технической эксплуатации. Охрана кабельных сооружений и аварийно-восстановительные работы. </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2BCF46A" w14:textId="77777777" w:rsidR="002622C9" w:rsidRPr="002812AF" w:rsidRDefault="002622C9" w:rsidP="003878EA">
            <w:pPr>
              <w:spacing w:after="0"/>
              <w:rPr>
                <w:rFonts w:ascii="Times New Roman" w:hAnsi="Times New Roman"/>
                <w:color w:val="1D1B11" w:themeColor="background2" w:themeShade="1A"/>
                <w:sz w:val="24"/>
                <w:szCs w:val="24"/>
              </w:rPr>
            </w:pPr>
          </w:p>
        </w:tc>
      </w:tr>
      <w:tr w:rsidR="002812AF" w:rsidRPr="002812AF" w14:paraId="7C5484D5" w14:textId="77777777" w:rsidTr="00D717E0">
        <w:trPr>
          <w:trHeight w:val="35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868653A" w14:textId="77777777" w:rsidR="002622C9" w:rsidRPr="002812AF" w:rsidRDefault="002622C9"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8006C76" w14:textId="77777777" w:rsidR="002622C9" w:rsidRPr="002812AF" w:rsidRDefault="002622C9" w:rsidP="003878EA">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34DD797" w14:textId="77777777" w:rsidR="002622C9" w:rsidRPr="002812AF" w:rsidRDefault="002622C9" w:rsidP="002622C9">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03C642E4" w14:textId="77777777" w:rsidTr="00D717E0">
        <w:trPr>
          <w:trHeight w:val="22"/>
        </w:trPr>
        <w:tc>
          <w:tcPr>
            <w:tcW w:w="4493" w:type="dxa"/>
            <w:gridSpan w:val="2"/>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5178DC6F" w14:textId="77777777" w:rsidR="002622C9" w:rsidRPr="002812AF" w:rsidRDefault="002622C9" w:rsidP="003878EA">
            <w:pPr>
              <w:spacing w:after="0"/>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7.</w:t>
            </w:r>
            <w:proofErr w:type="gramStart"/>
            <w:r w:rsidRPr="002812AF">
              <w:rPr>
                <w:rFonts w:ascii="Times New Roman" w:hAnsi="Times New Roman"/>
                <w:b/>
                <w:bCs/>
                <w:color w:val="1D1B11" w:themeColor="background2" w:themeShade="1A"/>
                <w:sz w:val="24"/>
                <w:szCs w:val="24"/>
              </w:rPr>
              <w:t>2.</w:t>
            </w:r>
            <w:r w:rsidRPr="002812AF">
              <w:rPr>
                <w:rFonts w:ascii="Times New Roman" w:hAnsi="Times New Roman"/>
                <w:b/>
                <w:color w:val="1D1B11" w:themeColor="background2" w:themeShade="1A"/>
                <w:sz w:val="24"/>
                <w:szCs w:val="24"/>
              </w:rPr>
              <w:t>Надежность</w:t>
            </w:r>
            <w:proofErr w:type="gramEnd"/>
            <w:r w:rsidRPr="002812AF">
              <w:rPr>
                <w:rFonts w:ascii="Times New Roman" w:hAnsi="Times New Roman"/>
                <w:b/>
                <w:color w:val="1D1B11" w:themeColor="background2" w:themeShade="1A"/>
                <w:sz w:val="24"/>
                <w:szCs w:val="24"/>
              </w:rPr>
              <w:t xml:space="preserve"> линий связи </w:t>
            </w: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24AD6E4F" w14:textId="77777777" w:rsidR="002622C9" w:rsidRPr="002812AF" w:rsidRDefault="002622C9" w:rsidP="003878EA">
            <w:pPr>
              <w:spacing w:after="0"/>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2C6D9A54" w14:textId="77777777" w:rsidR="002622C9" w:rsidRPr="002812AF" w:rsidRDefault="00983C84" w:rsidP="003878EA">
            <w:pPr>
              <w:spacing w:after="0"/>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27DBE104" w14:textId="77777777" w:rsidTr="00D717E0">
        <w:trPr>
          <w:trHeight w:val="22"/>
        </w:trPr>
        <w:tc>
          <w:tcPr>
            <w:tcW w:w="4493" w:type="dxa"/>
            <w:gridSpan w:val="2"/>
            <w:vMerge/>
            <w:tcBorders>
              <w:left w:val="single" w:sz="4" w:space="0" w:color="000000"/>
              <w:right w:val="single" w:sz="4" w:space="0" w:color="000000"/>
            </w:tcBorders>
            <w:shd w:val="solid" w:color="FFFFFF" w:fill="auto"/>
            <w:tcMar>
              <w:top w:w="0" w:type="dxa"/>
              <w:left w:w="108" w:type="dxa"/>
              <w:bottom w:w="0" w:type="dxa"/>
              <w:right w:w="108" w:type="dxa"/>
            </w:tcMar>
            <w:vAlign w:val="center"/>
          </w:tcPr>
          <w:p w14:paraId="6800C50C" w14:textId="77777777" w:rsidR="002622C9" w:rsidRPr="002812AF" w:rsidRDefault="002622C9" w:rsidP="003878EA">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0943B40" w14:textId="77777777" w:rsidR="002622C9" w:rsidRPr="002812AF" w:rsidRDefault="002622C9" w:rsidP="003878EA">
            <w:pPr>
              <w:spacing w:after="0"/>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Обеспечение надежности линий связи. Показатели надежности. Оценка надежности и мероприятия по повышению надежности на линиях связи.</w:t>
            </w:r>
          </w:p>
        </w:tc>
        <w:tc>
          <w:tcPr>
            <w:tcW w:w="850" w:type="dxa"/>
            <w:vMerge/>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51B1AA37" w14:textId="77777777" w:rsidR="002622C9" w:rsidRPr="002812AF" w:rsidRDefault="002622C9" w:rsidP="003878EA">
            <w:pPr>
              <w:spacing w:after="0"/>
              <w:rPr>
                <w:rFonts w:ascii="Times New Roman" w:hAnsi="Times New Roman"/>
                <w:color w:val="1D1B11" w:themeColor="background2" w:themeShade="1A"/>
                <w:sz w:val="24"/>
                <w:szCs w:val="24"/>
              </w:rPr>
            </w:pPr>
          </w:p>
        </w:tc>
      </w:tr>
      <w:tr w:rsidR="002812AF" w:rsidRPr="002812AF" w14:paraId="67A153AA" w14:textId="77777777" w:rsidTr="00D717E0">
        <w:trPr>
          <w:trHeight w:val="22"/>
        </w:trPr>
        <w:tc>
          <w:tcPr>
            <w:tcW w:w="4493" w:type="dxa"/>
            <w:gridSpan w:val="2"/>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39541E03" w14:textId="77777777" w:rsidR="002622C9" w:rsidRPr="002812AF" w:rsidRDefault="002622C9" w:rsidP="002622C9">
            <w:pPr>
              <w:spacing w:after="0"/>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B101E79" w14:textId="77777777" w:rsidR="002622C9" w:rsidRPr="002812AF" w:rsidRDefault="002622C9" w:rsidP="002622C9">
            <w:pPr>
              <w:spacing w:after="0"/>
              <w:jc w:val="both"/>
              <w:rPr>
                <w:rFonts w:ascii="Times New Roman" w:hAnsi="Times New Roman"/>
                <w:color w:val="1D1B11" w:themeColor="background2" w:themeShade="1A"/>
                <w:sz w:val="24"/>
                <w:szCs w:val="24"/>
              </w:rPr>
            </w:pPr>
            <w:r w:rsidRPr="002812AF">
              <w:rPr>
                <w:rFonts w:ascii="Times New Roman" w:hAnsi="Times New Roman"/>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646DE970" w14:textId="77777777" w:rsidR="002622C9" w:rsidRPr="002812AF" w:rsidRDefault="002622C9" w:rsidP="002622C9">
            <w:pPr>
              <w:spacing w:after="0"/>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3AC4DA16" w14:textId="77777777" w:rsidTr="00D717E0">
        <w:trPr>
          <w:trHeight w:val="22"/>
        </w:trPr>
        <w:tc>
          <w:tcPr>
            <w:tcW w:w="14714"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331382C4" w14:textId="77777777" w:rsidR="002622C9" w:rsidRPr="002812AF" w:rsidRDefault="002622C9" w:rsidP="002622C9">
            <w:pPr>
              <w:spacing w:after="0"/>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Всего</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0E8C6329" w14:textId="77777777" w:rsidR="002622C9" w:rsidRPr="002812AF" w:rsidRDefault="002622C9" w:rsidP="002622C9">
            <w:pPr>
              <w:spacing w:after="0"/>
              <w:jc w:val="center"/>
              <w:rPr>
                <w:rFonts w:ascii="Times New Roman" w:hAnsi="Times New Roman"/>
                <w:b/>
                <w:color w:val="1D1B11" w:themeColor="background2" w:themeShade="1A"/>
                <w:sz w:val="24"/>
                <w:szCs w:val="24"/>
                <w:lang w:val="en-US"/>
              </w:rPr>
            </w:pPr>
            <w:r w:rsidRPr="002812AF">
              <w:rPr>
                <w:rFonts w:ascii="Times New Roman" w:hAnsi="Times New Roman"/>
                <w:b/>
                <w:color w:val="1D1B11" w:themeColor="background2" w:themeShade="1A"/>
                <w:sz w:val="24"/>
                <w:szCs w:val="24"/>
              </w:rPr>
              <w:t>148</w:t>
            </w:r>
          </w:p>
        </w:tc>
      </w:tr>
    </w:tbl>
    <w:p w14:paraId="2CEF4EB1" w14:textId="77777777" w:rsidR="0067596A" w:rsidRPr="002812AF" w:rsidRDefault="0067596A">
      <w:pPr>
        <w:rPr>
          <w:color w:val="1D1B11" w:themeColor="background2" w:themeShade="1A"/>
        </w:rPr>
      </w:pPr>
    </w:p>
    <w:tbl>
      <w:tblPr>
        <w:tblW w:w="15593" w:type="dxa"/>
        <w:tblInd w:w="-34" w:type="dxa"/>
        <w:tblLayout w:type="fixed"/>
        <w:tblCellMar>
          <w:left w:w="10" w:type="dxa"/>
          <w:right w:w="10" w:type="dxa"/>
        </w:tblCellMar>
        <w:tblLook w:val="0000" w:firstRow="0" w:lastRow="0" w:firstColumn="0" w:lastColumn="0" w:noHBand="0" w:noVBand="0"/>
      </w:tblPr>
      <w:tblGrid>
        <w:gridCol w:w="4522"/>
        <w:gridCol w:w="236"/>
        <w:gridCol w:w="9985"/>
        <w:gridCol w:w="850"/>
      </w:tblGrid>
      <w:tr w:rsidR="002812AF" w:rsidRPr="002812AF" w14:paraId="01A9221A" w14:textId="77777777" w:rsidTr="007C1C3D">
        <w:trPr>
          <w:trHeight w:val="22"/>
        </w:trPr>
        <w:tc>
          <w:tcPr>
            <w:tcW w:w="14743"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73AAA7D3" w14:textId="77777777" w:rsidR="004A14E7" w:rsidRPr="002812AF" w:rsidRDefault="004A14E7" w:rsidP="00F6238A">
            <w:pPr>
              <w:spacing w:after="0" w:line="240" w:lineRule="auto"/>
              <w:ind w:left="34" w:hanging="34"/>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 xml:space="preserve">Раздел 2. </w:t>
            </w:r>
            <w:r w:rsidRPr="002812AF">
              <w:rPr>
                <w:rFonts w:ascii="Times New Roman" w:hAnsi="Times New Roman"/>
                <w:b/>
                <w:color w:val="1D1B11" w:themeColor="background2" w:themeShade="1A"/>
                <w:sz w:val="24"/>
                <w:szCs w:val="24"/>
              </w:rPr>
              <w:t>Телекоммуникационные системы и сети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4F54D73" w14:textId="77777777" w:rsidR="004A14E7" w:rsidRPr="002812AF" w:rsidRDefault="004A14E7" w:rsidP="00F6238A">
            <w:pPr>
              <w:spacing w:after="0" w:line="240" w:lineRule="auto"/>
              <w:jc w:val="center"/>
              <w:rPr>
                <w:rFonts w:ascii="Times New Roman" w:hAnsi="Times New Roman"/>
                <w:b/>
                <w:color w:val="1D1B11" w:themeColor="background2" w:themeShade="1A"/>
                <w:sz w:val="24"/>
                <w:szCs w:val="24"/>
                <w:highlight w:val="yellow"/>
              </w:rPr>
            </w:pPr>
          </w:p>
        </w:tc>
      </w:tr>
      <w:tr w:rsidR="002812AF" w:rsidRPr="002812AF" w14:paraId="2DE7DEC3" w14:textId="77777777" w:rsidTr="007C1C3D">
        <w:trPr>
          <w:trHeight w:val="22"/>
        </w:trPr>
        <w:tc>
          <w:tcPr>
            <w:tcW w:w="14743"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508DF385" w14:textId="77777777" w:rsidR="004A14E7" w:rsidRPr="002812AF" w:rsidRDefault="004A14E7" w:rsidP="00F6238A">
            <w:pPr>
              <w:spacing w:after="0" w:line="240" w:lineRule="auto"/>
              <w:ind w:left="34" w:hanging="34"/>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 xml:space="preserve">МДК.01.02. </w:t>
            </w:r>
            <w:r w:rsidRPr="002812AF">
              <w:rPr>
                <w:rFonts w:ascii="Times New Roman" w:hAnsi="Times New Roman"/>
                <w:b/>
                <w:color w:val="1D1B11" w:themeColor="background2" w:themeShade="1A"/>
                <w:sz w:val="24"/>
                <w:szCs w:val="24"/>
              </w:rPr>
              <w:t>Телекоммуникационные системы и сети</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70C4185F" w14:textId="77777777" w:rsidR="004A14E7" w:rsidRPr="002812AF" w:rsidRDefault="004E6986" w:rsidP="005C16F0">
            <w:pPr>
              <w:spacing w:after="0" w:line="240" w:lineRule="auto"/>
              <w:jc w:val="center"/>
              <w:rPr>
                <w:rFonts w:ascii="Times New Roman" w:hAnsi="Times New Roman"/>
                <w:b/>
                <w:color w:val="1D1B11" w:themeColor="background2" w:themeShade="1A"/>
                <w:sz w:val="24"/>
                <w:szCs w:val="24"/>
                <w:highlight w:val="yellow"/>
              </w:rPr>
            </w:pPr>
            <w:r w:rsidRPr="002812AF">
              <w:rPr>
                <w:rFonts w:ascii="Times New Roman" w:hAnsi="Times New Roman"/>
                <w:b/>
                <w:color w:val="1D1B11" w:themeColor="background2" w:themeShade="1A"/>
                <w:sz w:val="24"/>
                <w:szCs w:val="24"/>
              </w:rPr>
              <w:t>214</w:t>
            </w:r>
          </w:p>
        </w:tc>
      </w:tr>
      <w:tr w:rsidR="002812AF" w:rsidRPr="002812AF" w14:paraId="4FEE038B" w14:textId="77777777" w:rsidTr="007C1C3D">
        <w:trPr>
          <w:trHeight w:val="22"/>
        </w:trPr>
        <w:tc>
          <w:tcPr>
            <w:tcW w:w="14743" w:type="dxa"/>
            <w:gridSpan w:val="3"/>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3359A832" w14:textId="77777777" w:rsidR="004A14E7" w:rsidRPr="002812AF" w:rsidRDefault="004A14E7" w:rsidP="00F6238A">
            <w:pPr>
              <w:spacing w:after="0" w:line="240" w:lineRule="auto"/>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Подраздел 1. Построение телекоммуникационных систем и сетей</w:t>
            </w:r>
          </w:p>
        </w:tc>
        <w:tc>
          <w:tcPr>
            <w:tcW w:w="850" w:type="dxa"/>
            <w:tcBorders>
              <w:top w:val="single" w:sz="4" w:space="0" w:color="000000"/>
              <w:left w:val="single" w:sz="4" w:space="0" w:color="000000"/>
              <w:bottom w:val="single" w:sz="4" w:space="0" w:color="000000"/>
              <w:right w:val="single" w:sz="4" w:space="0" w:color="000000"/>
            </w:tcBorders>
            <w:shd w:val="solid" w:color="FFFFFF" w:fill="auto"/>
            <w:tcMar>
              <w:top w:w="0" w:type="dxa"/>
              <w:left w:w="108" w:type="dxa"/>
              <w:bottom w:w="0" w:type="dxa"/>
              <w:right w:w="108" w:type="dxa"/>
            </w:tcMar>
            <w:vAlign w:val="center"/>
          </w:tcPr>
          <w:p w14:paraId="11965956" w14:textId="77777777" w:rsidR="004A14E7" w:rsidRPr="002812AF" w:rsidRDefault="00F778EF" w:rsidP="00F6238A">
            <w:pPr>
              <w:spacing w:after="0" w:line="240" w:lineRule="auto"/>
              <w:jc w:val="center"/>
              <w:rPr>
                <w:rFonts w:ascii="Times New Roman" w:hAnsi="Times New Roman"/>
                <w:b/>
                <w:color w:val="1D1B11" w:themeColor="background2" w:themeShade="1A"/>
                <w:sz w:val="24"/>
                <w:szCs w:val="24"/>
                <w:lang w:val="en-US"/>
              </w:rPr>
            </w:pPr>
            <w:r w:rsidRPr="002812AF">
              <w:rPr>
                <w:rFonts w:ascii="Times New Roman" w:hAnsi="Times New Roman"/>
                <w:b/>
                <w:color w:val="1D1B11" w:themeColor="background2" w:themeShade="1A"/>
                <w:sz w:val="24"/>
                <w:szCs w:val="24"/>
              </w:rPr>
              <w:t>88</w:t>
            </w:r>
          </w:p>
        </w:tc>
      </w:tr>
      <w:tr w:rsidR="002812AF" w:rsidRPr="002812AF" w14:paraId="6217D47C" w14:textId="77777777" w:rsidTr="00675170">
        <w:trPr>
          <w:trHeight w:val="233"/>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790ADA63" w14:textId="77777777" w:rsidR="00F6238A" w:rsidRPr="002812AF" w:rsidRDefault="00F6238A" w:rsidP="00F623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color w:val="1D1B11" w:themeColor="background2" w:themeShade="1A"/>
                <w:sz w:val="24"/>
              </w:rPr>
            </w:pPr>
            <w:r w:rsidRPr="002812AF">
              <w:rPr>
                <w:rFonts w:ascii="Times New Roman" w:hAnsi="Times New Roman"/>
                <w:b/>
                <w:color w:val="1D1B11" w:themeColor="background2" w:themeShade="1A"/>
                <w:sz w:val="24"/>
              </w:rPr>
              <w:t xml:space="preserve">Тема 1.1 </w:t>
            </w:r>
            <w:r w:rsidRPr="002812AF">
              <w:rPr>
                <w:rFonts w:ascii="Times New Roman" w:hAnsi="Times New Roman"/>
                <w:b/>
                <w:bCs/>
                <w:color w:val="1D1B11" w:themeColor="background2" w:themeShade="1A"/>
                <w:sz w:val="24"/>
                <w:szCs w:val="24"/>
              </w:rPr>
              <w:t>Основы построения сетей связи</w:t>
            </w:r>
          </w:p>
          <w:p w14:paraId="30690193" w14:textId="77777777" w:rsidR="00F6238A" w:rsidRPr="002812AF" w:rsidRDefault="00F6238A" w:rsidP="00F623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6E36C0" w14:textId="77777777" w:rsidR="00F6238A" w:rsidRPr="002812AF" w:rsidRDefault="00F6238A" w:rsidP="00F6238A">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A372F20" w14:textId="77777777" w:rsidR="00F6238A" w:rsidRPr="002812AF" w:rsidRDefault="00F6238A" w:rsidP="00F6238A">
            <w:pPr>
              <w:spacing w:after="0" w:line="240" w:lineRule="auto"/>
              <w:jc w:val="center"/>
              <w:rPr>
                <w:rFonts w:ascii="Times New Roman" w:hAnsi="Times New Roman"/>
                <w:color w:val="1D1B11" w:themeColor="background2" w:themeShade="1A"/>
                <w:sz w:val="24"/>
                <w:szCs w:val="24"/>
                <w:lang w:val="en-US"/>
              </w:rPr>
            </w:pPr>
            <w:r w:rsidRPr="002812AF">
              <w:rPr>
                <w:rFonts w:ascii="Times New Roman" w:hAnsi="Times New Roman"/>
                <w:color w:val="1D1B11" w:themeColor="background2" w:themeShade="1A"/>
                <w:sz w:val="24"/>
                <w:szCs w:val="24"/>
                <w:lang w:val="en-US"/>
              </w:rPr>
              <w:t>6</w:t>
            </w:r>
          </w:p>
        </w:tc>
      </w:tr>
      <w:tr w:rsidR="002812AF" w:rsidRPr="002812AF" w14:paraId="62446D01" w14:textId="77777777" w:rsidTr="00675170">
        <w:trPr>
          <w:trHeight w:val="72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73F8E89"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6C4BF06A" w14:textId="77777777" w:rsidR="00F6238A" w:rsidRPr="002812AF" w:rsidRDefault="003942D3" w:rsidP="003942D3">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Структура связи в Российской Федерации. Структура и основные компоненты Единой сети электросвязи. Актуальность информационной безопасности сетей связи.</w:t>
            </w:r>
            <w:r w:rsidR="00C45FC7" w:rsidRPr="002812AF">
              <w:rPr>
                <w:rFonts w:ascii="Times New Roman" w:hAnsi="Times New Roman"/>
                <w:bCs/>
                <w:color w:val="1D1B11" w:themeColor="background2" w:themeShade="1A"/>
                <w:sz w:val="24"/>
                <w:szCs w:val="24"/>
              </w:rPr>
              <w:t xml:space="preserve"> Архитектура Единой сети электросвязи. Классификация сетей связи. Иерархический принцип построения телефонных сетей общего пользования и </w:t>
            </w:r>
            <w:r w:rsidR="00C45FC7" w:rsidRPr="002812AF">
              <w:rPr>
                <w:rFonts w:ascii="Times New Roman" w:hAnsi="Times New Roman"/>
                <w:bCs/>
                <w:color w:val="1D1B11" w:themeColor="background2" w:themeShade="1A"/>
                <w:sz w:val="24"/>
                <w:szCs w:val="24"/>
                <w:lang w:val="en-US"/>
              </w:rPr>
              <w:t>GSM</w:t>
            </w:r>
            <w:r w:rsidR="00C45FC7" w:rsidRPr="002812AF">
              <w:rPr>
                <w:rFonts w:ascii="Times New Roman" w:hAnsi="Times New Roman"/>
                <w:bCs/>
                <w:color w:val="1D1B11" w:themeColor="background2" w:themeShade="1A"/>
                <w:sz w:val="24"/>
                <w:szCs w:val="24"/>
              </w:rPr>
              <w:t xml:space="preserve"> России.</w:t>
            </w:r>
          </w:p>
        </w:tc>
        <w:tc>
          <w:tcPr>
            <w:tcW w:w="850" w:type="dxa"/>
            <w:vMerge/>
            <w:tcBorders>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3852F9C3"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r>
      <w:tr w:rsidR="002812AF" w:rsidRPr="002812AF" w14:paraId="51F57643" w14:textId="77777777" w:rsidTr="00675170">
        <w:trPr>
          <w:trHeight w:val="360"/>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6169DEB"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5CB5496A" w14:textId="77777777" w:rsidR="00F6238A" w:rsidRPr="002812AF" w:rsidRDefault="00F6238A" w:rsidP="00F6238A">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color w:val="1D1B11" w:themeColor="background2" w:themeShade="1A"/>
                <w:sz w:val="24"/>
                <w:szCs w:val="24"/>
              </w:rPr>
              <w:t>Практические работы</w:t>
            </w:r>
          </w:p>
        </w:tc>
        <w:tc>
          <w:tcPr>
            <w:tcW w:w="850" w:type="dxa"/>
            <w:tcBorders>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31CE49E4" w14:textId="77777777" w:rsidR="00F6238A" w:rsidRPr="002812AF" w:rsidRDefault="00F6238A" w:rsidP="00F6238A">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w:t>
            </w:r>
          </w:p>
        </w:tc>
      </w:tr>
      <w:tr w:rsidR="002812AF" w:rsidRPr="002812AF" w14:paraId="32539BCF" w14:textId="77777777" w:rsidTr="003330E3">
        <w:trPr>
          <w:trHeight w:val="151"/>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50C6B84A"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7298C173" w14:textId="77777777" w:rsidR="00F6238A" w:rsidRPr="002812AF" w:rsidRDefault="00C45FC7" w:rsidP="003330E3">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Структура телекоммуникационных сетей. </w:t>
            </w:r>
          </w:p>
        </w:tc>
        <w:tc>
          <w:tcPr>
            <w:tcW w:w="850" w:type="dxa"/>
            <w:tcBorders>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69425F6C" w14:textId="77777777" w:rsidR="00F6238A"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17B5FAB4" w14:textId="77777777" w:rsidTr="003330E3">
        <w:trPr>
          <w:trHeight w:val="154"/>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C8D2B6A" w14:textId="77777777" w:rsidR="003330E3" w:rsidRPr="002812AF" w:rsidRDefault="003330E3"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5EC76BD4" w14:textId="77777777" w:rsidR="003330E3" w:rsidRPr="002812AF" w:rsidRDefault="003330E3" w:rsidP="00F6238A">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Системы передачи и коммутации информации. </w:t>
            </w:r>
          </w:p>
        </w:tc>
        <w:tc>
          <w:tcPr>
            <w:tcW w:w="850"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23809A8E" w14:textId="77777777" w:rsidR="003330E3"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E9565EC" w14:textId="77777777" w:rsidTr="003330E3">
        <w:trPr>
          <w:trHeight w:val="290"/>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B5F78F3" w14:textId="77777777" w:rsidR="003330E3" w:rsidRPr="002812AF" w:rsidRDefault="003330E3"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58AFC689" w14:textId="77777777" w:rsidR="003330E3" w:rsidRPr="002812AF" w:rsidRDefault="003330E3" w:rsidP="00F6238A">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Классификация телекоммуникационных сетей.</w:t>
            </w:r>
          </w:p>
        </w:tc>
        <w:tc>
          <w:tcPr>
            <w:tcW w:w="850"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6A6061D0" w14:textId="77777777" w:rsidR="003330E3"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415BAB2" w14:textId="77777777" w:rsidTr="00675170">
        <w:trPr>
          <w:trHeight w:val="366"/>
        </w:trPr>
        <w:tc>
          <w:tcPr>
            <w:tcW w:w="4522" w:type="dxa"/>
            <w:vMerge/>
            <w:tcBorders>
              <w:left w:val="single" w:sz="4" w:space="0" w:color="000000"/>
              <w:bottom w:val="single" w:sz="4" w:space="0" w:color="auto"/>
              <w:right w:val="single" w:sz="4" w:space="0" w:color="000000"/>
            </w:tcBorders>
            <w:shd w:val="solid" w:color="FFFFFF" w:fill="auto"/>
            <w:tcMar>
              <w:top w:w="0" w:type="dxa"/>
              <w:left w:w="108" w:type="dxa"/>
              <w:bottom w:w="0" w:type="dxa"/>
              <w:right w:w="108" w:type="dxa"/>
            </w:tcMar>
          </w:tcPr>
          <w:p w14:paraId="1473BDCB"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3744CAEC" w14:textId="77777777" w:rsidR="00F6238A" w:rsidRPr="002812AF" w:rsidRDefault="00F6238A" w:rsidP="00F6238A">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65297FB9" w14:textId="77777777" w:rsidR="00F6238A" w:rsidRPr="002812AF" w:rsidRDefault="00675170" w:rsidP="00F6238A">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8</w:t>
            </w:r>
          </w:p>
        </w:tc>
      </w:tr>
      <w:tr w:rsidR="002812AF" w:rsidRPr="002812AF" w14:paraId="34C0EB60" w14:textId="77777777" w:rsidTr="00675170">
        <w:trPr>
          <w:trHeight w:val="296"/>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50A7F403" w14:textId="77777777" w:rsidR="00F6238A" w:rsidRPr="002812AF" w:rsidRDefault="003942D3" w:rsidP="00F623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Тема 1.2</w:t>
            </w:r>
            <w:r w:rsidR="00F6238A" w:rsidRPr="002812AF">
              <w:rPr>
                <w:rFonts w:ascii="Times New Roman" w:hAnsi="Times New Roman"/>
                <w:b/>
                <w:bCs/>
                <w:color w:val="1D1B11" w:themeColor="background2" w:themeShade="1A"/>
                <w:sz w:val="24"/>
                <w:szCs w:val="24"/>
              </w:rPr>
              <w:t>. Эталонная модель взаимодействия открытых систем</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648FD84" w14:textId="77777777" w:rsidR="00F6238A" w:rsidRPr="002812AF" w:rsidRDefault="00F6238A" w:rsidP="00F6238A">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9329668" w14:textId="77777777" w:rsidR="00F6238A" w:rsidRPr="002812AF" w:rsidRDefault="00C45FC7"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6</w:t>
            </w:r>
          </w:p>
        </w:tc>
      </w:tr>
      <w:tr w:rsidR="002812AF" w:rsidRPr="002812AF" w14:paraId="75F8096F" w14:textId="77777777" w:rsidTr="00675170">
        <w:trPr>
          <w:trHeight w:val="398"/>
        </w:trPr>
        <w:tc>
          <w:tcPr>
            <w:tcW w:w="4522" w:type="dxa"/>
            <w:vMerge/>
            <w:tcBorders>
              <w:left w:val="single" w:sz="4" w:space="0" w:color="000000"/>
              <w:bottom w:val="nil"/>
              <w:right w:val="single" w:sz="4" w:space="0" w:color="000000"/>
            </w:tcBorders>
            <w:shd w:val="solid" w:color="FFFFFF" w:fill="auto"/>
            <w:tcMar>
              <w:top w:w="0" w:type="dxa"/>
              <w:left w:w="108" w:type="dxa"/>
              <w:bottom w:w="0" w:type="dxa"/>
              <w:right w:w="108" w:type="dxa"/>
            </w:tcMar>
          </w:tcPr>
          <w:p w14:paraId="68128250"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291E18FF" w14:textId="77777777" w:rsidR="00F6238A" w:rsidRPr="002812AF" w:rsidRDefault="003942D3" w:rsidP="00DE56AC">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Cs/>
                <w:color w:val="1D1B11" w:themeColor="background2" w:themeShade="1A"/>
                <w:sz w:val="24"/>
                <w:szCs w:val="24"/>
              </w:rPr>
              <w:t xml:space="preserve">Организация эталонной модели. Инкапсуляция данных в эталонной модели взаимодействия открытых систем. </w:t>
            </w:r>
            <w:r w:rsidR="00C45FC7" w:rsidRPr="002812AF">
              <w:rPr>
                <w:rFonts w:ascii="Times New Roman" w:hAnsi="Times New Roman"/>
                <w:bCs/>
                <w:color w:val="1D1B11" w:themeColor="background2" w:themeShade="1A"/>
                <w:sz w:val="24"/>
                <w:szCs w:val="24"/>
              </w:rPr>
              <w:t xml:space="preserve">Прикладной уровень. Транспортный уровень моделей </w:t>
            </w:r>
            <w:r w:rsidR="00C45FC7" w:rsidRPr="002812AF">
              <w:rPr>
                <w:rFonts w:ascii="Times New Roman" w:hAnsi="Times New Roman"/>
                <w:bCs/>
                <w:color w:val="1D1B11" w:themeColor="background2" w:themeShade="1A"/>
                <w:sz w:val="24"/>
                <w:szCs w:val="24"/>
                <w:lang w:val="en-US"/>
              </w:rPr>
              <w:t>OCI</w:t>
            </w:r>
            <w:r w:rsidR="00C45FC7" w:rsidRPr="002812AF">
              <w:rPr>
                <w:rFonts w:ascii="Times New Roman" w:hAnsi="Times New Roman"/>
                <w:bCs/>
                <w:color w:val="1D1B11" w:themeColor="background2" w:themeShade="1A"/>
                <w:sz w:val="24"/>
                <w:szCs w:val="24"/>
              </w:rPr>
              <w:t xml:space="preserve">, </w:t>
            </w:r>
            <w:r w:rsidR="00C45FC7" w:rsidRPr="002812AF">
              <w:rPr>
                <w:rFonts w:ascii="Times New Roman" w:hAnsi="Times New Roman"/>
                <w:bCs/>
                <w:color w:val="1D1B11" w:themeColor="background2" w:themeShade="1A"/>
                <w:sz w:val="24"/>
                <w:szCs w:val="24"/>
                <w:lang w:val="en-US"/>
              </w:rPr>
              <w:t>TCP</w:t>
            </w:r>
            <w:r w:rsidR="00C45FC7" w:rsidRPr="002812AF">
              <w:rPr>
                <w:rFonts w:ascii="Times New Roman" w:hAnsi="Times New Roman"/>
                <w:bCs/>
                <w:color w:val="1D1B11" w:themeColor="background2" w:themeShade="1A"/>
                <w:sz w:val="24"/>
                <w:szCs w:val="24"/>
              </w:rPr>
              <w:t>/</w:t>
            </w:r>
            <w:r w:rsidR="00C45FC7" w:rsidRPr="002812AF">
              <w:rPr>
                <w:rFonts w:ascii="Times New Roman" w:hAnsi="Times New Roman"/>
                <w:bCs/>
                <w:color w:val="1D1B11" w:themeColor="background2" w:themeShade="1A"/>
                <w:sz w:val="24"/>
                <w:szCs w:val="24"/>
                <w:lang w:val="en-US"/>
              </w:rPr>
              <w:t>IP</w:t>
            </w:r>
            <w:r w:rsidR="00C45FC7" w:rsidRPr="002812AF">
              <w:rPr>
                <w:rFonts w:ascii="Times New Roman" w:hAnsi="Times New Roman"/>
                <w:bCs/>
                <w:color w:val="1D1B11" w:themeColor="background2" w:themeShade="1A"/>
                <w:sz w:val="24"/>
                <w:szCs w:val="24"/>
              </w:rPr>
              <w:t xml:space="preserve">. Физический уровень модели </w:t>
            </w:r>
            <w:r w:rsidR="00C45FC7" w:rsidRPr="002812AF">
              <w:rPr>
                <w:rFonts w:ascii="Times New Roman" w:hAnsi="Times New Roman"/>
                <w:bCs/>
                <w:color w:val="1D1B11" w:themeColor="background2" w:themeShade="1A"/>
                <w:sz w:val="24"/>
                <w:szCs w:val="24"/>
                <w:lang w:val="en-US"/>
              </w:rPr>
              <w:t>OCI</w:t>
            </w:r>
            <w:r w:rsidR="00C45FC7" w:rsidRPr="002812AF">
              <w:rPr>
                <w:rFonts w:ascii="Times New Roman" w:hAnsi="Times New Roman"/>
                <w:bCs/>
                <w:color w:val="1D1B11" w:themeColor="background2" w:themeShade="1A"/>
                <w:sz w:val="24"/>
                <w:szCs w:val="24"/>
              </w:rPr>
              <w:t>.</w:t>
            </w:r>
          </w:p>
        </w:tc>
        <w:tc>
          <w:tcPr>
            <w:tcW w:w="850" w:type="dxa"/>
            <w:vMerge/>
            <w:tcBorders>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02B1B1A0" w14:textId="77777777" w:rsidR="00F6238A" w:rsidRPr="002812AF" w:rsidRDefault="00F6238A" w:rsidP="00F6238A">
            <w:pPr>
              <w:spacing w:after="0" w:line="240" w:lineRule="auto"/>
              <w:jc w:val="center"/>
              <w:rPr>
                <w:rFonts w:ascii="Times New Roman" w:hAnsi="Times New Roman"/>
                <w:color w:val="1D1B11" w:themeColor="background2" w:themeShade="1A"/>
                <w:sz w:val="24"/>
                <w:szCs w:val="24"/>
              </w:rPr>
            </w:pPr>
          </w:p>
        </w:tc>
      </w:tr>
      <w:tr w:rsidR="002812AF" w:rsidRPr="002812AF" w14:paraId="12F9D5D0" w14:textId="77777777" w:rsidTr="00675170">
        <w:trPr>
          <w:trHeight w:val="247"/>
        </w:trPr>
        <w:tc>
          <w:tcPr>
            <w:tcW w:w="4522" w:type="dxa"/>
            <w:tcBorders>
              <w:left w:val="single" w:sz="4" w:space="0" w:color="000000"/>
              <w:bottom w:val="nil"/>
              <w:right w:val="single" w:sz="4" w:space="0" w:color="000000"/>
            </w:tcBorders>
            <w:shd w:val="solid" w:color="FFFFFF" w:fill="auto"/>
            <w:tcMar>
              <w:top w:w="0" w:type="dxa"/>
              <w:left w:w="108" w:type="dxa"/>
              <w:bottom w:w="0" w:type="dxa"/>
              <w:right w:w="108" w:type="dxa"/>
            </w:tcMar>
          </w:tcPr>
          <w:p w14:paraId="478EDE03"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nil"/>
              <w:right w:val="single" w:sz="4" w:space="0" w:color="auto"/>
            </w:tcBorders>
            <w:shd w:val="clear" w:color="auto" w:fill="FFFFFF" w:themeFill="background1"/>
            <w:tcMar>
              <w:top w:w="0" w:type="dxa"/>
              <w:left w:w="108" w:type="dxa"/>
              <w:bottom w:w="0" w:type="dxa"/>
              <w:right w:w="108" w:type="dxa"/>
            </w:tcMar>
            <w:vAlign w:val="center"/>
          </w:tcPr>
          <w:p w14:paraId="4EE7FF37" w14:textId="77777777" w:rsidR="00F6238A" w:rsidRPr="002812AF" w:rsidRDefault="00F6238A" w:rsidP="00F6238A">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color w:val="1D1B11" w:themeColor="background2" w:themeShade="1A"/>
                <w:sz w:val="24"/>
                <w:szCs w:val="24"/>
              </w:rPr>
              <w:t>Практические работы</w:t>
            </w:r>
          </w:p>
        </w:tc>
        <w:tc>
          <w:tcPr>
            <w:tcW w:w="850" w:type="dxa"/>
            <w:tcBorders>
              <w:top w:val="single" w:sz="4" w:space="0" w:color="auto"/>
              <w:left w:val="single" w:sz="4" w:space="0" w:color="auto"/>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3536D0ED" w14:textId="77777777" w:rsidR="00F6238A" w:rsidRPr="002812AF" w:rsidRDefault="00C45FC7" w:rsidP="00F6238A">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2812AF" w:rsidRPr="002812AF" w14:paraId="0CCC3AD2" w14:textId="77777777" w:rsidTr="003330E3">
        <w:trPr>
          <w:trHeight w:val="171"/>
        </w:trPr>
        <w:tc>
          <w:tcPr>
            <w:tcW w:w="4522" w:type="dxa"/>
            <w:vMerge w:val="restart"/>
            <w:tcBorders>
              <w:left w:val="single" w:sz="4" w:space="0" w:color="000000"/>
              <w:right w:val="single" w:sz="4" w:space="0" w:color="auto"/>
            </w:tcBorders>
            <w:shd w:val="solid" w:color="FFFFFF" w:fill="auto"/>
            <w:tcMar>
              <w:top w:w="0" w:type="dxa"/>
              <w:left w:w="108" w:type="dxa"/>
              <w:bottom w:w="0" w:type="dxa"/>
              <w:right w:w="108" w:type="dxa"/>
            </w:tcMar>
          </w:tcPr>
          <w:p w14:paraId="158C4B81" w14:textId="77777777" w:rsidR="003330E3" w:rsidRPr="002812AF" w:rsidRDefault="003330E3"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14:paraId="42395D85" w14:textId="77777777" w:rsidR="003330E3" w:rsidRPr="002812AF" w:rsidRDefault="003330E3" w:rsidP="00C45FC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Иерархия взаимодействия открытых систем. </w:t>
            </w:r>
          </w:p>
        </w:tc>
        <w:tc>
          <w:tcPr>
            <w:tcW w:w="850" w:type="dxa"/>
            <w:tcBorders>
              <w:top w:val="single" w:sz="4" w:space="0" w:color="auto"/>
              <w:left w:val="single" w:sz="4" w:space="0" w:color="auto"/>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2DC58000" w14:textId="77777777" w:rsidR="003330E3"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6192DD76" w14:textId="77777777" w:rsidTr="003330E3">
        <w:trPr>
          <w:trHeight w:val="150"/>
        </w:trPr>
        <w:tc>
          <w:tcPr>
            <w:tcW w:w="4522" w:type="dxa"/>
            <w:vMerge/>
            <w:tcBorders>
              <w:left w:val="single" w:sz="4" w:space="0" w:color="000000"/>
              <w:right w:val="single" w:sz="4" w:space="0" w:color="auto"/>
            </w:tcBorders>
            <w:shd w:val="solid" w:color="FFFFFF" w:fill="auto"/>
            <w:tcMar>
              <w:top w:w="0" w:type="dxa"/>
              <w:left w:w="108" w:type="dxa"/>
              <w:bottom w:w="0" w:type="dxa"/>
              <w:right w:w="108" w:type="dxa"/>
            </w:tcMar>
          </w:tcPr>
          <w:p w14:paraId="11F95452" w14:textId="77777777" w:rsidR="003330E3" w:rsidRPr="002812AF" w:rsidRDefault="003330E3"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14:paraId="252492F3" w14:textId="77777777" w:rsidR="003330E3" w:rsidRPr="002812AF" w:rsidRDefault="003330E3" w:rsidP="00C45FC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Единицы данных уровней ЭМВОС.</w:t>
            </w:r>
          </w:p>
        </w:tc>
        <w:tc>
          <w:tcPr>
            <w:tcW w:w="850" w:type="dxa"/>
            <w:tcBorders>
              <w:top w:val="single" w:sz="4" w:space="0" w:color="auto"/>
              <w:left w:val="single" w:sz="4" w:space="0" w:color="auto"/>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072640DC" w14:textId="77777777" w:rsidR="003330E3"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44E00C57" w14:textId="77777777" w:rsidTr="003330E3">
        <w:trPr>
          <w:trHeight w:val="96"/>
        </w:trPr>
        <w:tc>
          <w:tcPr>
            <w:tcW w:w="4522" w:type="dxa"/>
            <w:vMerge/>
            <w:tcBorders>
              <w:left w:val="single" w:sz="4" w:space="0" w:color="000000"/>
              <w:right w:val="single" w:sz="4" w:space="0" w:color="auto"/>
            </w:tcBorders>
            <w:shd w:val="solid" w:color="FFFFFF" w:fill="auto"/>
            <w:tcMar>
              <w:top w:w="0" w:type="dxa"/>
              <w:left w:w="108" w:type="dxa"/>
              <w:bottom w:w="0" w:type="dxa"/>
              <w:right w:w="108" w:type="dxa"/>
            </w:tcMar>
          </w:tcPr>
          <w:p w14:paraId="5A46D1C8" w14:textId="77777777" w:rsidR="003330E3" w:rsidRPr="002812AF" w:rsidRDefault="003330E3"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14:paraId="69EABE4B" w14:textId="77777777" w:rsidR="003330E3" w:rsidRPr="002812AF" w:rsidRDefault="003330E3" w:rsidP="00C45FC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Функции </w:t>
            </w:r>
            <w:proofErr w:type="gramStart"/>
            <w:r w:rsidRPr="002812AF">
              <w:rPr>
                <w:rFonts w:ascii="Times New Roman" w:hAnsi="Times New Roman"/>
                <w:bCs/>
                <w:color w:val="1D1B11" w:themeColor="background2" w:themeShade="1A"/>
                <w:sz w:val="24"/>
                <w:szCs w:val="24"/>
              </w:rPr>
              <w:t>уровней  ЭМВОС</w:t>
            </w:r>
            <w:proofErr w:type="gramEnd"/>
            <w:r w:rsidRPr="002812AF">
              <w:rPr>
                <w:rFonts w:ascii="Times New Roman" w:hAnsi="Times New Roman"/>
                <w:bCs/>
                <w:color w:val="1D1B11" w:themeColor="background2" w:themeShade="1A"/>
                <w:sz w:val="24"/>
                <w:szCs w:val="24"/>
              </w:rPr>
              <w:t>.</w:t>
            </w:r>
          </w:p>
        </w:tc>
        <w:tc>
          <w:tcPr>
            <w:tcW w:w="850" w:type="dxa"/>
            <w:tcBorders>
              <w:top w:val="single" w:sz="4" w:space="0" w:color="auto"/>
              <w:left w:val="single" w:sz="4" w:space="0" w:color="auto"/>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6D933EE0" w14:textId="77777777" w:rsidR="003330E3"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42523961" w14:textId="77777777" w:rsidTr="003330E3">
        <w:trPr>
          <w:trHeight w:val="165"/>
        </w:trPr>
        <w:tc>
          <w:tcPr>
            <w:tcW w:w="4522" w:type="dxa"/>
            <w:vMerge/>
            <w:tcBorders>
              <w:left w:val="single" w:sz="4" w:space="0" w:color="000000"/>
              <w:bottom w:val="nil"/>
              <w:right w:val="single" w:sz="4" w:space="0" w:color="auto"/>
            </w:tcBorders>
            <w:shd w:val="solid" w:color="FFFFFF" w:fill="auto"/>
            <w:tcMar>
              <w:top w:w="0" w:type="dxa"/>
              <w:left w:w="108" w:type="dxa"/>
              <w:bottom w:w="0" w:type="dxa"/>
              <w:right w:w="108" w:type="dxa"/>
            </w:tcMar>
          </w:tcPr>
          <w:p w14:paraId="62462DE9" w14:textId="77777777" w:rsidR="003330E3" w:rsidRPr="002812AF" w:rsidRDefault="003330E3"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vAlign w:val="center"/>
          </w:tcPr>
          <w:p w14:paraId="395C2859" w14:textId="77777777" w:rsidR="003330E3" w:rsidRPr="002812AF" w:rsidRDefault="003330E3" w:rsidP="00C45FC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Инкапсуляция данных в ЭМВОС.</w:t>
            </w:r>
          </w:p>
        </w:tc>
        <w:tc>
          <w:tcPr>
            <w:tcW w:w="850" w:type="dxa"/>
            <w:tcBorders>
              <w:top w:val="single" w:sz="4" w:space="0" w:color="auto"/>
              <w:left w:val="single" w:sz="4" w:space="0" w:color="auto"/>
              <w:bottom w:val="nil"/>
              <w:right w:val="single" w:sz="4" w:space="0" w:color="000000"/>
            </w:tcBorders>
            <w:shd w:val="clear" w:color="auto" w:fill="FFFFFF" w:themeFill="background1"/>
            <w:tcMar>
              <w:top w:w="0" w:type="dxa"/>
              <w:left w:w="108" w:type="dxa"/>
              <w:bottom w:w="0" w:type="dxa"/>
              <w:right w:w="108" w:type="dxa"/>
            </w:tcMar>
            <w:vAlign w:val="center"/>
          </w:tcPr>
          <w:p w14:paraId="1F84BCF8" w14:textId="77777777" w:rsidR="003330E3" w:rsidRPr="002812AF" w:rsidRDefault="003330E3"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5F37FC0" w14:textId="77777777" w:rsidTr="003330E3">
        <w:trPr>
          <w:trHeight w:val="105"/>
        </w:trPr>
        <w:tc>
          <w:tcPr>
            <w:tcW w:w="4522" w:type="dxa"/>
            <w:tcBorders>
              <w:left w:val="single" w:sz="4" w:space="0" w:color="000000"/>
              <w:bottom w:val="nil"/>
              <w:right w:val="single" w:sz="4" w:space="0" w:color="000000"/>
            </w:tcBorders>
            <w:shd w:val="solid" w:color="FFFFFF" w:fill="auto"/>
            <w:tcMar>
              <w:top w:w="0" w:type="dxa"/>
              <w:left w:w="108" w:type="dxa"/>
              <w:bottom w:w="0" w:type="dxa"/>
              <w:right w:w="108" w:type="dxa"/>
            </w:tcMar>
          </w:tcPr>
          <w:p w14:paraId="67701C6C"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nil"/>
              <w:right w:val="single" w:sz="4" w:space="0" w:color="auto"/>
            </w:tcBorders>
            <w:shd w:val="clear" w:color="auto" w:fill="FFFFFF" w:themeFill="background1"/>
            <w:tcMar>
              <w:top w:w="0" w:type="dxa"/>
              <w:left w:w="108" w:type="dxa"/>
              <w:bottom w:w="0" w:type="dxa"/>
              <w:right w:w="108" w:type="dxa"/>
            </w:tcMar>
            <w:vAlign w:val="center"/>
          </w:tcPr>
          <w:p w14:paraId="52FF4170" w14:textId="77777777" w:rsidR="00F6238A" w:rsidRPr="002812AF" w:rsidRDefault="00F6238A"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auto"/>
              <w:left w:val="single" w:sz="4" w:space="0" w:color="auto"/>
              <w:bottom w:val="nil"/>
              <w:right w:val="single" w:sz="4" w:space="0" w:color="000000"/>
            </w:tcBorders>
            <w:shd w:val="clear" w:color="auto" w:fill="FFFFFF" w:themeFill="background1"/>
            <w:tcMar>
              <w:top w:w="0" w:type="dxa"/>
              <w:left w:w="108" w:type="dxa"/>
              <w:bottom w:w="0" w:type="dxa"/>
              <w:right w:w="108" w:type="dxa"/>
            </w:tcMar>
            <w:vAlign w:val="center"/>
          </w:tcPr>
          <w:p w14:paraId="257E363D" w14:textId="77777777" w:rsidR="00F6238A" w:rsidRPr="002812AF" w:rsidRDefault="00675170"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12</w:t>
            </w:r>
          </w:p>
        </w:tc>
      </w:tr>
      <w:tr w:rsidR="00E44108" w:rsidRPr="002812AF" w14:paraId="1B63EA7B" w14:textId="77777777" w:rsidTr="003330E3">
        <w:trPr>
          <w:trHeight w:val="105"/>
        </w:trPr>
        <w:tc>
          <w:tcPr>
            <w:tcW w:w="4522" w:type="dxa"/>
            <w:tcBorders>
              <w:left w:val="single" w:sz="4" w:space="0" w:color="000000"/>
              <w:bottom w:val="nil"/>
              <w:right w:val="single" w:sz="4" w:space="0" w:color="000000"/>
            </w:tcBorders>
            <w:shd w:val="solid" w:color="FFFFFF" w:fill="auto"/>
            <w:tcMar>
              <w:top w:w="0" w:type="dxa"/>
              <w:left w:w="108" w:type="dxa"/>
              <w:bottom w:w="0" w:type="dxa"/>
              <w:right w:w="108" w:type="dxa"/>
            </w:tcMar>
          </w:tcPr>
          <w:p w14:paraId="1978CE6E" w14:textId="77777777" w:rsidR="00E44108" w:rsidRPr="002812AF" w:rsidRDefault="00E44108"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nil"/>
              <w:right w:val="single" w:sz="4" w:space="0" w:color="auto"/>
            </w:tcBorders>
            <w:shd w:val="clear" w:color="auto" w:fill="FFFFFF" w:themeFill="background1"/>
            <w:tcMar>
              <w:top w:w="0" w:type="dxa"/>
              <w:left w:w="108" w:type="dxa"/>
              <w:bottom w:w="0" w:type="dxa"/>
              <w:right w:w="108" w:type="dxa"/>
            </w:tcMar>
            <w:vAlign w:val="center"/>
          </w:tcPr>
          <w:p w14:paraId="4A94182B" w14:textId="77777777" w:rsidR="00E44108" w:rsidRPr="00E44108" w:rsidRDefault="00E44108" w:rsidP="001B20AD">
            <w:pPr>
              <w:spacing w:after="0" w:line="240" w:lineRule="auto"/>
              <w:jc w:val="both"/>
              <w:rPr>
                <w:rFonts w:ascii="Times New Roman" w:hAnsi="Times New Roman"/>
                <w:b/>
                <w:bCs/>
                <w:color w:val="1D1B11" w:themeColor="background2" w:themeShade="1A"/>
                <w:sz w:val="24"/>
                <w:szCs w:val="24"/>
              </w:rPr>
            </w:pPr>
            <w:r w:rsidRPr="00E44108">
              <w:rPr>
                <w:rFonts w:ascii="Times New Roman" w:hAnsi="Times New Roman"/>
                <w:b/>
                <w:bCs/>
                <w:color w:val="1D1B11" w:themeColor="background2" w:themeShade="1A"/>
                <w:sz w:val="24"/>
                <w:szCs w:val="24"/>
              </w:rPr>
              <w:t>Самостоятельная работа</w:t>
            </w:r>
          </w:p>
        </w:tc>
        <w:tc>
          <w:tcPr>
            <w:tcW w:w="850" w:type="dxa"/>
            <w:tcBorders>
              <w:top w:val="single" w:sz="4" w:space="0" w:color="auto"/>
              <w:left w:val="single" w:sz="4" w:space="0" w:color="auto"/>
              <w:bottom w:val="nil"/>
              <w:right w:val="single" w:sz="4" w:space="0" w:color="000000"/>
            </w:tcBorders>
            <w:shd w:val="clear" w:color="auto" w:fill="FFFFFF" w:themeFill="background1"/>
            <w:tcMar>
              <w:top w:w="0" w:type="dxa"/>
              <w:left w:w="108" w:type="dxa"/>
              <w:bottom w:w="0" w:type="dxa"/>
              <w:right w:w="108" w:type="dxa"/>
            </w:tcMar>
            <w:vAlign w:val="center"/>
          </w:tcPr>
          <w:p w14:paraId="2E700B07" w14:textId="77777777" w:rsidR="00E44108" w:rsidRPr="00E44108" w:rsidRDefault="00E44108" w:rsidP="001B20AD">
            <w:pPr>
              <w:spacing w:after="0" w:line="240" w:lineRule="auto"/>
              <w:jc w:val="center"/>
              <w:rPr>
                <w:rFonts w:ascii="Times New Roman" w:hAnsi="Times New Roman"/>
                <w:b/>
                <w:color w:val="1D1B11" w:themeColor="background2" w:themeShade="1A"/>
                <w:sz w:val="24"/>
                <w:szCs w:val="24"/>
              </w:rPr>
            </w:pPr>
            <w:r w:rsidRPr="00E44108">
              <w:rPr>
                <w:rFonts w:ascii="Times New Roman" w:hAnsi="Times New Roman"/>
                <w:b/>
                <w:color w:val="1D1B11" w:themeColor="background2" w:themeShade="1A"/>
                <w:sz w:val="24"/>
                <w:szCs w:val="24"/>
              </w:rPr>
              <w:t>2</w:t>
            </w:r>
          </w:p>
        </w:tc>
      </w:tr>
      <w:tr w:rsidR="00E44108" w:rsidRPr="002812AF" w14:paraId="7E2636CB" w14:textId="77777777" w:rsidTr="003330E3">
        <w:trPr>
          <w:trHeight w:val="105"/>
        </w:trPr>
        <w:tc>
          <w:tcPr>
            <w:tcW w:w="4522" w:type="dxa"/>
            <w:tcBorders>
              <w:left w:val="single" w:sz="4" w:space="0" w:color="000000"/>
              <w:bottom w:val="nil"/>
              <w:right w:val="single" w:sz="4" w:space="0" w:color="000000"/>
            </w:tcBorders>
            <w:shd w:val="solid" w:color="FFFFFF" w:fill="auto"/>
            <w:tcMar>
              <w:top w:w="0" w:type="dxa"/>
              <w:left w:w="108" w:type="dxa"/>
              <w:bottom w:w="0" w:type="dxa"/>
              <w:right w:w="108" w:type="dxa"/>
            </w:tcMar>
          </w:tcPr>
          <w:p w14:paraId="6327297A" w14:textId="77777777" w:rsidR="00E44108" w:rsidRPr="002812AF" w:rsidRDefault="00E44108"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nil"/>
              <w:right w:val="single" w:sz="4" w:space="0" w:color="auto"/>
            </w:tcBorders>
            <w:shd w:val="clear" w:color="auto" w:fill="FFFFFF" w:themeFill="background1"/>
            <w:tcMar>
              <w:top w:w="0" w:type="dxa"/>
              <w:left w:w="108" w:type="dxa"/>
              <w:bottom w:w="0" w:type="dxa"/>
              <w:right w:w="108" w:type="dxa"/>
            </w:tcMar>
            <w:vAlign w:val="center"/>
          </w:tcPr>
          <w:p w14:paraId="706F2162" w14:textId="77777777" w:rsidR="00E44108" w:rsidRPr="00E44108" w:rsidRDefault="00E44108" w:rsidP="001B20AD">
            <w:pPr>
              <w:spacing w:after="0" w:line="240" w:lineRule="auto"/>
              <w:jc w:val="both"/>
              <w:rPr>
                <w:rFonts w:ascii="Times New Roman" w:hAnsi="Times New Roman"/>
                <w:bCs/>
                <w:color w:val="1D1B11" w:themeColor="background2" w:themeShade="1A"/>
                <w:sz w:val="24"/>
                <w:szCs w:val="24"/>
              </w:rPr>
            </w:pPr>
            <w:r w:rsidRPr="00E44108">
              <w:rPr>
                <w:rFonts w:ascii="Times New Roman" w:hAnsi="Times New Roman"/>
                <w:bCs/>
                <w:color w:val="1D1B11" w:themeColor="background2" w:themeShade="1A"/>
                <w:sz w:val="24"/>
                <w:szCs w:val="24"/>
              </w:rPr>
              <w:t xml:space="preserve">Составить сравнительную таблицу </w:t>
            </w:r>
            <w:r w:rsidRPr="00E44108">
              <w:rPr>
                <w:rFonts w:ascii="Times New Roman" w:hAnsi="Times New Roman"/>
                <w:bCs/>
                <w:color w:val="1D1B11" w:themeColor="background2" w:themeShade="1A"/>
                <w:sz w:val="24"/>
                <w:szCs w:val="24"/>
                <w:lang w:val="en-US"/>
              </w:rPr>
              <w:t>OSI</w:t>
            </w:r>
            <w:r w:rsidRPr="00E44108">
              <w:rPr>
                <w:rFonts w:ascii="Times New Roman" w:hAnsi="Times New Roman"/>
                <w:bCs/>
                <w:color w:val="1D1B11" w:themeColor="background2" w:themeShade="1A"/>
                <w:sz w:val="24"/>
                <w:szCs w:val="24"/>
              </w:rPr>
              <w:t xml:space="preserve"> и </w:t>
            </w:r>
            <w:r w:rsidRPr="00E44108">
              <w:rPr>
                <w:rFonts w:ascii="Times New Roman" w:hAnsi="Times New Roman"/>
                <w:bCs/>
                <w:color w:val="1D1B11" w:themeColor="background2" w:themeShade="1A"/>
                <w:sz w:val="24"/>
                <w:szCs w:val="24"/>
                <w:lang w:val="en-US"/>
              </w:rPr>
              <w:t>TCP</w:t>
            </w:r>
            <w:r w:rsidRPr="00E44108">
              <w:rPr>
                <w:rFonts w:ascii="Times New Roman" w:hAnsi="Times New Roman"/>
                <w:bCs/>
                <w:color w:val="1D1B11" w:themeColor="background2" w:themeShade="1A"/>
                <w:sz w:val="24"/>
                <w:szCs w:val="24"/>
              </w:rPr>
              <w:t>/</w:t>
            </w:r>
            <w:r w:rsidRPr="00E44108">
              <w:rPr>
                <w:rFonts w:ascii="Times New Roman" w:hAnsi="Times New Roman"/>
                <w:bCs/>
                <w:color w:val="1D1B11" w:themeColor="background2" w:themeShade="1A"/>
                <w:sz w:val="24"/>
                <w:szCs w:val="24"/>
                <w:lang w:val="en-US"/>
              </w:rPr>
              <w:t>IP</w:t>
            </w:r>
          </w:p>
        </w:tc>
        <w:tc>
          <w:tcPr>
            <w:tcW w:w="850" w:type="dxa"/>
            <w:tcBorders>
              <w:top w:val="single" w:sz="4" w:space="0" w:color="auto"/>
              <w:left w:val="single" w:sz="4" w:space="0" w:color="auto"/>
              <w:bottom w:val="nil"/>
              <w:right w:val="single" w:sz="4" w:space="0" w:color="000000"/>
            </w:tcBorders>
            <w:shd w:val="clear" w:color="auto" w:fill="FFFFFF" w:themeFill="background1"/>
            <w:tcMar>
              <w:top w:w="0" w:type="dxa"/>
              <w:left w:w="108" w:type="dxa"/>
              <w:bottom w:w="0" w:type="dxa"/>
              <w:right w:w="108" w:type="dxa"/>
            </w:tcMar>
            <w:vAlign w:val="center"/>
          </w:tcPr>
          <w:p w14:paraId="7260944D" w14:textId="77777777" w:rsidR="00E44108" w:rsidRPr="00E44108" w:rsidRDefault="00E44108" w:rsidP="001B20AD">
            <w:pPr>
              <w:spacing w:after="0" w:line="240" w:lineRule="auto"/>
              <w:jc w:val="center"/>
              <w:rPr>
                <w:rFonts w:ascii="Times New Roman" w:hAnsi="Times New Roman"/>
                <w:color w:val="1D1B11" w:themeColor="background2" w:themeShade="1A"/>
                <w:sz w:val="24"/>
                <w:szCs w:val="24"/>
                <w:lang w:val="en-US"/>
              </w:rPr>
            </w:pPr>
            <w:r>
              <w:rPr>
                <w:rFonts w:ascii="Times New Roman" w:hAnsi="Times New Roman"/>
                <w:color w:val="1D1B11" w:themeColor="background2" w:themeShade="1A"/>
                <w:sz w:val="24"/>
                <w:szCs w:val="24"/>
                <w:lang w:val="en-US"/>
              </w:rPr>
              <w:t>2</w:t>
            </w:r>
          </w:p>
        </w:tc>
      </w:tr>
      <w:tr w:rsidR="002812AF" w:rsidRPr="002812AF" w14:paraId="78BA7B8D" w14:textId="77777777" w:rsidTr="003330E3">
        <w:trPr>
          <w:trHeight w:val="148"/>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1B110E72" w14:textId="77777777" w:rsidR="00F6238A" w:rsidRPr="002812AF" w:rsidRDefault="00DE56AC" w:rsidP="00DE56AC">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1.3</w:t>
            </w:r>
            <w:r w:rsidR="00F6238A" w:rsidRPr="002812AF">
              <w:rPr>
                <w:rFonts w:ascii="Times New Roman" w:hAnsi="Times New Roman"/>
                <w:b/>
                <w:bCs/>
                <w:color w:val="1D1B11" w:themeColor="background2" w:themeShade="1A"/>
                <w:sz w:val="24"/>
                <w:szCs w:val="24"/>
              </w:rPr>
              <w:t xml:space="preserve">. </w:t>
            </w:r>
            <w:r w:rsidRPr="002812AF">
              <w:rPr>
                <w:rFonts w:ascii="Times New Roman" w:hAnsi="Times New Roman"/>
                <w:b/>
                <w:bCs/>
                <w:color w:val="1D1B11" w:themeColor="background2" w:themeShade="1A"/>
                <w:sz w:val="24"/>
                <w:szCs w:val="24"/>
              </w:rPr>
              <w:t>Системы коммутации в телекоммуникационных сетях</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863F943" w14:textId="77777777" w:rsidR="00F6238A" w:rsidRPr="002812AF" w:rsidRDefault="00F6238A" w:rsidP="00F6238A">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E5E74FB" w14:textId="77777777" w:rsidR="00F6238A" w:rsidRPr="002812AF" w:rsidRDefault="00E37697" w:rsidP="00F6238A">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6</w:t>
            </w:r>
          </w:p>
        </w:tc>
      </w:tr>
      <w:tr w:rsidR="002812AF" w:rsidRPr="002812AF" w14:paraId="3577C566" w14:textId="77777777" w:rsidTr="00675170">
        <w:trPr>
          <w:trHeight w:val="56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2522BD2C"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0BFF8A8" w14:textId="77777777" w:rsidR="00F6238A" w:rsidRPr="002812AF" w:rsidRDefault="00DE56AC" w:rsidP="00DE56AC">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shd w:val="clear" w:color="auto" w:fill="FFFFFF"/>
              </w:rPr>
              <w:t xml:space="preserve">Общие сведения о системах коммутации в телекоммуникационных сетях. Виды коммутации в сетях. </w:t>
            </w:r>
            <w:r w:rsidR="00C45FC7" w:rsidRPr="002812AF">
              <w:rPr>
                <w:rFonts w:ascii="Times New Roman" w:hAnsi="Times New Roman"/>
                <w:color w:val="1D1B11" w:themeColor="background2" w:themeShade="1A"/>
                <w:sz w:val="24"/>
                <w:szCs w:val="24"/>
                <w:shd w:val="clear" w:color="auto" w:fill="FFFFFF"/>
              </w:rPr>
              <w:t>Характеристики коммутации в сетях.</w:t>
            </w:r>
          </w:p>
        </w:tc>
        <w:tc>
          <w:tcPr>
            <w:tcW w:w="850" w:type="dxa"/>
            <w:vMerge/>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FB31D4D"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r>
      <w:tr w:rsidR="002812AF" w:rsidRPr="002812AF" w14:paraId="6B09D06B" w14:textId="77777777" w:rsidTr="00675170">
        <w:trPr>
          <w:trHeight w:val="20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EDCBD42" w14:textId="77777777" w:rsidR="00F6238A" w:rsidRPr="002812AF" w:rsidRDefault="00F6238A" w:rsidP="00F6238A">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55579B4" w14:textId="77777777" w:rsidR="00F6238A" w:rsidRPr="002812AF" w:rsidRDefault="00F6238A" w:rsidP="00F6238A">
            <w:pPr>
              <w:spacing w:after="0" w:line="240" w:lineRule="auto"/>
              <w:jc w:val="both"/>
              <w:rPr>
                <w:rFonts w:ascii="Times New Roman" w:hAnsi="Times New Roman"/>
                <w:color w:val="1D1B11" w:themeColor="background2" w:themeShade="1A"/>
                <w:sz w:val="24"/>
                <w:szCs w:val="24"/>
                <w:shd w:val="clear" w:color="auto" w:fill="FFFFFF"/>
              </w:rPr>
            </w:pPr>
            <w:r w:rsidRPr="002812AF">
              <w:rPr>
                <w:rFonts w:ascii="Times New Roman" w:hAnsi="Times New Roman"/>
                <w:b/>
                <w:color w:val="1D1B11" w:themeColor="background2" w:themeShade="1A"/>
                <w:sz w:val="24"/>
                <w:szCs w:val="24"/>
              </w:rPr>
              <w:t>Практические работы</w:t>
            </w:r>
          </w:p>
        </w:tc>
        <w:tc>
          <w:tcPr>
            <w:tcW w:w="850" w:type="dxa"/>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B2A9102" w14:textId="77777777" w:rsidR="00F6238A" w:rsidRPr="002812AF" w:rsidRDefault="00C45FC7" w:rsidP="00F6238A">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33B8E973" w14:textId="77777777" w:rsidTr="00675170">
        <w:trPr>
          <w:trHeight w:val="394"/>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28D78C7" w14:textId="77777777" w:rsidR="00C45FC7" w:rsidRPr="002812AF" w:rsidRDefault="00C45FC7" w:rsidP="00C45FC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85F5750" w14:textId="77777777" w:rsidR="00C45FC7" w:rsidRPr="002812AF" w:rsidRDefault="00C45FC7" w:rsidP="00C45FC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Cs/>
                <w:color w:val="1D1B11" w:themeColor="background2" w:themeShade="1A"/>
                <w:sz w:val="24"/>
                <w:szCs w:val="24"/>
              </w:rPr>
              <w:t>Изучение принципов частотного разделения каналов (ЧРК).</w:t>
            </w:r>
          </w:p>
        </w:tc>
        <w:tc>
          <w:tcPr>
            <w:tcW w:w="850" w:type="dxa"/>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CA57CFE" w14:textId="77777777" w:rsidR="00C45FC7" w:rsidRPr="002812AF" w:rsidRDefault="00C45FC7" w:rsidP="00C45FC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6F4CBA03" w14:textId="77777777" w:rsidTr="00675170">
        <w:trPr>
          <w:trHeight w:val="394"/>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57E0BE10" w14:textId="77777777" w:rsidR="00C45FC7" w:rsidRPr="002812AF" w:rsidRDefault="00C45FC7" w:rsidP="00C45FC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3E84B1F" w14:textId="77777777" w:rsidR="00C45FC7" w:rsidRPr="002812AF" w:rsidRDefault="002812AF" w:rsidP="00C45FC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Построени</w:t>
            </w:r>
            <w:r w:rsidR="00C45FC7" w:rsidRPr="002812AF">
              <w:rPr>
                <w:rFonts w:ascii="Times New Roman" w:hAnsi="Times New Roman"/>
                <w:bCs/>
                <w:color w:val="1D1B11" w:themeColor="background2" w:themeShade="1A"/>
                <w:sz w:val="24"/>
                <w:szCs w:val="24"/>
              </w:rPr>
              <w:t>е и система нумерации в телефонной сети связи.</w:t>
            </w:r>
          </w:p>
        </w:tc>
        <w:tc>
          <w:tcPr>
            <w:tcW w:w="850" w:type="dxa"/>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196BFE6" w14:textId="77777777" w:rsidR="00C45FC7" w:rsidRPr="002812AF" w:rsidRDefault="00C45FC7" w:rsidP="00C45FC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1109A97" w14:textId="77777777" w:rsidTr="00675170">
        <w:trPr>
          <w:trHeight w:val="394"/>
        </w:trPr>
        <w:tc>
          <w:tcPr>
            <w:tcW w:w="452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6D88EEA9" w14:textId="77777777" w:rsidR="00C45FC7" w:rsidRPr="002812AF" w:rsidRDefault="00C45FC7" w:rsidP="00C45FC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938C70D" w14:textId="77777777" w:rsidR="00C45FC7" w:rsidRPr="002812AF" w:rsidRDefault="00C45FC7" w:rsidP="00C45FC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23908BA" w14:textId="77777777" w:rsidR="00C45FC7" w:rsidRPr="002812AF" w:rsidRDefault="00B024C3" w:rsidP="00C45FC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8</w:t>
            </w:r>
          </w:p>
        </w:tc>
      </w:tr>
      <w:tr w:rsidR="002812AF" w:rsidRPr="002812AF" w14:paraId="5307C812" w14:textId="77777777" w:rsidTr="002812AF">
        <w:trPr>
          <w:trHeight w:val="394"/>
        </w:trPr>
        <w:tc>
          <w:tcPr>
            <w:tcW w:w="14743" w:type="dxa"/>
            <w:gridSpan w:val="3"/>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25077696" w14:textId="77777777" w:rsidR="002812AF" w:rsidRPr="002812AF" w:rsidRDefault="002812AF" w:rsidP="002812AF">
            <w:pPr>
              <w:spacing w:after="0" w:line="240" w:lineRule="auto"/>
              <w:jc w:val="right"/>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Итого в 4 семестре:</w:t>
            </w:r>
          </w:p>
        </w:tc>
        <w:tc>
          <w:tcPr>
            <w:tcW w:w="850" w:type="dxa"/>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A5D2957" w14:textId="77777777" w:rsidR="002812AF" w:rsidRPr="002812AF" w:rsidRDefault="002812AF" w:rsidP="00C45FC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38</w:t>
            </w:r>
          </w:p>
        </w:tc>
      </w:tr>
      <w:tr w:rsidR="003C22A7" w:rsidRPr="002812AF" w14:paraId="61709CEC" w14:textId="77777777" w:rsidTr="00675170">
        <w:trPr>
          <w:trHeight w:val="224"/>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6C932FBB" w14:textId="77777777" w:rsidR="003C22A7" w:rsidRPr="002812AF" w:rsidRDefault="003C22A7" w:rsidP="00C45FC7">
            <w:pPr>
              <w:spacing w:after="0" w:line="240" w:lineRule="auto"/>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Тема 1.4. Система сигнализации</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59B06ED" w14:textId="77777777" w:rsidR="003C22A7" w:rsidRPr="002812AF" w:rsidRDefault="003C22A7" w:rsidP="00C45FC7">
            <w:pPr>
              <w:spacing w:after="0" w:line="240" w:lineRule="auto"/>
              <w:jc w:val="both"/>
              <w:rPr>
                <w:rFonts w:ascii="Times New Roman" w:hAnsi="Times New Roman"/>
                <w:b/>
                <w:color w:val="1D1B11" w:themeColor="background2" w:themeShade="1A"/>
                <w:sz w:val="24"/>
                <w:szCs w:val="24"/>
                <w:shd w:val="clear" w:color="auto" w:fill="FFFFFF"/>
              </w:rPr>
            </w:pPr>
            <w:r w:rsidRPr="002812AF">
              <w:rPr>
                <w:rFonts w:ascii="Times New Roman" w:hAnsi="Times New Roman"/>
                <w:b/>
                <w:color w:val="1D1B11" w:themeColor="background2" w:themeShade="1A"/>
                <w:sz w:val="24"/>
                <w:szCs w:val="24"/>
                <w:shd w:val="clear" w:color="auto" w:fill="FFFFFF"/>
              </w:rPr>
              <w:t>Содержание</w:t>
            </w:r>
          </w:p>
        </w:tc>
        <w:tc>
          <w:tcPr>
            <w:tcW w:w="850" w:type="dxa"/>
            <w:vMerge w:val="restart"/>
            <w:tcBorders>
              <w:left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765A4D1" w14:textId="77777777" w:rsidR="003C22A7" w:rsidRPr="002812AF" w:rsidRDefault="003C22A7" w:rsidP="00C45FC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3C22A7" w:rsidRPr="002812AF" w14:paraId="3AE18722" w14:textId="77777777" w:rsidTr="00675170">
        <w:trPr>
          <w:trHeight w:val="391"/>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840F003" w14:textId="77777777" w:rsidR="003C22A7" w:rsidRPr="002812AF" w:rsidRDefault="003C22A7" w:rsidP="00C45FC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E447A9C" w14:textId="77777777" w:rsidR="003C22A7" w:rsidRPr="002812AF" w:rsidRDefault="003C22A7" w:rsidP="00C45FC7">
            <w:pPr>
              <w:spacing w:after="0" w:line="240" w:lineRule="auto"/>
              <w:jc w:val="both"/>
              <w:rPr>
                <w:rFonts w:ascii="Times New Roman" w:hAnsi="Times New Roman"/>
                <w:color w:val="1D1B11" w:themeColor="background2" w:themeShade="1A"/>
                <w:sz w:val="24"/>
                <w:szCs w:val="24"/>
                <w:shd w:val="clear" w:color="auto" w:fill="FFFFFF"/>
              </w:rPr>
            </w:pPr>
            <w:r w:rsidRPr="002812AF">
              <w:rPr>
                <w:rFonts w:ascii="Times New Roman" w:hAnsi="Times New Roman"/>
                <w:color w:val="1D1B11" w:themeColor="background2" w:themeShade="1A"/>
                <w:sz w:val="24"/>
                <w:szCs w:val="24"/>
                <w:shd w:val="clear" w:color="auto" w:fill="FFFFFF"/>
              </w:rPr>
              <w:t>Классификация систем сигнализации. Международные стандартизированные системы сигнализации</w:t>
            </w:r>
          </w:p>
        </w:tc>
        <w:tc>
          <w:tcPr>
            <w:tcW w:w="850" w:type="dxa"/>
            <w:vMerge/>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4206C25" w14:textId="77777777" w:rsidR="003C22A7" w:rsidRPr="002812AF" w:rsidRDefault="003C22A7" w:rsidP="00C45FC7">
            <w:pPr>
              <w:spacing w:after="0" w:line="240" w:lineRule="auto"/>
              <w:jc w:val="center"/>
              <w:rPr>
                <w:rFonts w:ascii="Times New Roman" w:hAnsi="Times New Roman"/>
                <w:b/>
                <w:color w:val="1D1B11" w:themeColor="background2" w:themeShade="1A"/>
                <w:sz w:val="24"/>
                <w:szCs w:val="24"/>
              </w:rPr>
            </w:pPr>
          </w:p>
        </w:tc>
      </w:tr>
      <w:tr w:rsidR="003C22A7" w:rsidRPr="002812AF" w14:paraId="7E2756B2" w14:textId="77777777" w:rsidTr="00427313">
        <w:trPr>
          <w:trHeight w:val="391"/>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909E5F6" w14:textId="77777777" w:rsidR="003C22A7" w:rsidRPr="002812AF" w:rsidRDefault="003C22A7" w:rsidP="00C45FC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BC7FA91" w14:textId="77777777" w:rsidR="003C22A7" w:rsidRPr="002812AF" w:rsidRDefault="003C22A7" w:rsidP="00C45FC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1E44B3E" w14:textId="77777777" w:rsidR="003C22A7" w:rsidRPr="002812AF" w:rsidRDefault="003C22A7" w:rsidP="00C45FC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4</w:t>
            </w:r>
          </w:p>
        </w:tc>
      </w:tr>
      <w:tr w:rsidR="003C22A7" w:rsidRPr="002812AF" w14:paraId="57AF1527" w14:textId="77777777" w:rsidTr="00427313">
        <w:trPr>
          <w:trHeight w:val="370"/>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635EE50"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1E045273"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6DBC206"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8</w:t>
            </w:r>
          </w:p>
        </w:tc>
      </w:tr>
      <w:tr w:rsidR="003C22A7" w:rsidRPr="002812AF" w14:paraId="34BFA62E" w14:textId="77777777" w:rsidTr="00675170">
        <w:trPr>
          <w:trHeight w:val="326"/>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2CB631D"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auto"/>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7FA64997"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Обобщенная структурная схема цифровой системы передачи. Образование группового сигнала в цифровых системах передачи на основе ИКМ – ВРК. Теорема Котельникова в многоканальной электросвязи. Регенерация в цифровых системах передачи.</w:t>
            </w:r>
          </w:p>
        </w:tc>
        <w:tc>
          <w:tcPr>
            <w:tcW w:w="850" w:type="dxa"/>
            <w:vMerge/>
            <w:tcBorders>
              <w:left w:val="single" w:sz="4" w:space="0" w:color="000000"/>
              <w:bottom w:val="nil"/>
              <w:right w:val="single" w:sz="4" w:space="0" w:color="000000"/>
            </w:tcBorders>
            <w:shd w:val="clear" w:color="auto" w:fill="FFFFFF" w:themeFill="background1"/>
            <w:tcMar>
              <w:top w:w="0" w:type="dxa"/>
              <w:left w:w="108" w:type="dxa"/>
              <w:bottom w:w="0" w:type="dxa"/>
              <w:right w:w="108" w:type="dxa"/>
            </w:tcMar>
            <w:vAlign w:val="center"/>
          </w:tcPr>
          <w:p w14:paraId="29622203"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p>
        </w:tc>
      </w:tr>
      <w:tr w:rsidR="003C22A7" w:rsidRPr="002812AF" w14:paraId="2F6CEF50" w14:textId="77777777" w:rsidTr="00675170">
        <w:trPr>
          <w:trHeight w:val="338"/>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7570B6D"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15E30D6" w14:textId="77777777" w:rsidR="003C22A7" w:rsidRPr="002812AF" w:rsidRDefault="003C22A7"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5844C39"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4</w:t>
            </w:r>
          </w:p>
        </w:tc>
      </w:tr>
      <w:tr w:rsidR="003C22A7" w:rsidRPr="002812AF" w14:paraId="3688A1A1" w14:textId="77777777" w:rsidTr="00675170">
        <w:trPr>
          <w:trHeight w:val="27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0125AA48"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D0233F2"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Cs/>
                <w:color w:val="1D1B11" w:themeColor="background2" w:themeShade="1A"/>
                <w:sz w:val="24"/>
                <w:szCs w:val="24"/>
              </w:rPr>
              <w:t>Теорема Котельникова. Расчет частоты дискретизации.</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88F8FB2"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4</w:t>
            </w:r>
          </w:p>
        </w:tc>
      </w:tr>
      <w:tr w:rsidR="003C22A7" w:rsidRPr="002812AF" w14:paraId="39A7626B" w14:textId="77777777" w:rsidTr="00675170">
        <w:trPr>
          <w:trHeight w:val="418"/>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2AD6665"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13E006A"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2A2C68B"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4</w:t>
            </w:r>
          </w:p>
        </w:tc>
      </w:tr>
      <w:tr w:rsidR="003C22A7" w:rsidRPr="002812AF" w14:paraId="2298371C" w14:textId="77777777" w:rsidTr="00675170">
        <w:trPr>
          <w:trHeight w:val="208"/>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657764E2"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06623EB" w14:textId="77777777" w:rsidR="003C22A7" w:rsidRPr="002812AF" w:rsidRDefault="003C22A7" w:rsidP="003C22A7">
            <w:pPr>
              <w:keepNext/>
              <w:spacing w:after="0" w:line="240" w:lineRule="auto"/>
              <w:jc w:val="both"/>
              <w:rPr>
                <w:rFonts w:ascii="Times New Roman" w:hAnsi="Times New Roman"/>
                <w:color w:val="1D1B11" w:themeColor="background2" w:themeShade="1A"/>
                <w:spacing w:val="-6"/>
                <w:sz w:val="24"/>
                <w:szCs w:val="24"/>
              </w:rPr>
            </w:pPr>
            <w:r w:rsidRPr="002812AF">
              <w:rPr>
                <w:rFonts w:ascii="Times New Roman" w:hAnsi="Times New Roman"/>
                <w:bCs/>
                <w:color w:val="1D1B11" w:themeColor="background2" w:themeShade="1A"/>
                <w:sz w:val="24"/>
                <w:szCs w:val="24"/>
              </w:rPr>
              <w:t>Исследования спектра сигналов с импульсной модуляцией</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97CC4D6"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2</w:t>
            </w:r>
          </w:p>
        </w:tc>
      </w:tr>
      <w:tr w:rsidR="003C22A7" w:rsidRPr="002812AF" w14:paraId="69A33434" w14:textId="77777777" w:rsidTr="00675170">
        <w:trPr>
          <w:trHeight w:val="198"/>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4870031"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A1F3B89"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Cs/>
                <w:color w:val="1D1B11" w:themeColor="background2" w:themeShade="1A"/>
                <w:sz w:val="24"/>
                <w:szCs w:val="24"/>
              </w:rPr>
              <w:t>Исследование принципа работы канала с ВРК</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B3BA12D"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2</w:t>
            </w:r>
          </w:p>
        </w:tc>
      </w:tr>
      <w:tr w:rsidR="003C22A7" w:rsidRPr="002812AF" w14:paraId="756785D9" w14:textId="77777777" w:rsidTr="00427313">
        <w:trPr>
          <w:trHeight w:val="418"/>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516AEA5"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12" w:space="0" w:color="auto"/>
              <w:right w:val="single" w:sz="4" w:space="0" w:color="000000"/>
            </w:tcBorders>
            <w:shd w:val="clear" w:color="auto" w:fill="FFFFFF" w:themeFill="background1"/>
            <w:tcMar>
              <w:top w:w="0" w:type="dxa"/>
              <w:left w:w="108" w:type="dxa"/>
              <w:bottom w:w="0" w:type="dxa"/>
              <w:right w:w="108" w:type="dxa"/>
            </w:tcMar>
            <w:vAlign w:val="center"/>
          </w:tcPr>
          <w:p w14:paraId="4236BE2B" w14:textId="77777777" w:rsidR="003C22A7" w:rsidRPr="002812AF" w:rsidRDefault="003C22A7" w:rsidP="003C22A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12" w:space="0" w:color="auto"/>
              <w:right w:val="single" w:sz="4" w:space="0" w:color="000000"/>
            </w:tcBorders>
            <w:shd w:val="clear" w:color="auto" w:fill="FFFFFF" w:themeFill="background1"/>
            <w:tcMar>
              <w:top w:w="0" w:type="dxa"/>
              <w:left w:w="108" w:type="dxa"/>
              <w:bottom w:w="0" w:type="dxa"/>
              <w:right w:w="108" w:type="dxa"/>
            </w:tcMar>
            <w:vAlign w:val="center"/>
          </w:tcPr>
          <w:p w14:paraId="492A4360"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12</w:t>
            </w:r>
          </w:p>
        </w:tc>
      </w:tr>
      <w:tr w:rsidR="003C22A7" w:rsidRPr="002812AF" w14:paraId="44BD4EBA" w14:textId="77777777" w:rsidTr="00543AFE">
        <w:trPr>
          <w:trHeight w:val="418"/>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1F86DD14"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12" w:space="0" w:color="auto"/>
              <w:right w:val="single" w:sz="4" w:space="0" w:color="000000"/>
            </w:tcBorders>
            <w:shd w:val="clear" w:color="auto" w:fill="FFFFFF" w:themeFill="background1"/>
            <w:tcMar>
              <w:top w:w="0" w:type="dxa"/>
              <w:left w:w="108" w:type="dxa"/>
              <w:bottom w:w="0" w:type="dxa"/>
              <w:right w:w="108" w:type="dxa"/>
            </w:tcMar>
            <w:vAlign w:val="center"/>
          </w:tcPr>
          <w:p w14:paraId="13DC1CDD" w14:textId="77777777" w:rsidR="003C22A7" w:rsidRPr="003C22A7" w:rsidRDefault="003C22A7" w:rsidP="003C22A7">
            <w:pPr>
              <w:spacing w:after="0" w:line="240" w:lineRule="auto"/>
              <w:jc w:val="both"/>
              <w:rPr>
                <w:rFonts w:ascii="Times New Roman" w:hAnsi="Times New Roman"/>
                <w:b/>
                <w:bCs/>
                <w:color w:val="1D1B11" w:themeColor="background2" w:themeShade="1A"/>
                <w:sz w:val="24"/>
                <w:szCs w:val="24"/>
              </w:rPr>
            </w:pPr>
            <w:r w:rsidRPr="003C22A7">
              <w:rPr>
                <w:rFonts w:ascii="Times New Roman" w:hAnsi="Times New Roman"/>
                <w:b/>
                <w:bCs/>
                <w:color w:val="1D1B11" w:themeColor="background2" w:themeShade="1A"/>
                <w:sz w:val="24"/>
                <w:szCs w:val="24"/>
              </w:rPr>
              <w:t>Самостоятельная работа</w:t>
            </w:r>
          </w:p>
        </w:tc>
        <w:tc>
          <w:tcPr>
            <w:tcW w:w="850" w:type="dxa"/>
            <w:tcBorders>
              <w:top w:val="single" w:sz="4" w:space="0" w:color="000000"/>
              <w:left w:val="single" w:sz="4" w:space="0" w:color="000000"/>
              <w:bottom w:val="single" w:sz="12" w:space="0" w:color="auto"/>
              <w:right w:val="single" w:sz="4" w:space="0" w:color="000000"/>
            </w:tcBorders>
            <w:shd w:val="clear" w:color="auto" w:fill="FFFFFF" w:themeFill="background1"/>
            <w:tcMar>
              <w:top w:w="0" w:type="dxa"/>
              <w:left w:w="108" w:type="dxa"/>
              <w:bottom w:w="0" w:type="dxa"/>
              <w:right w:w="108" w:type="dxa"/>
            </w:tcMar>
            <w:vAlign w:val="center"/>
          </w:tcPr>
          <w:p w14:paraId="7E4C0088" w14:textId="77777777" w:rsidR="003C22A7" w:rsidRPr="003C22A7" w:rsidRDefault="003C22A7" w:rsidP="003C22A7">
            <w:pPr>
              <w:spacing w:after="0" w:line="240" w:lineRule="auto"/>
              <w:jc w:val="center"/>
              <w:rPr>
                <w:rFonts w:ascii="Times New Roman" w:hAnsi="Times New Roman"/>
                <w:b/>
                <w:color w:val="1D1B11" w:themeColor="background2" w:themeShade="1A"/>
                <w:sz w:val="24"/>
                <w:szCs w:val="24"/>
              </w:rPr>
            </w:pPr>
            <w:r w:rsidRPr="003C22A7">
              <w:rPr>
                <w:rFonts w:ascii="Times New Roman" w:hAnsi="Times New Roman"/>
                <w:b/>
                <w:color w:val="1D1B11" w:themeColor="background2" w:themeShade="1A"/>
                <w:sz w:val="24"/>
                <w:szCs w:val="24"/>
              </w:rPr>
              <w:t>2</w:t>
            </w:r>
          </w:p>
        </w:tc>
      </w:tr>
      <w:tr w:rsidR="003C22A7" w:rsidRPr="002812AF" w14:paraId="0FAF125A" w14:textId="77777777" w:rsidTr="00675170">
        <w:trPr>
          <w:trHeight w:val="418"/>
        </w:trPr>
        <w:tc>
          <w:tcPr>
            <w:tcW w:w="4522" w:type="dxa"/>
            <w:vMerge/>
            <w:tcBorders>
              <w:left w:val="single" w:sz="4" w:space="0" w:color="000000"/>
              <w:bottom w:val="single" w:sz="12" w:space="0" w:color="auto"/>
              <w:right w:val="single" w:sz="4" w:space="0" w:color="000000"/>
            </w:tcBorders>
            <w:shd w:val="solid" w:color="FFFFFF" w:fill="auto"/>
            <w:tcMar>
              <w:top w:w="0" w:type="dxa"/>
              <w:left w:w="108" w:type="dxa"/>
              <w:bottom w:w="0" w:type="dxa"/>
              <w:right w:w="108" w:type="dxa"/>
            </w:tcMar>
          </w:tcPr>
          <w:p w14:paraId="2D821003" w14:textId="77777777" w:rsidR="003C22A7" w:rsidRPr="002812AF" w:rsidRDefault="003C22A7" w:rsidP="003C22A7">
            <w:pPr>
              <w:spacing w:after="0" w:line="240" w:lineRule="auto"/>
              <w:rPr>
                <w:rFonts w:ascii="Times New Roman" w:hAnsi="Times New Roman"/>
                <w:b/>
                <w:bCs/>
                <w:color w:val="1D1B11" w:themeColor="background2" w:themeShade="1A"/>
                <w:sz w:val="24"/>
                <w:szCs w:val="24"/>
              </w:rPr>
            </w:pPr>
          </w:p>
        </w:tc>
        <w:tc>
          <w:tcPr>
            <w:tcW w:w="10221" w:type="dxa"/>
            <w:gridSpan w:val="2"/>
            <w:tcBorders>
              <w:top w:val="single" w:sz="4" w:space="0" w:color="000000"/>
              <w:left w:val="single" w:sz="4" w:space="0" w:color="000000"/>
              <w:bottom w:val="single" w:sz="12" w:space="0" w:color="auto"/>
              <w:right w:val="single" w:sz="4" w:space="0" w:color="000000"/>
            </w:tcBorders>
            <w:shd w:val="clear" w:color="auto" w:fill="FFFFFF" w:themeFill="background1"/>
            <w:tcMar>
              <w:top w:w="0" w:type="dxa"/>
              <w:left w:w="108" w:type="dxa"/>
              <w:bottom w:w="0" w:type="dxa"/>
              <w:right w:w="108" w:type="dxa"/>
            </w:tcMar>
            <w:vAlign w:val="center"/>
          </w:tcPr>
          <w:p w14:paraId="71ACFFC7" w14:textId="77777777" w:rsidR="003C22A7" w:rsidRPr="003C22A7" w:rsidRDefault="003C22A7" w:rsidP="003C22A7">
            <w:pPr>
              <w:spacing w:after="0" w:line="240" w:lineRule="auto"/>
              <w:jc w:val="both"/>
              <w:rPr>
                <w:rFonts w:ascii="Times New Roman" w:hAnsi="Times New Roman"/>
                <w:bCs/>
                <w:color w:val="1D1B11" w:themeColor="background2" w:themeShade="1A"/>
                <w:sz w:val="24"/>
                <w:szCs w:val="24"/>
              </w:rPr>
            </w:pPr>
            <w:r w:rsidRPr="003C22A7">
              <w:rPr>
                <w:rFonts w:ascii="Times New Roman" w:hAnsi="Times New Roman"/>
                <w:bCs/>
                <w:color w:val="1D1B11" w:themeColor="background2" w:themeShade="1A"/>
                <w:sz w:val="24"/>
                <w:szCs w:val="24"/>
              </w:rPr>
              <w:t>Решение задач по теореме Котельникова</w:t>
            </w:r>
          </w:p>
        </w:tc>
        <w:tc>
          <w:tcPr>
            <w:tcW w:w="850" w:type="dxa"/>
            <w:tcBorders>
              <w:top w:val="single" w:sz="4" w:space="0" w:color="000000"/>
              <w:left w:val="single" w:sz="4" w:space="0" w:color="000000"/>
              <w:bottom w:val="single" w:sz="12" w:space="0" w:color="auto"/>
              <w:right w:val="single" w:sz="4" w:space="0" w:color="000000"/>
            </w:tcBorders>
            <w:shd w:val="clear" w:color="auto" w:fill="FFFFFF" w:themeFill="background1"/>
            <w:tcMar>
              <w:top w:w="0" w:type="dxa"/>
              <w:left w:w="108" w:type="dxa"/>
              <w:bottom w:w="0" w:type="dxa"/>
              <w:right w:w="108" w:type="dxa"/>
            </w:tcMar>
            <w:vAlign w:val="center"/>
          </w:tcPr>
          <w:p w14:paraId="14DD7A72" w14:textId="77777777" w:rsidR="003C22A7" w:rsidRPr="003C22A7" w:rsidRDefault="003C22A7" w:rsidP="003C22A7">
            <w:pPr>
              <w:spacing w:after="0" w:line="240" w:lineRule="auto"/>
              <w:jc w:val="center"/>
              <w:rPr>
                <w:rFonts w:ascii="Times New Roman" w:hAnsi="Times New Roman"/>
                <w:color w:val="1D1B11" w:themeColor="background2" w:themeShade="1A"/>
                <w:sz w:val="24"/>
                <w:szCs w:val="24"/>
              </w:rPr>
            </w:pPr>
            <w:r w:rsidRPr="003C22A7">
              <w:rPr>
                <w:rFonts w:ascii="Times New Roman" w:hAnsi="Times New Roman"/>
                <w:color w:val="1D1B11" w:themeColor="background2" w:themeShade="1A"/>
                <w:sz w:val="24"/>
                <w:szCs w:val="24"/>
              </w:rPr>
              <w:t>2</w:t>
            </w:r>
          </w:p>
        </w:tc>
      </w:tr>
      <w:tr w:rsidR="003C22A7" w:rsidRPr="002812AF" w14:paraId="1CFB16C7" w14:textId="77777777" w:rsidTr="00675170">
        <w:trPr>
          <w:trHeight w:val="285"/>
        </w:trPr>
        <w:tc>
          <w:tcPr>
            <w:tcW w:w="4522" w:type="dxa"/>
            <w:vMerge w:val="restart"/>
            <w:tcBorders>
              <w:top w:val="single" w:sz="12" w:space="0" w:color="auto"/>
              <w:left w:val="single" w:sz="4" w:space="0" w:color="000000"/>
              <w:right w:val="single" w:sz="4" w:space="0" w:color="000000"/>
            </w:tcBorders>
            <w:shd w:val="solid" w:color="FFFFFF" w:fill="auto"/>
            <w:tcMar>
              <w:top w:w="0" w:type="dxa"/>
              <w:left w:w="108" w:type="dxa"/>
              <w:bottom w:w="0" w:type="dxa"/>
              <w:right w:w="108" w:type="dxa"/>
            </w:tcMar>
          </w:tcPr>
          <w:p w14:paraId="4A5FBD3E" w14:textId="77777777" w:rsidR="003C22A7" w:rsidRPr="002812AF" w:rsidRDefault="003C22A7" w:rsidP="003C22A7">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1.6. Кодирующие и декодирующие устройства цифровых систем передачи </w:t>
            </w:r>
          </w:p>
        </w:tc>
        <w:tc>
          <w:tcPr>
            <w:tcW w:w="10221" w:type="dxa"/>
            <w:gridSpan w:val="2"/>
            <w:tcBorders>
              <w:top w:val="single" w:sz="12"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5EBD65A"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12"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38B2AF0"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8</w:t>
            </w:r>
          </w:p>
        </w:tc>
      </w:tr>
      <w:tr w:rsidR="003C22A7" w:rsidRPr="002812AF" w14:paraId="25C0B8DD"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67A57EBF"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2FC56E7"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Шифраторы и дешифраторы. Аналого-цифровые преобразователи. Цифроаналоговые преобразователи. Основные принципы реализации кодеров (декодеров) в цифровых системах передачи.</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59EBCE0"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r>
      <w:tr w:rsidR="003C22A7" w:rsidRPr="002812AF" w14:paraId="38966597"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6D80C7CE"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07E1BA8"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 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0F7AC37"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w:t>
            </w:r>
          </w:p>
        </w:tc>
      </w:tr>
      <w:tr w:rsidR="003C22A7" w:rsidRPr="002812AF" w14:paraId="354C97FB"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CC42C40"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CE29567"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Нелинейные кодеры взвешивающего типа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B8A5786"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3</w:t>
            </w:r>
          </w:p>
        </w:tc>
      </w:tr>
      <w:tr w:rsidR="003C22A7" w:rsidRPr="002812AF" w14:paraId="5987757F"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566F4C07"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6C48C34"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Нелинейные декодеры взвешивающего типа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D434A55"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3</w:t>
            </w:r>
          </w:p>
        </w:tc>
      </w:tr>
      <w:tr w:rsidR="003C22A7" w:rsidRPr="002812AF" w14:paraId="4F7BB80D" w14:textId="77777777" w:rsidTr="00675170">
        <w:trPr>
          <w:trHeight w:val="22"/>
        </w:trPr>
        <w:tc>
          <w:tcPr>
            <w:tcW w:w="452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3CB36214"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8C6640B"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DF8DE79"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12</w:t>
            </w:r>
          </w:p>
        </w:tc>
      </w:tr>
      <w:tr w:rsidR="003C22A7" w:rsidRPr="002812AF" w14:paraId="00EE2E15" w14:textId="77777777" w:rsidTr="00675170">
        <w:trPr>
          <w:trHeight w:val="22"/>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8509A5F"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1.7. Формирование управляющих сигналов в генераторном оборудовании цифровых систем передачи</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73F0B93"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 учебного материала</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8ABD0CF"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1D1B11" w:themeColor="background2" w:themeShade="1A"/>
                <w:sz w:val="24"/>
                <w:szCs w:val="24"/>
              </w:rPr>
            </w:pPr>
          </w:p>
          <w:p w14:paraId="327656D6"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8</w:t>
            </w:r>
          </w:p>
        </w:tc>
      </w:tr>
      <w:tr w:rsidR="003C22A7" w:rsidRPr="002812AF" w14:paraId="3A097AB2" w14:textId="77777777" w:rsidTr="00675170">
        <w:trPr>
          <w:trHeight w:val="523"/>
        </w:trPr>
        <w:tc>
          <w:tcPr>
            <w:tcW w:w="4522" w:type="dxa"/>
            <w:vMerge/>
            <w:tcBorders>
              <w:left w:val="single" w:sz="4" w:space="0" w:color="000000"/>
              <w:right w:val="single" w:sz="4" w:space="0" w:color="000000"/>
            </w:tcBorders>
            <w:tcMar>
              <w:top w:w="0" w:type="dxa"/>
              <w:left w:w="108" w:type="dxa"/>
              <w:bottom w:w="0" w:type="dxa"/>
              <w:right w:w="108" w:type="dxa"/>
            </w:tcMar>
          </w:tcPr>
          <w:p w14:paraId="4C6A830A"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D32054E"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Генераторное оборудование цифровых систем передачи. Задающие генераторы. Делители частоты. Синхронизация в цифровых системах передачи. </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3024B23"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r>
      <w:tr w:rsidR="003C22A7" w:rsidRPr="002812AF" w14:paraId="71997BC2" w14:textId="77777777" w:rsidTr="00675170">
        <w:trPr>
          <w:trHeight w:val="243"/>
        </w:trPr>
        <w:tc>
          <w:tcPr>
            <w:tcW w:w="4522" w:type="dxa"/>
            <w:vMerge/>
            <w:tcBorders>
              <w:left w:val="single" w:sz="4" w:space="0" w:color="000000"/>
              <w:right w:val="single" w:sz="4" w:space="0" w:color="000000"/>
            </w:tcBorders>
            <w:tcMar>
              <w:top w:w="0" w:type="dxa"/>
              <w:left w:w="108" w:type="dxa"/>
              <w:bottom w:w="0" w:type="dxa"/>
              <w:right w:w="108" w:type="dxa"/>
            </w:tcMar>
          </w:tcPr>
          <w:p w14:paraId="18B4D79B"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CC02016"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19BD079"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color w:val="1D1B11" w:themeColor="background2" w:themeShade="1A"/>
                <w:sz w:val="24"/>
                <w:szCs w:val="24"/>
              </w:rPr>
            </w:pPr>
            <w:r>
              <w:rPr>
                <w:rFonts w:ascii="Times New Roman" w:hAnsi="Times New Roman"/>
                <w:b/>
                <w:bCs/>
                <w:color w:val="1D1B11" w:themeColor="background2" w:themeShade="1A"/>
                <w:sz w:val="24"/>
                <w:szCs w:val="24"/>
              </w:rPr>
              <w:t>3</w:t>
            </w:r>
          </w:p>
        </w:tc>
      </w:tr>
      <w:tr w:rsidR="003C22A7" w:rsidRPr="002812AF" w14:paraId="1AFA7B6F" w14:textId="77777777" w:rsidTr="00675170">
        <w:trPr>
          <w:trHeight w:val="189"/>
        </w:trPr>
        <w:tc>
          <w:tcPr>
            <w:tcW w:w="4522" w:type="dxa"/>
            <w:vMerge/>
            <w:tcBorders>
              <w:left w:val="single" w:sz="4" w:space="0" w:color="000000"/>
              <w:right w:val="single" w:sz="4" w:space="0" w:color="000000"/>
            </w:tcBorders>
            <w:tcMar>
              <w:top w:w="0" w:type="dxa"/>
              <w:left w:w="108" w:type="dxa"/>
              <w:bottom w:w="0" w:type="dxa"/>
              <w:right w:w="108" w:type="dxa"/>
            </w:tcMar>
          </w:tcPr>
          <w:p w14:paraId="282DBE75"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DF06771"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Расчет частот ГО цифровой системы передачи</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ABD4B32"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1D1B11" w:themeColor="background2" w:themeShade="1A"/>
                <w:sz w:val="24"/>
                <w:szCs w:val="24"/>
              </w:rPr>
            </w:pPr>
            <w:r>
              <w:rPr>
                <w:rFonts w:ascii="Times New Roman" w:hAnsi="Times New Roman"/>
                <w:bCs/>
                <w:color w:val="1D1B11" w:themeColor="background2" w:themeShade="1A"/>
                <w:sz w:val="24"/>
                <w:szCs w:val="24"/>
              </w:rPr>
              <w:t>3</w:t>
            </w:r>
          </w:p>
        </w:tc>
      </w:tr>
      <w:tr w:rsidR="003C22A7" w:rsidRPr="002812AF" w14:paraId="6B1565B9" w14:textId="77777777" w:rsidTr="00675170">
        <w:trPr>
          <w:trHeight w:val="189"/>
        </w:trPr>
        <w:tc>
          <w:tcPr>
            <w:tcW w:w="4522" w:type="dxa"/>
            <w:vMerge/>
            <w:tcBorders>
              <w:left w:val="single" w:sz="4" w:space="0" w:color="000000"/>
              <w:right w:val="single" w:sz="4" w:space="0" w:color="000000"/>
            </w:tcBorders>
            <w:tcMar>
              <w:top w:w="0" w:type="dxa"/>
              <w:left w:w="108" w:type="dxa"/>
              <w:bottom w:w="0" w:type="dxa"/>
              <w:right w:w="108" w:type="dxa"/>
            </w:tcMar>
          </w:tcPr>
          <w:p w14:paraId="165E02A1"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F97A1E5"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72AAC00"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color w:val="1D1B11" w:themeColor="background2" w:themeShade="1A"/>
                <w:sz w:val="24"/>
                <w:szCs w:val="24"/>
              </w:rPr>
            </w:pPr>
            <w:r>
              <w:rPr>
                <w:rFonts w:ascii="Times New Roman" w:hAnsi="Times New Roman"/>
                <w:b/>
                <w:bCs/>
                <w:color w:val="1D1B11" w:themeColor="background2" w:themeShade="1A"/>
                <w:sz w:val="24"/>
                <w:szCs w:val="24"/>
              </w:rPr>
              <w:t>2</w:t>
            </w:r>
          </w:p>
        </w:tc>
      </w:tr>
      <w:tr w:rsidR="003C22A7" w:rsidRPr="002812AF" w14:paraId="4A68123C" w14:textId="77777777" w:rsidTr="00675170">
        <w:trPr>
          <w:trHeight w:val="189"/>
        </w:trPr>
        <w:tc>
          <w:tcPr>
            <w:tcW w:w="4522" w:type="dxa"/>
            <w:vMerge/>
            <w:tcBorders>
              <w:left w:val="single" w:sz="4" w:space="0" w:color="000000"/>
              <w:right w:val="single" w:sz="4" w:space="0" w:color="000000"/>
            </w:tcBorders>
            <w:tcMar>
              <w:top w:w="0" w:type="dxa"/>
              <w:left w:w="108" w:type="dxa"/>
              <w:bottom w:w="0" w:type="dxa"/>
              <w:right w:w="108" w:type="dxa"/>
            </w:tcMar>
          </w:tcPr>
          <w:p w14:paraId="2EEC4F5D"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AAD5EA7"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Приемник сигналов цикловой синхронизации</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8150B87"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1D1B11" w:themeColor="background2" w:themeShade="1A"/>
                <w:sz w:val="24"/>
                <w:szCs w:val="24"/>
              </w:rPr>
            </w:pPr>
            <w:r>
              <w:rPr>
                <w:rFonts w:ascii="Times New Roman" w:hAnsi="Times New Roman"/>
                <w:bCs/>
                <w:color w:val="1D1B11" w:themeColor="background2" w:themeShade="1A"/>
                <w:sz w:val="24"/>
                <w:szCs w:val="24"/>
              </w:rPr>
              <w:t>2</w:t>
            </w:r>
          </w:p>
        </w:tc>
      </w:tr>
      <w:tr w:rsidR="003C22A7" w:rsidRPr="002812AF" w14:paraId="4AB9F616" w14:textId="77777777" w:rsidTr="00675170">
        <w:trPr>
          <w:trHeight w:val="189"/>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590599F"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DCAE9B9"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C754A8E"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12</w:t>
            </w:r>
          </w:p>
        </w:tc>
      </w:tr>
      <w:tr w:rsidR="003C22A7" w:rsidRPr="002812AF" w14:paraId="4243B0A3" w14:textId="77777777" w:rsidTr="00AF1FB0">
        <w:trPr>
          <w:trHeight w:val="189"/>
        </w:trPr>
        <w:tc>
          <w:tcPr>
            <w:tcW w:w="14743" w:type="dxa"/>
            <w:gridSpan w:val="3"/>
            <w:tcBorders>
              <w:left w:val="single" w:sz="4" w:space="0" w:color="000000"/>
              <w:bottom w:val="single" w:sz="4" w:space="0" w:color="000000"/>
              <w:right w:val="single" w:sz="4" w:space="0" w:color="000000"/>
            </w:tcBorders>
            <w:tcMar>
              <w:top w:w="0" w:type="dxa"/>
              <w:left w:w="108" w:type="dxa"/>
              <w:bottom w:w="0" w:type="dxa"/>
              <w:right w:w="108" w:type="dxa"/>
            </w:tcMar>
          </w:tcPr>
          <w:p w14:paraId="5B22954A" w14:textId="77777777" w:rsidR="003C22A7" w:rsidRPr="002812AF" w:rsidRDefault="003C22A7" w:rsidP="003C22A7">
            <w:pPr>
              <w:spacing w:after="0" w:line="240" w:lineRule="auto"/>
              <w:jc w:val="right"/>
              <w:rPr>
                <w:rFonts w:ascii="Times New Roman" w:hAnsi="Times New Roman"/>
                <w:b/>
                <w:bCs/>
                <w:color w:val="1D1B11" w:themeColor="background2" w:themeShade="1A"/>
                <w:sz w:val="24"/>
                <w:szCs w:val="24"/>
              </w:rPr>
            </w:pPr>
            <w:r>
              <w:rPr>
                <w:rFonts w:ascii="Times New Roman" w:hAnsi="Times New Roman"/>
                <w:b/>
                <w:bCs/>
                <w:color w:val="1D1B11" w:themeColor="background2" w:themeShade="1A"/>
                <w:sz w:val="24"/>
                <w:szCs w:val="24"/>
              </w:rPr>
              <w:t xml:space="preserve">Итого в 5 </w:t>
            </w:r>
            <w:r w:rsidRPr="002812AF">
              <w:rPr>
                <w:rFonts w:ascii="Times New Roman" w:hAnsi="Times New Roman"/>
                <w:b/>
                <w:bCs/>
                <w:color w:val="1D1B11" w:themeColor="background2" w:themeShade="1A"/>
                <w:sz w:val="24"/>
                <w:szCs w:val="24"/>
              </w:rPr>
              <w:t>семестре: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8C615EB"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49</w:t>
            </w:r>
          </w:p>
        </w:tc>
      </w:tr>
      <w:tr w:rsidR="003C22A7" w:rsidRPr="002812AF" w14:paraId="29F95266" w14:textId="77777777" w:rsidTr="00675170">
        <w:trPr>
          <w:trHeight w:val="22"/>
        </w:trPr>
        <w:tc>
          <w:tcPr>
            <w:tcW w:w="14743" w:type="dxa"/>
            <w:gridSpan w:val="3"/>
            <w:tcBorders>
              <w:top w:val="single" w:sz="12"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9DC3601"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lang w:val="en-US"/>
              </w:rPr>
            </w:pPr>
            <w:r w:rsidRPr="002812AF">
              <w:rPr>
                <w:rFonts w:ascii="Times New Roman" w:hAnsi="Times New Roman"/>
                <w:b/>
                <w:bCs/>
                <w:color w:val="1D1B11" w:themeColor="background2" w:themeShade="1A"/>
                <w:sz w:val="24"/>
                <w:szCs w:val="24"/>
              </w:rPr>
              <w:t xml:space="preserve">Подраздел </w:t>
            </w:r>
            <w:r w:rsidRPr="002812AF">
              <w:rPr>
                <w:rFonts w:ascii="Times New Roman" w:hAnsi="Times New Roman"/>
                <w:b/>
                <w:bCs/>
                <w:color w:val="1D1B11" w:themeColor="background2" w:themeShade="1A"/>
                <w:sz w:val="24"/>
                <w:szCs w:val="24"/>
                <w:lang w:val="en-US"/>
              </w:rPr>
              <w:t>2</w:t>
            </w:r>
            <w:r w:rsidRPr="002812AF">
              <w:rPr>
                <w:rFonts w:ascii="Times New Roman" w:hAnsi="Times New Roman"/>
                <w:b/>
                <w:bCs/>
                <w:color w:val="1D1B11" w:themeColor="background2" w:themeShade="1A"/>
                <w:sz w:val="24"/>
                <w:szCs w:val="24"/>
              </w:rPr>
              <w:t>. Системы радиосвязи</w:t>
            </w:r>
          </w:p>
        </w:tc>
        <w:tc>
          <w:tcPr>
            <w:tcW w:w="850" w:type="dxa"/>
            <w:tcBorders>
              <w:top w:val="single" w:sz="12"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010A791"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36</w:t>
            </w:r>
          </w:p>
        </w:tc>
      </w:tr>
      <w:tr w:rsidR="003C22A7" w:rsidRPr="002812AF" w14:paraId="46334673" w14:textId="77777777" w:rsidTr="00675170">
        <w:trPr>
          <w:trHeight w:val="22"/>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5CDADC09" w14:textId="77777777" w:rsidR="003C22A7" w:rsidRPr="002812AF" w:rsidRDefault="003C22A7" w:rsidP="003C2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lastRenderedPageBreak/>
              <w:t>Тема 2.1. Радиорелейные системы связи</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3381BF6"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A958C47"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3C22A7" w:rsidRPr="002812AF" w14:paraId="2DB94B7F"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8228EA2"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0C6A310"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Общие сведения о </w:t>
            </w:r>
            <w:r w:rsidRPr="002812AF">
              <w:rPr>
                <w:rFonts w:ascii="Times New Roman" w:hAnsi="Times New Roman"/>
                <w:bCs/>
                <w:color w:val="1D1B11" w:themeColor="background2" w:themeShade="1A"/>
                <w:sz w:val="24"/>
                <w:szCs w:val="24"/>
              </w:rPr>
              <w:t>радиорелейных системах связи. Устройство радиорелейной станции</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F6A57DA"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r>
      <w:tr w:rsidR="003C22A7" w:rsidRPr="002812AF" w14:paraId="55AF5744"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8920002"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4172165"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Практическая работа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6690346"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3C22A7" w:rsidRPr="002812AF" w14:paraId="1A28D1C1" w14:textId="77777777" w:rsidTr="00675170">
        <w:trPr>
          <w:trHeight w:val="247"/>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2B3A671"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0105159F"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Принципы построения радиопередающих и радиоприемных устройств. </w:t>
            </w:r>
          </w:p>
        </w:tc>
        <w:tc>
          <w:tcPr>
            <w:tcW w:w="850" w:type="dxa"/>
            <w:tcBorders>
              <w:top w:val="single" w:sz="4" w:space="0" w:color="000000"/>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3B1B1CB3"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3C22A7" w:rsidRPr="002812AF" w14:paraId="489AB0E9" w14:textId="77777777" w:rsidTr="00675170">
        <w:trPr>
          <w:trHeight w:val="330"/>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2B038612"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413B39C7"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Расчет параметров радиопередающих и радиоприемных устройств</w:t>
            </w:r>
          </w:p>
        </w:tc>
        <w:tc>
          <w:tcPr>
            <w:tcW w:w="850" w:type="dxa"/>
            <w:tcBorders>
              <w:top w:val="single" w:sz="4" w:space="0" w:color="auto"/>
              <w:left w:val="single" w:sz="4" w:space="0" w:color="000000"/>
              <w:bottom w:val="single" w:sz="4" w:space="0" w:color="auto"/>
              <w:right w:val="single" w:sz="4" w:space="0" w:color="000000"/>
            </w:tcBorders>
            <w:shd w:val="clear" w:color="auto" w:fill="FFFFFF" w:themeFill="background1"/>
            <w:tcMar>
              <w:top w:w="0" w:type="dxa"/>
              <w:left w:w="108" w:type="dxa"/>
              <w:bottom w:w="0" w:type="dxa"/>
              <w:right w:w="108" w:type="dxa"/>
            </w:tcMar>
            <w:vAlign w:val="center"/>
          </w:tcPr>
          <w:p w14:paraId="18246DF3"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3C22A7" w:rsidRPr="002812AF" w14:paraId="71CC6A5A" w14:textId="77777777" w:rsidTr="00675170">
        <w:trPr>
          <w:trHeight w:val="345"/>
        </w:trPr>
        <w:tc>
          <w:tcPr>
            <w:tcW w:w="452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7181A5DF"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5C543F1" w14:textId="77777777" w:rsidR="003C22A7" w:rsidRPr="002812AF" w:rsidRDefault="003C22A7" w:rsidP="003C22A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BCC25A1"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8</w:t>
            </w:r>
          </w:p>
        </w:tc>
      </w:tr>
      <w:tr w:rsidR="003C22A7" w:rsidRPr="002812AF" w14:paraId="5402345E" w14:textId="77777777" w:rsidTr="00675170">
        <w:trPr>
          <w:trHeight w:val="345"/>
        </w:trPr>
        <w:tc>
          <w:tcPr>
            <w:tcW w:w="4522" w:type="dxa"/>
            <w:vMerge w:val="restart"/>
            <w:tcBorders>
              <w:left w:val="single" w:sz="4" w:space="0" w:color="000000"/>
              <w:right w:val="single" w:sz="4" w:space="0" w:color="000000"/>
            </w:tcBorders>
            <w:shd w:val="solid" w:color="FFFFFF" w:fill="auto"/>
            <w:tcMar>
              <w:top w:w="0" w:type="dxa"/>
              <w:left w:w="108" w:type="dxa"/>
              <w:bottom w:w="0" w:type="dxa"/>
              <w:right w:w="108" w:type="dxa"/>
            </w:tcMar>
          </w:tcPr>
          <w:p w14:paraId="4A18E8DE"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Тема 2.2. Спутниковые системы связи</w:t>
            </w:r>
          </w:p>
        </w:tc>
        <w:tc>
          <w:tcPr>
            <w:tcW w:w="10221"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8AA7553"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E63C179"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p>
        </w:tc>
      </w:tr>
      <w:tr w:rsidR="003C22A7" w:rsidRPr="002812AF" w14:paraId="380C48FB" w14:textId="77777777" w:rsidTr="00675170">
        <w:trPr>
          <w:trHeight w:val="345"/>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39FEC43"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937B8AE"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Общие сведения о </w:t>
            </w:r>
            <w:r w:rsidRPr="002812AF">
              <w:rPr>
                <w:rFonts w:ascii="Times New Roman" w:hAnsi="Times New Roman"/>
                <w:bCs/>
                <w:color w:val="1D1B11" w:themeColor="background2" w:themeShade="1A"/>
                <w:sz w:val="24"/>
                <w:szCs w:val="24"/>
              </w:rPr>
              <w:t>радиорелейных системах связи. Устройство радиорелейной станции</w:t>
            </w:r>
          </w:p>
        </w:tc>
        <w:tc>
          <w:tcPr>
            <w:tcW w:w="850" w:type="dxa"/>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9B4CC3E"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3C22A7" w:rsidRPr="002812AF" w14:paraId="3C9B050F" w14:textId="77777777" w:rsidTr="00675170">
        <w:trPr>
          <w:trHeight w:val="345"/>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A589296"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2FC5052"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Практическая работа</w:t>
            </w:r>
          </w:p>
        </w:tc>
        <w:tc>
          <w:tcPr>
            <w:tcW w:w="850" w:type="dxa"/>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4A22CBC"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3C22A7" w:rsidRPr="002812AF" w14:paraId="191DF1BE" w14:textId="77777777" w:rsidTr="00675170">
        <w:trPr>
          <w:trHeight w:val="345"/>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221DE558"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FF43316" w14:textId="77777777" w:rsidR="003C22A7" w:rsidRPr="002812AF" w:rsidRDefault="003C22A7" w:rsidP="003C22A7">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Спутниковые системы связи (ССС). Построение ССС. Земные станции ССС.</w:t>
            </w:r>
          </w:p>
        </w:tc>
        <w:tc>
          <w:tcPr>
            <w:tcW w:w="850" w:type="dxa"/>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658D632"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4</w:t>
            </w:r>
          </w:p>
        </w:tc>
      </w:tr>
      <w:tr w:rsidR="003C22A7" w:rsidRPr="002812AF" w14:paraId="0D477DEC" w14:textId="77777777" w:rsidTr="00675170">
        <w:trPr>
          <w:trHeight w:val="345"/>
        </w:trPr>
        <w:tc>
          <w:tcPr>
            <w:tcW w:w="452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2CCFB4A1"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7515D94" w14:textId="77777777" w:rsidR="003C22A7" w:rsidRPr="002812AF" w:rsidRDefault="003C22A7" w:rsidP="003C22A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auto"/>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77FCF7B"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8</w:t>
            </w:r>
          </w:p>
        </w:tc>
      </w:tr>
      <w:tr w:rsidR="003C22A7" w:rsidRPr="002812AF" w14:paraId="523DFCE7" w14:textId="77777777" w:rsidTr="00675170">
        <w:trPr>
          <w:trHeight w:val="22"/>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0AB69137" w14:textId="77777777" w:rsidR="003C22A7" w:rsidRPr="002812AF" w:rsidRDefault="003C22A7" w:rsidP="003C22A7">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2.3. Современные системы сотовой подвижной радиосвязи</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8EDB397"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20F5BB4"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12</w:t>
            </w:r>
          </w:p>
        </w:tc>
      </w:tr>
      <w:tr w:rsidR="003C22A7" w:rsidRPr="002812AF" w14:paraId="52B78D6E" w14:textId="77777777" w:rsidTr="00675170">
        <w:trPr>
          <w:trHeight w:val="22"/>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2F1C1524"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363DD25"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Общие сведения о </w:t>
            </w:r>
            <w:r w:rsidRPr="002812AF">
              <w:rPr>
                <w:rFonts w:ascii="Times New Roman" w:hAnsi="Times New Roman"/>
                <w:bCs/>
                <w:color w:val="1D1B11" w:themeColor="background2" w:themeShade="1A"/>
                <w:sz w:val="24"/>
                <w:szCs w:val="24"/>
              </w:rPr>
              <w:t xml:space="preserve">современные системы сотовой подвижной радиосвязи. Системы подвижной сотовой подвижной (мобильной связи). Сотовые системы подвижной связи стандарта </w:t>
            </w:r>
            <w:r w:rsidRPr="002812AF">
              <w:rPr>
                <w:rFonts w:ascii="Times New Roman" w:hAnsi="Times New Roman"/>
                <w:bCs/>
                <w:color w:val="1D1B11" w:themeColor="background2" w:themeShade="1A"/>
                <w:sz w:val="24"/>
                <w:szCs w:val="24"/>
                <w:lang w:val="en-US"/>
              </w:rPr>
              <w:t>GSM</w:t>
            </w:r>
            <w:r w:rsidRPr="002812AF">
              <w:rPr>
                <w:rFonts w:ascii="Times New Roman" w:hAnsi="Times New Roman"/>
                <w:bCs/>
                <w:color w:val="1D1B11" w:themeColor="background2" w:themeShade="1A"/>
                <w:sz w:val="24"/>
                <w:szCs w:val="24"/>
              </w:rPr>
              <w:t>. Профессиональные (</w:t>
            </w:r>
            <w:proofErr w:type="spellStart"/>
            <w:r w:rsidRPr="002812AF">
              <w:rPr>
                <w:rFonts w:ascii="Times New Roman" w:hAnsi="Times New Roman"/>
                <w:bCs/>
                <w:color w:val="1D1B11" w:themeColor="background2" w:themeShade="1A"/>
                <w:sz w:val="24"/>
                <w:szCs w:val="24"/>
              </w:rPr>
              <w:t>транкинговые</w:t>
            </w:r>
            <w:proofErr w:type="spellEnd"/>
            <w:r w:rsidRPr="002812AF">
              <w:rPr>
                <w:rFonts w:ascii="Times New Roman" w:hAnsi="Times New Roman"/>
                <w:bCs/>
                <w:color w:val="1D1B11" w:themeColor="background2" w:themeShade="1A"/>
                <w:sz w:val="24"/>
                <w:szCs w:val="24"/>
              </w:rPr>
              <w:t xml:space="preserve">) системы подвижной связи. Системы подвижной спутниковой связи. </w:t>
            </w:r>
            <w:r w:rsidRPr="002812AF">
              <w:rPr>
                <w:rFonts w:ascii="Times New Roman" w:hAnsi="Times New Roman"/>
                <w:bCs/>
                <w:color w:val="1D1B11" w:themeColor="background2" w:themeShade="1A"/>
                <w:sz w:val="24"/>
                <w:szCs w:val="24"/>
                <w:lang w:val="en-US"/>
              </w:rPr>
              <w:t>IP</w:t>
            </w:r>
            <w:r w:rsidRPr="002812AF">
              <w:rPr>
                <w:rFonts w:ascii="Times New Roman" w:hAnsi="Times New Roman"/>
                <w:bCs/>
                <w:color w:val="1D1B11" w:themeColor="background2" w:themeShade="1A"/>
                <w:sz w:val="24"/>
                <w:szCs w:val="24"/>
              </w:rPr>
              <w:t>-телефония.</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927B0D5"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r>
      <w:tr w:rsidR="003C22A7" w:rsidRPr="002812AF" w14:paraId="559A108E" w14:textId="77777777" w:rsidTr="00675170">
        <w:trPr>
          <w:trHeight w:val="224"/>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66B99BB0"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99689E6" w14:textId="77777777" w:rsidR="003C22A7" w:rsidRPr="002812AF" w:rsidRDefault="003C22A7"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F352A07"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3C22A7" w:rsidRPr="002812AF" w14:paraId="3AE32D84" w14:textId="77777777" w:rsidTr="00675170">
        <w:trPr>
          <w:trHeight w:val="224"/>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1279F267"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B551296" w14:textId="77777777" w:rsidR="003C22A7" w:rsidRPr="002812AF" w:rsidRDefault="003C22A7"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Сети стандартов 3</w:t>
            </w:r>
            <w:r w:rsidRPr="002812AF">
              <w:rPr>
                <w:rFonts w:ascii="Times New Roman" w:hAnsi="Times New Roman"/>
                <w:color w:val="1D1B11" w:themeColor="background2" w:themeShade="1A"/>
                <w:sz w:val="24"/>
                <w:szCs w:val="24"/>
                <w:lang w:val="en-US"/>
              </w:rPr>
              <w:t>G</w:t>
            </w:r>
            <w:r w:rsidRPr="002812AF">
              <w:rPr>
                <w:rFonts w:ascii="Times New Roman" w:hAnsi="Times New Roman"/>
                <w:color w:val="1D1B11" w:themeColor="background2" w:themeShade="1A"/>
                <w:sz w:val="24"/>
                <w:szCs w:val="24"/>
              </w:rPr>
              <w:t>, 4</w:t>
            </w:r>
            <w:r w:rsidRPr="002812AF">
              <w:rPr>
                <w:rFonts w:ascii="Times New Roman" w:hAnsi="Times New Roman"/>
                <w:color w:val="1D1B11" w:themeColor="background2" w:themeShade="1A"/>
                <w:sz w:val="24"/>
                <w:szCs w:val="24"/>
                <w:lang w:val="en-US"/>
              </w:rPr>
              <w:t>G</w:t>
            </w:r>
            <w:r w:rsidRPr="002812AF">
              <w:rPr>
                <w:rFonts w:ascii="Times New Roman" w:hAnsi="Times New Roman"/>
                <w:color w:val="1D1B11" w:themeColor="background2" w:themeShade="1A"/>
                <w:sz w:val="24"/>
                <w:szCs w:val="24"/>
              </w:rPr>
              <w:t xml:space="preserve">, </w:t>
            </w:r>
            <w:r w:rsidRPr="002812AF">
              <w:rPr>
                <w:rFonts w:ascii="Times New Roman" w:hAnsi="Times New Roman"/>
                <w:color w:val="1D1B11" w:themeColor="background2" w:themeShade="1A"/>
                <w:sz w:val="24"/>
                <w:szCs w:val="24"/>
                <w:lang w:val="en-US"/>
              </w:rPr>
              <w:t>LTE</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9B6F509"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3C22A7" w:rsidRPr="002812AF" w14:paraId="07FF1517"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855F33A"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460BC7B"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Расчет основных параметров сетей подвижной связи</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E2B8E4E"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3C22A7" w:rsidRPr="002812AF" w14:paraId="4CB32BD3" w14:textId="77777777" w:rsidTr="00675170">
        <w:trPr>
          <w:trHeight w:val="343"/>
        </w:trPr>
        <w:tc>
          <w:tcPr>
            <w:tcW w:w="452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5FD8C328"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9C3D164" w14:textId="77777777" w:rsidR="003C22A7" w:rsidRPr="002812AF" w:rsidRDefault="003C22A7" w:rsidP="003C22A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844A679"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16</w:t>
            </w:r>
          </w:p>
        </w:tc>
      </w:tr>
      <w:tr w:rsidR="003C22A7" w:rsidRPr="002812AF" w14:paraId="233BBB7B" w14:textId="77777777" w:rsidTr="00675170">
        <w:trPr>
          <w:trHeight w:val="343"/>
        </w:trPr>
        <w:tc>
          <w:tcPr>
            <w:tcW w:w="14743"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0A51C84"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Подраздел 3. Монтаж и эксплуатация телекоммуникационных систем и сетей</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943A5C8"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90</w:t>
            </w:r>
          </w:p>
        </w:tc>
      </w:tr>
      <w:tr w:rsidR="00861A8F" w:rsidRPr="002812AF" w14:paraId="41ECFDE6" w14:textId="77777777" w:rsidTr="00675170">
        <w:trPr>
          <w:trHeight w:val="343"/>
        </w:trPr>
        <w:tc>
          <w:tcPr>
            <w:tcW w:w="4522" w:type="dxa"/>
            <w:vMerge w:val="restart"/>
            <w:tcBorders>
              <w:top w:val="single" w:sz="4" w:space="0" w:color="000000"/>
              <w:left w:val="single" w:sz="4" w:space="0" w:color="000000"/>
              <w:right w:val="single" w:sz="4" w:space="0" w:color="000000"/>
            </w:tcBorders>
            <w:shd w:val="solid" w:color="FFFFFF" w:fill="auto"/>
            <w:tcMar>
              <w:top w:w="0" w:type="dxa"/>
              <w:left w:w="108" w:type="dxa"/>
              <w:bottom w:w="0" w:type="dxa"/>
              <w:right w:w="108" w:type="dxa"/>
            </w:tcMar>
          </w:tcPr>
          <w:p w14:paraId="45941EA5" w14:textId="77777777" w:rsidR="00861A8F" w:rsidRPr="002812AF" w:rsidRDefault="00861A8F" w:rsidP="003C22A7">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3.1. Монтаж, настройка и эксплуатация оборудования цифровых систем передачи</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E688C49"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BDABF62" w14:textId="77777777" w:rsidR="00861A8F" w:rsidRPr="002812AF" w:rsidRDefault="00861A8F"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14</w:t>
            </w:r>
          </w:p>
        </w:tc>
      </w:tr>
      <w:tr w:rsidR="00861A8F" w:rsidRPr="002812AF" w14:paraId="2CE6D301"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BD53E97"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ECEFF1E" w14:textId="77777777" w:rsidR="00861A8F" w:rsidRPr="002812AF" w:rsidRDefault="00861A8F" w:rsidP="003C22A7">
            <w:pPr>
              <w:tabs>
                <w:tab w:val="left" w:pos="2355"/>
              </w:tabs>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Иерархия цифровых систем передачи. Технологии систем </w:t>
            </w:r>
            <w:proofErr w:type="spellStart"/>
            <w:r w:rsidRPr="002812AF">
              <w:rPr>
                <w:rFonts w:ascii="Times New Roman" w:hAnsi="Times New Roman"/>
                <w:color w:val="1D1B11" w:themeColor="background2" w:themeShade="1A"/>
                <w:sz w:val="24"/>
                <w:szCs w:val="24"/>
              </w:rPr>
              <w:t>плезиохронной</w:t>
            </w:r>
            <w:proofErr w:type="spellEnd"/>
            <w:r w:rsidRPr="002812AF">
              <w:rPr>
                <w:rFonts w:ascii="Times New Roman" w:hAnsi="Times New Roman"/>
                <w:color w:val="1D1B11" w:themeColor="background2" w:themeShade="1A"/>
                <w:sz w:val="24"/>
                <w:szCs w:val="24"/>
              </w:rPr>
              <w:t xml:space="preserve"> цифровой иерархии. Построение первичного цифрового потока Е1. Структура первичного цифрового потока </w:t>
            </w:r>
            <w:r w:rsidRPr="002812AF">
              <w:rPr>
                <w:rFonts w:ascii="Times New Roman" w:hAnsi="Times New Roman"/>
                <w:color w:val="1D1B11" w:themeColor="background2" w:themeShade="1A"/>
                <w:sz w:val="24"/>
                <w:szCs w:val="24"/>
                <w:lang w:val="en-US"/>
              </w:rPr>
              <w:t>DS</w:t>
            </w:r>
            <w:r w:rsidRPr="002812AF">
              <w:rPr>
                <w:rFonts w:ascii="Times New Roman" w:hAnsi="Times New Roman"/>
                <w:color w:val="1D1B11" w:themeColor="background2" w:themeShade="1A"/>
                <w:sz w:val="24"/>
                <w:szCs w:val="24"/>
              </w:rPr>
              <w:t xml:space="preserve">1. Мультиплексирование асинхронных потоков. Методы согласования скоростей. Синхронное мультиплексирование цифровых потоков </w:t>
            </w:r>
            <w:r w:rsidRPr="002812AF">
              <w:rPr>
                <w:rFonts w:ascii="Times New Roman" w:hAnsi="Times New Roman"/>
                <w:color w:val="1D1B11" w:themeColor="background2" w:themeShade="1A"/>
                <w:sz w:val="24"/>
                <w:szCs w:val="24"/>
                <w:lang w:val="en-US"/>
              </w:rPr>
              <w:t>SDH</w:t>
            </w:r>
            <w:r w:rsidRPr="002812AF">
              <w:rPr>
                <w:rFonts w:ascii="Times New Roman" w:hAnsi="Times New Roman"/>
                <w:color w:val="1D1B11" w:themeColor="background2" w:themeShade="1A"/>
                <w:sz w:val="24"/>
                <w:szCs w:val="24"/>
              </w:rPr>
              <w:t>. Канал тональной частоты. Особенности построения первичных мультиплексоров.</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61E210D"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r>
      <w:tr w:rsidR="00861A8F" w:rsidRPr="002812AF" w14:paraId="6101CDE7"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2E399AB1"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2F03D28"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56724F7" w14:textId="77777777" w:rsidR="00861A8F" w:rsidRPr="002812AF" w:rsidRDefault="00861A8F"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12</w:t>
            </w:r>
          </w:p>
        </w:tc>
      </w:tr>
      <w:tr w:rsidR="00861A8F" w:rsidRPr="002812AF" w14:paraId="734BD140" w14:textId="77777777" w:rsidTr="00675170">
        <w:trPr>
          <w:trHeight w:val="290"/>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1D44FD46"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AB51E8C"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Измерение параметров каналов ТЧ анализатором телефонных каналов </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161E2F0" w14:textId="77777777" w:rsidR="00861A8F" w:rsidRPr="002812AF" w:rsidRDefault="00861A8F"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861A8F" w:rsidRPr="002812AF" w14:paraId="4DAA6D42" w14:textId="77777777" w:rsidTr="00675170">
        <w:trPr>
          <w:trHeight w:val="439"/>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EA769B4"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78EF622"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Разработка проектов с помощью КПО-110 на МП ОГМ-30</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028544BB" w14:textId="77777777" w:rsidR="00861A8F" w:rsidRPr="002812AF" w:rsidRDefault="00861A8F"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861A8F" w:rsidRPr="002812AF" w14:paraId="054C2E32"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1E2E6714"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5353C89"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Организация локального и удаленного доступа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6603E8C" w14:textId="77777777" w:rsidR="00861A8F" w:rsidRPr="002812AF" w:rsidRDefault="00861A8F"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861A8F" w:rsidRPr="002812AF" w14:paraId="42D4A6A7"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5694E385"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8E9375D"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Измерение параметров групповых цифровых трактов </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5FDC0A8" w14:textId="77777777" w:rsidR="00861A8F" w:rsidRPr="002812AF" w:rsidRDefault="00861A8F"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861A8F" w:rsidRPr="002812AF" w14:paraId="5D4782F5"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730A224A"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6D277FA" w14:textId="77777777" w:rsidR="00861A8F" w:rsidRPr="002812AF" w:rsidRDefault="00861A8F"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3519ED8" w14:textId="77777777" w:rsidR="00861A8F" w:rsidRPr="002812AF" w:rsidRDefault="00861A8F"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861A8F" w:rsidRPr="002812AF" w14:paraId="7E8B4482" w14:textId="77777777" w:rsidTr="00675170">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1B77DD94"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07C31CF" w14:textId="77777777" w:rsidR="00861A8F" w:rsidRPr="002812AF" w:rsidRDefault="00861A8F"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Мультиплексирование цифровых потоков. Расчет основных параметров цифровых систем передачи.</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78FB123" w14:textId="77777777" w:rsidR="00861A8F" w:rsidRPr="002812AF" w:rsidRDefault="00861A8F"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861A8F" w:rsidRPr="002812AF" w14:paraId="51F1C1CA" w14:textId="77777777" w:rsidTr="00A43695">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3FD0234A"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2EE6B5A9" w14:textId="77777777" w:rsidR="00861A8F" w:rsidRPr="002812AF" w:rsidRDefault="00861A8F" w:rsidP="003C22A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3D3DDD3" w14:textId="77777777" w:rsidR="00861A8F" w:rsidRPr="002812AF" w:rsidRDefault="00861A8F"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20</w:t>
            </w:r>
          </w:p>
        </w:tc>
      </w:tr>
      <w:tr w:rsidR="00861A8F" w:rsidRPr="002812AF" w14:paraId="24D0560B" w14:textId="77777777" w:rsidTr="00A43695">
        <w:trPr>
          <w:trHeight w:val="343"/>
        </w:trPr>
        <w:tc>
          <w:tcPr>
            <w:tcW w:w="4522" w:type="dxa"/>
            <w:vMerge/>
            <w:tcBorders>
              <w:left w:val="single" w:sz="4" w:space="0" w:color="000000"/>
              <w:right w:val="single" w:sz="4" w:space="0" w:color="000000"/>
            </w:tcBorders>
            <w:shd w:val="solid" w:color="FFFFFF" w:fill="auto"/>
            <w:tcMar>
              <w:top w:w="0" w:type="dxa"/>
              <w:left w:w="108" w:type="dxa"/>
              <w:bottom w:w="0" w:type="dxa"/>
              <w:right w:w="108" w:type="dxa"/>
            </w:tcMar>
          </w:tcPr>
          <w:p w14:paraId="42A44FEE"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49B265E" w14:textId="77777777" w:rsidR="00861A8F" w:rsidRPr="00861A8F" w:rsidRDefault="00861A8F" w:rsidP="003C22A7">
            <w:pPr>
              <w:spacing w:after="0" w:line="240" w:lineRule="auto"/>
              <w:jc w:val="both"/>
              <w:rPr>
                <w:rFonts w:ascii="Times New Roman" w:hAnsi="Times New Roman"/>
                <w:b/>
                <w:bCs/>
                <w:color w:val="1D1B11" w:themeColor="background2" w:themeShade="1A"/>
                <w:sz w:val="24"/>
                <w:szCs w:val="24"/>
              </w:rPr>
            </w:pPr>
            <w:r w:rsidRPr="00861A8F">
              <w:rPr>
                <w:rFonts w:ascii="Times New Roman" w:hAnsi="Times New Roman"/>
                <w:b/>
                <w:bCs/>
                <w:color w:val="1D1B11" w:themeColor="background2" w:themeShade="1A"/>
                <w:sz w:val="24"/>
                <w:szCs w:val="24"/>
              </w:rPr>
              <w:t>Самостоятельная работа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3F1BB3DF" w14:textId="77777777" w:rsidR="00861A8F" w:rsidRPr="00861A8F" w:rsidRDefault="00861A8F" w:rsidP="003C22A7">
            <w:pPr>
              <w:spacing w:after="0" w:line="240" w:lineRule="auto"/>
              <w:jc w:val="center"/>
              <w:rPr>
                <w:rFonts w:ascii="Times New Roman" w:hAnsi="Times New Roman"/>
                <w:b/>
                <w:color w:val="1D1B11" w:themeColor="background2" w:themeShade="1A"/>
                <w:sz w:val="24"/>
                <w:szCs w:val="24"/>
              </w:rPr>
            </w:pPr>
            <w:r w:rsidRPr="00861A8F">
              <w:rPr>
                <w:rFonts w:ascii="Times New Roman" w:hAnsi="Times New Roman"/>
                <w:b/>
                <w:color w:val="1D1B11" w:themeColor="background2" w:themeShade="1A"/>
                <w:sz w:val="24"/>
                <w:szCs w:val="24"/>
              </w:rPr>
              <w:t>2</w:t>
            </w:r>
          </w:p>
        </w:tc>
      </w:tr>
      <w:tr w:rsidR="00861A8F" w:rsidRPr="002812AF" w14:paraId="5A995BDB" w14:textId="77777777" w:rsidTr="00675170">
        <w:trPr>
          <w:trHeight w:val="343"/>
        </w:trPr>
        <w:tc>
          <w:tcPr>
            <w:tcW w:w="4522" w:type="dxa"/>
            <w:vMerge/>
            <w:tcBorders>
              <w:left w:val="single" w:sz="4" w:space="0" w:color="000000"/>
              <w:bottom w:val="single" w:sz="4" w:space="0" w:color="000000"/>
              <w:right w:val="single" w:sz="4" w:space="0" w:color="000000"/>
            </w:tcBorders>
            <w:shd w:val="solid" w:color="FFFFFF" w:fill="auto"/>
            <w:tcMar>
              <w:top w:w="0" w:type="dxa"/>
              <w:left w:w="108" w:type="dxa"/>
              <w:bottom w:w="0" w:type="dxa"/>
              <w:right w:w="108" w:type="dxa"/>
            </w:tcMar>
          </w:tcPr>
          <w:p w14:paraId="6781AA47" w14:textId="77777777" w:rsidR="00861A8F" w:rsidRPr="002812AF" w:rsidRDefault="00861A8F"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46E4E2A" w14:textId="77777777" w:rsidR="00861A8F" w:rsidRPr="00861A8F" w:rsidRDefault="00861A8F" w:rsidP="003C22A7">
            <w:pPr>
              <w:spacing w:after="0" w:line="240" w:lineRule="auto"/>
              <w:jc w:val="both"/>
              <w:rPr>
                <w:rFonts w:ascii="Times New Roman" w:hAnsi="Times New Roman"/>
                <w:bCs/>
                <w:color w:val="1D1B11" w:themeColor="background2" w:themeShade="1A"/>
                <w:sz w:val="24"/>
                <w:szCs w:val="24"/>
              </w:rPr>
            </w:pPr>
            <w:r w:rsidRPr="00861A8F">
              <w:rPr>
                <w:rFonts w:ascii="Times New Roman" w:hAnsi="Times New Roman"/>
                <w:bCs/>
                <w:color w:val="1D1B11" w:themeColor="background2" w:themeShade="1A"/>
                <w:sz w:val="24"/>
                <w:szCs w:val="24"/>
              </w:rPr>
              <w:t>Асинхронное мультиплексирование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6B9A26F" w14:textId="77777777" w:rsidR="00861A8F" w:rsidRPr="00861A8F" w:rsidRDefault="00861A8F" w:rsidP="003C22A7">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2</w:t>
            </w:r>
          </w:p>
        </w:tc>
      </w:tr>
      <w:tr w:rsidR="003C22A7" w:rsidRPr="002812AF" w14:paraId="0B2E7D09" w14:textId="77777777" w:rsidTr="00675170">
        <w:trPr>
          <w:trHeight w:val="342"/>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865D11A" w14:textId="77777777" w:rsidR="003C22A7" w:rsidRPr="002812AF" w:rsidRDefault="003C22A7" w:rsidP="003C22A7">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3.2. Монтаж, первичная инсталляция, мониторинг оборудования проводного цифрового доступа</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513A58B" w14:textId="77777777" w:rsidR="003C22A7" w:rsidRPr="002812AF" w:rsidRDefault="003C22A7"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DC289D4"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14</w:t>
            </w:r>
          </w:p>
        </w:tc>
      </w:tr>
      <w:tr w:rsidR="003C22A7" w:rsidRPr="002812AF" w14:paraId="0F5B9D7A" w14:textId="77777777" w:rsidTr="00675170">
        <w:trPr>
          <w:trHeight w:val="247"/>
        </w:trPr>
        <w:tc>
          <w:tcPr>
            <w:tcW w:w="4522" w:type="dxa"/>
            <w:vMerge/>
            <w:tcBorders>
              <w:left w:val="single" w:sz="4" w:space="0" w:color="000000"/>
              <w:right w:val="single" w:sz="4" w:space="0" w:color="000000"/>
            </w:tcBorders>
            <w:tcMar>
              <w:top w:w="0" w:type="dxa"/>
              <w:left w:w="108" w:type="dxa"/>
              <w:bottom w:w="0" w:type="dxa"/>
              <w:right w:w="108" w:type="dxa"/>
            </w:tcMar>
          </w:tcPr>
          <w:p w14:paraId="117F6EC8"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0C99E16" w14:textId="77777777" w:rsidR="003C22A7" w:rsidRPr="002812AF" w:rsidRDefault="003C22A7"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color w:val="1D1B11" w:themeColor="background2" w:themeShade="1A"/>
                <w:sz w:val="24"/>
                <w:szCs w:val="24"/>
              </w:rPr>
              <w:t>Технология</w:t>
            </w:r>
            <w:r w:rsidRPr="002812AF">
              <w:rPr>
                <w:rFonts w:ascii="Times New Roman" w:hAnsi="Times New Roman"/>
                <w:color w:val="1D1B11" w:themeColor="background2" w:themeShade="1A"/>
                <w:sz w:val="24"/>
                <w:szCs w:val="24"/>
                <w:lang w:val="en-US"/>
              </w:rPr>
              <w:t>x</w:t>
            </w:r>
            <w:r w:rsidRPr="002812AF">
              <w:rPr>
                <w:rFonts w:ascii="Times New Roman" w:hAnsi="Times New Roman"/>
                <w:color w:val="1D1B11" w:themeColor="background2" w:themeShade="1A"/>
                <w:sz w:val="24"/>
                <w:szCs w:val="24"/>
              </w:rPr>
              <w:t xml:space="preserve"> </w:t>
            </w:r>
            <w:r w:rsidRPr="002812AF">
              <w:rPr>
                <w:rFonts w:ascii="Times New Roman" w:hAnsi="Times New Roman"/>
                <w:color w:val="1D1B11" w:themeColor="background2" w:themeShade="1A"/>
                <w:sz w:val="24"/>
                <w:szCs w:val="24"/>
                <w:lang w:val="en-US"/>
              </w:rPr>
              <w:t>DSL</w:t>
            </w:r>
            <w:r w:rsidRPr="002812AF">
              <w:rPr>
                <w:rFonts w:ascii="Times New Roman" w:hAnsi="Times New Roman"/>
                <w:color w:val="1D1B11" w:themeColor="background2" w:themeShade="1A"/>
                <w:sz w:val="24"/>
                <w:szCs w:val="24"/>
              </w:rPr>
              <w:t xml:space="preserve">. Принцип работы каналов </w:t>
            </w:r>
            <w:r w:rsidRPr="002812AF">
              <w:rPr>
                <w:rFonts w:ascii="Times New Roman" w:hAnsi="Times New Roman"/>
                <w:color w:val="1D1B11" w:themeColor="background2" w:themeShade="1A"/>
                <w:sz w:val="24"/>
                <w:szCs w:val="24"/>
                <w:lang w:val="en-US"/>
              </w:rPr>
              <w:t>DSL</w:t>
            </w:r>
            <w:r w:rsidRPr="002812AF">
              <w:rPr>
                <w:rFonts w:ascii="Times New Roman" w:hAnsi="Times New Roman"/>
                <w:color w:val="1D1B11" w:themeColor="background2" w:themeShade="1A"/>
                <w:sz w:val="24"/>
                <w:szCs w:val="24"/>
              </w:rPr>
              <w:t xml:space="preserve">. Различные типы технологий </w:t>
            </w:r>
            <w:r w:rsidRPr="002812AF">
              <w:rPr>
                <w:rFonts w:ascii="Times New Roman" w:hAnsi="Times New Roman"/>
                <w:color w:val="1D1B11" w:themeColor="background2" w:themeShade="1A"/>
                <w:sz w:val="24"/>
                <w:szCs w:val="24"/>
                <w:lang w:val="en-US"/>
              </w:rPr>
              <w:t>DSL</w:t>
            </w:r>
            <w:r w:rsidRPr="002812AF">
              <w:rPr>
                <w:rFonts w:ascii="Times New Roman" w:hAnsi="Times New Roman"/>
                <w:color w:val="1D1B11" w:themeColor="background2" w:themeShade="1A"/>
                <w:sz w:val="24"/>
                <w:szCs w:val="24"/>
              </w:rPr>
              <w:t xml:space="preserve"> и описание их работы. Технологии кодирования, применяемые в </w:t>
            </w:r>
            <w:proofErr w:type="spellStart"/>
            <w:r w:rsidRPr="002812AF">
              <w:rPr>
                <w:rFonts w:ascii="Times New Roman" w:hAnsi="Times New Roman"/>
                <w:color w:val="1D1B11" w:themeColor="background2" w:themeShade="1A"/>
                <w:sz w:val="24"/>
                <w:szCs w:val="24"/>
                <w:lang w:val="en-US"/>
              </w:rPr>
              <w:t>xDSL</w:t>
            </w:r>
            <w:proofErr w:type="spellEnd"/>
            <w:r w:rsidRPr="002812AF">
              <w:rPr>
                <w:rFonts w:ascii="Times New Roman" w:hAnsi="Times New Roman"/>
                <w:color w:val="1D1B11" w:themeColor="background2" w:themeShade="1A"/>
                <w:sz w:val="24"/>
                <w:szCs w:val="24"/>
              </w:rPr>
              <w:t xml:space="preserve">. Типовые параметры оборудования </w:t>
            </w:r>
            <w:r w:rsidRPr="002812AF">
              <w:rPr>
                <w:rFonts w:ascii="Times New Roman" w:hAnsi="Times New Roman"/>
                <w:color w:val="1D1B11" w:themeColor="background2" w:themeShade="1A"/>
                <w:sz w:val="24"/>
                <w:szCs w:val="24"/>
                <w:lang w:val="en-US"/>
              </w:rPr>
              <w:t>HDSL</w:t>
            </w:r>
            <w:r w:rsidRPr="002812AF">
              <w:rPr>
                <w:rFonts w:ascii="Times New Roman" w:hAnsi="Times New Roman"/>
                <w:color w:val="1D1B11" w:themeColor="background2" w:themeShade="1A"/>
                <w:sz w:val="24"/>
                <w:szCs w:val="24"/>
              </w:rPr>
              <w:t xml:space="preserve">. Оборудование </w:t>
            </w:r>
            <w:r w:rsidRPr="002812AF">
              <w:rPr>
                <w:rFonts w:ascii="Times New Roman" w:hAnsi="Times New Roman"/>
                <w:color w:val="1D1B11" w:themeColor="background2" w:themeShade="1A"/>
                <w:sz w:val="24"/>
                <w:szCs w:val="24"/>
                <w:lang w:val="en-US"/>
              </w:rPr>
              <w:t>HDSL</w:t>
            </w:r>
            <w:r w:rsidRPr="002812AF">
              <w:rPr>
                <w:rFonts w:ascii="Times New Roman" w:hAnsi="Times New Roman"/>
                <w:color w:val="1D1B11" w:themeColor="background2" w:themeShade="1A"/>
                <w:sz w:val="24"/>
                <w:szCs w:val="24"/>
              </w:rPr>
              <w:t xml:space="preserve">. Применение и построение систем </w:t>
            </w:r>
            <w:r w:rsidRPr="002812AF">
              <w:rPr>
                <w:rFonts w:ascii="Times New Roman" w:hAnsi="Times New Roman"/>
                <w:color w:val="1D1B11" w:themeColor="background2" w:themeShade="1A"/>
                <w:sz w:val="24"/>
                <w:szCs w:val="24"/>
                <w:lang w:val="en-US"/>
              </w:rPr>
              <w:t>HDSL</w:t>
            </w:r>
            <w:r w:rsidRPr="002812AF">
              <w:rPr>
                <w:rFonts w:ascii="Times New Roman" w:hAnsi="Times New Roman"/>
                <w:color w:val="1D1B11" w:themeColor="background2" w:themeShade="1A"/>
                <w:sz w:val="24"/>
                <w:szCs w:val="24"/>
              </w:rPr>
              <w:t xml:space="preserve">. Оборудование </w:t>
            </w:r>
            <w:proofErr w:type="spellStart"/>
            <w:r w:rsidRPr="002812AF">
              <w:rPr>
                <w:rFonts w:ascii="Times New Roman" w:hAnsi="Times New Roman"/>
                <w:color w:val="1D1B11" w:themeColor="background2" w:themeShade="1A"/>
                <w:sz w:val="24"/>
                <w:szCs w:val="24"/>
                <w:lang w:val="en-US"/>
              </w:rPr>
              <w:t>FlexDSL</w:t>
            </w:r>
            <w:proofErr w:type="spellEnd"/>
            <w:r w:rsidRPr="002812AF">
              <w:rPr>
                <w:rFonts w:ascii="Times New Roman" w:hAnsi="Times New Roman"/>
                <w:color w:val="1D1B11" w:themeColor="background2" w:themeShade="1A"/>
                <w:sz w:val="24"/>
                <w:szCs w:val="24"/>
              </w:rPr>
              <w:t xml:space="preserve"> </w:t>
            </w:r>
            <w:r w:rsidRPr="002812AF">
              <w:rPr>
                <w:rFonts w:ascii="Times New Roman" w:hAnsi="Times New Roman"/>
                <w:color w:val="1D1B11" w:themeColor="background2" w:themeShade="1A"/>
                <w:sz w:val="24"/>
                <w:szCs w:val="24"/>
                <w:lang w:val="en-US"/>
              </w:rPr>
              <w:t>PAM</w:t>
            </w:r>
            <w:r w:rsidRPr="002812AF">
              <w:rPr>
                <w:rFonts w:ascii="Times New Roman" w:hAnsi="Times New Roman"/>
                <w:color w:val="1D1B11" w:themeColor="background2" w:themeShade="1A"/>
                <w:sz w:val="24"/>
                <w:szCs w:val="24"/>
              </w:rPr>
              <w:t xml:space="preserve"> </w:t>
            </w:r>
            <w:r w:rsidRPr="002812AF">
              <w:rPr>
                <w:rFonts w:ascii="Times New Roman" w:hAnsi="Times New Roman"/>
                <w:color w:val="1D1B11" w:themeColor="background2" w:themeShade="1A"/>
                <w:sz w:val="24"/>
                <w:szCs w:val="24"/>
                <w:lang w:val="en-US"/>
              </w:rPr>
              <w:t>V</w:t>
            </w:r>
            <w:r w:rsidRPr="002812AF">
              <w:rPr>
                <w:rFonts w:ascii="Times New Roman" w:hAnsi="Times New Roman"/>
                <w:color w:val="1D1B11" w:themeColor="background2" w:themeShade="1A"/>
                <w:sz w:val="24"/>
                <w:szCs w:val="24"/>
              </w:rPr>
              <w:t xml:space="preserve">1. Оборудование </w:t>
            </w:r>
            <w:proofErr w:type="spellStart"/>
            <w:r w:rsidRPr="002812AF">
              <w:rPr>
                <w:rFonts w:ascii="Times New Roman" w:hAnsi="Times New Roman"/>
                <w:color w:val="1D1B11" w:themeColor="background2" w:themeShade="1A"/>
                <w:sz w:val="24"/>
                <w:szCs w:val="24"/>
                <w:lang w:val="en-US"/>
              </w:rPr>
              <w:t>FlexDSL</w:t>
            </w:r>
            <w:proofErr w:type="spellEnd"/>
            <w:r w:rsidRPr="002812AF">
              <w:rPr>
                <w:rFonts w:ascii="Times New Roman" w:hAnsi="Times New Roman"/>
                <w:color w:val="1D1B11" w:themeColor="background2" w:themeShade="1A"/>
                <w:sz w:val="24"/>
                <w:szCs w:val="24"/>
              </w:rPr>
              <w:t xml:space="preserve"> </w:t>
            </w:r>
            <w:r w:rsidRPr="002812AF">
              <w:rPr>
                <w:rFonts w:ascii="Times New Roman" w:hAnsi="Times New Roman"/>
                <w:color w:val="1D1B11" w:themeColor="background2" w:themeShade="1A"/>
                <w:sz w:val="24"/>
                <w:szCs w:val="24"/>
                <w:lang w:val="en-US"/>
              </w:rPr>
              <w:t>Orion</w:t>
            </w:r>
            <w:r w:rsidRPr="002812AF">
              <w:rPr>
                <w:rFonts w:ascii="Times New Roman" w:hAnsi="Times New Roman"/>
                <w:color w:val="1D1B11" w:themeColor="background2" w:themeShade="1A"/>
                <w:sz w:val="24"/>
                <w:szCs w:val="24"/>
              </w:rPr>
              <w:t xml:space="preserve">. </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1C28B02"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r>
      <w:tr w:rsidR="003C22A7" w:rsidRPr="002812AF" w14:paraId="31347E59"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48B50B51"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236" w:type="dxa"/>
            <w:tcBorders>
              <w:top w:val="single" w:sz="4" w:space="0" w:color="000000"/>
              <w:left w:val="single" w:sz="4" w:space="0" w:color="000000"/>
              <w:bottom w:val="single" w:sz="4" w:space="0" w:color="000000"/>
              <w:right w:val="nil"/>
            </w:tcBorders>
            <w:shd w:val="clear" w:color="auto" w:fill="FFFFFF" w:themeFill="background1"/>
            <w:tcMar>
              <w:top w:w="0" w:type="dxa"/>
              <w:left w:w="108" w:type="dxa"/>
              <w:bottom w:w="0" w:type="dxa"/>
              <w:right w:w="108" w:type="dxa"/>
            </w:tcMar>
          </w:tcPr>
          <w:p w14:paraId="647FEC87"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p>
        </w:tc>
        <w:tc>
          <w:tcPr>
            <w:tcW w:w="9985" w:type="dxa"/>
            <w:tcBorders>
              <w:top w:val="single" w:sz="4" w:space="0" w:color="000000"/>
              <w:left w:val="nil"/>
              <w:bottom w:val="single" w:sz="4" w:space="0" w:color="000000"/>
              <w:right w:val="single" w:sz="4" w:space="0" w:color="000000"/>
            </w:tcBorders>
            <w:shd w:val="clear" w:color="auto" w:fill="FFFFFF" w:themeFill="background1"/>
            <w:tcMar>
              <w:top w:w="0" w:type="dxa"/>
              <w:left w:w="108" w:type="dxa"/>
              <w:bottom w:w="0" w:type="dxa"/>
              <w:right w:w="108" w:type="dxa"/>
            </w:tcMar>
          </w:tcPr>
          <w:p w14:paraId="1AA1E989" w14:textId="77777777" w:rsidR="003C22A7" w:rsidRPr="002812AF" w:rsidRDefault="003C22A7" w:rsidP="003C22A7">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088F539" w14:textId="77777777" w:rsidR="003C22A7" w:rsidRPr="002812AF" w:rsidRDefault="00861A8F" w:rsidP="003C22A7">
            <w:pPr>
              <w:spacing w:after="0" w:line="240" w:lineRule="auto"/>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3</w:t>
            </w:r>
          </w:p>
        </w:tc>
      </w:tr>
      <w:tr w:rsidR="003C22A7" w:rsidRPr="002812AF" w14:paraId="0A6D0123"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45DFF2B9"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B6F8D9B" w14:textId="77777777" w:rsidR="003C22A7" w:rsidRPr="002812AF" w:rsidRDefault="003C22A7" w:rsidP="003C22A7">
            <w:pPr>
              <w:spacing w:after="0" w:line="240" w:lineRule="auto"/>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Мониторинг оборудования </w:t>
            </w:r>
            <w:proofErr w:type="spellStart"/>
            <w:r w:rsidRPr="002812AF">
              <w:rPr>
                <w:rFonts w:ascii="Times New Roman" w:hAnsi="Times New Roman"/>
                <w:color w:val="1D1B11" w:themeColor="background2" w:themeShade="1A"/>
                <w:sz w:val="24"/>
                <w:szCs w:val="24"/>
                <w:lang w:val="en-US"/>
              </w:rPr>
              <w:t>FlexDSLPAME</w:t>
            </w:r>
            <w:proofErr w:type="spellEnd"/>
            <w:r w:rsidRPr="002812AF">
              <w:rPr>
                <w:rFonts w:ascii="Times New Roman" w:hAnsi="Times New Roman"/>
                <w:color w:val="1D1B11" w:themeColor="background2" w:themeShade="1A"/>
                <w:sz w:val="24"/>
                <w:szCs w:val="24"/>
              </w:rPr>
              <w:t xml:space="preserve">1. </w:t>
            </w:r>
            <w:proofErr w:type="gramStart"/>
            <w:r w:rsidRPr="002812AF">
              <w:rPr>
                <w:rFonts w:ascii="Times New Roman" w:hAnsi="Times New Roman"/>
                <w:color w:val="1D1B11" w:themeColor="background2" w:themeShade="1A"/>
                <w:sz w:val="24"/>
                <w:szCs w:val="24"/>
              </w:rPr>
              <w:t>Организация  локального</w:t>
            </w:r>
            <w:proofErr w:type="gramEnd"/>
            <w:r w:rsidRPr="002812AF">
              <w:rPr>
                <w:rFonts w:ascii="Times New Roman" w:hAnsi="Times New Roman"/>
                <w:color w:val="1D1B11" w:themeColor="background2" w:themeShade="1A"/>
                <w:sz w:val="24"/>
                <w:szCs w:val="24"/>
              </w:rPr>
              <w:t xml:space="preserve"> и удаленного конфигурирования оборудования </w:t>
            </w:r>
            <w:proofErr w:type="spellStart"/>
            <w:r w:rsidRPr="002812AF">
              <w:rPr>
                <w:rFonts w:ascii="Times New Roman" w:hAnsi="Times New Roman"/>
                <w:color w:val="1D1B11" w:themeColor="background2" w:themeShade="1A"/>
                <w:sz w:val="24"/>
                <w:szCs w:val="24"/>
                <w:lang w:val="en-US"/>
              </w:rPr>
              <w:t>FlexDSLOrion</w:t>
            </w:r>
            <w:proofErr w:type="spellEnd"/>
            <w:r w:rsidRPr="002812AF">
              <w:rPr>
                <w:rFonts w:ascii="Times New Roman" w:hAnsi="Times New Roman"/>
                <w:color w:val="1D1B11" w:themeColor="background2" w:themeShade="1A"/>
                <w:sz w:val="24"/>
                <w:szCs w:val="24"/>
              </w:rPr>
              <w:t>-2</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1984A73" w14:textId="77777777" w:rsidR="003C22A7" w:rsidRPr="002812AF" w:rsidRDefault="00861A8F" w:rsidP="003C22A7">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3</w:t>
            </w:r>
          </w:p>
        </w:tc>
      </w:tr>
      <w:tr w:rsidR="003C22A7" w:rsidRPr="002812AF" w14:paraId="5775E08E"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12D149A6"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203260C" w14:textId="77777777" w:rsidR="003C22A7" w:rsidRPr="002812AF" w:rsidRDefault="003C22A7" w:rsidP="003C22A7">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DD74B70" w14:textId="77777777" w:rsidR="003C22A7" w:rsidRPr="002812AF" w:rsidRDefault="003C22A7" w:rsidP="003C22A7">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3C22A7" w:rsidRPr="002812AF" w14:paraId="3007FD5E"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60348266"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97B6296" w14:textId="77777777" w:rsidR="003C22A7" w:rsidRPr="002812AF" w:rsidRDefault="003C22A7" w:rsidP="003C22A7">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color w:val="1D1B11" w:themeColor="background2" w:themeShade="1A"/>
                <w:sz w:val="24"/>
                <w:szCs w:val="24"/>
              </w:rPr>
              <w:t>Технологии кодирования</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D820508"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3C22A7" w:rsidRPr="002812AF" w14:paraId="70C7868C" w14:textId="77777777" w:rsidTr="00675170">
        <w:trPr>
          <w:trHeight w:val="279"/>
        </w:trPr>
        <w:tc>
          <w:tcPr>
            <w:tcW w:w="4522" w:type="dxa"/>
            <w:vMerge/>
            <w:tcBorders>
              <w:left w:val="single" w:sz="4" w:space="0" w:color="000000"/>
              <w:right w:val="single" w:sz="4" w:space="0" w:color="000000"/>
            </w:tcBorders>
            <w:tcMar>
              <w:top w:w="0" w:type="dxa"/>
              <w:left w:w="108" w:type="dxa"/>
              <w:bottom w:w="0" w:type="dxa"/>
              <w:right w:w="108" w:type="dxa"/>
            </w:tcMar>
          </w:tcPr>
          <w:p w14:paraId="3D8FC38F"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F4E1892" w14:textId="77777777" w:rsidR="003C22A7" w:rsidRPr="002812AF" w:rsidRDefault="003C22A7" w:rsidP="003C22A7">
            <w:pPr>
              <w:tabs>
                <w:tab w:val="left" w:pos="1035"/>
              </w:tabs>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Формирование линейных кодов абонентских линий</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21167CB" w14:textId="77777777" w:rsidR="003C22A7" w:rsidRPr="002812AF" w:rsidRDefault="003C22A7" w:rsidP="003C22A7">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3C22A7" w:rsidRPr="002812AF" w14:paraId="3120D996" w14:textId="77777777" w:rsidTr="00675170">
        <w:trPr>
          <w:trHeight w:val="279"/>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181A4B8" w14:textId="77777777" w:rsidR="003C22A7" w:rsidRPr="002812AF" w:rsidRDefault="003C22A7" w:rsidP="003C22A7">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598FAFD" w14:textId="77777777" w:rsidR="003C22A7" w:rsidRPr="002812AF" w:rsidRDefault="003C22A7" w:rsidP="003C22A7">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8E19513" w14:textId="77777777" w:rsidR="003C22A7" w:rsidRPr="002812AF" w:rsidRDefault="003C22A7" w:rsidP="003C22A7">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12</w:t>
            </w:r>
          </w:p>
        </w:tc>
      </w:tr>
      <w:tr w:rsidR="00861A8F" w:rsidRPr="002812AF" w14:paraId="60183E20" w14:textId="77777777" w:rsidTr="001D1A30">
        <w:trPr>
          <w:trHeight w:val="279"/>
        </w:trPr>
        <w:tc>
          <w:tcPr>
            <w:tcW w:w="14743" w:type="dxa"/>
            <w:gridSpan w:val="3"/>
            <w:tcBorders>
              <w:left w:val="single" w:sz="4" w:space="0" w:color="000000"/>
              <w:bottom w:val="single" w:sz="4" w:space="0" w:color="000000"/>
              <w:right w:val="single" w:sz="4" w:space="0" w:color="000000"/>
            </w:tcBorders>
            <w:tcMar>
              <w:top w:w="0" w:type="dxa"/>
              <w:left w:w="108" w:type="dxa"/>
              <w:bottom w:w="0" w:type="dxa"/>
              <w:right w:w="108" w:type="dxa"/>
            </w:tcMar>
          </w:tcPr>
          <w:p w14:paraId="5448279B" w14:textId="77777777" w:rsidR="00861A8F" w:rsidRPr="002812AF" w:rsidRDefault="00861A8F" w:rsidP="00861A8F">
            <w:pPr>
              <w:spacing w:after="0" w:line="240" w:lineRule="auto"/>
              <w:jc w:val="right"/>
              <w:rPr>
                <w:rFonts w:ascii="Times New Roman" w:hAnsi="Times New Roman"/>
                <w:b/>
                <w:bCs/>
                <w:color w:val="1D1B11" w:themeColor="background2" w:themeShade="1A"/>
                <w:sz w:val="24"/>
                <w:szCs w:val="24"/>
              </w:rPr>
            </w:pPr>
            <w:r>
              <w:rPr>
                <w:rFonts w:ascii="Times New Roman" w:hAnsi="Times New Roman"/>
                <w:b/>
                <w:bCs/>
                <w:color w:val="1D1B11" w:themeColor="background2" w:themeShade="1A"/>
                <w:sz w:val="24"/>
                <w:szCs w:val="24"/>
              </w:rPr>
              <w:t xml:space="preserve">Итого в 6 </w:t>
            </w:r>
            <w:r w:rsidRPr="002812AF">
              <w:rPr>
                <w:rFonts w:ascii="Times New Roman" w:hAnsi="Times New Roman"/>
                <w:b/>
                <w:bCs/>
                <w:color w:val="1D1B11" w:themeColor="background2" w:themeShade="1A"/>
                <w:sz w:val="24"/>
                <w:szCs w:val="24"/>
              </w:rPr>
              <w:t>семестре: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F245686" w14:textId="77777777" w:rsidR="00861A8F" w:rsidRPr="002812AF" w:rsidRDefault="00861A8F" w:rsidP="00861A8F">
            <w:pPr>
              <w:spacing w:after="0" w:line="240" w:lineRule="auto"/>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89</w:t>
            </w:r>
          </w:p>
        </w:tc>
      </w:tr>
      <w:tr w:rsidR="00021DFF" w:rsidRPr="002812AF" w14:paraId="35587E66" w14:textId="77777777" w:rsidTr="00675170">
        <w:trPr>
          <w:trHeight w:val="22"/>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D143DC0" w14:textId="77777777" w:rsidR="00021DFF" w:rsidRPr="002812AF" w:rsidRDefault="00021DF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3.3. Инсталляция, настройка и эксплуатация оборудования волоконно-оптических систем </w:t>
            </w:r>
            <w:proofErr w:type="gramStart"/>
            <w:r w:rsidRPr="002812AF">
              <w:rPr>
                <w:rFonts w:ascii="Times New Roman" w:hAnsi="Times New Roman"/>
                <w:b/>
                <w:bCs/>
                <w:color w:val="1D1B11" w:themeColor="background2" w:themeShade="1A"/>
                <w:sz w:val="24"/>
                <w:szCs w:val="24"/>
              </w:rPr>
              <w:t>передачи  на</w:t>
            </w:r>
            <w:proofErr w:type="gramEnd"/>
            <w:r w:rsidRPr="002812AF">
              <w:rPr>
                <w:rFonts w:ascii="Times New Roman" w:hAnsi="Times New Roman"/>
                <w:b/>
                <w:bCs/>
                <w:color w:val="1D1B11" w:themeColor="background2" w:themeShade="1A"/>
                <w:sz w:val="24"/>
                <w:szCs w:val="24"/>
              </w:rPr>
              <w:t xml:space="preserve"> базе технологии </w:t>
            </w:r>
            <w:r w:rsidRPr="002812AF">
              <w:rPr>
                <w:rFonts w:ascii="Times New Roman" w:hAnsi="Times New Roman"/>
                <w:b/>
                <w:bCs/>
                <w:color w:val="1D1B11" w:themeColor="background2" w:themeShade="1A"/>
                <w:sz w:val="24"/>
                <w:szCs w:val="24"/>
                <w:lang w:val="en-US"/>
              </w:rPr>
              <w:t>SDH</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C91A659" w14:textId="77777777" w:rsidR="00021DFF" w:rsidRPr="002812AF" w:rsidRDefault="00021DF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AA775A0" w14:textId="77777777" w:rsidR="00021DFF" w:rsidRPr="002812AF" w:rsidRDefault="00021DFF" w:rsidP="00861A8F">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10</w:t>
            </w:r>
          </w:p>
        </w:tc>
      </w:tr>
      <w:tr w:rsidR="00021DFF" w:rsidRPr="002812AF" w14:paraId="7A5088EE" w14:textId="77777777" w:rsidTr="00675170">
        <w:trPr>
          <w:trHeight w:val="135"/>
        </w:trPr>
        <w:tc>
          <w:tcPr>
            <w:tcW w:w="4522" w:type="dxa"/>
            <w:vMerge/>
            <w:tcBorders>
              <w:left w:val="single" w:sz="4" w:space="0" w:color="000000"/>
              <w:right w:val="single" w:sz="4" w:space="0" w:color="000000"/>
            </w:tcBorders>
            <w:tcMar>
              <w:top w:w="0" w:type="dxa"/>
              <w:left w:w="108" w:type="dxa"/>
              <w:bottom w:w="0" w:type="dxa"/>
              <w:right w:w="108" w:type="dxa"/>
            </w:tcMar>
          </w:tcPr>
          <w:p w14:paraId="1EF5F1E3"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C4D5B58"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Волоконно-оптические линии связи. Общие принципы построения волоконно-оптических систем передачи. Способы организации двусторонней связи на основе волоконно-оптических систем передачи.</w:t>
            </w:r>
            <w:r w:rsidRPr="002812AF">
              <w:rPr>
                <w:rFonts w:ascii="Times New Roman" w:hAnsi="Times New Roman"/>
                <w:bCs/>
                <w:color w:val="1D1B11" w:themeColor="background2" w:themeShade="1A"/>
                <w:sz w:val="24"/>
                <w:szCs w:val="24"/>
                <w:lang w:val="en-US"/>
              </w:rPr>
              <w:t>SDH</w:t>
            </w:r>
            <w:r w:rsidRPr="002812AF">
              <w:rPr>
                <w:rFonts w:ascii="Times New Roman" w:hAnsi="Times New Roman"/>
                <w:bCs/>
                <w:color w:val="1D1B11" w:themeColor="background2" w:themeShade="1A"/>
                <w:sz w:val="24"/>
                <w:szCs w:val="24"/>
              </w:rPr>
              <w:t xml:space="preserve">-мультиплексоры </w:t>
            </w:r>
            <w:proofErr w:type="spellStart"/>
            <w:r w:rsidRPr="002812AF">
              <w:rPr>
                <w:rFonts w:ascii="Times New Roman" w:hAnsi="Times New Roman"/>
                <w:color w:val="1D1B11" w:themeColor="background2" w:themeShade="1A"/>
                <w:sz w:val="24"/>
                <w:szCs w:val="24"/>
              </w:rPr>
              <w:t>WaveStar</w:t>
            </w:r>
            <w:proofErr w:type="spellEnd"/>
            <w:r w:rsidRPr="002812AF">
              <w:rPr>
                <w:rFonts w:ascii="Times New Roman" w:hAnsi="Times New Roman"/>
                <w:color w:val="1D1B11" w:themeColor="background2" w:themeShade="1A"/>
                <w:sz w:val="24"/>
                <w:szCs w:val="24"/>
              </w:rPr>
              <w:t xml:space="preserve"> в корпоративных сетях связи.</w:t>
            </w:r>
          </w:p>
          <w:p w14:paraId="1EB61C8E"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B724868"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r>
      <w:tr w:rsidR="00021DFF" w:rsidRPr="002812AF" w14:paraId="5DEBDFD5"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7EA219C7"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BC3E94C" w14:textId="77777777" w:rsidR="00021DFF" w:rsidRPr="002812AF" w:rsidRDefault="00021DF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5D9C1C8" w14:textId="77777777" w:rsidR="00021DFF" w:rsidRPr="002812AF" w:rsidRDefault="00021DFF" w:rsidP="00861A8F">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w:t>
            </w:r>
            <w:r>
              <w:rPr>
                <w:rFonts w:ascii="Times New Roman" w:hAnsi="Times New Roman"/>
                <w:b/>
                <w:color w:val="1D1B11" w:themeColor="background2" w:themeShade="1A"/>
                <w:sz w:val="24"/>
                <w:szCs w:val="24"/>
              </w:rPr>
              <w:t>2</w:t>
            </w:r>
          </w:p>
        </w:tc>
      </w:tr>
      <w:tr w:rsidR="00021DFF" w:rsidRPr="002812AF" w14:paraId="695F1A42"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3CF6E7D7"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728E770" w14:textId="77777777" w:rsidR="00021DFF" w:rsidRPr="002812AF" w:rsidRDefault="00021DF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color w:val="1D1B11" w:themeColor="background2" w:themeShade="1A"/>
                <w:sz w:val="24"/>
                <w:szCs w:val="24"/>
              </w:rPr>
              <w:t xml:space="preserve">Конфигурирование мультиплексора </w:t>
            </w:r>
            <w:proofErr w:type="spellStart"/>
            <w:r w:rsidRPr="002812AF">
              <w:rPr>
                <w:rFonts w:ascii="Times New Roman" w:hAnsi="Times New Roman"/>
                <w:color w:val="1D1B11" w:themeColor="background2" w:themeShade="1A"/>
                <w:sz w:val="24"/>
                <w:szCs w:val="24"/>
              </w:rPr>
              <w:t>WaveStar</w:t>
            </w:r>
            <w:proofErr w:type="spellEnd"/>
            <w:r w:rsidRPr="002812AF">
              <w:rPr>
                <w:rFonts w:ascii="Times New Roman" w:hAnsi="Times New Roman"/>
                <w:color w:val="1D1B11" w:themeColor="background2" w:themeShade="1A"/>
                <w:sz w:val="24"/>
                <w:szCs w:val="24"/>
              </w:rPr>
              <w:t xml:space="preserve"> AMI+</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743A6B4" w14:textId="77777777" w:rsidR="00021DFF" w:rsidRPr="002812AF" w:rsidRDefault="00021DFF" w:rsidP="00861A8F">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4</w:t>
            </w:r>
          </w:p>
        </w:tc>
      </w:tr>
      <w:tr w:rsidR="00021DFF" w:rsidRPr="002812AF" w14:paraId="51CEFB0D"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007F5223"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F7EBB5E"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 xml:space="preserve">Конфигурирование источников синхронизации сетевого элемента мультиплексора </w:t>
            </w:r>
            <w:proofErr w:type="spellStart"/>
            <w:r w:rsidRPr="002812AF">
              <w:rPr>
                <w:rFonts w:ascii="Times New Roman" w:hAnsi="Times New Roman"/>
                <w:color w:val="1D1B11" w:themeColor="background2" w:themeShade="1A"/>
                <w:sz w:val="24"/>
                <w:szCs w:val="24"/>
              </w:rPr>
              <w:t>WaveStar</w:t>
            </w:r>
            <w:proofErr w:type="spellEnd"/>
            <w:r w:rsidRPr="002812AF">
              <w:rPr>
                <w:rFonts w:ascii="Times New Roman" w:hAnsi="Times New Roman"/>
                <w:color w:val="1D1B11" w:themeColor="background2" w:themeShade="1A"/>
                <w:sz w:val="24"/>
                <w:szCs w:val="24"/>
              </w:rPr>
              <w:t xml:space="preserve"> AMI+</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BE6D6E6" w14:textId="77777777" w:rsidR="00021DFF" w:rsidRPr="002812AF" w:rsidRDefault="00021DFF" w:rsidP="00861A8F">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021DFF" w:rsidRPr="002812AF" w14:paraId="00404F7F"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0C81FA7B"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172E6E5"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 xml:space="preserve">Конфигурирование и резервирование трактов мультиплексора </w:t>
            </w:r>
            <w:proofErr w:type="spellStart"/>
            <w:r w:rsidRPr="002812AF">
              <w:rPr>
                <w:rFonts w:ascii="Times New Roman" w:hAnsi="Times New Roman"/>
                <w:color w:val="1D1B11" w:themeColor="background2" w:themeShade="1A"/>
                <w:sz w:val="24"/>
                <w:szCs w:val="24"/>
              </w:rPr>
              <w:t>WaveStar</w:t>
            </w:r>
            <w:proofErr w:type="spellEnd"/>
            <w:r w:rsidRPr="002812AF">
              <w:rPr>
                <w:rFonts w:ascii="Times New Roman" w:hAnsi="Times New Roman"/>
                <w:color w:val="1D1B11" w:themeColor="background2" w:themeShade="1A"/>
                <w:sz w:val="24"/>
                <w:szCs w:val="24"/>
              </w:rPr>
              <w:t xml:space="preserve"> AMI+</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6010D175" w14:textId="77777777" w:rsidR="00021DFF" w:rsidRPr="002812AF" w:rsidRDefault="00021DFF" w:rsidP="00861A8F">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021DFF" w:rsidRPr="002812AF" w14:paraId="1B2B1374"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3E367462"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A1BA4C0"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 xml:space="preserve">Анализ систем </w:t>
            </w:r>
            <w:r w:rsidRPr="002812AF">
              <w:rPr>
                <w:rFonts w:ascii="Times New Roman" w:hAnsi="Times New Roman"/>
                <w:color w:val="1D1B11" w:themeColor="background2" w:themeShade="1A"/>
                <w:sz w:val="24"/>
                <w:szCs w:val="24"/>
                <w:lang w:val="en-US"/>
              </w:rPr>
              <w:t>SDH</w:t>
            </w:r>
            <w:r w:rsidRPr="002812AF">
              <w:rPr>
                <w:rFonts w:ascii="Times New Roman" w:hAnsi="Times New Roman"/>
                <w:color w:val="1D1B11" w:themeColor="background2" w:themeShade="1A"/>
                <w:sz w:val="24"/>
                <w:szCs w:val="24"/>
              </w:rPr>
              <w:t xml:space="preserve"> при помощи анализатора </w:t>
            </w:r>
            <w:r w:rsidRPr="002812AF">
              <w:rPr>
                <w:rFonts w:ascii="Times New Roman" w:hAnsi="Times New Roman"/>
                <w:color w:val="1D1B11" w:themeColor="background2" w:themeShade="1A"/>
                <w:sz w:val="24"/>
                <w:szCs w:val="24"/>
                <w:lang w:val="en-US"/>
              </w:rPr>
              <w:t>NGSDH</w:t>
            </w:r>
            <w:r w:rsidRPr="002812AF">
              <w:rPr>
                <w:rFonts w:ascii="Times New Roman" w:hAnsi="Times New Roman"/>
                <w:color w:val="1D1B11" w:themeColor="background2" w:themeShade="1A"/>
                <w:sz w:val="24"/>
                <w:szCs w:val="24"/>
              </w:rPr>
              <w:t xml:space="preserve"> «</w:t>
            </w:r>
            <w:proofErr w:type="spellStart"/>
            <w:r w:rsidRPr="002812AF">
              <w:rPr>
                <w:rFonts w:ascii="Times New Roman" w:hAnsi="Times New Roman"/>
                <w:color w:val="1D1B11" w:themeColor="background2" w:themeShade="1A"/>
                <w:sz w:val="24"/>
                <w:szCs w:val="24"/>
                <w:lang w:val="en-US"/>
              </w:rPr>
              <w:t>VictoriaCombo</w:t>
            </w:r>
            <w:proofErr w:type="spellEnd"/>
            <w:r w:rsidRPr="002812AF">
              <w:rPr>
                <w:rFonts w:ascii="Times New Roman" w:hAnsi="Times New Roman"/>
                <w:color w:val="1D1B11" w:themeColor="background2" w:themeShade="1A"/>
                <w:sz w:val="24"/>
                <w:szCs w:val="24"/>
              </w:rPr>
              <w:t>»</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18C371D" w14:textId="77777777" w:rsidR="00021DFF" w:rsidRPr="002812AF" w:rsidRDefault="00021DFF" w:rsidP="00861A8F">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021DFF" w:rsidRPr="002812AF" w14:paraId="1472E467"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5E95FA4B"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AAFEF14" w14:textId="77777777" w:rsidR="00021DFF" w:rsidRPr="002812AF" w:rsidRDefault="00021DF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Практические работы</w:t>
            </w:r>
          </w:p>
        </w:tc>
        <w:tc>
          <w:tcPr>
            <w:tcW w:w="850" w:type="dxa"/>
            <w:tcBorders>
              <w:top w:val="nil"/>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A73B852" w14:textId="77777777" w:rsidR="00021DFF" w:rsidRPr="002812AF" w:rsidRDefault="00021DFF" w:rsidP="00861A8F">
            <w:pPr>
              <w:spacing w:after="0" w:line="240" w:lineRule="auto"/>
              <w:jc w:val="center"/>
              <w:rPr>
                <w:rFonts w:ascii="Times New Roman" w:hAnsi="Times New Roman"/>
                <w:b/>
                <w:color w:val="1D1B11" w:themeColor="background2" w:themeShade="1A"/>
                <w:sz w:val="24"/>
                <w:szCs w:val="24"/>
              </w:rPr>
            </w:pPr>
            <w:r>
              <w:rPr>
                <w:rFonts w:ascii="Times New Roman" w:hAnsi="Times New Roman"/>
                <w:b/>
                <w:color w:val="1D1B11" w:themeColor="background2" w:themeShade="1A"/>
                <w:sz w:val="24"/>
                <w:szCs w:val="24"/>
              </w:rPr>
              <w:t>8</w:t>
            </w:r>
          </w:p>
        </w:tc>
      </w:tr>
      <w:tr w:rsidR="00021DFF" w:rsidRPr="002812AF" w14:paraId="6B4CB7C0"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16B10941"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0BCC12E"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Волоконно-оптических системы передачи (ВОСП)</w:t>
            </w:r>
          </w:p>
        </w:tc>
        <w:tc>
          <w:tcPr>
            <w:tcW w:w="850" w:type="dxa"/>
            <w:tcBorders>
              <w:top w:val="nil"/>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44BCEE4" w14:textId="77777777" w:rsidR="00021DFF" w:rsidRPr="002812AF" w:rsidRDefault="00021DFF" w:rsidP="00861A8F">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4</w:t>
            </w:r>
          </w:p>
        </w:tc>
      </w:tr>
      <w:tr w:rsidR="00021DFF" w:rsidRPr="002812AF" w14:paraId="48287739" w14:textId="77777777" w:rsidTr="00675170">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7932200E"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304BB17" w14:textId="77777777" w:rsidR="00021DFF" w:rsidRPr="002812AF" w:rsidRDefault="00021DF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Формирование линейных кодов ВОСП. Формирование модулей </w:t>
            </w:r>
            <w:r w:rsidRPr="002812AF">
              <w:rPr>
                <w:rFonts w:ascii="Times New Roman" w:hAnsi="Times New Roman"/>
                <w:bCs/>
                <w:color w:val="1D1B11" w:themeColor="background2" w:themeShade="1A"/>
                <w:sz w:val="24"/>
                <w:szCs w:val="24"/>
                <w:lang w:val="en-US"/>
              </w:rPr>
              <w:t>STM</w:t>
            </w:r>
            <w:r w:rsidRPr="002812AF">
              <w:rPr>
                <w:rFonts w:ascii="Times New Roman" w:hAnsi="Times New Roman"/>
                <w:bCs/>
                <w:color w:val="1D1B11" w:themeColor="background2" w:themeShade="1A"/>
                <w:sz w:val="24"/>
                <w:szCs w:val="24"/>
              </w:rPr>
              <w:t>-</w:t>
            </w:r>
            <w:r w:rsidRPr="002812AF">
              <w:rPr>
                <w:rFonts w:ascii="Times New Roman" w:hAnsi="Times New Roman"/>
                <w:bCs/>
                <w:color w:val="1D1B11" w:themeColor="background2" w:themeShade="1A"/>
                <w:sz w:val="24"/>
                <w:szCs w:val="24"/>
                <w:lang w:val="en-US"/>
              </w:rPr>
              <w:t>N</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78A1A87" w14:textId="77777777" w:rsidR="00021DFF" w:rsidRPr="002812AF" w:rsidRDefault="00021DFF" w:rsidP="00861A8F">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021DFF" w:rsidRPr="002812AF" w14:paraId="6B9F8728" w14:textId="77777777" w:rsidTr="00D00A48">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537298CD"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6E5CDB2B" w14:textId="77777777" w:rsidR="00021DFF" w:rsidRPr="002812AF" w:rsidRDefault="00021DFF" w:rsidP="00861A8F">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B50F3A2" w14:textId="77777777" w:rsidR="00021DFF" w:rsidRPr="002812AF" w:rsidRDefault="00021DFF" w:rsidP="00861A8F">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20</w:t>
            </w:r>
          </w:p>
        </w:tc>
      </w:tr>
      <w:tr w:rsidR="00021DFF" w:rsidRPr="002812AF" w14:paraId="58443E46" w14:textId="77777777" w:rsidTr="00B809D3">
        <w:trPr>
          <w:trHeight w:val="22"/>
        </w:trPr>
        <w:tc>
          <w:tcPr>
            <w:tcW w:w="4522" w:type="dxa"/>
            <w:vMerge/>
            <w:tcBorders>
              <w:left w:val="single" w:sz="4" w:space="0" w:color="000000"/>
              <w:right w:val="single" w:sz="4" w:space="0" w:color="000000"/>
            </w:tcBorders>
            <w:tcMar>
              <w:top w:w="0" w:type="dxa"/>
              <w:left w:w="108" w:type="dxa"/>
              <w:bottom w:w="0" w:type="dxa"/>
              <w:right w:w="108" w:type="dxa"/>
            </w:tcMar>
          </w:tcPr>
          <w:p w14:paraId="62110CBB"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43223DDF" w14:textId="77777777" w:rsidR="00021DFF" w:rsidRPr="00021DFF" w:rsidRDefault="00021DFF" w:rsidP="00861A8F">
            <w:pPr>
              <w:spacing w:after="0" w:line="240" w:lineRule="auto"/>
              <w:jc w:val="both"/>
              <w:rPr>
                <w:rFonts w:ascii="Times New Roman" w:hAnsi="Times New Roman"/>
                <w:b/>
                <w:bCs/>
                <w:color w:val="1D1B11" w:themeColor="background2" w:themeShade="1A"/>
                <w:sz w:val="24"/>
                <w:szCs w:val="24"/>
              </w:rPr>
            </w:pPr>
            <w:r w:rsidRPr="00021DFF">
              <w:rPr>
                <w:rFonts w:ascii="Times New Roman" w:hAnsi="Times New Roman"/>
                <w:b/>
                <w:bCs/>
                <w:color w:val="1D1B11" w:themeColor="background2" w:themeShade="1A"/>
                <w:sz w:val="24"/>
                <w:szCs w:val="24"/>
              </w:rPr>
              <w:t>Самостоятельная работа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3AC68FC" w14:textId="77777777" w:rsidR="00021DFF" w:rsidRPr="00021DFF" w:rsidRDefault="00021DFF" w:rsidP="00861A8F">
            <w:pPr>
              <w:spacing w:after="0" w:line="240" w:lineRule="auto"/>
              <w:jc w:val="center"/>
              <w:rPr>
                <w:rFonts w:ascii="Times New Roman" w:hAnsi="Times New Roman"/>
                <w:b/>
                <w:i/>
                <w:color w:val="1D1B11" w:themeColor="background2" w:themeShade="1A"/>
                <w:sz w:val="24"/>
                <w:szCs w:val="24"/>
              </w:rPr>
            </w:pPr>
            <w:r w:rsidRPr="00021DFF">
              <w:rPr>
                <w:rFonts w:ascii="Times New Roman" w:hAnsi="Times New Roman"/>
                <w:b/>
                <w:i/>
                <w:color w:val="1D1B11" w:themeColor="background2" w:themeShade="1A"/>
                <w:sz w:val="24"/>
                <w:szCs w:val="24"/>
              </w:rPr>
              <w:t>2</w:t>
            </w:r>
          </w:p>
        </w:tc>
      </w:tr>
      <w:tr w:rsidR="00021DFF" w:rsidRPr="002812AF" w14:paraId="56DEC2E8" w14:textId="77777777" w:rsidTr="00675170">
        <w:trPr>
          <w:trHeight w:val="22"/>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4D15DC25" w14:textId="77777777" w:rsidR="00021DFF" w:rsidRPr="002812AF" w:rsidRDefault="00021DF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5AAB53AD" w14:textId="77777777" w:rsidR="00021DFF" w:rsidRPr="00021DFF" w:rsidRDefault="00021DF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Формирование синхронного транспортного модуля цифровых систем </w:t>
            </w:r>
            <w:r w:rsidRPr="002812AF">
              <w:rPr>
                <w:rFonts w:ascii="Times New Roman" w:hAnsi="Times New Roman"/>
                <w:bCs/>
                <w:color w:val="1D1B11" w:themeColor="background2" w:themeShade="1A"/>
                <w:sz w:val="24"/>
                <w:szCs w:val="24"/>
                <w:lang w:val="en-US"/>
              </w:rPr>
              <w:t>SDH</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9B604B0" w14:textId="77777777" w:rsidR="00021DFF" w:rsidRPr="00021DFF" w:rsidRDefault="00021DFF" w:rsidP="00861A8F">
            <w:pPr>
              <w:spacing w:after="0" w:line="240" w:lineRule="auto"/>
              <w:jc w:val="center"/>
              <w:rPr>
                <w:rFonts w:ascii="Times New Roman" w:hAnsi="Times New Roman"/>
                <w:color w:val="1D1B11" w:themeColor="background2" w:themeShade="1A"/>
                <w:sz w:val="24"/>
                <w:szCs w:val="24"/>
              </w:rPr>
            </w:pPr>
            <w:r>
              <w:rPr>
                <w:rFonts w:ascii="Times New Roman" w:hAnsi="Times New Roman"/>
                <w:color w:val="1D1B11" w:themeColor="background2" w:themeShade="1A"/>
                <w:sz w:val="24"/>
                <w:szCs w:val="24"/>
              </w:rPr>
              <w:t>2</w:t>
            </w:r>
          </w:p>
        </w:tc>
      </w:tr>
      <w:tr w:rsidR="00861A8F" w:rsidRPr="002812AF" w14:paraId="38E4CD7F" w14:textId="77777777" w:rsidTr="003330E3">
        <w:trPr>
          <w:trHeight w:val="293"/>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AE81892" w14:textId="77777777" w:rsidR="00861A8F" w:rsidRPr="002812AF" w:rsidRDefault="00861A8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Тема 3.4. Инсталляция, настройка и эксплуатация оборудования волоконно-оптических систем передачи технологии </w:t>
            </w:r>
            <w:r w:rsidRPr="002812AF">
              <w:rPr>
                <w:rFonts w:ascii="Times New Roman" w:hAnsi="Times New Roman"/>
                <w:b/>
                <w:bCs/>
                <w:color w:val="1D1B11" w:themeColor="background2" w:themeShade="1A"/>
                <w:sz w:val="24"/>
                <w:szCs w:val="24"/>
                <w:lang w:val="en-US"/>
              </w:rPr>
              <w:t>DWDM</w:t>
            </w: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5036E28" w14:textId="77777777" w:rsidR="00861A8F" w:rsidRPr="002812AF" w:rsidRDefault="00861A8F" w:rsidP="00861A8F">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FA5DB8F" w14:textId="77777777" w:rsidR="00861A8F" w:rsidRPr="002812AF" w:rsidRDefault="00861A8F" w:rsidP="00861A8F">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861A8F" w:rsidRPr="002812AF" w14:paraId="1DEA9DDC" w14:textId="77777777" w:rsidTr="00675170">
        <w:trPr>
          <w:trHeight w:val="1687"/>
        </w:trPr>
        <w:tc>
          <w:tcPr>
            <w:tcW w:w="4522" w:type="dxa"/>
            <w:vMerge/>
            <w:tcBorders>
              <w:left w:val="single" w:sz="4" w:space="0" w:color="000000"/>
              <w:right w:val="single" w:sz="4" w:space="0" w:color="000000"/>
            </w:tcBorders>
            <w:tcMar>
              <w:top w:w="0" w:type="dxa"/>
              <w:left w:w="108" w:type="dxa"/>
              <w:bottom w:w="0" w:type="dxa"/>
              <w:right w:w="108" w:type="dxa"/>
            </w:tcMar>
          </w:tcPr>
          <w:p w14:paraId="3CAC6517" w14:textId="77777777" w:rsidR="00861A8F" w:rsidRPr="002812AF" w:rsidRDefault="00861A8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CAF0909" w14:textId="77777777" w:rsidR="00861A8F" w:rsidRPr="002812AF" w:rsidRDefault="00861A8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Организация системы спектрального уплотнения. Возможности </w:t>
            </w:r>
            <w:r w:rsidRPr="002812AF">
              <w:rPr>
                <w:rFonts w:ascii="Times New Roman" w:hAnsi="Times New Roman"/>
                <w:bCs/>
                <w:color w:val="1D1B11" w:themeColor="background2" w:themeShade="1A"/>
                <w:sz w:val="24"/>
                <w:szCs w:val="24"/>
                <w:lang w:val="en-US"/>
              </w:rPr>
              <w:t>DWDM</w:t>
            </w:r>
            <w:r w:rsidRPr="002812AF">
              <w:rPr>
                <w:rFonts w:ascii="Times New Roman" w:hAnsi="Times New Roman"/>
                <w:bCs/>
                <w:color w:val="1D1B11" w:themeColor="background2" w:themeShade="1A"/>
                <w:sz w:val="24"/>
                <w:szCs w:val="24"/>
              </w:rPr>
              <w:t xml:space="preserve">. Типовые технологии. Оборудование сетей </w:t>
            </w:r>
            <w:r w:rsidRPr="002812AF">
              <w:rPr>
                <w:rFonts w:ascii="Times New Roman" w:hAnsi="Times New Roman"/>
                <w:bCs/>
                <w:color w:val="1D1B11" w:themeColor="background2" w:themeShade="1A"/>
                <w:sz w:val="24"/>
                <w:szCs w:val="24"/>
                <w:lang w:val="en-US"/>
              </w:rPr>
              <w:t>DWDM</w:t>
            </w:r>
            <w:r w:rsidRPr="002812AF">
              <w:rPr>
                <w:rFonts w:ascii="Times New Roman" w:hAnsi="Times New Roman"/>
                <w:bCs/>
                <w:color w:val="1D1B11" w:themeColor="background2" w:themeShade="1A"/>
                <w:sz w:val="24"/>
                <w:szCs w:val="24"/>
              </w:rPr>
              <w:t xml:space="preserve">. </w:t>
            </w:r>
          </w:p>
        </w:tc>
        <w:tc>
          <w:tcPr>
            <w:tcW w:w="850"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1FA6468" w14:textId="77777777" w:rsidR="00861A8F" w:rsidRPr="002812AF" w:rsidRDefault="00861A8F" w:rsidP="00861A8F">
            <w:pPr>
              <w:spacing w:after="0" w:line="240" w:lineRule="auto"/>
              <w:rPr>
                <w:rFonts w:ascii="Times New Roman" w:hAnsi="Times New Roman"/>
                <w:color w:val="1D1B11" w:themeColor="background2" w:themeShade="1A"/>
                <w:sz w:val="24"/>
                <w:szCs w:val="24"/>
              </w:rPr>
            </w:pPr>
          </w:p>
        </w:tc>
      </w:tr>
      <w:tr w:rsidR="00861A8F" w:rsidRPr="002812AF" w14:paraId="206AFA89" w14:textId="77777777" w:rsidTr="00675170">
        <w:trPr>
          <w:trHeight w:val="292"/>
        </w:trPr>
        <w:tc>
          <w:tcPr>
            <w:tcW w:w="4522" w:type="dxa"/>
            <w:vMerge/>
            <w:tcBorders>
              <w:left w:val="single" w:sz="4" w:space="0" w:color="000000"/>
              <w:right w:val="single" w:sz="4" w:space="0" w:color="000000"/>
            </w:tcBorders>
            <w:tcMar>
              <w:top w:w="0" w:type="dxa"/>
              <w:left w:w="108" w:type="dxa"/>
              <w:bottom w:w="0" w:type="dxa"/>
              <w:right w:w="108" w:type="dxa"/>
            </w:tcMar>
          </w:tcPr>
          <w:p w14:paraId="4CB6BD9D" w14:textId="77777777" w:rsidR="00861A8F" w:rsidRPr="002812AF" w:rsidRDefault="00861A8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9950ED2" w14:textId="77777777" w:rsidR="00861A8F" w:rsidRPr="002812AF" w:rsidRDefault="00861A8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6665F84" w14:textId="77777777" w:rsidR="00861A8F" w:rsidRPr="002812AF" w:rsidRDefault="00861A8F" w:rsidP="00861A8F">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861A8F" w:rsidRPr="002812AF" w14:paraId="20208951" w14:textId="77777777" w:rsidTr="00675170">
        <w:trPr>
          <w:trHeight w:val="553"/>
        </w:trPr>
        <w:tc>
          <w:tcPr>
            <w:tcW w:w="4522" w:type="dxa"/>
            <w:vMerge/>
            <w:tcBorders>
              <w:left w:val="single" w:sz="4" w:space="0" w:color="000000"/>
              <w:right w:val="single" w:sz="4" w:space="0" w:color="000000"/>
            </w:tcBorders>
            <w:tcMar>
              <w:top w:w="0" w:type="dxa"/>
              <w:left w:w="108" w:type="dxa"/>
              <w:bottom w:w="0" w:type="dxa"/>
              <w:right w:w="108" w:type="dxa"/>
            </w:tcMar>
          </w:tcPr>
          <w:p w14:paraId="431A1A5C" w14:textId="77777777" w:rsidR="00861A8F" w:rsidRPr="002812AF" w:rsidRDefault="00861A8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B7204ED" w14:textId="77777777" w:rsidR="00861A8F" w:rsidRPr="002812AF" w:rsidRDefault="00861A8F" w:rsidP="00861A8F">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Виды и назначение информационных и аварийных сигналов. Просмотр и анализ аварийных сообщений.  Алгоритм поиска и устранения неисправностей</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033D934" w14:textId="77777777" w:rsidR="00861A8F" w:rsidRPr="002812AF" w:rsidRDefault="00861A8F" w:rsidP="00861A8F">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4</w:t>
            </w:r>
          </w:p>
        </w:tc>
      </w:tr>
      <w:tr w:rsidR="00861A8F" w:rsidRPr="002812AF" w14:paraId="6B60EA1D" w14:textId="77777777" w:rsidTr="00656959">
        <w:trPr>
          <w:trHeight w:val="386"/>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B40B1B5" w14:textId="77777777" w:rsidR="00861A8F" w:rsidRPr="002812AF" w:rsidRDefault="00861A8F" w:rsidP="00861A8F">
            <w:pPr>
              <w:spacing w:after="0" w:line="240" w:lineRule="auto"/>
              <w:rPr>
                <w:rFonts w:ascii="Times New Roman" w:hAnsi="Times New Roman"/>
                <w:color w:val="1D1B11" w:themeColor="background2" w:themeShade="1A"/>
                <w:sz w:val="24"/>
                <w:szCs w:val="24"/>
              </w:rPr>
            </w:pPr>
          </w:p>
        </w:tc>
        <w:tc>
          <w:tcPr>
            <w:tcW w:w="1022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EE38F5" w14:textId="77777777" w:rsidR="00861A8F" w:rsidRPr="002812AF" w:rsidRDefault="00861A8F" w:rsidP="00861A8F">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1D0BDE6E" w14:textId="77777777" w:rsidR="00861A8F" w:rsidRPr="002812AF" w:rsidRDefault="00861A8F" w:rsidP="00861A8F">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10</w:t>
            </w:r>
          </w:p>
        </w:tc>
      </w:tr>
      <w:tr w:rsidR="00021DFF" w:rsidRPr="002812AF" w14:paraId="4F6D1E7E" w14:textId="77777777" w:rsidTr="00BF13F2">
        <w:trPr>
          <w:trHeight w:val="386"/>
        </w:trPr>
        <w:tc>
          <w:tcPr>
            <w:tcW w:w="14743" w:type="dxa"/>
            <w:gridSpan w:val="3"/>
            <w:tcBorders>
              <w:left w:val="single" w:sz="4" w:space="0" w:color="000000"/>
              <w:bottom w:val="single" w:sz="4" w:space="0" w:color="000000"/>
              <w:right w:val="single" w:sz="4" w:space="0" w:color="000000"/>
            </w:tcBorders>
            <w:tcMar>
              <w:top w:w="0" w:type="dxa"/>
              <w:left w:w="108" w:type="dxa"/>
              <w:bottom w:w="0" w:type="dxa"/>
              <w:right w:w="108" w:type="dxa"/>
            </w:tcMar>
          </w:tcPr>
          <w:p w14:paraId="000257AB" w14:textId="77777777" w:rsidR="00021DFF" w:rsidRPr="00021DFF" w:rsidRDefault="00021DFF" w:rsidP="00021DFF">
            <w:pPr>
              <w:spacing w:after="0" w:line="240" w:lineRule="auto"/>
              <w:jc w:val="right"/>
              <w:rPr>
                <w:rFonts w:ascii="Times New Roman" w:hAnsi="Times New Roman"/>
                <w:b/>
                <w:bCs/>
                <w:i/>
                <w:color w:val="1D1B11" w:themeColor="background2" w:themeShade="1A"/>
                <w:sz w:val="24"/>
                <w:szCs w:val="24"/>
              </w:rPr>
            </w:pPr>
            <w:r w:rsidRPr="00021DFF">
              <w:rPr>
                <w:rFonts w:ascii="Times New Roman" w:hAnsi="Times New Roman"/>
                <w:b/>
                <w:bCs/>
                <w:color w:val="1D1B11" w:themeColor="background2" w:themeShade="1A"/>
                <w:sz w:val="24"/>
                <w:szCs w:val="24"/>
              </w:rPr>
              <w:t>Итого в 7 семестре: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vAlign w:val="center"/>
          </w:tcPr>
          <w:p w14:paraId="74E9FBC8" w14:textId="77777777" w:rsidR="00021DFF" w:rsidRPr="002812AF" w:rsidRDefault="00021DFF" w:rsidP="00861A8F">
            <w:pPr>
              <w:spacing w:after="0" w:line="240" w:lineRule="auto"/>
              <w:jc w:val="center"/>
              <w:rPr>
                <w:rFonts w:ascii="Times New Roman" w:hAnsi="Times New Roman"/>
                <w:i/>
                <w:color w:val="1D1B11" w:themeColor="background2" w:themeShade="1A"/>
                <w:sz w:val="24"/>
                <w:szCs w:val="24"/>
              </w:rPr>
            </w:pPr>
          </w:p>
        </w:tc>
      </w:tr>
      <w:tr w:rsidR="00861A8F" w:rsidRPr="002812AF" w14:paraId="57ACA937" w14:textId="77777777" w:rsidTr="007C1C3D">
        <w:trPr>
          <w:trHeight w:val="334"/>
        </w:trPr>
        <w:tc>
          <w:tcPr>
            <w:tcW w:w="1474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7B2B3" w14:textId="77777777" w:rsidR="00861A8F" w:rsidRPr="002812AF" w:rsidRDefault="00861A8F" w:rsidP="00861A8F">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Всего</w:t>
            </w:r>
            <w:bookmarkStart w:id="0" w:name="_GoBack"/>
            <w:bookmarkEnd w:id="0"/>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CF3838" w14:textId="6EC85CE9" w:rsidR="00861A8F" w:rsidRPr="002812AF" w:rsidRDefault="00861A8F" w:rsidP="00861A8F">
            <w:pPr>
              <w:spacing w:after="0" w:line="240" w:lineRule="auto"/>
              <w:jc w:val="center"/>
              <w:rPr>
                <w:rFonts w:ascii="Times New Roman" w:hAnsi="Times New Roman"/>
                <w:b/>
                <w:color w:val="1D1B11" w:themeColor="background2" w:themeShade="1A"/>
                <w:sz w:val="24"/>
                <w:szCs w:val="24"/>
                <w:lang w:val="en-US"/>
              </w:rPr>
            </w:pPr>
            <w:r w:rsidRPr="002812AF">
              <w:rPr>
                <w:rFonts w:ascii="Times New Roman" w:hAnsi="Times New Roman"/>
                <w:b/>
                <w:color w:val="1D1B11" w:themeColor="background2" w:themeShade="1A"/>
                <w:sz w:val="24"/>
                <w:szCs w:val="24"/>
              </w:rPr>
              <w:t>2</w:t>
            </w:r>
            <w:r w:rsidR="00540902">
              <w:rPr>
                <w:rFonts w:ascii="Times New Roman" w:hAnsi="Times New Roman"/>
                <w:b/>
                <w:color w:val="1D1B11" w:themeColor="background2" w:themeShade="1A"/>
                <w:sz w:val="24"/>
                <w:szCs w:val="24"/>
              </w:rPr>
              <w:t>12</w:t>
            </w:r>
          </w:p>
        </w:tc>
      </w:tr>
    </w:tbl>
    <w:p w14:paraId="15E479FA" w14:textId="77777777" w:rsidR="0067596A" w:rsidRPr="002812AF" w:rsidRDefault="0067596A" w:rsidP="001B20AD">
      <w:pPr>
        <w:spacing w:after="0" w:line="240" w:lineRule="auto"/>
        <w:rPr>
          <w:color w:val="1D1B11" w:themeColor="background2" w:themeShade="1A"/>
        </w:rPr>
      </w:pPr>
    </w:p>
    <w:tbl>
      <w:tblPr>
        <w:tblW w:w="15593" w:type="dxa"/>
        <w:tblInd w:w="-34" w:type="dxa"/>
        <w:tblLayout w:type="fixed"/>
        <w:tblCellMar>
          <w:left w:w="10" w:type="dxa"/>
          <w:right w:w="10" w:type="dxa"/>
        </w:tblCellMar>
        <w:tblLook w:val="0000" w:firstRow="0" w:lastRow="0" w:firstColumn="0" w:lastColumn="0" w:noHBand="0" w:noVBand="0"/>
      </w:tblPr>
      <w:tblGrid>
        <w:gridCol w:w="4522"/>
        <w:gridCol w:w="10221"/>
        <w:gridCol w:w="850"/>
      </w:tblGrid>
      <w:tr w:rsidR="002812AF" w:rsidRPr="002812AF" w14:paraId="00E9D413"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281ADF" w14:textId="77777777" w:rsidR="004A14E7" w:rsidRPr="002812AF" w:rsidRDefault="004A14E7"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Раздел 3. </w:t>
            </w:r>
            <w:proofErr w:type="spellStart"/>
            <w:r w:rsidRPr="002812AF">
              <w:rPr>
                <w:rFonts w:ascii="Times New Roman" w:hAnsi="Times New Roman"/>
                <w:b/>
                <w:color w:val="1D1B11" w:themeColor="background2" w:themeShade="1A"/>
                <w:sz w:val="24"/>
                <w:szCs w:val="24"/>
              </w:rPr>
              <w:t>Электрорадиоизмерения</w:t>
            </w:r>
            <w:proofErr w:type="spellEnd"/>
            <w:r w:rsidRPr="002812AF">
              <w:rPr>
                <w:rFonts w:ascii="Times New Roman" w:hAnsi="Times New Roman"/>
                <w:b/>
                <w:color w:val="1D1B11" w:themeColor="background2" w:themeShade="1A"/>
                <w:sz w:val="24"/>
                <w:szCs w:val="24"/>
              </w:rPr>
              <w:t xml:space="preserve"> и метрология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9BDFEA" w14:textId="77777777" w:rsidR="004A14E7" w:rsidRPr="002812AF" w:rsidRDefault="001B20AD"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66</w:t>
            </w:r>
          </w:p>
        </w:tc>
      </w:tr>
      <w:tr w:rsidR="002812AF" w:rsidRPr="002812AF" w14:paraId="63DFAE96"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799BFE" w14:textId="77777777" w:rsidR="004A14E7" w:rsidRPr="002812AF" w:rsidRDefault="004A14E7"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 xml:space="preserve">МДК.01.03. </w:t>
            </w:r>
            <w:proofErr w:type="spellStart"/>
            <w:r w:rsidRPr="002812AF">
              <w:rPr>
                <w:rFonts w:ascii="Times New Roman" w:hAnsi="Times New Roman"/>
                <w:b/>
                <w:color w:val="1D1B11" w:themeColor="background2" w:themeShade="1A"/>
                <w:sz w:val="24"/>
                <w:szCs w:val="24"/>
              </w:rPr>
              <w:t>Электрорадиоизмерения</w:t>
            </w:r>
            <w:proofErr w:type="spellEnd"/>
            <w:r w:rsidRPr="002812AF">
              <w:rPr>
                <w:rFonts w:ascii="Times New Roman" w:hAnsi="Times New Roman"/>
                <w:b/>
                <w:color w:val="1D1B11" w:themeColor="background2" w:themeShade="1A"/>
                <w:sz w:val="24"/>
                <w:szCs w:val="24"/>
              </w:rPr>
              <w:t xml:space="preserve"> и метрология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6236DE" w14:textId="77777777" w:rsidR="004A14E7" w:rsidRPr="002812AF" w:rsidRDefault="001B20AD"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66</w:t>
            </w:r>
          </w:p>
        </w:tc>
      </w:tr>
      <w:tr w:rsidR="002812AF" w:rsidRPr="002812AF" w14:paraId="25C144B3"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739A10A"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Введение</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E3A95E"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E53F7B" w14:textId="77777777" w:rsidR="001B20AD" w:rsidRPr="002812AF" w:rsidRDefault="00BC75FE"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p>
        </w:tc>
      </w:tr>
      <w:tr w:rsidR="002812AF" w:rsidRPr="002812AF" w14:paraId="25B2D449"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027559FA"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098237" w14:textId="77777777" w:rsidR="001B20AD" w:rsidRPr="002812AF" w:rsidRDefault="001B20AD"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Ключевые понятия дисциплины. Предмет и задачи дисциплины, структура дисциплины. Профессиональная значимость дисциплины, межпредметные связи с другими дисциплинами. </w:t>
            </w:r>
            <w:r w:rsidRPr="002812AF">
              <w:rPr>
                <w:rFonts w:ascii="Times New Roman" w:hAnsi="Times New Roman"/>
                <w:color w:val="1D1B11" w:themeColor="background2" w:themeShade="1A"/>
                <w:sz w:val="24"/>
                <w:szCs w:val="24"/>
              </w:rPr>
              <w:lastRenderedPageBreak/>
              <w:t xml:space="preserve">Правовые основы метрологии, стандартизации и подтверждения соответствия. Краткие исторические </w:t>
            </w:r>
            <w:proofErr w:type="gramStart"/>
            <w:r w:rsidRPr="002812AF">
              <w:rPr>
                <w:rFonts w:ascii="Times New Roman" w:hAnsi="Times New Roman"/>
                <w:color w:val="1D1B11" w:themeColor="background2" w:themeShade="1A"/>
                <w:sz w:val="24"/>
                <w:szCs w:val="24"/>
              </w:rPr>
              <w:t>сведения  развития</w:t>
            </w:r>
            <w:proofErr w:type="gramEnd"/>
            <w:r w:rsidRPr="002812AF">
              <w:rPr>
                <w:rFonts w:ascii="Times New Roman" w:hAnsi="Times New Roman"/>
                <w:color w:val="1D1B11" w:themeColor="background2" w:themeShade="1A"/>
                <w:sz w:val="24"/>
                <w:szCs w:val="24"/>
              </w:rPr>
              <w:t xml:space="preserve"> измерений, стандартизации.</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D5733D"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3CB5C2F9"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886C84A"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BE9B92"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62FDF7" w14:textId="77777777" w:rsidR="001B20AD" w:rsidRPr="002812AF" w:rsidRDefault="00BC75FE"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6CE322B7"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5A6EC"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Подраздел 1. Основы метрологии</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E164C2" w14:textId="77777777" w:rsidR="001B20AD" w:rsidRPr="002812AF" w:rsidRDefault="001B20AD"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12</w:t>
            </w:r>
          </w:p>
        </w:tc>
      </w:tr>
      <w:tr w:rsidR="002812AF" w:rsidRPr="002812AF" w14:paraId="737682F6"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60B7C82E"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1.1. Наука об измерении, физические величины</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8776BD"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E2E4F6" w14:textId="77777777" w:rsidR="001B20AD" w:rsidRPr="002812AF" w:rsidRDefault="00BC75F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3621BD61"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48B1027"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F77A85"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Общие сведения о метрологии, стандартизации и сертификации. </w:t>
            </w:r>
            <w:proofErr w:type="gramStart"/>
            <w:r w:rsidRPr="002812AF">
              <w:rPr>
                <w:rFonts w:ascii="Times New Roman" w:hAnsi="Times New Roman"/>
                <w:bCs/>
                <w:color w:val="1D1B11" w:themeColor="background2" w:themeShade="1A"/>
                <w:sz w:val="24"/>
                <w:szCs w:val="24"/>
              </w:rPr>
              <w:t>Метрология  как</w:t>
            </w:r>
            <w:proofErr w:type="gramEnd"/>
            <w:r w:rsidRPr="002812AF">
              <w:rPr>
                <w:rFonts w:ascii="Times New Roman" w:hAnsi="Times New Roman"/>
                <w:bCs/>
                <w:color w:val="1D1B11" w:themeColor="background2" w:themeShade="1A"/>
                <w:sz w:val="24"/>
                <w:szCs w:val="24"/>
              </w:rPr>
              <w:t xml:space="preserve"> наука об измерениях.</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23E556"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28004781"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476B015D"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20366E"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D51E82" w14:textId="77777777" w:rsidR="001B20AD" w:rsidRPr="002812AF" w:rsidRDefault="00BC75FE"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4F23166A"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DC3F762"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1.2. Измерение физических</w:t>
            </w:r>
          </w:p>
          <w:p w14:paraId="51F62412"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величин</w:t>
            </w:r>
          </w:p>
          <w:p w14:paraId="6AD2AC97"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3405D5"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D08249" w14:textId="77777777" w:rsidR="001B20AD" w:rsidRPr="002812AF" w:rsidRDefault="00BC75F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6996A1BC"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01FCFEE"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894C2"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Общие сведения об измерении электрического сигнала. Физические величины, шкалы, системы физических величин. Измерение физических величин, суть простейшего измерения. Классификация измерений, характеристики качества измерения.</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EFB244"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562E778F"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2C78AA1"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1E1A74"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E9B76C" w14:textId="77777777" w:rsidR="001B20AD" w:rsidRPr="002812AF" w:rsidRDefault="00BC75FE"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2C9E8938"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FAD942C"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1.3.  Средства измерений</w:t>
            </w:r>
          </w:p>
          <w:p w14:paraId="511A330D"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25561B"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654897" w14:textId="77777777" w:rsidR="001B20AD" w:rsidRPr="002812AF" w:rsidRDefault="00BC75F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2EEB68F"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5903044E"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911CE"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Общие сведения о средствах измерения, классификация средств измерения. Элементарные средства измерения. Комплексные средства измерения. Характеристики средств измерения. Эталоны основных физических единиц.</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BCF423"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7622E6E3"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4ADE6F9B"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6C5743"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5C89E5" w14:textId="77777777" w:rsidR="001B20AD" w:rsidRPr="002812AF" w:rsidRDefault="00BC75FE"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3DC6DA36"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400845B"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1.4. Методы измерений</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E2747F"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9BF306" w14:textId="77777777" w:rsidR="001B20AD" w:rsidRPr="002812AF" w:rsidRDefault="00BC75F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30CF620"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0AE29D4"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76630" w14:textId="77777777" w:rsidR="001B20AD" w:rsidRPr="002812AF" w:rsidRDefault="001B20AD"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Общие сведения о теории измерений. Физические явления и эффекты, положенные в основу измерений. Методы измерений. Методика выполнения измерения.</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67ED71"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5C5113C3"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34AD696"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16EB60"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Практические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5072CD" w14:textId="77777777" w:rsidR="001B20AD" w:rsidRPr="002812AF" w:rsidRDefault="001B20AD"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w:t>
            </w:r>
          </w:p>
        </w:tc>
      </w:tr>
      <w:tr w:rsidR="002812AF" w:rsidRPr="002812AF" w14:paraId="609DCE81"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D701242"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792F77"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Физические величины и их единицы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1EB8A1" w14:textId="77777777" w:rsidR="001B20AD" w:rsidRPr="002812AF" w:rsidRDefault="001B20AD"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0341E976"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10818C9"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AB9C67"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9BFCE7" w14:textId="77777777" w:rsidR="001B20AD" w:rsidRPr="002812AF" w:rsidRDefault="00BC75FE"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p>
        </w:tc>
      </w:tr>
      <w:tr w:rsidR="002812AF" w:rsidRPr="002812AF" w14:paraId="4EE79BDC"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2A6088B"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28A94"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Технические средства для измерений</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AAFE39" w14:textId="77777777" w:rsidR="001B20AD" w:rsidRPr="002812AF" w:rsidRDefault="00BC75F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656FFAAB"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65327E2"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2DBE39"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физической величины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E78897" w14:textId="77777777" w:rsidR="001B20AD" w:rsidRPr="002812AF" w:rsidRDefault="00BC75F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207B864D"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3F06F08"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E03185"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D863D9" w14:textId="77777777" w:rsidR="001B20AD" w:rsidRPr="002812AF" w:rsidRDefault="00BC75FE"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7</w:t>
            </w:r>
          </w:p>
        </w:tc>
      </w:tr>
      <w:tr w:rsidR="002812AF" w:rsidRPr="002812AF" w14:paraId="749C3384"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DDC0539" w14:textId="77777777" w:rsidR="001B20AD" w:rsidRPr="002812AF" w:rsidRDefault="001B20AD"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color w:val="1D1B11" w:themeColor="background2" w:themeShade="1A"/>
                <w:sz w:val="24"/>
                <w:szCs w:val="24"/>
              </w:rPr>
              <w:t>Тема 1.5. Основы теории погрешностей измерений</w:t>
            </w:r>
          </w:p>
          <w:p w14:paraId="3CC13FF6"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F9B8E"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BF7299" w14:textId="77777777" w:rsidR="001B20AD" w:rsidRPr="002812AF" w:rsidRDefault="00A50DC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B70F7C6"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7714A49"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BABC2"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Общие сведения. Классификация погрешностей. Систематические погрешности. </w:t>
            </w:r>
          </w:p>
          <w:p w14:paraId="4C391821"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Случайные погрешности. Классы точности средств измерения.</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5F7DFC"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08CEB776"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7DE4EDB"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83FEFF"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DA7BDD" w14:textId="77777777" w:rsidR="001B20AD" w:rsidRPr="002812AF" w:rsidRDefault="00A50DCE"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2CDDFEC1"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D60EC2D"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1.6. Обработка результатов измерений</w:t>
            </w:r>
          </w:p>
          <w:p w14:paraId="0A51710A"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6A3551"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8C5678" w14:textId="77777777" w:rsidR="001B20AD" w:rsidRPr="002812AF" w:rsidRDefault="00A50DC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36BA37B"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5B82FEB0"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719834"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Цель и задачи обработки результата измерений. Способы выражения результатов измерений, запись результатов измерений. Формы предоставления результатов измерений. Правила округления результатов измерений. Номинальные значения влияющих величин при нормальных условиях. Обработка и оценка результатов измерений.</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E8DCCE"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7489E507"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36B5496"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98F374"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1C097BD" w14:textId="77777777" w:rsidR="001B20AD" w:rsidRPr="002812AF" w:rsidRDefault="001B20AD"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7192C43D" w14:textId="77777777" w:rsidTr="001B20AD">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692446A9" w14:textId="77777777" w:rsidR="001B20AD" w:rsidRPr="002812AF" w:rsidRDefault="001B20AD"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1.7. Государственная система обеспечения единства измерений</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B7AAD2"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210392" w14:textId="77777777" w:rsidR="001B20AD" w:rsidRPr="002812AF" w:rsidRDefault="00A50DC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9EA1161" w14:textId="77777777" w:rsidTr="001B20AD">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67F4DF3"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E2B6E"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Цель и задачи государственной системы обеспечения единства измерений (ГСОЕИ).  Законодательная база ГСОЕИ.  Нормативная база ГСОЕИ. Метрологический надзор. </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351817"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r>
      <w:tr w:rsidR="002812AF" w:rsidRPr="002812AF" w14:paraId="1F78A48F" w14:textId="77777777" w:rsidTr="001B20AD">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23A9AD27" w14:textId="77777777" w:rsidR="001B20AD" w:rsidRPr="002812AF" w:rsidRDefault="001B20AD"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646ED6" w14:textId="77777777" w:rsidR="001B20AD" w:rsidRPr="002812AF" w:rsidRDefault="001B20AD" w:rsidP="001B20AD">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FCCE07" w14:textId="77777777" w:rsidR="001B20AD" w:rsidRPr="002812AF" w:rsidRDefault="001B20AD" w:rsidP="001B20AD">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0AAFD91D"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DB665" w14:textId="77777777" w:rsidR="001B20AD" w:rsidRPr="002812AF" w:rsidRDefault="001B20AD"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color w:val="1D1B11" w:themeColor="background2" w:themeShade="1A"/>
                <w:sz w:val="24"/>
                <w:szCs w:val="24"/>
              </w:rPr>
              <w:t>Подраздел 2.  Измерительные приборы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5B4697" w14:textId="77777777" w:rsidR="001B20AD" w:rsidRPr="002812AF" w:rsidRDefault="00A50DCE"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w:t>
            </w:r>
          </w:p>
        </w:tc>
      </w:tr>
      <w:tr w:rsidR="002812AF" w:rsidRPr="002812AF" w14:paraId="78FEBD53"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728E13D"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2.1.   Принципы построения средств измерения</w:t>
            </w:r>
          </w:p>
          <w:p w14:paraId="1655A160"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1CACE6"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21E944"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3FEA2BDB"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5FB2215F"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71C0B"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Обобщённая структурная схема измерительного прибора. Шкалы измерительных приборов, цена деления шкалы прибора. </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BBA65E"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3F961DF4"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5A143E2"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B5E7FA"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914878"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15C55D89"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D07E4F1" w14:textId="77777777" w:rsidR="001551A6" w:rsidRPr="002812AF" w:rsidRDefault="001551A6" w:rsidP="001B20AD">
            <w:pPr>
              <w:suppressLineNumbers/>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2.2.   Аналоговые измерительные приборы</w:t>
            </w:r>
          </w:p>
          <w:p w14:paraId="32E6E072"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D48A8"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194DAA"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5D23D834"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FA1FE1A"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9E012B"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Аналоговые измерительные электромеханические приборы, буквенно-цифровое обозначение. Обобщённая структурная схема электромеханического прибора. Классификация аналоговых электромеханических приборов. Устройство и работа магнитоэлектрического измерительного механизма.</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9F7A4F"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0D0493E2"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432A22E0"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88B900"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2E15BC"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23893974"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3A9FCA1"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2.3.   Цифровые измерительные приборы</w:t>
            </w:r>
          </w:p>
          <w:p w14:paraId="2B4D5075"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14532C"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C7A171"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20B97296"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626DE2F7"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A9170A"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Общие сведения о цифровых приборах. Преобразование информации в цифровых устройствах. Коды, применяемые в цифровых приборах. Структурная схема цифрового измерительного прибора. Методы преобразования в аналого-цифровом преобразователе. Режимы работы цифрового прибора, элементы цифрового прибора.</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E5B764"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39AB6694"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056DB6B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661BE"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E08DC3" w14:textId="77777777" w:rsidR="001551A6" w:rsidRPr="002812AF" w:rsidRDefault="00A50DCE"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p>
        </w:tc>
      </w:tr>
      <w:tr w:rsidR="002812AF" w:rsidRPr="002812AF" w14:paraId="08EE1F3A"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7F8B1574"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C2ED3E"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Аналоговые и цифровые измерительные приборы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141ECA" w14:textId="77777777" w:rsidR="001551A6" w:rsidRPr="002812AF" w:rsidRDefault="00A50DCE"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4CFD0EAE"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3230A0A7"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90036F"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электрического сигнала аналоговыми и цифровыми приборами</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E067DB"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33FFFB0A"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2329060D"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D9D638"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FC16B4" w14:textId="77777777" w:rsidR="001551A6" w:rsidRPr="002812AF" w:rsidRDefault="00A50DCE"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6</w:t>
            </w:r>
          </w:p>
        </w:tc>
      </w:tr>
      <w:tr w:rsidR="002812AF" w:rsidRPr="002812AF" w14:paraId="0BE0A4CA"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4E8E03"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color w:val="1D1B11" w:themeColor="background2" w:themeShade="1A"/>
                <w:sz w:val="24"/>
                <w:szCs w:val="24"/>
              </w:rPr>
              <w:t>Подраздел 3.  Источники электрических сигналов</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AB1210"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w:t>
            </w:r>
          </w:p>
        </w:tc>
      </w:tr>
      <w:tr w:rsidR="002812AF" w:rsidRPr="002812AF" w14:paraId="373D377E"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41E9CF8"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3.</w:t>
            </w:r>
            <w:proofErr w:type="gramStart"/>
            <w:r w:rsidRPr="002812AF">
              <w:rPr>
                <w:rFonts w:ascii="Times New Roman" w:hAnsi="Times New Roman"/>
                <w:b/>
                <w:bCs/>
                <w:color w:val="1D1B11" w:themeColor="background2" w:themeShade="1A"/>
                <w:sz w:val="24"/>
                <w:szCs w:val="24"/>
              </w:rPr>
              <w:t>1.Измерительные</w:t>
            </w:r>
            <w:proofErr w:type="gramEnd"/>
            <w:r w:rsidRPr="002812AF">
              <w:rPr>
                <w:rFonts w:ascii="Times New Roman" w:hAnsi="Times New Roman"/>
                <w:b/>
                <w:bCs/>
                <w:color w:val="1D1B11" w:themeColor="background2" w:themeShade="1A"/>
                <w:sz w:val="24"/>
                <w:szCs w:val="24"/>
              </w:rPr>
              <w:t xml:space="preserve"> генераторы</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78A9C9"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168019"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1213D9EC"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286B2A4"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01D90"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Назначение генераторов измерительных сигналов. Классификация генераторов. Схемы задающих генераторов. Установка частоты задающих генераторов.</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FAEAF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0909CACC"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E9BF952"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B88D50"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121DB1"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184468B9"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7B5B020"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proofErr w:type="gramStart"/>
            <w:r w:rsidRPr="002812AF">
              <w:rPr>
                <w:rFonts w:ascii="Times New Roman" w:hAnsi="Times New Roman"/>
                <w:b/>
                <w:bCs/>
                <w:color w:val="1D1B11" w:themeColor="background2" w:themeShade="1A"/>
                <w:sz w:val="24"/>
                <w:szCs w:val="24"/>
              </w:rPr>
              <w:t>Тема  3.2.</w:t>
            </w:r>
            <w:proofErr w:type="gramEnd"/>
            <w:r w:rsidRPr="002812AF">
              <w:rPr>
                <w:rFonts w:ascii="Times New Roman" w:hAnsi="Times New Roman"/>
                <w:b/>
                <w:bCs/>
                <w:color w:val="1D1B11" w:themeColor="background2" w:themeShade="1A"/>
                <w:sz w:val="24"/>
                <w:szCs w:val="24"/>
              </w:rPr>
              <w:t xml:space="preserve"> Основные типы генераторов  сигналов</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32A86B"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74072E"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5F2A0F50"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3724219"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5E7819"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Генераторы гармонических колебаний. Цифровые измерительные генераторы низких частот. Генераторы шумовых сигналов, импульсные генераторы. Стандарт частоты, синтезаторы частоты. Органы управления генератором, выходные цепи генераторов.</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3227B5"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0B0949DF"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6B9A519E"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A0746"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35B90F"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p>
        </w:tc>
      </w:tr>
      <w:tr w:rsidR="002812AF" w:rsidRPr="002812AF" w14:paraId="38A11C15"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7E63A62E"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B3F6D"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Изучение работы генератора сигналов</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ED173C"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5A1100B4"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7BF2FD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9A24C4"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Изучение работы генератора стандартных сигналов</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8143C0"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4095F3CA"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954DF1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FE7BAC"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DB4FEC"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4</w:t>
            </w:r>
          </w:p>
        </w:tc>
      </w:tr>
      <w:tr w:rsidR="002812AF" w:rsidRPr="002812AF" w14:paraId="0931316A"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B66B2B"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Подраздел 4. Методы и средства измерения параметров сигналов</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3A21D9"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14</w:t>
            </w:r>
          </w:p>
        </w:tc>
      </w:tr>
      <w:tr w:rsidR="002812AF" w:rsidRPr="002812AF" w14:paraId="4EA7DE01"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F417019"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4.1. Измерение параметров тока, напряжения и мощности сигналов</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63896"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65B399"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64DC95D2"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8FCBC16"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C844CD"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iCs/>
                <w:color w:val="1D1B11" w:themeColor="background2" w:themeShade="1A"/>
                <w:sz w:val="24"/>
                <w:szCs w:val="24"/>
              </w:rPr>
              <w:t xml:space="preserve">Измерение силы постоянного тока, расширение пределов измерения тока. </w:t>
            </w:r>
            <w:r w:rsidRPr="002812AF">
              <w:rPr>
                <w:rFonts w:ascii="Times New Roman" w:hAnsi="Times New Roman"/>
                <w:bCs/>
                <w:color w:val="1D1B11" w:themeColor="background2" w:themeShade="1A"/>
                <w:sz w:val="24"/>
                <w:szCs w:val="24"/>
              </w:rPr>
              <w:t>Измерение переменного тока. Измерение напряжения электромеханическими приборами. Расширение пределов измерения напряжения. Выпрямительный прибор, термоэлектрический прибор. Классификация методов измерения мощности. Измерение мощности методом вольтметра или амперметра. Цифровые ваттметры.</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80437C7"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69DAD8F5"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D6C92E5"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4C53D3"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38B094"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25E21EC5"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BC21BE1"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4.</w:t>
            </w:r>
            <w:proofErr w:type="gramStart"/>
            <w:r w:rsidRPr="002812AF">
              <w:rPr>
                <w:rFonts w:ascii="Times New Roman" w:hAnsi="Times New Roman"/>
                <w:b/>
                <w:bCs/>
                <w:color w:val="1D1B11" w:themeColor="background2" w:themeShade="1A"/>
                <w:sz w:val="24"/>
                <w:szCs w:val="24"/>
              </w:rPr>
              <w:t>2.Измерение</w:t>
            </w:r>
            <w:proofErr w:type="gramEnd"/>
            <w:r w:rsidRPr="002812AF">
              <w:rPr>
                <w:rFonts w:ascii="Times New Roman" w:hAnsi="Times New Roman"/>
                <w:b/>
                <w:bCs/>
                <w:color w:val="1D1B11" w:themeColor="background2" w:themeShade="1A"/>
                <w:sz w:val="24"/>
                <w:szCs w:val="24"/>
              </w:rPr>
              <w:t xml:space="preserve"> амплитудных и временных параметров сигналов</w:t>
            </w:r>
          </w:p>
          <w:p w14:paraId="30B4374B"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A06B3"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9FBB52"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1CF74C9"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6EC32735"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40C92"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Назначение осциллографа, классификация осциллографов. Структурная схема универсального осциллографа.  Принцип получения изображения на экране осциллографа. Измерение </w:t>
            </w:r>
            <w:r w:rsidRPr="002812AF">
              <w:rPr>
                <w:rFonts w:ascii="Times New Roman" w:hAnsi="Times New Roman"/>
                <w:bCs/>
                <w:color w:val="1D1B11" w:themeColor="background2" w:themeShade="1A"/>
                <w:sz w:val="24"/>
                <w:szCs w:val="24"/>
              </w:rPr>
              <w:lastRenderedPageBreak/>
              <w:t>амплитудных и временных параметров сигнала.  Назначение органов управления осциллографом.  Виды и назначение развёрток. Особенности применения различных осциллографов.</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2321AB"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1B5F6BBA"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EC030CA"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1C9344"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4A8865"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2</w:t>
            </w:r>
          </w:p>
        </w:tc>
      </w:tr>
      <w:tr w:rsidR="002812AF" w:rsidRPr="002812AF" w14:paraId="6BF8DD26"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6B47AAA"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Тема4.</w:t>
            </w:r>
            <w:proofErr w:type="gramStart"/>
            <w:r w:rsidRPr="002812AF">
              <w:rPr>
                <w:rFonts w:ascii="Times New Roman" w:hAnsi="Times New Roman"/>
                <w:b/>
                <w:bCs/>
                <w:color w:val="1D1B11" w:themeColor="background2" w:themeShade="1A"/>
                <w:sz w:val="24"/>
                <w:szCs w:val="24"/>
              </w:rPr>
              <w:t>3.Измерение</w:t>
            </w:r>
            <w:proofErr w:type="gramEnd"/>
            <w:r w:rsidRPr="002812AF">
              <w:rPr>
                <w:rFonts w:ascii="Times New Roman" w:hAnsi="Times New Roman"/>
                <w:b/>
                <w:bCs/>
                <w:color w:val="1D1B11" w:themeColor="background2" w:themeShade="1A"/>
                <w:sz w:val="24"/>
                <w:szCs w:val="24"/>
              </w:rPr>
              <w:t xml:space="preserve"> информационных параметров сигналов</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D29929"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5E4A85B8"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C86BE55"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548FDEE"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26882"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Приборы для частотно-временных измерений. Измерение частоты </w:t>
            </w:r>
            <w:proofErr w:type="gramStart"/>
            <w:r w:rsidRPr="002812AF">
              <w:rPr>
                <w:rFonts w:ascii="Times New Roman" w:hAnsi="Times New Roman"/>
                <w:bCs/>
                <w:color w:val="1D1B11" w:themeColor="background2" w:themeShade="1A"/>
                <w:sz w:val="24"/>
                <w:szCs w:val="24"/>
              </w:rPr>
              <w:t>и  интервалов</w:t>
            </w:r>
            <w:proofErr w:type="gramEnd"/>
            <w:r w:rsidRPr="002812AF">
              <w:rPr>
                <w:rFonts w:ascii="Times New Roman" w:hAnsi="Times New Roman"/>
                <w:bCs/>
                <w:color w:val="1D1B11" w:themeColor="background2" w:themeShade="1A"/>
                <w:sz w:val="24"/>
                <w:szCs w:val="24"/>
              </w:rPr>
              <w:t xml:space="preserve"> времени. </w:t>
            </w:r>
            <w:proofErr w:type="gramStart"/>
            <w:r w:rsidRPr="002812AF">
              <w:rPr>
                <w:rFonts w:ascii="Times New Roman" w:hAnsi="Times New Roman"/>
                <w:bCs/>
                <w:color w:val="1D1B11" w:themeColor="background2" w:themeShade="1A"/>
                <w:sz w:val="24"/>
                <w:szCs w:val="24"/>
              </w:rPr>
              <w:t>Методы  измерения</w:t>
            </w:r>
            <w:proofErr w:type="gramEnd"/>
            <w:r w:rsidRPr="002812AF">
              <w:rPr>
                <w:rFonts w:ascii="Times New Roman" w:hAnsi="Times New Roman"/>
                <w:bCs/>
                <w:color w:val="1D1B11" w:themeColor="background2" w:themeShade="1A"/>
                <w:sz w:val="24"/>
                <w:szCs w:val="24"/>
              </w:rPr>
              <w:t xml:space="preserve"> фазового сдвига. Методы измерения амплитудно-модулированных сигналов. Цифровой измеритель параметров модулированных сигналов. Анализатор спектра последовательного типа. Измерение напряжённости электромагнитного поля.</w:t>
            </w:r>
          </w:p>
        </w:tc>
        <w:tc>
          <w:tcPr>
            <w:tcW w:w="850"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3AAFFCEC"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p>
        </w:tc>
      </w:tr>
      <w:tr w:rsidR="002812AF" w:rsidRPr="002812AF" w14:paraId="46EF3AE1"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2840792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3ADF2"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E4F748"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8</w:t>
            </w:r>
          </w:p>
        </w:tc>
      </w:tr>
      <w:tr w:rsidR="002812AF" w:rsidRPr="002812AF" w14:paraId="2583F62D"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62B2ACA4"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9606C9"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силы тока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8F4CD9"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18BCAEFC"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5287F1EA"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58887B"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напряжения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78B4CC"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2592AEBA"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991A7DB"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139C7"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мощности</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724A20"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285AED69"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0745EE37"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D062E3"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Изучение работы электронного осциллографа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6E6D10"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5C136940"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3528C84"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586B5"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параметров электрического сигнала с помощью электронного осциллографа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6DB708"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5D935331"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6FB990B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F0CB57"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частоты и временного периода цифровым частотомером и электронным осциллографом</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B597F3"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7EFCD9C9"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77EB59D6"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E25B2F"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фазового сдвига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D0D809"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1D3F6DBD"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53BF26C"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D0038F"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коэффициента амплитудной модуляции</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25551F"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3AA1A749"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2561BFA8"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025B43"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73DAE8"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10</w:t>
            </w:r>
          </w:p>
        </w:tc>
      </w:tr>
      <w:tr w:rsidR="002812AF" w:rsidRPr="002812AF" w14:paraId="5E04C5B2"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B6D6A"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Подраздел 5. Методы и средства измерения параметров компонентов радиотехнических цепей</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C169CD"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w:t>
            </w:r>
          </w:p>
        </w:tc>
      </w:tr>
      <w:tr w:rsidR="002812AF" w:rsidRPr="002812AF" w14:paraId="55E2BDCD"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82130FA"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5.1. Методы и средства измерения параметров компонентов радиотехнических цепей</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0D591"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19EDE123"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160619A9"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76984340"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58F007"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Общие сведения, классификация методов измерения параметров. Измерение активных сопротивлений. Резонансные методы измерения параметров цепей. Цифровые приборы для измерения параметров элементов. Методы измерения параметров АЧХ. Структурная схема автоматического измерителя АЧХ. Методы измерения искажений формы сигнала. Цифровой измеритель нелинейных искажений формы сигнала. </w:t>
            </w:r>
          </w:p>
        </w:tc>
        <w:tc>
          <w:tcPr>
            <w:tcW w:w="850"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50FD0719"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p>
        </w:tc>
      </w:tr>
      <w:tr w:rsidR="002812AF" w:rsidRPr="002812AF" w14:paraId="1B386BD3"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0313182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915227"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09636E"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4</w:t>
            </w:r>
          </w:p>
        </w:tc>
      </w:tr>
      <w:tr w:rsidR="002812AF" w:rsidRPr="002812AF" w14:paraId="73BA1806"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5E8D30AD"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91516F"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электрического сопротивления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EE0172"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3316C077"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538A56D"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2F1B32"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Изучение работы измерителя </w:t>
            </w:r>
            <w:proofErr w:type="spellStart"/>
            <w:r w:rsidRPr="002812AF">
              <w:rPr>
                <w:rFonts w:ascii="Times New Roman" w:hAnsi="Times New Roman"/>
                <w:bCs/>
                <w:color w:val="1D1B11" w:themeColor="background2" w:themeShade="1A"/>
                <w:sz w:val="24"/>
                <w:szCs w:val="24"/>
              </w:rPr>
              <w:t>иммитанса</w:t>
            </w:r>
            <w:proofErr w:type="spellEnd"/>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33036A"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6E4BA85E"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0AE26F99"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FF64F"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амплитудно-частотных характеристик</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F8F13E"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73C4661F"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67871DF9"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95D52A"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Измерение нелинейных искажений</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1F81D4"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203E907C"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08EB7BC"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2B8689"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D4E413"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6</w:t>
            </w:r>
          </w:p>
        </w:tc>
      </w:tr>
      <w:tr w:rsidR="002812AF" w:rsidRPr="002812AF" w14:paraId="740507AB"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9A7E3"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color w:val="1D1B11" w:themeColor="background2" w:themeShade="1A"/>
                <w:sz w:val="24"/>
                <w:szCs w:val="24"/>
              </w:rPr>
              <w:t xml:space="preserve">Подраздел 6. Измерения в телекоммуникационных системах </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EA63D8" w14:textId="77777777" w:rsidR="001551A6" w:rsidRPr="002812AF" w:rsidRDefault="00E67C1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7</w:t>
            </w:r>
          </w:p>
        </w:tc>
      </w:tr>
      <w:tr w:rsidR="002812AF" w:rsidRPr="002812AF" w14:paraId="35A89BEA" w14:textId="77777777" w:rsidTr="00BC75FE">
        <w:trPr>
          <w:trHeight w:val="334"/>
        </w:trPr>
        <w:tc>
          <w:tcPr>
            <w:tcW w:w="4522"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14:paraId="00041FCA"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color w:val="1D1B11" w:themeColor="background2" w:themeShade="1A"/>
                <w:sz w:val="24"/>
                <w:szCs w:val="24"/>
              </w:rPr>
              <w:t>Тема 6.1. Измерения в телекоммуникационных системах</w:t>
            </w:r>
          </w:p>
          <w:p w14:paraId="394434D1"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08AB04C1"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E224C0"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726D560" w14:textId="77777777" w:rsidTr="00BC75FE">
        <w:trPr>
          <w:trHeight w:val="334"/>
        </w:trPr>
        <w:tc>
          <w:tcPr>
            <w:tcW w:w="4522" w:type="dxa"/>
            <w:vMerge/>
            <w:tcBorders>
              <w:left w:val="single" w:sz="4" w:space="0" w:color="auto"/>
              <w:right w:val="single" w:sz="4" w:space="0" w:color="auto"/>
            </w:tcBorders>
            <w:tcMar>
              <w:top w:w="0" w:type="dxa"/>
              <w:left w:w="108" w:type="dxa"/>
              <w:bottom w:w="0" w:type="dxa"/>
              <w:right w:w="108" w:type="dxa"/>
            </w:tcMar>
          </w:tcPr>
          <w:p w14:paraId="20722266" w14:textId="77777777" w:rsidR="001551A6" w:rsidRPr="002812AF" w:rsidRDefault="001551A6" w:rsidP="001B20AD">
            <w:pPr>
              <w:spacing w:after="0" w:line="240" w:lineRule="auto"/>
              <w:jc w:val="both"/>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559E53FB"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Общие сведения о средствах измерения </w:t>
            </w:r>
            <w:proofErr w:type="gramStart"/>
            <w:r w:rsidRPr="002812AF">
              <w:rPr>
                <w:rFonts w:ascii="Times New Roman" w:hAnsi="Times New Roman"/>
                <w:bCs/>
                <w:color w:val="1D1B11" w:themeColor="background2" w:themeShade="1A"/>
                <w:sz w:val="24"/>
                <w:szCs w:val="24"/>
              </w:rPr>
              <w:t>для  оценки</w:t>
            </w:r>
            <w:proofErr w:type="gramEnd"/>
            <w:r w:rsidRPr="002812AF">
              <w:rPr>
                <w:rFonts w:ascii="Times New Roman" w:hAnsi="Times New Roman"/>
                <w:bCs/>
                <w:color w:val="1D1B11" w:themeColor="background2" w:themeShade="1A"/>
                <w:sz w:val="24"/>
                <w:szCs w:val="24"/>
              </w:rPr>
              <w:t xml:space="preserve"> защищенности конфиденциальной информации. Средства </w:t>
            </w:r>
            <w:proofErr w:type="gramStart"/>
            <w:r w:rsidRPr="002812AF">
              <w:rPr>
                <w:rFonts w:ascii="Times New Roman" w:hAnsi="Times New Roman"/>
                <w:bCs/>
                <w:color w:val="1D1B11" w:themeColor="background2" w:themeShade="1A"/>
                <w:sz w:val="24"/>
                <w:szCs w:val="24"/>
              </w:rPr>
              <w:t>измерений  в</w:t>
            </w:r>
            <w:proofErr w:type="gramEnd"/>
            <w:r w:rsidRPr="002812AF">
              <w:rPr>
                <w:rFonts w:ascii="Times New Roman" w:hAnsi="Times New Roman"/>
                <w:bCs/>
                <w:color w:val="1D1B11" w:themeColor="background2" w:themeShade="1A"/>
                <w:sz w:val="24"/>
                <w:szCs w:val="24"/>
              </w:rPr>
              <w:t xml:space="preserve"> телекоммуникациях. Регламентные и эксплуатационные измерения. Современные измерительные средства.</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08B57A"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2A815626" w14:textId="77777777" w:rsidTr="00BC75FE">
        <w:trPr>
          <w:trHeight w:val="334"/>
        </w:trPr>
        <w:tc>
          <w:tcPr>
            <w:tcW w:w="4522"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77D4855C" w14:textId="77777777" w:rsidR="001551A6" w:rsidRPr="002812AF" w:rsidRDefault="001551A6" w:rsidP="001B20AD">
            <w:pPr>
              <w:spacing w:after="0" w:line="240" w:lineRule="auto"/>
              <w:jc w:val="both"/>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2F0D112F"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590E2B"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3A986060" w14:textId="77777777" w:rsidTr="00BC75FE">
        <w:trPr>
          <w:trHeight w:val="334"/>
        </w:trPr>
        <w:tc>
          <w:tcPr>
            <w:tcW w:w="4522"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14:paraId="3ED2B111" w14:textId="77777777" w:rsidR="001551A6" w:rsidRPr="002812AF" w:rsidRDefault="001551A6" w:rsidP="001551A6">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6.2. Средства защиты</w:t>
            </w:r>
          </w:p>
          <w:p w14:paraId="33DFBB08" w14:textId="77777777" w:rsidR="001551A6" w:rsidRPr="002812AF" w:rsidRDefault="001551A6" w:rsidP="001551A6">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конфиденциальной информации</w:t>
            </w: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2917044A"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0C5150"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2C61C6B7" w14:textId="77777777" w:rsidTr="00BC75FE">
        <w:trPr>
          <w:trHeight w:val="334"/>
        </w:trPr>
        <w:tc>
          <w:tcPr>
            <w:tcW w:w="4522" w:type="dxa"/>
            <w:vMerge/>
            <w:tcBorders>
              <w:left w:val="single" w:sz="4" w:space="0" w:color="auto"/>
              <w:right w:val="single" w:sz="4" w:space="0" w:color="auto"/>
            </w:tcBorders>
            <w:tcMar>
              <w:top w:w="0" w:type="dxa"/>
              <w:left w:w="108" w:type="dxa"/>
              <w:bottom w:w="0" w:type="dxa"/>
              <w:right w:w="108" w:type="dxa"/>
            </w:tcMar>
          </w:tcPr>
          <w:p w14:paraId="02B61586"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1E647692"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color w:val="1D1B11" w:themeColor="background2" w:themeShade="1A"/>
                <w:sz w:val="24"/>
                <w:szCs w:val="24"/>
              </w:rPr>
            </w:pPr>
            <w:r w:rsidRPr="002812AF">
              <w:rPr>
                <w:rFonts w:ascii="Times New Roman" w:hAnsi="Times New Roman"/>
                <w:bCs/>
                <w:color w:val="1D1B11" w:themeColor="background2" w:themeShade="1A"/>
                <w:sz w:val="24"/>
                <w:szCs w:val="24"/>
              </w:rPr>
              <w:t>Структурная схема генератора шумовых сигналов. Структурная схема измерителя шума и вибраций. Структурная схема измерителя уровня. Цифровой вольтметр.</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257E0F"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3D3E6F15" w14:textId="77777777" w:rsidTr="00BC75FE">
        <w:trPr>
          <w:trHeight w:val="334"/>
        </w:trPr>
        <w:tc>
          <w:tcPr>
            <w:tcW w:w="4522" w:type="dxa"/>
            <w:vMerge/>
            <w:tcBorders>
              <w:left w:val="single" w:sz="4" w:space="0" w:color="auto"/>
              <w:right w:val="single" w:sz="4" w:space="0" w:color="auto"/>
            </w:tcBorders>
            <w:tcMar>
              <w:top w:w="0" w:type="dxa"/>
              <w:left w:w="108" w:type="dxa"/>
              <w:bottom w:w="0" w:type="dxa"/>
              <w:right w:w="108" w:type="dxa"/>
            </w:tcMar>
          </w:tcPr>
          <w:p w14:paraId="3E1115F9"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3084D3D7" w14:textId="77777777" w:rsidR="001551A6" w:rsidRPr="002812AF" w:rsidRDefault="001551A6" w:rsidP="001B20AD">
            <w:pPr>
              <w:spacing w:after="0" w:line="240" w:lineRule="auto"/>
              <w:jc w:val="both"/>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Лабораторные работы</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BFA589" w14:textId="77777777" w:rsidR="001551A6" w:rsidRPr="002812AF" w:rsidRDefault="00E67C1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3</w:t>
            </w:r>
          </w:p>
        </w:tc>
      </w:tr>
      <w:tr w:rsidR="002812AF" w:rsidRPr="002812AF" w14:paraId="4EFE847A" w14:textId="77777777" w:rsidTr="00BC75FE">
        <w:trPr>
          <w:trHeight w:val="334"/>
        </w:trPr>
        <w:tc>
          <w:tcPr>
            <w:tcW w:w="4522" w:type="dxa"/>
            <w:vMerge/>
            <w:tcBorders>
              <w:left w:val="single" w:sz="4" w:space="0" w:color="auto"/>
              <w:right w:val="single" w:sz="4" w:space="0" w:color="auto"/>
            </w:tcBorders>
            <w:tcMar>
              <w:top w:w="0" w:type="dxa"/>
              <w:left w:w="108" w:type="dxa"/>
              <w:bottom w:w="0" w:type="dxa"/>
              <w:right w:w="108" w:type="dxa"/>
            </w:tcMar>
          </w:tcPr>
          <w:p w14:paraId="1F384B47"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4DACA3AE"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Изучение средств измерений для оценки защищённости конфиденциальной информации</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102F96" w14:textId="77777777" w:rsidR="001551A6" w:rsidRPr="002812AF" w:rsidRDefault="00E67C1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1</w:t>
            </w:r>
          </w:p>
        </w:tc>
      </w:tr>
      <w:tr w:rsidR="002812AF" w:rsidRPr="002812AF" w14:paraId="192120A3" w14:textId="77777777" w:rsidTr="00BC75FE">
        <w:trPr>
          <w:trHeight w:val="334"/>
        </w:trPr>
        <w:tc>
          <w:tcPr>
            <w:tcW w:w="4522" w:type="dxa"/>
            <w:vMerge/>
            <w:tcBorders>
              <w:left w:val="single" w:sz="4" w:space="0" w:color="auto"/>
              <w:right w:val="single" w:sz="4" w:space="0" w:color="auto"/>
            </w:tcBorders>
            <w:tcMar>
              <w:top w:w="0" w:type="dxa"/>
              <w:left w:w="108" w:type="dxa"/>
              <w:bottom w:w="0" w:type="dxa"/>
              <w:right w:w="108" w:type="dxa"/>
            </w:tcMar>
          </w:tcPr>
          <w:p w14:paraId="152D273F"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00475716"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color w:val="1D1B11" w:themeColor="background2" w:themeShade="1A"/>
                <w:sz w:val="24"/>
                <w:szCs w:val="24"/>
              </w:rPr>
            </w:pPr>
            <w:r w:rsidRPr="002812AF">
              <w:rPr>
                <w:rFonts w:ascii="Times New Roman" w:hAnsi="Times New Roman"/>
                <w:color w:val="1D1B11" w:themeColor="background2" w:themeShade="1A"/>
                <w:sz w:val="24"/>
                <w:szCs w:val="24"/>
              </w:rPr>
              <w:t>Изучение работы цифрового вольтметра и цифрового измерителя уровня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E48723"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792BCF2A" w14:textId="77777777" w:rsidTr="00BC75FE">
        <w:trPr>
          <w:trHeight w:val="334"/>
        </w:trPr>
        <w:tc>
          <w:tcPr>
            <w:tcW w:w="4522" w:type="dxa"/>
            <w:vMerge/>
            <w:tcBorders>
              <w:left w:val="single" w:sz="4" w:space="0" w:color="auto"/>
              <w:bottom w:val="single" w:sz="4" w:space="0" w:color="auto"/>
              <w:right w:val="single" w:sz="4" w:space="0" w:color="auto"/>
            </w:tcBorders>
            <w:tcMar>
              <w:top w:w="0" w:type="dxa"/>
              <w:left w:w="108" w:type="dxa"/>
              <w:bottom w:w="0" w:type="dxa"/>
              <w:right w:w="108" w:type="dxa"/>
            </w:tcMar>
          </w:tcPr>
          <w:p w14:paraId="26EDC3B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0A7912CE"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D31079"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4</w:t>
            </w:r>
          </w:p>
        </w:tc>
      </w:tr>
      <w:tr w:rsidR="002812AF" w:rsidRPr="002812AF" w14:paraId="08D08F95"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77CF7"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1D1B11" w:themeColor="background2" w:themeShade="1A"/>
                <w:sz w:val="24"/>
                <w:szCs w:val="24"/>
              </w:rPr>
            </w:pPr>
            <w:r w:rsidRPr="002812AF">
              <w:rPr>
                <w:rFonts w:ascii="Times New Roman" w:hAnsi="Times New Roman"/>
                <w:b/>
                <w:color w:val="1D1B11" w:themeColor="background2" w:themeShade="1A"/>
                <w:sz w:val="24"/>
                <w:szCs w:val="24"/>
              </w:rPr>
              <w:t xml:space="preserve">Подраздел 7. </w:t>
            </w:r>
            <w:r w:rsidRPr="002812AF">
              <w:rPr>
                <w:rFonts w:ascii="Times New Roman" w:hAnsi="Times New Roman"/>
                <w:b/>
                <w:bCs/>
                <w:color w:val="1D1B11" w:themeColor="background2" w:themeShade="1A"/>
                <w:sz w:val="24"/>
                <w:szCs w:val="24"/>
              </w:rPr>
              <w:t>Основы технического регулирования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41C933"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w:t>
            </w:r>
          </w:p>
        </w:tc>
      </w:tr>
      <w:tr w:rsidR="002812AF" w:rsidRPr="002812AF" w14:paraId="78F89599"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42109BD"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7.</w:t>
            </w:r>
            <w:proofErr w:type="gramStart"/>
            <w:r w:rsidRPr="002812AF">
              <w:rPr>
                <w:rFonts w:ascii="Times New Roman" w:hAnsi="Times New Roman"/>
                <w:b/>
                <w:bCs/>
                <w:color w:val="1D1B11" w:themeColor="background2" w:themeShade="1A"/>
                <w:sz w:val="24"/>
                <w:szCs w:val="24"/>
              </w:rPr>
              <w:t>1.Технические</w:t>
            </w:r>
            <w:proofErr w:type="gramEnd"/>
            <w:r w:rsidRPr="002812AF">
              <w:rPr>
                <w:rFonts w:ascii="Times New Roman" w:hAnsi="Times New Roman"/>
                <w:b/>
                <w:bCs/>
                <w:color w:val="1D1B11" w:themeColor="background2" w:themeShade="1A"/>
                <w:sz w:val="24"/>
                <w:szCs w:val="24"/>
              </w:rPr>
              <w:t xml:space="preserve"> регламенты и стандарты</w:t>
            </w:r>
          </w:p>
          <w:p w14:paraId="427F83DB" w14:textId="77777777" w:rsidR="001551A6" w:rsidRPr="002812AF" w:rsidRDefault="001551A6" w:rsidP="001B20AD">
            <w:pPr>
              <w:spacing w:after="0" w:line="240" w:lineRule="auto"/>
              <w:jc w:val="both"/>
              <w:rPr>
                <w:rFonts w:ascii="Times New Roman" w:hAnsi="Times New Roman"/>
                <w:b/>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F24D7D"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5A938196"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p w14:paraId="67DF34C7"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p>
        </w:tc>
      </w:tr>
      <w:tr w:rsidR="002812AF" w:rsidRPr="002812AF" w14:paraId="7CA65C3A"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73901094"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D903A9"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olor w:val="1D1B11" w:themeColor="background2" w:themeShade="1A"/>
                <w:sz w:val="24"/>
                <w:szCs w:val="24"/>
              </w:rPr>
            </w:pPr>
            <w:r w:rsidRPr="002812AF">
              <w:rPr>
                <w:rFonts w:ascii="Times New Roman" w:hAnsi="Times New Roman"/>
                <w:bCs/>
                <w:color w:val="1D1B11" w:themeColor="background2" w:themeShade="1A"/>
                <w:sz w:val="24"/>
                <w:szCs w:val="24"/>
              </w:rPr>
              <w:t>Общие сведения. Закон РФ «О техническом регулировании». Технические регламенты.</w:t>
            </w:r>
          </w:p>
        </w:tc>
        <w:tc>
          <w:tcPr>
            <w:tcW w:w="850"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386E5B03"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p>
        </w:tc>
      </w:tr>
      <w:tr w:rsidR="002812AF" w:rsidRPr="002812AF" w14:paraId="0EF24F6A"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52D0A9E"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FD1873"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379FF7CD" w14:textId="77777777" w:rsidR="001551A6" w:rsidRPr="002812AF" w:rsidRDefault="001551A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6DBB65A8"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0DD441E"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Тема 7.</w:t>
            </w:r>
            <w:proofErr w:type="gramStart"/>
            <w:r w:rsidRPr="002812AF">
              <w:rPr>
                <w:rFonts w:ascii="Times New Roman" w:hAnsi="Times New Roman"/>
                <w:b/>
                <w:bCs/>
                <w:color w:val="1D1B11" w:themeColor="background2" w:themeShade="1A"/>
                <w:sz w:val="24"/>
                <w:szCs w:val="24"/>
              </w:rPr>
              <w:t>2.Технические</w:t>
            </w:r>
            <w:proofErr w:type="gramEnd"/>
            <w:r w:rsidRPr="002812AF">
              <w:rPr>
                <w:rFonts w:ascii="Times New Roman" w:hAnsi="Times New Roman"/>
                <w:b/>
                <w:bCs/>
                <w:color w:val="1D1B11" w:themeColor="background2" w:themeShade="1A"/>
                <w:sz w:val="24"/>
                <w:szCs w:val="24"/>
              </w:rPr>
              <w:t xml:space="preserve"> регламенты и стандарты</w:t>
            </w:r>
          </w:p>
          <w:p w14:paraId="438AE5A0" w14:textId="77777777" w:rsidR="001551A6" w:rsidRPr="002812AF" w:rsidRDefault="001551A6" w:rsidP="001B20AD">
            <w:pPr>
              <w:spacing w:after="0" w:line="240" w:lineRule="auto"/>
              <w:jc w:val="both"/>
              <w:rPr>
                <w:rFonts w:ascii="Times New Roman" w:hAnsi="Times New Roman"/>
                <w:b/>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9803D7"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D836CE"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047AC2AC"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4937E2A7"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FFF0DFC"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Общие сведения. Сущность стандартизации. Цели стандартизации. Принципы стандартизации. Документы в области стандартизации.</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C87D45"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267405C9"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48AE4AC"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73906D"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78557A" w14:textId="77777777" w:rsidR="001551A6" w:rsidRPr="002812AF" w:rsidRDefault="00E67C1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6BEDD415" w14:textId="77777777" w:rsidTr="00BC75FE">
        <w:trPr>
          <w:trHeight w:val="334"/>
        </w:trPr>
        <w:tc>
          <w:tcPr>
            <w:tcW w:w="4522"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4C0EA90A" w14:textId="77777777" w:rsidR="001551A6" w:rsidRPr="002812AF" w:rsidRDefault="001551A6" w:rsidP="001B20AD">
            <w:pPr>
              <w:spacing w:after="0" w:line="240" w:lineRule="auto"/>
              <w:jc w:val="both"/>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Тема 7.3.  Сертификация продукции</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77C73C"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color w:val="1D1B11" w:themeColor="background2" w:themeShade="1A"/>
                <w:sz w:val="24"/>
                <w:szCs w:val="24"/>
              </w:rPr>
            </w:pPr>
            <w:r w:rsidRPr="002812AF">
              <w:rPr>
                <w:rFonts w:ascii="Times New Roman" w:hAnsi="Times New Roman"/>
                <w:b/>
                <w:bCs/>
                <w:color w:val="1D1B11" w:themeColor="background2" w:themeShade="1A"/>
                <w:sz w:val="24"/>
                <w:szCs w:val="24"/>
              </w:rPr>
              <w:t>Содержание</w:t>
            </w:r>
          </w:p>
        </w:tc>
        <w:tc>
          <w:tcPr>
            <w:tcW w:w="85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234A80" w14:textId="77777777" w:rsidR="001551A6" w:rsidRPr="002812AF" w:rsidRDefault="001551A6" w:rsidP="001B20AD">
            <w:pPr>
              <w:spacing w:after="0" w:line="240" w:lineRule="auto"/>
              <w:jc w:val="center"/>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2</w:t>
            </w:r>
          </w:p>
        </w:tc>
      </w:tr>
      <w:tr w:rsidR="002812AF" w:rsidRPr="002812AF" w14:paraId="52E62E06" w14:textId="77777777" w:rsidTr="00BC75FE">
        <w:trPr>
          <w:trHeight w:val="334"/>
        </w:trPr>
        <w:tc>
          <w:tcPr>
            <w:tcW w:w="4522" w:type="dxa"/>
            <w:vMerge/>
            <w:tcBorders>
              <w:left w:val="single" w:sz="4" w:space="0" w:color="000000"/>
              <w:right w:val="single" w:sz="4" w:space="0" w:color="000000"/>
            </w:tcBorders>
            <w:tcMar>
              <w:top w:w="0" w:type="dxa"/>
              <w:left w:w="108" w:type="dxa"/>
              <w:bottom w:w="0" w:type="dxa"/>
              <w:right w:w="108" w:type="dxa"/>
            </w:tcMar>
          </w:tcPr>
          <w:p w14:paraId="1DEE23B1"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DBECBB"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 xml:space="preserve">Подтверждение соответствия и сертификация. Принципы и формы подтверждения соответствия. </w:t>
            </w:r>
          </w:p>
        </w:tc>
        <w:tc>
          <w:tcPr>
            <w:tcW w:w="85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159AF3"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r>
      <w:tr w:rsidR="002812AF" w:rsidRPr="002812AF" w14:paraId="44F1B357" w14:textId="77777777" w:rsidTr="00BC75FE">
        <w:trPr>
          <w:trHeight w:val="334"/>
        </w:trPr>
        <w:tc>
          <w:tcPr>
            <w:tcW w:w="4522"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3807C89" w14:textId="77777777" w:rsidR="001551A6" w:rsidRPr="002812AF" w:rsidRDefault="001551A6" w:rsidP="001B20AD">
            <w:pPr>
              <w:spacing w:after="0" w:line="240" w:lineRule="auto"/>
              <w:rPr>
                <w:rFonts w:ascii="Times New Roman" w:hAnsi="Times New Roman"/>
                <w:color w:val="1D1B11" w:themeColor="background2" w:themeShade="1A"/>
                <w:sz w:val="24"/>
                <w:szCs w:val="24"/>
              </w:rPr>
            </w:pP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36843C" w14:textId="77777777" w:rsidR="001551A6" w:rsidRPr="002812AF" w:rsidRDefault="001551A6" w:rsidP="00BC75FE">
            <w:pPr>
              <w:spacing w:after="0" w:line="240" w:lineRule="auto"/>
              <w:jc w:val="both"/>
              <w:rPr>
                <w:rFonts w:ascii="Times New Roman" w:hAnsi="Times New Roman"/>
                <w:bCs/>
                <w:i/>
                <w:color w:val="1D1B11" w:themeColor="background2" w:themeShade="1A"/>
                <w:sz w:val="24"/>
                <w:szCs w:val="24"/>
              </w:rPr>
            </w:pPr>
            <w:r w:rsidRPr="002812AF">
              <w:rPr>
                <w:rFonts w:ascii="Times New Roman" w:hAnsi="Times New Roman"/>
                <w:bCs/>
                <w:i/>
                <w:color w:val="1D1B11" w:themeColor="background2" w:themeShade="1A"/>
                <w:sz w:val="24"/>
                <w:szCs w:val="24"/>
              </w:rPr>
              <w:t>Практическая подготовка</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7BE449" w14:textId="77777777" w:rsidR="001551A6" w:rsidRPr="002812AF" w:rsidRDefault="00E67C16" w:rsidP="00BC75FE">
            <w:pPr>
              <w:spacing w:after="0" w:line="240" w:lineRule="auto"/>
              <w:jc w:val="center"/>
              <w:rPr>
                <w:rFonts w:ascii="Times New Roman" w:hAnsi="Times New Roman"/>
                <w:i/>
                <w:color w:val="1D1B11" w:themeColor="background2" w:themeShade="1A"/>
                <w:sz w:val="24"/>
                <w:szCs w:val="24"/>
              </w:rPr>
            </w:pPr>
            <w:r w:rsidRPr="002812AF">
              <w:rPr>
                <w:rFonts w:ascii="Times New Roman" w:hAnsi="Times New Roman"/>
                <w:i/>
                <w:color w:val="1D1B11" w:themeColor="background2" w:themeShade="1A"/>
                <w:sz w:val="24"/>
                <w:szCs w:val="24"/>
              </w:rPr>
              <w:t>1</w:t>
            </w:r>
          </w:p>
        </w:tc>
      </w:tr>
      <w:tr w:rsidR="002812AF" w:rsidRPr="002812AF" w14:paraId="7D057B53" w14:textId="77777777" w:rsidTr="00086123">
        <w:trPr>
          <w:trHeight w:val="334"/>
        </w:trPr>
        <w:tc>
          <w:tcPr>
            <w:tcW w:w="45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9DCF6" w14:textId="77777777" w:rsidR="001551A6" w:rsidRPr="002812AF" w:rsidRDefault="001551A6" w:rsidP="001B20AD">
            <w:pPr>
              <w:spacing w:after="0" w:line="240" w:lineRule="auto"/>
              <w:rPr>
                <w:rFonts w:ascii="Times New Roman" w:hAnsi="Times New Roman"/>
                <w:b/>
                <w:i/>
                <w:color w:val="1D1B11" w:themeColor="background2" w:themeShade="1A"/>
                <w:sz w:val="24"/>
                <w:szCs w:val="24"/>
              </w:rPr>
            </w:pPr>
            <w:r w:rsidRPr="002812AF">
              <w:rPr>
                <w:rFonts w:ascii="Times New Roman" w:hAnsi="Times New Roman"/>
                <w:b/>
                <w:i/>
                <w:color w:val="1D1B11" w:themeColor="background2" w:themeShade="1A"/>
                <w:sz w:val="24"/>
                <w:szCs w:val="24"/>
              </w:rPr>
              <w:t>Самостоятельная работа</w:t>
            </w:r>
          </w:p>
        </w:tc>
        <w:tc>
          <w:tcPr>
            <w:tcW w:w="102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1E805D" w14:textId="77777777" w:rsidR="001551A6" w:rsidRPr="002812AF" w:rsidRDefault="001551A6" w:rsidP="001B20AD">
            <w:pPr>
              <w:suppressLineNumber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i/>
                <w:color w:val="1D1B11" w:themeColor="background2" w:themeShade="1A"/>
                <w:sz w:val="24"/>
                <w:szCs w:val="24"/>
              </w:rPr>
            </w:pPr>
            <w:r w:rsidRPr="002812AF">
              <w:rPr>
                <w:rFonts w:ascii="Times New Roman" w:hAnsi="Times New Roman"/>
                <w:b/>
                <w:bCs/>
                <w:i/>
                <w:color w:val="1D1B11" w:themeColor="background2" w:themeShade="1A"/>
                <w:sz w:val="24"/>
                <w:szCs w:val="24"/>
              </w:rPr>
              <w:t>Добровольная сертификация. Обязательная сертификация.</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2F5610" w14:textId="77777777" w:rsidR="001551A6" w:rsidRPr="002812AF" w:rsidRDefault="001551A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2</w:t>
            </w:r>
          </w:p>
        </w:tc>
      </w:tr>
      <w:tr w:rsidR="002812AF" w:rsidRPr="002812AF" w14:paraId="0FDD5173" w14:textId="77777777" w:rsidTr="00086123">
        <w:trPr>
          <w:trHeight w:val="334"/>
        </w:trPr>
        <w:tc>
          <w:tcPr>
            <w:tcW w:w="1474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92559" w14:textId="77777777" w:rsidR="001551A6" w:rsidRPr="002812AF" w:rsidRDefault="001551A6" w:rsidP="001B20AD">
            <w:pPr>
              <w:spacing w:after="0" w:line="240" w:lineRule="auto"/>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Всего</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FAAD76" w14:textId="77777777" w:rsidR="001551A6" w:rsidRPr="002812AF" w:rsidRDefault="00E67C16" w:rsidP="001B20AD">
            <w:pPr>
              <w:spacing w:after="0" w:line="240" w:lineRule="auto"/>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66</w:t>
            </w:r>
          </w:p>
        </w:tc>
      </w:tr>
    </w:tbl>
    <w:p w14:paraId="388A6A7E" w14:textId="77777777" w:rsidR="0076182D" w:rsidRPr="002812AF" w:rsidRDefault="00305A0C" w:rsidP="0076182D">
      <w:pPr>
        <w:spacing w:after="0" w:line="20" w:lineRule="exact"/>
        <w:rPr>
          <w:rFonts w:ascii="Times New Roman" w:hAnsi="Times New Roman"/>
          <w:color w:val="1D1B11" w:themeColor="background2" w:themeShade="1A"/>
          <w:sz w:val="20"/>
          <w:szCs w:val="20"/>
          <w:lang w:eastAsia="ru-RU"/>
        </w:rPr>
      </w:pP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39296" behindDoc="1" locked="0" layoutInCell="0" allowOverlap="1" wp14:anchorId="6ED99499" wp14:editId="2C26B2FC">
                <wp:simplePos x="0" y="0"/>
                <wp:positionH relativeFrom="column">
                  <wp:posOffset>-8890</wp:posOffset>
                </wp:positionH>
                <wp:positionV relativeFrom="paragraph">
                  <wp:posOffset>-1481455</wp:posOffset>
                </wp:positionV>
                <wp:extent cx="12065" cy="1270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1051763B" id="Shape 31" o:spid="_x0000_s1026" style="position:absolute;margin-left:-.7pt;margin-top:-116.65pt;width:.95pt;height: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40320" behindDoc="1" locked="0" layoutInCell="0" allowOverlap="1" wp14:anchorId="63AD3BB2" wp14:editId="07D806D1">
                <wp:simplePos x="0" y="0"/>
                <wp:positionH relativeFrom="column">
                  <wp:posOffset>9984740</wp:posOffset>
                </wp:positionH>
                <wp:positionV relativeFrom="paragraph">
                  <wp:posOffset>-1481455</wp:posOffset>
                </wp:positionV>
                <wp:extent cx="12700" cy="1270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6E1EE5B4" id="Shape 32" o:spid="_x0000_s1026" style="position:absolute;margin-left:786.2pt;margin-top:-116.65pt;width:1pt;height:1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" o:allowincell="f" fillcolor="black" stroked="f">
                <v:path arrowok="t"/>
              </v:rect>
            </w:pict>
          </mc:Fallback>
        </mc:AlternateContent>
      </w:r>
    </w:p>
    <w:p w14:paraId="312422B7" w14:textId="77777777" w:rsidR="00CF44E3" w:rsidRPr="002812AF" w:rsidRDefault="00305A0C" w:rsidP="00CF44E3">
      <w:pPr>
        <w:spacing w:after="0" w:line="20" w:lineRule="exact"/>
        <w:rPr>
          <w:rFonts w:ascii="Times New Roman" w:hAnsi="Times New Roman"/>
          <w:color w:val="1D1B11" w:themeColor="background2" w:themeShade="1A"/>
          <w:sz w:val="20"/>
          <w:szCs w:val="20"/>
          <w:lang w:eastAsia="ru-RU"/>
        </w:rPr>
      </w:pP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5680" behindDoc="1" locked="0" layoutInCell="0" allowOverlap="1" wp14:anchorId="058A29AA" wp14:editId="206D18E8">
                <wp:simplePos x="0" y="0"/>
                <wp:positionH relativeFrom="column">
                  <wp:posOffset>-8890</wp:posOffset>
                </wp:positionH>
                <wp:positionV relativeFrom="paragraph">
                  <wp:posOffset>-1581785</wp:posOffset>
                </wp:positionV>
                <wp:extent cx="12065" cy="12065"/>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47459DD8" id="Shape 33" o:spid="_x0000_s1026" style="position:absolute;margin-left:-.7pt;margin-top:-124.55pt;width:.95pt;height:.9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6704" behindDoc="1" locked="0" layoutInCell="0" allowOverlap="1" wp14:anchorId="14612DF6" wp14:editId="6F2CFA40">
                <wp:simplePos x="0" y="0"/>
                <wp:positionH relativeFrom="column">
                  <wp:posOffset>9984740</wp:posOffset>
                </wp:positionH>
                <wp:positionV relativeFrom="paragraph">
                  <wp:posOffset>-1581785</wp:posOffset>
                </wp:positionV>
                <wp:extent cx="12700" cy="12065"/>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1D52C7C2" id="Shape 34" o:spid="_x0000_s1026" style="position:absolute;margin-left:786.2pt;margin-top:-124.55pt;width:1pt;height:.9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" o:allowincell="f" fillcolor="black" stroked="f">
                <v:path arrowok="t"/>
              </v:rect>
            </w:pict>
          </mc:Fallback>
        </mc:AlternateContent>
      </w:r>
    </w:p>
    <w:p w14:paraId="52549022" w14:textId="77777777" w:rsidR="004417DB" w:rsidRPr="002812AF" w:rsidRDefault="004417DB" w:rsidP="00CF44E3">
      <w:pPr>
        <w:spacing w:after="0" w:line="20" w:lineRule="exact"/>
        <w:rPr>
          <w:rFonts w:ascii="Times New Roman" w:hAnsi="Times New Roman"/>
          <w:color w:val="1D1B11" w:themeColor="background2" w:themeShade="1A"/>
          <w:sz w:val="20"/>
          <w:szCs w:val="20"/>
          <w:lang w:eastAsia="ru-RU"/>
        </w:rPr>
      </w:pPr>
    </w:p>
    <w:p w14:paraId="112A5766" w14:textId="77777777" w:rsidR="004417DB" w:rsidRPr="002812AF" w:rsidRDefault="004417DB" w:rsidP="00CF44E3">
      <w:pPr>
        <w:spacing w:after="0" w:line="20" w:lineRule="exact"/>
        <w:rPr>
          <w:rFonts w:ascii="Times New Roman" w:hAnsi="Times New Roman"/>
          <w:color w:val="1D1B11" w:themeColor="background2" w:themeShade="1A"/>
          <w:sz w:val="20"/>
          <w:szCs w:val="20"/>
          <w:lang w:eastAsia="ru-RU"/>
        </w:rPr>
      </w:pPr>
    </w:p>
    <w:p w14:paraId="20679EE0" w14:textId="77777777" w:rsidR="004417DB" w:rsidRPr="002812AF" w:rsidRDefault="004417DB" w:rsidP="00CF44E3">
      <w:pPr>
        <w:spacing w:after="0" w:line="20" w:lineRule="exact"/>
        <w:rPr>
          <w:rFonts w:ascii="Times New Roman" w:hAnsi="Times New Roman"/>
          <w:color w:val="1D1B11" w:themeColor="background2" w:themeShade="1A"/>
          <w:sz w:val="20"/>
          <w:szCs w:val="20"/>
          <w:lang w:eastAsia="ru-RU"/>
        </w:rPr>
      </w:pPr>
    </w:p>
    <w:p w14:paraId="4246C168" w14:textId="77777777" w:rsidR="004417DB" w:rsidRPr="002812AF" w:rsidRDefault="004417DB" w:rsidP="00CF44E3">
      <w:pPr>
        <w:spacing w:after="0" w:line="20" w:lineRule="exact"/>
        <w:rPr>
          <w:rFonts w:ascii="Times New Roman" w:hAnsi="Times New Roman"/>
          <w:color w:val="1D1B11" w:themeColor="background2" w:themeShade="1A"/>
          <w:sz w:val="20"/>
          <w:szCs w:val="20"/>
          <w:lang w:eastAsia="ru-RU"/>
        </w:rPr>
      </w:pPr>
    </w:p>
    <w:p w14:paraId="2F7677F1" w14:textId="77777777" w:rsidR="004417DB" w:rsidRPr="002812AF" w:rsidRDefault="004417DB" w:rsidP="00CF44E3">
      <w:pPr>
        <w:spacing w:after="0" w:line="20" w:lineRule="exact"/>
        <w:rPr>
          <w:rFonts w:ascii="Times New Roman" w:hAnsi="Times New Roman"/>
          <w:color w:val="1D1B11" w:themeColor="background2" w:themeShade="1A"/>
          <w:sz w:val="20"/>
          <w:szCs w:val="20"/>
          <w:lang w:eastAsia="ru-RU"/>
        </w:rPr>
      </w:pPr>
    </w:p>
    <w:tbl>
      <w:tblPr>
        <w:tblW w:w="15770" w:type="dxa"/>
        <w:tblInd w:w="10" w:type="dxa"/>
        <w:tblLayout w:type="fixed"/>
        <w:tblCellMar>
          <w:left w:w="0" w:type="dxa"/>
          <w:right w:w="0" w:type="dxa"/>
        </w:tblCellMar>
        <w:tblLook w:val="04A0" w:firstRow="1" w:lastRow="0" w:firstColumn="1" w:lastColumn="0" w:noHBand="0" w:noVBand="1"/>
      </w:tblPr>
      <w:tblGrid>
        <w:gridCol w:w="4111"/>
        <w:gridCol w:w="10490"/>
        <w:gridCol w:w="850"/>
        <w:gridCol w:w="319"/>
      </w:tblGrid>
      <w:tr w:rsidR="002812AF" w:rsidRPr="002812AF" w14:paraId="30792FEB" w14:textId="77777777" w:rsidTr="00AE5623">
        <w:trPr>
          <w:trHeight w:val="77"/>
        </w:trPr>
        <w:tc>
          <w:tcPr>
            <w:tcW w:w="4111" w:type="dxa"/>
            <w:tcBorders>
              <w:left w:val="single" w:sz="8" w:space="0" w:color="auto"/>
              <w:right w:val="single" w:sz="8" w:space="0" w:color="auto"/>
            </w:tcBorders>
            <w:vAlign w:val="bottom"/>
          </w:tcPr>
          <w:p w14:paraId="6EE42520" w14:textId="77777777" w:rsidR="00AC5C56" w:rsidRPr="002812AF" w:rsidRDefault="00305A0C" w:rsidP="00AC5C56">
            <w:pPr>
              <w:spacing w:after="0" w:line="240" w:lineRule="auto"/>
              <w:rPr>
                <w:rFonts w:ascii="Times New Roman" w:hAnsi="Times New Roman"/>
                <w:color w:val="1D1B11" w:themeColor="background2" w:themeShade="1A"/>
                <w:sz w:val="6"/>
                <w:szCs w:val="6"/>
                <w:lang w:eastAsia="ru-RU"/>
              </w:rPr>
            </w:pP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7728" behindDoc="1" locked="0" layoutInCell="0" allowOverlap="1" wp14:anchorId="2B8958D2" wp14:editId="4F213599">
                      <wp:simplePos x="0" y="0"/>
                      <wp:positionH relativeFrom="column">
                        <wp:posOffset>-8890</wp:posOffset>
                      </wp:positionH>
                      <wp:positionV relativeFrom="paragraph">
                        <wp:posOffset>-1732915</wp:posOffset>
                      </wp:positionV>
                      <wp:extent cx="12065" cy="1270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6232C0ED" id="Shape 35" o:spid="_x0000_s1026" style="position:absolute;margin-left:-.7pt;margin-top:-136.45pt;width:.95pt;height: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41344" behindDoc="1" locked="0" layoutInCell="0" allowOverlap="1" wp14:anchorId="48120918" wp14:editId="76F3C7BD">
                      <wp:simplePos x="0" y="0"/>
                      <wp:positionH relativeFrom="column">
                        <wp:posOffset>-8890</wp:posOffset>
                      </wp:positionH>
                      <wp:positionV relativeFrom="paragraph">
                        <wp:posOffset>-1527175</wp:posOffset>
                      </wp:positionV>
                      <wp:extent cx="12065" cy="1270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27CAA587" id="Shape 36" o:spid="_x0000_s1026" style="position:absolute;margin-left:-.7pt;margin-top:-120.25pt;width:.95pt;height:1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2608" behindDoc="1" locked="0" layoutInCell="0" allowOverlap="1" wp14:anchorId="01429EB1" wp14:editId="73CE97AE">
                      <wp:simplePos x="0" y="0"/>
                      <wp:positionH relativeFrom="column">
                        <wp:posOffset>9984740</wp:posOffset>
                      </wp:positionH>
                      <wp:positionV relativeFrom="paragraph">
                        <wp:posOffset>-1527175</wp:posOffset>
                      </wp:positionV>
                      <wp:extent cx="12700" cy="1270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1094D3A2" id="Shape 37" o:spid="_x0000_s1026" style="position:absolute;margin-left:786.2pt;margin-top:-120.25pt;width:1pt;height: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3632" behindDoc="1" locked="0" layoutInCell="0" allowOverlap="1" wp14:anchorId="579DF4EF" wp14:editId="61CA4A77">
                      <wp:simplePos x="0" y="0"/>
                      <wp:positionH relativeFrom="column">
                        <wp:posOffset>-8890</wp:posOffset>
                      </wp:positionH>
                      <wp:positionV relativeFrom="paragraph">
                        <wp:posOffset>-1135380</wp:posOffset>
                      </wp:positionV>
                      <wp:extent cx="12065" cy="12065"/>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6E865AFE" id="Shape 40" o:spid="_x0000_s1026" style="position:absolute;margin-left:-.7pt;margin-top:-89.4pt;width:.95pt;height:.9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kIo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4656" behindDoc="1" locked="0" layoutInCell="0" allowOverlap="1" wp14:anchorId="2897A8AC" wp14:editId="5D2EA879">
                      <wp:simplePos x="0" y="0"/>
                      <wp:positionH relativeFrom="column">
                        <wp:posOffset>9984740</wp:posOffset>
                      </wp:positionH>
                      <wp:positionV relativeFrom="paragraph">
                        <wp:posOffset>-1135380</wp:posOffset>
                      </wp:positionV>
                      <wp:extent cx="12700" cy="12065"/>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5822BFE3" id="Shape 41" o:spid="_x0000_s1026" style="position:absolute;margin-left:786.2pt;margin-top:-89.4pt;width:1pt;height:.9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59776" behindDoc="1" locked="0" layoutInCell="0" allowOverlap="1" wp14:anchorId="62020990" wp14:editId="0335D0D4">
                      <wp:simplePos x="0" y="0"/>
                      <wp:positionH relativeFrom="column">
                        <wp:posOffset>-8890</wp:posOffset>
                      </wp:positionH>
                      <wp:positionV relativeFrom="paragraph">
                        <wp:posOffset>-1135380</wp:posOffset>
                      </wp:positionV>
                      <wp:extent cx="12065" cy="12065"/>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5FCAF12C" id="Shape 42" o:spid="_x0000_s1026" style="position:absolute;margin-left:-.7pt;margin-top:-89.4pt;width:.95pt;height:.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" o:allowincell="f" fillcolor="black" stroked="f">
                      <v:path arrowok="t"/>
                    </v:rect>
                  </w:pict>
                </mc:Fallback>
              </mc:AlternateContent>
            </w:r>
            <w:r w:rsidRPr="002812AF">
              <w:rPr>
                <w:rFonts w:ascii="Times New Roman" w:hAnsi="Times New Roman"/>
                <w:noProof/>
                <w:color w:val="1D1B11" w:themeColor="background2" w:themeShade="1A"/>
                <w:sz w:val="20"/>
                <w:szCs w:val="20"/>
                <w:lang w:eastAsia="ru-RU"/>
              </w:rPr>
              <mc:AlternateContent>
                <mc:Choice Requires="wps">
                  <w:drawing>
                    <wp:anchor distT="0" distB="0" distL="114300" distR="114300" simplePos="0" relativeHeight="251660800" behindDoc="1" locked="0" layoutInCell="0" allowOverlap="1" wp14:anchorId="4298FDA0" wp14:editId="0246CE34">
                      <wp:simplePos x="0" y="0"/>
                      <wp:positionH relativeFrom="column">
                        <wp:posOffset>9984740</wp:posOffset>
                      </wp:positionH>
                      <wp:positionV relativeFrom="paragraph">
                        <wp:posOffset>-1135380</wp:posOffset>
                      </wp:positionV>
                      <wp:extent cx="12700" cy="12065"/>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14:sizeRelH relativeFrom="page">
                        <wp14:pctWidth>0</wp14:pctWidth>
                      </wp14:sizeRelH>
                      <wp14:sizeRelV relativeFrom="page">
                        <wp14:pctHeight>0</wp14:pctHeight>
                      </wp14:sizeRelV>
                    </wp:anchor>
                  </w:drawing>
                </mc:Choice>
                <mc:Fallback>
                  <w:pict>
                    <v:rect w14:anchorId="55AB9A1C" id="Shape 43" o:spid="_x0000_s1026" style="position:absolute;margin-left:786.2pt;margin-top:-89.4pt;width:1pt;height:.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" o:allowincell="f" fillcolor="black" stroked="f">
                      <v:path arrowok="t"/>
                    </v:rect>
                  </w:pict>
                </mc:Fallback>
              </mc:AlternateContent>
            </w:r>
          </w:p>
        </w:tc>
        <w:tc>
          <w:tcPr>
            <w:tcW w:w="10490" w:type="dxa"/>
            <w:tcBorders>
              <w:right w:val="single" w:sz="8" w:space="0" w:color="auto"/>
            </w:tcBorders>
            <w:vAlign w:val="bottom"/>
          </w:tcPr>
          <w:p w14:paraId="41712EE4" w14:textId="77777777" w:rsidR="00AC5C56" w:rsidRPr="002812AF" w:rsidRDefault="00AC5C56" w:rsidP="00AC5C56">
            <w:pPr>
              <w:spacing w:after="0" w:line="240" w:lineRule="auto"/>
              <w:rPr>
                <w:rFonts w:ascii="Times New Roman" w:hAnsi="Times New Roman"/>
                <w:color w:val="1D1B11" w:themeColor="background2" w:themeShade="1A"/>
                <w:sz w:val="6"/>
                <w:szCs w:val="6"/>
                <w:lang w:eastAsia="ru-RU"/>
              </w:rPr>
            </w:pPr>
          </w:p>
        </w:tc>
        <w:tc>
          <w:tcPr>
            <w:tcW w:w="850" w:type="dxa"/>
            <w:tcBorders>
              <w:right w:val="single" w:sz="8" w:space="0" w:color="auto"/>
            </w:tcBorders>
            <w:vAlign w:val="bottom"/>
          </w:tcPr>
          <w:p w14:paraId="2E20BAD2" w14:textId="77777777" w:rsidR="00AC5C56" w:rsidRPr="002812AF" w:rsidRDefault="00AC5C56" w:rsidP="00AC5C56">
            <w:pPr>
              <w:spacing w:after="0" w:line="240" w:lineRule="auto"/>
              <w:rPr>
                <w:rFonts w:ascii="Times New Roman" w:hAnsi="Times New Roman"/>
                <w:color w:val="1D1B11" w:themeColor="background2" w:themeShade="1A"/>
                <w:sz w:val="6"/>
                <w:szCs w:val="6"/>
                <w:lang w:eastAsia="ru-RU"/>
              </w:rPr>
            </w:pPr>
          </w:p>
        </w:tc>
        <w:tc>
          <w:tcPr>
            <w:tcW w:w="319" w:type="dxa"/>
            <w:vAlign w:val="bottom"/>
          </w:tcPr>
          <w:p w14:paraId="38ABC389" w14:textId="77777777" w:rsidR="00AC5C56" w:rsidRPr="002812AF" w:rsidRDefault="00AC5C56" w:rsidP="00AC5C56">
            <w:pPr>
              <w:spacing w:after="0" w:line="240" w:lineRule="auto"/>
              <w:rPr>
                <w:rFonts w:ascii="Times New Roman" w:hAnsi="Times New Roman"/>
                <w:color w:val="1D1B11" w:themeColor="background2" w:themeShade="1A"/>
                <w:sz w:val="1"/>
                <w:szCs w:val="1"/>
                <w:lang w:eastAsia="ru-RU"/>
              </w:rPr>
            </w:pPr>
          </w:p>
        </w:tc>
      </w:tr>
      <w:tr w:rsidR="002812AF" w:rsidRPr="002812AF" w14:paraId="59501D82" w14:textId="77777777" w:rsidTr="00A12926">
        <w:trPr>
          <w:gridAfter w:val="1"/>
          <w:wAfter w:w="319" w:type="dxa"/>
          <w:trHeight w:val="235"/>
        </w:trPr>
        <w:tc>
          <w:tcPr>
            <w:tcW w:w="14601" w:type="dxa"/>
            <w:gridSpan w:val="2"/>
            <w:tcBorders>
              <w:top w:val="single" w:sz="4" w:space="0" w:color="000000"/>
              <w:left w:val="single" w:sz="4" w:space="0" w:color="000000"/>
              <w:bottom w:val="single" w:sz="4" w:space="0" w:color="000000"/>
              <w:right w:val="single" w:sz="4" w:space="0" w:color="000000"/>
            </w:tcBorders>
          </w:tcPr>
          <w:p w14:paraId="34301959" w14:textId="77777777" w:rsidR="00AC5C56" w:rsidRPr="002812AF" w:rsidRDefault="00AC5C56" w:rsidP="00AC5C56">
            <w:pPr>
              <w:spacing w:after="0"/>
              <w:contextualSpacing/>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Учебная практика </w:t>
            </w:r>
            <w:r w:rsidRPr="002812AF">
              <w:rPr>
                <w:rFonts w:ascii="Times New Roman" w:hAnsi="Times New Roman"/>
                <w:b/>
                <w:color w:val="1D1B11" w:themeColor="background2" w:themeShade="1A"/>
                <w:sz w:val="24"/>
                <w:szCs w:val="24"/>
              </w:rPr>
              <w:t>(по профилю специальности) итоговая по ПМ</w:t>
            </w:r>
          </w:p>
          <w:p w14:paraId="3449300B" w14:textId="77777777" w:rsidR="00AC5C56" w:rsidRPr="002812AF" w:rsidRDefault="00AC5C56" w:rsidP="00AC5C56">
            <w:pPr>
              <w:spacing w:after="0"/>
              <w:contextualSpacing/>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Виды работ</w:t>
            </w:r>
          </w:p>
          <w:p w14:paraId="76C4DF20" w14:textId="77777777" w:rsidR="00AC5C56" w:rsidRPr="002812AF" w:rsidRDefault="00AC5C56" w:rsidP="00AC5C56">
            <w:pPr>
              <w:spacing w:after="0"/>
              <w:contextualSpacing/>
              <w:rPr>
                <w:rFonts w:ascii="Times New Roman" w:hAnsi="Times New Roman"/>
                <w:color w:val="1D1B11" w:themeColor="background2" w:themeShade="1A"/>
                <w:lang w:eastAsia="ru-RU"/>
              </w:rPr>
            </w:pPr>
            <w:r w:rsidRPr="002812AF">
              <w:rPr>
                <w:rFonts w:ascii="Times New Roman" w:hAnsi="Times New Roman"/>
                <w:bCs/>
                <w:color w:val="1D1B11" w:themeColor="background2" w:themeShade="1A"/>
                <w:spacing w:val="-2"/>
                <w:sz w:val="24"/>
                <w:szCs w:val="24"/>
              </w:rPr>
              <w:t xml:space="preserve">Монтаж кабелей НЧ и ВЧ различными технологиями. Монтаж оконечных устройств, применяемых на местных телефонных сетях, магистральных и </w:t>
            </w:r>
            <w:proofErr w:type="spellStart"/>
            <w:r w:rsidRPr="002812AF">
              <w:rPr>
                <w:rFonts w:ascii="Times New Roman" w:hAnsi="Times New Roman"/>
                <w:bCs/>
                <w:color w:val="1D1B11" w:themeColor="background2" w:themeShade="1A"/>
                <w:spacing w:val="-2"/>
                <w:sz w:val="24"/>
                <w:szCs w:val="24"/>
              </w:rPr>
              <w:t>зоновых</w:t>
            </w:r>
            <w:proofErr w:type="spellEnd"/>
            <w:r w:rsidRPr="002812AF">
              <w:rPr>
                <w:rFonts w:ascii="Times New Roman" w:hAnsi="Times New Roman"/>
                <w:bCs/>
                <w:color w:val="1D1B11" w:themeColor="background2" w:themeShade="1A"/>
                <w:spacing w:val="-2"/>
                <w:sz w:val="24"/>
                <w:szCs w:val="24"/>
              </w:rPr>
              <w:t xml:space="preserve"> линиях связи для электрических и оптических кабелей. Контроль качества монтажа с применением измерительных приборов постоянного тока. Определение вида и места повреждения кабельной линии связи с помощью приборов переменного тока (рефлектометров). Монтаж оптических кабелей. Проверка качества монтажа оптических волокон с помощью рефлектометров и измерителей оптической мощности. Разделка кабелей с «витой парой» для включения в коннекторы соответствующей емкости. Монтаж коммутационных панелей. Испытание смонтированной линии тестерами. Оформление документации при сдаче линии в эксплуатацию.</w:t>
            </w:r>
            <w:r w:rsidRPr="002812AF">
              <w:rPr>
                <w:rFonts w:ascii="Times New Roman" w:hAnsi="Times New Roman"/>
                <w:color w:val="1D1B11" w:themeColor="background2" w:themeShade="1A"/>
                <w:lang w:eastAsia="ru-RU"/>
              </w:rPr>
              <w:t xml:space="preserve"> Диагностика состояния подсистем безопасности, контроль нагрузки и режимов работы сетевой операционной системы. Организация работ с удаленными хранилищами данных и базами данных. Организация защищенной передачи данных в компьютерных сетях.</w:t>
            </w:r>
            <w:r w:rsidRPr="002812AF">
              <w:rPr>
                <w:color w:val="1D1B11" w:themeColor="background2" w:themeShade="1A"/>
              </w:rPr>
              <w:t xml:space="preserve"> </w:t>
            </w:r>
            <w:r w:rsidRPr="002812AF">
              <w:rPr>
                <w:rFonts w:ascii="Times New Roman" w:hAnsi="Times New Roman"/>
                <w:color w:val="1D1B11" w:themeColor="background2" w:themeShade="1A"/>
                <w:lang w:eastAsia="ru-RU"/>
              </w:rPr>
              <w:t>Выполнение монтажа компьютерных сетей, организация и конфигурирование компьютерных сетей, установление и настройка параметров современных сетевых протоколов.</w:t>
            </w:r>
            <w:r w:rsidRPr="002812AF">
              <w:rPr>
                <w:color w:val="1D1B11" w:themeColor="background2" w:themeShade="1A"/>
              </w:rPr>
              <w:t xml:space="preserve"> </w:t>
            </w:r>
            <w:r w:rsidRPr="002812AF">
              <w:rPr>
                <w:rFonts w:ascii="Times New Roman" w:hAnsi="Times New Roman"/>
                <w:color w:val="1D1B11" w:themeColor="background2" w:themeShade="1A"/>
                <w:lang w:eastAsia="ru-RU"/>
              </w:rPr>
              <w:t>Осуществление диагностики компьютерных сетей, определение неисправностей и сбоев подсистемы безопасности и устранение неисправностей. Заполнение отчетной документации по техническому обслуживанию и ремонту компьютерных сетей.</w:t>
            </w:r>
          </w:p>
          <w:p w14:paraId="79B0B340" w14:textId="77777777" w:rsidR="00AC5C56" w:rsidRPr="002812AF" w:rsidRDefault="00AC5C56" w:rsidP="00AC5C56">
            <w:pPr>
              <w:spacing w:after="0"/>
              <w:contextualSpacing/>
              <w:rPr>
                <w:rFonts w:ascii="Times New Roman" w:hAnsi="Times New Roman"/>
                <w:bCs/>
                <w:color w:val="1D1B11" w:themeColor="background2" w:themeShade="1A"/>
                <w:sz w:val="24"/>
                <w:szCs w:val="24"/>
              </w:rPr>
            </w:pPr>
          </w:p>
        </w:tc>
        <w:tc>
          <w:tcPr>
            <w:tcW w:w="850" w:type="dxa"/>
            <w:tcBorders>
              <w:top w:val="single" w:sz="4" w:space="0" w:color="000000"/>
              <w:left w:val="single" w:sz="4" w:space="0" w:color="000000"/>
              <w:bottom w:val="single" w:sz="4" w:space="0" w:color="000000"/>
              <w:right w:val="single" w:sz="4" w:space="0" w:color="000000"/>
            </w:tcBorders>
            <w:vAlign w:val="center"/>
          </w:tcPr>
          <w:p w14:paraId="0AD99C5C" w14:textId="77777777" w:rsidR="00AC5C56" w:rsidRPr="002812AF" w:rsidRDefault="00086123" w:rsidP="00AC5C56">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36</w:t>
            </w:r>
          </w:p>
        </w:tc>
      </w:tr>
      <w:tr w:rsidR="002812AF" w:rsidRPr="002812AF" w14:paraId="7C5A1F81" w14:textId="77777777" w:rsidTr="00A12926">
        <w:trPr>
          <w:gridAfter w:val="1"/>
          <w:wAfter w:w="319" w:type="dxa"/>
          <w:trHeight w:val="432"/>
        </w:trPr>
        <w:tc>
          <w:tcPr>
            <w:tcW w:w="14601" w:type="dxa"/>
            <w:gridSpan w:val="2"/>
            <w:tcBorders>
              <w:top w:val="single" w:sz="4" w:space="0" w:color="000000"/>
              <w:left w:val="single" w:sz="4" w:space="0" w:color="000000"/>
              <w:bottom w:val="single" w:sz="4" w:space="0" w:color="000000"/>
              <w:right w:val="single" w:sz="4" w:space="0" w:color="000000"/>
            </w:tcBorders>
          </w:tcPr>
          <w:p w14:paraId="7188E4E2" w14:textId="77777777" w:rsidR="00AC5C56" w:rsidRPr="002812AF" w:rsidRDefault="00AC5C56" w:rsidP="00AC5C56">
            <w:pPr>
              <w:spacing w:after="0" w:line="240" w:lineRule="auto"/>
              <w:contextualSpacing/>
              <w:jc w:val="both"/>
              <w:rPr>
                <w:rFonts w:ascii="Times New Roman" w:hAnsi="Times New Roman"/>
                <w:b/>
                <w:color w:val="1D1B11" w:themeColor="background2" w:themeShade="1A"/>
                <w:sz w:val="24"/>
                <w:szCs w:val="24"/>
              </w:rPr>
            </w:pPr>
            <w:r w:rsidRPr="002812AF">
              <w:rPr>
                <w:rFonts w:ascii="Times New Roman" w:hAnsi="Times New Roman"/>
                <w:b/>
                <w:bCs/>
                <w:color w:val="1D1B11" w:themeColor="background2" w:themeShade="1A"/>
                <w:sz w:val="24"/>
                <w:szCs w:val="24"/>
              </w:rPr>
              <w:t xml:space="preserve">Производственная практика </w:t>
            </w:r>
            <w:r w:rsidRPr="002812AF">
              <w:rPr>
                <w:rFonts w:ascii="Times New Roman" w:hAnsi="Times New Roman"/>
                <w:b/>
                <w:color w:val="1D1B11" w:themeColor="background2" w:themeShade="1A"/>
                <w:sz w:val="24"/>
                <w:szCs w:val="24"/>
              </w:rPr>
              <w:t>(по профилю специальности) итоговая по ПМ</w:t>
            </w:r>
          </w:p>
          <w:p w14:paraId="2BC19815" w14:textId="77777777" w:rsidR="00AC5C56" w:rsidRPr="002812AF" w:rsidRDefault="00AC5C56" w:rsidP="00AC5C56">
            <w:pPr>
              <w:spacing w:after="0" w:line="240" w:lineRule="auto"/>
              <w:contextualSpacing/>
              <w:jc w:val="both"/>
              <w:rPr>
                <w:rFonts w:ascii="Times New Roman" w:hAnsi="Times New Roman"/>
                <w:b/>
                <w:bCs/>
                <w:color w:val="1D1B11" w:themeColor="background2" w:themeShade="1A"/>
                <w:sz w:val="24"/>
                <w:szCs w:val="24"/>
              </w:rPr>
            </w:pPr>
            <w:r w:rsidRPr="002812AF">
              <w:rPr>
                <w:rFonts w:ascii="Times New Roman" w:hAnsi="Times New Roman"/>
                <w:b/>
                <w:bCs/>
                <w:color w:val="1D1B11" w:themeColor="background2" w:themeShade="1A"/>
                <w:sz w:val="24"/>
                <w:szCs w:val="24"/>
              </w:rPr>
              <w:t>Виды работ</w:t>
            </w:r>
          </w:p>
          <w:p w14:paraId="3CF41959" w14:textId="77777777" w:rsidR="00AC5C56" w:rsidRPr="002812AF" w:rsidRDefault="00AC5C56" w:rsidP="00AC5C56">
            <w:pPr>
              <w:spacing w:after="0" w:line="240" w:lineRule="auto"/>
              <w:contextualSpacing/>
              <w:jc w:val="both"/>
              <w:rPr>
                <w:rFonts w:ascii="Times New Roman" w:hAnsi="Times New Roman"/>
                <w:bCs/>
                <w:color w:val="1D1B11" w:themeColor="background2" w:themeShade="1A"/>
                <w:sz w:val="24"/>
                <w:szCs w:val="24"/>
              </w:rPr>
            </w:pPr>
            <w:r w:rsidRPr="002812AF">
              <w:rPr>
                <w:rFonts w:ascii="Times New Roman" w:hAnsi="Times New Roman"/>
                <w:bCs/>
                <w:color w:val="1D1B11" w:themeColor="background2" w:themeShade="1A"/>
                <w:sz w:val="24"/>
                <w:szCs w:val="24"/>
              </w:rPr>
              <w:t>Ознакомление со структурой предприятия, вводный инструктаж по технике безопасности и охране труда. Ознакомление с кабельными цехами и участками. Работа с технической документацией. Изучение оборудования и устройств, повышающих работоспособность и надежность кабельных линий. Ознакомление с оборудованием ИТКС. Изучение и работа с контрольно-измерительным оборудованием. Самостоятельная работа на закрепленном рабочем месте. Выполнение индивидуального задания по практике. Участите в аварийных и профилактических работах, проводимых на кабельном участке. Обобщение материала, оформление отчета, сдача зачета.</w:t>
            </w:r>
            <w:r w:rsidRPr="002812AF">
              <w:rPr>
                <w:color w:val="1D1B11" w:themeColor="background2" w:themeShade="1A"/>
              </w:rPr>
              <w:t xml:space="preserve"> </w:t>
            </w:r>
            <w:r w:rsidRPr="002812AF">
              <w:rPr>
                <w:rFonts w:ascii="Times New Roman" w:hAnsi="Times New Roman"/>
                <w:bCs/>
                <w:color w:val="1D1B11" w:themeColor="background2" w:themeShade="1A"/>
                <w:sz w:val="24"/>
                <w:szCs w:val="24"/>
              </w:rPr>
              <w:t>Участие в установке и настройке компонентов автоматизированных (информационных) систем в защищенном исполнении в соответствии с требованиями эксплуатационной документации.</w:t>
            </w:r>
          </w:p>
          <w:p w14:paraId="7B7D3C40" w14:textId="77777777" w:rsidR="00AC5C56" w:rsidRPr="002812AF" w:rsidRDefault="00AC5C56" w:rsidP="00AC5C56">
            <w:pPr>
              <w:spacing w:after="0" w:line="240" w:lineRule="auto"/>
              <w:contextualSpacing/>
              <w:jc w:val="both"/>
              <w:rPr>
                <w:rFonts w:ascii="Times New Roman" w:hAnsi="Times New Roman"/>
                <w:b/>
                <w:color w:val="1D1B11" w:themeColor="background2" w:themeShade="1A"/>
                <w:sz w:val="24"/>
                <w:szCs w:val="24"/>
              </w:rPr>
            </w:pPr>
            <w:r w:rsidRPr="002812AF">
              <w:rPr>
                <w:rFonts w:ascii="Times New Roman" w:hAnsi="Times New Roman"/>
                <w:bCs/>
                <w:color w:val="1D1B11" w:themeColor="background2" w:themeShade="1A"/>
                <w:sz w:val="24"/>
                <w:szCs w:val="24"/>
              </w:rPr>
              <w:t>Обслуживание средств защиты информации прикладного и системного программного обеспечения.</w:t>
            </w:r>
          </w:p>
        </w:tc>
        <w:tc>
          <w:tcPr>
            <w:tcW w:w="850" w:type="dxa"/>
            <w:tcBorders>
              <w:top w:val="single" w:sz="4" w:space="0" w:color="000000"/>
              <w:left w:val="single" w:sz="4" w:space="0" w:color="000000"/>
              <w:bottom w:val="single" w:sz="4" w:space="0" w:color="000000"/>
              <w:right w:val="single" w:sz="4" w:space="0" w:color="000000"/>
            </w:tcBorders>
            <w:vAlign w:val="center"/>
          </w:tcPr>
          <w:p w14:paraId="0E7D6A0D" w14:textId="77777777" w:rsidR="00AC5C56" w:rsidRPr="002812AF" w:rsidRDefault="00086123" w:rsidP="00D42C66">
            <w:pPr>
              <w:spacing w:after="0" w:line="240" w:lineRule="auto"/>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72</w:t>
            </w:r>
          </w:p>
        </w:tc>
      </w:tr>
    </w:tbl>
    <w:p w14:paraId="28778D34" w14:textId="77777777" w:rsidR="00CF44E3" w:rsidRPr="002812AF" w:rsidRDefault="00CF44E3" w:rsidP="00CF44E3">
      <w:pPr>
        <w:spacing w:after="0" w:line="240" w:lineRule="auto"/>
        <w:rPr>
          <w:rFonts w:ascii="Times New Roman" w:hAnsi="Times New Roman"/>
          <w:color w:val="1D1B11" w:themeColor="background2" w:themeShade="1A"/>
          <w:lang w:eastAsia="ru-RU"/>
        </w:rPr>
        <w:sectPr w:rsidR="00CF44E3" w:rsidRPr="002812AF" w:rsidSect="00DF2A25">
          <w:pgSz w:w="16920" w:h="10627" w:orient="landscape"/>
          <w:pgMar w:top="89" w:right="573" w:bottom="344" w:left="600" w:header="0" w:footer="0" w:gutter="0"/>
          <w:cols w:space="720" w:equalWidth="0">
            <w:col w:w="15740"/>
          </w:cols>
          <w:docGrid w:linePitch="299"/>
        </w:sectPr>
      </w:pPr>
    </w:p>
    <w:p w14:paraId="0D70C8C1" w14:textId="77777777" w:rsidR="004A14E7" w:rsidRPr="002812AF" w:rsidRDefault="004A14E7" w:rsidP="004A14E7">
      <w:pPr>
        <w:spacing w:after="0"/>
        <w:contextualSpacing/>
        <w:rPr>
          <w:rFonts w:ascii="Times New Roman" w:hAnsi="Times New Roman"/>
          <w:b/>
          <w:color w:val="1D1B11" w:themeColor="background2" w:themeShade="1A"/>
          <w:sz w:val="28"/>
          <w:szCs w:val="28"/>
        </w:rPr>
      </w:pPr>
      <w:r w:rsidRPr="002812AF">
        <w:rPr>
          <w:rFonts w:ascii="Times New Roman" w:hAnsi="Times New Roman"/>
          <w:b/>
          <w:bCs/>
          <w:color w:val="1D1B11" w:themeColor="background2" w:themeShade="1A"/>
          <w:sz w:val="28"/>
          <w:szCs w:val="28"/>
        </w:rPr>
        <w:lastRenderedPageBreak/>
        <w:t>3</w:t>
      </w:r>
      <w:r w:rsidRPr="002812AF">
        <w:rPr>
          <w:rFonts w:ascii="Times New Roman" w:hAnsi="Times New Roman"/>
          <w:b/>
          <w:bCs/>
          <w:i/>
          <w:color w:val="1D1B11" w:themeColor="background2" w:themeShade="1A"/>
          <w:sz w:val="28"/>
          <w:szCs w:val="28"/>
        </w:rPr>
        <w:t xml:space="preserve">. </w:t>
      </w:r>
      <w:r w:rsidRPr="002812AF">
        <w:rPr>
          <w:rFonts w:ascii="Times New Roman" w:hAnsi="Times New Roman"/>
          <w:b/>
          <w:color w:val="1D1B11" w:themeColor="background2" w:themeShade="1A"/>
          <w:sz w:val="28"/>
          <w:szCs w:val="28"/>
        </w:rPr>
        <w:t>УСЛОВИЯ РЕАЛИЗАЦИИ ПРОГРАММЫ ПРОФЕССИОНАЛЬНОГО МОДУЛЯ</w:t>
      </w:r>
    </w:p>
    <w:p w14:paraId="3AD244D1" w14:textId="77777777" w:rsidR="004A14E7" w:rsidRPr="002812AF" w:rsidRDefault="004A14E7" w:rsidP="004A14E7">
      <w:pPr>
        <w:spacing w:after="0"/>
        <w:contextualSpacing/>
        <w:rPr>
          <w:rFonts w:ascii="Times New Roman" w:hAnsi="Times New Roman"/>
          <w:b/>
          <w:color w:val="1D1B11" w:themeColor="background2" w:themeShade="1A"/>
          <w:sz w:val="28"/>
          <w:szCs w:val="28"/>
        </w:rPr>
      </w:pPr>
    </w:p>
    <w:p w14:paraId="2FA6E250" w14:textId="77777777" w:rsidR="004A14E7" w:rsidRPr="002812AF" w:rsidRDefault="004A14E7" w:rsidP="004A14E7">
      <w:pPr>
        <w:spacing w:after="0"/>
        <w:ind w:firstLine="708"/>
        <w:contextualSpacing/>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t>3.1. Для реализации программы профессионального модуля должны быть предусмотрены следующие специальные помещения:</w:t>
      </w:r>
    </w:p>
    <w:p w14:paraId="3044EF7B" w14:textId="77777777" w:rsidR="004A14E7" w:rsidRPr="002812AF" w:rsidRDefault="004A14E7" w:rsidP="004A14E7">
      <w:pPr>
        <w:tabs>
          <w:tab w:val="left" w:pos="851"/>
        </w:tabs>
        <w:spacing w:after="0"/>
        <w:ind w:left="709"/>
        <w:contextualSpacing/>
        <w:jc w:val="both"/>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Реализация программы предполагает наличие учебного кабинета, лаборатории.</w:t>
      </w:r>
    </w:p>
    <w:p w14:paraId="5FA4020C" w14:textId="77777777" w:rsidR="004A14E7" w:rsidRPr="002812AF" w:rsidRDefault="004A14E7" w:rsidP="004A14E7">
      <w:pPr>
        <w:spacing w:after="0"/>
        <w:ind w:firstLine="567"/>
        <w:contextualSpacing/>
        <w:jc w:val="both"/>
        <w:rPr>
          <w:rFonts w:ascii="Times New Roman" w:hAnsi="Times New Roman"/>
          <w:bCs/>
          <w:color w:val="1D1B11" w:themeColor="background2" w:themeShade="1A"/>
          <w:sz w:val="28"/>
          <w:szCs w:val="28"/>
        </w:rPr>
      </w:pPr>
      <w:r w:rsidRPr="002812AF">
        <w:rPr>
          <w:rFonts w:ascii="Times New Roman" w:hAnsi="Times New Roman"/>
          <w:b/>
          <w:color w:val="1D1B11" w:themeColor="background2" w:themeShade="1A"/>
          <w:sz w:val="28"/>
          <w:szCs w:val="28"/>
        </w:rPr>
        <w:t xml:space="preserve">Лаборатория </w:t>
      </w:r>
      <w:r w:rsidRPr="002812AF">
        <w:rPr>
          <w:rFonts w:ascii="Times New Roman" w:hAnsi="Times New Roman"/>
          <w:color w:val="1D1B11" w:themeColor="background2" w:themeShade="1A"/>
          <w:sz w:val="28"/>
          <w:szCs w:val="28"/>
        </w:rPr>
        <w:t>«Информационно-телекоммуникационных систем и сетей»,</w:t>
      </w:r>
      <w:r w:rsidRPr="002812AF">
        <w:rPr>
          <w:rFonts w:ascii="Times New Roman" w:hAnsi="Times New Roman"/>
          <w:bCs/>
          <w:color w:val="1D1B11" w:themeColor="background2" w:themeShade="1A"/>
          <w:sz w:val="28"/>
          <w:szCs w:val="28"/>
        </w:rPr>
        <w:t xml:space="preserve"> должна быть оснащена рабочими местами на базе вычислительной техники; стендами глобальных, локальных  проводных и беспроводных сетей, сети сотовой связи, волоконно-оптической системы передачи с волновым и временным  уплотнением каналов; комплектами структурированных кабельных (</w:t>
      </w:r>
      <w:proofErr w:type="spellStart"/>
      <w:r w:rsidRPr="002812AF">
        <w:rPr>
          <w:rFonts w:ascii="Times New Roman" w:hAnsi="Times New Roman"/>
          <w:bCs/>
          <w:color w:val="1D1B11" w:themeColor="background2" w:themeShade="1A"/>
          <w:sz w:val="28"/>
          <w:szCs w:val="28"/>
        </w:rPr>
        <w:t>медножильной</w:t>
      </w:r>
      <w:proofErr w:type="spellEnd"/>
      <w:r w:rsidRPr="002812AF">
        <w:rPr>
          <w:rFonts w:ascii="Times New Roman" w:hAnsi="Times New Roman"/>
          <w:bCs/>
          <w:color w:val="1D1B11" w:themeColor="background2" w:themeShade="1A"/>
          <w:sz w:val="28"/>
          <w:szCs w:val="28"/>
        </w:rPr>
        <w:t>, волоконно-оптической) систем; комплектами  устройств генерирования и формирования сигналов, устройств приема и обработки сигналов, входных и выходных цепей, устройств СВЧ и антенн; эмулятором (эмуляторами) активного сетевого оборудования; программным обеспечением сетевого оборудования;</w:t>
      </w:r>
    </w:p>
    <w:p w14:paraId="31EF6153"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рабочие места для проведения исследования устройств электропитания;</w:t>
      </w:r>
    </w:p>
    <w:p w14:paraId="47757442"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color w:val="1D1B11" w:themeColor="background2" w:themeShade="1A"/>
          <w:sz w:val="28"/>
          <w:szCs w:val="28"/>
        </w:rPr>
        <w:t>аппаратные или программно-аппаратные контрольно-измерительные приборы;</w:t>
      </w:r>
    </w:p>
    <w:p w14:paraId="7FF9F046"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макеты и/или устройства электропитания;</w:t>
      </w:r>
    </w:p>
    <w:p w14:paraId="3283A7A4"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цифровые и волоконно-оптические системы передачи;</w:t>
      </w:r>
    </w:p>
    <w:p w14:paraId="7FC2FBF1"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мультиплексоры;</w:t>
      </w:r>
    </w:p>
    <w:p w14:paraId="764843AF"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направляющие системы электросвязи на электрических и оптических кабелях;</w:t>
      </w:r>
    </w:p>
    <w:p w14:paraId="4D598995"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телекоммуникационные системы коммутации;</w:t>
      </w:r>
    </w:p>
    <w:p w14:paraId="7F000074"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оптический микроскоп, анализатор, оптические тестеры и рефлектометры;</w:t>
      </w:r>
    </w:p>
    <w:p w14:paraId="3E1E4E7D" w14:textId="77777777" w:rsidR="004A14E7" w:rsidRPr="002812AF" w:rsidRDefault="004A14E7" w:rsidP="000E3875">
      <w:pPr>
        <w:numPr>
          <w:ilvl w:val="0"/>
          <w:numId w:val="5"/>
        </w:numPr>
        <w:tabs>
          <w:tab w:val="left" w:pos="851"/>
        </w:tabs>
        <w:spacing w:after="0"/>
        <w:ind w:left="1429"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н</w:t>
      </w:r>
      <w:r w:rsidRPr="002812AF">
        <w:rPr>
          <w:rFonts w:ascii="Times New Roman" w:hAnsi="Times New Roman"/>
          <w:color w:val="1D1B11" w:themeColor="background2" w:themeShade="1A"/>
          <w:sz w:val="28"/>
          <w:szCs w:val="28"/>
        </w:rPr>
        <w:t xml:space="preserve">абор инструментов для выполнения </w:t>
      </w:r>
      <w:proofErr w:type="spellStart"/>
      <w:r w:rsidRPr="002812AF">
        <w:rPr>
          <w:rFonts w:ascii="Times New Roman" w:hAnsi="Times New Roman"/>
          <w:color w:val="1D1B11" w:themeColor="background2" w:themeShade="1A"/>
          <w:sz w:val="28"/>
          <w:szCs w:val="28"/>
        </w:rPr>
        <w:t>кроссировочных</w:t>
      </w:r>
      <w:proofErr w:type="spellEnd"/>
      <w:r w:rsidRPr="002812AF">
        <w:rPr>
          <w:rFonts w:ascii="Times New Roman" w:hAnsi="Times New Roman"/>
          <w:color w:val="1D1B11" w:themeColor="background2" w:themeShade="1A"/>
          <w:sz w:val="28"/>
          <w:szCs w:val="28"/>
        </w:rPr>
        <w:t xml:space="preserve"> работ;</w:t>
      </w:r>
    </w:p>
    <w:p w14:paraId="2BB5DE10" w14:textId="77777777" w:rsidR="004A14E7" w:rsidRPr="002812AF" w:rsidRDefault="004A14E7" w:rsidP="000E3875">
      <w:pPr>
        <w:numPr>
          <w:ilvl w:val="0"/>
          <w:numId w:val="5"/>
        </w:numPr>
        <w:tabs>
          <w:tab w:val="left" w:pos="851"/>
        </w:tabs>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комплект проекционного оборудования (интерактивная доска в комплекте с проектором или мультимедийный проектор с экраном).</w:t>
      </w:r>
    </w:p>
    <w:p w14:paraId="7B14DEAE"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p>
    <w:p w14:paraId="6AAFB55D" w14:textId="77777777" w:rsidR="004A14E7" w:rsidRPr="002812AF" w:rsidRDefault="004A14E7" w:rsidP="004A14E7">
      <w:pPr>
        <w:spacing w:after="0"/>
        <w:ind w:firstLine="708"/>
        <w:contextualSpacing/>
        <w:rPr>
          <w:rFonts w:ascii="Times New Roman" w:hAnsi="Times New Roman"/>
          <w:bCs/>
          <w:color w:val="1D1B11" w:themeColor="background2" w:themeShade="1A"/>
          <w:sz w:val="28"/>
          <w:szCs w:val="28"/>
        </w:rPr>
      </w:pPr>
      <w:r w:rsidRPr="002812AF">
        <w:rPr>
          <w:rFonts w:ascii="Times New Roman" w:hAnsi="Times New Roman"/>
          <w:b/>
          <w:bCs/>
          <w:color w:val="1D1B11" w:themeColor="background2" w:themeShade="1A"/>
          <w:sz w:val="28"/>
          <w:szCs w:val="28"/>
        </w:rPr>
        <w:t>3.2. Информационное обеспечение реализации программы</w:t>
      </w:r>
    </w:p>
    <w:p w14:paraId="71CDB03C" w14:textId="77777777" w:rsidR="004A14E7" w:rsidRPr="002812AF" w:rsidRDefault="004A14E7" w:rsidP="004A14E7">
      <w:pPr>
        <w:suppressAutoHyphens/>
        <w:spacing w:after="0"/>
        <w:ind w:firstLine="709"/>
        <w:contextualSpacing/>
        <w:jc w:val="both"/>
        <w:rPr>
          <w:rFonts w:ascii="Times New Roman" w:hAnsi="Times New Roman"/>
          <w:color w:val="1D1B11" w:themeColor="background2" w:themeShade="1A"/>
          <w:sz w:val="28"/>
          <w:szCs w:val="28"/>
        </w:rPr>
      </w:pPr>
      <w:r w:rsidRPr="002812AF">
        <w:rPr>
          <w:rFonts w:ascii="Times New Roman" w:hAnsi="Times New Roman"/>
          <w:bCs/>
          <w:color w:val="1D1B11" w:themeColor="background2" w:themeShade="1A"/>
          <w:sz w:val="28"/>
          <w:szCs w:val="28"/>
        </w:rPr>
        <w:t xml:space="preserve">Для реализации программы библиотечный фонд образовательной организации должен </w:t>
      </w:r>
      <w:proofErr w:type="gramStart"/>
      <w:r w:rsidRPr="002812AF">
        <w:rPr>
          <w:rFonts w:ascii="Times New Roman" w:hAnsi="Times New Roman"/>
          <w:bCs/>
          <w:color w:val="1D1B11" w:themeColor="background2" w:themeShade="1A"/>
          <w:sz w:val="28"/>
          <w:szCs w:val="28"/>
        </w:rPr>
        <w:t>иметь  п</w:t>
      </w:r>
      <w:r w:rsidRPr="002812AF">
        <w:rPr>
          <w:rFonts w:ascii="Times New Roman" w:hAnsi="Times New Roman"/>
          <w:color w:val="1D1B11" w:themeColor="background2" w:themeShade="1A"/>
          <w:sz w:val="28"/>
          <w:szCs w:val="28"/>
        </w:rPr>
        <w:t>ечатные</w:t>
      </w:r>
      <w:proofErr w:type="gramEnd"/>
      <w:r w:rsidRPr="002812AF">
        <w:rPr>
          <w:rFonts w:ascii="Times New Roman" w:hAnsi="Times New Roman"/>
          <w:color w:val="1D1B11" w:themeColor="background2" w:themeShade="1A"/>
          <w:sz w:val="28"/>
          <w:szCs w:val="28"/>
        </w:rPr>
        <w:t xml:space="preserve"> и/или электронные образовательные и </w:t>
      </w:r>
      <w:r w:rsidRPr="002812AF">
        <w:rPr>
          <w:rFonts w:ascii="Times New Roman" w:hAnsi="Times New Roman"/>
          <w:color w:val="1D1B11" w:themeColor="background2" w:themeShade="1A"/>
          <w:sz w:val="28"/>
          <w:szCs w:val="28"/>
        </w:rPr>
        <w:lastRenderedPageBreak/>
        <w:t>информационные ресурсы, рекомендуемые для использования в образовательном процессе.</w:t>
      </w:r>
    </w:p>
    <w:p w14:paraId="7AEEECDF" w14:textId="77777777" w:rsidR="004A14E7" w:rsidRPr="002812AF" w:rsidRDefault="004A14E7" w:rsidP="004A14E7">
      <w:pPr>
        <w:spacing w:after="0"/>
        <w:ind w:left="360" w:firstLine="131"/>
        <w:contextualSpacing/>
        <w:rPr>
          <w:rFonts w:ascii="Times New Roman" w:hAnsi="Times New Roman"/>
          <w:b/>
          <w:color w:val="1D1B11" w:themeColor="background2" w:themeShade="1A"/>
          <w:sz w:val="28"/>
          <w:szCs w:val="28"/>
        </w:rPr>
      </w:pPr>
    </w:p>
    <w:p w14:paraId="3B02299D" w14:textId="77777777" w:rsidR="004A14E7" w:rsidRPr="002812AF" w:rsidRDefault="004A14E7" w:rsidP="004A14E7">
      <w:pPr>
        <w:spacing w:after="0"/>
        <w:ind w:left="360" w:firstLine="131"/>
        <w:contextualSpacing/>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t>3.2.1. Печатные издания</w:t>
      </w:r>
    </w:p>
    <w:p w14:paraId="5D033696"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К.Е. </w:t>
      </w:r>
      <w:proofErr w:type="spellStart"/>
      <w:r w:rsidRPr="002812AF">
        <w:rPr>
          <w:rFonts w:ascii="Times New Roman" w:hAnsi="Times New Roman"/>
          <w:bCs/>
          <w:color w:val="1D1B11" w:themeColor="background2" w:themeShade="1A"/>
          <w:sz w:val="28"/>
          <w:szCs w:val="28"/>
        </w:rPr>
        <w:t>Самуйлов</w:t>
      </w:r>
      <w:proofErr w:type="spellEnd"/>
      <w:r w:rsidRPr="002812AF">
        <w:rPr>
          <w:rFonts w:ascii="Times New Roman" w:hAnsi="Times New Roman"/>
          <w:bCs/>
          <w:color w:val="1D1B11" w:themeColor="background2" w:themeShade="1A"/>
          <w:sz w:val="28"/>
          <w:szCs w:val="28"/>
        </w:rPr>
        <w:t xml:space="preserve">, И.А. Шалимов, Н.Н. Васин, В.В. Василевский, Д.С. </w:t>
      </w:r>
      <w:proofErr w:type="spellStart"/>
      <w:r w:rsidRPr="002812AF">
        <w:rPr>
          <w:rFonts w:ascii="Times New Roman" w:hAnsi="Times New Roman"/>
          <w:bCs/>
          <w:color w:val="1D1B11" w:themeColor="background2" w:themeShade="1A"/>
          <w:sz w:val="28"/>
          <w:szCs w:val="28"/>
        </w:rPr>
        <w:t>Кулябов</w:t>
      </w:r>
      <w:proofErr w:type="spellEnd"/>
      <w:r w:rsidRPr="002812AF">
        <w:rPr>
          <w:rFonts w:ascii="Times New Roman" w:hAnsi="Times New Roman"/>
          <w:bCs/>
          <w:color w:val="1D1B11" w:themeColor="background2" w:themeShade="1A"/>
          <w:sz w:val="28"/>
          <w:szCs w:val="28"/>
        </w:rPr>
        <w:t xml:space="preserve">, А.В. Королькова Сети и системы передачи информации: телекоммуникационные сети: Учебник и практикум для вузов /. – М.:  Издательство </w:t>
      </w:r>
      <w:proofErr w:type="spellStart"/>
      <w:r w:rsidRPr="002812AF">
        <w:rPr>
          <w:rFonts w:ascii="Times New Roman" w:hAnsi="Times New Roman"/>
          <w:bCs/>
          <w:color w:val="1D1B11" w:themeColor="background2" w:themeShade="1A"/>
          <w:sz w:val="28"/>
          <w:szCs w:val="28"/>
        </w:rPr>
        <w:t>Юрайт</w:t>
      </w:r>
      <w:proofErr w:type="spellEnd"/>
      <w:r w:rsidRPr="002812AF">
        <w:rPr>
          <w:rFonts w:ascii="Times New Roman" w:hAnsi="Times New Roman"/>
          <w:bCs/>
          <w:color w:val="1D1B11" w:themeColor="background2" w:themeShade="1A"/>
          <w:sz w:val="28"/>
          <w:szCs w:val="28"/>
        </w:rPr>
        <w:t>, 2016. – 363 с.</w:t>
      </w:r>
    </w:p>
    <w:p w14:paraId="5F520E6D"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proofErr w:type="spellStart"/>
      <w:r w:rsidRPr="002812AF">
        <w:rPr>
          <w:rFonts w:ascii="Times New Roman" w:hAnsi="Times New Roman"/>
          <w:bCs/>
          <w:color w:val="1D1B11" w:themeColor="background2" w:themeShade="1A"/>
          <w:sz w:val="28"/>
          <w:szCs w:val="28"/>
        </w:rPr>
        <w:t>Олифер</w:t>
      </w:r>
      <w:proofErr w:type="spellEnd"/>
      <w:r w:rsidRPr="002812AF">
        <w:rPr>
          <w:rFonts w:ascii="Times New Roman" w:hAnsi="Times New Roman"/>
          <w:bCs/>
          <w:color w:val="1D1B11" w:themeColor="background2" w:themeShade="1A"/>
          <w:sz w:val="28"/>
          <w:szCs w:val="28"/>
        </w:rPr>
        <w:t xml:space="preserve"> Н.А, </w:t>
      </w:r>
      <w:proofErr w:type="spellStart"/>
      <w:r w:rsidRPr="002812AF">
        <w:rPr>
          <w:rFonts w:ascii="Times New Roman" w:hAnsi="Times New Roman"/>
          <w:bCs/>
          <w:color w:val="1D1B11" w:themeColor="background2" w:themeShade="1A"/>
          <w:sz w:val="28"/>
          <w:szCs w:val="28"/>
        </w:rPr>
        <w:t>Олифер</w:t>
      </w:r>
      <w:proofErr w:type="spellEnd"/>
      <w:r w:rsidRPr="002812AF">
        <w:rPr>
          <w:rFonts w:ascii="Times New Roman" w:hAnsi="Times New Roman"/>
          <w:bCs/>
          <w:color w:val="1D1B11" w:themeColor="background2" w:themeShade="1A"/>
          <w:sz w:val="28"/>
          <w:szCs w:val="28"/>
        </w:rPr>
        <w:t xml:space="preserve"> В.Г. Компьютерные сети. Принципы, технологии, протоколы // Учебник для вузов, 5-е изд. – </w:t>
      </w:r>
      <w:proofErr w:type="spellStart"/>
      <w:r w:rsidRPr="002812AF">
        <w:rPr>
          <w:rFonts w:ascii="Times New Roman" w:hAnsi="Times New Roman"/>
          <w:bCs/>
          <w:color w:val="1D1B11" w:themeColor="background2" w:themeShade="1A"/>
          <w:sz w:val="28"/>
          <w:szCs w:val="28"/>
        </w:rPr>
        <w:t>Спб</w:t>
      </w:r>
      <w:proofErr w:type="spellEnd"/>
      <w:r w:rsidRPr="002812AF">
        <w:rPr>
          <w:rFonts w:ascii="Times New Roman" w:hAnsi="Times New Roman"/>
          <w:bCs/>
          <w:color w:val="1D1B11" w:themeColor="background2" w:themeShade="1A"/>
          <w:sz w:val="28"/>
          <w:szCs w:val="28"/>
        </w:rPr>
        <w:t>.: Питер, 2015. – 944 с.</w:t>
      </w:r>
    </w:p>
    <w:p w14:paraId="6A00680D"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proofErr w:type="spellStart"/>
      <w:r w:rsidRPr="002812AF">
        <w:rPr>
          <w:rFonts w:ascii="Times New Roman" w:hAnsi="Times New Roman"/>
          <w:bCs/>
          <w:color w:val="1D1B11" w:themeColor="background2" w:themeShade="1A"/>
          <w:sz w:val="28"/>
          <w:szCs w:val="28"/>
        </w:rPr>
        <w:t>Томаси</w:t>
      </w:r>
      <w:proofErr w:type="spellEnd"/>
      <w:r w:rsidRPr="002812AF">
        <w:rPr>
          <w:rFonts w:ascii="Times New Roman" w:hAnsi="Times New Roman"/>
          <w:bCs/>
          <w:color w:val="1D1B11" w:themeColor="background2" w:themeShade="1A"/>
          <w:sz w:val="28"/>
          <w:szCs w:val="28"/>
        </w:rPr>
        <w:t xml:space="preserve"> У. Электронные системы </w:t>
      </w:r>
      <w:proofErr w:type="gramStart"/>
      <w:r w:rsidRPr="002812AF">
        <w:rPr>
          <w:rFonts w:ascii="Times New Roman" w:hAnsi="Times New Roman"/>
          <w:bCs/>
          <w:color w:val="1D1B11" w:themeColor="background2" w:themeShade="1A"/>
          <w:sz w:val="28"/>
          <w:szCs w:val="28"/>
        </w:rPr>
        <w:t>связи.-</w:t>
      </w:r>
      <w:proofErr w:type="gramEnd"/>
      <w:r w:rsidRPr="002812AF">
        <w:rPr>
          <w:rFonts w:ascii="Times New Roman" w:hAnsi="Times New Roman"/>
          <w:bCs/>
          <w:color w:val="1D1B11" w:themeColor="background2" w:themeShade="1A"/>
          <w:sz w:val="28"/>
          <w:szCs w:val="28"/>
        </w:rPr>
        <w:t xml:space="preserve"> М.: Техносфера, 2016. -1360с.</w:t>
      </w:r>
    </w:p>
    <w:p w14:paraId="2CA4AF9D"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Нефедов В.И. Общая теория связи. – М.: Издательство </w:t>
      </w:r>
      <w:proofErr w:type="spellStart"/>
      <w:r w:rsidRPr="002812AF">
        <w:rPr>
          <w:rFonts w:ascii="Times New Roman" w:hAnsi="Times New Roman"/>
          <w:bCs/>
          <w:color w:val="1D1B11" w:themeColor="background2" w:themeShade="1A"/>
          <w:sz w:val="28"/>
          <w:szCs w:val="28"/>
        </w:rPr>
        <w:t>Юрайт</w:t>
      </w:r>
      <w:proofErr w:type="spellEnd"/>
      <w:r w:rsidRPr="002812AF">
        <w:rPr>
          <w:rFonts w:ascii="Times New Roman" w:hAnsi="Times New Roman"/>
          <w:bCs/>
          <w:color w:val="1D1B11" w:themeColor="background2" w:themeShade="1A"/>
          <w:sz w:val="28"/>
          <w:szCs w:val="28"/>
        </w:rPr>
        <w:t>. 2016.-495 с.</w:t>
      </w:r>
    </w:p>
    <w:p w14:paraId="44F1DB4C"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Нефедов В.И. Теория </w:t>
      </w:r>
      <w:proofErr w:type="gramStart"/>
      <w:r w:rsidRPr="002812AF">
        <w:rPr>
          <w:rFonts w:ascii="Times New Roman" w:hAnsi="Times New Roman"/>
          <w:bCs/>
          <w:color w:val="1D1B11" w:themeColor="background2" w:themeShade="1A"/>
          <w:sz w:val="28"/>
          <w:szCs w:val="28"/>
        </w:rPr>
        <w:t>электросвязи.-</w:t>
      </w:r>
      <w:proofErr w:type="gramEnd"/>
      <w:r w:rsidRPr="002812AF">
        <w:rPr>
          <w:rFonts w:ascii="Times New Roman" w:hAnsi="Times New Roman"/>
          <w:bCs/>
          <w:color w:val="1D1B11" w:themeColor="background2" w:themeShade="1A"/>
          <w:sz w:val="28"/>
          <w:szCs w:val="28"/>
        </w:rPr>
        <w:t xml:space="preserve"> М.: Издательство </w:t>
      </w:r>
      <w:proofErr w:type="spellStart"/>
      <w:r w:rsidRPr="002812AF">
        <w:rPr>
          <w:rFonts w:ascii="Times New Roman" w:hAnsi="Times New Roman"/>
          <w:bCs/>
          <w:color w:val="1D1B11" w:themeColor="background2" w:themeShade="1A"/>
          <w:sz w:val="28"/>
          <w:szCs w:val="28"/>
        </w:rPr>
        <w:t>Юрайт</w:t>
      </w:r>
      <w:proofErr w:type="spellEnd"/>
      <w:r w:rsidRPr="002812AF">
        <w:rPr>
          <w:rFonts w:ascii="Times New Roman" w:hAnsi="Times New Roman"/>
          <w:bCs/>
          <w:color w:val="1D1B11" w:themeColor="background2" w:themeShade="1A"/>
          <w:sz w:val="28"/>
          <w:szCs w:val="28"/>
        </w:rPr>
        <w:t>. 2016.-495 с.</w:t>
      </w:r>
    </w:p>
    <w:p w14:paraId="0D76D478"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Мельников Д.А. Системы и сети передачи данных. – М.: ИП </w:t>
      </w:r>
      <w:proofErr w:type="spellStart"/>
      <w:r w:rsidRPr="002812AF">
        <w:rPr>
          <w:rFonts w:ascii="Times New Roman" w:hAnsi="Times New Roman"/>
          <w:bCs/>
          <w:color w:val="1D1B11" w:themeColor="background2" w:themeShade="1A"/>
          <w:sz w:val="28"/>
          <w:szCs w:val="28"/>
        </w:rPr>
        <w:t>РадиоСофт</w:t>
      </w:r>
      <w:proofErr w:type="spellEnd"/>
      <w:r w:rsidRPr="002812AF">
        <w:rPr>
          <w:rFonts w:ascii="Times New Roman" w:hAnsi="Times New Roman"/>
          <w:bCs/>
          <w:color w:val="1D1B11" w:themeColor="background2" w:themeShade="1A"/>
          <w:sz w:val="28"/>
          <w:szCs w:val="28"/>
        </w:rPr>
        <w:t>, 2015.-624.</w:t>
      </w:r>
    </w:p>
    <w:p w14:paraId="22C1BB9D"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Ситников А.В. Электротехнические основы источников питания. – М.: «Академия», 2014. – 240 с.</w:t>
      </w:r>
    </w:p>
    <w:p w14:paraId="7D473C77" w14:textId="77777777" w:rsidR="004A14E7" w:rsidRPr="002812AF" w:rsidRDefault="004A14E7" w:rsidP="000E3875">
      <w:pPr>
        <w:numPr>
          <w:ilvl w:val="0"/>
          <w:numId w:val="9"/>
        </w:numPr>
        <w:spacing w:after="0"/>
        <w:ind w:left="851"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Хрусталева З.А. Электрические и электронные измерения в задачах, вопросах и упражнениях. – М.: «Академия», 2013. – 176 с.</w:t>
      </w:r>
    </w:p>
    <w:p w14:paraId="30E7978B"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
          <w:color w:val="1D1B11" w:themeColor="background2" w:themeShade="1A"/>
          <w:sz w:val="28"/>
          <w:szCs w:val="28"/>
        </w:rPr>
        <w:t>3.2.2. Электронные издания (электронные ресурсы)</w:t>
      </w:r>
    </w:p>
    <w:p w14:paraId="3FAD8224"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Интернет-ресурсы:</w:t>
      </w:r>
    </w:p>
    <w:p w14:paraId="7E668653"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Федеральная служба по техническому и экспортному контролю (ФСТЭК России) www.fstec.ru</w:t>
      </w:r>
    </w:p>
    <w:p w14:paraId="3E3C29E5"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Информационно-справочная система по документам в области технической защиты информации www.fstec.ru</w:t>
      </w:r>
    </w:p>
    <w:p w14:paraId="252006E4"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Образовательные порталы по различным направлениям образования и тематике http://depobr.gov35.ru/</w:t>
      </w:r>
    </w:p>
    <w:p w14:paraId="58B5245B"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Федеральный портал «Информационно- коммуникационные технологии в образовании» </w:t>
      </w:r>
      <w:proofErr w:type="spellStart"/>
      <w:r w:rsidRPr="002812AF">
        <w:rPr>
          <w:rFonts w:ascii="Times New Roman" w:hAnsi="Times New Roman"/>
          <w:bCs/>
          <w:color w:val="1D1B11" w:themeColor="background2" w:themeShade="1A"/>
          <w:sz w:val="28"/>
          <w:szCs w:val="28"/>
        </w:rPr>
        <w:t>htpp</w:t>
      </w:r>
      <w:proofErr w:type="spellEnd"/>
      <w:r w:rsidRPr="002812AF">
        <w:rPr>
          <w:rFonts w:ascii="Times New Roman" w:hAnsi="Times New Roman"/>
          <w:bCs/>
          <w:color w:val="1D1B11" w:themeColor="background2" w:themeShade="1A"/>
          <w:sz w:val="28"/>
          <w:szCs w:val="28"/>
        </w:rPr>
        <w:t>\</w:t>
      </w:r>
      <w:proofErr w:type="gramStart"/>
      <w:r w:rsidRPr="002812AF">
        <w:rPr>
          <w:rFonts w:ascii="Times New Roman" w:hAnsi="Times New Roman"/>
          <w:bCs/>
          <w:color w:val="1D1B11" w:themeColor="background2" w:themeShade="1A"/>
          <w:sz w:val="28"/>
          <w:szCs w:val="28"/>
        </w:rPr>
        <w:t>\:www.ict.edu.ru</w:t>
      </w:r>
      <w:proofErr w:type="gramEnd"/>
    </w:p>
    <w:p w14:paraId="3840947F"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Сайт Научной электронной библиотеки www.elibrary.ru</w:t>
      </w:r>
    </w:p>
    <w:p w14:paraId="208D9305"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http:/www.globus-telecom.com  </w:t>
      </w:r>
    </w:p>
    <w:p w14:paraId="724DFA35" w14:textId="77777777" w:rsidR="004A14E7" w:rsidRPr="002812AF" w:rsidRDefault="00540902" w:rsidP="004A14E7">
      <w:pPr>
        <w:spacing w:after="0"/>
        <w:ind w:firstLine="709"/>
        <w:contextualSpacing/>
        <w:rPr>
          <w:rFonts w:ascii="Times New Roman" w:hAnsi="Times New Roman"/>
          <w:bCs/>
          <w:color w:val="1D1B11" w:themeColor="background2" w:themeShade="1A"/>
          <w:sz w:val="28"/>
          <w:szCs w:val="28"/>
        </w:rPr>
      </w:pPr>
      <w:hyperlink r:id="rId10" w:history="1">
        <w:r w:rsidR="004A14E7" w:rsidRPr="002812AF">
          <w:rPr>
            <w:rFonts w:ascii="Times New Roman" w:hAnsi="Times New Roman"/>
            <w:bCs/>
            <w:color w:val="1D1B11" w:themeColor="background2" w:themeShade="1A"/>
            <w:sz w:val="28"/>
            <w:szCs w:val="28"/>
          </w:rPr>
          <w:t>http://www.morion.ru/</w:t>
        </w:r>
      </w:hyperlink>
    </w:p>
    <w:p w14:paraId="3484C9D3" w14:textId="77777777" w:rsidR="004A14E7" w:rsidRPr="002812AF" w:rsidRDefault="00540902" w:rsidP="004A14E7">
      <w:pPr>
        <w:spacing w:after="0"/>
        <w:ind w:firstLine="709"/>
        <w:contextualSpacing/>
        <w:rPr>
          <w:rFonts w:ascii="Times New Roman" w:hAnsi="Times New Roman"/>
          <w:bCs/>
          <w:color w:val="1D1B11" w:themeColor="background2" w:themeShade="1A"/>
          <w:sz w:val="28"/>
          <w:szCs w:val="28"/>
        </w:rPr>
      </w:pPr>
      <w:hyperlink r:id="rId11" w:history="1">
        <w:r w:rsidR="004A14E7" w:rsidRPr="002812AF">
          <w:rPr>
            <w:rFonts w:ascii="Times New Roman" w:hAnsi="Times New Roman"/>
            <w:bCs/>
            <w:color w:val="1D1B11" w:themeColor="background2" w:themeShade="1A"/>
            <w:sz w:val="28"/>
            <w:szCs w:val="28"/>
          </w:rPr>
          <w:t>http://www.nateks.ru/</w:t>
        </w:r>
      </w:hyperlink>
    </w:p>
    <w:p w14:paraId="653F862E" w14:textId="77777777" w:rsidR="004A14E7" w:rsidRPr="002812AF" w:rsidRDefault="00540902" w:rsidP="004A14E7">
      <w:pPr>
        <w:spacing w:after="0"/>
        <w:ind w:firstLine="709"/>
        <w:contextualSpacing/>
        <w:rPr>
          <w:rFonts w:ascii="Times New Roman" w:hAnsi="Times New Roman"/>
          <w:bCs/>
          <w:color w:val="1D1B11" w:themeColor="background2" w:themeShade="1A"/>
          <w:sz w:val="28"/>
          <w:szCs w:val="28"/>
        </w:rPr>
      </w:pPr>
      <w:hyperlink r:id="rId12" w:history="1">
        <w:r w:rsidR="004A14E7" w:rsidRPr="002812AF">
          <w:rPr>
            <w:rFonts w:ascii="Times New Roman" w:hAnsi="Times New Roman"/>
            <w:bCs/>
            <w:color w:val="1D1B11" w:themeColor="background2" w:themeShade="1A"/>
            <w:sz w:val="28"/>
            <w:szCs w:val="28"/>
          </w:rPr>
          <w:t>http://www.iskratel.com/</w:t>
        </w:r>
      </w:hyperlink>
    </w:p>
    <w:p w14:paraId="510B8D71" w14:textId="77777777" w:rsidR="004A14E7" w:rsidRPr="002812AF" w:rsidRDefault="00540902" w:rsidP="004A14E7">
      <w:pPr>
        <w:spacing w:after="0"/>
        <w:ind w:firstLine="709"/>
        <w:contextualSpacing/>
        <w:rPr>
          <w:rFonts w:ascii="Times New Roman" w:hAnsi="Times New Roman"/>
          <w:bCs/>
          <w:color w:val="1D1B11" w:themeColor="background2" w:themeShade="1A"/>
          <w:sz w:val="28"/>
          <w:szCs w:val="28"/>
        </w:rPr>
      </w:pPr>
      <w:hyperlink r:id="rId13" w:history="1">
        <w:r w:rsidR="004A14E7" w:rsidRPr="002812AF">
          <w:rPr>
            <w:rFonts w:ascii="Times New Roman" w:hAnsi="Times New Roman"/>
            <w:bCs/>
            <w:color w:val="1D1B11" w:themeColor="background2" w:themeShade="1A"/>
            <w:sz w:val="28"/>
            <w:szCs w:val="28"/>
          </w:rPr>
          <w:t>http://www.ps-ufa.ru/</w:t>
        </w:r>
      </w:hyperlink>
    </w:p>
    <w:p w14:paraId="433E161F" w14:textId="77777777" w:rsidR="004A14E7" w:rsidRPr="002812AF" w:rsidRDefault="00540902" w:rsidP="004A14E7">
      <w:pPr>
        <w:spacing w:after="0"/>
        <w:ind w:firstLine="709"/>
        <w:contextualSpacing/>
        <w:rPr>
          <w:rFonts w:ascii="Times New Roman" w:hAnsi="Times New Roman"/>
          <w:bCs/>
          <w:color w:val="1D1B11" w:themeColor="background2" w:themeShade="1A"/>
          <w:sz w:val="28"/>
          <w:szCs w:val="28"/>
        </w:rPr>
      </w:pPr>
      <w:hyperlink r:id="rId14" w:history="1">
        <w:r w:rsidR="004A14E7" w:rsidRPr="002812AF">
          <w:rPr>
            <w:rFonts w:ascii="Times New Roman" w:hAnsi="Times New Roman"/>
            <w:bCs/>
            <w:color w:val="1D1B11" w:themeColor="background2" w:themeShade="1A"/>
            <w:sz w:val="28"/>
            <w:szCs w:val="28"/>
          </w:rPr>
          <w:t>http://3m.com/</w:t>
        </w:r>
      </w:hyperlink>
    </w:p>
    <w:p w14:paraId="3FE37695" w14:textId="77777777" w:rsidR="004A14E7" w:rsidRPr="002812AF" w:rsidRDefault="00540902" w:rsidP="004A14E7">
      <w:pPr>
        <w:spacing w:after="0"/>
        <w:ind w:firstLine="709"/>
        <w:contextualSpacing/>
        <w:rPr>
          <w:rFonts w:ascii="Times New Roman" w:hAnsi="Times New Roman"/>
          <w:bCs/>
          <w:color w:val="1D1B11" w:themeColor="background2" w:themeShade="1A"/>
          <w:sz w:val="28"/>
          <w:szCs w:val="28"/>
        </w:rPr>
      </w:pPr>
      <w:hyperlink r:id="rId15" w:history="1">
        <w:r w:rsidR="004A14E7" w:rsidRPr="002812AF">
          <w:rPr>
            <w:rFonts w:ascii="Times New Roman" w:hAnsi="Times New Roman"/>
            <w:bCs/>
            <w:color w:val="1D1B11" w:themeColor="background2" w:themeShade="1A"/>
            <w:sz w:val="28"/>
            <w:szCs w:val="28"/>
          </w:rPr>
          <w:t>http://www.rusgates.ru/index/php</w:t>
        </w:r>
      </w:hyperlink>
      <w:r w:rsidR="004A14E7" w:rsidRPr="002812AF">
        <w:rPr>
          <w:rFonts w:ascii="Times New Roman" w:hAnsi="Times New Roman"/>
          <w:bCs/>
          <w:color w:val="1D1B11" w:themeColor="background2" w:themeShade="1A"/>
          <w:sz w:val="28"/>
          <w:szCs w:val="28"/>
        </w:rPr>
        <w:t xml:space="preserve"> </w:t>
      </w:r>
      <w:proofErr w:type="gramStart"/>
      <w:r w:rsidR="004A14E7" w:rsidRPr="002812AF">
        <w:rPr>
          <w:rFonts w:ascii="Times New Roman" w:hAnsi="Times New Roman"/>
          <w:bCs/>
          <w:color w:val="1D1B11" w:themeColor="background2" w:themeShade="1A"/>
          <w:sz w:val="28"/>
          <w:szCs w:val="28"/>
        </w:rPr>
        <w:t>-  Материалы</w:t>
      </w:r>
      <w:proofErr w:type="gramEnd"/>
      <w:r w:rsidR="004A14E7" w:rsidRPr="002812AF">
        <w:rPr>
          <w:rFonts w:ascii="Times New Roman" w:hAnsi="Times New Roman"/>
          <w:bCs/>
          <w:color w:val="1D1B11" w:themeColor="background2" w:themeShade="1A"/>
          <w:sz w:val="28"/>
          <w:szCs w:val="28"/>
        </w:rPr>
        <w:t xml:space="preserve"> сайта завода «</w:t>
      </w:r>
      <w:proofErr w:type="spellStart"/>
      <w:r w:rsidR="004A14E7" w:rsidRPr="002812AF">
        <w:rPr>
          <w:rFonts w:ascii="Times New Roman" w:hAnsi="Times New Roman"/>
          <w:bCs/>
          <w:color w:val="1D1B11" w:themeColor="background2" w:themeShade="1A"/>
          <w:sz w:val="28"/>
          <w:szCs w:val="28"/>
        </w:rPr>
        <w:t>Ферроприбор</w:t>
      </w:r>
      <w:proofErr w:type="spellEnd"/>
      <w:r w:rsidR="004A14E7" w:rsidRPr="002812AF">
        <w:rPr>
          <w:rFonts w:ascii="Times New Roman" w:hAnsi="Times New Roman"/>
          <w:bCs/>
          <w:color w:val="1D1B11" w:themeColor="background2" w:themeShade="1A"/>
          <w:sz w:val="28"/>
          <w:szCs w:val="28"/>
        </w:rPr>
        <w:t>»</w:t>
      </w:r>
    </w:p>
    <w:p w14:paraId="14490B5F" w14:textId="77777777" w:rsidR="004A14E7" w:rsidRPr="002812AF" w:rsidRDefault="004A14E7" w:rsidP="004A14E7">
      <w:pPr>
        <w:spacing w:after="0"/>
        <w:ind w:firstLine="709"/>
        <w:contextualSpacing/>
        <w:rPr>
          <w:rFonts w:ascii="Times New Roman" w:hAnsi="Times New Roman"/>
          <w:b/>
          <w:bCs/>
          <w:color w:val="1D1B11" w:themeColor="background2" w:themeShade="1A"/>
          <w:sz w:val="28"/>
          <w:szCs w:val="28"/>
        </w:rPr>
      </w:pPr>
      <w:r w:rsidRPr="002812AF">
        <w:rPr>
          <w:rFonts w:ascii="Times New Roman" w:hAnsi="Times New Roman"/>
          <w:b/>
          <w:bCs/>
          <w:color w:val="1D1B11" w:themeColor="background2" w:themeShade="1A"/>
          <w:sz w:val="28"/>
          <w:szCs w:val="28"/>
        </w:rPr>
        <w:t>3.2.3. Дополнительные источники:</w:t>
      </w:r>
    </w:p>
    <w:p w14:paraId="5145FBCD"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Отечественные журналы:</w:t>
      </w:r>
    </w:p>
    <w:p w14:paraId="04D9BB79" w14:textId="77777777" w:rsidR="004A14E7" w:rsidRPr="002812AF" w:rsidRDefault="004A14E7" w:rsidP="000E3875">
      <w:pPr>
        <w:numPr>
          <w:ilvl w:val="0"/>
          <w:numId w:val="6"/>
        </w:numPr>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«Электросвязь»;</w:t>
      </w:r>
    </w:p>
    <w:p w14:paraId="2FF9B5D3" w14:textId="77777777" w:rsidR="004A14E7" w:rsidRPr="002812AF" w:rsidRDefault="004A14E7" w:rsidP="000E3875">
      <w:pPr>
        <w:numPr>
          <w:ilvl w:val="0"/>
          <w:numId w:val="6"/>
        </w:numPr>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«Вестник связи»;</w:t>
      </w:r>
    </w:p>
    <w:p w14:paraId="19C12138" w14:textId="77777777" w:rsidR="004A14E7" w:rsidRPr="002812AF" w:rsidRDefault="004A14E7" w:rsidP="000E3875">
      <w:pPr>
        <w:numPr>
          <w:ilvl w:val="0"/>
          <w:numId w:val="6"/>
        </w:numPr>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«Сети и системы связи»;</w:t>
      </w:r>
    </w:p>
    <w:p w14:paraId="21241259" w14:textId="77777777" w:rsidR="004A14E7" w:rsidRPr="002812AF" w:rsidRDefault="004A14E7" w:rsidP="000E3875">
      <w:pPr>
        <w:numPr>
          <w:ilvl w:val="0"/>
          <w:numId w:val="6"/>
        </w:numPr>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«Инфокоммуникационные технологии»;</w:t>
      </w:r>
    </w:p>
    <w:p w14:paraId="7FE0B23A" w14:textId="77777777" w:rsidR="004A14E7" w:rsidRPr="002812AF" w:rsidRDefault="004A14E7" w:rsidP="000E3875">
      <w:pPr>
        <w:numPr>
          <w:ilvl w:val="0"/>
          <w:numId w:val="6"/>
        </w:numPr>
        <w:spacing w:after="0"/>
        <w:ind w:left="1429"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«Технологии и средства связи».</w:t>
      </w:r>
    </w:p>
    <w:p w14:paraId="6A22495D" w14:textId="77777777" w:rsidR="004A14E7" w:rsidRPr="002812AF" w:rsidRDefault="004A14E7" w:rsidP="004A14E7">
      <w:pPr>
        <w:spacing w:after="0"/>
        <w:ind w:firstLine="851"/>
        <w:contextualSpacing/>
        <w:rPr>
          <w:rFonts w:ascii="Times New Roman" w:hAnsi="Times New Roman"/>
          <w:color w:val="1D1B11" w:themeColor="background2" w:themeShade="1A"/>
          <w:sz w:val="28"/>
          <w:szCs w:val="28"/>
        </w:rPr>
      </w:pPr>
      <w:r w:rsidRPr="002812AF">
        <w:rPr>
          <w:rFonts w:ascii="Times New Roman" w:hAnsi="Times New Roman"/>
          <w:color w:val="1D1B11" w:themeColor="background2" w:themeShade="1A"/>
          <w:sz w:val="28"/>
          <w:szCs w:val="28"/>
        </w:rPr>
        <w:t>Справочные пособия:</w:t>
      </w:r>
    </w:p>
    <w:p w14:paraId="40655D03" w14:textId="77777777" w:rsidR="004A14E7" w:rsidRPr="002812AF" w:rsidRDefault="004A14E7" w:rsidP="000E3875">
      <w:pPr>
        <w:numPr>
          <w:ilvl w:val="0"/>
          <w:numId w:val="7"/>
        </w:numPr>
        <w:spacing w:after="0"/>
        <w:ind w:left="825"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ГОСТ 8.417-2002. ГСИ. «Единицы величин».</w:t>
      </w:r>
    </w:p>
    <w:p w14:paraId="0BAE08F8" w14:textId="77777777" w:rsidR="004A14E7" w:rsidRPr="002812AF" w:rsidRDefault="004A14E7" w:rsidP="000E3875">
      <w:pPr>
        <w:numPr>
          <w:ilvl w:val="0"/>
          <w:numId w:val="7"/>
        </w:numPr>
        <w:spacing w:after="0"/>
        <w:ind w:left="825"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ГОСТ Р 1.0-2004. «Стандартизация в РФ. Основные положения»</w:t>
      </w:r>
    </w:p>
    <w:p w14:paraId="2E9AD382" w14:textId="77777777" w:rsidR="004A14E7" w:rsidRPr="002812AF" w:rsidRDefault="004A14E7" w:rsidP="000E3875">
      <w:pPr>
        <w:numPr>
          <w:ilvl w:val="0"/>
          <w:numId w:val="7"/>
        </w:numPr>
        <w:spacing w:after="0"/>
        <w:ind w:left="825" w:hanging="360"/>
        <w:contextualSpacing/>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 ГОСТ Р 8.563-96. ГСИ «Методики выполнения измерений»</w:t>
      </w:r>
    </w:p>
    <w:p w14:paraId="04B0EBA9" w14:textId="77777777" w:rsidR="004A14E7" w:rsidRPr="002812AF" w:rsidRDefault="004A14E7" w:rsidP="000E3875">
      <w:pPr>
        <w:numPr>
          <w:ilvl w:val="0"/>
          <w:numId w:val="7"/>
        </w:numPr>
        <w:spacing w:after="0"/>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 Закон РФ «О техническом регулировании».</w:t>
      </w:r>
    </w:p>
    <w:p w14:paraId="124D662C" w14:textId="77777777" w:rsidR="004A14E7" w:rsidRPr="002812AF" w:rsidRDefault="004A14E7" w:rsidP="000E3875">
      <w:pPr>
        <w:numPr>
          <w:ilvl w:val="0"/>
          <w:numId w:val="7"/>
        </w:numPr>
        <w:spacing w:after="0"/>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 Правила по проведению сертификации в РФ.</w:t>
      </w:r>
    </w:p>
    <w:p w14:paraId="3E556D2B" w14:textId="77777777" w:rsidR="004A14E7" w:rsidRPr="002812AF" w:rsidRDefault="004A14E7" w:rsidP="000E3875">
      <w:pPr>
        <w:numPr>
          <w:ilvl w:val="0"/>
          <w:numId w:val="7"/>
        </w:numPr>
        <w:spacing w:after="0"/>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 Порядок проведения сертификации продукции в РФ. </w:t>
      </w:r>
    </w:p>
    <w:p w14:paraId="6E49D386" w14:textId="77777777" w:rsidR="004A14E7" w:rsidRPr="002812AF" w:rsidRDefault="004A14E7" w:rsidP="000E3875">
      <w:pPr>
        <w:numPr>
          <w:ilvl w:val="0"/>
          <w:numId w:val="7"/>
        </w:numPr>
        <w:spacing w:after="0"/>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 xml:space="preserve"> ГОСТ 8.417-2002 Государственная система обеспечения единства измерений. Единицы величин.</w:t>
      </w:r>
    </w:p>
    <w:p w14:paraId="2144B1C5" w14:textId="77777777" w:rsidR="004A14E7" w:rsidRPr="002812AF" w:rsidRDefault="004A14E7" w:rsidP="000E3875">
      <w:pPr>
        <w:pStyle w:val="Heading"/>
        <w:numPr>
          <w:ilvl w:val="0"/>
          <w:numId w:val="7"/>
        </w:numPr>
        <w:spacing w:line="276" w:lineRule="auto"/>
        <w:ind w:left="825" w:hanging="360"/>
        <w:contextualSpacing/>
        <w:jc w:val="both"/>
        <w:rPr>
          <w:rFonts w:ascii="Times New Roman" w:hAnsi="Times New Roman"/>
          <w:b w:val="0"/>
          <w:bCs/>
          <w:color w:val="1D1B11" w:themeColor="background2" w:themeShade="1A"/>
          <w:sz w:val="28"/>
          <w:szCs w:val="28"/>
        </w:rPr>
      </w:pPr>
      <w:r w:rsidRPr="002812AF">
        <w:rPr>
          <w:rFonts w:ascii="Times New Roman" w:hAnsi="Times New Roman"/>
          <w:b w:val="0"/>
          <w:bCs/>
          <w:color w:val="1D1B11" w:themeColor="background2" w:themeShade="1A"/>
          <w:sz w:val="28"/>
          <w:szCs w:val="28"/>
        </w:rPr>
        <w:t xml:space="preserve"> ГОСТ Р 8.000-2001 Государственная система обеспечения единства измерений. Основные положения.</w:t>
      </w:r>
    </w:p>
    <w:p w14:paraId="6364903B" w14:textId="77777777" w:rsidR="004A14E7" w:rsidRPr="002812AF" w:rsidRDefault="004A14E7" w:rsidP="000E3875">
      <w:pPr>
        <w:pStyle w:val="chname"/>
        <w:numPr>
          <w:ilvl w:val="0"/>
          <w:numId w:val="7"/>
        </w:numPr>
        <w:spacing w:before="0" w:after="0" w:line="276" w:lineRule="auto"/>
        <w:ind w:left="825" w:hanging="360"/>
        <w:contextualSpacing/>
        <w:rPr>
          <w:rFonts w:ascii="Times New Roman" w:hAnsi="Times New Roman"/>
          <w:b w:val="0"/>
          <w:bCs/>
          <w:color w:val="1D1B11" w:themeColor="background2" w:themeShade="1A"/>
          <w:sz w:val="28"/>
          <w:szCs w:val="28"/>
        </w:rPr>
      </w:pPr>
      <w:r w:rsidRPr="002812AF">
        <w:rPr>
          <w:rFonts w:ascii="Times New Roman" w:hAnsi="Times New Roman"/>
          <w:b w:val="0"/>
          <w:bCs/>
          <w:color w:val="1D1B11" w:themeColor="background2" w:themeShade="1A"/>
          <w:sz w:val="28"/>
          <w:szCs w:val="28"/>
        </w:rPr>
        <w:t xml:space="preserve"> ОСТ 45.159-2000 Отраслевая система обеспечения единства измерений. Термины и определения.</w:t>
      </w:r>
    </w:p>
    <w:p w14:paraId="23FE1415" w14:textId="77777777" w:rsidR="004A14E7" w:rsidRPr="002812AF" w:rsidRDefault="004A14E7" w:rsidP="000E3875">
      <w:pPr>
        <w:pStyle w:val="chname"/>
        <w:numPr>
          <w:ilvl w:val="0"/>
          <w:numId w:val="7"/>
        </w:numPr>
        <w:spacing w:before="0" w:after="0" w:line="276" w:lineRule="auto"/>
        <w:ind w:left="825" w:hanging="360"/>
        <w:contextualSpacing/>
        <w:jc w:val="both"/>
        <w:rPr>
          <w:rFonts w:ascii="Times New Roman" w:hAnsi="Times New Roman"/>
          <w:b w:val="0"/>
          <w:bCs/>
          <w:color w:val="1D1B11" w:themeColor="background2" w:themeShade="1A"/>
          <w:sz w:val="28"/>
          <w:szCs w:val="28"/>
        </w:rPr>
      </w:pPr>
      <w:r w:rsidRPr="002812AF">
        <w:rPr>
          <w:rFonts w:ascii="Times New Roman" w:hAnsi="Times New Roman"/>
          <w:b w:val="0"/>
          <w:bCs/>
          <w:color w:val="1D1B11" w:themeColor="background2" w:themeShade="1A"/>
          <w:sz w:val="28"/>
          <w:szCs w:val="28"/>
        </w:rPr>
        <w:t xml:space="preserve"> ОСТ 45.150-99 Методики выполнения измерений. Порядок разработки и аттестации.</w:t>
      </w:r>
    </w:p>
    <w:p w14:paraId="65552BA4" w14:textId="77777777" w:rsidR="004A14E7" w:rsidRPr="002812AF" w:rsidRDefault="004A14E7" w:rsidP="000E3875">
      <w:pPr>
        <w:pStyle w:val="Web"/>
        <w:numPr>
          <w:ilvl w:val="0"/>
          <w:numId w:val="7"/>
        </w:numPr>
        <w:spacing w:before="0" w:after="0" w:line="276" w:lineRule="auto"/>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ГОСТ Р 40.001-93 Система сертификации ГОСТ Р. Регистр систем качества. Основные положения.</w:t>
      </w:r>
    </w:p>
    <w:p w14:paraId="0F780D65" w14:textId="77777777" w:rsidR="004A14E7" w:rsidRPr="002812AF" w:rsidRDefault="004A14E7" w:rsidP="000E3875">
      <w:pPr>
        <w:numPr>
          <w:ilvl w:val="0"/>
          <w:numId w:val="7"/>
        </w:numPr>
        <w:spacing w:after="0"/>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ГОСТ Р 1.0-92 Государственная система стандартизации РФ. Основные положения.</w:t>
      </w:r>
    </w:p>
    <w:p w14:paraId="0BA694DD" w14:textId="77777777" w:rsidR="004A14E7" w:rsidRPr="002812AF" w:rsidRDefault="004A14E7" w:rsidP="000E3875">
      <w:pPr>
        <w:numPr>
          <w:ilvl w:val="0"/>
          <w:numId w:val="7"/>
        </w:numPr>
        <w:spacing w:after="0"/>
        <w:ind w:left="825" w:hanging="360"/>
        <w:contextualSpacing/>
        <w:jc w:val="both"/>
        <w:rPr>
          <w:rFonts w:ascii="Times New Roman" w:hAnsi="Times New Roman"/>
          <w:bCs/>
          <w:color w:val="1D1B11" w:themeColor="background2" w:themeShade="1A"/>
          <w:sz w:val="28"/>
          <w:szCs w:val="28"/>
        </w:rPr>
      </w:pPr>
      <w:r w:rsidRPr="002812AF">
        <w:rPr>
          <w:rFonts w:ascii="Times New Roman" w:hAnsi="Times New Roman"/>
          <w:bCs/>
          <w:color w:val="1D1B11" w:themeColor="background2" w:themeShade="1A"/>
          <w:sz w:val="28"/>
          <w:szCs w:val="28"/>
        </w:rPr>
        <w:t>www.Convertworld.com (перевод единиц измерения)</w:t>
      </w:r>
    </w:p>
    <w:p w14:paraId="10A9AC78" w14:textId="77777777" w:rsidR="004A14E7" w:rsidRPr="002812AF" w:rsidRDefault="004A14E7" w:rsidP="004A14E7">
      <w:pPr>
        <w:spacing w:after="0"/>
        <w:ind w:firstLine="709"/>
        <w:contextualSpacing/>
        <w:rPr>
          <w:rFonts w:ascii="Times New Roman" w:hAnsi="Times New Roman"/>
          <w:bCs/>
          <w:color w:val="1D1B11" w:themeColor="background2" w:themeShade="1A"/>
          <w:sz w:val="28"/>
          <w:szCs w:val="28"/>
        </w:rPr>
      </w:pPr>
    </w:p>
    <w:p w14:paraId="584A2453" w14:textId="77777777" w:rsidR="004A14E7" w:rsidRPr="002812AF" w:rsidRDefault="004A14E7" w:rsidP="004A14E7">
      <w:pPr>
        <w:spacing w:after="0"/>
        <w:ind w:firstLine="709"/>
        <w:contextualSpacing/>
        <w:rPr>
          <w:rFonts w:ascii="Times New Roman" w:hAnsi="Times New Roman"/>
          <w:b/>
          <w:bCs/>
          <w:color w:val="1D1B11" w:themeColor="background2" w:themeShade="1A"/>
          <w:sz w:val="28"/>
          <w:szCs w:val="28"/>
        </w:rPr>
      </w:pPr>
      <w:r w:rsidRPr="002812AF">
        <w:rPr>
          <w:rFonts w:ascii="Times New Roman" w:hAnsi="Times New Roman"/>
          <w:color w:val="1D1B11" w:themeColor="background2" w:themeShade="1A"/>
          <w:sz w:val="28"/>
          <w:szCs w:val="28"/>
        </w:rPr>
        <w:br w:type="page"/>
      </w:r>
    </w:p>
    <w:p w14:paraId="2F606EDA" w14:textId="77777777" w:rsidR="004A14E7" w:rsidRPr="002812AF" w:rsidRDefault="004A14E7" w:rsidP="004A14E7">
      <w:pPr>
        <w:spacing w:after="0"/>
        <w:contextualSpacing/>
        <w:rPr>
          <w:rFonts w:ascii="Times New Roman" w:hAnsi="Times New Roman"/>
          <w:b/>
          <w:color w:val="1D1B11" w:themeColor="background2" w:themeShade="1A"/>
          <w:sz w:val="28"/>
          <w:szCs w:val="28"/>
        </w:rPr>
      </w:pPr>
      <w:r w:rsidRPr="002812AF">
        <w:rPr>
          <w:rFonts w:ascii="Times New Roman" w:hAnsi="Times New Roman"/>
          <w:b/>
          <w:color w:val="1D1B11" w:themeColor="background2" w:themeShade="1A"/>
          <w:sz w:val="28"/>
          <w:szCs w:val="28"/>
        </w:rPr>
        <w:lastRenderedPageBreak/>
        <w:t xml:space="preserve">4. КОНТРОЛЬ И ОЦЕНКА РЕЗУЛЬТАТОВ ОСВОЕНИЯ ПРОФЕССИОНАЛЬНОГО МОДУЛЯ </w:t>
      </w:r>
    </w:p>
    <w:tbl>
      <w:tblPr>
        <w:tblW w:w="10117" w:type="dxa"/>
        <w:tblInd w:w="-284" w:type="dxa"/>
        <w:tblCellMar>
          <w:left w:w="10" w:type="dxa"/>
          <w:right w:w="10" w:type="dxa"/>
        </w:tblCellMar>
        <w:tblLook w:val="0000" w:firstRow="0" w:lastRow="0" w:firstColumn="0" w:lastColumn="0" w:noHBand="0" w:noVBand="0"/>
      </w:tblPr>
      <w:tblGrid>
        <w:gridCol w:w="2710"/>
        <w:gridCol w:w="5479"/>
        <w:gridCol w:w="1928"/>
      </w:tblGrid>
      <w:tr w:rsidR="002812AF" w:rsidRPr="002812AF" w14:paraId="75EF8716" w14:textId="77777777" w:rsidTr="008F743A">
        <w:trPr>
          <w:trHeight w:val="440"/>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96DD9" w14:textId="77777777" w:rsidR="004A14E7" w:rsidRPr="002812AF" w:rsidRDefault="004A14E7" w:rsidP="008F743A">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Код и наименование профессиональных и общих компетенции, формируемых в рамках модуля</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7F0B4" w14:textId="77777777" w:rsidR="004A14E7" w:rsidRPr="002812AF" w:rsidRDefault="004A14E7" w:rsidP="008F743A">
            <w:pPr>
              <w:spacing w:after="0"/>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Критерии оценки</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E9FF2F" w14:textId="77777777" w:rsidR="004A14E7" w:rsidRPr="002812AF" w:rsidRDefault="004A14E7" w:rsidP="008F743A">
            <w:pPr>
              <w:spacing w:after="0"/>
              <w:ind w:left="-56"/>
              <w:contextualSpacing/>
              <w:jc w:val="center"/>
              <w:rPr>
                <w:rFonts w:ascii="Times New Roman" w:hAnsi="Times New Roman"/>
                <w:b/>
                <w:color w:val="1D1B11" w:themeColor="background2" w:themeShade="1A"/>
                <w:sz w:val="24"/>
                <w:szCs w:val="24"/>
              </w:rPr>
            </w:pPr>
            <w:r w:rsidRPr="002812AF">
              <w:rPr>
                <w:rFonts w:ascii="Times New Roman" w:hAnsi="Times New Roman"/>
                <w:b/>
                <w:color w:val="1D1B11" w:themeColor="background2" w:themeShade="1A"/>
                <w:sz w:val="24"/>
                <w:szCs w:val="24"/>
              </w:rPr>
              <w:t>Методы оценки</w:t>
            </w:r>
          </w:p>
        </w:tc>
      </w:tr>
      <w:tr w:rsidR="002812AF" w:rsidRPr="002812AF" w14:paraId="4E194302" w14:textId="77777777" w:rsidTr="008F743A">
        <w:trPr>
          <w:trHeight w:hRule="exact" w:val="3175"/>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E4F1B"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ПК 1.1. Производить монтаж, настройку, проверку функционирования и конфигурирования оборудования информационно-телекоммуникационных систем и сетей.</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D78E2"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производить монтаж кабельных линий и оконеч</w:t>
            </w:r>
            <w:r w:rsidRPr="002812AF">
              <w:rPr>
                <w:rFonts w:ascii="Times New Roman" w:hAnsi="Times New Roman"/>
                <w:color w:val="1D1B11" w:themeColor="background2" w:themeShade="1A"/>
                <w:sz w:val="24"/>
                <w:szCs w:val="24"/>
              </w:rPr>
              <w:softHyphen/>
              <w:t>ных кабельных устройств ИТКС;</w:t>
            </w:r>
          </w:p>
          <w:p w14:paraId="1FA320D0"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проверять функционирование, производить регулировку и контроль основных параметров источников питания ИТКС;</w:t>
            </w:r>
          </w:p>
          <w:p w14:paraId="502E9F11"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измерять основные показатели и характеристики при выполнении </w:t>
            </w:r>
            <w:proofErr w:type="gramStart"/>
            <w:r w:rsidRPr="002812AF">
              <w:rPr>
                <w:rFonts w:ascii="Times New Roman" w:hAnsi="Times New Roman"/>
                <w:color w:val="1D1B11" w:themeColor="background2" w:themeShade="1A"/>
                <w:sz w:val="24"/>
                <w:szCs w:val="24"/>
              </w:rPr>
              <w:t>работ  по</w:t>
            </w:r>
            <w:proofErr w:type="gramEnd"/>
            <w:r w:rsidRPr="002812AF">
              <w:rPr>
                <w:rFonts w:ascii="Times New Roman" w:hAnsi="Times New Roman"/>
                <w:color w:val="1D1B11" w:themeColor="background2" w:themeShade="1A"/>
                <w:sz w:val="24"/>
                <w:szCs w:val="24"/>
              </w:rPr>
              <w:t xml:space="preserve"> настройке, проверке функционирования и конфигурирования ИТКС;</w:t>
            </w:r>
          </w:p>
          <w:p w14:paraId="27993604"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A09BA"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Экспертное наблюдение </w:t>
            </w:r>
          </w:p>
          <w:p w14:paraId="6B13E8FA" w14:textId="77777777" w:rsidR="004A14E7" w:rsidRPr="002812AF" w:rsidRDefault="004A14E7" w:rsidP="008F743A">
            <w:pPr>
              <w:spacing w:after="0"/>
              <w:contextualSpacing/>
              <w:rPr>
                <w:rFonts w:ascii="Times New Roman" w:hAnsi="Times New Roman"/>
                <w:color w:val="1D1B11" w:themeColor="background2" w:themeShade="1A"/>
                <w:sz w:val="24"/>
                <w:szCs w:val="24"/>
              </w:rPr>
            </w:pPr>
          </w:p>
          <w:p w14:paraId="75DDB8CD" w14:textId="77777777" w:rsidR="004A14E7" w:rsidRPr="002812AF" w:rsidRDefault="004A14E7" w:rsidP="008F743A">
            <w:pPr>
              <w:spacing w:after="0"/>
              <w:contextualSpacing/>
              <w:rPr>
                <w:rFonts w:ascii="Times New Roman" w:hAnsi="Times New Roman"/>
                <w:color w:val="1D1B11" w:themeColor="background2" w:themeShade="1A"/>
                <w:sz w:val="24"/>
                <w:szCs w:val="24"/>
              </w:rPr>
            </w:pPr>
          </w:p>
          <w:p w14:paraId="56078596" w14:textId="77777777" w:rsidR="004A14E7" w:rsidRPr="002812AF" w:rsidRDefault="004A14E7" w:rsidP="008F743A">
            <w:pPr>
              <w:spacing w:after="0"/>
              <w:contextualSpacing/>
              <w:rPr>
                <w:rFonts w:ascii="Times New Roman" w:hAnsi="Times New Roman"/>
                <w:color w:val="1D1B11" w:themeColor="background2" w:themeShade="1A"/>
                <w:sz w:val="24"/>
                <w:szCs w:val="24"/>
              </w:rPr>
            </w:pPr>
          </w:p>
          <w:p w14:paraId="799CA1BB" w14:textId="77777777" w:rsidR="004A14E7" w:rsidRPr="002812AF" w:rsidRDefault="004A14E7" w:rsidP="008F743A">
            <w:pPr>
              <w:spacing w:after="0"/>
              <w:contextualSpacing/>
              <w:rPr>
                <w:rFonts w:ascii="Times New Roman" w:hAnsi="Times New Roman"/>
                <w:color w:val="1D1B11" w:themeColor="background2" w:themeShade="1A"/>
                <w:sz w:val="24"/>
                <w:szCs w:val="24"/>
              </w:rPr>
            </w:pPr>
          </w:p>
          <w:p w14:paraId="08F585C3" w14:textId="77777777" w:rsidR="004A14E7" w:rsidRPr="002812AF" w:rsidRDefault="004A14E7" w:rsidP="008F743A">
            <w:pPr>
              <w:spacing w:after="0"/>
              <w:contextualSpacing/>
              <w:rPr>
                <w:rFonts w:ascii="Times New Roman" w:hAnsi="Times New Roman"/>
                <w:i/>
                <w:color w:val="1D1B11" w:themeColor="background2" w:themeShade="1A"/>
                <w:sz w:val="24"/>
                <w:szCs w:val="24"/>
              </w:rPr>
            </w:pPr>
          </w:p>
        </w:tc>
      </w:tr>
      <w:tr w:rsidR="002812AF" w:rsidRPr="002812AF" w14:paraId="0F341BCF" w14:textId="77777777" w:rsidTr="008F743A">
        <w:trPr>
          <w:trHeight w:hRule="exact" w:val="2986"/>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C9445" w14:textId="77777777" w:rsidR="004A14E7" w:rsidRPr="002812AF" w:rsidRDefault="004A14E7" w:rsidP="008F743A">
            <w:pPr>
              <w:spacing w:after="0"/>
              <w:contextualSpacing/>
              <w:rPr>
                <w:rFonts w:ascii="Times New Roman" w:hAnsi="Times New Roman"/>
                <w:i/>
                <w:color w:val="1D1B11" w:themeColor="background2" w:themeShade="1A"/>
                <w:sz w:val="24"/>
                <w:szCs w:val="24"/>
              </w:rPr>
            </w:pPr>
            <w:r w:rsidRPr="002812AF">
              <w:rPr>
                <w:rFonts w:ascii="Times New Roman" w:hAnsi="Times New Roman"/>
                <w:color w:val="1D1B11" w:themeColor="background2" w:themeShade="1A"/>
                <w:sz w:val="24"/>
                <w:szCs w:val="24"/>
              </w:rPr>
              <w:t xml:space="preserve">ПК 1.2. </w:t>
            </w:r>
            <w:proofErr w:type="gramStart"/>
            <w:r w:rsidRPr="002812AF">
              <w:rPr>
                <w:rFonts w:ascii="Times New Roman" w:hAnsi="Times New Roman"/>
                <w:color w:val="1D1B11" w:themeColor="background2" w:themeShade="1A"/>
                <w:sz w:val="24"/>
                <w:szCs w:val="24"/>
              </w:rPr>
              <w:t>Осуществлять  диагностику</w:t>
            </w:r>
            <w:proofErr w:type="gramEnd"/>
            <w:r w:rsidRPr="002812AF">
              <w:rPr>
                <w:rFonts w:ascii="Times New Roman" w:hAnsi="Times New Roman"/>
                <w:color w:val="1D1B11" w:themeColor="background2" w:themeShade="1A"/>
                <w:sz w:val="24"/>
                <w:szCs w:val="24"/>
              </w:rPr>
              <w:t xml:space="preserve"> технического состояния, поиск неисправностей и ремонт оборудования ИТКС.</w:t>
            </w:r>
          </w:p>
          <w:p w14:paraId="5B40EE29"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D8597"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осуществлять техническую эксплуатацию линей</w:t>
            </w:r>
            <w:r w:rsidRPr="002812AF">
              <w:rPr>
                <w:rFonts w:ascii="Times New Roman" w:hAnsi="Times New Roman"/>
                <w:color w:val="1D1B11" w:themeColor="background2" w:themeShade="1A"/>
                <w:sz w:val="24"/>
                <w:szCs w:val="24"/>
              </w:rPr>
              <w:softHyphen/>
              <w:t>ных сооружений связи;</w:t>
            </w:r>
          </w:p>
          <w:p w14:paraId="6CFAE4DE"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проверять функционирование, производить регулировку и контроль основных параметров источников питания радиоаппаратуры;</w:t>
            </w:r>
          </w:p>
          <w:p w14:paraId="702B11E1"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измерять основные параметры и характеристики при выполнении </w:t>
            </w:r>
            <w:proofErr w:type="gramStart"/>
            <w:r w:rsidRPr="002812AF">
              <w:rPr>
                <w:rFonts w:ascii="Times New Roman" w:hAnsi="Times New Roman"/>
                <w:color w:val="1D1B11" w:themeColor="background2" w:themeShade="1A"/>
                <w:sz w:val="24"/>
                <w:szCs w:val="24"/>
              </w:rPr>
              <w:t>работ  по</w:t>
            </w:r>
            <w:proofErr w:type="gramEnd"/>
            <w:r w:rsidRPr="002812AF">
              <w:rPr>
                <w:rFonts w:ascii="Times New Roman" w:hAnsi="Times New Roman"/>
                <w:color w:val="1D1B11" w:themeColor="background2" w:themeShade="1A"/>
                <w:sz w:val="24"/>
                <w:szCs w:val="24"/>
              </w:rPr>
              <w:t xml:space="preserve"> диагностике технического состояния, поиска неисправностей и ремонте оборудования ИТКС;</w:t>
            </w:r>
          </w:p>
          <w:p w14:paraId="3F59E10B"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B4A05"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0FF398A8"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06DDC73A" w14:textId="77777777" w:rsidTr="008F743A">
        <w:trPr>
          <w:trHeight w:hRule="exact" w:val="2688"/>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1B7F35" w14:textId="77777777" w:rsidR="004A14E7" w:rsidRPr="002812AF" w:rsidRDefault="004A14E7" w:rsidP="008F743A">
            <w:pPr>
              <w:spacing w:after="0"/>
              <w:contextualSpacing/>
              <w:rPr>
                <w:rFonts w:ascii="Times New Roman" w:hAnsi="Times New Roman"/>
                <w:b/>
                <w:i/>
                <w:color w:val="1D1B11" w:themeColor="background2" w:themeShade="1A"/>
                <w:sz w:val="24"/>
                <w:szCs w:val="24"/>
              </w:rPr>
            </w:pPr>
            <w:r w:rsidRPr="002812AF">
              <w:rPr>
                <w:rFonts w:ascii="Times New Roman" w:hAnsi="Times New Roman"/>
                <w:color w:val="1D1B11" w:themeColor="background2" w:themeShade="1A"/>
                <w:sz w:val="24"/>
                <w:szCs w:val="24"/>
              </w:rPr>
              <w:t>ПК 1.3</w:t>
            </w:r>
            <w:r w:rsidRPr="002812AF">
              <w:rPr>
                <w:rFonts w:ascii="Times New Roman" w:hAnsi="Times New Roman"/>
                <w:b/>
                <w:i/>
                <w:color w:val="1D1B11" w:themeColor="background2" w:themeShade="1A"/>
                <w:sz w:val="24"/>
                <w:szCs w:val="24"/>
              </w:rPr>
              <w:t>.</w:t>
            </w:r>
            <w:r w:rsidRPr="002812AF">
              <w:rPr>
                <w:rFonts w:ascii="Times New Roman" w:hAnsi="Times New Roman"/>
                <w:color w:val="1D1B11" w:themeColor="background2" w:themeShade="1A"/>
                <w:sz w:val="24"/>
                <w:szCs w:val="24"/>
              </w:rPr>
              <w:t xml:space="preserve"> Проводить техническое </w:t>
            </w:r>
            <w:proofErr w:type="gramStart"/>
            <w:r w:rsidRPr="002812AF">
              <w:rPr>
                <w:rFonts w:ascii="Times New Roman" w:hAnsi="Times New Roman"/>
                <w:color w:val="1D1B11" w:themeColor="background2" w:themeShade="1A"/>
                <w:sz w:val="24"/>
                <w:szCs w:val="24"/>
              </w:rPr>
              <w:t>обслуживание  оборудования</w:t>
            </w:r>
            <w:proofErr w:type="gramEnd"/>
            <w:r w:rsidRPr="002812AF">
              <w:rPr>
                <w:rFonts w:ascii="Times New Roman" w:hAnsi="Times New Roman"/>
                <w:color w:val="1D1B11" w:themeColor="background2" w:themeShade="1A"/>
                <w:sz w:val="24"/>
                <w:szCs w:val="24"/>
              </w:rPr>
              <w:t xml:space="preserve">  ИТКС.</w:t>
            </w:r>
          </w:p>
          <w:p w14:paraId="02EBF823"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9B0F10" w14:textId="77777777" w:rsidR="004A14E7" w:rsidRPr="002812AF" w:rsidRDefault="004A14E7" w:rsidP="008F743A">
            <w:pPr>
              <w:spacing w:after="0"/>
              <w:contextualSpacing/>
              <w:jc w:val="both"/>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осуществлять техническую эксплуатацию линей</w:t>
            </w:r>
            <w:r w:rsidRPr="002812AF">
              <w:rPr>
                <w:rFonts w:ascii="Times New Roman" w:hAnsi="Times New Roman"/>
                <w:color w:val="1D1B11" w:themeColor="background2" w:themeShade="1A"/>
                <w:sz w:val="24"/>
                <w:szCs w:val="24"/>
              </w:rPr>
              <w:softHyphen/>
              <w:t>ных сооружений ИТКС;</w:t>
            </w:r>
          </w:p>
          <w:p w14:paraId="249DA312"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измерять основные параметры и характеристики при выполнении технического обслуживания   оборудования ИТКС;</w:t>
            </w:r>
          </w:p>
          <w:p w14:paraId="4E85B43E"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производить контроль и </w:t>
            </w:r>
            <w:proofErr w:type="gramStart"/>
            <w:r w:rsidRPr="002812AF">
              <w:rPr>
                <w:rFonts w:ascii="Times New Roman" w:hAnsi="Times New Roman"/>
                <w:color w:val="1D1B11" w:themeColor="background2" w:themeShade="1A"/>
                <w:sz w:val="24"/>
                <w:szCs w:val="24"/>
              </w:rPr>
              <w:t>регулировку  основных</w:t>
            </w:r>
            <w:proofErr w:type="gramEnd"/>
            <w:r w:rsidRPr="002812AF">
              <w:rPr>
                <w:rFonts w:ascii="Times New Roman" w:hAnsi="Times New Roman"/>
                <w:color w:val="1D1B11" w:themeColor="background2" w:themeShade="1A"/>
                <w:sz w:val="24"/>
                <w:szCs w:val="24"/>
              </w:rPr>
              <w:t xml:space="preserve"> параметров источников питания оборудования ИТКС;</w:t>
            </w:r>
          </w:p>
          <w:p w14:paraId="7A608C08"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9031E"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5A298B9C"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19F63CD1" w14:textId="77777777" w:rsidTr="008F743A">
        <w:trPr>
          <w:trHeight w:hRule="exact" w:val="1989"/>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30B099"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ПК 1.4</w:t>
            </w:r>
            <w:r w:rsidRPr="002812AF">
              <w:rPr>
                <w:rFonts w:ascii="Times New Roman" w:hAnsi="Times New Roman"/>
                <w:b/>
                <w:color w:val="1D1B11" w:themeColor="background2" w:themeShade="1A"/>
                <w:sz w:val="24"/>
                <w:szCs w:val="24"/>
              </w:rPr>
              <w:t>.</w:t>
            </w:r>
            <w:r w:rsidRPr="002812AF">
              <w:rPr>
                <w:rFonts w:ascii="Times New Roman" w:hAnsi="Times New Roman"/>
                <w:color w:val="1D1B11" w:themeColor="background2" w:themeShade="1A"/>
                <w:sz w:val="24"/>
                <w:szCs w:val="24"/>
              </w:rPr>
              <w:t xml:space="preserve"> Осуществлять контроль функционирования ИТКС.</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F39DB9"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проводить мониторинг и контроль функционирования оборудования ИТКС;</w:t>
            </w:r>
          </w:p>
          <w:p w14:paraId="17F68845"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измерять основные параметры и характеристики оборудования ИТКС;</w:t>
            </w:r>
          </w:p>
          <w:p w14:paraId="67D66C2C"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вести эксплуатационно-техническую документацию на оборудование ИТКС.</w:t>
            </w:r>
          </w:p>
          <w:p w14:paraId="2800BB2A"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18F24E"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3B146F15"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393212AD" w14:textId="77777777" w:rsidTr="008F743A">
        <w:trPr>
          <w:trHeight w:hRule="exact" w:val="2136"/>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87DCA5"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lastRenderedPageBreak/>
              <w:t>ОК 01. Выбирать способы решения задач профессиональной деятельности, применительно к различным контекстам.</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285AB0" w14:textId="77777777" w:rsidR="004A14E7" w:rsidRPr="002812AF" w:rsidRDefault="004A14E7" w:rsidP="004A14E7">
            <w:pPr>
              <w:numPr>
                <w:ilvl w:val="0"/>
                <w:numId w:val="1"/>
              </w:numPr>
              <w:tabs>
                <w:tab w:val="left" w:pos="252"/>
              </w:tabs>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обоснованность постановки цели, выбора и применения методов и способов решения профессиональных задач;</w:t>
            </w:r>
          </w:p>
          <w:p w14:paraId="282C0D59"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адекватная оценка и самооценка эффективности и качества выполнения профессиональных задач</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8C91A"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1517C603"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Экзамен</w:t>
            </w:r>
          </w:p>
          <w:p w14:paraId="4C141337"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045473B0" w14:textId="77777777" w:rsidTr="008F743A">
        <w:trPr>
          <w:trHeight w:hRule="exact" w:val="2689"/>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034DB0"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ОК </w:t>
            </w:r>
            <w:proofErr w:type="gramStart"/>
            <w:r w:rsidRPr="002812AF">
              <w:rPr>
                <w:rFonts w:ascii="Times New Roman" w:hAnsi="Times New Roman"/>
                <w:color w:val="1D1B11" w:themeColor="background2" w:themeShade="1A"/>
                <w:sz w:val="24"/>
                <w:szCs w:val="24"/>
              </w:rPr>
              <w:t>2.Осуществлять</w:t>
            </w:r>
            <w:proofErr w:type="gramEnd"/>
            <w:r w:rsidRPr="002812AF">
              <w:rPr>
                <w:rFonts w:ascii="Times New Roman" w:hAnsi="Times New Roman"/>
                <w:color w:val="1D1B11" w:themeColor="background2" w:themeShade="1A"/>
                <w:sz w:val="24"/>
                <w:szCs w:val="24"/>
              </w:rPr>
              <w:t xml:space="preserve"> поиск, анализ и интерпретацию информации, необходимой для выполнения задач профессиональной деятельности.</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846C9"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использование различных источников, включая электронные ресурсы, медиаресурсы, Интернет-ресурсы, периодические издания по специальности для решения профессиональных задач</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04B6F"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3F6AC6ED"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Экзамен</w:t>
            </w:r>
          </w:p>
          <w:p w14:paraId="7E5E579F"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3CA08F22" w14:textId="77777777" w:rsidTr="008F743A">
        <w:trPr>
          <w:trHeight w:hRule="exact" w:val="1853"/>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6E368"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03. Планировать и реализовывать собственное профессиональное и личностное развитие.</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ED6A9"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демонстрация ответственности за принятые решения</w:t>
            </w:r>
          </w:p>
          <w:p w14:paraId="186DEEFC"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xml:space="preserve">- обоснованность самоанализа и коррекция результатов собственной работы; </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5E801"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62523984"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Экзамен</w:t>
            </w:r>
          </w:p>
          <w:p w14:paraId="07755DEA"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760B1074" w14:textId="77777777" w:rsidTr="008F743A">
        <w:trPr>
          <w:trHeight w:hRule="exact" w:val="1853"/>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FDCDF"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04. Работать в коллективе и команде, эффективно взаимодействовать с коллегами, руководством, клиентами.</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E948D3"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взаимодействие с обучающимися, преподавателями и мастерами в ходе обучения, с руководителями учебной и производственной практик;</w:t>
            </w:r>
          </w:p>
          <w:p w14:paraId="299BC38F"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обоснованность анализа работы членов команды (подчиненных)</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AA16FF"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33410A81"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Экзамен</w:t>
            </w:r>
          </w:p>
          <w:p w14:paraId="613CD6D8"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57FDF31B" w14:textId="77777777" w:rsidTr="008F743A">
        <w:trPr>
          <w:trHeight w:hRule="exact" w:val="1853"/>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3393D"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09. Использовать информационные технологии в профессиональной деятельности.</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79FD1" w14:textId="77777777" w:rsidR="004A14E7" w:rsidRPr="002812AF" w:rsidRDefault="004A14E7" w:rsidP="008F743A">
            <w:pPr>
              <w:contextualSpacing/>
              <w:rPr>
                <w:rFonts w:ascii="Times New Roman" w:hAnsi="Times New Roman"/>
                <w:color w:val="1D1B11" w:themeColor="background2" w:themeShade="1A"/>
                <w:sz w:val="24"/>
                <w:szCs w:val="24"/>
              </w:rPr>
            </w:pPr>
            <w:r w:rsidRPr="002812AF">
              <w:rPr>
                <w:rFonts w:ascii="Times New Roman" w:hAnsi="Times New Roman"/>
                <w:bCs/>
                <w:color w:val="1D1B11" w:themeColor="background2" w:themeShade="1A"/>
                <w:sz w:val="24"/>
                <w:szCs w:val="24"/>
              </w:rPr>
              <w:t>- эффективность использования и</w:t>
            </w:r>
            <w:r w:rsidRPr="002812AF">
              <w:rPr>
                <w:rFonts w:ascii="Times New Roman" w:hAnsi="Times New Roman"/>
                <w:color w:val="1D1B11" w:themeColor="background2" w:themeShade="1A"/>
                <w:sz w:val="24"/>
                <w:szCs w:val="24"/>
              </w:rPr>
              <w:t>нформационно-коммуникационных технологий в профессиональной деятельности согласно формируемым умениям и получаемому практическому опыту;</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AF9C7"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394D33DD"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Экзамен</w:t>
            </w:r>
          </w:p>
          <w:p w14:paraId="61CB86C4"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r w:rsidR="002812AF" w:rsidRPr="002812AF" w14:paraId="441B6130" w14:textId="77777777" w:rsidTr="008F743A">
        <w:trPr>
          <w:trHeight w:hRule="exact" w:val="1853"/>
        </w:trPr>
        <w:tc>
          <w:tcPr>
            <w:tcW w:w="2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642DD9"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ОК 10. Пользоваться профессиональной документацией на государственном и иностранном языке.</w:t>
            </w:r>
          </w:p>
        </w:tc>
        <w:tc>
          <w:tcPr>
            <w:tcW w:w="5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3FABE8"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 эффективность использования в профессиональной деятельности необходимой технической документации, в том числе на английском языке.</w:t>
            </w:r>
          </w:p>
        </w:tc>
        <w:tc>
          <w:tcPr>
            <w:tcW w:w="1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B2C775"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Экспертное наблюдение</w:t>
            </w:r>
          </w:p>
          <w:p w14:paraId="389ACE16" w14:textId="77777777" w:rsidR="004A14E7" w:rsidRPr="002812AF" w:rsidRDefault="004A14E7" w:rsidP="008F743A">
            <w:pPr>
              <w:spacing w:after="0"/>
              <w:contextualSpacing/>
              <w:rPr>
                <w:rFonts w:ascii="Times New Roman" w:hAnsi="Times New Roman"/>
                <w:color w:val="1D1B11" w:themeColor="background2" w:themeShade="1A"/>
                <w:sz w:val="24"/>
                <w:szCs w:val="24"/>
              </w:rPr>
            </w:pPr>
            <w:r w:rsidRPr="002812AF">
              <w:rPr>
                <w:rFonts w:ascii="Times New Roman" w:hAnsi="Times New Roman"/>
                <w:color w:val="1D1B11" w:themeColor="background2" w:themeShade="1A"/>
                <w:sz w:val="24"/>
                <w:szCs w:val="24"/>
              </w:rPr>
              <w:t>Экзамен</w:t>
            </w:r>
          </w:p>
          <w:p w14:paraId="25E10221" w14:textId="77777777" w:rsidR="004A14E7" w:rsidRPr="002812AF" w:rsidRDefault="004A14E7" w:rsidP="008F743A">
            <w:pPr>
              <w:spacing w:after="0"/>
              <w:contextualSpacing/>
              <w:rPr>
                <w:rFonts w:ascii="Times New Roman" w:hAnsi="Times New Roman"/>
                <w:color w:val="1D1B11" w:themeColor="background2" w:themeShade="1A"/>
                <w:sz w:val="24"/>
                <w:szCs w:val="24"/>
              </w:rPr>
            </w:pPr>
          </w:p>
        </w:tc>
      </w:tr>
    </w:tbl>
    <w:p w14:paraId="696C46ED" w14:textId="77777777" w:rsidR="004A14E7" w:rsidRPr="002812AF" w:rsidRDefault="004A14E7" w:rsidP="004A14E7">
      <w:pPr>
        <w:spacing w:after="0"/>
        <w:contextualSpacing/>
        <w:rPr>
          <w:rFonts w:ascii="Times New Roman" w:hAnsi="Times New Roman"/>
          <w:b/>
          <w:i/>
          <w:color w:val="1D1B11" w:themeColor="background2" w:themeShade="1A"/>
          <w:sz w:val="24"/>
          <w:szCs w:val="24"/>
        </w:rPr>
      </w:pPr>
    </w:p>
    <w:p w14:paraId="79E9DFCA" w14:textId="77777777" w:rsidR="00C41360" w:rsidRPr="002812AF" w:rsidRDefault="00C41360">
      <w:pPr>
        <w:rPr>
          <w:color w:val="1D1B11" w:themeColor="background2" w:themeShade="1A"/>
        </w:rPr>
      </w:pPr>
    </w:p>
    <w:sectPr w:rsidR="00C41360" w:rsidRPr="002812AF" w:rsidSect="006A4073">
      <w:headerReference w:type="default" r:id="rId16"/>
      <w:footerReference w:type="defaul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FA12C3" w14:textId="77777777" w:rsidR="00EF5682" w:rsidRDefault="00EF5682">
      <w:pPr>
        <w:spacing w:after="0" w:line="240" w:lineRule="auto"/>
      </w:pPr>
      <w:r>
        <w:separator/>
      </w:r>
    </w:p>
  </w:endnote>
  <w:endnote w:type="continuationSeparator" w:id="0">
    <w:p w14:paraId="6C08D00C" w14:textId="77777777" w:rsidR="00EF5682" w:rsidRDefault="00EF5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OpenSymbol">
    <w:altName w:val="Calibri"/>
    <w:charset w:val="00"/>
    <w:family w:val="auto"/>
    <w:pitch w:val="variable"/>
    <w:sig w:usb0="800000AF" w:usb1="1001ECEA"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SchoolBook">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ylfaen">
    <w:panose1 w:val="010A0502050306030303"/>
    <w:charset w:val="CC"/>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AD004" w14:textId="77777777" w:rsidR="002812AF" w:rsidRDefault="002812AF">
    <w:pPr>
      <w:pStyle w:val="affffffff2"/>
      <w:jc w:val="right"/>
    </w:pPr>
  </w:p>
  <w:p w14:paraId="56DAEF36" w14:textId="77777777" w:rsidR="002812AF" w:rsidRDefault="002812AF">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750A84" w14:textId="77777777" w:rsidR="002812AF" w:rsidRDefault="002812AF">
    <w:pPr>
      <w:pStyle w:val="affffffff2"/>
      <w:jc w:val="right"/>
    </w:pPr>
  </w:p>
  <w:p w14:paraId="3A21212D" w14:textId="77777777" w:rsidR="002812AF" w:rsidRDefault="002812A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15AA8" w14:textId="77777777" w:rsidR="00EF5682" w:rsidRDefault="00EF5682">
      <w:pPr>
        <w:spacing w:after="0" w:line="240" w:lineRule="auto"/>
      </w:pPr>
      <w:r>
        <w:separator/>
      </w:r>
    </w:p>
  </w:footnote>
  <w:footnote w:type="continuationSeparator" w:id="0">
    <w:p w14:paraId="2DC60693" w14:textId="77777777" w:rsidR="00EF5682" w:rsidRDefault="00EF56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3295442"/>
      <w:docPartObj>
        <w:docPartGallery w:val="Page Numbers (Top of Page)"/>
        <w:docPartUnique/>
      </w:docPartObj>
    </w:sdtPr>
    <w:sdtEndPr/>
    <w:sdtContent>
      <w:p w14:paraId="2590BA22" w14:textId="77777777" w:rsidR="002812AF" w:rsidRDefault="002812AF">
        <w:pPr>
          <w:pStyle w:val="affffffff1"/>
          <w:jc w:val="center"/>
        </w:pPr>
        <w:r>
          <w:fldChar w:fldCharType="begin"/>
        </w:r>
        <w:r>
          <w:instrText>PAGE   \* MERGEFORMAT</w:instrText>
        </w:r>
        <w:r>
          <w:fldChar w:fldCharType="separate"/>
        </w:r>
        <w:r w:rsidR="00B30EA1">
          <w:rPr>
            <w:noProof/>
          </w:rPr>
          <w:t>24</w:t>
        </w:r>
        <w:r>
          <w:fldChar w:fldCharType="end"/>
        </w:r>
      </w:p>
    </w:sdtContent>
  </w:sdt>
  <w:p w14:paraId="3C417AD3" w14:textId="77777777" w:rsidR="002812AF" w:rsidRDefault="002812A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0521168"/>
      <w:docPartObj>
        <w:docPartGallery w:val="Page Numbers (Top of Page)"/>
        <w:docPartUnique/>
      </w:docPartObj>
    </w:sdtPr>
    <w:sdtEndPr/>
    <w:sdtContent>
      <w:p w14:paraId="3376A710" w14:textId="77777777" w:rsidR="002812AF" w:rsidRDefault="002812AF">
        <w:pPr>
          <w:pStyle w:val="affffffff1"/>
          <w:jc w:val="center"/>
        </w:pPr>
        <w:r>
          <w:fldChar w:fldCharType="begin"/>
        </w:r>
        <w:r>
          <w:instrText>PAGE   \* MERGEFORMAT</w:instrText>
        </w:r>
        <w:r>
          <w:fldChar w:fldCharType="separate"/>
        </w:r>
        <w:r w:rsidR="00B30EA1">
          <w:rPr>
            <w:noProof/>
          </w:rPr>
          <w:t>32</w:t>
        </w:r>
        <w:r>
          <w:fldChar w:fldCharType="end"/>
        </w:r>
      </w:p>
    </w:sdtContent>
  </w:sdt>
  <w:p w14:paraId="69F3EDB9" w14:textId="77777777" w:rsidR="002812AF" w:rsidRPr="00196231" w:rsidRDefault="002812AF" w:rsidP="00196231">
    <w:pPr>
      <w:pStyle w:val="afffffff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color w:val="auto"/>
      </w:rPr>
    </w:lvl>
  </w:abstractNum>
  <w:abstractNum w:abstractNumId="1" w15:restartNumberingAfterBreak="0">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color w:val="auto"/>
      </w:rPr>
    </w:lvl>
  </w:abstractNum>
  <w:abstractNum w:abstractNumId="2" w15:restartNumberingAfterBreak="0">
    <w:nsid w:val="003F2802"/>
    <w:multiLevelType w:val="hybridMultilevel"/>
    <w:tmpl w:val="0584F5E8"/>
    <w:name w:val="Нумерованный список 11"/>
    <w:lvl w:ilvl="0" w:tplc="72F6CDE0">
      <w:numFmt w:val="bullet"/>
      <w:lvlText w:val=""/>
      <w:lvlJc w:val="left"/>
      <w:rPr>
        <w:rFonts w:ascii="Symbol" w:hAnsi="Symbol"/>
        <w:color w:val="auto"/>
      </w:rPr>
    </w:lvl>
    <w:lvl w:ilvl="1" w:tplc="88325A12">
      <w:numFmt w:val="bullet"/>
      <w:lvlText w:val=""/>
      <w:lvlJc w:val="left"/>
      <w:pPr>
        <w:ind w:left="1080"/>
      </w:pPr>
      <w:rPr>
        <w:rFonts w:ascii="Symbol" w:hAnsi="Symbol"/>
        <w:color w:val="auto"/>
      </w:rPr>
    </w:lvl>
    <w:lvl w:ilvl="2" w:tplc="E452A8C4">
      <w:numFmt w:val="bullet"/>
      <w:lvlText w:val=""/>
      <w:lvlJc w:val="left"/>
      <w:pPr>
        <w:ind w:left="1800"/>
      </w:pPr>
      <w:rPr>
        <w:rFonts w:ascii="Wingdings" w:eastAsia="Times New Roman" w:hAnsi="Wingdings"/>
      </w:rPr>
    </w:lvl>
    <w:lvl w:ilvl="3" w:tplc="E7761B4A">
      <w:numFmt w:val="bullet"/>
      <w:lvlText w:val=""/>
      <w:lvlJc w:val="left"/>
      <w:pPr>
        <w:ind w:left="2520"/>
      </w:pPr>
      <w:rPr>
        <w:rFonts w:ascii="Symbol" w:hAnsi="Symbol"/>
      </w:rPr>
    </w:lvl>
    <w:lvl w:ilvl="4" w:tplc="43F20BF0">
      <w:numFmt w:val="bullet"/>
      <w:lvlText w:val="o"/>
      <w:lvlJc w:val="left"/>
      <w:pPr>
        <w:ind w:left="3240"/>
      </w:pPr>
      <w:rPr>
        <w:rFonts w:ascii="Courier New" w:hAnsi="Courier New"/>
      </w:rPr>
    </w:lvl>
    <w:lvl w:ilvl="5" w:tplc="44F01908">
      <w:numFmt w:val="bullet"/>
      <w:lvlText w:val=""/>
      <w:lvlJc w:val="left"/>
      <w:pPr>
        <w:ind w:left="3960"/>
      </w:pPr>
      <w:rPr>
        <w:rFonts w:ascii="Wingdings" w:eastAsia="Times New Roman" w:hAnsi="Wingdings"/>
      </w:rPr>
    </w:lvl>
    <w:lvl w:ilvl="6" w:tplc="D1E6173E">
      <w:numFmt w:val="bullet"/>
      <w:lvlText w:val=""/>
      <w:lvlJc w:val="left"/>
      <w:pPr>
        <w:ind w:left="4680"/>
      </w:pPr>
      <w:rPr>
        <w:rFonts w:ascii="Symbol" w:hAnsi="Symbol"/>
      </w:rPr>
    </w:lvl>
    <w:lvl w:ilvl="7" w:tplc="2DE64EBE">
      <w:numFmt w:val="bullet"/>
      <w:lvlText w:val="o"/>
      <w:lvlJc w:val="left"/>
      <w:pPr>
        <w:ind w:left="5400"/>
      </w:pPr>
      <w:rPr>
        <w:rFonts w:ascii="Courier New" w:hAnsi="Courier New"/>
      </w:rPr>
    </w:lvl>
    <w:lvl w:ilvl="8" w:tplc="67AA6884">
      <w:numFmt w:val="bullet"/>
      <w:lvlText w:val=""/>
      <w:lvlJc w:val="left"/>
      <w:pPr>
        <w:ind w:left="6120"/>
      </w:pPr>
      <w:rPr>
        <w:rFonts w:ascii="Wingdings" w:eastAsia="Times New Roman" w:hAnsi="Wingdings"/>
      </w:rPr>
    </w:lvl>
  </w:abstractNum>
  <w:abstractNum w:abstractNumId="3" w15:restartNumberingAfterBreak="0">
    <w:nsid w:val="00591751"/>
    <w:multiLevelType w:val="hybridMultilevel"/>
    <w:tmpl w:val="8636334A"/>
    <w:name w:val="Нумерованный список 14"/>
    <w:lvl w:ilvl="0" w:tplc="0C823324">
      <w:numFmt w:val="bullet"/>
      <w:lvlText w:val=""/>
      <w:lvlJc w:val="left"/>
      <w:pPr>
        <w:ind w:left="786"/>
      </w:pPr>
      <w:rPr>
        <w:rFonts w:ascii="Symbol" w:hAnsi="Symbol"/>
      </w:rPr>
    </w:lvl>
    <w:lvl w:ilvl="1" w:tplc="739474D8">
      <w:numFmt w:val="bullet"/>
      <w:lvlText w:val="o"/>
      <w:lvlJc w:val="left"/>
      <w:pPr>
        <w:ind w:left="1506"/>
      </w:pPr>
      <w:rPr>
        <w:rFonts w:ascii="Courier New" w:hAnsi="Courier New"/>
      </w:rPr>
    </w:lvl>
    <w:lvl w:ilvl="2" w:tplc="26282500">
      <w:numFmt w:val="bullet"/>
      <w:lvlText w:val=""/>
      <w:lvlJc w:val="left"/>
      <w:pPr>
        <w:ind w:left="2226"/>
      </w:pPr>
      <w:rPr>
        <w:rFonts w:ascii="Wingdings" w:eastAsia="Times New Roman" w:hAnsi="Wingdings"/>
      </w:rPr>
    </w:lvl>
    <w:lvl w:ilvl="3" w:tplc="DB248D0C">
      <w:numFmt w:val="bullet"/>
      <w:lvlText w:val=""/>
      <w:lvlJc w:val="left"/>
      <w:pPr>
        <w:ind w:left="2946"/>
      </w:pPr>
      <w:rPr>
        <w:rFonts w:ascii="Symbol" w:hAnsi="Symbol"/>
      </w:rPr>
    </w:lvl>
    <w:lvl w:ilvl="4" w:tplc="6E02D920">
      <w:numFmt w:val="bullet"/>
      <w:lvlText w:val="o"/>
      <w:lvlJc w:val="left"/>
      <w:pPr>
        <w:ind w:left="3666"/>
      </w:pPr>
      <w:rPr>
        <w:rFonts w:ascii="Courier New" w:hAnsi="Courier New"/>
      </w:rPr>
    </w:lvl>
    <w:lvl w:ilvl="5" w:tplc="23F847AC">
      <w:numFmt w:val="bullet"/>
      <w:lvlText w:val=""/>
      <w:lvlJc w:val="left"/>
      <w:pPr>
        <w:ind w:left="4386"/>
      </w:pPr>
      <w:rPr>
        <w:rFonts w:ascii="Wingdings" w:eastAsia="Times New Roman" w:hAnsi="Wingdings"/>
      </w:rPr>
    </w:lvl>
    <w:lvl w:ilvl="6" w:tplc="1C80D5C6">
      <w:numFmt w:val="bullet"/>
      <w:lvlText w:val=""/>
      <w:lvlJc w:val="left"/>
      <w:pPr>
        <w:ind w:left="5106"/>
      </w:pPr>
      <w:rPr>
        <w:rFonts w:ascii="Symbol" w:hAnsi="Symbol"/>
      </w:rPr>
    </w:lvl>
    <w:lvl w:ilvl="7" w:tplc="835E2C5C">
      <w:numFmt w:val="bullet"/>
      <w:lvlText w:val="o"/>
      <w:lvlJc w:val="left"/>
      <w:pPr>
        <w:ind w:left="5826"/>
      </w:pPr>
      <w:rPr>
        <w:rFonts w:ascii="Courier New" w:hAnsi="Courier New"/>
      </w:rPr>
    </w:lvl>
    <w:lvl w:ilvl="8" w:tplc="36BAFA00">
      <w:numFmt w:val="bullet"/>
      <w:lvlText w:val=""/>
      <w:lvlJc w:val="left"/>
      <w:pPr>
        <w:ind w:left="6546"/>
      </w:pPr>
      <w:rPr>
        <w:rFonts w:ascii="Wingdings" w:eastAsia="Times New Roman" w:hAnsi="Wingdings"/>
      </w:rPr>
    </w:lvl>
  </w:abstractNum>
  <w:abstractNum w:abstractNumId="4" w15:restartNumberingAfterBreak="0">
    <w:nsid w:val="03D81DE9"/>
    <w:multiLevelType w:val="hybridMultilevel"/>
    <w:tmpl w:val="683AE634"/>
    <w:name w:val="Нумерованный список 38"/>
    <w:lvl w:ilvl="0" w:tplc="EA546028">
      <w:start w:val="1"/>
      <w:numFmt w:val="decimal"/>
      <w:lvlText w:val="%1."/>
      <w:lvlJc w:val="left"/>
      <w:pPr>
        <w:ind w:left="360"/>
      </w:pPr>
      <w:rPr>
        <w:rFonts w:cs="Times New Roman"/>
      </w:rPr>
    </w:lvl>
    <w:lvl w:ilvl="1" w:tplc="42DC753C">
      <w:start w:val="1"/>
      <w:numFmt w:val="lowerLetter"/>
      <w:lvlText w:val="%2."/>
      <w:lvlJc w:val="left"/>
      <w:pPr>
        <w:ind w:left="1080"/>
      </w:pPr>
      <w:rPr>
        <w:rFonts w:cs="Times New Roman"/>
      </w:rPr>
    </w:lvl>
    <w:lvl w:ilvl="2" w:tplc="E7A67AF4">
      <w:start w:val="1"/>
      <w:numFmt w:val="lowerRoman"/>
      <w:lvlText w:val="%3."/>
      <w:lvlJc w:val="left"/>
      <w:pPr>
        <w:ind w:left="1980"/>
      </w:pPr>
      <w:rPr>
        <w:rFonts w:cs="Times New Roman"/>
      </w:rPr>
    </w:lvl>
    <w:lvl w:ilvl="3" w:tplc="6A4AFE68">
      <w:start w:val="1"/>
      <w:numFmt w:val="decimal"/>
      <w:lvlText w:val="%4."/>
      <w:lvlJc w:val="left"/>
      <w:pPr>
        <w:ind w:left="2520"/>
      </w:pPr>
      <w:rPr>
        <w:rFonts w:cs="Times New Roman"/>
      </w:rPr>
    </w:lvl>
    <w:lvl w:ilvl="4" w:tplc="8D28A146">
      <w:start w:val="1"/>
      <w:numFmt w:val="lowerLetter"/>
      <w:lvlText w:val="%5."/>
      <w:lvlJc w:val="left"/>
      <w:pPr>
        <w:ind w:left="3240"/>
      </w:pPr>
      <w:rPr>
        <w:rFonts w:cs="Times New Roman"/>
      </w:rPr>
    </w:lvl>
    <w:lvl w:ilvl="5" w:tplc="67DE2246">
      <w:start w:val="1"/>
      <w:numFmt w:val="lowerRoman"/>
      <w:lvlText w:val="%6."/>
      <w:lvlJc w:val="left"/>
      <w:pPr>
        <w:ind w:left="4140"/>
      </w:pPr>
      <w:rPr>
        <w:rFonts w:cs="Times New Roman"/>
      </w:rPr>
    </w:lvl>
    <w:lvl w:ilvl="6" w:tplc="52B09B36">
      <w:start w:val="1"/>
      <w:numFmt w:val="decimal"/>
      <w:lvlText w:val="%7."/>
      <w:lvlJc w:val="left"/>
      <w:pPr>
        <w:ind w:left="4680"/>
      </w:pPr>
      <w:rPr>
        <w:rFonts w:cs="Times New Roman"/>
      </w:rPr>
    </w:lvl>
    <w:lvl w:ilvl="7" w:tplc="07D49A6E">
      <w:start w:val="1"/>
      <w:numFmt w:val="lowerLetter"/>
      <w:lvlText w:val="%8."/>
      <w:lvlJc w:val="left"/>
      <w:pPr>
        <w:ind w:left="5400"/>
      </w:pPr>
      <w:rPr>
        <w:rFonts w:cs="Times New Roman"/>
      </w:rPr>
    </w:lvl>
    <w:lvl w:ilvl="8" w:tplc="FB22F59A">
      <w:start w:val="1"/>
      <w:numFmt w:val="lowerRoman"/>
      <w:lvlText w:val="%9."/>
      <w:lvlJc w:val="left"/>
      <w:pPr>
        <w:ind w:left="6300"/>
      </w:pPr>
      <w:rPr>
        <w:rFonts w:cs="Times New Roman"/>
      </w:rPr>
    </w:lvl>
  </w:abstractNum>
  <w:abstractNum w:abstractNumId="5" w15:restartNumberingAfterBreak="0">
    <w:nsid w:val="09A82C87"/>
    <w:multiLevelType w:val="hybridMultilevel"/>
    <w:tmpl w:val="FA2E7FCC"/>
    <w:name w:val="Нумерованный список 71"/>
    <w:lvl w:ilvl="0" w:tplc="56AEB302">
      <w:start w:val="1"/>
      <w:numFmt w:val="decimal"/>
      <w:lvlText w:val="%1."/>
      <w:lvlJc w:val="left"/>
      <w:pPr>
        <w:ind w:left="284"/>
      </w:pPr>
      <w:rPr>
        <w:rFonts w:cs="Times New Roman"/>
        <w:b/>
      </w:rPr>
    </w:lvl>
    <w:lvl w:ilvl="1" w:tplc="03AC4D82">
      <w:start w:val="1"/>
      <w:numFmt w:val="lowerLetter"/>
      <w:lvlText w:val="%2."/>
      <w:lvlJc w:val="left"/>
      <w:pPr>
        <w:ind w:left="1004"/>
      </w:pPr>
      <w:rPr>
        <w:rFonts w:cs="Times New Roman"/>
      </w:rPr>
    </w:lvl>
    <w:lvl w:ilvl="2" w:tplc="0562C2FE">
      <w:start w:val="1"/>
      <w:numFmt w:val="lowerRoman"/>
      <w:lvlText w:val="%3."/>
      <w:lvlJc w:val="left"/>
      <w:pPr>
        <w:ind w:left="1904"/>
      </w:pPr>
      <w:rPr>
        <w:rFonts w:cs="Times New Roman"/>
      </w:rPr>
    </w:lvl>
    <w:lvl w:ilvl="3" w:tplc="1C7E946C">
      <w:start w:val="1"/>
      <w:numFmt w:val="decimal"/>
      <w:lvlText w:val="%4."/>
      <w:lvlJc w:val="left"/>
      <w:pPr>
        <w:ind w:left="2444"/>
      </w:pPr>
      <w:rPr>
        <w:rFonts w:cs="Times New Roman"/>
      </w:rPr>
    </w:lvl>
    <w:lvl w:ilvl="4" w:tplc="6716407C">
      <w:start w:val="1"/>
      <w:numFmt w:val="lowerLetter"/>
      <w:lvlText w:val="%5."/>
      <w:lvlJc w:val="left"/>
      <w:pPr>
        <w:ind w:left="3164"/>
      </w:pPr>
      <w:rPr>
        <w:rFonts w:cs="Times New Roman"/>
      </w:rPr>
    </w:lvl>
    <w:lvl w:ilvl="5" w:tplc="2F321FB6">
      <w:start w:val="1"/>
      <w:numFmt w:val="lowerRoman"/>
      <w:lvlText w:val="%6."/>
      <w:lvlJc w:val="left"/>
      <w:pPr>
        <w:ind w:left="4064"/>
      </w:pPr>
      <w:rPr>
        <w:rFonts w:cs="Times New Roman"/>
      </w:rPr>
    </w:lvl>
    <w:lvl w:ilvl="6" w:tplc="EF9AAF4C">
      <w:start w:val="1"/>
      <w:numFmt w:val="decimal"/>
      <w:lvlText w:val="%7."/>
      <w:lvlJc w:val="left"/>
      <w:pPr>
        <w:ind w:left="4604"/>
      </w:pPr>
      <w:rPr>
        <w:rFonts w:cs="Times New Roman"/>
      </w:rPr>
    </w:lvl>
    <w:lvl w:ilvl="7" w:tplc="6502743E">
      <w:start w:val="1"/>
      <w:numFmt w:val="lowerLetter"/>
      <w:lvlText w:val="%8."/>
      <w:lvlJc w:val="left"/>
      <w:pPr>
        <w:ind w:left="5324"/>
      </w:pPr>
      <w:rPr>
        <w:rFonts w:cs="Times New Roman"/>
      </w:rPr>
    </w:lvl>
    <w:lvl w:ilvl="8" w:tplc="D5D60C88">
      <w:start w:val="1"/>
      <w:numFmt w:val="lowerRoman"/>
      <w:lvlText w:val="%9."/>
      <w:lvlJc w:val="left"/>
      <w:pPr>
        <w:ind w:left="6224"/>
      </w:pPr>
      <w:rPr>
        <w:rFonts w:cs="Times New Roman"/>
      </w:rPr>
    </w:lvl>
  </w:abstractNum>
  <w:abstractNum w:abstractNumId="6" w15:restartNumberingAfterBreak="0">
    <w:nsid w:val="0BB3734D"/>
    <w:multiLevelType w:val="hybridMultilevel"/>
    <w:tmpl w:val="69B493D4"/>
    <w:name w:val="Нумерованный список 49"/>
    <w:lvl w:ilvl="0" w:tplc="CA360630">
      <w:start w:val="1"/>
      <w:numFmt w:val="decimal"/>
      <w:lvlText w:val="%1."/>
      <w:lvlJc w:val="left"/>
      <w:pPr>
        <w:ind w:left="360"/>
      </w:pPr>
      <w:rPr>
        <w:rFonts w:cs="Times New Roman"/>
      </w:rPr>
    </w:lvl>
    <w:lvl w:ilvl="1" w:tplc="C5F27AD8">
      <w:start w:val="1"/>
      <w:numFmt w:val="lowerLetter"/>
      <w:lvlText w:val="%2."/>
      <w:lvlJc w:val="left"/>
      <w:pPr>
        <w:ind w:left="1080"/>
      </w:pPr>
      <w:rPr>
        <w:rFonts w:cs="Times New Roman"/>
      </w:rPr>
    </w:lvl>
    <w:lvl w:ilvl="2" w:tplc="1CAC55BE">
      <w:start w:val="1"/>
      <w:numFmt w:val="lowerRoman"/>
      <w:lvlText w:val="%3."/>
      <w:lvlJc w:val="left"/>
      <w:pPr>
        <w:ind w:left="1980"/>
      </w:pPr>
      <w:rPr>
        <w:rFonts w:cs="Times New Roman"/>
      </w:rPr>
    </w:lvl>
    <w:lvl w:ilvl="3" w:tplc="F61A0E70">
      <w:start w:val="1"/>
      <w:numFmt w:val="decimal"/>
      <w:lvlText w:val="%4."/>
      <w:lvlJc w:val="left"/>
      <w:pPr>
        <w:ind w:left="2520"/>
      </w:pPr>
      <w:rPr>
        <w:rFonts w:cs="Times New Roman"/>
      </w:rPr>
    </w:lvl>
    <w:lvl w:ilvl="4" w:tplc="55BC7D9A">
      <w:start w:val="1"/>
      <w:numFmt w:val="lowerLetter"/>
      <w:lvlText w:val="%5."/>
      <w:lvlJc w:val="left"/>
      <w:pPr>
        <w:ind w:left="3240"/>
      </w:pPr>
      <w:rPr>
        <w:rFonts w:cs="Times New Roman"/>
      </w:rPr>
    </w:lvl>
    <w:lvl w:ilvl="5" w:tplc="E16A249A">
      <w:start w:val="1"/>
      <w:numFmt w:val="lowerRoman"/>
      <w:lvlText w:val="%6."/>
      <w:lvlJc w:val="left"/>
      <w:pPr>
        <w:ind w:left="4140"/>
      </w:pPr>
      <w:rPr>
        <w:rFonts w:cs="Times New Roman"/>
      </w:rPr>
    </w:lvl>
    <w:lvl w:ilvl="6" w:tplc="755607AE">
      <w:start w:val="1"/>
      <w:numFmt w:val="decimal"/>
      <w:lvlText w:val="%7."/>
      <w:lvlJc w:val="left"/>
      <w:pPr>
        <w:ind w:left="4680"/>
      </w:pPr>
      <w:rPr>
        <w:rFonts w:cs="Times New Roman"/>
      </w:rPr>
    </w:lvl>
    <w:lvl w:ilvl="7" w:tplc="1E0E4A3E">
      <w:start w:val="1"/>
      <w:numFmt w:val="lowerLetter"/>
      <w:lvlText w:val="%8."/>
      <w:lvlJc w:val="left"/>
      <w:pPr>
        <w:ind w:left="5400"/>
      </w:pPr>
      <w:rPr>
        <w:rFonts w:cs="Times New Roman"/>
      </w:rPr>
    </w:lvl>
    <w:lvl w:ilvl="8" w:tplc="C02AA718">
      <w:start w:val="1"/>
      <w:numFmt w:val="lowerRoman"/>
      <w:lvlText w:val="%9."/>
      <w:lvlJc w:val="left"/>
      <w:pPr>
        <w:ind w:left="6300"/>
      </w:pPr>
      <w:rPr>
        <w:rFonts w:cs="Times New Roman"/>
      </w:rPr>
    </w:lvl>
  </w:abstractNum>
  <w:abstractNum w:abstractNumId="7" w15:restartNumberingAfterBreak="0">
    <w:nsid w:val="0C8213A0"/>
    <w:multiLevelType w:val="hybridMultilevel"/>
    <w:tmpl w:val="0BC86F40"/>
    <w:name w:val="Нумерованный список 13"/>
    <w:lvl w:ilvl="0" w:tplc="57246518">
      <w:numFmt w:val="bullet"/>
      <w:lvlText w:val="−"/>
      <w:lvlJc w:val="left"/>
      <w:pPr>
        <w:ind w:left="360"/>
      </w:pPr>
      <w:rPr>
        <w:rFonts w:ascii="Times New Roman" w:hAnsi="Times New Roman"/>
        <w:sz w:val="28"/>
      </w:rPr>
    </w:lvl>
    <w:lvl w:ilvl="1" w:tplc="CEA06536">
      <w:numFmt w:val="bullet"/>
      <w:lvlText w:val="o"/>
      <w:lvlJc w:val="left"/>
      <w:pPr>
        <w:ind w:left="1080"/>
      </w:pPr>
      <w:rPr>
        <w:rFonts w:ascii="Courier New" w:hAnsi="Courier New"/>
      </w:rPr>
    </w:lvl>
    <w:lvl w:ilvl="2" w:tplc="4A621528">
      <w:numFmt w:val="bullet"/>
      <w:lvlText w:val=""/>
      <w:lvlJc w:val="left"/>
      <w:pPr>
        <w:ind w:left="1800"/>
      </w:pPr>
      <w:rPr>
        <w:rFonts w:ascii="Wingdings" w:eastAsia="Times New Roman" w:hAnsi="Wingdings"/>
      </w:rPr>
    </w:lvl>
    <w:lvl w:ilvl="3" w:tplc="20E0ACB8">
      <w:numFmt w:val="bullet"/>
      <w:lvlText w:val=""/>
      <w:lvlJc w:val="left"/>
      <w:pPr>
        <w:ind w:left="2520"/>
      </w:pPr>
      <w:rPr>
        <w:rFonts w:ascii="Symbol" w:hAnsi="Symbol"/>
      </w:rPr>
    </w:lvl>
    <w:lvl w:ilvl="4" w:tplc="9ACE7502">
      <w:numFmt w:val="bullet"/>
      <w:lvlText w:val="o"/>
      <w:lvlJc w:val="left"/>
      <w:pPr>
        <w:ind w:left="3240"/>
      </w:pPr>
      <w:rPr>
        <w:rFonts w:ascii="Courier New" w:hAnsi="Courier New"/>
      </w:rPr>
    </w:lvl>
    <w:lvl w:ilvl="5" w:tplc="69567A48">
      <w:numFmt w:val="bullet"/>
      <w:lvlText w:val=""/>
      <w:lvlJc w:val="left"/>
      <w:pPr>
        <w:ind w:left="3960"/>
      </w:pPr>
      <w:rPr>
        <w:rFonts w:ascii="Wingdings" w:eastAsia="Times New Roman" w:hAnsi="Wingdings"/>
      </w:rPr>
    </w:lvl>
    <w:lvl w:ilvl="6" w:tplc="A1744E68">
      <w:numFmt w:val="bullet"/>
      <w:lvlText w:val=""/>
      <w:lvlJc w:val="left"/>
      <w:pPr>
        <w:ind w:left="4680"/>
      </w:pPr>
      <w:rPr>
        <w:rFonts w:ascii="Symbol" w:hAnsi="Symbol"/>
      </w:rPr>
    </w:lvl>
    <w:lvl w:ilvl="7" w:tplc="84A4F9C8">
      <w:numFmt w:val="bullet"/>
      <w:lvlText w:val="o"/>
      <w:lvlJc w:val="left"/>
      <w:pPr>
        <w:ind w:left="5400"/>
      </w:pPr>
      <w:rPr>
        <w:rFonts w:ascii="Courier New" w:hAnsi="Courier New"/>
      </w:rPr>
    </w:lvl>
    <w:lvl w:ilvl="8" w:tplc="F6863BFE">
      <w:numFmt w:val="bullet"/>
      <w:lvlText w:val=""/>
      <w:lvlJc w:val="left"/>
      <w:pPr>
        <w:ind w:left="6120"/>
      </w:pPr>
      <w:rPr>
        <w:rFonts w:ascii="Wingdings" w:eastAsia="Times New Roman" w:hAnsi="Wingdings"/>
      </w:rPr>
    </w:lvl>
  </w:abstractNum>
  <w:abstractNum w:abstractNumId="8" w15:restartNumberingAfterBreak="0">
    <w:nsid w:val="0CEC7142"/>
    <w:multiLevelType w:val="multilevel"/>
    <w:tmpl w:val="DE46A93A"/>
    <w:name w:val="Нумерованный список 55"/>
    <w:lvl w:ilvl="0">
      <w:start w:val="1"/>
      <w:numFmt w:val="decimal"/>
      <w:lvlText w:val="%1."/>
      <w:lvlJc w:val="left"/>
      <w:pPr>
        <w:ind w:left="360"/>
      </w:pPr>
      <w:rPr>
        <w:rFonts w:cs="Times New Roman"/>
      </w:rPr>
    </w:lvl>
    <w:lvl w:ilvl="1">
      <w:start w:val="1"/>
      <w:numFmt w:val="decimal"/>
      <w:lvlText w:val="%2."/>
      <w:lvlJc w:val="left"/>
      <w:pPr>
        <w:ind w:left="360"/>
      </w:pPr>
      <w:rPr>
        <w:rFonts w:cs="Times New Roman"/>
      </w:rPr>
    </w:lvl>
    <w:lvl w:ilvl="2">
      <w:start w:val="2"/>
      <w:numFmt w:val="decimal"/>
      <w:lvlText w:val="%1.%2.%3."/>
      <w:lvlJc w:val="left"/>
      <w:pPr>
        <w:ind w:left="360"/>
      </w:pPr>
      <w:rPr>
        <w:rFonts w:cs="Times New Roman"/>
      </w:rPr>
    </w:lvl>
    <w:lvl w:ilvl="3">
      <w:start w:val="1"/>
      <w:numFmt w:val="decimal"/>
      <w:lvlText w:val="%1.%2.%3.%4."/>
      <w:lvlJc w:val="left"/>
      <w:pPr>
        <w:ind w:left="360"/>
      </w:pPr>
      <w:rPr>
        <w:rFonts w:cs="Times New Roman"/>
      </w:rPr>
    </w:lvl>
    <w:lvl w:ilvl="4">
      <w:start w:val="1"/>
      <w:numFmt w:val="decimal"/>
      <w:lvlText w:val="%1.%2.%3.%4.%5."/>
      <w:lvlJc w:val="left"/>
      <w:pPr>
        <w:ind w:left="360"/>
      </w:pPr>
      <w:rPr>
        <w:rFonts w:cs="Times New Roman"/>
      </w:rPr>
    </w:lvl>
    <w:lvl w:ilvl="5">
      <w:start w:val="1"/>
      <w:numFmt w:val="decimal"/>
      <w:lvlText w:val="%1.%2.%3.%4.%5.%6."/>
      <w:lvlJc w:val="left"/>
      <w:pPr>
        <w:ind w:left="360"/>
      </w:pPr>
      <w:rPr>
        <w:rFonts w:cs="Times New Roman"/>
      </w:rPr>
    </w:lvl>
    <w:lvl w:ilvl="6">
      <w:start w:val="1"/>
      <w:numFmt w:val="decimal"/>
      <w:lvlText w:val="%1.%2.%3.%4.%5.%6.%7."/>
      <w:lvlJc w:val="left"/>
      <w:pPr>
        <w:ind w:left="360"/>
      </w:pPr>
      <w:rPr>
        <w:rFonts w:cs="Times New Roman"/>
      </w:rPr>
    </w:lvl>
    <w:lvl w:ilvl="7">
      <w:start w:val="1"/>
      <w:numFmt w:val="decimal"/>
      <w:lvlText w:val="%1.%2.%3.%4.%5.%6.%7.%8."/>
      <w:lvlJc w:val="left"/>
      <w:pPr>
        <w:ind w:left="360"/>
      </w:pPr>
      <w:rPr>
        <w:rFonts w:cs="Times New Roman"/>
      </w:rPr>
    </w:lvl>
    <w:lvl w:ilvl="8">
      <w:start w:val="1"/>
      <w:numFmt w:val="decimal"/>
      <w:lvlText w:val="%1.%2.%3.%4.%5.%6.%7.%8.%9."/>
      <w:lvlJc w:val="left"/>
      <w:pPr>
        <w:ind w:left="360"/>
      </w:pPr>
      <w:rPr>
        <w:rFonts w:cs="Times New Roman"/>
      </w:rPr>
    </w:lvl>
  </w:abstractNum>
  <w:abstractNum w:abstractNumId="9" w15:restartNumberingAfterBreak="0">
    <w:nsid w:val="0D6938F7"/>
    <w:multiLevelType w:val="hybridMultilevel"/>
    <w:tmpl w:val="145C7588"/>
    <w:name w:val="Нумерованный список 100"/>
    <w:lvl w:ilvl="0" w:tplc="875E9C22">
      <w:start w:val="1"/>
      <w:numFmt w:val="decimal"/>
      <w:lvlText w:val="%1."/>
      <w:lvlJc w:val="left"/>
      <w:pPr>
        <w:ind w:left="360"/>
      </w:pPr>
      <w:rPr>
        <w:rFonts w:cs="Times New Roman"/>
      </w:rPr>
    </w:lvl>
    <w:lvl w:ilvl="1" w:tplc="55B8FD1A">
      <w:numFmt w:val="bullet"/>
      <w:lvlText w:val="•"/>
      <w:lvlJc w:val="left"/>
      <w:pPr>
        <w:ind w:left="1080"/>
      </w:pPr>
      <w:rPr>
        <w:rFonts w:ascii="Times New Roman" w:eastAsia="Times New Roman" w:hAnsi="Times New Roman"/>
      </w:rPr>
    </w:lvl>
    <w:lvl w:ilvl="2" w:tplc="7116DFCC">
      <w:numFmt w:val="bullet"/>
      <w:lvlText w:val=""/>
      <w:lvlJc w:val="left"/>
      <w:pPr>
        <w:ind w:left="1800"/>
      </w:pPr>
      <w:rPr>
        <w:rFonts w:ascii="Wingdings" w:eastAsia="Times New Roman" w:hAnsi="Wingdings"/>
      </w:rPr>
    </w:lvl>
    <w:lvl w:ilvl="3" w:tplc="1B5CE3DC">
      <w:numFmt w:val="bullet"/>
      <w:lvlText w:val=""/>
      <w:lvlJc w:val="left"/>
      <w:pPr>
        <w:ind w:left="2520"/>
      </w:pPr>
      <w:rPr>
        <w:rFonts w:ascii="Symbol" w:hAnsi="Symbol"/>
      </w:rPr>
    </w:lvl>
    <w:lvl w:ilvl="4" w:tplc="2D00AAC6">
      <w:numFmt w:val="bullet"/>
      <w:lvlText w:val="o"/>
      <w:lvlJc w:val="left"/>
      <w:pPr>
        <w:ind w:left="3240"/>
      </w:pPr>
      <w:rPr>
        <w:rFonts w:ascii="Courier New" w:hAnsi="Courier New"/>
      </w:rPr>
    </w:lvl>
    <w:lvl w:ilvl="5" w:tplc="FD96EFBA">
      <w:numFmt w:val="bullet"/>
      <w:lvlText w:val=""/>
      <w:lvlJc w:val="left"/>
      <w:pPr>
        <w:ind w:left="3960"/>
      </w:pPr>
      <w:rPr>
        <w:rFonts w:ascii="Wingdings" w:eastAsia="Times New Roman" w:hAnsi="Wingdings"/>
      </w:rPr>
    </w:lvl>
    <w:lvl w:ilvl="6" w:tplc="45F2E480">
      <w:numFmt w:val="bullet"/>
      <w:lvlText w:val=""/>
      <w:lvlJc w:val="left"/>
      <w:pPr>
        <w:ind w:left="4680"/>
      </w:pPr>
      <w:rPr>
        <w:rFonts w:ascii="Symbol" w:hAnsi="Symbol"/>
      </w:rPr>
    </w:lvl>
    <w:lvl w:ilvl="7" w:tplc="940C0068">
      <w:numFmt w:val="bullet"/>
      <w:lvlText w:val="o"/>
      <w:lvlJc w:val="left"/>
      <w:pPr>
        <w:ind w:left="5400"/>
      </w:pPr>
      <w:rPr>
        <w:rFonts w:ascii="Courier New" w:hAnsi="Courier New"/>
      </w:rPr>
    </w:lvl>
    <w:lvl w:ilvl="8" w:tplc="11A09D68">
      <w:numFmt w:val="bullet"/>
      <w:lvlText w:val=""/>
      <w:lvlJc w:val="left"/>
      <w:pPr>
        <w:ind w:left="6120"/>
      </w:pPr>
      <w:rPr>
        <w:rFonts w:ascii="Wingdings" w:eastAsia="Times New Roman" w:hAnsi="Wingdings"/>
      </w:rPr>
    </w:lvl>
  </w:abstractNum>
  <w:abstractNum w:abstractNumId="10" w15:restartNumberingAfterBreak="0">
    <w:nsid w:val="0DC619D5"/>
    <w:multiLevelType w:val="hybridMultilevel"/>
    <w:tmpl w:val="57FE0D22"/>
    <w:name w:val="Нумерованный список 37"/>
    <w:lvl w:ilvl="0" w:tplc="1572F5F8">
      <w:start w:val="1"/>
      <w:numFmt w:val="decimal"/>
      <w:lvlText w:val="%1."/>
      <w:lvlJc w:val="left"/>
      <w:pPr>
        <w:ind w:left="360"/>
      </w:pPr>
      <w:rPr>
        <w:rFonts w:cs="Times New Roman"/>
      </w:rPr>
    </w:lvl>
    <w:lvl w:ilvl="1" w:tplc="CC0468A2">
      <w:start w:val="1"/>
      <w:numFmt w:val="lowerLetter"/>
      <w:lvlText w:val="%2."/>
      <w:lvlJc w:val="left"/>
      <w:pPr>
        <w:ind w:left="1080"/>
      </w:pPr>
      <w:rPr>
        <w:rFonts w:cs="Times New Roman"/>
      </w:rPr>
    </w:lvl>
    <w:lvl w:ilvl="2" w:tplc="A608F014">
      <w:start w:val="1"/>
      <w:numFmt w:val="lowerRoman"/>
      <w:lvlText w:val="%3."/>
      <w:lvlJc w:val="left"/>
      <w:pPr>
        <w:ind w:left="1980"/>
      </w:pPr>
      <w:rPr>
        <w:rFonts w:cs="Times New Roman"/>
      </w:rPr>
    </w:lvl>
    <w:lvl w:ilvl="3" w:tplc="C4324E96">
      <w:start w:val="1"/>
      <w:numFmt w:val="decimal"/>
      <w:lvlText w:val="%4."/>
      <w:lvlJc w:val="left"/>
      <w:pPr>
        <w:ind w:left="2520"/>
      </w:pPr>
      <w:rPr>
        <w:rFonts w:cs="Times New Roman"/>
      </w:rPr>
    </w:lvl>
    <w:lvl w:ilvl="4" w:tplc="578606E4">
      <w:start w:val="1"/>
      <w:numFmt w:val="lowerLetter"/>
      <w:lvlText w:val="%5."/>
      <w:lvlJc w:val="left"/>
      <w:pPr>
        <w:ind w:left="3240"/>
      </w:pPr>
      <w:rPr>
        <w:rFonts w:cs="Times New Roman"/>
      </w:rPr>
    </w:lvl>
    <w:lvl w:ilvl="5" w:tplc="D48C83DE">
      <w:start w:val="1"/>
      <w:numFmt w:val="lowerRoman"/>
      <w:lvlText w:val="%6."/>
      <w:lvlJc w:val="left"/>
      <w:pPr>
        <w:ind w:left="4140"/>
      </w:pPr>
      <w:rPr>
        <w:rFonts w:cs="Times New Roman"/>
      </w:rPr>
    </w:lvl>
    <w:lvl w:ilvl="6" w:tplc="54606E66">
      <w:start w:val="1"/>
      <w:numFmt w:val="decimal"/>
      <w:lvlText w:val="%7."/>
      <w:lvlJc w:val="left"/>
      <w:pPr>
        <w:ind w:left="4680"/>
      </w:pPr>
      <w:rPr>
        <w:rFonts w:cs="Times New Roman"/>
      </w:rPr>
    </w:lvl>
    <w:lvl w:ilvl="7" w:tplc="A4921C24">
      <w:start w:val="1"/>
      <w:numFmt w:val="lowerLetter"/>
      <w:lvlText w:val="%8."/>
      <w:lvlJc w:val="left"/>
      <w:pPr>
        <w:ind w:left="5400"/>
      </w:pPr>
      <w:rPr>
        <w:rFonts w:cs="Times New Roman"/>
      </w:rPr>
    </w:lvl>
    <w:lvl w:ilvl="8" w:tplc="0AB6350A">
      <w:start w:val="1"/>
      <w:numFmt w:val="lowerRoman"/>
      <w:lvlText w:val="%9."/>
      <w:lvlJc w:val="left"/>
      <w:pPr>
        <w:ind w:left="6300"/>
      </w:pPr>
      <w:rPr>
        <w:rFonts w:cs="Times New Roman"/>
      </w:rPr>
    </w:lvl>
  </w:abstractNum>
  <w:abstractNum w:abstractNumId="11" w15:restartNumberingAfterBreak="0">
    <w:nsid w:val="122B24E6"/>
    <w:multiLevelType w:val="hybridMultilevel"/>
    <w:tmpl w:val="6E2C278A"/>
    <w:name w:val="Нумерованный список 70"/>
    <w:lvl w:ilvl="0" w:tplc="379CE11A">
      <w:start w:val="1"/>
      <w:numFmt w:val="decimal"/>
      <w:lvlText w:val="%1."/>
      <w:lvlJc w:val="left"/>
      <w:pPr>
        <w:ind w:left="284"/>
      </w:pPr>
      <w:rPr>
        <w:rFonts w:cs="Times New Roman"/>
        <w:b/>
      </w:rPr>
    </w:lvl>
    <w:lvl w:ilvl="1" w:tplc="5F860CB0">
      <w:start w:val="1"/>
      <w:numFmt w:val="lowerLetter"/>
      <w:lvlText w:val="%2."/>
      <w:lvlJc w:val="left"/>
      <w:pPr>
        <w:ind w:left="1004"/>
      </w:pPr>
      <w:rPr>
        <w:rFonts w:cs="Times New Roman"/>
      </w:rPr>
    </w:lvl>
    <w:lvl w:ilvl="2" w:tplc="2F94C4AA">
      <w:start w:val="1"/>
      <w:numFmt w:val="lowerRoman"/>
      <w:lvlText w:val="%3."/>
      <w:lvlJc w:val="left"/>
      <w:pPr>
        <w:ind w:left="1904"/>
      </w:pPr>
      <w:rPr>
        <w:rFonts w:cs="Times New Roman"/>
      </w:rPr>
    </w:lvl>
    <w:lvl w:ilvl="3" w:tplc="49525ABC">
      <w:start w:val="1"/>
      <w:numFmt w:val="decimal"/>
      <w:lvlText w:val="%4."/>
      <w:lvlJc w:val="left"/>
      <w:pPr>
        <w:ind w:left="2444"/>
      </w:pPr>
      <w:rPr>
        <w:rFonts w:cs="Times New Roman"/>
      </w:rPr>
    </w:lvl>
    <w:lvl w:ilvl="4" w:tplc="65607486">
      <w:start w:val="1"/>
      <w:numFmt w:val="lowerLetter"/>
      <w:lvlText w:val="%5."/>
      <w:lvlJc w:val="left"/>
      <w:pPr>
        <w:ind w:left="3164"/>
      </w:pPr>
      <w:rPr>
        <w:rFonts w:cs="Times New Roman"/>
      </w:rPr>
    </w:lvl>
    <w:lvl w:ilvl="5" w:tplc="D584C158">
      <w:start w:val="1"/>
      <w:numFmt w:val="lowerRoman"/>
      <w:lvlText w:val="%6."/>
      <w:lvlJc w:val="left"/>
      <w:pPr>
        <w:ind w:left="4064"/>
      </w:pPr>
      <w:rPr>
        <w:rFonts w:cs="Times New Roman"/>
      </w:rPr>
    </w:lvl>
    <w:lvl w:ilvl="6" w:tplc="CB0C4772">
      <w:start w:val="1"/>
      <w:numFmt w:val="decimal"/>
      <w:lvlText w:val="%7."/>
      <w:lvlJc w:val="left"/>
      <w:pPr>
        <w:ind w:left="4604"/>
      </w:pPr>
      <w:rPr>
        <w:rFonts w:cs="Times New Roman"/>
      </w:rPr>
    </w:lvl>
    <w:lvl w:ilvl="7" w:tplc="6D1EA200">
      <w:start w:val="1"/>
      <w:numFmt w:val="lowerLetter"/>
      <w:lvlText w:val="%8."/>
      <w:lvlJc w:val="left"/>
      <w:pPr>
        <w:ind w:left="5324"/>
      </w:pPr>
      <w:rPr>
        <w:rFonts w:cs="Times New Roman"/>
      </w:rPr>
    </w:lvl>
    <w:lvl w:ilvl="8" w:tplc="5838E5F8">
      <w:start w:val="1"/>
      <w:numFmt w:val="lowerRoman"/>
      <w:lvlText w:val="%9."/>
      <w:lvlJc w:val="left"/>
      <w:pPr>
        <w:ind w:left="6224"/>
      </w:pPr>
      <w:rPr>
        <w:rFonts w:cs="Times New Roman"/>
      </w:rPr>
    </w:lvl>
  </w:abstractNum>
  <w:abstractNum w:abstractNumId="12" w15:restartNumberingAfterBreak="0">
    <w:nsid w:val="149F48EA"/>
    <w:multiLevelType w:val="hybridMultilevel"/>
    <w:tmpl w:val="F52C6484"/>
    <w:name w:val="Нумерованный список 68"/>
    <w:lvl w:ilvl="0" w:tplc="A916371A">
      <w:numFmt w:val="bullet"/>
      <w:lvlText w:val="-"/>
      <w:lvlJc w:val="left"/>
      <w:pPr>
        <w:ind w:left="1069"/>
      </w:pPr>
      <w:rPr>
        <w:rFonts w:ascii="OpenSymbol" w:hAnsi="OpenSymbol"/>
        <w:b w:val="0"/>
      </w:rPr>
    </w:lvl>
    <w:lvl w:ilvl="1" w:tplc="27D220D4">
      <w:numFmt w:val="bullet"/>
      <w:lvlText w:val="o"/>
      <w:lvlJc w:val="left"/>
      <w:pPr>
        <w:ind w:left="1789"/>
      </w:pPr>
      <w:rPr>
        <w:rFonts w:ascii="Courier New" w:hAnsi="Courier New"/>
      </w:rPr>
    </w:lvl>
    <w:lvl w:ilvl="2" w:tplc="C79EA076">
      <w:numFmt w:val="bullet"/>
      <w:lvlText w:val=""/>
      <w:lvlJc w:val="left"/>
      <w:pPr>
        <w:ind w:left="2509"/>
      </w:pPr>
      <w:rPr>
        <w:rFonts w:ascii="Wingdings" w:eastAsia="Times New Roman" w:hAnsi="Wingdings"/>
      </w:rPr>
    </w:lvl>
    <w:lvl w:ilvl="3" w:tplc="6728C108">
      <w:numFmt w:val="bullet"/>
      <w:lvlText w:val=""/>
      <w:lvlJc w:val="left"/>
      <w:pPr>
        <w:ind w:left="3229"/>
      </w:pPr>
      <w:rPr>
        <w:rFonts w:ascii="Symbol" w:hAnsi="Symbol"/>
      </w:rPr>
    </w:lvl>
    <w:lvl w:ilvl="4" w:tplc="C38EC5B4">
      <w:numFmt w:val="bullet"/>
      <w:lvlText w:val="o"/>
      <w:lvlJc w:val="left"/>
      <w:pPr>
        <w:ind w:left="3949"/>
      </w:pPr>
      <w:rPr>
        <w:rFonts w:ascii="Courier New" w:hAnsi="Courier New"/>
      </w:rPr>
    </w:lvl>
    <w:lvl w:ilvl="5" w:tplc="415270A0">
      <w:numFmt w:val="bullet"/>
      <w:lvlText w:val=""/>
      <w:lvlJc w:val="left"/>
      <w:pPr>
        <w:ind w:left="4669"/>
      </w:pPr>
      <w:rPr>
        <w:rFonts w:ascii="Wingdings" w:eastAsia="Times New Roman" w:hAnsi="Wingdings"/>
      </w:rPr>
    </w:lvl>
    <w:lvl w:ilvl="6" w:tplc="1EDC2FB8">
      <w:numFmt w:val="bullet"/>
      <w:lvlText w:val=""/>
      <w:lvlJc w:val="left"/>
      <w:pPr>
        <w:ind w:left="5389"/>
      </w:pPr>
      <w:rPr>
        <w:rFonts w:ascii="Symbol" w:hAnsi="Symbol"/>
      </w:rPr>
    </w:lvl>
    <w:lvl w:ilvl="7" w:tplc="36E0B52C">
      <w:numFmt w:val="bullet"/>
      <w:lvlText w:val="o"/>
      <w:lvlJc w:val="left"/>
      <w:pPr>
        <w:ind w:left="6109"/>
      </w:pPr>
      <w:rPr>
        <w:rFonts w:ascii="Courier New" w:hAnsi="Courier New"/>
      </w:rPr>
    </w:lvl>
    <w:lvl w:ilvl="8" w:tplc="EBF24DAC">
      <w:numFmt w:val="bullet"/>
      <w:lvlText w:val=""/>
      <w:lvlJc w:val="left"/>
      <w:pPr>
        <w:ind w:left="6829"/>
      </w:pPr>
      <w:rPr>
        <w:rFonts w:ascii="Wingdings" w:eastAsia="Times New Roman" w:hAnsi="Wingdings"/>
      </w:rPr>
    </w:lvl>
  </w:abstractNum>
  <w:abstractNum w:abstractNumId="13" w15:restartNumberingAfterBreak="0">
    <w:nsid w:val="14DF6BEA"/>
    <w:multiLevelType w:val="hybridMultilevel"/>
    <w:tmpl w:val="56E63C9A"/>
    <w:name w:val="Нумерованный список 77"/>
    <w:lvl w:ilvl="0" w:tplc="300E0B28">
      <w:numFmt w:val="bullet"/>
      <w:lvlText w:val="-"/>
      <w:lvlJc w:val="left"/>
      <w:pPr>
        <w:ind w:left="1069"/>
      </w:pPr>
    </w:lvl>
    <w:lvl w:ilvl="1" w:tplc="689A3F86">
      <w:numFmt w:val="bullet"/>
      <w:lvlText w:val="o"/>
      <w:lvlJc w:val="left"/>
      <w:pPr>
        <w:ind w:left="1789"/>
      </w:pPr>
      <w:rPr>
        <w:rFonts w:ascii="Courier New" w:hAnsi="Courier New"/>
      </w:rPr>
    </w:lvl>
    <w:lvl w:ilvl="2" w:tplc="64C091A2">
      <w:numFmt w:val="bullet"/>
      <w:lvlText w:val=""/>
      <w:lvlJc w:val="left"/>
      <w:pPr>
        <w:ind w:left="2509"/>
      </w:pPr>
      <w:rPr>
        <w:rFonts w:ascii="Wingdings" w:eastAsia="Times New Roman" w:hAnsi="Wingdings"/>
      </w:rPr>
    </w:lvl>
    <w:lvl w:ilvl="3" w:tplc="828E0392">
      <w:numFmt w:val="bullet"/>
      <w:lvlText w:val=""/>
      <w:lvlJc w:val="left"/>
      <w:pPr>
        <w:ind w:left="3229"/>
      </w:pPr>
      <w:rPr>
        <w:rFonts w:ascii="Symbol" w:hAnsi="Symbol"/>
      </w:rPr>
    </w:lvl>
    <w:lvl w:ilvl="4" w:tplc="42B20792">
      <w:numFmt w:val="bullet"/>
      <w:lvlText w:val="o"/>
      <w:lvlJc w:val="left"/>
      <w:pPr>
        <w:ind w:left="3949"/>
      </w:pPr>
      <w:rPr>
        <w:rFonts w:ascii="Courier New" w:hAnsi="Courier New"/>
      </w:rPr>
    </w:lvl>
    <w:lvl w:ilvl="5" w:tplc="B00A1208">
      <w:numFmt w:val="bullet"/>
      <w:lvlText w:val=""/>
      <w:lvlJc w:val="left"/>
      <w:pPr>
        <w:ind w:left="4669"/>
      </w:pPr>
      <w:rPr>
        <w:rFonts w:ascii="Wingdings" w:eastAsia="Times New Roman" w:hAnsi="Wingdings"/>
      </w:rPr>
    </w:lvl>
    <w:lvl w:ilvl="6" w:tplc="236AEE6E">
      <w:numFmt w:val="bullet"/>
      <w:lvlText w:val=""/>
      <w:lvlJc w:val="left"/>
      <w:pPr>
        <w:ind w:left="5389"/>
      </w:pPr>
      <w:rPr>
        <w:rFonts w:ascii="Symbol" w:hAnsi="Symbol"/>
      </w:rPr>
    </w:lvl>
    <w:lvl w:ilvl="7" w:tplc="93A6F1B4">
      <w:numFmt w:val="bullet"/>
      <w:lvlText w:val="o"/>
      <w:lvlJc w:val="left"/>
      <w:pPr>
        <w:ind w:left="6109"/>
      </w:pPr>
      <w:rPr>
        <w:rFonts w:ascii="Courier New" w:hAnsi="Courier New"/>
      </w:rPr>
    </w:lvl>
    <w:lvl w:ilvl="8" w:tplc="47C4785A">
      <w:numFmt w:val="bullet"/>
      <w:lvlText w:val=""/>
      <w:lvlJc w:val="left"/>
      <w:pPr>
        <w:ind w:left="6829"/>
      </w:pPr>
      <w:rPr>
        <w:rFonts w:ascii="Wingdings" w:eastAsia="Times New Roman" w:hAnsi="Wingdings"/>
      </w:rPr>
    </w:lvl>
  </w:abstractNum>
  <w:abstractNum w:abstractNumId="14" w15:restartNumberingAfterBreak="0">
    <w:nsid w:val="16C70D83"/>
    <w:multiLevelType w:val="hybridMultilevel"/>
    <w:tmpl w:val="2054A72E"/>
    <w:name w:val="Нумерованный список 6"/>
    <w:lvl w:ilvl="0" w:tplc="3BBE3326">
      <w:numFmt w:val="bullet"/>
      <w:lvlText w:val=""/>
      <w:lvlJc w:val="left"/>
      <w:pPr>
        <w:ind w:left="360"/>
      </w:pPr>
      <w:rPr>
        <w:rFonts w:ascii="Symbol" w:hAnsi="Symbol"/>
      </w:rPr>
    </w:lvl>
    <w:lvl w:ilvl="1" w:tplc="A7B8B1CE">
      <w:numFmt w:val="bullet"/>
      <w:lvlText w:val="o"/>
      <w:lvlJc w:val="left"/>
      <w:pPr>
        <w:ind w:left="1080"/>
      </w:pPr>
      <w:rPr>
        <w:rFonts w:ascii="Courier New" w:hAnsi="Courier New"/>
      </w:rPr>
    </w:lvl>
    <w:lvl w:ilvl="2" w:tplc="B134AFB4">
      <w:numFmt w:val="bullet"/>
      <w:lvlText w:val=""/>
      <w:lvlJc w:val="left"/>
      <w:pPr>
        <w:ind w:left="1800"/>
      </w:pPr>
      <w:rPr>
        <w:rFonts w:ascii="Wingdings" w:eastAsia="Times New Roman" w:hAnsi="Wingdings"/>
      </w:rPr>
    </w:lvl>
    <w:lvl w:ilvl="3" w:tplc="32FA0B66">
      <w:numFmt w:val="bullet"/>
      <w:lvlText w:val=""/>
      <w:lvlJc w:val="left"/>
      <w:pPr>
        <w:ind w:left="2520"/>
      </w:pPr>
      <w:rPr>
        <w:rFonts w:ascii="Symbol" w:hAnsi="Symbol"/>
      </w:rPr>
    </w:lvl>
    <w:lvl w:ilvl="4" w:tplc="954E50D2">
      <w:numFmt w:val="bullet"/>
      <w:lvlText w:val="o"/>
      <w:lvlJc w:val="left"/>
      <w:pPr>
        <w:ind w:left="3240"/>
      </w:pPr>
      <w:rPr>
        <w:rFonts w:ascii="Courier New" w:hAnsi="Courier New"/>
      </w:rPr>
    </w:lvl>
    <w:lvl w:ilvl="5" w:tplc="D850EEB8">
      <w:numFmt w:val="bullet"/>
      <w:lvlText w:val=""/>
      <w:lvlJc w:val="left"/>
      <w:pPr>
        <w:ind w:left="3960"/>
      </w:pPr>
      <w:rPr>
        <w:rFonts w:ascii="Wingdings" w:eastAsia="Times New Roman" w:hAnsi="Wingdings"/>
      </w:rPr>
    </w:lvl>
    <w:lvl w:ilvl="6" w:tplc="B14C455E">
      <w:numFmt w:val="bullet"/>
      <w:lvlText w:val=""/>
      <w:lvlJc w:val="left"/>
      <w:pPr>
        <w:ind w:left="4680"/>
      </w:pPr>
      <w:rPr>
        <w:rFonts w:ascii="Symbol" w:hAnsi="Symbol"/>
      </w:rPr>
    </w:lvl>
    <w:lvl w:ilvl="7" w:tplc="B0E4A32A">
      <w:numFmt w:val="bullet"/>
      <w:lvlText w:val="o"/>
      <w:lvlJc w:val="left"/>
      <w:pPr>
        <w:ind w:left="5400"/>
      </w:pPr>
      <w:rPr>
        <w:rFonts w:ascii="Courier New" w:hAnsi="Courier New"/>
      </w:rPr>
    </w:lvl>
    <w:lvl w:ilvl="8" w:tplc="226271A6">
      <w:numFmt w:val="bullet"/>
      <w:lvlText w:val=""/>
      <w:lvlJc w:val="left"/>
      <w:pPr>
        <w:ind w:left="6120"/>
      </w:pPr>
      <w:rPr>
        <w:rFonts w:ascii="Wingdings" w:eastAsia="Times New Roman" w:hAnsi="Wingdings"/>
      </w:rPr>
    </w:lvl>
  </w:abstractNum>
  <w:abstractNum w:abstractNumId="15" w15:restartNumberingAfterBreak="0">
    <w:nsid w:val="174A1613"/>
    <w:multiLevelType w:val="hybridMultilevel"/>
    <w:tmpl w:val="12129C14"/>
    <w:name w:val="Нумерованный список 66"/>
    <w:lvl w:ilvl="0" w:tplc="51826902">
      <w:numFmt w:val="bullet"/>
      <w:lvlText w:val=""/>
      <w:lvlJc w:val="left"/>
      <w:pPr>
        <w:ind w:left="360"/>
      </w:pPr>
      <w:rPr>
        <w:rFonts w:ascii="Symbol" w:hAnsi="Symbol"/>
      </w:rPr>
    </w:lvl>
    <w:lvl w:ilvl="1" w:tplc="EF6EFEDE">
      <w:numFmt w:val="bullet"/>
      <w:lvlText w:val="•"/>
      <w:lvlJc w:val="left"/>
      <w:pPr>
        <w:ind w:left="1080"/>
      </w:pPr>
      <w:rPr>
        <w:rFonts w:ascii="Times New Roman" w:eastAsia="Times New Roman" w:hAnsi="Times New Roman"/>
      </w:rPr>
    </w:lvl>
    <w:lvl w:ilvl="2" w:tplc="3D765614">
      <w:numFmt w:val="bullet"/>
      <w:lvlText w:val=""/>
      <w:lvlJc w:val="left"/>
      <w:pPr>
        <w:ind w:left="1800"/>
      </w:pPr>
      <w:rPr>
        <w:rFonts w:ascii="Wingdings" w:eastAsia="Times New Roman" w:hAnsi="Wingdings"/>
      </w:rPr>
    </w:lvl>
    <w:lvl w:ilvl="3" w:tplc="BA88A258">
      <w:numFmt w:val="bullet"/>
      <w:lvlText w:val=""/>
      <w:lvlJc w:val="left"/>
      <w:pPr>
        <w:ind w:left="2520"/>
      </w:pPr>
      <w:rPr>
        <w:rFonts w:ascii="Symbol" w:hAnsi="Symbol"/>
      </w:rPr>
    </w:lvl>
    <w:lvl w:ilvl="4" w:tplc="8746219C">
      <w:numFmt w:val="bullet"/>
      <w:lvlText w:val="o"/>
      <w:lvlJc w:val="left"/>
      <w:pPr>
        <w:ind w:left="3240"/>
      </w:pPr>
      <w:rPr>
        <w:rFonts w:ascii="Courier New" w:hAnsi="Courier New"/>
      </w:rPr>
    </w:lvl>
    <w:lvl w:ilvl="5" w:tplc="BD04F43E">
      <w:numFmt w:val="bullet"/>
      <w:lvlText w:val=""/>
      <w:lvlJc w:val="left"/>
      <w:pPr>
        <w:ind w:left="3960"/>
      </w:pPr>
      <w:rPr>
        <w:rFonts w:ascii="Wingdings" w:eastAsia="Times New Roman" w:hAnsi="Wingdings"/>
      </w:rPr>
    </w:lvl>
    <w:lvl w:ilvl="6" w:tplc="B86210A4">
      <w:numFmt w:val="bullet"/>
      <w:lvlText w:val=""/>
      <w:lvlJc w:val="left"/>
      <w:pPr>
        <w:ind w:left="4680"/>
      </w:pPr>
      <w:rPr>
        <w:rFonts w:ascii="Symbol" w:hAnsi="Symbol"/>
      </w:rPr>
    </w:lvl>
    <w:lvl w:ilvl="7" w:tplc="B644E8CC">
      <w:numFmt w:val="bullet"/>
      <w:lvlText w:val="o"/>
      <w:lvlJc w:val="left"/>
      <w:pPr>
        <w:ind w:left="5400"/>
      </w:pPr>
      <w:rPr>
        <w:rFonts w:ascii="Courier New" w:hAnsi="Courier New"/>
      </w:rPr>
    </w:lvl>
    <w:lvl w:ilvl="8" w:tplc="626AFF48">
      <w:numFmt w:val="bullet"/>
      <w:lvlText w:val=""/>
      <w:lvlJc w:val="left"/>
      <w:pPr>
        <w:ind w:left="6120"/>
      </w:pPr>
      <w:rPr>
        <w:rFonts w:ascii="Wingdings" w:eastAsia="Times New Roman" w:hAnsi="Wingdings"/>
      </w:rPr>
    </w:lvl>
  </w:abstractNum>
  <w:abstractNum w:abstractNumId="16" w15:restartNumberingAfterBreak="0">
    <w:nsid w:val="18384B4C"/>
    <w:multiLevelType w:val="hybridMultilevel"/>
    <w:tmpl w:val="BEF2FE3C"/>
    <w:name w:val="Нумерованный список 67"/>
    <w:lvl w:ilvl="0" w:tplc="FB00ED84">
      <w:start w:val="4"/>
      <w:numFmt w:val="decimal"/>
      <w:lvlText w:val="%1."/>
      <w:lvlJc w:val="left"/>
      <w:pPr>
        <w:ind w:left="720"/>
      </w:pPr>
      <w:rPr>
        <w:rFonts w:cs="Times New Roman"/>
      </w:rPr>
    </w:lvl>
    <w:lvl w:ilvl="1" w:tplc="7E5AAD5C">
      <w:start w:val="1"/>
      <w:numFmt w:val="lowerLetter"/>
      <w:lvlText w:val="%2."/>
      <w:lvlJc w:val="left"/>
      <w:pPr>
        <w:ind w:left="1440"/>
      </w:pPr>
      <w:rPr>
        <w:rFonts w:cs="Times New Roman"/>
      </w:rPr>
    </w:lvl>
    <w:lvl w:ilvl="2" w:tplc="177A0F22">
      <w:start w:val="1"/>
      <w:numFmt w:val="lowerRoman"/>
      <w:lvlText w:val="%3."/>
      <w:lvlJc w:val="left"/>
      <w:pPr>
        <w:ind w:left="2340"/>
      </w:pPr>
      <w:rPr>
        <w:rFonts w:cs="Times New Roman"/>
      </w:rPr>
    </w:lvl>
    <w:lvl w:ilvl="3" w:tplc="0B0C2704">
      <w:start w:val="1"/>
      <w:numFmt w:val="decimal"/>
      <w:lvlText w:val="%4."/>
      <w:lvlJc w:val="left"/>
      <w:pPr>
        <w:ind w:left="2880"/>
      </w:pPr>
      <w:rPr>
        <w:rFonts w:cs="Times New Roman"/>
      </w:rPr>
    </w:lvl>
    <w:lvl w:ilvl="4" w:tplc="0F0CB23E">
      <w:start w:val="1"/>
      <w:numFmt w:val="lowerLetter"/>
      <w:lvlText w:val="%5."/>
      <w:lvlJc w:val="left"/>
      <w:pPr>
        <w:ind w:left="3600"/>
      </w:pPr>
      <w:rPr>
        <w:rFonts w:cs="Times New Roman"/>
      </w:rPr>
    </w:lvl>
    <w:lvl w:ilvl="5" w:tplc="7DD836E4">
      <w:start w:val="1"/>
      <w:numFmt w:val="lowerRoman"/>
      <w:lvlText w:val="%6."/>
      <w:lvlJc w:val="left"/>
      <w:pPr>
        <w:ind w:left="4500"/>
      </w:pPr>
      <w:rPr>
        <w:rFonts w:cs="Times New Roman"/>
      </w:rPr>
    </w:lvl>
    <w:lvl w:ilvl="6" w:tplc="43B00EAC">
      <w:start w:val="1"/>
      <w:numFmt w:val="decimal"/>
      <w:lvlText w:val="%7."/>
      <w:lvlJc w:val="left"/>
      <w:pPr>
        <w:ind w:left="5040"/>
      </w:pPr>
      <w:rPr>
        <w:rFonts w:cs="Times New Roman"/>
      </w:rPr>
    </w:lvl>
    <w:lvl w:ilvl="7" w:tplc="5F06FDE6">
      <w:start w:val="1"/>
      <w:numFmt w:val="lowerLetter"/>
      <w:lvlText w:val="%8."/>
      <w:lvlJc w:val="left"/>
      <w:pPr>
        <w:ind w:left="5760"/>
      </w:pPr>
      <w:rPr>
        <w:rFonts w:cs="Times New Roman"/>
      </w:rPr>
    </w:lvl>
    <w:lvl w:ilvl="8" w:tplc="1AB283D0">
      <w:start w:val="1"/>
      <w:numFmt w:val="lowerRoman"/>
      <w:lvlText w:val="%9."/>
      <w:lvlJc w:val="left"/>
      <w:pPr>
        <w:ind w:left="6660"/>
      </w:pPr>
      <w:rPr>
        <w:rFonts w:cs="Times New Roman"/>
      </w:rPr>
    </w:lvl>
  </w:abstractNum>
  <w:abstractNum w:abstractNumId="17" w15:restartNumberingAfterBreak="0">
    <w:nsid w:val="183A2898"/>
    <w:multiLevelType w:val="hybridMultilevel"/>
    <w:tmpl w:val="18F24B62"/>
    <w:name w:val="Нумерованный список 12"/>
    <w:lvl w:ilvl="0" w:tplc="82D80CF6">
      <w:start w:val="1"/>
      <w:numFmt w:val="decimal"/>
      <w:lvlText w:val="%1."/>
      <w:lvlJc w:val="left"/>
      <w:pPr>
        <w:ind w:left="360"/>
      </w:pPr>
      <w:rPr>
        <w:rFonts w:cs="Times New Roman"/>
        <w:b w:val="0"/>
      </w:rPr>
    </w:lvl>
    <w:lvl w:ilvl="1" w:tplc="A660302A">
      <w:start w:val="1"/>
      <w:numFmt w:val="lowerLetter"/>
      <w:lvlText w:val="%2."/>
      <w:lvlJc w:val="left"/>
      <w:pPr>
        <w:ind w:left="1080"/>
      </w:pPr>
      <w:rPr>
        <w:rFonts w:cs="Times New Roman"/>
      </w:rPr>
    </w:lvl>
    <w:lvl w:ilvl="2" w:tplc="4B3806E2">
      <w:start w:val="1"/>
      <w:numFmt w:val="lowerRoman"/>
      <w:lvlText w:val="%3."/>
      <w:lvlJc w:val="left"/>
      <w:pPr>
        <w:ind w:left="1980"/>
      </w:pPr>
      <w:rPr>
        <w:rFonts w:cs="Times New Roman"/>
      </w:rPr>
    </w:lvl>
    <w:lvl w:ilvl="3" w:tplc="6426A25A">
      <w:start w:val="1"/>
      <w:numFmt w:val="decimal"/>
      <w:lvlText w:val="%4."/>
      <w:lvlJc w:val="left"/>
      <w:pPr>
        <w:ind w:left="2520"/>
      </w:pPr>
      <w:rPr>
        <w:rFonts w:cs="Times New Roman"/>
      </w:rPr>
    </w:lvl>
    <w:lvl w:ilvl="4" w:tplc="CEA8C1A8">
      <w:start w:val="1"/>
      <w:numFmt w:val="lowerLetter"/>
      <w:lvlText w:val="%5."/>
      <w:lvlJc w:val="left"/>
      <w:pPr>
        <w:ind w:left="3240"/>
      </w:pPr>
      <w:rPr>
        <w:rFonts w:cs="Times New Roman"/>
      </w:rPr>
    </w:lvl>
    <w:lvl w:ilvl="5" w:tplc="D870D564">
      <w:start w:val="1"/>
      <w:numFmt w:val="lowerRoman"/>
      <w:lvlText w:val="%6."/>
      <w:lvlJc w:val="left"/>
      <w:pPr>
        <w:ind w:left="4140"/>
      </w:pPr>
      <w:rPr>
        <w:rFonts w:cs="Times New Roman"/>
      </w:rPr>
    </w:lvl>
    <w:lvl w:ilvl="6" w:tplc="E4B6DCCE">
      <w:start w:val="1"/>
      <w:numFmt w:val="decimal"/>
      <w:lvlText w:val="%7."/>
      <w:lvlJc w:val="left"/>
      <w:pPr>
        <w:ind w:left="4680"/>
      </w:pPr>
      <w:rPr>
        <w:rFonts w:cs="Times New Roman"/>
      </w:rPr>
    </w:lvl>
    <w:lvl w:ilvl="7" w:tplc="5C9C4716">
      <w:start w:val="1"/>
      <w:numFmt w:val="lowerLetter"/>
      <w:lvlText w:val="%8."/>
      <w:lvlJc w:val="left"/>
      <w:pPr>
        <w:ind w:left="5400"/>
      </w:pPr>
      <w:rPr>
        <w:rFonts w:cs="Times New Roman"/>
      </w:rPr>
    </w:lvl>
    <w:lvl w:ilvl="8" w:tplc="866C70F0">
      <w:start w:val="1"/>
      <w:numFmt w:val="lowerRoman"/>
      <w:lvlText w:val="%9."/>
      <w:lvlJc w:val="left"/>
      <w:pPr>
        <w:ind w:left="6300"/>
      </w:pPr>
      <w:rPr>
        <w:rFonts w:cs="Times New Roman"/>
      </w:rPr>
    </w:lvl>
  </w:abstractNum>
  <w:abstractNum w:abstractNumId="18" w15:restartNumberingAfterBreak="0">
    <w:nsid w:val="18E369C8"/>
    <w:multiLevelType w:val="hybridMultilevel"/>
    <w:tmpl w:val="D4009B38"/>
    <w:name w:val="Нумерованный список 97"/>
    <w:lvl w:ilvl="0" w:tplc="2A22C4FC">
      <w:numFmt w:val="bullet"/>
      <w:lvlText w:val=""/>
      <w:lvlJc w:val="left"/>
      <w:pPr>
        <w:ind w:left="360"/>
      </w:pPr>
      <w:rPr>
        <w:rFonts w:ascii="Symbol" w:hAnsi="Symbol"/>
        <w:sz w:val="20"/>
      </w:rPr>
    </w:lvl>
    <w:lvl w:ilvl="1" w:tplc="AF48F18C">
      <w:numFmt w:val="bullet"/>
      <w:lvlText w:val="o"/>
      <w:lvlJc w:val="left"/>
      <w:pPr>
        <w:ind w:left="1080"/>
      </w:pPr>
      <w:rPr>
        <w:rFonts w:ascii="Courier New" w:hAnsi="Courier New"/>
      </w:rPr>
    </w:lvl>
    <w:lvl w:ilvl="2" w:tplc="21CE219C">
      <w:numFmt w:val="bullet"/>
      <w:lvlText w:val=""/>
      <w:lvlJc w:val="left"/>
      <w:pPr>
        <w:ind w:left="1800"/>
      </w:pPr>
      <w:rPr>
        <w:rFonts w:ascii="Wingdings" w:eastAsia="Times New Roman" w:hAnsi="Wingdings"/>
      </w:rPr>
    </w:lvl>
    <w:lvl w:ilvl="3" w:tplc="E3967210">
      <w:numFmt w:val="bullet"/>
      <w:lvlText w:val=""/>
      <w:lvlJc w:val="left"/>
      <w:pPr>
        <w:ind w:left="2520"/>
      </w:pPr>
      <w:rPr>
        <w:rFonts w:ascii="Symbol" w:hAnsi="Symbol"/>
      </w:rPr>
    </w:lvl>
    <w:lvl w:ilvl="4" w:tplc="6938E156">
      <w:numFmt w:val="bullet"/>
      <w:lvlText w:val="o"/>
      <w:lvlJc w:val="left"/>
      <w:pPr>
        <w:ind w:left="3240"/>
      </w:pPr>
      <w:rPr>
        <w:rFonts w:ascii="Courier New" w:hAnsi="Courier New"/>
      </w:rPr>
    </w:lvl>
    <w:lvl w:ilvl="5" w:tplc="476A3632">
      <w:numFmt w:val="bullet"/>
      <w:lvlText w:val=""/>
      <w:lvlJc w:val="left"/>
      <w:pPr>
        <w:ind w:left="3960"/>
      </w:pPr>
      <w:rPr>
        <w:rFonts w:ascii="Wingdings" w:eastAsia="Times New Roman" w:hAnsi="Wingdings"/>
      </w:rPr>
    </w:lvl>
    <w:lvl w:ilvl="6" w:tplc="993AF0C6">
      <w:numFmt w:val="bullet"/>
      <w:lvlText w:val=""/>
      <w:lvlJc w:val="left"/>
      <w:pPr>
        <w:ind w:left="4680"/>
      </w:pPr>
      <w:rPr>
        <w:rFonts w:ascii="Symbol" w:hAnsi="Symbol"/>
      </w:rPr>
    </w:lvl>
    <w:lvl w:ilvl="7" w:tplc="7D607296">
      <w:numFmt w:val="bullet"/>
      <w:lvlText w:val="o"/>
      <w:lvlJc w:val="left"/>
      <w:pPr>
        <w:ind w:left="5400"/>
      </w:pPr>
      <w:rPr>
        <w:rFonts w:ascii="Courier New" w:hAnsi="Courier New"/>
      </w:rPr>
    </w:lvl>
    <w:lvl w:ilvl="8" w:tplc="7CB4A79A">
      <w:numFmt w:val="bullet"/>
      <w:lvlText w:val=""/>
      <w:lvlJc w:val="left"/>
      <w:pPr>
        <w:ind w:left="6120"/>
      </w:pPr>
      <w:rPr>
        <w:rFonts w:ascii="Wingdings" w:eastAsia="Times New Roman" w:hAnsi="Wingdings"/>
      </w:rPr>
    </w:lvl>
  </w:abstractNum>
  <w:abstractNum w:abstractNumId="19" w15:restartNumberingAfterBreak="0">
    <w:nsid w:val="18FA5AD7"/>
    <w:multiLevelType w:val="hybridMultilevel"/>
    <w:tmpl w:val="72A81D10"/>
    <w:name w:val="Нумерованный список 45"/>
    <w:lvl w:ilvl="0" w:tplc="4ED26534">
      <w:numFmt w:val="bullet"/>
      <w:lvlText w:val="−"/>
      <w:lvlJc w:val="left"/>
      <w:pPr>
        <w:ind w:left="1066"/>
      </w:pPr>
      <w:rPr>
        <w:rFonts w:ascii="Times New Roman" w:hAnsi="Times New Roman"/>
      </w:rPr>
    </w:lvl>
    <w:lvl w:ilvl="1" w:tplc="042A0708">
      <w:numFmt w:val="bullet"/>
      <w:lvlText w:val="o"/>
      <w:lvlJc w:val="left"/>
      <w:pPr>
        <w:ind w:left="1786"/>
      </w:pPr>
      <w:rPr>
        <w:rFonts w:ascii="Courier New" w:hAnsi="Courier New"/>
      </w:rPr>
    </w:lvl>
    <w:lvl w:ilvl="2" w:tplc="33082910">
      <w:numFmt w:val="bullet"/>
      <w:lvlText w:val=""/>
      <w:lvlJc w:val="left"/>
      <w:pPr>
        <w:ind w:left="2506"/>
      </w:pPr>
      <w:rPr>
        <w:rFonts w:ascii="Wingdings" w:eastAsia="Times New Roman" w:hAnsi="Wingdings"/>
      </w:rPr>
    </w:lvl>
    <w:lvl w:ilvl="3" w:tplc="8F7C1310">
      <w:numFmt w:val="bullet"/>
      <w:lvlText w:val=""/>
      <w:lvlJc w:val="left"/>
      <w:pPr>
        <w:ind w:left="3226"/>
      </w:pPr>
      <w:rPr>
        <w:rFonts w:ascii="Symbol" w:hAnsi="Symbol"/>
      </w:rPr>
    </w:lvl>
    <w:lvl w:ilvl="4" w:tplc="C8A285EC">
      <w:numFmt w:val="bullet"/>
      <w:lvlText w:val="o"/>
      <w:lvlJc w:val="left"/>
      <w:pPr>
        <w:ind w:left="3946"/>
      </w:pPr>
      <w:rPr>
        <w:rFonts w:ascii="Courier New" w:hAnsi="Courier New"/>
      </w:rPr>
    </w:lvl>
    <w:lvl w:ilvl="5" w:tplc="0D0E3A60">
      <w:numFmt w:val="bullet"/>
      <w:lvlText w:val=""/>
      <w:lvlJc w:val="left"/>
      <w:pPr>
        <w:ind w:left="4666"/>
      </w:pPr>
      <w:rPr>
        <w:rFonts w:ascii="Wingdings" w:eastAsia="Times New Roman" w:hAnsi="Wingdings"/>
      </w:rPr>
    </w:lvl>
    <w:lvl w:ilvl="6" w:tplc="DF846B74">
      <w:numFmt w:val="bullet"/>
      <w:lvlText w:val=""/>
      <w:lvlJc w:val="left"/>
      <w:pPr>
        <w:ind w:left="5386"/>
      </w:pPr>
      <w:rPr>
        <w:rFonts w:ascii="Symbol" w:hAnsi="Symbol"/>
      </w:rPr>
    </w:lvl>
    <w:lvl w:ilvl="7" w:tplc="D91CB694">
      <w:numFmt w:val="bullet"/>
      <w:lvlText w:val="o"/>
      <w:lvlJc w:val="left"/>
      <w:pPr>
        <w:ind w:left="6106"/>
      </w:pPr>
      <w:rPr>
        <w:rFonts w:ascii="Courier New" w:hAnsi="Courier New"/>
      </w:rPr>
    </w:lvl>
    <w:lvl w:ilvl="8" w:tplc="E8B62F48">
      <w:numFmt w:val="bullet"/>
      <w:lvlText w:val=""/>
      <w:lvlJc w:val="left"/>
      <w:pPr>
        <w:ind w:left="6826"/>
      </w:pPr>
      <w:rPr>
        <w:rFonts w:ascii="Wingdings" w:eastAsia="Times New Roman" w:hAnsi="Wingdings"/>
      </w:rPr>
    </w:lvl>
  </w:abstractNum>
  <w:abstractNum w:abstractNumId="20" w15:restartNumberingAfterBreak="0">
    <w:nsid w:val="19341A38"/>
    <w:multiLevelType w:val="hybridMultilevel"/>
    <w:tmpl w:val="0A2A6AE6"/>
    <w:name w:val="Нумерованный список 21"/>
    <w:lvl w:ilvl="0" w:tplc="71CAE376">
      <w:start w:val="1"/>
      <w:numFmt w:val="decimal"/>
      <w:lvlText w:val="%1."/>
      <w:lvlJc w:val="left"/>
      <w:pPr>
        <w:ind w:left="360"/>
      </w:pPr>
      <w:rPr>
        <w:rFonts w:cs="Times New Roman"/>
      </w:rPr>
    </w:lvl>
    <w:lvl w:ilvl="1" w:tplc="D9D8CE80">
      <w:start w:val="1"/>
      <w:numFmt w:val="lowerLetter"/>
      <w:lvlText w:val="%2."/>
      <w:lvlJc w:val="left"/>
      <w:pPr>
        <w:ind w:left="1080"/>
      </w:pPr>
      <w:rPr>
        <w:rFonts w:cs="Times New Roman"/>
      </w:rPr>
    </w:lvl>
    <w:lvl w:ilvl="2" w:tplc="AC329D86">
      <w:start w:val="1"/>
      <w:numFmt w:val="lowerRoman"/>
      <w:lvlText w:val="%3."/>
      <w:lvlJc w:val="left"/>
      <w:pPr>
        <w:ind w:left="1980"/>
      </w:pPr>
      <w:rPr>
        <w:rFonts w:cs="Times New Roman"/>
      </w:rPr>
    </w:lvl>
    <w:lvl w:ilvl="3" w:tplc="AE8A7296">
      <w:start w:val="1"/>
      <w:numFmt w:val="decimal"/>
      <w:lvlText w:val="%4."/>
      <w:lvlJc w:val="left"/>
      <w:pPr>
        <w:ind w:left="2520"/>
      </w:pPr>
      <w:rPr>
        <w:rFonts w:cs="Times New Roman"/>
      </w:rPr>
    </w:lvl>
    <w:lvl w:ilvl="4" w:tplc="40020532">
      <w:start w:val="1"/>
      <w:numFmt w:val="lowerLetter"/>
      <w:lvlText w:val="%5."/>
      <w:lvlJc w:val="left"/>
      <w:pPr>
        <w:ind w:left="3240"/>
      </w:pPr>
      <w:rPr>
        <w:rFonts w:cs="Times New Roman"/>
      </w:rPr>
    </w:lvl>
    <w:lvl w:ilvl="5" w:tplc="C4CE93FC">
      <w:start w:val="1"/>
      <w:numFmt w:val="lowerRoman"/>
      <w:lvlText w:val="%6."/>
      <w:lvlJc w:val="left"/>
      <w:pPr>
        <w:ind w:left="4140"/>
      </w:pPr>
      <w:rPr>
        <w:rFonts w:cs="Times New Roman"/>
      </w:rPr>
    </w:lvl>
    <w:lvl w:ilvl="6" w:tplc="92DEFAA6">
      <w:start w:val="1"/>
      <w:numFmt w:val="decimal"/>
      <w:lvlText w:val="%7."/>
      <w:lvlJc w:val="left"/>
      <w:pPr>
        <w:ind w:left="4680"/>
      </w:pPr>
      <w:rPr>
        <w:rFonts w:cs="Times New Roman"/>
      </w:rPr>
    </w:lvl>
    <w:lvl w:ilvl="7" w:tplc="7938E496">
      <w:start w:val="1"/>
      <w:numFmt w:val="lowerLetter"/>
      <w:lvlText w:val="%8."/>
      <w:lvlJc w:val="left"/>
      <w:pPr>
        <w:ind w:left="5400"/>
      </w:pPr>
      <w:rPr>
        <w:rFonts w:cs="Times New Roman"/>
      </w:rPr>
    </w:lvl>
    <w:lvl w:ilvl="8" w:tplc="D318E50C">
      <w:start w:val="1"/>
      <w:numFmt w:val="lowerRoman"/>
      <w:lvlText w:val="%9."/>
      <w:lvlJc w:val="left"/>
      <w:pPr>
        <w:ind w:left="6300"/>
      </w:pPr>
      <w:rPr>
        <w:rFonts w:cs="Times New Roman"/>
      </w:rPr>
    </w:lvl>
  </w:abstractNum>
  <w:abstractNum w:abstractNumId="21" w15:restartNumberingAfterBreak="0">
    <w:nsid w:val="19685BFC"/>
    <w:multiLevelType w:val="hybridMultilevel"/>
    <w:tmpl w:val="5BD80180"/>
    <w:name w:val="Нумерованный список 76"/>
    <w:lvl w:ilvl="0" w:tplc="D7764184">
      <w:numFmt w:val="bullet"/>
      <w:lvlText w:val="−"/>
      <w:lvlJc w:val="left"/>
      <w:pPr>
        <w:ind w:left="1066"/>
      </w:pPr>
      <w:rPr>
        <w:rFonts w:ascii="Times New Roman" w:hAnsi="Times New Roman"/>
      </w:rPr>
    </w:lvl>
    <w:lvl w:ilvl="1" w:tplc="B254CF80">
      <w:numFmt w:val="bullet"/>
      <w:lvlText w:val="o"/>
      <w:lvlJc w:val="left"/>
      <w:pPr>
        <w:ind w:left="1786"/>
      </w:pPr>
      <w:rPr>
        <w:rFonts w:ascii="Courier New" w:hAnsi="Courier New"/>
      </w:rPr>
    </w:lvl>
    <w:lvl w:ilvl="2" w:tplc="DA988254">
      <w:numFmt w:val="bullet"/>
      <w:lvlText w:val=""/>
      <w:lvlJc w:val="left"/>
      <w:pPr>
        <w:ind w:left="2506"/>
      </w:pPr>
      <w:rPr>
        <w:rFonts w:ascii="Wingdings" w:eastAsia="Times New Roman" w:hAnsi="Wingdings"/>
      </w:rPr>
    </w:lvl>
    <w:lvl w:ilvl="3" w:tplc="59E86F24">
      <w:numFmt w:val="bullet"/>
      <w:lvlText w:val=""/>
      <w:lvlJc w:val="left"/>
      <w:pPr>
        <w:ind w:left="3226"/>
      </w:pPr>
      <w:rPr>
        <w:rFonts w:ascii="Symbol" w:hAnsi="Symbol"/>
      </w:rPr>
    </w:lvl>
    <w:lvl w:ilvl="4" w:tplc="1952C2A4">
      <w:numFmt w:val="bullet"/>
      <w:lvlText w:val="o"/>
      <w:lvlJc w:val="left"/>
      <w:pPr>
        <w:ind w:left="3946"/>
      </w:pPr>
      <w:rPr>
        <w:rFonts w:ascii="Courier New" w:hAnsi="Courier New"/>
      </w:rPr>
    </w:lvl>
    <w:lvl w:ilvl="5" w:tplc="87C2C8C6">
      <w:numFmt w:val="bullet"/>
      <w:lvlText w:val=""/>
      <w:lvlJc w:val="left"/>
      <w:pPr>
        <w:ind w:left="4666"/>
      </w:pPr>
      <w:rPr>
        <w:rFonts w:ascii="Wingdings" w:eastAsia="Times New Roman" w:hAnsi="Wingdings"/>
      </w:rPr>
    </w:lvl>
    <w:lvl w:ilvl="6" w:tplc="08DC4DF2">
      <w:numFmt w:val="bullet"/>
      <w:lvlText w:val=""/>
      <w:lvlJc w:val="left"/>
      <w:pPr>
        <w:ind w:left="5386"/>
      </w:pPr>
      <w:rPr>
        <w:rFonts w:ascii="Symbol" w:hAnsi="Symbol"/>
      </w:rPr>
    </w:lvl>
    <w:lvl w:ilvl="7" w:tplc="D6807518">
      <w:numFmt w:val="bullet"/>
      <w:lvlText w:val="o"/>
      <w:lvlJc w:val="left"/>
      <w:pPr>
        <w:ind w:left="6106"/>
      </w:pPr>
      <w:rPr>
        <w:rFonts w:ascii="Courier New" w:hAnsi="Courier New"/>
      </w:rPr>
    </w:lvl>
    <w:lvl w:ilvl="8" w:tplc="BDBA3052">
      <w:numFmt w:val="bullet"/>
      <w:lvlText w:val=""/>
      <w:lvlJc w:val="left"/>
      <w:pPr>
        <w:ind w:left="6826"/>
      </w:pPr>
      <w:rPr>
        <w:rFonts w:ascii="Wingdings" w:eastAsia="Times New Roman" w:hAnsi="Wingdings"/>
      </w:rPr>
    </w:lvl>
  </w:abstractNum>
  <w:abstractNum w:abstractNumId="22" w15:restartNumberingAfterBreak="0">
    <w:nsid w:val="19CC4CF4"/>
    <w:multiLevelType w:val="hybridMultilevel"/>
    <w:tmpl w:val="FAF65050"/>
    <w:name w:val="Нумерованный список 69"/>
    <w:lvl w:ilvl="0" w:tplc="69D0CC32">
      <w:numFmt w:val="bullet"/>
      <w:lvlText w:val="−"/>
      <w:lvlJc w:val="left"/>
      <w:pPr>
        <w:ind w:left="727"/>
      </w:pPr>
      <w:rPr>
        <w:rFonts w:ascii="Times New Roman" w:hAnsi="Times New Roman"/>
        <w:sz w:val="28"/>
      </w:rPr>
    </w:lvl>
    <w:lvl w:ilvl="1" w:tplc="47285C12">
      <w:numFmt w:val="bullet"/>
      <w:lvlText w:val="o"/>
      <w:lvlJc w:val="left"/>
      <w:pPr>
        <w:ind w:left="1447"/>
      </w:pPr>
      <w:rPr>
        <w:rFonts w:ascii="Courier New" w:hAnsi="Courier New"/>
      </w:rPr>
    </w:lvl>
    <w:lvl w:ilvl="2" w:tplc="A8009540">
      <w:numFmt w:val="bullet"/>
      <w:lvlText w:val=""/>
      <w:lvlJc w:val="left"/>
      <w:pPr>
        <w:ind w:left="2167"/>
      </w:pPr>
      <w:rPr>
        <w:rFonts w:ascii="Wingdings" w:eastAsia="Times New Roman" w:hAnsi="Wingdings"/>
      </w:rPr>
    </w:lvl>
    <w:lvl w:ilvl="3" w:tplc="2A5ED40E">
      <w:numFmt w:val="bullet"/>
      <w:lvlText w:val=""/>
      <w:lvlJc w:val="left"/>
      <w:pPr>
        <w:ind w:left="2887"/>
      </w:pPr>
      <w:rPr>
        <w:rFonts w:ascii="Symbol" w:hAnsi="Symbol"/>
      </w:rPr>
    </w:lvl>
    <w:lvl w:ilvl="4" w:tplc="AEF81528">
      <w:numFmt w:val="bullet"/>
      <w:lvlText w:val="o"/>
      <w:lvlJc w:val="left"/>
      <w:pPr>
        <w:ind w:left="3607"/>
      </w:pPr>
      <w:rPr>
        <w:rFonts w:ascii="Courier New" w:hAnsi="Courier New"/>
      </w:rPr>
    </w:lvl>
    <w:lvl w:ilvl="5" w:tplc="103AF23A">
      <w:numFmt w:val="bullet"/>
      <w:lvlText w:val=""/>
      <w:lvlJc w:val="left"/>
      <w:pPr>
        <w:ind w:left="4327"/>
      </w:pPr>
      <w:rPr>
        <w:rFonts w:ascii="Wingdings" w:eastAsia="Times New Roman" w:hAnsi="Wingdings"/>
      </w:rPr>
    </w:lvl>
    <w:lvl w:ilvl="6" w:tplc="23386BCC">
      <w:numFmt w:val="bullet"/>
      <w:lvlText w:val=""/>
      <w:lvlJc w:val="left"/>
      <w:pPr>
        <w:ind w:left="5047"/>
      </w:pPr>
      <w:rPr>
        <w:rFonts w:ascii="Symbol" w:hAnsi="Symbol"/>
      </w:rPr>
    </w:lvl>
    <w:lvl w:ilvl="7" w:tplc="FCEEFE7E">
      <w:numFmt w:val="bullet"/>
      <w:lvlText w:val="o"/>
      <w:lvlJc w:val="left"/>
      <w:pPr>
        <w:ind w:left="5767"/>
      </w:pPr>
      <w:rPr>
        <w:rFonts w:ascii="Courier New" w:hAnsi="Courier New"/>
      </w:rPr>
    </w:lvl>
    <w:lvl w:ilvl="8" w:tplc="C43E1036">
      <w:numFmt w:val="bullet"/>
      <w:lvlText w:val=""/>
      <w:lvlJc w:val="left"/>
      <w:pPr>
        <w:ind w:left="6487"/>
      </w:pPr>
      <w:rPr>
        <w:rFonts w:ascii="Wingdings" w:eastAsia="Times New Roman" w:hAnsi="Wingdings"/>
      </w:rPr>
    </w:lvl>
  </w:abstractNum>
  <w:abstractNum w:abstractNumId="23" w15:restartNumberingAfterBreak="0">
    <w:nsid w:val="1A404447"/>
    <w:multiLevelType w:val="hybridMultilevel"/>
    <w:tmpl w:val="24DC6DAE"/>
    <w:name w:val="Нумерованный список 73"/>
    <w:lvl w:ilvl="0" w:tplc="1A849EFA">
      <w:start w:val="1"/>
      <w:numFmt w:val="decimal"/>
      <w:lvlText w:val="%1."/>
      <w:lvlJc w:val="left"/>
      <w:pPr>
        <w:ind w:left="360"/>
      </w:pPr>
      <w:rPr>
        <w:rFonts w:cs="Times New Roman"/>
      </w:rPr>
    </w:lvl>
    <w:lvl w:ilvl="1" w:tplc="5F687096">
      <w:numFmt w:val="bullet"/>
      <w:lvlText w:val="•"/>
      <w:lvlJc w:val="left"/>
      <w:pPr>
        <w:ind w:left="1080"/>
      </w:pPr>
      <w:rPr>
        <w:rFonts w:ascii="Times New Roman" w:eastAsia="Times New Roman" w:hAnsi="Times New Roman"/>
      </w:rPr>
    </w:lvl>
    <w:lvl w:ilvl="2" w:tplc="C8F60410">
      <w:numFmt w:val="bullet"/>
      <w:lvlText w:val=""/>
      <w:lvlJc w:val="left"/>
      <w:pPr>
        <w:ind w:left="1800"/>
      </w:pPr>
      <w:rPr>
        <w:rFonts w:ascii="Wingdings" w:eastAsia="Times New Roman" w:hAnsi="Wingdings"/>
      </w:rPr>
    </w:lvl>
    <w:lvl w:ilvl="3" w:tplc="1C1002AE">
      <w:numFmt w:val="bullet"/>
      <w:lvlText w:val=""/>
      <w:lvlJc w:val="left"/>
      <w:pPr>
        <w:ind w:left="2520"/>
      </w:pPr>
      <w:rPr>
        <w:rFonts w:ascii="Symbol" w:hAnsi="Symbol"/>
      </w:rPr>
    </w:lvl>
    <w:lvl w:ilvl="4" w:tplc="45EA763C">
      <w:numFmt w:val="bullet"/>
      <w:lvlText w:val="o"/>
      <w:lvlJc w:val="left"/>
      <w:pPr>
        <w:ind w:left="3240"/>
      </w:pPr>
      <w:rPr>
        <w:rFonts w:ascii="Courier New" w:hAnsi="Courier New"/>
      </w:rPr>
    </w:lvl>
    <w:lvl w:ilvl="5" w:tplc="479A62A8">
      <w:numFmt w:val="bullet"/>
      <w:lvlText w:val=""/>
      <w:lvlJc w:val="left"/>
      <w:pPr>
        <w:ind w:left="3960"/>
      </w:pPr>
      <w:rPr>
        <w:rFonts w:ascii="Wingdings" w:eastAsia="Times New Roman" w:hAnsi="Wingdings"/>
      </w:rPr>
    </w:lvl>
    <w:lvl w:ilvl="6" w:tplc="61D21FF8">
      <w:numFmt w:val="bullet"/>
      <w:lvlText w:val=""/>
      <w:lvlJc w:val="left"/>
      <w:pPr>
        <w:ind w:left="4680"/>
      </w:pPr>
      <w:rPr>
        <w:rFonts w:ascii="Symbol" w:hAnsi="Symbol"/>
      </w:rPr>
    </w:lvl>
    <w:lvl w:ilvl="7" w:tplc="BA6425AC">
      <w:numFmt w:val="bullet"/>
      <w:lvlText w:val="o"/>
      <w:lvlJc w:val="left"/>
      <w:pPr>
        <w:ind w:left="5400"/>
      </w:pPr>
      <w:rPr>
        <w:rFonts w:ascii="Courier New" w:hAnsi="Courier New"/>
      </w:rPr>
    </w:lvl>
    <w:lvl w:ilvl="8" w:tplc="7C900B22">
      <w:numFmt w:val="bullet"/>
      <w:lvlText w:val=""/>
      <w:lvlJc w:val="left"/>
      <w:pPr>
        <w:ind w:left="6120"/>
      </w:pPr>
      <w:rPr>
        <w:rFonts w:ascii="Wingdings" w:eastAsia="Times New Roman" w:hAnsi="Wingdings"/>
      </w:rPr>
    </w:lvl>
  </w:abstractNum>
  <w:abstractNum w:abstractNumId="24" w15:restartNumberingAfterBreak="0">
    <w:nsid w:val="1AC5341A"/>
    <w:multiLevelType w:val="singleLevel"/>
    <w:tmpl w:val="EC56622E"/>
    <w:name w:val="WW8Num4"/>
    <w:lvl w:ilvl="0">
      <w:start w:val="1"/>
      <w:numFmt w:val="decimal"/>
      <w:lvlText w:val="%1."/>
      <w:lvlJc w:val="left"/>
      <w:pPr>
        <w:ind w:left="360"/>
      </w:pPr>
      <w:rPr>
        <w:rFonts w:cs="Times New Roman"/>
      </w:rPr>
    </w:lvl>
  </w:abstractNum>
  <w:abstractNum w:abstractNumId="25" w15:restartNumberingAfterBreak="0">
    <w:nsid w:val="1D5C7C2C"/>
    <w:multiLevelType w:val="hybridMultilevel"/>
    <w:tmpl w:val="E612DE6C"/>
    <w:name w:val="Нумерованный список 9"/>
    <w:lvl w:ilvl="0" w:tplc="7AE4D7E4">
      <w:numFmt w:val="bullet"/>
      <w:lvlText w:val="−"/>
      <w:lvlJc w:val="left"/>
      <w:pPr>
        <w:ind w:left="360"/>
      </w:pPr>
      <w:rPr>
        <w:rFonts w:ascii="Times New Roman" w:hAnsi="Times New Roman"/>
        <w:sz w:val="28"/>
      </w:rPr>
    </w:lvl>
    <w:lvl w:ilvl="1" w:tplc="DF3C9292">
      <w:numFmt w:val="bullet"/>
      <w:lvlText w:val="o"/>
      <w:lvlJc w:val="left"/>
      <w:pPr>
        <w:ind w:left="1080"/>
      </w:pPr>
      <w:rPr>
        <w:rFonts w:ascii="Courier New" w:hAnsi="Courier New"/>
      </w:rPr>
    </w:lvl>
    <w:lvl w:ilvl="2" w:tplc="9806A96A">
      <w:numFmt w:val="bullet"/>
      <w:lvlText w:val=""/>
      <w:lvlJc w:val="left"/>
      <w:pPr>
        <w:ind w:left="1800"/>
      </w:pPr>
      <w:rPr>
        <w:rFonts w:ascii="Wingdings" w:eastAsia="Times New Roman" w:hAnsi="Wingdings"/>
      </w:rPr>
    </w:lvl>
    <w:lvl w:ilvl="3" w:tplc="B560BEA6">
      <w:numFmt w:val="bullet"/>
      <w:lvlText w:val=""/>
      <w:lvlJc w:val="left"/>
      <w:pPr>
        <w:ind w:left="2520"/>
      </w:pPr>
      <w:rPr>
        <w:rFonts w:ascii="Symbol" w:hAnsi="Symbol"/>
      </w:rPr>
    </w:lvl>
    <w:lvl w:ilvl="4" w:tplc="8B26A5E2">
      <w:numFmt w:val="bullet"/>
      <w:lvlText w:val="o"/>
      <w:lvlJc w:val="left"/>
      <w:pPr>
        <w:ind w:left="3240"/>
      </w:pPr>
      <w:rPr>
        <w:rFonts w:ascii="Courier New" w:hAnsi="Courier New"/>
      </w:rPr>
    </w:lvl>
    <w:lvl w:ilvl="5" w:tplc="62387944">
      <w:numFmt w:val="bullet"/>
      <w:lvlText w:val=""/>
      <w:lvlJc w:val="left"/>
      <w:pPr>
        <w:ind w:left="3960"/>
      </w:pPr>
      <w:rPr>
        <w:rFonts w:ascii="Wingdings" w:eastAsia="Times New Roman" w:hAnsi="Wingdings"/>
      </w:rPr>
    </w:lvl>
    <w:lvl w:ilvl="6" w:tplc="B14C21EE">
      <w:numFmt w:val="bullet"/>
      <w:lvlText w:val=""/>
      <w:lvlJc w:val="left"/>
      <w:pPr>
        <w:ind w:left="4680"/>
      </w:pPr>
      <w:rPr>
        <w:rFonts w:ascii="Symbol" w:hAnsi="Symbol"/>
      </w:rPr>
    </w:lvl>
    <w:lvl w:ilvl="7" w:tplc="EDF8DEC8">
      <w:numFmt w:val="bullet"/>
      <w:lvlText w:val="o"/>
      <w:lvlJc w:val="left"/>
      <w:pPr>
        <w:ind w:left="5400"/>
      </w:pPr>
      <w:rPr>
        <w:rFonts w:ascii="Courier New" w:hAnsi="Courier New"/>
      </w:rPr>
    </w:lvl>
    <w:lvl w:ilvl="8" w:tplc="20828478">
      <w:numFmt w:val="bullet"/>
      <w:lvlText w:val=""/>
      <w:lvlJc w:val="left"/>
      <w:pPr>
        <w:ind w:left="6120"/>
      </w:pPr>
      <w:rPr>
        <w:rFonts w:ascii="Wingdings" w:eastAsia="Times New Roman" w:hAnsi="Wingdings"/>
      </w:rPr>
    </w:lvl>
  </w:abstractNum>
  <w:abstractNum w:abstractNumId="26" w15:restartNumberingAfterBreak="0">
    <w:nsid w:val="1D9B740D"/>
    <w:multiLevelType w:val="hybridMultilevel"/>
    <w:tmpl w:val="B54EE676"/>
    <w:name w:val="Нумерованный список 101"/>
    <w:lvl w:ilvl="0" w:tplc="FB7C8ECA">
      <w:start w:val="1"/>
      <w:numFmt w:val="decimal"/>
      <w:lvlText w:val="%1."/>
      <w:lvlJc w:val="left"/>
      <w:pPr>
        <w:ind w:left="360"/>
      </w:pPr>
      <w:rPr>
        <w:rFonts w:cs="Times New Roman"/>
        <w:b w:val="0"/>
      </w:rPr>
    </w:lvl>
    <w:lvl w:ilvl="1" w:tplc="52E21FCC">
      <w:start w:val="1"/>
      <w:numFmt w:val="lowerLetter"/>
      <w:lvlText w:val="%2."/>
      <w:lvlJc w:val="left"/>
      <w:pPr>
        <w:ind w:left="1080"/>
      </w:pPr>
      <w:rPr>
        <w:rFonts w:cs="Times New Roman"/>
      </w:rPr>
    </w:lvl>
    <w:lvl w:ilvl="2" w:tplc="4AEC9086">
      <w:start w:val="1"/>
      <w:numFmt w:val="lowerRoman"/>
      <w:lvlText w:val="%3."/>
      <w:lvlJc w:val="left"/>
      <w:pPr>
        <w:ind w:left="1980"/>
      </w:pPr>
      <w:rPr>
        <w:rFonts w:cs="Times New Roman"/>
      </w:rPr>
    </w:lvl>
    <w:lvl w:ilvl="3" w:tplc="FC40E310">
      <w:start w:val="1"/>
      <w:numFmt w:val="decimal"/>
      <w:lvlText w:val="%4."/>
      <w:lvlJc w:val="left"/>
      <w:pPr>
        <w:ind w:left="2520"/>
      </w:pPr>
      <w:rPr>
        <w:rFonts w:cs="Times New Roman"/>
      </w:rPr>
    </w:lvl>
    <w:lvl w:ilvl="4" w:tplc="85C8CF26">
      <w:start w:val="1"/>
      <w:numFmt w:val="lowerLetter"/>
      <w:lvlText w:val="%5."/>
      <w:lvlJc w:val="left"/>
      <w:pPr>
        <w:ind w:left="3240"/>
      </w:pPr>
      <w:rPr>
        <w:rFonts w:cs="Times New Roman"/>
      </w:rPr>
    </w:lvl>
    <w:lvl w:ilvl="5" w:tplc="8F5C39C6">
      <w:start w:val="1"/>
      <w:numFmt w:val="lowerRoman"/>
      <w:lvlText w:val="%6."/>
      <w:lvlJc w:val="left"/>
      <w:pPr>
        <w:ind w:left="4140"/>
      </w:pPr>
      <w:rPr>
        <w:rFonts w:cs="Times New Roman"/>
      </w:rPr>
    </w:lvl>
    <w:lvl w:ilvl="6" w:tplc="B9766786">
      <w:start w:val="1"/>
      <w:numFmt w:val="decimal"/>
      <w:lvlText w:val="%7."/>
      <w:lvlJc w:val="left"/>
      <w:pPr>
        <w:ind w:left="4680"/>
      </w:pPr>
      <w:rPr>
        <w:rFonts w:cs="Times New Roman"/>
      </w:rPr>
    </w:lvl>
    <w:lvl w:ilvl="7" w:tplc="181E8F26">
      <w:start w:val="1"/>
      <w:numFmt w:val="lowerLetter"/>
      <w:lvlText w:val="%8."/>
      <w:lvlJc w:val="left"/>
      <w:pPr>
        <w:ind w:left="5400"/>
      </w:pPr>
      <w:rPr>
        <w:rFonts w:cs="Times New Roman"/>
      </w:rPr>
    </w:lvl>
    <w:lvl w:ilvl="8" w:tplc="43BE3A36">
      <w:start w:val="1"/>
      <w:numFmt w:val="lowerRoman"/>
      <w:lvlText w:val="%9."/>
      <w:lvlJc w:val="left"/>
      <w:pPr>
        <w:ind w:left="6300"/>
      </w:pPr>
      <w:rPr>
        <w:rFonts w:cs="Times New Roman"/>
      </w:rPr>
    </w:lvl>
  </w:abstractNum>
  <w:abstractNum w:abstractNumId="27" w15:restartNumberingAfterBreak="0">
    <w:nsid w:val="1F5A6FFC"/>
    <w:multiLevelType w:val="hybridMultilevel"/>
    <w:tmpl w:val="DE54EB26"/>
    <w:name w:val="Нумерованный список 31"/>
    <w:lvl w:ilvl="0" w:tplc="9C6C86FC">
      <w:start w:val="1"/>
      <w:numFmt w:val="decimal"/>
      <w:lvlText w:val="%1."/>
      <w:lvlJc w:val="left"/>
      <w:pPr>
        <w:ind w:left="993"/>
      </w:pPr>
      <w:rPr>
        <w:rFonts w:cs="Times New Roman"/>
      </w:rPr>
    </w:lvl>
    <w:lvl w:ilvl="1" w:tplc="0562C92C">
      <w:start w:val="1"/>
      <w:numFmt w:val="lowerLetter"/>
      <w:lvlText w:val="%2."/>
      <w:lvlJc w:val="left"/>
      <w:pPr>
        <w:ind w:left="1080"/>
      </w:pPr>
      <w:rPr>
        <w:rFonts w:cs="Times New Roman"/>
      </w:rPr>
    </w:lvl>
    <w:lvl w:ilvl="2" w:tplc="12CEAC7A">
      <w:start w:val="1"/>
      <w:numFmt w:val="lowerRoman"/>
      <w:lvlText w:val="%3."/>
      <w:lvlJc w:val="left"/>
      <w:pPr>
        <w:ind w:left="1980"/>
      </w:pPr>
      <w:rPr>
        <w:rFonts w:cs="Times New Roman"/>
      </w:rPr>
    </w:lvl>
    <w:lvl w:ilvl="3" w:tplc="4B60392A">
      <w:start w:val="1"/>
      <w:numFmt w:val="decimal"/>
      <w:lvlText w:val="%4."/>
      <w:lvlJc w:val="left"/>
      <w:pPr>
        <w:ind w:left="2520"/>
      </w:pPr>
      <w:rPr>
        <w:rFonts w:cs="Times New Roman"/>
      </w:rPr>
    </w:lvl>
    <w:lvl w:ilvl="4" w:tplc="560C84FC">
      <w:start w:val="1"/>
      <w:numFmt w:val="lowerLetter"/>
      <w:lvlText w:val="%5."/>
      <w:lvlJc w:val="left"/>
      <w:pPr>
        <w:ind w:left="3240"/>
      </w:pPr>
      <w:rPr>
        <w:rFonts w:cs="Times New Roman"/>
      </w:rPr>
    </w:lvl>
    <w:lvl w:ilvl="5" w:tplc="35542DDE">
      <w:start w:val="1"/>
      <w:numFmt w:val="lowerRoman"/>
      <w:lvlText w:val="%6."/>
      <w:lvlJc w:val="left"/>
      <w:pPr>
        <w:ind w:left="4140"/>
      </w:pPr>
      <w:rPr>
        <w:rFonts w:cs="Times New Roman"/>
      </w:rPr>
    </w:lvl>
    <w:lvl w:ilvl="6" w:tplc="2A765730">
      <w:start w:val="1"/>
      <w:numFmt w:val="decimal"/>
      <w:lvlText w:val="%7."/>
      <w:lvlJc w:val="left"/>
      <w:pPr>
        <w:ind w:left="4680"/>
      </w:pPr>
      <w:rPr>
        <w:rFonts w:cs="Times New Roman"/>
      </w:rPr>
    </w:lvl>
    <w:lvl w:ilvl="7" w:tplc="38B4E1BA">
      <w:start w:val="1"/>
      <w:numFmt w:val="lowerLetter"/>
      <w:lvlText w:val="%8."/>
      <w:lvlJc w:val="left"/>
      <w:pPr>
        <w:ind w:left="5400"/>
      </w:pPr>
      <w:rPr>
        <w:rFonts w:cs="Times New Roman"/>
      </w:rPr>
    </w:lvl>
    <w:lvl w:ilvl="8" w:tplc="1FF456B8">
      <w:start w:val="1"/>
      <w:numFmt w:val="lowerRoman"/>
      <w:lvlText w:val="%9."/>
      <w:lvlJc w:val="left"/>
      <w:pPr>
        <w:ind w:left="6300"/>
      </w:pPr>
      <w:rPr>
        <w:rFonts w:cs="Times New Roman"/>
      </w:rPr>
    </w:lvl>
  </w:abstractNum>
  <w:abstractNum w:abstractNumId="28" w15:restartNumberingAfterBreak="0">
    <w:nsid w:val="20D256C0"/>
    <w:multiLevelType w:val="multilevel"/>
    <w:tmpl w:val="9FE0C238"/>
    <w:name w:val="Нумерованный список 5"/>
    <w:lvl w:ilvl="0">
      <w:start w:val="1"/>
      <w:numFmt w:val="decimal"/>
      <w:lvlText w:val="%1."/>
      <w:lvlJc w:val="left"/>
      <w:rPr>
        <w:rFonts w:cs="Times New Roman"/>
      </w:rPr>
    </w:lvl>
    <w:lvl w:ilvl="1">
      <w:start w:val="1"/>
      <w:numFmt w:val="decimal"/>
      <w:lvlText w:val="%1.%2."/>
      <w:lvlJc w:val="left"/>
      <w:pPr>
        <w:ind w:left="718"/>
      </w:pPr>
      <w:rPr>
        <w:rFonts w:cs="Times New Roman"/>
      </w:rPr>
    </w:lvl>
    <w:lvl w:ilvl="2">
      <w:start w:val="1"/>
      <w:numFmt w:val="decimal"/>
      <w:lvlText w:val="%1.%2.%3."/>
      <w:lvlJc w:val="left"/>
      <w:pPr>
        <w:ind w:left="1436"/>
      </w:pPr>
      <w:rPr>
        <w:rFonts w:cs="Times New Roman"/>
      </w:rPr>
    </w:lvl>
    <w:lvl w:ilvl="3">
      <w:start w:val="1"/>
      <w:numFmt w:val="decimal"/>
      <w:lvlText w:val="%1.%2.%3.%4."/>
      <w:lvlJc w:val="left"/>
      <w:pPr>
        <w:ind w:left="2154"/>
      </w:pPr>
      <w:rPr>
        <w:rFonts w:cs="Times New Roman"/>
      </w:rPr>
    </w:lvl>
    <w:lvl w:ilvl="4">
      <w:start w:val="1"/>
      <w:numFmt w:val="decimal"/>
      <w:lvlText w:val="%1.%2.%3.%4.%5."/>
      <w:lvlJc w:val="left"/>
      <w:pPr>
        <w:ind w:left="2872"/>
      </w:pPr>
      <w:rPr>
        <w:rFonts w:cs="Times New Roman"/>
      </w:rPr>
    </w:lvl>
    <w:lvl w:ilvl="5">
      <w:start w:val="1"/>
      <w:numFmt w:val="decimal"/>
      <w:lvlText w:val="%1.%2.%3.%4.%5.%6."/>
      <w:lvlJc w:val="left"/>
      <w:pPr>
        <w:ind w:left="3590"/>
      </w:pPr>
      <w:rPr>
        <w:rFonts w:cs="Times New Roman"/>
      </w:rPr>
    </w:lvl>
    <w:lvl w:ilvl="6">
      <w:start w:val="1"/>
      <w:numFmt w:val="decimal"/>
      <w:lvlText w:val="%1.%2.%3.%4.%5.%6.%7."/>
      <w:lvlJc w:val="left"/>
      <w:pPr>
        <w:ind w:left="4308"/>
      </w:pPr>
      <w:rPr>
        <w:rFonts w:cs="Times New Roman"/>
      </w:rPr>
    </w:lvl>
    <w:lvl w:ilvl="7">
      <w:start w:val="1"/>
      <w:numFmt w:val="decimal"/>
      <w:lvlText w:val="%1.%2.%3.%4.%5.%6.%7.%8."/>
      <w:lvlJc w:val="left"/>
      <w:pPr>
        <w:ind w:left="5026"/>
      </w:pPr>
      <w:rPr>
        <w:rFonts w:cs="Times New Roman"/>
      </w:rPr>
    </w:lvl>
    <w:lvl w:ilvl="8">
      <w:start w:val="1"/>
      <w:numFmt w:val="decimal"/>
      <w:lvlText w:val="%1.%2.%3.%4.%5.%6.%7.%8.%9."/>
      <w:lvlJc w:val="left"/>
      <w:pPr>
        <w:ind w:left="5744"/>
      </w:pPr>
      <w:rPr>
        <w:rFonts w:cs="Times New Roman"/>
      </w:rPr>
    </w:lvl>
  </w:abstractNum>
  <w:abstractNum w:abstractNumId="29" w15:restartNumberingAfterBreak="0">
    <w:nsid w:val="21270AA3"/>
    <w:multiLevelType w:val="multilevel"/>
    <w:tmpl w:val="649E5A9E"/>
    <w:name w:val="Нумерованный список 56"/>
    <w:lvl w:ilvl="0">
      <w:start w:val="1"/>
      <w:numFmt w:val="decimal"/>
      <w:lvlText w:val="%1."/>
      <w:lvlJc w:val="left"/>
      <w:pPr>
        <w:ind w:left="360"/>
      </w:pPr>
      <w:rPr>
        <w:rFonts w:cs="Times New Roman"/>
      </w:rPr>
    </w:lvl>
    <w:lvl w:ilvl="1">
      <w:start w:val="2"/>
      <w:numFmt w:val="decimal"/>
      <w:lvlText w:val="%1.%2."/>
      <w:lvlJc w:val="left"/>
      <w:pPr>
        <w:ind w:left="360"/>
      </w:pPr>
      <w:rPr>
        <w:rFonts w:cs="Times New Roman"/>
      </w:rPr>
    </w:lvl>
    <w:lvl w:ilvl="2">
      <w:start w:val="2"/>
      <w:numFmt w:val="decimal"/>
      <w:lvlText w:val="%1.%2.%3."/>
      <w:lvlJc w:val="left"/>
      <w:pPr>
        <w:ind w:left="360"/>
      </w:pPr>
      <w:rPr>
        <w:rFonts w:cs="Times New Roman"/>
      </w:rPr>
    </w:lvl>
    <w:lvl w:ilvl="3">
      <w:start w:val="1"/>
      <w:numFmt w:val="decimal"/>
      <w:lvlText w:val="%1.%2.%3.%4."/>
      <w:lvlJc w:val="left"/>
      <w:pPr>
        <w:ind w:left="360"/>
      </w:pPr>
      <w:rPr>
        <w:rFonts w:cs="Times New Roman"/>
      </w:rPr>
    </w:lvl>
    <w:lvl w:ilvl="4">
      <w:start w:val="1"/>
      <w:numFmt w:val="decimal"/>
      <w:lvlText w:val="%1.%2.%3.%4.%5."/>
      <w:lvlJc w:val="left"/>
      <w:pPr>
        <w:ind w:left="360"/>
      </w:pPr>
      <w:rPr>
        <w:rFonts w:cs="Times New Roman"/>
      </w:rPr>
    </w:lvl>
    <w:lvl w:ilvl="5">
      <w:start w:val="1"/>
      <w:numFmt w:val="decimal"/>
      <w:lvlText w:val="%1.%2.%3.%4.%5.%6."/>
      <w:lvlJc w:val="left"/>
      <w:pPr>
        <w:ind w:left="360"/>
      </w:pPr>
      <w:rPr>
        <w:rFonts w:cs="Times New Roman"/>
      </w:rPr>
    </w:lvl>
    <w:lvl w:ilvl="6">
      <w:start w:val="1"/>
      <w:numFmt w:val="decimal"/>
      <w:lvlText w:val="%1.%2.%3.%4.%5.%6.%7."/>
      <w:lvlJc w:val="left"/>
      <w:pPr>
        <w:ind w:left="360"/>
      </w:pPr>
      <w:rPr>
        <w:rFonts w:cs="Times New Roman"/>
      </w:rPr>
    </w:lvl>
    <w:lvl w:ilvl="7">
      <w:start w:val="1"/>
      <w:numFmt w:val="decimal"/>
      <w:lvlText w:val="%1.%2.%3.%4.%5.%6.%7.%8."/>
      <w:lvlJc w:val="left"/>
      <w:pPr>
        <w:ind w:left="360"/>
      </w:pPr>
      <w:rPr>
        <w:rFonts w:cs="Times New Roman"/>
      </w:rPr>
    </w:lvl>
    <w:lvl w:ilvl="8">
      <w:start w:val="1"/>
      <w:numFmt w:val="decimal"/>
      <w:lvlText w:val="%1.%2.%3.%4.%5.%6.%7.%8.%9."/>
      <w:lvlJc w:val="left"/>
      <w:pPr>
        <w:ind w:left="360"/>
      </w:pPr>
      <w:rPr>
        <w:rFonts w:cs="Times New Roman"/>
      </w:rPr>
    </w:lvl>
  </w:abstractNum>
  <w:abstractNum w:abstractNumId="30" w15:restartNumberingAfterBreak="0">
    <w:nsid w:val="21F8523F"/>
    <w:multiLevelType w:val="multilevel"/>
    <w:tmpl w:val="B4DE2658"/>
    <w:name w:val="Нумерованный список 40"/>
    <w:lvl w:ilvl="0">
      <w:start w:val="1"/>
      <w:numFmt w:val="decimal"/>
      <w:lvlText w:val="%1."/>
      <w:lvlJc w:val="left"/>
      <w:pPr>
        <w:ind w:left="360"/>
      </w:pPr>
      <w:rPr>
        <w:rFonts w:cs="Times New Roman"/>
      </w:rPr>
    </w:lvl>
    <w:lvl w:ilvl="1">
      <w:start w:val="3"/>
      <w:numFmt w:val="decimal"/>
      <w:lvlText w:val="%1.%2."/>
      <w:lvlJc w:val="left"/>
      <w:pPr>
        <w:ind w:left="426"/>
      </w:pPr>
      <w:rPr>
        <w:rFonts w:cs="Times New Roman"/>
      </w:rPr>
    </w:lvl>
    <w:lvl w:ilvl="2">
      <w:start w:val="1"/>
      <w:numFmt w:val="decimal"/>
      <w:lvlText w:val="%1.%2.%3."/>
      <w:lvlJc w:val="left"/>
      <w:pPr>
        <w:ind w:left="360"/>
      </w:pPr>
      <w:rPr>
        <w:rFonts w:cs="Times New Roman"/>
      </w:rPr>
    </w:lvl>
    <w:lvl w:ilvl="3">
      <w:start w:val="1"/>
      <w:numFmt w:val="decimal"/>
      <w:lvlText w:val="%1.%2.%3.%4."/>
      <w:lvlJc w:val="left"/>
      <w:pPr>
        <w:ind w:left="360"/>
      </w:pPr>
      <w:rPr>
        <w:rFonts w:cs="Times New Roman"/>
      </w:rPr>
    </w:lvl>
    <w:lvl w:ilvl="4">
      <w:start w:val="1"/>
      <w:numFmt w:val="decimal"/>
      <w:lvlText w:val="%1.%2.%3.%4.%5."/>
      <w:lvlJc w:val="left"/>
      <w:pPr>
        <w:ind w:left="360"/>
      </w:pPr>
      <w:rPr>
        <w:rFonts w:cs="Times New Roman"/>
      </w:rPr>
    </w:lvl>
    <w:lvl w:ilvl="5">
      <w:start w:val="1"/>
      <w:numFmt w:val="decimal"/>
      <w:lvlText w:val="%1.%2.%3.%4.%5.%6."/>
      <w:lvlJc w:val="left"/>
      <w:pPr>
        <w:ind w:left="360"/>
      </w:pPr>
      <w:rPr>
        <w:rFonts w:cs="Times New Roman"/>
      </w:rPr>
    </w:lvl>
    <w:lvl w:ilvl="6">
      <w:start w:val="1"/>
      <w:numFmt w:val="decimal"/>
      <w:lvlText w:val="%1.%2.%3.%4.%5.%6.%7."/>
      <w:lvlJc w:val="left"/>
      <w:pPr>
        <w:ind w:left="360"/>
      </w:pPr>
      <w:rPr>
        <w:rFonts w:cs="Times New Roman"/>
      </w:rPr>
    </w:lvl>
    <w:lvl w:ilvl="7">
      <w:start w:val="1"/>
      <w:numFmt w:val="decimal"/>
      <w:lvlText w:val="%1.%2.%3.%4.%5.%6.%7.%8."/>
      <w:lvlJc w:val="left"/>
      <w:pPr>
        <w:ind w:left="360"/>
      </w:pPr>
      <w:rPr>
        <w:rFonts w:cs="Times New Roman"/>
      </w:rPr>
    </w:lvl>
    <w:lvl w:ilvl="8">
      <w:start w:val="1"/>
      <w:numFmt w:val="decimal"/>
      <w:lvlText w:val="%1.%2.%3.%4.%5.%6.%7.%8.%9."/>
      <w:lvlJc w:val="left"/>
      <w:pPr>
        <w:ind w:left="360"/>
      </w:pPr>
      <w:rPr>
        <w:rFonts w:cs="Times New Roman"/>
      </w:rPr>
    </w:lvl>
  </w:abstractNum>
  <w:abstractNum w:abstractNumId="31" w15:restartNumberingAfterBreak="0">
    <w:nsid w:val="22C34233"/>
    <w:multiLevelType w:val="hybridMultilevel"/>
    <w:tmpl w:val="C6FC7000"/>
    <w:name w:val="Нумерованный список 92"/>
    <w:lvl w:ilvl="0" w:tplc="1EEE0308">
      <w:numFmt w:val="bullet"/>
      <w:lvlText w:val=""/>
      <w:lvlJc w:val="left"/>
      <w:pPr>
        <w:ind w:left="0"/>
      </w:pPr>
      <w:rPr>
        <w:rFonts w:ascii="Symbol" w:hAnsi="Symbol"/>
      </w:rPr>
    </w:lvl>
    <w:lvl w:ilvl="1" w:tplc="923C8A8A">
      <w:numFmt w:val="bullet"/>
      <w:lvlText w:val="o"/>
      <w:lvlJc w:val="left"/>
      <w:pPr>
        <w:ind w:left="1789"/>
      </w:pPr>
      <w:rPr>
        <w:rFonts w:ascii="Courier New" w:hAnsi="Courier New"/>
      </w:rPr>
    </w:lvl>
    <w:lvl w:ilvl="2" w:tplc="410CF194">
      <w:numFmt w:val="bullet"/>
      <w:lvlText w:val=""/>
      <w:lvlJc w:val="left"/>
      <w:pPr>
        <w:ind w:left="2509"/>
      </w:pPr>
      <w:rPr>
        <w:rFonts w:ascii="Wingdings" w:eastAsia="Times New Roman" w:hAnsi="Wingdings"/>
      </w:rPr>
    </w:lvl>
    <w:lvl w:ilvl="3" w:tplc="75081658">
      <w:numFmt w:val="bullet"/>
      <w:lvlText w:val=""/>
      <w:lvlJc w:val="left"/>
      <w:pPr>
        <w:ind w:left="3229"/>
      </w:pPr>
      <w:rPr>
        <w:rFonts w:ascii="Symbol" w:hAnsi="Symbol"/>
      </w:rPr>
    </w:lvl>
    <w:lvl w:ilvl="4" w:tplc="AD2C15F0">
      <w:numFmt w:val="bullet"/>
      <w:lvlText w:val="o"/>
      <w:lvlJc w:val="left"/>
      <w:pPr>
        <w:ind w:left="3949"/>
      </w:pPr>
      <w:rPr>
        <w:rFonts w:ascii="Courier New" w:hAnsi="Courier New"/>
      </w:rPr>
    </w:lvl>
    <w:lvl w:ilvl="5" w:tplc="D66A4C2C">
      <w:numFmt w:val="bullet"/>
      <w:lvlText w:val=""/>
      <w:lvlJc w:val="left"/>
      <w:pPr>
        <w:ind w:left="4669"/>
      </w:pPr>
      <w:rPr>
        <w:rFonts w:ascii="Wingdings" w:eastAsia="Times New Roman" w:hAnsi="Wingdings"/>
      </w:rPr>
    </w:lvl>
    <w:lvl w:ilvl="6" w:tplc="A8125F34">
      <w:numFmt w:val="bullet"/>
      <w:lvlText w:val=""/>
      <w:lvlJc w:val="left"/>
      <w:pPr>
        <w:ind w:left="5389"/>
      </w:pPr>
      <w:rPr>
        <w:rFonts w:ascii="Symbol" w:hAnsi="Symbol"/>
      </w:rPr>
    </w:lvl>
    <w:lvl w:ilvl="7" w:tplc="B06491EA">
      <w:numFmt w:val="bullet"/>
      <w:lvlText w:val="o"/>
      <w:lvlJc w:val="left"/>
      <w:pPr>
        <w:ind w:left="6109"/>
      </w:pPr>
      <w:rPr>
        <w:rFonts w:ascii="Courier New" w:hAnsi="Courier New"/>
      </w:rPr>
    </w:lvl>
    <w:lvl w:ilvl="8" w:tplc="68FC071E">
      <w:numFmt w:val="bullet"/>
      <w:lvlText w:val=""/>
      <w:lvlJc w:val="left"/>
      <w:pPr>
        <w:ind w:left="6829"/>
      </w:pPr>
      <w:rPr>
        <w:rFonts w:ascii="Wingdings" w:eastAsia="Times New Roman" w:hAnsi="Wingdings"/>
      </w:rPr>
    </w:lvl>
  </w:abstractNum>
  <w:abstractNum w:abstractNumId="32" w15:restartNumberingAfterBreak="0">
    <w:nsid w:val="23047A0B"/>
    <w:multiLevelType w:val="hybridMultilevel"/>
    <w:tmpl w:val="758AD240"/>
    <w:name w:val="Нумерованный список 3"/>
    <w:lvl w:ilvl="0" w:tplc="5B8EDC76">
      <w:start w:val="1"/>
      <w:numFmt w:val="decimal"/>
      <w:lvlText w:val="%1."/>
      <w:lvlJc w:val="left"/>
      <w:pPr>
        <w:ind w:left="284"/>
      </w:pPr>
      <w:rPr>
        <w:rFonts w:cs="Times New Roman"/>
        <w:b/>
      </w:rPr>
    </w:lvl>
    <w:lvl w:ilvl="1" w:tplc="1E006830">
      <w:start w:val="1"/>
      <w:numFmt w:val="lowerLetter"/>
      <w:lvlText w:val="%2."/>
      <w:lvlJc w:val="left"/>
      <w:pPr>
        <w:ind w:left="1004"/>
      </w:pPr>
      <w:rPr>
        <w:rFonts w:cs="Times New Roman"/>
      </w:rPr>
    </w:lvl>
    <w:lvl w:ilvl="2" w:tplc="53041120">
      <w:start w:val="1"/>
      <w:numFmt w:val="lowerRoman"/>
      <w:lvlText w:val="%3."/>
      <w:lvlJc w:val="left"/>
      <w:pPr>
        <w:ind w:left="1904"/>
      </w:pPr>
      <w:rPr>
        <w:rFonts w:cs="Times New Roman"/>
      </w:rPr>
    </w:lvl>
    <w:lvl w:ilvl="3" w:tplc="736A15E4">
      <w:start w:val="1"/>
      <w:numFmt w:val="decimal"/>
      <w:lvlText w:val="%4."/>
      <w:lvlJc w:val="left"/>
      <w:pPr>
        <w:ind w:left="2444"/>
      </w:pPr>
      <w:rPr>
        <w:rFonts w:cs="Times New Roman"/>
      </w:rPr>
    </w:lvl>
    <w:lvl w:ilvl="4" w:tplc="4086B050">
      <w:start w:val="1"/>
      <w:numFmt w:val="lowerLetter"/>
      <w:lvlText w:val="%5."/>
      <w:lvlJc w:val="left"/>
      <w:pPr>
        <w:ind w:left="3164"/>
      </w:pPr>
      <w:rPr>
        <w:rFonts w:cs="Times New Roman"/>
      </w:rPr>
    </w:lvl>
    <w:lvl w:ilvl="5" w:tplc="80AE1BFC">
      <w:start w:val="1"/>
      <w:numFmt w:val="lowerRoman"/>
      <w:lvlText w:val="%6."/>
      <w:lvlJc w:val="left"/>
      <w:pPr>
        <w:ind w:left="4064"/>
      </w:pPr>
      <w:rPr>
        <w:rFonts w:cs="Times New Roman"/>
      </w:rPr>
    </w:lvl>
    <w:lvl w:ilvl="6" w:tplc="EC40EF56">
      <w:start w:val="1"/>
      <w:numFmt w:val="decimal"/>
      <w:lvlText w:val="%7."/>
      <w:lvlJc w:val="left"/>
      <w:pPr>
        <w:ind w:left="4604"/>
      </w:pPr>
      <w:rPr>
        <w:rFonts w:cs="Times New Roman"/>
      </w:rPr>
    </w:lvl>
    <w:lvl w:ilvl="7" w:tplc="65C8053C">
      <w:start w:val="1"/>
      <w:numFmt w:val="lowerLetter"/>
      <w:lvlText w:val="%8."/>
      <w:lvlJc w:val="left"/>
      <w:pPr>
        <w:ind w:left="5324"/>
      </w:pPr>
      <w:rPr>
        <w:rFonts w:cs="Times New Roman"/>
      </w:rPr>
    </w:lvl>
    <w:lvl w:ilvl="8" w:tplc="105276BC">
      <w:start w:val="1"/>
      <w:numFmt w:val="lowerRoman"/>
      <w:lvlText w:val="%9."/>
      <w:lvlJc w:val="left"/>
      <w:pPr>
        <w:ind w:left="6224"/>
      </w:pPr>
      <w:rPr>
        <w:rFonts w:cs="Times New Roman"/>
      </w:rPr>
    </w:lvl>
  </w:abstractNum>
  <w:abstractNum w:abstractNumId="33" w15:restartNumberingAfterBreak="0">
    <w:nsid w:val="23885775"/>
    <w:multiLevelType w:val="hybridMultilevel"/>
    <w:tmpl w:val="E68E691E"/>
    <w:name w:val="Нумерованный список 32"/>
    <w:lvl w:ilvl="0" w:tplc="307A3A5A">
      <w:numFmt w:val="bullet"/>
      <w:lvlText w:val=""/>
      <w:lvlJc w:val="left"/>
      <w:pPr>
        <w:ind w:left="360"/>
      </w:pPr>
      <w:rPr>
        <w:rFonts w:ascii="Symbol" w:hAnsi="Symbol"/>
      </w:rPr>
    </w:lvl>
    <w:lvl w:ilvl="1" w:tplc="06F8CBA0">
      <w:start w:val="1"/>
      <w:numFmt w:val="decimal"/>
      <w:pStyle w:val="1"/>
      <w:lvlText w:val="%2."/>
      <w:lvlJc w:val="left"/>
      <w:pPr>
        <w:ind w:left="1080"/>
      </w:pPr>
      <w:rPr>
        <w:rFonts w:cs="Times New Roman"/>
      </w:rPr>
    </w:lvl>
    <w:lvl w:ilvl="2" w:tplc="2CA41A76">
      <w:numFmt w:val="bullet"/>
      <w:lvlText w:val=""/>
      <w:lvlJc w:val="left"/>
      <w:pPr>
        <w:ind w:left="1800"/>
      </w:pPr>
      <w:rPr>
        <w:rFonts w:ascii="Wingdings" w:eastAsia="Times New Roman" w:hAnsi="Wingdings"/>
      </w:rPr>
    </w:lvl>
    <w:lvl w:ilvl="3" w:tplc="62F8445A">
      <w:numFmt w:val="bullet"/>
      <w:lvlText w:val=""/>
      <w:lvlJc w:val="left"/>
      <w:pPr>
        <w:ind w:left="2520"/>
      </w:pPr>
      <w:rPr>
        <w:rFonts w:ascii="Symbol" w:hAnsi="Symbol"/>
      </w:rPr>
    </w:lvl>
    <w:lvl w:ilvl="4" w:tplc="B88EC8D6">
      <w:numFmt w:val="bullet"/>
      <w:lvlText w:val="o"/>
      <w:lvlJc w:val="left"/>
      <w:pPr>
        <w:ind w:left="3240"/>
      </w:pPr>
      <w:rPr>
        <w:rFonts w:ascii="Courier New" w:hAnsi="Courier New"/>
      </w:rPr>
    </w:lvl>
    <w:lvl w:ilvl="5" w:tplc="617EB3B6">
      <w:numFmt w:val="bullet"/>
      <w:lvlText w:val=""/>
      <w:lvlJc w:val="left"/>
      <w:pPr>
        <w:ind w:left="3960"/>
      </w:pPr>
      <w:rPr>
        <w:rFonts w:ascii="Wingdings" w:eastAsia="Times New Roman" w:hAnsi="Wingdings"/>
      </w:rPr>
    </w:lvl>
    <w:lvl w:ilvl="6" w:tplc="DD661CB2">
      <w:numFmt w:val="bullet"/>
      <w:lvlText w:val=""/>
      <w:lvlJc w:val="left"/>
      <w:pPr>
        <w:ind w:left="4680"/>
      </w:pPr>
      <w:rPr>
        <w:rFonts w:ascii="Symbol" w:hAnsi="Symbol"/>
      </w:rPr>
    </w:lvl>
    <w:lvl w:ilvl="7" w:tplc="5F1899A0">
      <w:numFmt w:val="bullet"/>
      <w:lvlText w:val="o"/>
      <w:lvlJc w:val="left"/>
      <w:pPr>
        <w:ind w:left="5400"/>
      </w:pPr>
      <w:rPr>
        <w:rFonts w:ascii="Courier New" w:hAnsi="Courier New"/>
      </w:rPr>
    </w:lvl>
    <w:lvl w:ilvl="8" w:tplc="2A02DF80">
      <w:numFmt w:val="bullet"/>
      <w:lvlText w:val=""/>
      <w:lvlJc w:val="left"/>
      <w:pPr>
        <w:ind w:left="6120"/>
      </w:pPr>
      <w:rPr>
        <w:rFonts w:ascii="Wingdings" w:eastAsia="Times New Roman" w:hAnsi="Wingdings"/>
      </w:rPr>
    </w:lvl>
  </w:abstractNum>
  <w:abstractNum w:abstractNumId="34" w15:restartNumberingAfterBreak="0">
    <w:nsid w:val="248F2FAE"/>
    <w:multiLevelType w:val="hybridMultilevel"/>
    <w:tmpl w:val="BCE070BA"/>
    <w:name w:val="Нумерованный список 46"/>
    <w:lvl w:ilvl="0" w:tplc="03841DFE">
      <w:start w:val="1"/>
      <w:numFmt w:val="decimal"/>
      <w:lvlText w:val="%1."/>
      <w:lvlJc w:val="left"/>
      <w:pPr>
        <w:ind w:left="360"/>
      </w:pPr>
      <w:rPr>
        <w:rFonts w:cs="Times New Roman"/>
      </w:rPr>
    </w:lvl>
    <w:lvl w:ilvl="1" w:tplc="16F05880">
      <w:start w:val="1"/>
      <w:numFmt w:val="lowerLetter"/>
      <w:lvlText w:val="%2."/>
      <w:lvlJc w:val="left"/>
      <w:pPr>
        <w:ind w:left="1080"/>
      </w:pPr>
      <w:rPr>
        <w:rFonts w:cs="Times New Roman"/>
      </w:rPr>
    </w:lvl>
    <w:lvl w:ilvl="2" w:tplc="9B64EA2C">
      <w:start w:val="1"/>
      <w:numFmt w:val="lowerRoman"/>
      <w:lvlText w:val="%3."/>
      <w:lvlJc w:val="left"/>
      <w:pPr>
        <w:ind w:left="1980"/>
      </w:pPr>
      <w:rPr>
        <w:rFonts w:cs="Times New Roman"/>
      </w:rPr>
    </w:lvl>
    <w:lvl w:ilvl="3" w:tplc="478C35FA">
      <w:start w:val="1"/>
      <w:numFmt w:val="decimal"/>
      <w:lvlText w:val="%4."/>
      <w:lvlJc w:val="left"/>
      <w:pPr>
        <w:ind w:left="2520"/>
      </w:pPr>
      <w:rPr>
        <w:rFonts w:cs="Times New Roman"/>
      </w:rPr>
    </w:lvl>
    <w:lvl w:ilvl="4" w:tplc="39BE9736">
      <w:start w:val="1"/>
      <w:numFmt w:val="lowerLetter"/>
      <w:lvlText w:val="%5."/>
      <w:lvlJc w:val="left"/>
      <w:pPr>
        <w:ind w:left="3240"/>
      </w:pPr>
      <w:rPr>
        <w:rFonts w:cs="Times New Roman"/>
      </w:rPr>
    </w:lvl>
    <w:lvl w:ilvl="5" w:tplc="8CC2642C">
      <w:start w:val="1"/>
      <w:numFmt w:val="lowerRoman"/>
      <w:lvlText w:val="%6."/>
      <w:lvlJc w:val="left"/>
      <w:pPr>
        <w:ind w:left="4140"/>
      </w:pPr>
      <w:rPr>
        <w:rFonts w:cs="Times New Roman"/>
      </w:rPr>
    </w:lvl>
    <w:lvl w:ilvl="6" w:tplc="7D280DD0">
      <w:start w:val="1"/>
      <w:numFmt w:val="decimal"/>
      <w:lvlText w:val="%7."/>
      <w:lvlJc w:val="left"/>
      <w:pPr>
        <w:ind w:left="4680"/>
      </w:pPr>
      <w:rPr>
        <w:rFonts w:cs="Times New Roman"/>
      </w:rPr>
    </w:lvl>
    <w:lvl w:ilvl="7" w:tplc="30ACAA08">
      <w:start w:val="1"/>
      <w:numFmt w:val="lowerLetter"/>
      <w:lvlText w:val="%8."/>
      <w:lvlJc w:val="left"/>
      <w:pPr>
        <w:ind w:left="5400"/>
      </w:pPr>
      <w:rPr>
        <w:rFonts w:cs="Times New Roman"/>
      </w:rPr>
    </w:lvl>
    <w:lvl w:ilvl="8" w:tplc="75F0F902">
      <w:start w:val="1"/>
      <w:numFmt w:val="lowerRoman"/>
      <w:lvlText w:val="%9."/>
      <w:lvlJc w:val="left"/>
      <w:pPr>
        <w:ind w:left="6300"/>
      </w:pPr>
      <w:rPr>
        <w:rFonts w:cs="Times New Roman"/>
      </w:rPr>
    </w:lvl>
  </w:abstractNum>
  <w:abstractNum w:abstractNumId="35" w15:restartNumberingAfterBreak="0">
    <w:nsid w:val="26250442"/>
    <w:multiLevelType w:val="hybridMultilevel"/>
    <w:tmpl w:val="18E8EA22"/>
    <w:name w:val="Нумерованный список 93"/>
    <w:lvl w:ilvl="0" w:tplc="B868260C">
      <w:start w:val="1"/>
      <w:numFmt w:val="decimal"/>
      <w:lvlText w:val="%1."/>
      <w:lvlJc w:val="left"/>
      <w:pPr>
        <w:ind w:left="360"/>
      </w:pPr>
      <w:rPr>
        <w:rFonts w:cs="Times New Roman"/>
      </w:rPr>
    </w:lvl>
    <w:lvl w:ilvl="1" w:tplc="1102B7B6">
      <w:start w:val="1"/>
      <w:numFmt w:val="lowerLetter"/>
      <w:lvlText w:val="%2."/>
      <w:lvlJc w:val="left"/>
      <w:pPr>
        <w:ind w:left="1080"/>
      </w:pPr>
      <w:rPr>
        <w:rFonts w:cs="Times New Roman"/>
      </w:rPr>
    </w:lvl>
    <w:lvl w:ilvl="2" w:tplc="74D0BFD4">
      <w:start w:val="1"/>
      <w:numFmt w:val="lowerRoman"/>
      <w:lvlText w:val="%3."/>
      <w:lvlJc w:val="left"/>
      <w:pPr>
        <w:ind w:left="1980"/>
      </w:pPr>
      <w:rPr>
        <w:rFonts w:cs="Times New Roman"/>
      </w:rPr>
    </w:lvl>
    <w:lvl w:ilvl="3" w:tplc="C40A5F7C">
      <w:start w:val="1"/>
      <w:numFmt w:val="decimal"/>
      <w:lvlText w:val="%4."/>
      <w:lvlJc w:val="left"/>
      <w:pPr>
        <w:ind w:left="2520"/>
      </w:pPr>
      <w:rPr>
        <w:rFonts w:cs="Times New Roman"/>
      </w:rPr>
    </w:lvl>
    <w:lvl w:ilvl="4" w:tplc="74D2FBEC">
      <w:start w:val="1"/>
      <w:numFmt w:val="lowerLetter"/>
      <w:lvlText w:val="%5."/>
      <w:lvlJc w:val="left"/>
      <w:pPr>
        <w:ind w:left="3240"/>
      </w:pPr>
      <w:rPr>
        <w:rFonts w:cs="Times New Roman"/>
      </w:rPr>
    </w:lvl>
    <w:lvl w:ilvl="5" w:tplc="3FA06C90">
      <w:start w:val="1"/>
      <w:numFmt w:val="lowerRoman"/>
      <w:lvlText w:val="%6."/>
      <w:lvlJc w:val="left"/>
      <w:pPr>
        <w:ind w:left="4140"/>
      </w:pPr>
      <w:rPr>
        <w:rFonts w:cs="Times New Roman"/>
      </w:rPr>
    </w:lvl>
    <w:lvl w:ilvl="6" w:tplc="38AA1932">
      <w:start w:val="1"/>
      <w:numFmt w:val="decimal"/>
      <w:lvlText w:val="%7."/>
      <w:lvlJc w:val="left"/>
      <w:pPr>
        <w:ind w:left="4680"/>
      </w:pPr>
      <w:rPr>
        <w:rFonts w:cs="Times New Roman"/>
      </w:rPr>
    </w:lvl>
    <w:lvl w:ilvl="7" w:tplc="027EFF46">
      <w:start w:val="1"/>
      <w:numFmt w:val="lowerLetter"/>
      <w:lvlText w:val="%8."/>
      <w:lvlJc w:val="left"/>
      <w:pPr>
        <w:ind w:left="5400"/>
      </w:pPr>
      <w:rPr>
        <w:rFonts w:cs="Times New Roman"/>
      </w:rPr>
    </w:lvl>
    <w:lvl w:ilvl="8" w:tplc="CD8037F4">
      <w:start w:val="1"/>
      <w:numFmt w:val="lowerRoman"/>
      <w:lvlText w:val="%9."/>
      <w:lvlJc w:val="left"/>
      <w:pPr>
        <w:ind w:left="6300"/>
      </w:pPr>
      <w:rPr>
        <w:rFonts w:cs="Times New Roman"/>
      </w:rPr>
    </w:lvl>
  </w:abstractNum>
  <w:abstractNum w:abstractNumId="36" w15:restartNumberingAfterBreak="0">
    <w:nsid w:val="262A5753"/>
    <w:multiLevelType w:val="hybridMultilevel"/>
    <w:tmpl w:val="AC8ABDAE"/>
    <w:name w:val="Нумерованный список 30"/>
    <w:lvl w:ilvl="0" w:tplc="3676C23E">
      <w:numFmt w:val="bullet"/>
      <w:lvlText w:val=""/>
      <w:lvlJc w:val="left"/>
      <w:pPr>
        <w:ind w:left="360"/>
      </w:pPr>
      <w:rPr>
        <w:rFonts w:ascii="Symbol" w:hAnsi="Symbol"/>
      </w:rPr>
    </w:lvl>
    <w:lvl w:ilvl="1" w:tplc="3A7AB41E">
      <w:numFmt w:val="bullet"/>
      <w:lvlText w:val="o"/>
      <w:lvlJc w:val="left"/>
      <w:pPr>
        <w:ind w:left="1080"/>
      </w:pPr>
      <w:rPr>
        <w:rFonts w:ascii="Courier New" w:hAnsi="Courier New"/>
      </w:rPr>
    </w:lvl>
    <w:lvl w:ilvl="2" w:tplc="8C1450C4">
      <w:numFmt w:val="bullet"/>
      <w:lvlText w:val=""/>
      <w:lvlJc w:val="left"/>
      <w:pPr>
        <w:ind w:left="1800"/>
      </w:pPr>
      <w:rPr>
        <w:rFonts w:ascii="Wingdings" w:eastAsia="Times New Roman" w:hAnsi="Wingdings"/>
      </w:rPr>
    </w:lvl>
    <w:lvl w:ilvl="3" w:tplc="072A3932">
      <w:numFmt w:val="bullet"/>
      <w:lvlText w:val=""/>
      <w:lvlJc w:val="left"/>
      <w:pPr>
        <w:ind w:left="2520"/>
      </w:pPr>
      <w:rPr>
        <w:rFonts w:ascii="Symbol" w:hAnsi="Symbol"/>
      </w:rPr>
    </w:lvl>
    <w:lvl w:ilvl="4" w:tplc="9274CE48">
      <w:numFmt w:val="bullet"/>
      <w:lvlText w:val="o"/>
      <w:lvlJc w:val="left"/>
      <w:pPr>
        <w:ind w:left="3240"/>
      </w:pPr>
      <w:rPr>
        <w:rFonts w:ascii="Courier New" w:hAnsi="Courier New"/>
      </w:rPr>
    </w:lvl>
    <w:lvl w:ilvl="5" w:tplc="56BE0CBA">
      <w:numFmt w:val="bullet"/>
      <w:lvlText w:val=""/>
      <w:lvlJc w:val="left"/>
      <w:pPr>
        <w:ind w:left="3960"/>
      </w:pPr>
      <w:rPr>
        <w:rFonts w:ascii="Wingdings" w:eastAsia="Times New Roman" w:hAnsi="Wingdings"/>
      </w:rPr>
    </w:lvl>
    <w:lvl w:ilvl="6" w:tplc="92E271CC">
      <w:numFmt w:val="bullet"/>
      <w:lvlText w:val=""/>
      <w:lvlJc w:val="left"/>
      <w:pPr>
        <w:ind w:left="4680"/>
      </w:pPr>
      <w:rPr>
        <w:rFonts w:ascii="Symbol" w:hAnsi="Symbol"/>
      </w:rPr>
    </w:lvl>
    <w:lvl w:ilvl="7" w:tplc="FD94A760">
      <w:numFmt w:val="bullet"/>
      <w:lvlText w:val="o"/>
      <w:lvlJc w:val="left"/>
      <w:pPr>
        <w:ind w:left="5400"/>
      </w:pPr>
      <w:rPr>
        <w:rFonts w:ascii="Courier New" w:hAnsi="Courier New"/>
      </w:rPr>
    </w:lvl>
    <w:lvl w:ilvl="8" w:tplc="990C0446">
      <w:numFmt w:val="bullet"/>
      <w:lvlText w:val=""/>
      <w:lvlJc w:val="left"/>
      <w:pPr>
        <w:ind w:left="6120"/>
      </w:pPr>
      <w:rPr>
        <w:rFonts w:ascii="Wingdings" w:eastAsia="Times New Roman" w:hAnsi="Wingdings"/>
      </w:rPr>
    </w:lvl>
  </w:abstractNum>
  <w:abstractNum w:abstractNumId="37" w15:restartNumberingAfterBreak="0">
    <w:nsid w:val="26960F16"/>
    <w:multiLevelType w:val="hybridMultilevel"/>
    <w:tmpl w:val="C1C412FC"/>
    <w:name w:val="Нумерованный список 36"/>
    <w:lvl w:ilvl="0" w:tplc="CE1214B0">
      <w:start w:val="1"/>
      <w:numFmt w:val="decimal"/>
      <w:lvlText w:val="%1."/>
      <w:lvlJc w:val="left"/>
      <w:pPr>
        <w:ind w:left="1069"/>
      </w:pPr>
      <w:rPr>
        <w:rFonts w:cs="Times New Roman"/>
      </w:rPr>
    </w:lvl>
    <w:lvl w:ilvl="1" w:tplc="F490BD54">
      <w:start w:val="1"/>
      <w:numFmt w:val="lowerLetter"/>
      <w:lvlText w:val="%2."/>
      <w:lvlJc w:val="left"/>
      <w:pPr>
        <w:ind w:left="1789"/>
      </w:pPr>
      <w:rPr>
        <w:rFonts w:cs="Times New Roman"/>
      </w:rPr>
    </w:lvl>
    <w:lvl w:ilvl="2" w:tplc="DBEA1BC2">
      <w:start w:val="1"/>
      <w:numFmt w:val="lowerRoman"/>
      <w:lvlText w:val="%3."/>
      <w:lvlJc w:val="left"/>
      <w:pPr>
        <w:ind w:left="2689"/>
      </w:pPr>
      <w:rPr>
        <w:rFonts w:cs="Times New Roman"/>
      </w:rPr>
    </w:lvl>
    <w:lvl w:ilvl="3" w:tplc="59D0DD08">
      <w:start w:val="1"/>
      <w:numFmt w:val="decimal"/>
      <w:lvlText w:val="%4."/>
      <w:lvlJc w:val="left"/>
      <w:pPr>
        <w:ind w:left="3229"/>
      </w:pPr>
      <w:rPr>
        <w:rFonts w:cs="Times New Roman"/>
      </w:rPr>
    </w:lvl>
    <w:lvl w:ilvl="4" w:tplc="12C8C7EE">
      <w:start w:val="1"/>
      <w:numFmt w:val="lowerLetter"/>
      <w:lvlText w:val="%5."/>
      <w:lvlJc w:val="left"/>
      <w:pPr>
        <w:ind w:left="3949"/>
      </w:pPr>
      <w:rPr>
        <w:rFonts w:cs="Times New Roman"/>
      </w:rPr>
    </w:lvl>
    <w:lvl w:ilvl="5" w:tplc="A7ACDC5C">
      <w:start w:val="1"/>
      <w:numFmt w:val="lowerRoman"/>
      <w:lvlText w:val="%6."/>
      <w:lvlJc w:val="left"/>
      <w:pPr>
        <w:ind w:left="4849"/>
      </w:pPr>
      <w:rPr>
        <w:rFonts w:cs="Times New Roman"/>
      </w:rPr>
    </w:lvl>
    <w:lvl w:ilvl="6" w:tplc="69429A0E">
      <w:start w:val="1"/>
      <w:numFmt w:val="decimal"/>
      <w:lvlText w:val="%7."/>
      <w:lvlJc w:val="left"/>
      <w:pPr>
        <w:ind w:left="5389"/>
      </w:pPr>
      <w:rPr>
        <w:rFonts w:cs="Times New Roman"/>
      </w:rPr>
    </w:lvl>
    <w:lvl w:ilvl="7" w:tplc="B60A0EB6">
      <w:start w:val="1"/>
      <w:numFmt w:val="lowerLetter"/>
      <w:lvlText w:val="%8."/>
      <w:lvlJc w:val="left"/>
      <w:pPr>
        <w:ind w:left="6109"/>
      </w:pPr>
      <w:rPr>
        <w:rFonts w:cs="Times New Roman"/>
      </w:rPr>
    </w:lvl>
    <w:lvl w:ilvl="8" w:tplc="A17E0676">
      <w:start w:val="1"/>
      <w:numFmt w:val="lowerRoman"/>
      <w:lvlText w:val="%9."/>
      <w:lvlJc w:val="left"/>
      <w:pPr>
        <w:ind w:left="7009"/>
      </w:pPr>
      <w:rPr>
        <w:rFonts w:cs="Times New Roman"/>
      </w:rPr>
    </w:lvl>
  </w:abstractNum>
  <w:abstractNum w:abstractNumId="38" w15:restartNumberingAfterBreak="0">
    <w:nsid w:val="26CD3994"/>
    <w:multiLevelType w:val="hybridMultilevel"/>
    <w:tmpl w:val="33E667E6"/>
    <w:name w:val="Нумерованный список 35"/>
    <w:lvl w:ilvl="0" w:tplc="3C783788">
      <w:start w:val="1"/>
      <w:numFmt w:val="decimal"/>
      <w:lvlText w:val="%1."/>
      <w:lvlJc w:val="left"/>
      <w:pPr>
        <w:ind w:left="360"/>
      </w:pPr>
      <w:rPr>
        <w:rFonts w:cs="Times New Roman"/>
      </w:rPr>
    </w:lvl>
    <w:lvl w:ilvl="1" w:tplc="CA106328">
      <w:start w:val="1"/>
      <w:numFmt w:val="lowerLetter"/>
      <w:lvlText w:val="%2."/>
      <w:lvlJc w:val="left"/>
      <w:pPr>
        <w:ind w:left="1080"/>
      </w:pPr>
      <w:rPr>
        <w:rFonts w:cs="Times New Roman"/>
      </w:rPr>
    </w:lvl>
    <w:lvl w:ilvl="2" w:tplc="71427D3E">
      <w:start w:val="1"/>
      <w:numFmt w:val="lowerRoman"/>
      <w:lvlText w:val="%3."/>
      <w:lvlJc w:val="left"/>
      <w:pPr>
        <w:ind w:left="1980"/>
      </w:pPr>
      <w:rPr>
        <w:rFonts w:cs="Times New Roman"/>
      </w:rPr>
    </w:lvl>
    <w:lvl w:ilvl="3" w:tplc="5B1A7BB0">
      <w:start w:val="1"/>
      <w:numFmt w:val="decimal"/>
      <w:lvlText w:val="%4."/>
      <w:lvlJc w:val="left"/>
      <w:pPr>
        <w:ind w:left="2520"/>
      </w:pPr>
      <w:rPr>
        <w:rFonts w:cs="Times New Roman"/>
      </w:rPr>
    </w:lvl>
    <w:lvl w:ilvl="4" w:tplc="AB1CCABA">
      <w:start w:val="1"/>
      <w:numFmt w:val="lowerLetter"/>
      <w:lvlText w:val="%5."/>
      <w:lvlJc w:val="left"/>
      <w:pPr>
        <w:ind w:left="3240"/>
      </w:pPr>
      <w:rPr>
        <w:rFonts w:cs="Times New Roman"/>
      </w:rPr>
    </w:lvl>
    <w:lvl w:ilvl="5" w:tplc="DE96CDD0">
      <w:start w:val="1"/>
      <w:numFmt w:val="lowerRoman"/>
      <w:lvlText w:val="%6."/>
      <w:lvlJc w:val="left"/>
      <w:pPr>
        <w:ind w:left="4140"/>
      </w:pPr>
      <w:rPr>
        <w:rFonts w:cs="Times New Roman"/>
      </w:rPr>
    </w:lvl>
    <w:lvl w:ilvl="6" w:tplc="4F3E5DFA">
      <w:start w:val="1"/>
      <w:numFmt w:val="decimal"/>
      <w:lvlText w:val="%7."/>
      <w:lvlJc w:val="left"/>
      <w:pPr>
        <w:ind w:left="4680"/>
      </w:pPr>
      <w:rPr>
        <w:rFonts w:cs="Times New Roman"/>
      </w:rPr>
    </w:lvl>
    <w:lvl w:ilvl="7" w:tplc="CAEA18C0">
      <w:start w:val="1"/>
      <w:numFmt w:val="lowerLetter"/>
      <w:lvlText w:val="%8."/>
      <w:lvlJc w:val="left"/>
      <w:pPr>
        <w:ind w:left="5400"/>
      </w:pPr>
      <w:rPr>
        <w:rFonts w:cs="Times New Roman"/>
      </w:rPr>
    </w:lvl>
    <w:lvl w:ilvl="8" w:tplc="DA14D322">
      <w:start w:val="1"/>
      <w:numFmt w:val="lowerRoman"/>
      <w:lvlText w:val="%9."/>
      <w:lvlJc w:val="left"/>
      <w:pPr>
        <w:ind w:left="6300"/>
      </w:pPr>
      <w:rPr>
        <w:rFonts w:cs="Times New Roman"/>
      </w:rPr>
    </w:lvl>
  </w:abstractNum>
  <w:abstractNum w:abstractNumId="39" w15:restartNumberingAfterBreak="0">
    <w:nsid w:val="28A73999"/>
    <w:multiLevelType w:val="multilevel"/>
    <w:tmpl w:val="647C4F4C"/>
    <w:name w:val="Нумерованный список 54"/>
    <w:lvl w:ilvl="0">
      <w:start w:val="2"/>
      <w:numFmt w:val="decimal"/>
      <w:pStyle w:val="3"/>
      <w:lvlText w:val="%1."/>
      <w:lvlJc w:val="left"/>
      <w:pPr>
        <w:ind w:left="284"/>
      </w:pPr>
      <w:rPr>
        <w:rFonts w:cs="Times New Roman"/>
      </w:rPr>
    </w:lvl>
    <w:lvl w:ilvl="1">
      <w:start w:val="2"/>
      <w:numFmt w:val="decimal"/>
      <w:lvlText w:val="%1.%2."/>
      <w:lvlJc w:val="left"/>
      <w:pPr>
        <w:ind w:left="284"/>
      </w:pPr>
      <w:rPr>
        <w:rFonts w:cs="Times New Roman"/>
      </w:rPr>
    </w:lvl>
    <w:lvl w:ilvl="2">
      <w:start w:val="1"/>
      <w:numFmt w:val="decimal"/>
      <w:lvlText w:val="%1.%2.%3."/>
      <w:lvlJc w:val="left"/>
      <w:pPr>
        <w:ind w:left="284"/>
      </w:pPr>
      <w:rPr>
        <w:rFonts w:cs="Times New Roman"/>
      </w:rPr>
    </w:lvl>
    <w:lvl w:ilvl="3">
      <w:start w:val="1"/>
      <w:numFmt w:val="decimal"/>
      <w:lvlText w:val="%1.%2.%3.%4."/>
      <w:lvlJc w:val="left"/>
      <w:pPr>
        <w:ind w:left="284"/>
      </w:pPr>
      <w:rPr>
        <w:rFonts w:cs="Times New Roman"/>
      </w:rPr>
    </w:lvl>
    <w:lvl w:ilvl="4">
      <w:start w:val="1"/>
      <w:numFmt w:val="decimal"/>
      <w:lvlText w:val="%1.%2.%3.%4.%5."/>
      <w:lvlJc w:val="left"/>
      <w:pPr>
        <w:ind w:left="284"/>
      </w:pPr>
      <w:rPr>
        <w:rFonts w:cs="Times New Roman"/>
      </w:rPr>
    </w:lvl>
    <w:lvl w:ilvl="5">
      <w:start w:val="1"/>
      <w:numFmt w:val="decimal"/>
      <w:lvlText w:val="%1.%2.%3.%4.%5.%6."/>
      <w:lvlJc w:val="left"/>
      <w:pPr>
        <w:ind w:left="284"/>
      </w:pPr>
      <w:rPr>
        <w:rFonts w:cs="Times New Roman"/>
      </w:rPr>
    </w:lvl>
    <w:lvl w:ilvl="6">
      <w:start w:val="1"/>
      <w:numFmt w:val="decimal"/>
      <w:lvlText w:val="%1.%2.%3.%4.%5.%6.%7."/>
      <w:lvlJc w:val="left"/>
      <w:pPr>
        <w:ind w:left="284"/>
      </w:pPr>
      <w:rPr>
        <w:rFonts w:cs="Times New Roman"/>
      </w:rPr>
    </w:lvl>
    <w:lvl w:ilvl="7">
      <w:start w:val="1"/>
      <w:numFmt w:val="decimal"/>
      <w:lvlText w:val="%1.%2.%3.%4.%5.%6.%7.%8."/>
      <w:lvlJc w:val="left"/>
      <w:pPr>
        <w:ind w:left="284"/>
      </w:pPr>
      <w:rPr>
        <w:rFonts w:cs="Times New Roman"/>
      </w:rPr>
    </w:lvl>
    <w:lvl w:ilvl="8">
      <w:start w:val="1"/>
      <w:numFmt w:val="decimal"/>
      <w:lvlText w:val="%1.%2.%3.%4.%5.%6.%7.%8.%9."/>
      <w:lvlJc w:val="left"/>
      <w:pPr>
        <w:ind w:left="284"/>
      </w:pPr>
      <w:rPr>
        <w:rFonts w:cs="Times New Roman"/>
      </w:rPr>
    </w:lvl>
  </w:abstractNum>
  <w:abstractNum w:abstractNumId="40" w15:restartNumberingAfterBreak="0">
    <w:nsid w:val="2ABA4AD9"/>
    <w:multiLevelType w:val="multilevel"/>
    <w:tmpl w:val="89109FE6"/>
    <w:name w:val="Нумерованный список 98"/>
    <w:lvl w:ilvl="0">
      <w:start w:val="1"/>
      <w:numFmt w:val="upperRoman"/>
      <w:lvlText w:val="%1."/>
      <w:lvlJc w:val="left"/>
      <w:pPr>
        <w:ind w:left="360"/>
      </w:pPr>
      <w:rPr>
        <w:rFonts w:cs="Times New Roman"/>
      </w:rPr>
    </w:lvl>
    <w:lvl w:ilvl="1">
      <w:start w:val="3"/>
      <w:numFmt w:val="decimal"/>
      <w:lvlText w:val="%1.%2."/>
      <w:lvlJc w:val="left"/>
      <w:pPr>
        <w:ind w:left="360"/>
      </w:pPr>
      <w:rPr>
        <w:rFonts w:cs="Times New Roman"/>
      </w:rPr>
    </w:lvl>
    <w:lvl w:ilvl="2">
      <w:start w:val="1"/>
      <w:numFmt w:val="decimal"/>
      <w:lvlText w:val="%1.%2.%3."/>
      <w:lvlJc w:val="left"/>
      <w:pPr>
        <w:ind w:left="360"/>
      </w:pPr>
      <w:rPr>
        <w:rFonts w:cs="Times New Roman"/>
      </w:rPr>
    </w:lvl>
    <w:lvl w:ilvl="3">
      <w:start w:val="1"/>
      <w:numFmt w:val="decimal"/>
      <w:lvlText w:val="%1.%2.%3.%4."/>
      <w:lvlJc w:val="left"/>
      <w:pPr>
        <w:ind w:left="360"/>
      </w:pPr>
      <w:rPr>
        <w:rFonts w:cs="Times New Roman"/>
      </w:rPr>
    </w:lvl>
    <w:lvl w:ilvl="4">
      <w:start w:val="1"/>
      <w:numFmt w:val="decimal"/>
      <w:lvlText w:val="%1.%2.%3.%4.%5."/>
      <w:lvlJc w:val="left"/>
      <w:pPr>
        <w:ind w:left="360"/>
      </w:pPr>
      <w:rPr>
        <w:rFonts w:cs="Times New Roman"/>
      </w:rPr>
    </w:lvl>
    <w:lvl w:ilvl="5">
      <w:start w:val="1"/>
      <w:numFmt w:val="decimal"/>
      <w:lvlText w:val="%1.%2.%3.%4.%5.%6."/>
      <w:lvlJc w:val="left"/>
      <w:pPr>
        <w:ind w:left="360"/>
      </w:pPr>
      <w:rPr>
        <w:rFonts w:cs="Times New Roman"/>
      </w:rPr>
    </w:lvl>
    <w:lvl w:ilvl="6">
      <w:start w:val="1"/>
      <w:numFmt w:val="decimal"/>
      <w:lvlText w:val="%1.%2.%3.%4.%5.%6.%7."/>
      <w:lvlJc w:val="left"/>
      <w:pPr>
        <w:ind w:left="360"/>
      </w:pPr>
      <w:rPr>
        <w:rFonts w:cs="Times New Roman"/>
      </w:rPr>
    </w:lvl>
    <w:lvl w:ilvl="7">
      <w:start w:val="1"/>
      <w:numFmt w:val="decimal"/>
      <w:lvlText w:val="%1.%2.%3.%4.%5.%6.%7.%8."/>
      <w:lvlJc w:val="left"/>
      <w:pPr>
        <w:ind w:left="360"/>
      </w:pPr>
      <w:rPr>
        <w:rFonts w:cs="Times New Roman"/>
      </w:rPr>
    </w:lvl>
    <w:lvl w:ilvl="8">
      <w:start w:val="1"/>
      <w:numFmt w:val="decimal"/>
      <w:lvlText w:val="%1.%2.%3.%4.%5.%6.%7.%8.%9."/>
      <w:lvlJc w:val="left"/>
      <w:pPr>
        <w:ind w:left="360"/>
      </w:pPr>
      <w:rPr>
        <w:rFonts w:cs="Times New Roman"/>
      </w:rPr>
    </w:lvl>
  </w:abstractNum>
  <w:abstractNum w:abstractNumId="41" w15:restartNumberingAfterBreak="0">
    <w:nsid w:val="2E2D26B8"/>
    <w:multiLevelType w:val="hybridMultilevel"/>
    <w:tmpl w:val="1A6275D2"/>
    <w:name w:val="Нумерованный список 18"/>
    <w:lvl w:ilvl="0" w:tplc="5DA647C2">
      <w:start w:val="1"/>
      <w:numFmt w:val="decimal"/>
      <w:lvlText w:val="%1."/>
      <w:lvlJc w:val="left"/>
      <w:pPr>
        <w:ind w:left="360"/>
      </w:pPr>
      <w:rPr>
        <w:rFonts w:cs="Times New Roman"/>
      </w:rPr>
    </w:lvl>
    <w:lvl w:ilvl="1" w:tplc="4ED0D72E">
      <w:start w:val="1"/>
      <w:numFmt w:val="lowerLetter"/>
      <w:lvlText w:val="%2."/>
      <w:lvlJc w:val="left"/>
      <w:pPr>
        <w:ind w:left="1080"/>
      </w:pPr>
      <w:rPr>
        <w:rFonts w:cs="Times New Roman"/>
      </w:rPr>
    </w:lvl>
    <w:lvl w:ilvl="2" w:tplc="9830D7E6">
      <w:start w:val="1"/>
      <w:numFmt w:val="lowerRoman"/>
      <w:lvlText w:val="%3."/>
      <w:lvlJc w:val="left"/>
      <w:pPr>
        <w:ind w:left="1980"/>
      </w:pPr>
      <w:rPr>
        <w:rFonts w:cs="Times New Roman"/>
      </w:rPr>
    </w:lvl>
    <w:lvl w:ilvl="3" w:tplc="279859F2">
      <w:start w:val="1"/>
      <w:numFmt w:val="decimal"/>
      <w:lvlText w:val="%4."/>
      <w:lvlJc w:val="left"/>
      <w:pPr>
        <w:ind w:left="2520"/>
      </w:pPr>
      <w:rPr>
        <w:rFonts w:cs="Times New Roman"/>
      </w:rPr>
    </w:lvl>
    <w:lvl w:ilvl="4" w:tplc="34D08314">
      <w:start w:val="1"/>
      <w:numFmt w:val="lowerLetter"/>
      <w:lvlText w:val="%5."/>
      <w:lvlJc w:val="left"/>
      <w:pPr>
        <w:ind w:left="3240"/>
      </w:pPr>
      <w:rPr>
        <w:rFonts w:cs="Times New Roman"/>
      </w:rPr>
    </w:lvl>
    <w:lvl w:ilvl="5" w:tplc="239EB56A">
      <w:start w:val="1"/>
      <w:numFmt w:val="lowerRoman"/>
      <w:lvlText w:val="%6."/>
      <w:lvlJc w:val="left"/>
      <w:pPr>
        <w:ind w:left="4140"/>
      </w:pPr>
      <w:rPr>
        <w:rFonts w:cs="Times New Roman"/>
      </w:rPr>
    </w:lvl>
    <w:lvl w:ilvl="6" w:tplc="4A200C38">
      <w:start w:val="1"/>
      <w:numFmt w:val="decimal"/>
      <w:lvlText w:val="%7."/>
      <w:lvlJc w:val="left"/>
      <w:pPr>
        <w:ind w:left="4680"/>
      </w:pPr>
      <w:rPr>
        <w:rFonts w:cs="Times New Roman"/>
      </w:rPr>
    </w:lvl>
    <w:lvl w:ilvl="7" w:tplc="46689844">
      <w:start w:val="1"/>
      <w:numFmt w:val="lowerLetter"/>
      <w:lvlText w:val="%8."/>
      <w:lvlJc w:val="left"/>
      <w:pPr>
        <w:ind w:left="5400"/>
      </w:pPr>
      <w:rPr>
        <w:rFonts w:cs="Times New Roman"/>
      </w:rPr>
    </w:lvl>
    <w:lvl w:ilvl="8" w:tplc="DC5EA9AC">
      <w:start w:val="1"/>
      <w:numFmt w:val="lowerRoman"/>
      <w:lvlText w:val="%9."/>
      <w:lvlJc w:val="left"/>
      <w:pPr>
        <w:ind w:left="6300"/>
      </w:pPr>
      <w:rPr>
        <w:rFonts w:cs="Times New Roman"/>
      </w:rPr>
    </w:lvl>
  </w:abstractNum>
  <w:abstractNum w:abstractNumId="42" w15:restartNumberingAfterBreak="0">
    <w:nsid w:val="33877BE4"/>
    <w:multiLevelType w:val="multilevel"/>
    <w:tmpl w:val="B454697C"/>
    <w:name w:val="Нумерованный список 7"/>
    <w:lvl w:ilvl="0">
      <w:start w:val="1"/>
      <w:numFmt w:val="decimal"/>
      <w:lvlText w:val="%1."/>
      <w:lvlJc w:val="left"/>
      <w:pPr>
        <w:ind w:left="360"/>
      </w:pPr>
      <w:rPr>
        <w:rFonts w:cs="Times New Roman"/>
      </w:rPr>
    </w:lvl>
    <w:lvl w:ilvl="1">
      <w:start w:val="2"/>
      <w:numFmt w:val="decimal"/>
      <w:lvlText w:val="%1.%2"/>
      <w:lvlJc w:val="left"/>
      <w:pPr>
        <w:ind w:left="360"/>
      </w:pPr>
      <w:rPr>
        <w:rFonts w:cs="Times New Roman"/>
      </w:rPr>
    </w:lvl>
    <w:lvl w:ilvl="2">
      <w:start w:val="1"/>
      <w:numFmt w:val="decimal"/>
      <w:lvlText w:val="%1.%2.%3"/>
      <w:lvlJc w:val="left"/>
      <w:pPr>
        <w:ind w:left="360"/>
      </w:pPr>
      <w:rPr>
        <w:rFonts w:cs="Times New Roman"/>
      </w:rPr>
    </w:lvl>
    <w:lvl w:ilvl="3">
      <w:start w:val="1"/>
      <w:numFmt w:val="decimal"/>
      <w:lvlText w:val="%1.%2.%3.%4"/>
      <w:lvlJc w:val="left"/>
      <w:pPr>
        <w:ind w:left="360"/>
      </w:pPr>
      <w:rPr>
        <w:rFonts w:cs="Times New Roman"/>
      </w:rPr>
    </w:lvl>
    <w:lvl w:ilvl="4">
      <w:start w:val="1"/>
      <w:numFmt w:val="decimal"/>
      <w:lvlText w:val="%1.%2.%3.%4.%5"/>
      <w:lvlJc w:val="left"/>
      <w:pPr>
        <w:ind w:left="360"/>
      </w:pPr>
      <w:rPr>
        <w:rFonts w:cs="Times New Roman"/>
      </w:rPr>
    </w:lvl>
    <w:lvl w:ilvl="5">
      <w:start w:val="1"/>
      <w:numFmt w:val="decimal"/>
      <w:lvlText w:val="%1.%2.%3.%4.%5.%6"/>
      <w:lvlJc w:val="left"/>
      <w:pPr>
        <w:ind w:left="360"/>
      </w:pPr>
      <w:rPr>
        <w:rFonts w:cs="Times New Roman"/>
      </w:rPr>
    </w:lvl>
    <w:lvl w:ilvl="6">
      <w:start w:val="1"/>
      <w:numFmt w:val="decimal"/>
      <w:lvlText w:val="%1.%2.%3.%4.%5.%6.%7"/>
      <w:lvlJc w:val="left"/>
      <w:pPr>
        <w:ind w:left="360"/>
      </w:pPr>
      <w:rPr>
        <w:rFonts w:cs="Times New Roman"/>
      </w:rPr>
    </w:lvl>
    <w:lvl w:ilvl="7">
      <w:start w:val="1"/>
      <w:numFmt w:val="decimal"/>
      <w:lvlText w:val="%1.%2.%3.%4.%5.%6.%7.%8"/>
      <w:lvlJc w:val="left"/>
      <w:pPr>
        <w:ind w:left="360"/>
      </w:pPr>
      <w:rPr>
        <w:rFonts w:cs="Times New Roman"/>
      </w:rPr>
    </w:lvl>
    <w:lvl w:ilvl="8">
      <w:start w:val="1"/>
      <w:numFmt w:val="decimal"/>
      <w:lvlText w:val="%1.%2.%3.%4.%5.%6.%7.%8.%9"/>
      <w:lvlJc w:val="left"/>
      <w:pPr>
        <w:ind w:left="360"/>
      </w:pPr>
      <w:rPr>
        <w:rFonts w:cs="Times New Roman"/>
      </w:rPr>
    </w:lvl>
  </w:abstractNum>
  <w:abstractNum w:abstractNumId="43" w15:restartNumberingAfterBreak="0">
    <w:nsid w:val="36D3094E"/>
    <w:multiLevelType w:val="hybridMultilevel"/>
    <w:tmpl w:val="6F1607EE"/>
    <w:name w:val="Нумерованный список 47"/>
    <w:lvl w:ilvl="0" w:tplc="7C3814A8">
      <w:numFmt w:val="bullet"/>
      <w:lvlText w:val=""/>
      <w:lvlJc w:val="left"/>
      <w:pPr>
        <w:ind w:left="465"/>
      </w:pPr>
      <w:rPr>
        <w:rFonts w:ascii="Symbol" w:hAnsi="Symbol"/>
      </w:rPr>
    </w:lvl>
    <w:lvl w:ilvl="1" w:tplc="B570404A">
      <w:start w:val="1"/>
      <w:numFmt w:val="lowerLetter"/>
      <w:lvlText w:val="%2."/>
      <w:lvlJc w:val="left"/>
      <w:pPr>
        <w:ind w:left="1185"/>
      </w:pPr>
      <w:rPr>
        <w:rFonts w:cs="Times New Roman"/>
      </w:rPr>
    </w:lvl>
    <w:lvl w:ilvl="2" w:tplc="DD82643A">
      <w:start w:val="1"/>
      <w:numFmt w:val="lowerRoman"/>
      <w:lvlText w:val="%3."/>
      <w:lvlJc w:val="left"/>
      <w:pPr>
        <w:ind w:left="2085"/>
      </w:pPr>
      <w:rPr>
        <w:rFonts w:cs="Times New Roman"/>
      </w:rPr>
    </w:lvl>
    <w:lvl w:ilvl="3" w:tplc="766209DE">
      <w:start w:val="1"/>
      <w:numFmt w:val="decimal"/>
      <w:lvlText w:val="%4."/>
      <w:lvlJc w:val="left"/>
      <w:pPr>
        <w:ind w:left="2625"/>
      </w:pPr>
      <w:rPr>
        <w:rFonts w:cs="Times New Roman"/>
      </w:rPr>
    </w:lvl>
    <w:lvl w:ilvl="4" w:tplc="F6AA9AE6">
      <w:start w:val="1"/>
      <w:numFmt w:val="lowerLetter"/>
      <w:lvlText w:val="%5."/>
      <w:lvlJc w:val="left"/>
      <w:pPr>
        <w:ind w:left="3345"/>
      </w:pPr>
      <w:rPr>
        <w:rFonts w:cs="Times New Roman"/>
      </w:rPr>
    </w:lvl>
    <w:lvl w:ilvl="5" w:tplc="F954BA9A">
      <w:start w:val="1"/>
      <w:numFmt w:val="lowerRoman"/>
      <w:lvlText w:val="%6."/>
      <w:lvlJc w:val="left"/>
      <w:pPr>
        <w:ind w:left="4245"/>
      </w:pPr>
      <w:rPr>
        <w:rFonts w:cs="Times New Roman"/>
      </w:rPr>
    </w:lvl>
    <w:lvl w:ilvl="6" w:tplc="48C04C7A">
      <w:start w:val="1"/>
      <w:numFmt w:val="decimal"/>
      <w:lvlText w:val="%7."/>
      <w:lvlJc w:val="left"/>
      <w:pPr>
        <w:ind w:left="4785"/>
      </w:pPr>
      <w:rPr>
        <w:rFonts w:cs="Times New Roman"/>
      </w:rPr>
    </w:lvl>
    <w:lvl w:ilvl="7" w:tplc="767CF52E">
      <w:start w:val="1"/>
      <w:numFmt w:val="lowerLetter"/>
      <w:lvlText w:val="%8."/>
      <w:lvlJc w:val="left"/>
      <w:pPr>
        <w:ind w:left="5505"/>
      </w:pPr>
      <w:rPr>
        <w:rFonts w:cs="Times New Roman"/>
      </w:rPr>
    </w:lvl>
    <w:lvl w:ilvl="8" w:tplc="90B27D56">
      <w:start w:val="1"/>
      <w:numFmt w:val="lowerRoman"/>
      <w:lvlText w:val="%9."/>
      <w:lvlJc w:val="left"/>
      <w:pPr>
        <w:ind w:left="6405"/>
      </w:pPr>
      <w:rPr>
        <w:rFonts w:cs="Times New Roman"/>
      </w:rPr>
    </w:lvl>
  </w:abstractNum>
  <w:abstractNum w:abstractNumId="44" w15:restartNumberingAfterBreak="0">
    <w:nsid w:val="3A714949"/>
    <w:multiLevelType w:val="multilevel"/>
    <w:tmpl w:val="17708698"/>
    <w:name w:val="Нумерованный список 96"/>
    <w:lvl w:ilvl="0">
      <w:start w:val="2"/>
      <w:numFmt w:val="decimal"/>
      <w:lvlText w:val="%1"/>
      <w:lvlJc w:val="left"/>
      <w:pPr>
        <w:ind w:left="284"/>
      </w:pPr>
      <w:rPr>
        <w:rFonts w:cs="Times New Roman"/>
      </w:rPr>
    </w:lvl>
    <w:lvl w:ilvl="1">
      <w:start w:val="1"/>
      <w:numFmt w:val="decimal"/>
      <w:lvlText w:val="%1.%2."/>
      <w:lvlJc w:val="left"/>
      <w:pPr>
        <w:ind w:left="284"/>
      </w:pPr>
      <w:rPr>
        <w:rFonts w:cs="Times New Roman"/>
      </w:rPr>
    </w:lvl>
    <w:lvl w:ilvl="2">
      <w:start w:val="1"/>
      <w:numFmt w:val="decimal"/>
      <w:lvlText w:val="%1.%2.%3."/>
      <w:lvlJc w:val="left"/>
      <w:pPr>
        <w:ind w:left="284"/>
      </w:pPr>
      <w:rPr>
        <w:rFonts w:cs="Times New Roman"/>
      </w:rPr>
    </w:lvl>
    <w:lvl w:ilvl="3">
      <w:start w:val="1"/>
      <w:numFmt w:val="decimal"/>
      <w:lvlText w:val="%1.%2.%3.%4."/>
      <w:lvlJc w:val="left"/>
      <w:pPr>
        <w:ind w:left="284"/>
      </w:pPr>
      <w:rPr>
        <w:rFonts w:cs="Times New Roman"/>
      </w:rPr>
    </w:lvl>
    <w:lvl w:ilvl="4">
      <w:start w:val="1"/>
      <w:numFmt w:val="decimal"/>
      <w:lvlText w:val="%1.%2.%3.%4.%5."/>
      <w:lvlJc w:val="left"/>
      <w:pPr>
        <w:ind w:left="284"/>
      </w:pPr>
      <w:rPr>
        <w:rFonts w:cs="Times New Roman"/>
      </w:rPr>
    </w:lvl>
    <w:lvl w:ilvl="5">
      <w:start w:val="1"/>
      <w:numFmt w:val="decimal"/>
      <w:lvlText w:val="%1.%2.%3.%4.%5.%6."/>
      <w:lvlJc w:val="left"/>
      <w:pPr>
        <w:ind w:left="284"/>
      </w:pPr>
      <w:rPr>
        <w:rFonts w:cs="Times New Roman"/>
      </w:rPr>
    </w:lvl>
    <w:lvl w:ilvl="6">
      <w:start w:val="1"/>
      <w:numFmt w:val="decimal"/>
      <w:lvlText w:val="%1.%2.%3.%4.%5.%6.%7."/>
      <w:lvlJc w:val="left"/>
      <w:pPr>
        <w:ind w:left="284"/>
      </w:pPr>
      <w:rPr>
        <w:rFonts w:cs="Times New Roman"/>
      </w:rPr>
    </w:lvl>
    <w:lvl w:ilvl="7">
      <w:start w:val="1"/>
      <w:numFmt w:val="decimal"/>
      <w:lvlText w:val="%1.%2.%3.%4.%5.%6.%7.%8."/>
      <w:lvlJc w:val="left"/>
      <w:pPr>
        <w:ind w:left="284"/>
      </w:pPr>
      <w:rPr>
        <w:rFonts w:cs="Times New Roman"/>
      </w:rPr>
    </w:lvl>
    <w:lvl w:ilvl="8">
      <w:start w:val="1"/>
      <w:numFmt w:val="decimal"/>
      <w:lvlText w:val="%1.%2.%3.%4.%5.%6.%7.%8.%9."/>
      <w:lvlJc w:val="left"/>
      <w:pPr>
        <w:ind w:left="284"/>
      </w:pPr>
      <w:rPr>
        <w:rFonts w:cs="Times New Roman"/>
      </w:rPr>
    </w:lvl>
  </w:abstractNum>
  <w:abstractNum w:abstractNumId="45" w15:restartNumberingAfterBreak="0">
    <w:nsid w:val="3A910AF3"/>
    <w:multiLevelType w:val="hybridMultilevel"/>
    <w:tmpl w:val="7388A05E"/>
    <w:name w:val="Нумерованный список 17"/>
    <w:lvl w:ilvl="0" w:tplc="B3DA33FC">
      <w:start w:val="1"/>
      <w:numFmt w:val="decimal"/>
      <w:lvlText w:val="%1."/>
      <w:lvlJc w:val="left"/>
      <w:pPr>
        <w:ind w:left="284"/>
      </w:pPr>
      <w:rPr>
        <w:rFonts w:cs="Times New Roman"/>
        <w:b/>
      </w:rPr>
    </w:lvl>
    <w:lvl w:ilvl="1" w:tplc="A0569F8E">
      <w:start w:val="1"/>
      <w:numFmt w:val="lowerLetter"/>
      <w:lvlText w:val="%2."/>
      <w:lvlJc w:val="left"/>
      <w:pPr>
        <w:ind w:left="1004"/>
      </w:pPr>
      <w:rPr>
        <w:rFonts w:cs="Times New Roman"/>
      </w:rPr>
    </w:lvl>
    <w:lvl w:ilvl="2" w:tplc="7496179C">
      <w:start w:val="1"/>
      <w:numFmt w:val="lowerRoman"/>
      <w:lvlText w:val="%3."/>
      <w:lvlJc w:val="left"/>
      <w:pPr>
        <w:ind w:left="1904"/>
      </w:pPr>
      <w:rPr>
        <w:rFonts w:cs="Times New Roman"/>
      </w:rPr>
    </w:lvl>
    <w:lvl w:ilvl="3" w:tplc="43BCE410">
      <w:start w:val="1"/>
      <w:numFmt w:val="decimal"/>
      <w:lvlText w:val="%4."/>
      <w:lvlJc w:val="left"/>
      <w:pPr>
        <w:ind w:left="2444"/>
      </w:pPr>
      <w:rPr>
        <w:rFonts w:cs="Times New Roman"/>
      </w:rPr>
    </w:lvl>
    <w:lvl w:ilvl="4" w:tplc="F51A6F7E">
      <w:start w:val="1"/>
      <w:numFmt w:val="lowerLetter"/>
      <w:lvlText w:val="%5."/>
      <w:lvlJc w:val="left"/>
      <w:pPr>
        <w:ind w:left="3164"/>
      </w:pPr>
      <w:rPr>
        <w:rFonts w:cs="Times New Roman"/>
      </w:rPr>
    </w:lvl>
    <w:lvl w:ilvl="5" w:tplc="C928A130">
      <w:start w:val="1"/>
      <w:numFmt w:val="lowerRoman"/>
      <w:lvlText w:val="%6."/>
      <w:lvlJc w:val="left"/>
      <w:pPr>
        <w:ind w:left="4064"/>
      </w:pPr>
      <w:rPr>
        <w:rFonts w:cs="Times New Roman"/>
      </w:rPr>
    </w:lvl>
    <w:lvl w:ilvl="6" w:tplc="4246C568">
      <w:start w:val="1"/>
      <w:numFmt w:val="decimal"/>
      <w:lvlText w:val="%7."/>
      <w:lvlJc w:val="left"/>
      <w:pPr>
        <w:ind w:left="4604"/>
      </w:pPr>
      <w:rPr>
        <w:rFonts w:cs="Times New Roman"/>
      </w:rPr>
    </w:lvl>
    <w:lvl w:ilvl="7" w:tplc="D664329E">
      <w:start w:val="1"/>
      <w:numFmt w:val="lowerLetter"/>
      <w:lvlText w:val="%8."/>
      <w:lvlJc w:val="left"/>
      <w:pPr>
        <w:ind w:left="5324"/>
      </w:pPr>
      <w:rPr>
        <w:rFonts w:cs="Times New Roman"/>
      </w:rPr>
    </w:lvl>
    <w:lvl w:ilvl="8" w:tplc="3176DBE4">
      <w:start w:val="1"/>
      <w:numFmt w:val="lowerRoman"/>
      <w:lvlText w:val="%9."/>
      <w:lvlJc w:val="left"/>
      <w:pPr>
        <w:ind w:left="6224"/>
      </w:pPr>
      <w:rPr>
        <w:rFonts w:cs="Times New Roman"/>
      </w:rPr>
    </w:lvl>
  </w:abstractNum>
  <w:abstractNum w:abstractNumId="46" w15:restartNumberingAfterBreak="0">
    <w:nsid w:val="3B63130F"/>
    <w:multiLevelType w:val="hybridMultilevel"/>
    <w:tmpl w:val="BECAF94E"/>
    <w:name w:val="Нумерованный список 4"/>
    <w:lvl w:ilvl="0" w:tplc="EB4A1848">
      <w:start w:val="1"/>
      <w:numFmt w:val="decimal"/>
      <w:lvlText w:val="%1."/>
      <w:lvlJc w:val="left"/>
      <w:pPr>
        <w:ind w:left="284"/>
      </w:pPr>
      <w:rPr>
        <w:rFonts w:cs="Times New Roman"/>
        <w:b/>
      </w:rPr>
    </w:lvl>
    <w:lvl w:ilvl="1" w:tplc="C5B2B230">
      <w:start w:val="1"/>
      <w:numFmt w:val="lowerLetter"/>
      <w:lvlText w:val="%2."/>
      <w:lvlJc w:val="left"/>
      <w:pPr>
        <w:ind w:left="1004"/>
      </w:pPr>
      <w:rPr>
        <w:rFonts w:cs="Times New Roman"/>
      </w:rPr>
    </w:lvl>
    <w:lvl w:ilvl="2" w:tplc="712C3214">
      <w:start w:val="1"/>
      <w:numFmt w:val="lowerRoman"/>
      <w:lvlText w:val="%3."/>
      <w:lvlJc w:val="left"/>
      <w:pPr>
        <w:ind w:left="1904"/>
      </w:pPr>
      <w:rPr>
        <w:rFonts w:cs="Times New Roman"/>
      </w:rPr>
    </w:lvl>
    <w:lvl w:ilvl="3" w:tplc="72549E70">
      <w:start w:val="1"/>
      <w:numFmt w:val="decimal"/>
      <w:lvlText w:val="%4."/>
      <w:lvlJc w:val="left"/>
      <w:pPr>
        <w:ind w:left="2444"/>
      </w:pPr>
      <w:rPr>
        <w:rFonts w:cs="Times New Roman"/>
      </w:rPr>
    </w:lvl>
    <w:lvl w:ilvl="4" w:tplc="DAAC81C2">
      <w:start w:val="1"/>
      <w:numFmt w:val="lowerLetter"/>
      <w:lvlText w:val="%5."/>
      <w:lvlJc w:val="left"/>
      <w:pPr>
        <w:ind w:left="3164"/>
      </w:pPr>
      <w:rPr>
        <w:rFonts w:cs="Times New Roman"/>
      </w:rPr>
    </w:lvl>
    <w:lvl w:ilvl="5" w:tplc="818438F6">
      <w:start w:val="1"/>
      <w:numFmt w:val="lowerRoman"/>
      <w:lvlText w:val="%6."/>
      <w:lvlJc w:val="left"/>
      <w:pPr>
        <w:ind w:left="4064"/>
      </w:pPr>
      <w:rPr>
        <w:rFonts w:cs="Times New Roman"/>
      </w:rPr>
    </w:lvl>
    <w:lvl w:ilvl="6" w:tplc="90DCEBF2">
      <w:start w:val="1"/>
      <w:numFmt w:val="decimal"/>
      <w:lvlText w:val="%7."/>
      <w:lvlJc w:val="left"/>
      <w:pPr>
        <w:ind w:left="4604"/>
      </w:pPr>
      <w:rPr>
        <w:rFonts w:cs="Times New Roman"/>
      </w:rPr>
    </w:lvl>
    <w:lvl w:ilvl="7" w:tplc="614C09F6">
      <w:start w:val="1"/>
      <w:numFmt w:val="lowerLetter"/>
      <w:lvlText w:val="%8."/>
      <w:lvlJc w:val="left"/>
      <w:pPr>
        <w:ind w:left="5324"/>
      </w:pPr>
      <w:rPr>
        <w:rFonts w:cs="Times New Roman"/>
      </w:rPr>
    </w:lvl>
    <w:lvl w:ilvl="8" w:tplc="67A6E0B0">
      <w:start w:val="1"/>
      <w:numFmt w:val="lowerRoman"/>
      <w:lvlText w:val="%9."/>
      <w:lvlJc w:val="left"/>
      <w:pPr>
        <w:ind w:left="6224"/>
      </w:pPr>
      <w:rPr>
        <w:rFonts w:cs="Times New Roman"/>
      </w:rPr>
    </w:lvl>
  </w:abstractNum>
  <w:abstractNum w:abstractNumId="47" w15:restartNumberingAfterBreak="0">
    <w:nsid w:val="3E88207C"/>
    <w:multiLevelType w:val="hybridMultilevel"/>
    <w:tmpl w:val="C9D6C5AC"/>
    <w:name w:val="Нумерованный список 59"/>
    <w:lvl w:ilvl="0" w:tplc="E12C1A14">
      <w:numFmt w:val="bullet"/>
      <w:lvlText w:val="−"/>
      <w:lvlJc w:val="left"/>
      <w:pPr>
        <w:ind w:left="360"/>
      </w:pPr>
      <w:rPr>
        <w:rFonts w:ascii="Times New Roman" w:hAnsi="Times New Roman"/>
        <w:sz w:val="28"/>
      </w:rPr>
    </w:lvl>
    <w:lvl w:ilvl="1" w:tplc="CB980B6E">
      <w:numFmt w:val="bullet"/>
      <w:lvlText w:val="o"/>
      <w:lvlJc w:val="left"/>
      <w:pPr>
        <w:ind w:left="1080"/>
      </w:pPr>
      <w:rPr>
        <w:rFonts w:ascii="Courier New" w:hAnsi="Courier New"/>
      </w:rPr>
    </w:lvl>
    <w:lvl w:ilvl="2" w:tplc="CF348AC4">
      <w:numFmt w:val="bullet"/>
      <w:lvlText w:val=""/>
      <w:lvlJc w:val="left"/>
      <w:pPr>
        <w:ind w:left="1800"/>
      </w:pPr>
      <w:rPr>
        <w:rFonts w:ascii="Wingdings" w:eastAsia="Times New Roman" w:hAnsi="Wingdings"/>
      </w:rPr>
    </w:lvl>
    <w:lvl w:ilvl="3" w:tplc="2BFA842C">
      <w:numFmt w:val="bullet"/>
      <w:lvlText w:val=""/>
      <w:lvlJc w:val="left"/>
      <w:pPr>
        <w:ind w:left="2520"/>
      </w:pPr>
      <w:rPr>
        <w:rFonts w:ascii="Symbol" w:hAnsi="Symbol"/>
      </w:rPr>
    </w:lvl>
    <w:lvl w:ilvl="4" w:tplc="0206E080">
      <w:numFmt w:val="bullet"/>
      <w:lvlText w:val="o"/>
      <w:lvlJc w:val="left"/>
      <w:pPr>
        <w:ind w:left="3240"/>
      </w:pPr>
      <w:rPr>
        <w:rFonts w:ascii="Courier New" w:hAnsi="Courier New"/>
      </w:rPr>
    </w:lvl>
    <w:lvl w:ilvl="5" w:tplc="18028848">
      <w:numFmt w:val="bullet"/>
      <w:lvlText w:val=""/>
      <w:lvlJc w:val="left"/>
      <w:pPr>
        <w:ind w:left="3960"/>
      </w:pPr>
      <w:rPr>
        <w:rFonts w:ascii="Wingdings" w:eastAsia="Times New Roman" w:hAnsi="Wingdings"/>
      </w:rPr>
    </w:lvl>
    <w:lvl w:ilvl="6" w:tplc="C388D19E">
      <w:numFmt w:val="bullet"/>
      <w:lvlText w:val=""/>
      <w:lvlJc w:val="left"/>
      <w:pPr>
        <w:ind w:left="4680"/>
      </w:pPr>
      <w:rPr>
        <w:rFonts w:ascii="Symbol" w:hAnsi="Symbol"/>
      </w:rPr>
    </w:lvl>
    <w:lvl w:ilvl="7" w:tplc="401E4B54">
      <w:numFmt w:val="bullet"/>
      <w:lvlText w:val="o"/>
      <w:lvlJc w:val="left"/>
      <w:pPr>
        <w:ind w:left="5400"/>
      </w:pPr>
      <w:rPr>
        <w:rFonts w:ascii="Courier New" w:hAnsi="Courier New"/>
      </w:rPr>
    </w:lvl>
    <w:lvl w:ilvl="8" w:tplc="58644828">
      <w:numFmt w:val="bullet"/>
      <w:lvlText w:val=""/>
      <w:lvlJc w:val="left"/>
      <w:pPr>
        <w:ind w:left="6120"/>
      </w:pPr>
      <w:rPr>
        <w:rFonts w:ascii="Wingdings" w:eastAsia="Times New Roman" w:hAnsi="Wingdings"/>
      </w:rPr>
    </w:lvl>
  </w:abstractNum>
  <w:abstractNum w:abstractNumId="48" w15:restartNumberingAfterBreak="0">
    <w:nsid w:val="40036B1C"/>
    <w:multiLevelType w:val="hybridMultilevel"/>
    <w:tmpl w:val="B126B26A"/>
    <w:name w:val="Нумерованный список 15"/>
    <w:lvl w:ilvl="0" w:tplc="32F07B70">
      <w:start w:val="1"/>
      <w:numFmt w:val="decimal"/>
      <w:lvlText w:val="%1."/>
      <w:lvlJc w:val="left"/>
      <w:pPr>
        <w:ind w:left="284"/>
      </w:pPr>
      <w:rPr>
        <w:rFonts w:cs="Times New Roman"/>
      </w:rPr>
    </w:lvl>
    <w:lvl w:ilvl="1" w:tplc="D90C5A98">
      <w:start w:val="1"/>
      <w:numFmt w:val="lowerLetter"/>
      <w:lvlText w:val="%2."/>
      <w:lvlJc w:val="left"/>
      <w:pPr>
        <w:ind w:left="1080"/>
      </w:pPr>
      <w:rPr>
        <w:rFonts w:cs="Times New Roman"/>
      </w:rPr>
    </w:lvl>
    <w:lvl w:ilvl="2" w:tplc="E528DE1E">
      <w:start w:val="1"/>
      <w:numFmt w:val="lowerRoman"/>
      <w:lvlText w:val="%3."/>
      <w:lvlJc w:val="left"/>
      <w:pPr>
        <w:ind w:left="1980"/>
      </w:pPr>
      <w:rPr>
        <w:rFonts w:cs="Times New Roman"/>
      </w:rPr>
    </w:lvl>
    <w:lvl w:ilvl="3" w:tplc="D356452E">
      <w:start w:val="1"/>
      <w:numFmt w:val="decimal"/>
      <w:lvlText w:val="%4."/>
      <w:lvlJc w:val="left"/>
      <w:pPr>
        <w:ind w:left="2520"/>
      </w:pPr>
      <w:rPr>
        <w:rFonts w:cs="Times New Roman"/>
      </w:rPr>
    </w:lvl>
    <w:lvl w:ilvl="4" w:tplc="81A8933E">
      <w:start w:val="1"/>
      <w:numFmt w:val="lowerLetter"/>
      <w:lvlText w:val="%5."/>
      <w:lvlJc w:val="left"/>
      <w:pPr>
        <w:ind w:left="3240"/>
      </w:pPr>
      <w:rPr>
        <w:rFonts w:cs="Times New Roman"/>
      </w:rPr>
    </w:lvl>
    <w:lvl w:ilvl="5" w:tplc="18166AC4">
      <w:start w:val="1"/>
      <w:numFmt w:val="lowerRoman"/>
      <w:lvlText w:val="%6."/>
      <w:lvlJc w:val="left"/>
      <w:pPr>
        <w:ind w:left="4140"/>
      </w:pPr>
      <w:rPr>
        <w:rFonts w:cs="Times New Roman"/>
      </w:rPr>
    </w:lvl>
    <w:lvl w:ilvl="6" w:tplc="6764DF6E">
      <w:start w:val="1"/>
      <w:numFmt w:val="decimal"/>
      <w:lvlText w:val="%7."/>
      <w:lvlJc w:val="left"/>
      <w:pPr>
        <w:ind w:left="4680"/>
      </w:pPr>
      <w:rPr>
        <w:rFonts w:cs="Times New Roman"/>
      </w:rPr>
    </w:lvl>
    <w:lvl w:ilvl="7" w:tplc="2DE6281E">
      <w:start w:val="1"/>
      <w:numFmt w:val="lowerLetter"/>
      <w:lvlText w:val="%8."/>
      <w:lvlJc w:val="left"/>
      <w:pPr>
        <w:ind w:left="5400"/>
      </w:pPr>
      <w:rPr>
        <w:rFonts w:cs="Times New Roman"/>
      </w:rPr>
    </w:lvl>
    <w:lvl w:ilvl="8" w:tplc="515E1696">
      <w:start w:val="1"/>
      <w:numFmt w:val="lowerRoman"/>
      <w:lvlText w:val="%9."/>
      <w:lvlJc w:val="left"/>
      <w:pPr>
        <w:ind w:left="6300"/>
      </w:pPr>
      <w:rPr>
        <w:rFonts w:cs="Times New Roman"/>
      </w:rPr>
    </w:lvl>
  </w:abstractNum>
  <w:abstractNum w:abstractNumId="49" w15:restartNumberingAfterBreak="0">
    <w:nsid w:val="41121CB2"/>
    <w:multiLevelType w:val="multilevel"/>
    <w:tmpl w:val="FDBEFBE4"/>
    <w:name w:val="Нумерованный список 61"/>
    <w:lvl w:ilvl="0">
      <w:start w:val="1"/>
      <w:numFmt w:val="decimal"/>
      <w:lvlText w:val="%1."/>
      <w:lvlJc w:val="left"/>
      <w:pPr>
        <w:ind w:left="360"/>
      </w:pPr>
      <w:rPr>
        <w:rFonts w:cs="Times New Roman"/>
      </w:rPr>
    </w:lvl>
    <w:lvl w:ilvl="1">
      <w:start w:val="2"/>
      <w:numFmt w:val="decimal"/>
      <w:lvlText w:val="%1.%2."/>
      <w:lvlJc w:val="left"/>
      <w:pPr>
        <w:ind w:left="360"/>
      </w:pPr>
      <w:rPr>
        <w:rFonts w:cs="Times New Roman"/>
      </w:rPr>
    </w:lvl>
    <w:lvl w:ilvl="2">
      <w:start w:val="2"/>
      <w:numFmt w:val="decimal"/>
      <w:lvlText w:val="%1.%2.%3."/>
      <w:lvlJc w:val="left"/>
      <w:pPr>
        <w:ind w:left="360"/>
      </w:pPr>
      <w:rPr>
        <w:rFonts w:cs="Times New Roman"/>
      </w:rPr>
    </w:lvl>
    <w:lvl w:ilvl="3">
      <w:start w:val="1"/>
      <w:numFmt w:val="decimal"/>
      <w:lvlText w:val="%1.%2.%3.%4."/>
      <w:lvlJc w:val="left"/>
      <w:pPr>
        <w:ind w:left="360"/>
      </w:pPr>
      <w:rPr>
        <w:rFonts w:cs="Times New Roman"/>
      </w:rPr>
    </w:lvl>
    <w:lvl w:ilvl="4">
      <w:start w:val="1"/>
      <w:numFmt w:val="decimal"/>
      <w:lvlText w:val="%1.%2.%3.%4.%5."/>
      <w:lvlJc w:val="left"/>
      <w:pPr>
        <w:ind w:left="360"/>
      </w:pPr>
      <w:rPr>
        <w:rFonts w:cs="Times New Roman"/>
      </w:rPr>
    </w:lvl>
    <w:lvl w:ilvl="5">
      <w:start w:val="1"/>
      <w:numFmt w:val="decimal"/>
      <w:lvlText w:val="%1.%2.%3.%4.%5.%6."/>
      <w:lvlJc w:val="left"/>
      <w:pPr>
        <w:ind w:left="360"/>
      </w:pPr>
      <w:rPr>
        <w:rFonts w:cs="Times New Roman"/>
      </w:rPr>
    </w:lvl>
    <w:lvl w:ilvl="6">
      <w:start w:val="1"/>
      <w:numFmt w:val="decimal"/>
      <w:lvlText w:val="%1.%2.%3.%4.%5.%6.%7."/>
      <w:lvlJc w:val="left"/>
      <w:pPr>
        <w:ind w:left="360"/>
      </w:pPr>
      <w:rPr>
        <w:rFonts w:cs="Times New Roman"/>
      </w:rPr>
    </w:lvl>
    <w:lvl w:ilvl="7">
      <w:start w:val="1"/>
      <w:numFmt w:val="decimal"/>
      <w:lvlText w:val="%1.%2.%3.%4.%5.%6.%7.%8."/>
      <w:lvlJc w:val="left"/>
      <w:pPr>
        <w:ind w:left="360"/>
      </w:pPr>
      <w:rPr>
        <w:rFonts w:cs="Times New Roman"/>
      </w:rPr>
    </w:lvl>
    <w:lvl w:ilvl="8">
      <w:start w:val="1"/>
      <w:numFmt w:val="decimal"/>
      <w:lvlText w:val="%1.%2.%3.%4.%5.%6.%7.%8.%9."/>
      <w:lvlJc w:val="left"/>
      <w:pPr>
        <w:ind w:left="360"/>
      </w:pPr>
      <w:rPr>
        <w:rFonts w:cs="Times New Roman"/>
      </w:rPr>
    </w:lvl>
  </w:abstractNum>
  <w:abstractNum w:abstractNumId="50" w15:restartNumberingAfterBreak="0">
    <w:nsid w:val="41575ACF"/>
    <w:multiLevelType w:val="hybridMultilevel"/>
    <w:tmpl w:val="E2A0D2E2"/>
    <w:name w:val="Нумерованный список 10"/>
    <w:lvl w:ilvl="0" w:tplc="C1D8125A">
      <w:start w:val="1"/>
      <w:numFmt w:val="decimal"/>
      <w:lvlText w:val="%1."/>
      <w:lvlJc w:val="left"/>
      <w:pPr>
        <w:ind w:left="360"/>
      </w:pPr>
      <w:rPr>
        <w:rFonts w:cs="Times New Roman"/>
      </w:rPr>
    </w:lvl>
    <w:lvl w:ilvl="1" w:tplc="6A2A56C4">
      <w:start w:val="1"/>
      <w:numFmt w:val="lowerLetter"/>
      <w:lvlText w:val="%2."/>
      <w:lvlJc w:val="left"/>
      <w:pPr>
        <w:ind w:left="1080"/>
      </w:pPr>
      <w:rPr>
        <w:rFonts w:cs="Times New Roman"/>
      </w:rPr>
    </w:lvl>
    <w:lvl w:ilvl="2" w:tplc="2A2081C4">
      <w:start w:val="1"/>
      <w:numFmt w:val="lowerRoman"/>
      <w:lvlText w:val="%3."/>
      <w:lvlJc w:val="left"/>
      <w:pPr>
        <w:ind w:left="1980"/>
      </w:pPr>
      <w:rPr>
        <w:rFonts w:cs="Times New Roman"/>
      </w:rPr>
    </w:lvl>
    <w:lvl w:ilvl="3" w:tplc="D0C22416">
      <w:start w:val="1"/>
      <w:numFmt w:val="decimal"/>
      <w:lvlText w:val="%4."/>
      <w:lvlJc w:val="left"/>
      <w:pPr>
        <w:ind w:left="2520"/>
      </w:pPr>
      <w:rPr>
        <w:rFonts w:cs="Times New Roman"/>
      </w:rPr>
    </w:lvl>
    <w:lvl w:ilvl="4" w:tplc="B34E671A">
      <w:start w:val="1"/>
      <w:numFmt w:val="lowerLetter"/>
      <w:lvlText w:val="%5."/>
      <w:lvlJc w:val="left"/>
      <w:pPr>
        <w:ind w:left="3240"/>
      </w:pPr>
      <w:rPr>
        <w:rFonts w:cs="Times New Roman"/>
      </w:rPr>
    </w:lvl>
    <w:lvl w:ilvl="5" w:tplc="CA024830">
      <w:start w:val="1"/>
      <w:numFmt w:val="lowerRoman"/>
      <w:lvlText w:val="%6."/>
      <w:lvlJc w:val="left"/>
      <w:pPr>
        <w:ind w:left="4140"/>
      </w:pPr>
      <w:rPr>
        <w:rFonts w:cs="Times New Roman"/>
      </w:rPr>
    </w:lvl>
    <w:lvl w:ilvl="6" w:tplc="C206EE04">
      <w:start w:val="1"/>
      <w:numFmt w:val="decimal"/>
      <w:lvlText w:val="%7."/>
      <w:lvlJc w:val="left"/>
      <w:pPr>
        <w:ind w:left="4680"/>
      </w:pPr>
      <w:rPr>
        <w:rFonts w:cs="Times New Roman"/>
      </w:rPr>
    </w:lvl>
    <w:lvl w:ilvl="7" w:tplc="A604750C">
      <w:start w:val="1"/>
      <w:numFmt w:val="lowerLetter"/>
      <w:lvlText w:val="%8."/>
      <w:lvlJc w:val="left"/>
      <w:pPr>
        <w:ind w:left="5400"/>
      </w:pPr>
      <w:rPr>
        <w:rFonts w:cs="Times New Roman"/>
      </w:rPr>
    </w:lvl>
    <w:lvl w:ilvl="8" w:tplc="AC2CBF1A">
      <w:start w:val="1"/>
      <w:numFmt w:val="lowerRoman"/>
      <w:lvlText w:val="%9."/>
      <w:lvlJc w:val="left"/>
      <w:pPr>
        <w:ind w:left="6300"/>
      </w:pPr>
      <w:rPr>
        <w:rFonts w:cs="Times New Roman"/>
      </w:rPr>
    </w:lvl>
  </w:abstractNum>
  <w:abstractNum w:abstractNumId="51" w15:restartNumberingAfterBreak="0">
    <w:nsid w:val="415768EF"/>
    <w:multiLevelType w:val="hybridMultilevel"/>
    <w:tmpl w:val="D2583306"/>
    <w:name w:val="Нумерованный список 74"/>
    <w:lvl w:ilvl="0" w:tplc="D7F8E80E">
      <w:numFmt w:val="bullet"/>
      <w:lvlText w:val=""/>
      <w:lvlJc w:val="left"/>
      <w:pPr>
        <w:ind w:left="360"/>
      </w:pPr>
      <w:rPr>
        <w:rFonts w:ascii="Symbol" w:hAnsi="Symbol"/>
      </w:rPr>
    </w:lvl>
    <w:lvl w:ilvl="1" w:tplc="FB08F5D4">
      <w:start w:val="1"/>
      <w:numFmt w:val="lowerLetter"/>
      <w:lvlText w:val="%2."/>
      <w:lvlJc w:val="left"/>
      <w:pPr>
        <w:ind w:left="1080"/>
      </w:pPr>
      <w:rPr>
        <w:rFonts w:cs="Times New Roman"/>
      </w:rPr>
    </w:lvl>
    <w:lvl w:ilvl="2" w:tplc="5E80AAFC">
      <w:start w:val="1"/>
      <w:numFmt w:val="lowerRoman"/>
      <w:lvlText w:val="%3."/>
      <w:lvlJc w:val="left"/>
      <w:pPr>
        <w:ind w:left="1980"/>
      </w:pPr>
      <w:rPr>
        <w:rFonts w:cs="Times New Roman"/>
      </w:rPr>
    </w:lvl>
    <w:lvl w:ilvl="3" w:tplc="2904D364">
      <w:start w:val="1"/>
      <w:numFmt w:val="decimal"/>
      <w:lvlText w:val="%4."/>
      <w:lvlJc w:val="left"/>
      <w:pPr>
        <w:ind w:left="2520"/>
      </w:pPr>
      <w:rPr>
        <w:rFonts w:cs="Times New Roman"/>
      </w:rPr>
    </w:lvl>
    <w:lvl w:ilvl="4" w:tplc="198A3F98">
      <w:start w:val="1"/>
      <w:numFmt w:val="lowerLetter"/>
      <w:lvlText w:val="%5."/>
      <w:lvlJc w:val="left"/>
      <w:pPr>
        <w:ind w:left="3240"/>
      </w:pPr>
      <w:rPr>
        <w:rFonts w:cs="Times New Roman"/>
      </w:rPr>
    </w:lvl>
    <w:lvl w:ilvl="5" w:tplc="FE0A78D0">
      <w:start w:val="1"/>
      <w:numFmt w:val="lowerRoman"/>
      <w:lvlText w:val="%6."/>
      <w:lvlJc w:val="left"/>
      <w:pPr>
        <w:ind w:left="4140"/>
      </w:pPr>
      <w:rPr>
        <w:rFonts w:cs="Times New Roman"/>
      </w:rPr>
    </w:lvl>
    <w:lvl w:ilvl="6" w:tplc="324622EE">
      <w:start w:val="1"/>
      <w:numFmt w:val="decimal"/>
      <w:lvlText w:val="%7."/>
      <w:lvlJc w:val="left"/>
      <w:pPr>
        <w:ind w:left="4680"/>
      </w:pPr>
      <w:rPr>
        <w:rFonts w:cs="Times New Roman"/>
      </w:rPr>
    </w:lvl>
    <w:lvl w:ilvl="7" w:tplc="734CBC64">
      <w:start w:val="1"/>
      <w:numFmt w:val="lowerLetter"/>
      <w:lvlText w:val="%8."/>
      <w:lvlJc w:val="left"/>
      <w:pPr>
        <w:ind w:left="5400"/>
      </w:pPr>
      <w:rPr>
        <w:rFonts w:cs="Times New Roman"/>
      </w:rPr>
    </w:lvl>
    <w:lvl w:ilvl="8" w:tplc="E7B6CC0C">
      <w:start w:val="1"/>
      <w:numFmt w:val="lowerRoman"/>
      <w:lvlText w:val="%9."/>
      <w:lvlJc w:val="left"/>
      <w:pPr>
        <w:ind w:left="6300"/>
      </w:pPr>
      <w:rPr>
        <w:rFonts w:cs="Times New Roman"/>
      </w:rPr>
    </w:lvl>
  </w:abstractNum>
  <w:abstractNum w:abstractNumId="52" w15:restartNumberingAfterBreak="0">
    <w:nsid w:val="4306724A"/>
    <w:multiLevelType w:val="hybridMultilevel"/>
    <w:tmpl w:val="A2A8A45E"/>
    <w:name w:val="Нумерованный список 29"/>
    <w:lvl w:ilvl="0" w:tplc="560C7328">
      <w:start w:val="1"/>
      <w:numFmt w:val="decimal"/>
      <w:lvlText w:val="%1."/>
      <w:lvlJc w:val="left"/>
      <w:pPr>
        <w:ind w:left="284"/>
      </w:pPr>
      <w:rPr>
        <w:rFonts w:cs="Times New Roman"/>
        <w:b/>
      </w:rPr>
    </w:lvl>
    <w:lvl w:ilvl="1" w:tplc="25102F3A">
      <w:start w:val="1"/>
      <w:numFmt w:val="lowerLetter"/>
      <w:lvlText w:val="%2."/>
      <w:lvlJc w:val="left"/>
      <w:pPr>
        <w:ind w:left="1004"/>
      </w:pPr>
      <w:rPr>
        <w:rFonts w:cs="Times New Roman"/>
      </w:rPr>
    </w:lvl>
    <w:lvl w:ilvl="2" w:tplc="0E563614">
      <w:start w:val="1"/>
      <w:numFmt w:val="lowerRoman"/>
      <w:lvlText w:val="%3."/>
      <w:lvlJc w:val="left"/>
      <w:pPr>
        <w:ind w:left="1904"/>
      </w:pPr>
      <w:rPr>
        <w:rFonts w:cs="Times New Roman"/>
      </w:rPr>
    </w:lvl>
    <w:lvl w:ilvl="3" w:tplc="1028395E">
      <w:start w:val="1"/>
      <w:numFmt w:val="decimal"/>
      <w:lvlText w:val="%4."/>
      <w:lvlJc w:val="left"/>
      <w:pPr>
        <w:ind w:left="2444"/>
      </w:pPr>
      <w:rPr>
        <w:rFonts w:cs="Times New Roman"/>
      </w:rPr>
    </w:lvl>
    <w:lvl w:ilvl="4" w:tplc="1AB866CA">
      <w:start w:val="1"/>
      <w:numFmt w:val="lowerLetter"/>
      <w:lvlText w:val="%5."/>
      <w:lvlJc w:val="left"/>
      <w:pPr>
        <w:ind w:left="3164"/>
      </w:pPr>
      <w:rPr>
        <w:rFonts w:cs="Times New Roman"/>
      </w:rPr>
    </w:lvl>
    <w:lvl w:ilvl="5" w:tplc="B05C4BC8">
      <w:start w:val="1"/>
      <w:numFmt w:val="lowerRoman"/>
      <w:lvlText w:val="%6."/>
      <w:lvlJc w:val="left"/>
      <w:pPr>
        <w:ind w:left="4064"/>
      </w:pPr>
      <w:rPr>
        <w:rFonts w:cs="Times New Roman"/>
      </w:rPr>
    </w:lvl>
    <w:lvl w:ilvl="6" w:tplc="895AD4E0">
      <w:start w:val="1"/>
      <w:numFmt w:val="decimal"/>
      <w:lvlText w:val="%7."/>
      <w:lvlJc w:val="left"/>
      <w:pPr>
        <w:ind w:left="4604"/>
      </w:pPr>
      <w:rPr>
        <w:rFonts w:cs="Times New Roman"/>
      </w:rPr>
    </w:lvl>
    <w:lvl w:ilvl="7" w:tplc="39109524">
      <w:start w:val="1"/>
      <w:numFmt w:val="lowerLetter"/>
      <w:lvlText w:val="%8."/>
      <w:lvlJc w:val="left"/>
      <w:pPr>
        <w:ind w:left="5324"/>
      </w:pPr>
      <w:rPr>
        <w:rFonts w:cs="Times New Roman"/>
      </w:rPr>
    </w:lvl>
    <w:lvl w:ilvl="8" w:tplc="28DC06A6">
      <w:start w:val="1"/>
      <w:numFmt w:val="lowerRoman"/>
      <w:lvlText w:val="%9."/>
      <w:lvlJc w:val="left"/>
      <w:pPr>
        <w:ind w:left="6224"/>
      </w:pPr>
      <w:rPr>
        <w:rFonts w:cs="Times New Roman"/>
      </w:rPr>
    </w:lvl>
  </w:abstractNum>
  <w:abstractNum w:abstractNumId="53" w15:restartNumberingAfterBreak="0">
    <w:nsid w:val="444672F4"/>
    <w:multiLevelType w:val="hybridMultilevel"/>
    <w:tmpl w:val="9AC8661A"/>
    <w:name w:val="Нумерованный список 43"/>
    <w:lvl w:ilvl="0" w:tplc="90080F28">
      <w:start w:val="1"/>
      <w:numFmt w:val="decimal"/>
      <w:lvlText w:val="%1."/>
      <w:lvlJc w:val="left"/>
      <w:pPr>
        <w:ind w:left="567"/>
      </w:pPr>
      <w:rPr>
        <w:rFonts w:cs="Times New Roman"/>
        <w:b w:val="0"/>
      </w:rPr>
    </w:lvl>
    <w:lvl w:ilvl="1" w:tplc="C9A40BDC">
      <w:start w:val="1"/>
      <w:numFmt w:val="lowerLetter"/>
      <w:lvlText w:val="%2."/>
      <w:lvlJc w:val="left"/>
      <w:pPr>
        <w:ind w:left="1080"/>
      </w:pPr>
      <w:rPr>
        <w:rFonts w:cs="Times New Roman"/>
      </w:rPr>
    </w:lvl>
    <w:lvl w:ilvl="2" w:tplc="350096DC">
      <w:start w:val="1"/>
      <w:numFmt w:val="lowerRoman"/>
      <w:lvlText w:val="%3."/>
      <w:lvlJc w:val="left"/>
      <w:pPr>
        <w:ind w:left="1980"/>
      </w:pPr>
      <w:rPr>
        <w:rFonts w:cs="Times New Roman"/>
      </w:rPr>
    </w:lvl>
    <w:lvl w:ilvl="3" w:tplc="2190049E">
      <w:start w:val="1"/>
      <w:numFmt w:val="decimal"/>
      <w:lvlText w:val="%4."/>
      <w:lvlJc w:val="left"/>
      <w:pPr>
        <w:ind w:left="2520"/>
      </w:pPr>
      <w:rPr>
        <w:rFonts w:cs="Times New Roman"/>
      </w:rPr>
    </w:lvl>
    <w:lvl w:ilvl="4" w:tplc="6B90CD06">
      <w:start w:val="1"/>
      <w:numFmt w:val="lowerLetter"/>
      <w:lvlText w:val="%5."/>
      <w:lvlJc w:val="left"/>
      <w:pPr>
        <w:ind w:left="3240"/>
      </w:pPr>
      <w:rPr>
        <w:rFonts w:cs="Times New Roman"/>
      </w:rPr>
    </w:lvl>
    <w:lvl w:ilvl="5" w:tplc="D50264E6">
      <w:start w:val="1"/>
      <w:numFmt w:val="lowerRoman"/>
      <w:lvlText w:val="%6."/>
      <w:lvlJc w:val="left"/>
      <w:pPr>
        <w:ind w:left="4140"/>
      </w:pPr>
      <w:rPr>
        <w:rFonts w:cs="Times New Roman"/>
      </w:rPr>
    </w:lvl>
    <w:lvl w:ilvl="6" w:tplc="29342D4E">
      <w:start w:val="1"/>
      <w:numFmt w:val="decimal"/>
      <w:lvlText w:val="%7."/>
      <w:lvlJc w:val="left"/>
      <w:pPr>
        <w:ind w:left="4680"/>
      </w:pPr>
      <w:rPr>
        <w:rFonts w:cs="Times New Roman"/>
      </w:rPr>
    </w:lvl>
    <w:lvl w:ilvl="7" w:tplc="675A6708">
      <w:start w:val="1"/>
      <w:numFmt w:val="lowerLetter"/>
      <w:lvlText w:val="%8."/>
      <w:lvlJc w:val="left"/>
      <w:pPr>
        <w:ind w:left="5400"/>
      </w:pPr>
      <w:rPr>
        <w:rFonts w:cs="Times New Roman"/>
      </w:rPr>
    </w:lvl>
    <w:lvl w:ilvl="8" w:tplc="28CCA49E">
      <w:start w:val="1"/>
      <w:numFmt w:val="lowerRoman"/>
      <w:lvlText w:val="%9."/>
      <w:lvlJc w:val="left"/>
      <w:pPr>
        <w:ind w:left="6300"/>
      </w:pPr>
      <w:rPr>
        <w:rFonts w:cs="Times New Roman"/>
      </w:rPr>
    </w:lvl>
  </w:abstractNum>
  <w:abstractNum w:abstractNumId="54" w15:restartNumberingAfterBreak="0">
    <w:nsid w:val="45046265"/>
    <w:multiLevelType w:val="hybridMultilevel"/>
    <w:tmpl w:val="0786F612"/>
    <w:name w:val="Нумерованный список 58"/>
    <w:lvl w:ilvl="0" w:tplc="BB427860">
      <w:start w:val="1"/>
      <w:numFmt w:val="decimal"/>
      <w:lvlText w:val="%1"/>
      <w:lvlJc w:val="left"/>
      <w:pPr>
        <w:ind w:left="360"/>
      </w:pPr>
      <w:rPr>
        <w:rFonts w:cs="Times New Roman"/>
      </w:rPr>
    </w:lvl>
    <w:lvl w:ilvl="1" w:tplc="6E8C82E6">
      <w:start w:val="1"/>
      <w:numFmt w:val="lowerLetter"/>
      <w:lvlText w:val="%2."/>
      <w:lvlJc w:val="left"/>
      <w:pPr>
        <w:ind w:left="1080"/>
      </w:pPr>
      <w:rPr>
        <w:rFonts w:cs="Times New Roman"/>
      </w:rPr>
    </w:lvl>
    <w:lvl w:ilvl="2" w:tplc="3C1670AA">
      <w:start w:val="1"/>
      <w:numFmt w:val="lowerRoman"/>
      <w:lvlText w:val="%3."/>
      <w:lvlJc w:val="left"/>
      <w:pPr>
        <w:ind w:left="1980"/>
      </w:pPr>
      <w:rPr>
        <w:rFonts w:cs="Times New Roman"/>
      </w:rPr>
    </w:lvl>
    <w:lvl w:ilvl="3" w:tplc="A3441608">
      <w:start w:val="1"/>
      <w:numFmt w:val="decimal"/>
      <w:lvlText w:val="%4."/>
      <w:lvlJc w:val="left"/>
      <w:pPr>
        <w:ind w:left="2520"/>
      </w:pPr>
      <w:rPr>
        <w:rFonts w:cs="Times New Roman"/>
      </w:rPr>
    </w:lvl>
    <w:lvl w:ilvl="4" w:tplc="988A61CA">
      <w:start w:val="1"/>
      <w:numFmt w:val="lowerLetter"/>
      <w:lvlText w:val="%5."/>
      <w:lvlJc w:val="left"/>
      <w:pPr>
        <w:ind w:left="3240"/>
      </w:pPr>
      <w:rPr>
        <w:rFonts w:cs="Times New Roman"/>
      </w:rPr>
    </w:lvl>
    <w:lvl w:ilvl="5" w:tplc="E77E7768">
      <w:start w:val="1"/>
      <w:numFmt w:val="lowerRoman"/>
      <w:lvlText w:val="%6."/>
      <w:lvlJc w:val="left"/>
      <w:pPr>
        <w:ind w:left="4140"/>
      </w:pPr>
      <w:rPr>
        <w:rFonts w:cs="Times New Roman"/>
      </w:rPr>
    </w:lvl>
    <w:lvl w:ilvl="6" w:tplc="4474750C">
      <w:start w:val="1"/>
      <w:numFmt w:val="decimal"/>
      <w:lvlText w:val="%7."/>
      <w:lvlJc w:val="left"/>
      <w:pPr>
        <w:ind w:left="4680"/>
      </w:pPr>
      <w:rPr>
        <w:rFonts w:cs="Times New Roman"/>
      </w:rPr>
    </w:lvl>
    <w:lvl w:ilvl="7" w:tplc="C6A432A8">
      <w:start w:val="1"/>
      <w:numFmt w:val="lowerLetter"/>
      <w:lvlText w:val="%8."/>
      <w:lvlJc w:val="left"/>
      <w:pPr>
        <w:ind w:left="5400"/>
      </w:pPr>
      <w:rPr>
        <w:rFonts w:cs="Times New Roman"/>
      </w:rPr>
    </w:lvl>
    <w:lvl w:ilvl="8" w:tplc="B47692AC">
      <w:start w:val="1"/>
      <w:numFmt w:val="lowerRoman"/>
      <w:lvlText w:val="%9."/>
      <w:lvlJc w:val="left"/>
      <w:pPr>
        <w:ind w:left="6300"/>
      </w:pPr>
      <w:rPr>
        <w:rFonts w:cs="Times New Roman"/>
      </w:rPr>
    </w:lvl>
  </w:abstractNum>
  <w:abstractNum w:abstractNumId="55" w15:restartNumberingAfterBreak="0">
    <w:nsid w:val="452136A1"/>
    <w:multiLevelType w:val="hybridMultilevel"/>
    <w:tmpl w:val="D5FA7296"/>
    <w:name w:val="Нумерованный список 86"/>
    <w:lvl w:ilvl="0" w:tplc="6D3C0100">
      <w:start w:val="1"/>
      <w:numFmt w:val="decimal"/>
      <w:lvlText w:val="%1."/>
      <w:lvlJc w:val="left"/>
      <w:pPr>
        <w:ind w:left="284"/>
      </w:pPr>
      <w:rPr>
        <w:rFonts w:cs="Times New Roman"/>
        <w:b/>
      </w:rPr>
    </w:lvl>
    <w:lvl w:ilvl="1" w:tplc="AEE40628">
      <w:start w:val="1"/>
      <w:numFmt w:val="lowerLetter"/>
      <w:lvlText w:val="%2."/>
      <w:lvlJc w:val="left"/>
      <w:pPr>
        <w:ind w:left="1004"/>
      </w:pPr>
      <w:rPr>
        <w:rFonts w:cs="Times New Roman"/>
      </w:rPr>
    </w:lvl>
    <w:lvl w:ilvl="2" w:tplc="AEFEBB3E">
      <w:start w:val="1"/>
      <w:numFmt w:val="lowerRoman"/>
      <w:lvlText w:val="%3."/>
      <w:lvlJc w:val="left"/>
      <w:pPr>
        <w:ind w:left="1904"/>
      </w:pPr>
      <w:rPr>
        <w:rFonts w:cs="Times New Roman"/>
      </w:rPr>
    </w:lvl>
    <w:lvl w:ilvl="3" w:tplc="CB52B63A">
      <w:start w:val="1"/>
      <w:numFmt w:val="decimal"/>
      <w:lvlText w:val="%4."/>
      <w:lvlJc w:val="left"/>
      <w:pPr>
        <w:ind w:left="2444"/>
      </w:pPr>
      <w:rPr>
        <w:rFonts w:cs="Times New Roman"/>
      </w:rPr>
    </w:lvl>
    <w:lvl w:ilvl="4" w:tplc="5F06E368">
      <w:start w:val="1"/>
      <w:numFmt w:val="lowerLetter"/>
      <w:lvlText w:val="%5."/>
      <w:lvlJc w:val="left"/>
      <w:pPr>
        <w:ind w:left="3164"/>
      </w:pPr>
      <w:rPr>
        <w:rFonts w:cs="Times New Roman"/>
      </w:rPr>
    </w:lvl>
    <w:lvl w:ilvl="5" w:tplc="AEE886F6">
      <w:start w:val="1"/>
      <w:numFmt w:val="lowerRoman"/>
      <w:lvlText w:val="%6."/>
      <w:lvlJc w:val="left"/>
      <w:pPr>
        <w:ind w:left="4064"/>
      </w:pPr>
      <w:rPr>
        <w:rFonts w:cs="Times New Roman"/>
      </w:rPr>
    </w:lvl>
    <w:lvl w:ilvl="6" w:tplc="1430D392">
      <w:start w:val="1"/>
      <w:numFmt w:val="decimal"/>
      <w:lvlText w:val="%7."/>
      <w:lvlJc w:val="left"/>
      <w:pPr>
        <w:ind w:left="4604"/>
      </w:pPr>
      <w:rPr>
        <w:rFonts w:cs="Times New Roman"/>
      </w:rPr>
    </w:lvl>
    <w:lvl w:ilvl="7" w:tplc="444EC80E">
      <w:start w:val="1"/>
      <w:numFmt w:val="lowerLetter"/>
      <w:lvlText w:val="%8."/>
      <w:lvlJc w:val="left"/>
      <w:pPr>
        <w:ind w:left="5324"/>
      </w:pPr>
      <w:rPr>
        <w:rFonts w:cs="Times New Roman"/>
      </w:rPr>
    </w:lvl>
    <w:lvl w:ilvl="8" w:tplc="7924F7F4">
      <w:start w:val="1"/>
      <w:numFmt w:val="lowerRoman"/>
      <w:lvlText w:val="%9."/>
      <w:lvlJc w:val="left"/>
      <w:pPr>
        <w:ind w:left="6224"/>
      </w:pPr>
      <w:rPr>
        <w:rFonts w:cs="Times New Roman"/>
      </w:rPr>
    </w:lvl>
  </w:abstractNum>
  <w:abstractNum w:abstractNumId="56" w15:restartNumberingAfterBreak="0">
    <w:nsid w:val="454F3CF1"/>
    <w:multiLevelType w:val="hybridMultilevel"/>
    <w:tmpl w:val="46A6A72E"/>
    <w:name w:val="Нумерованный список 90"/>
    <w:lvl w:ilvl="0" w:tplc="2F7ADABC">
      <w:numFmt w:val="bullet"/>
      <w:lvlText w:val="–"/>
      <w:lvlJc w:val="left"/>
      <w:pPr>
        <w:ind w:left="1800"/>
      </w:pPr>
      <w:rPr>
        <w:rFonts w:ascii="Verdana" w:hAnsi="Verdana"/>
      </w:rPr>
    </w:lvl>
    <w:lvl w:ilvl="1" w:tplc="EAD820E6">
      <w:numFmt w:val="bullet"/>
      <w:lvlText w:val="o"/>
      <w:lvlJc w:val="left"/>
      <w:pPr>
        <w:ind w:left="1080"/>
      </w:pPr>
      <w:rPr>
        <w:rFonts w:ascii="Courier New" w:hAnsi="Courier New"/>
      </w:rPr>
    </w:lvl>
    <w:lvl w:ilvl="2" w:tplc="698470CA">
      <w:numFmt w:val="bullet"/>
      <w:lvlText w:val=""/>
      <w:lvlJc w:val="left"/>
      <w:pPr>
        <w:ind w:left="1800"/>
      </w:pPr>
      <w:rPr>
        <w:rFonts w:ascii="Wingdings" w:eastAsia="Times New Roman" w:hAnsi="Wingdings"/>
      </w:rPr>
    </w:lvl>
    <w:lvl w:ilvl="3" w:tplc="75802C22">
      <w:numFmt w:val="bullet"/>
      <w:lvlText w:val=""/>
      <w:lvlJc w:val="left"/>
      <w:pPr>
        <w:ind w:left="2520"/>
      </w:pPr>
      <w:rPr>
        <w:rFonts w:ascii="Symbol" w:hAnsi="Symbol"/>
      </w:rPr>
    </w:lvl>
    <w:lvl w:ilvl="4" w:tplc="7FE4AA48">
      <w:numFmt w:val="bullet"/>
      <w:lvlText w:val="o"/>
      <w:lvlJc w:val="left"/>
      <w:pPr>
        <w:ind w:left="3240"/>
      </w:pPr>
      <w:rPr>
        <w:rFonts w:ascii="Courier New" w:hAnsi="Courier New"/>
      </w:rPr>
    </w:lvl>
    <w:lvl w:ilvl="5" w:tplc="30E4EADC">
      <w:numFmt w:val="bullet"/>
      <w:lvlText w:val=""/>
      <w:lvlJc w:val="left"/>
      <w:pPr>
        <w:ind w:left="3960"/>
      </w:pPr>
      <w:rPr>
        <w:rFonts w:ascii="Wingdings" w:eastAsia="Times New Roman" w:hAnsi="Wingdings"/>
      </w:rPr>
    </w:lvl>
    <w:lvl w:ilvl="6" w:tplc="A0020D7A">
      <w:numFmt w:val="bullet"/>
      <w:lvlText w:val=""/>
      <w:lvlJc w:val="left"/>
      <w:pPr>
        <w:ind w:left="4680"/>
      </w:pPr>
      <w:rPr>
        <w:rFonts w:ascii="Symbol" w:hAnsi="Symbol"/>
      </w:rPr>
    </w:lvl>
    <w:lvl w:ilvl="7" w:tplc="7492954A">
      <w:numFmt w:val="bullet"/>
      <w:lvlText w:val="o"/>
      <w:lvlJc w:val="left"/>
      <w:pPr>
        <w:ind w:left="5400"/>
      </w:pPr>
      <w:rPr>
        <w:rFonts w:ascii="Courier New" w:hAnsi="Courier New"/>
      </w:rPr>
    </w:lvl>
    <w:lvl w:ilvl="8" w:tplc="D520C51E">
      <w:numFmt w:val="bullet"/>
      <w:lvlText w:val=""/>
      <w:lvlJc w:val="left"/>
      <w:pPr>
        <w:ind w:left="6120"/>
      </w:pPr>
      <w:rPr>
        <w:rFonts w:ascii="Wingdings" w:eastAsia="Times New Roman" w:hAnsi="Wingdings"/>
      </w:rPr>
    </w:lvl>
  </w:abstractNum>
  <w:abstractNum w:abstractNumId="57" w15:restartNumberingAfterBreak="0">
    <w:nsid w:val="478B75DE"/>
    <w:multiLevelType w:val="hybridMultilevel"/>
    <w:tmpl w:val="2BB8BEB8"/>
    <w:name w:val="Нумерованный список 79"/>
    <w:lvl w:ilvl="0" w:tplc="48FC5A3A">
      <w:start w:val="1"/>
      <w:numFmt w:val="decimal"/>
      <w:lvlText w:val="%1."/>
      <w:lvlJc w:val="left"/>
      <w:pPr>
        <w:ind w:left="1069"/>
      </w:pPr>
      <w:rPr>
        <w:rFonts w:cs="Times New Roman"/>
      </w:rPr>
    </w:lvl>
    <w:lvl w:ilvl="1" w:tplc="CE46D706">
      <w:start w:val="1"/>
      <w:numFmt w:val="lowerLetter"/>
      <w:lvlText w:val="%2."/>
      <w:lvlJc w:val="left"/>
      <w:pPr>
        <w:ind w:left="1789"/>
      </w:pPr>
      <w:rPr>
        <w:rFonts w:cs="Times New Roman"/>
      </w:rPr>
    </w:lvl>
    <w:lvl w:ilvl="2" w:tplc="8FD6ABDA">
      <w:start w:val="1"/>
      <w:numFmt w:val="lowerRoman"/>
      <w:lvlText w:val="%3."/>
      <w:lvlJc w:val="left"/>
      <w:pPr>
        <w:ind w:left="2689"/>
      </w:pPr>
      <w:rPr>
        <w:rFonts w:cs="Times New Roman"/>
      </w:rPr>
    </w:lvl>
    <w:lvl w:ilvl="3" w:tplc="76620B5E">
      <w:start w:val="1"/>
      <w:numFmt w:val="decimal"/>
      <w:lvlText w:val="%4."/>
      <w:lvlJc w:val="left"/>
      <w:pPr>
        <w:ind w:left="3229"/>
      </w:pPr>
      <w:rPr>
        <w:rFonts w:cs="Times New Roman"/>
      </w:rPr>
    </w:lvl>
    <w:lvl w:ilvl="4" w:tplc="81727C06">
      <w:start w:val="1"/>
      <w:numFmt w:val="lowerLetter"/>
      <w:lvlText w:val="%5."/>
      <w:lvlJc w:val="left"/>
      <w:pPr>
        <w:ind w:left="3949"/>
      </w:pPr>
      <w:rPr>
        <w:rFonts w:cs="Times New Roman"/>
      </w:rPr>
    </w:lvl>
    <w:lvl w:ilvl="5" w:tplc="92205DA6">
      <w:start w:val="1"/>
      <w:numFmt w:val="lowerRoman"/>
      <w:lvlText w:val="%6."/>
      <w:lvlJc w:val="left"/>
      <w:pPr>
        <w:ind w:left="4849"/>
      </w:pPr>
      <w:rPr>
        <w:rFonts w:cs="Times New Roman"/>
      </w:rPr>
    </w:lvl>
    <w:lvl w:ilvl="6" w:tplc="0E3C71FC">
      <w:start w:val="1"/>
      <w:numFmt w:val="decimal"/>
      <w:lvlText w:val="%7."/>
      <w:lvlJc w:val="left"/>
      <w:pPr>
        <w:ind w:left="5389"/>
      </w:pPr>
      <w:rPr>
        <w:rFonts w:cs="Times New Roman"/>
      </w:rPr>
    </w:lvl>
    <w:lvl w:ilvl="7" w:tplc="2AB81BC8">
      <w:start w:val="1"/>
      <w:numFmt w:val="lowerLetter"/>
      <w:lvlText w:val="%8."/>
      <w:lvlJc w:val="left"/>
      <w:pPr>
        <w:ind w:left="6109"/>
      </w:pPr>
      <w:rPr>
        <w:rFonts w:cs="Times New Roman"/>
      </w:rPr>
    </w:lvl>
    <w:lvl w:ilvl="8" w:tplc="1F6A888C">
      <w:start w:val="1"/>
      <w:numFmt w:val="lowerRoman"/>
      <w:lvlText w:val="%9."/>
      <w:lvlJc w:val="left"/>
      <w:pPr>
        <w:ind w:left="7009"/>
      </w:pPr>
      <w:rPr>
        <w:rFonts w:cs="Times New Roman"/>
      </w:rPr>
    </w:lvl>
  </w:abstractNum>
  <w:abstractNum w:abstractNumId="58" w15:restartNumberingAfterBreak="0">
    <w:nsid w:val="47F71BED"/>
    <w:multiLevelType w:val="hybridMultilevel"/>
    <w:tmpl w:val="F1D896A6"/>
    <w:name w:val="Нумерованный список 57"/>
    <w:lvl w:ilvl="0" w:tplc="F8D22D12">
      <w:start w:val="1"/>
      <w:numFmt w:val="decimal"/>
      <w:lvlText w:val="%1."/>
      <w:lvlJc w:val="left"/>
      <w:pPr>
        <w:ind w:left="360"/>
      </w:pPr>
      <w:rPr>
        <w:rFonts w:cs="Times New Roman"/>
      </w:rPr>
    </w:lvl>
    <w:lvl w:ilvl="1" w:tplc="5B5A1A40">
      <w:numFmt w:val="bullet"/>
      <w:lvlText w:val="•"/>
      <w:lvlJc w:val="left"/>
      <w:pPr>
        <w:ind w:left="1080"/>
      </w:pPr>
      <w:rPr>
        <w:rFonts w:ascii="Times New Roman" w:eastAsia="Times New Roman" w:hAnsi="Times New Roman"/>
      </w:rPr>
    </w:lvl>
    <w:lvl w:ilvl="2" w:tplc="5BECE60A">
      <w:numFmt w:val="bullet"/>
      <w:lvlText w:val=""/>
      <w:lvlJc w:val="left"/>
      <w:pPr>
        <w:ind w:left="1800"/>
      </w:pPr>
      <w:rPr>
        <w:rFonts w:ascii="Wingdings" w:eastAsia="Times New Roman" w:hAnsi="Wingdings"/>
      </w:rPr>
    </w:lvl>
    <w:lvl w:ilvl="3" w:tplc="D46CED60">
      <w:numFmt w:val="bullet"/>
      <w:lvlText w:val=""/>
      <w:lvlJc w:val="left"/>
      <w:pPr>
        <w:ind w:left="2520"/>
      </w:pPr>
      <w:rPr>
        <w:rFonts w:ascii="Symbol" w:hAnsi="Symbol"/>
      </w:rPr>
    </w:lvl>
    <w:lvl w:ilvl="4" w:tplc="352071F6">
      <w:numFmt w:val="bullet"/>
      <w:lvlText w:val="o"/>
      <w:lvlJc w:val="left"/>
      <w:pPr>
        <w:ind w:left="3240"/>
      </w:pPr>
      <w:rPr>
        <w:rFonts w:ascii="Courier New" w:hAnsi="Courier New"/>
      </w:rPr>
    </w:lvl>
    <w:lvl w:ilvl="5" w:tplc="64EE9102">
      <w:numFmt w:val="bullet"/>
      <w:lvlText w:val=""/>
      <w:lvlJc w:val="left"/>
      <w:pPr>
        <w:ind w:left="3960"/>
      </w:pPr>
      <w:rPr>
        <w:rFonts w:ascii="Wingdings" w:eastAsia="Times New Roman" w:hAnsi="Wingdings"/>
      </w:rPr>
    </w:lvl>
    <w:lvl w:ilvl="6" w:tplc="6A3AAA1C">
      <w:numFmt w:val="bullet"/>
      <w:lvlText w:val=""/>
      <w:lvlJc w:val="left"/>
      <w:pPr>
        <w:ind w:left="4680"/>
      </w:pPr>
      <w:rPr>
        <w:rFonts w:ascii="Symbol" w:hAnsi="Symbol"/>
      </w:rPr>
    </w:lvl>
    <w:lvl w:ilvl="7" w:tplc="874028C4">
      <w:numFmt w:val="bullet"/>
      <w:lvlText w:val="o"/>
      <w:lvlJc w:val="left"/>
      <w:pPr>
        <w:ind w:left="5400"/>
      </w:pPr>
      <w:rPr>
        <w:rFonts w:ascii="Courier New" w:hAnsi="Courier New"/>
      </w:rPr>
    </w:lvl>
    <w:lvl w:ilvl="8" w:tplc="38D00C12">
      <w:numFmt w:val="bullet"/>
      <w:lvlText w:val=""/>
      <w:lvlJc w:val="left"/>
      <w:pPr>
        <w:ind w:left="6120"/>
      </w:pPr>
      <w:rPr>
        <w:rFonts w:ascii="Wingdings" w:eastAsia="Times New Roman" w:hAnsi="Wingdings"/>
      </w:rPr>
    </w:lvl>
  </w:abstractNum>
  <w:abstractNum w:abstractNumId="59" w15:restartNumberingAfterBreak="0">
    <w:nsid w:val="4B4606B8"/>
    <w:multiLevelType w:val="multilevel"/>
    <w:tmpl w:val="F8DEEC46"/>
    <w:name w:val="Нумерованный список 23"/>
    <w:lvl w:ilvl="0">
      <w:start w:val="4"/>
      <w:numFmt w:val="decimal"/>
      <w:pStyle w:val="a"/>
      <w:lvlText w:val="%1"/>
      <w:lvlJc w:val="left"/>
      <w:rPr>
        <w:rFonts w:cs="Times New Roman"/>
      </w:rPr>
    </w:lvl>
    <w:lvl w:ilvl="1">
      <w:start w:val="2"/>
      <w:numFmt w:val="decimal"/>
      <w:lvlText w:val="%1.%2"/>
      <w:lvlJc w:val="left"/>
      <w:pPr>
        <w:ind w:left="426"/>
      </w:pPr>
      <w:rPr>
        <w:rFonts w:cs="Times New Roman"/>
      </w:rPr>
    </w:lvl>
    <w:lvl w:ilvl="2">
      <w:start w:val="2"/>
      <w:numFmt w:val="decimal"/>
      <w:lvlText w:val="%1.%2.%3"/>
      <w:lvlJc w:val="left"/>
      <w:pPr>
        <w:ind w:left="852"/>
      </w:pPr>
      <w:rPr>
        <w:rFonts w:cs="Times New Roman"/>
      </w:rPr>
    </w:lvl>
    <w:lvl w:ilvl="3">
      <w:start w:val="1"/>
      <w:numFmt w:val="decimal"/>
      <w:lvlText w:val="%1.%2.%3.%4"/>
      <w:lvlJc w:val="left"/>
      <w:pPr>
        <w:ind w:left="1278"/>
      </w:pPr>
      <w:rPr>
        <w:rFonts w:cs="Times New Roman"/>
      </w:rPr>
    </w:lvl>
    <w:lvl w:ilvl="4">
      <w:start w:val="1"/>
      <w:numFmt w:val="decimal"/>
      <w:lvlText w:val="%1.%2.%3.%4.%5"/>
      <w:lvlJc w:val="left"/>
      <w:pPr>
        <w:ind w:left="1704"/>
      </w:pPr>
      <w:rPr>
        <w:rFonts w:cs="Times New Roman"/>
      </w:rPr>
    </w:lvl>
    <w:lvl w:ilvl="5">
      <w:start w:val="1"/>
      <w:numFmt w:val="decimal"/>
      <w:lvlText w:val="%1.%2.%3.%4.%5.%6"/>
      <w:lvlJc w:val="left"/>
      <w:pPr>
        <w:ind w:left="2130"/>
      </w:pPr>
      <w:rPr>
        <w:rFonts w:cs="Times New Roman"/>
      </w:rPr>
    </w:lvl>
    <w:lvl w:ilvl="6">
      <w:start w:val="1"/>
      <w:numFmt w:val="decimal"/>
      <w:lvlText w:val="%1.%2.%3.%4.%5.%6.%7"/>
      <w:lvlJc w:val="left"/>
      <w:pPr>
        <w:ind w:left="2556"/>
      </w:pPr>
      <w:rPr>
        <w:rFonts w:cs="Times New Roman"/>
      </w:rPr>
    </w:lvl>
    <w:lvl w:ilvl="7">
      <w:start w:val="1"/>
      <w:numFmt w:val="decimal"/>
      <w:lvlText w:val="%1.%2.%3.%4.%5.%6.%7.%8"/>
      <w:lvlJc w:val="left"/>
      <w:pPr>
        <w:ind w:left="2982"/>
      </w:pPr>
      <w:rPr>
        <w:rFonts w:cs="Times New Roman"/>
      </w:rPr>
    </w:lvl>
    <w:lvl w:ilvl="8">
      <w:start w:val="1"/>
      <w:numFmt w:val="decimal"/>
      <w:lvlText w:val="%1.%2.%3.%4.%5.%6.%7.%8.%9"/>
      <w:lvlJc w:val="left"/>
      <w:pPr>
        <w:ind w:left="3408"/>
      </w:pPr>
      <w:rPr>
        <w:rFonts w:cs="Times New Roman"/>
      </w:rPr>
    </w:lvl>
  </w:abstractNum>
  <w:abstractNum w:abstractNumId="60" w15:restartNumberingAfterBreak="0">
    <w:nsid w:val="4BE60D8C"/>
    <w:multiLevelType w:val="hybridMultilevel"/>
    <w:tmpl w:val="E934241A"/>
    <w:name w:val="Нумерованный список 75"/>
    <w:lvl w:ilvl="0" w:tplc="745EB714">
      <w:start w:val="1"/>
      <w:numFmt w:val="decimal"/>
      <w:lvlText w:val="%1."/>
      <w:lvlJc w:val="left"/>
      <w:pPr>
        <w:ind w:left="360"/>
      </w:pPr>
      <w:rPr>
        <w:rFonts w:cs="Times New Roman"/>
        <w:sz w:val="28"/>
      </w:rPr>
    </w:lvl>
    <w:lvl w:ilvl="1" w:tplc="E81E522A">
      <w:start w:val="1"/>
      <w:numFmt w:val="lowerLetter"/>
      <w:lvlText w:val="%2."/>
      <w:lvlJc w:val="left"/>
      <w:pPr>
        <w:ind w:left="1080"/>
      </w:pPr>
      <w:rPr>
        <w:rFonts w:cs="Times New Roman"/>
      </w:rPr>
    </w:lvl>
    <w:lvl w:ilvl="2" w:tplc="847855E2">
      <w:start w:val="1"/>
      <w:numFmt w:val="lowerRoman"/>
      <w:lvlText w:val="%3."/>
      <w:lvlJc w:val="left"/>
      <w:pPr>
        <w:ind w:left="1980"/>
      </w:pPr>
      <w:rPr>
        <w:rFonts w:cs="Times New Roman"/>
      </w:rPr>
    </w:lvl>
    <w:lvl w:ilvl="3" w:tplc="422633D2">
      <w:start w:val="1"/>
      <w:numFmt w:val="decimal"/>
      <w:lvlText w:val="%4."/>
      <w:lvlJc w:val="left"/>
      <w:pPr>
        <w:ind w:left="2520"/>
      </w:pPr>
      <w:rPr>
        <w:rFonts w:cs="Times New Roman"/>
      </w:rPr>
    </w:lvl>
    <w:lvl w:ilvl="4" w:tplc="6A7EF868">
      <w:start w:val="1"/>
      <w:numFmt w:val="lowerLetter"/>
      <w:lvlText w:val="%5."/>
      <w:lvlJc w:val="left"/>
      <w:pPr>
        <w:ind w:left="3240"/>
      </w:pPr>
      <w:rPr>
        <w:rFonts w:cs="Times New Roman"/>
      </w:rPr>
    </w:lvl>
    <w:lvl w:ilvl="5" w:tplc="75560778">
      <w:start w:val="1"/>
      <w:numFmt w:val="lowerRoman"/>
      <w:lvlText w:val="%6."/>
      <w:lvlJc w:val="left"/>
      <w:pPr>
        <w:ind w:left="4140"/>
      </w:pPr>
      <w:rPr>
        <w:rFonts w:cs="Times New Roman"/>
      </w:rPr>
    </w:lvl>
    <w:lvl w:ilvl="6" w:tplc="D5D03D0A">
      <w:start w:val="1"/>
      <w:numFmt w:val="decimal"/>
      <w:lvlText w:val="%7."/>
      <w:lvlJc w:val="left"/>
      <w:pPr>
        <w:ind w:left="4680"/>
      </w:pPr>
      <w:rPr>
        <w:rFonts w:cs="Times New Roman"/>
      </w:rPr>
    </w:lvl>
    <w:lvl w:ilvl="7" w:tplc="115E9E56">
      <w:start w:val="1"/>
      <w:numFmt w:val="lowerLetter"/>
      <w:lvlText w:val="%8."/>
      <w:lvlJc w:val="left"/>
      <w:pPr>
        <w:ind w:left="5400"/>
      </w:pPr>
      <w:rPr>
        <w:rFonts w:cs="Times New Roman"/>
      </w:rPr>
    </w:lvl>
    <w:lvl w:ilvl="8" w:tplc="D3F296C2">
      <w:start w:val="1"/>
      <w:numFmt w:val="lowerRoman"/>
      <w:lvlText w:val="%9."/>
      <w:lvlJc w:val="left"/>
      <w:pPr>
        <w:ind w:left="6300"/>
      </w:pPr>
      <w:rPr>
        <w:rFonts w:cs="Times New Roman"/>
      </w:rPr>
    </w:lvl>
  </w:abstractNum>
  <w:abstractNum w:abstractNumId="61" w15:restartNumberingAfterBreak="0">
    <w:nsid w:val="4FD9759F"/>
    <w:multiLevelType w:val="hybridMultilevel"/>
    <w:tmpl w:val="2B4C599E"/>
    <w:name w:val="Нумерованный список 27"/>
    <w:lvl w:ilvl="0" w:tplc="8F5A1A28">
      <w:numFmt w:val="bullet"/>
      <w:pStyle w:val="a0"/>
      <w:lvlText w:val=""/>
      <w:lvlJc w:val="left"/>
      <w:pPr>
        <w:ind w:left="360"/>
      </w:pPr>
      <w:rPr>
        <w:rFonts w:ascii="Symbol" w:hAnsi="Symbol"/>
      </w:rPr>
    </w:lvl>
    <w:lvl w:ilvl="1" w:tplc="CB7AA1E6">
      <w:numFmt w:val="bullet"/>
      <w:lvlText w:val="o"/>
      <w:lvlJc w:val="left"/>
      <w:pPr>
        <w:ind w:left="1080"/>
      </w:pPr>
      <w:rPr>
        <w:rFonts w:ascii="Courier New" w:hAnsi="Courier New"/>
      </w:rPr>
    </w:lvl>
    <w:lvl w:ilvl="2" w:tplc="5F1AD0F6">
      <w:numFmt w:val="bullet"/>
      <w:lvlText w:val=""/>
      <w:lvlJc w:val="left"/>
      <w:pPr>
        <w:ind w:left="1800"/>
      </w:pPr>
      <w:rPr>
        <w:rFonts w:ascii="Symbol" w:hAnsi="Symbol"/>
      </w:rPr>
    </w:lvl>
    <w:lvl w:ilvl="3" w:tplc="29808322">
      <w:numFmt w:val="bullet"/>
      <w:lvlText w:val=""/>
      <w:lvlJc w:val="left"/>
      <w:pPr>
        <w:ind w:left="2520"/>
      </w:pPr>
      <w:rPr>
        <w:rFonts w:ascii="Symbol" w:hAnsi="Symbol"/>
      </w:rPr>
    </w:lvl>
    <w:lvl w:ilvl="4" w:tplc="205E2A3C">
      <w:numFmt w:val="bullet"/>
      <w:lvlText w:val="o"/>
      <w:lvlJc w:val="left"/>
      <w:pPr>
        <w:ind w:left="3240"/>
      </w:pPr>
      <w:rPr>
        <w:rFonts w:ascii="Courier New" w:hAnsi="Courier New"/>
      </w:rPr>
    </w:lvl>
    <w:lvl w:ilvl="5" w:tplc="B814865C">
      <w:numFmt w:val="bullet"/>
      <w:lvlText w:val=""/>
      <w:lvlJc w:val="left"/>
      <w:pPr>
        <w:ind w:left="3960"/>
      </w:pPr>
      <w:rPr>
        <w:rFonts w:ascii="Symbol" w:hAnsi="Symbol"/>
      </w:rPr>
    </w:lvl>
    <w:lvl w:ilvl="6" w:tplc="02A8404A">
      <w:numFmt w:val="bullet"/>
      <w:lvlText w:val=""/>
      <w:lvlJc w:val="left"/>
      <w:pPr>
        <w:ind w:left="4680"/>
      </w:pPr>
      <w:rPr>
        <w:rFonts w:ascii="Symbol" w:hAnsi="Symbol"/>
      </w:rPr>
    </w:lvl>
    <w:lvl w:ilvl="7" w:tplc="B556120E">
      <w:numFmt w:val="bullet"/>
      <w:lvlText w:val="o"/>
      <w:lvlJc w:val="left"/>
      <w:pPr>
        <w:ind w:left="5400"/>
      </w:pPr>
      <w:rPr>
        <w:rFonts w:ascii="Courier New" w:hAnsi="Courier New"/>
      </w:rPr>
    </w:lvl>
    <w:lvl w:ilvl="8" w:tplc="ED6A89AA">
      <w:numFmt w:val="bullet"/>
      <w:lvlText w:val=""/>
      <w:lvlJc w:val="left"/>
      <w:pPr>
        <w:ind w:left="6120"/>
      </w:pPr>
      <w:rPr>
        <w:rFonts w:ascii="Wingdings" w:eastAsia="Times New Roman" w:hAnsi="Wingdings"/>
      </w:rPr>
    </w:lvl>
  </w:abstractNum>
  <w:abstractNum w:abstractNumId="62" w15:restartNumberingAfterBreak="0">
    <w:nsid w:val="50C00E9C"/>
    <w:multiLevelType w:val="hybridMultilevel"/>
    <w:tmpl w:val="30FEDBCA"/>
    <w:name w:val="Нумерованный список 88"/>
    <w:lvl w:ilvl="0" w:tplc="924A91C4">
      <w:start w:val="1"/>
      <w:numFmt w:val="decimal"/>
      <w:lvlText w:val="%1."/>
      <w:lvlJc w:val="left"/>
      <w:pPr>
        <w:ind w:left="360"/>
      </w:pPr>
      <w:rPr>
        <w:rFonts w:cs="Times New Roman"/>
      </w:rPr>
    </w:lvl>
    <w:lvl w:ilvl="1" w:tplc="8A600F94">
      <w:start w:val="1"/>
      <w:numFmt w:val="lowerLetter"/>
      <w:lvlText w:val="%2."/>
      <w:lvlJc w:val="left"/>
      <w:pPr>
        <w:ind w:left="1080"/>
      </w:pPr>
      <w:rPr>
        <w:rFonts w:cs="Times New Roman"/>
      </w:rPr>
    </w:lvl>
    <w:lvl w:ilvl="2" w:tplc="FF5CFAA2">
      <w:start w:val="1"/>
      <w:numFmt w:val="lowerRoman"/>
      <w:lvlText w:val="%3."/>
      <w:lvlJc w:val="left"/>
      <w:pPr>
        <w:ind w:left="1980"/>
      </w:pPr>
      <w:rPr>
        <w:rFonts w:cs="Times New Roman"/>
      </w:rPr>
    </w:lvl>
    <w:lvl w:ilvl="3" w:tplc="CF381684">
      <w:start w:val="1"/>
      <w:numFmt w:val="decimal"/>
      <w:lvlText w:val="%4."/>
      <w:lvlJc w:val="left"/>
      <w:pPr>
        <w:ind w:left="2520"/>
      </w:pPr>
      <w:rPr>
        <w:rFonts w:cs="Times New Roman"/>
      </w:rPr>
    </w:lvl>
    <w:lvl w:ilvl="4" w:tplc="4EC65FC2">
      <w:start w:val="1"/>
      <w:numFmt w:val="lowerLetter"/>
      <w:lvlText w:val="%5."/>
      <w:lvlJc w:val="left"/>
      <w:pPr>
        <w:ind w:left="3240"/>
      </w:pPr>
      <w:rPr>
        <w:rFonts w:cs="Times New Roman"/>
      </w:rPr>
    </w:lvl>
    <w:lvl w:ilvl="5" w:tplc="F25EC0A4">
      <w:start w:val="1"/>
      <w:numFmt w:val="lowerRoman"/>
      <w:lvlText w:val="%6."/>
      <w:lvlJc w:val="left"/>
      <w:pPr>
        <w:ind w:left="4140"/>
      </w:pPr>
      <w:rPr>
        <w:rFonts w:cs="Times New Roman"/>
      </w:rPr>
    </w:lvl>
    <w:lvl w:ilvl="6" w:tplc="EE0271AA">
      <w:start w:val="1"/>
      <w:numFmt w:val="decimal"/>
      <w:lvlText w:val="%7."/>
      <w:lvlJc w:val="left"/>
      <w:pPr>
        <w:ind w:left="4680"/>
      </w:pPr>
      <w:rPr>
        <w:rFonts w:cs="Times New Roman"/>
      </w:rPr>
    </w:lvl>
    <w:lvl w:ilvl="7" w:tplc="EFB20C18">
      <w:start w:val="1"/>
      <w:numFmt w:val="lowerLetter"/>
      <w:lvlText w:val="%8."/>
      <w:lvlJc w:val="left"/>
      <w:pPr>
        <w:ind w:left="5400"/>
      </w:pPr>
      <w:rPr>
        <w:rFonts w:cs="Times New Roman"/>
      </w:rPr>
    </w:lvl>
    <w:lvl w:ilvl="8" w:tplc="33FA49B8">
      <w:start w:val="1"/>
      <w:numFmt w:val="lowerRoman"/>
      <w:lvlText w:val="%9."/>
      <w:lvlJc w:val="left"/>
      <w:pPr>
        <w:ind w:left="6300"/>
      </w:pPr>
      <w:rPr>
        <w:rFonts w:cs="Times New Roman"/>
      </w:rPr>
    </w:lvl>
  </w:abstractNum>
  <w:abstractNum w:abstractNumId="63" w15:restartNumberingAfterBreak="0">
    <w:nsid w:val="50C975D1"/>
    <w:multiLevelType w:val="hybridMultilevel"/>
    <w:tmpl w:val="2FBEFFFC"/>
    <w:name w:val="Нумерованный список 22"/>
    <w:lvl w:ilvl="0" w:tplc="ECF885AE">
      <w:numFmt w:val="bullet"/>
      <w:lvlText w:val=""/>
      <w:lvlJc w:val="left"/>
      <w:pPr>
        <w:ind w:left="360"/>
      </w:pPr>
      <w:rPr>
        <w:rFonts w:ascii="Symbol" w:hAnsi="Symbol"/>
      </w:rPr>
    </w:lvl>
    <w:lvl w:ilvl="1" w:tplc="DFF08922">
      <w:numFmt w:val="bullet"/>
      <w:lvlText w:val="o"/>
      <w:lvlJc w:val="left"/>
      <w:pPr>
        <w:ind w:left="1080"/>
      </w:pPr>
      <w:rPr>
        <w:rFonts w:ascii="Courier New" w:hAnsi="Courier New"/>
      </w:rPr>
    </w:lvl>
    <w:lvl w:ilvl="2" w:tplc="3D30A614">
      <w:numFmt w:val="bullet"/>
      <w:lvlText w:val=""/>
      <w:lvlJc w:val="left"/>
      <w:pPr>
        <w:ind w:left="1800"/>
      </w:pPr>
      <w:rPr>
        <w:rFonts w:ascii="Wingdings" w:eastAsia="Times New Roman" w:hAnsi="Wingdings"/>
      </w:rPr>
    </w:lvl>
    <w:lvl w:ilvl="3" w:tplc="EBCA6614">
      <w:numFmt w:val="bullet"/>
      <w:lvlText w:val=""/>
      <w:lvlJc w:val="left"/>
      <w:pPr>
        <w:ind w:left="2520"/>
      </w:pPr>
      <w:rPr>
        <w:rFonts w:ascii="Symbol" w:hAnsi="Symbol"/>
      </w:rPr>
    </w:lvl>
    <w:lvl w:ilvl="4" w:tplc="95627E42">
      <w:numFmt w:val="bullet"/>
      <w:lvlText w:val="o"/>
      <w:lvlJc w:val="left"/>
      <w:pPr>
        <w:ind w:left="3240"/>
      </w:pPr>
      <w:rPr>
        <w:rFonts w:ascii="Courier New" w:hAnsi="Courier New"/>
      </w:rPr>
    </w:lvl>
    <w:lvl w:ilvl="5" w:tplc="4D5C3B82">
      <w:numFmt w:val="bullet"/>
      <w:lvlText w:val=""/>
      <w:lvlJc w:val="left"/>
      <w:pPr>
        <w:ind w:left="3960"/>
      </w:pPr>
      <w:rPr>
        <w:rFonts w:ascii="Wingdings" w:eastAsia="Times New Roman" w:hAnsi="Wingdings"/>
      </w:rPr>
    </w:lvl>
    <w:lvl w:ilvl="6" w:tplc="50EC00BA">
      <w:numFmt w:val="bullet"/>
      <w:lvlText w:val=""/>
      <w:lvlJc w:val="left"/>
      <w:pPr>
        <w:ind w:left="4680"/>
      </w:pPr>
      <w:rPr>
        <w:rFonts w:ascii="Symbol" w:hAnsi="Symbol"/>
      </w:rPr>
    </w:lvl>
    <w:lvl w:ilvl="7" w:tplc="2F2AE736">
      <w:numFmt w:val="bullet"/>
      <w:lvlText w:val="o"/>
      <w:lvlJc w:val="left"/>
      <w:pPr>
        <w:ind w:left="5400"/>
      </w:pPr>
      <w:rPr>
        <w:rFonts w:ascii="Courier New" w:hAnsi="Courier New"/>
      </w:rPr>
    </w:lvl>
    <w:lvl w:ilvl="8" w:tplc="8B48F2D0">
      <w:numFmt w:val="bullet"/>
      <w:lvlText w:val=""/>
      <w:lvlJc w:val="left"/>
      <w:pPr>
        <w:ind w:left="6120"/>
      </w:pPr>
      <w:rPr>
        <w:rFonts w:ascii="Wingdings" w:eastAsia="Times New Roman" w:hAnsi="Wingdings"/>
      </w:rPr>
    </w:lvl>
  </w:abstractNum>
  <w:abstractNum w:abstractNumId="64" w15:restartNumberingAfterBreak="0">
    <w:nsid w:val="51236997"/>
    <w:multiLevelType w:val="multilevel"/>
    <w:tmpl w:val="BE8EDC4C"/>
    <w:name w:val="Нумерованный список 19"/>
    <w:lvl w:ilvl="0">
      <w:start w:val="1"/>
      <w:numFmt w:val="decimal"/>
      <w:lvlText w:val="%1."/>
      <w:lvlJc w:val="left"/>
      <w:pPr>
        <w:ind w:left="360"/>
      </w:pPr>
      <w:rPr>
        <w:rFonts w:cs="Times New Roman"/>
      </w:rPr>
    </w:lvl>
    <w:lvl w:ilvl="1">
      <w:start w:val="1"/>
      <w:numFmt w:val="decimal"/>
      <w:lvlText w:val="%1.%2."/>
      <w:lvlJc w:val="left"/>
      <w:pPr>
        <w:ind w:left="360"/>
      </w:pPr>
      <w:rPr>
        <w:rFonts w:cs="Times New Roman"/>
        <w:b/>
      </w:rPr>
    </w:lvl>
    <w:lvl w:ilvl="2">
      <w:start w:val="1"/>
      <w:numFmt w:val="decimal"/>
      <w:lvlText w:val="%1.%2.%3."/>
      <w:lvlJc w:val="left"/>
      <w:pPr>
        <w:ind w:left="360"/>
      </w:pPr>
      <w:rPr>
        <w:rFonts w:cs="Times New Roman"/>
        <w:b/>
      </w:rPr>
    </w:lvl>
    <w:lvl w:ilvl="3">
      <w:start w:val="1"/>
      <w:numFmt w:val="decimal"/>
      <w:lvlText w:val="%1.%2.%3.%4."/>
      <w:lvlJc w:val="left"/>
      <w:pPr>
        <w:ind w:left="360"/>
      </w:pPr>
      <w:rPr>
        <w:rFonts w:cs="Times New Roman"/>
        <w:b/>
      </w:rPr>
    </w:lvl>
    <w:lvl w:ilvl="4">
      <w:start w:val="1"/>
      <w:numFmt w:val="decimal"/>
      <w:lvlText w:val="%1.%2.%3.%4.%5."/>
      <w:lvlJc w:val="left"/>
      <w:pPr>
        <w:ind w:left="360"/>
      </w:pPr>
      <w:rPr>
        <w:rFonts w:cs="Times New Roman"/>
        <w:b/>
      </w:rPr>
    </w:lvl>
    <w:lvl w:ilvl="5">
      <w:start w:val="1"/>
      <w:numFmt w:val="decimal"/>
      <w:lvlText w:val="%1.%2.%3.%4.%5.%6."/>
      <w:lvlJc w:val="left"/>
      <w:pPr>
        <w:ind w:left="360"/>
      </w:pPr>
      <w:rPr>
        <w:rFonts w:cs="Times New Roman"/>
        <w:b/>
      </w:rPr>
    </w:lvl>
    <w:lvl w:ilvl="6">
      <w:start w:val="1"/>
      <w:numFmt w:val="decimal"/>
      <w:lvlText w:val="%1.%2.%3.%4.%5.%6.%7."/>
      <w:lvlJc w:val="left"/>
      <w:pPr>
        <w:ind w:left="360"/>
      </w:pPr>
      <w:rPr>
        <w:rFonts w:cs="Times New Roman"/>
        <w:b/>
      </w:rPr>
    </w:lvl>
    <w:lvl w:ilvl="7">
      <w:start w:val="1"/>
      <w:numFmt w:val="decimal"/>
      <w:lvlText w:val="%1.%2.%3.%4.%5.%6.%7.%8."/>
      <w:lvlJc w:val="left"/>
      <w:pPr>
        <w:ind w:left="360"/>
      </w:pPr>
      <w:rPr>
        <w:rFonts w:cs="Times New Roman"/>
        <w:b/>
      </w:rPr>
    </w:lvl>
    <w:lvl w:ilvl="8">
      <w:start w:val="1"/>
      <w:numFmt w:val="decimal"/>
      <w:lvlText w:val="%1.%2.%3.%4.%5.%6.%7.%8.%9."/>
      <w:lvlJc w:val="left"/>
      <w:pPr>
        <w:ind w:left="360"/>
      </w:pPr>
      <w:rPr>
        <w:rFonts w:cs="Times New Roman"/>
        <w:b/>
      </w:rPr>
    </w:lvl>
  </w:abstractNum>
  <w:abstractNum w:abstractNumId="65" w15:restartNumberingAfterBreak="0">
    <w:nsid w:val="52107F73"/>
    <w:multiLevelType w:val="hybridMultilevel"/>
    <w:tmpl w:val="823A4BE0"/>
    <w:name w:val="Нумерованный список 62"/>
    <w:lvl w:ilvl="0" w:tplc="5A0A89B0">
      <w:start w:val="1"/>
      <w:numFmt w:val="decimal"/>
      <w:lvlText w:val="%1."/>
      <w:lvlJc w:val="left"/>
      <w:pPr>
        <w:ind w:left="360"/>
      </w:pPr>
      <w:rPr>
        <w:rFonts w:cs="Times New Roman"/>
      </w:rPr>
    </w:lvl>
    <w:lvl w:ilvl="1" w:tplc="B9405446">
      <w:start w:val="1"/>
      <w:numFmt w:val="lowerLetter"/>
      <w:lvlText w:val="%2."/>
      <w:lvlJc w:val="left"/>
      <w:pPr>
        <w:ind w:left="1080"/>
      </w:pPr>
      <w:rPr>
        <w:rFonts w:cs="Times New Roman"/>
      </w:rPr>
    </w:lvl>
    <w:lvl w:ilvl="2" w:tplc="53B82506">
      <w:start w:val="1"/>
      <w:numFmt w:val="lowerRoman"/>
      <w:lvlText w:val="%3."/>
      <w:lvlJc w:val="left"/>
      <w:pPr>
        <w:ind w:left="1980"/>
      </w:pPr>
      <w:rPr>
        <w:rFonts w:cs="Times New Roman"/>
      </w:rPr>
    </w:lvl>
    <w:lvl w:ilvl="3" w:tplc="98FED972">
      <w:start w:val="1"/>
      <w:numFmt w:val="decimal"/>
      <w:lvlText w:val="%4."/>
      <w:lvlJc w:val="left"/>
      <w:pPr>
        <w:ind w:left="2520"/>
      </w:pPr>
      <w:rPr>
        <w:rFonts w:cs="Times New Roman"/>
      </w:rPr>
    </w:lvl>
    <w:lvl w:ilvl="4" w:tplc="7A70839E">
      <w:start w:val="1"/>
      <w:numFmt w:val="lowerLetter"/>
      <w:lvlText w:val="%5."/>
      <w:lvlJc w:val="left"/>
      <w:pPr>
        <w:ind w:left="3240"/>
      </w:pPr>
      <w:rPr>
        <w:rFonts w:cs="Times New Roman"/>
      </w:rPr>
    </w:lvl>
    <w:lvl w:ilvl="5" w:tplc="BEB0FC30">
      <w:start w:val="1"/>
      <w:numFmt w:val="lowerRoman"/>
      <w:lvlText w:val="%6."/>
      <w:lvlJc w:val="left"/>
      <w:pPr>
        <w:ind w:left="4140"/>
      </w:pPr>
      <w:rPr>
        <w:rFonts w:cs="Times New Roman"/>
      </w:rPr>
    </w:lvl>
    <w:lvl w:ilvl="6" w:tplc="46FCC0BC">
      <w:start w:val="1"/>
      <w:numFmt w:val="decimal"/>
      <w:lvlText w:val="%7."/>
      <w:lvlJc w:val="left"/>
      <w:pPr>
        <w:ind w:left="4680"/>
      </w:pPr>
      <w:rPr>
        <w:rFonts w:cs="Times New Roman"/>
      </w:rPr>
    </w:lvl>
    <w:lvl w:ilvl="7" w:tplc="78EA36B8">
      <w:start w:val="1"/>
      <w:numFmt w:val="lowerLetter"/>
      <w:lvlText w:val="%8."/>
      <w:lvlJc w:val="left"/>
      <w:pPr>
        <w:ind w:left="5400"/>
      </w:pPr>
      <w:rPr>
        <w:rFonts w:cs="Times New Roman"/>
      </w:rPr>
    </w:lvl>
    <w:lvl w:ilvl="8" w:tplc="9494767C">
      <w:start w:val="1"/>
      <w:numFmt w:val="lowerRoman"/>
      <w:lvlText w:val="%9."/>
      <w:lvlJc w:val="left"/>
      <w:pPr>
        <w:ind w:left="6300"/>
      </w:pPr>
      <w:rPr>
        <w:rFonts w:cs="Times New Roman"/>
      </w:rPr>
    </w:lvl>
  </w:abstractNum>
  <w:abstractNum w:abstractNumId="66" w15:restartNumberingAfterBreak="0">
    <w:nsid w:val="52A24F80"/>
    <w:multiLevelType w:val="hybridMultilevel"/>
    <w:tmpl w:val="52B2C7C4"/>
    <w:name w:val="Нумерованный список 65"/>
    <w:lvl w:ilvl="0" w:tplc="601EF0E2">
      <w:numFmt w:val="bullet"/>
      <w:lvlText w:val="−"/>
      <w:lvlJc w:val="left"/>
      <w:pPr>
        <w:ind w:left="360"/>
      </w:pPr>
      <w:rPr>
        <w:rFonts w:ascii="Times New Roman" w:hAnsi="Times New Roman"/>
        <w:sz w:val="28"/>
      </w:rPr>
    </w:lvl>
    <w:lvl w:ilvl="1" w:tplc="AEA44F46">
      <w:numFmt w:val="bullet"/>
      <w:lvlText w:val="o"/>
      <w:lvlJc w:val="left"/>
      <w:pPr>
        <w:ind w:left="1080"/>
      </w:pPr>
      <w:rPr>
        <w:rFonts w:ascii="Courier New" w:hAnsi="Courier New"/>
      </w:rPr>
    </w:lvl>
    <w:lvl w:ilvl="2" w:tplc="9F143D72">
      <w:numFmt w:val="bullet"/>
      <w:lvlText w:val=""/>
      <w:lvlJc w:val="left"/>
      <w:pPr>
        <w:ind w:left="1800"/>
      </w:pPr>
      <w:rPr>
        <w:rFonts w:ascii="Wingdings" w:eastAsia="Times New Roman" w:hAnsi="Wingdings"/>
      </w:rPr>
    </w:lvl>
    <w:lvl w:ilvl="3" w:tplc="BBD6AA84">
      <w:numFmt w:val="bullet"/>
      <w:lvlText w:val=""/>
      <w:lvlJc w:val="left"/>
      <w:pPr>
        <w:ind w:left="2520"/>
      </w:pPr>
      <w:rPr>
        <w:rFonts w:ascii="Symbol" w:hAnsi="Symbol"/>
      </w:rPr>
    </w:lvl>
    <w:lvl w:ilvl="4" w:tplc="FB769598">
      <w:numFmt w:val="bullet"/>
      <w:lvlText w:val="o"/>
      <w:lvlJc w:val="left"/>
      <w:pPr>
        <w:ind w:left="3240"/>
      </w:pPr>
      <w:rPr>
        <w:rFonts w:ascii="Courier New" w:hAnsi="Courier New"/>
      </w:rPr>
    </w:lvl>
    <w:lvl w:ilvl="5" w:tplc="8626D448">
      <w:numFmt w:val="bullet"/>
      <w:lvlText w:val=""/>
      <w:lvlJc w:val="left"/>
      <w:pPr>
        <w:ind w:left="3960"/>
      </w:pPr>
      <w:rPr>
        <w:rFonts w:ascii="Wingdings" w:eastAsia="Times New Roman" w:hAnsi="Wingdings"/>
      </w:rPr>
    </w:lvl>
    <w:lvl w:ilvl="6" w:tplc="75F00172">
      <w:numFmt w:val="bullet"/>
      <w:lvlText w:val=""/>
      <w:lvlJc w:val="left"/>
      <w:pPr>
        <w:ind w:left="4680"/>
      </w:pPr>
      <w:rPr>
        <w:rFonts w:ascii="Symbol" w:hAnsi="Symbol"/>
      </w:rPr>
    </w:lvl>
    <w:lvl w:ilvl="7" w:tplc="BE540C62">
      <w:numFmt w:val="bullet"/>
      <w:lvlText w:val="o"/>
      <w:lvlJc w:val="left"/>
      <w:pPr>
        <w:ind w:left="5400"/>
      </w:pPr>
      <w:rPr>
        <w:rFonts w:ascii="Courier New" w:hAnsi="Courier New"/>
      </w:rPr>
    </w:lvl>
    <w:lvl w:ilvl="8" w:tplc="6E8A01B8">
      <w:numFmt w:val="bullet"/>
      <w:lvlText w:val=""/>
      <w:lvlJc w:val="left"/>
      <w:pPr>
        <w:ind w:left="6120"/>
      </w:pPr>
      <w:rPr>
        <w:rFonts w:ascii="Wingdings" w:eastAsia="Times New Roman" w:hAnsi="Wingdings"/>
      </w:rPr>
    </w:lvl>
  </w:abstractNum>
  <w:abstractNum w:abstractNumId="67" w15:restartNumberingAfterBreak="0">
    <w:nsid w:val="53D842C4"/>
    <w:multiLevelType w:val="hybridMultilevel"/>
    <w:tmpl w:val="2D4C2D5A"/>
    <w:name w:val="Нумерованный список 42"/>
    <w:lvl w:ilvl="0" w:tplc="5ACE019A">
      <w:start w:val="1"/>
      <w:numFmt w:val="decimal"/>
      <w:lvlText w:val="%1."/>
      <w:lvlJc w:val="left"/>
      <w:pPr>
        <w:ind w:left="284"/>
      </w:pPr>
      <w:rPr>
        <w:rFonts w:cs="Times New Roman"/>
        <w:b/>
      </w:rPr>
    </w:lvl>
    <w:lvl w:ilvl="1" w:tplc="B4AA51D2">
      <w:start w:val="1"/>
      <w:numFmt w:val="lowerLetter"/>
      <w:lvlText w:val="%2."/>
      <w:lvlJc w:val="left"/>
      <w:pPr>
        <w:ind w:left="1004"/>
      </w:pPr>
      <w:rPr>
        <w:rFonts w:cs="Times New Roman"/>
      </w:rPr>
    </w:lvl>
    <w:lvl w:ilvl="2" w:tplc="3CB2EB54">
      <w:start w:val="1"/>
      <w:numFmt w:val="lowerRoman"/>
      <w:lvlText w:val="%3."/>
      <w:lvlJc w:val="left"/>
      <w:pPr>
        <w:ind w:left="1904"/>
      </w:pPr>
      <w:rPr>
        <w:rFonts w:cs="Times New Roman"/>
      </w:rPr>
    </w:lvl>
    <w:lvl w:ilvl="3" w:tplc="A502B45E">
      <w:start w:val="1"/>
      <w:numFmt w:val="decimal"/>
      <w:lvlText w:val="%4."/>
      <w:lvlJc w:val="left"/>
      <w:pPr>
        <w:ind w:left="2444"/>
      </w:pPr>
      <w:rPr>
        <w:rFonts w:cs="Times New Roman"/>
      </w:rPr>
    </w:lvl>
    <w:lvl w:ilvl="4" w:tplc="2E864010">
      <w:start w:val="1"/>
      <w:numFmt w:val="lowerLetter"/>
      <w:lvlText w:val="%5."/>
      <w:lvlJc w:val="left"/>
      <w:pPr>
        <w:ind w:left="3164"/>
      </w:pPr>
      <w:rPr>
        <w:rFonts w:cs="Times New Roman"/>
      </w:rPr>
    </w:lvl>
    <w:lvl w:ilvl="5" w:tplc="2C9E04BC">
      <w:start w:val="1"/>
      <w:numFmt w:val="lowerRoman"/>
      <w:lvlText w:val="%6."/>
      <w:lvlJc w:val="left"/>
      <w:pPr>
        <w:ind w:left="4064"/>
      </w:pPr>
      <w:rPr>
        <w:rFonts w:cs="Times New Roman"/>
      </w:rPr>
    </w:lvl>
    <w:lvl w:ilvl="6" w:tplc="DF7E7FB8">
      <w:start w:val="1"/>
      <w:numFmt w:val="decimal"/>
      <w:lvlText w:val="%7."/>
      <w:lvlJc w:val="left"/>
      <w:pPr>
        <w:ind w:left="4604"/>
      </w:pPr>
      <w:rPr>
        <w:rFonts w:cs="Times New Roman"/>
      </w:rPr>
    </w:lvl>
    <w:lvl w:ilvl="7" w:tplc="31D066EE">
      <w:start w:val="1"/>
      <w:numFmt w:val="lowerLetter"/>
      <w:lvlText w:val="%8."/>
      <w:lvlJc w:val="left"/>
      <w:pPr>
        <w:ind w:left="5324"/>
      </w:pPr>
      <w:rPr>
        <w:rFonts w:cs="Times New Roman"/>
      </w:rPr>
    </w:lvl>
    <w:lvl w:ilvl="8" w:tplc="29B67762">
      <w:start w:val="1"/>
      <w:numFmt w:val="lowerRoman"/>
      <w:lvlText w:val="%9."/>
      <w:lvlJc w:val="left"/>
      <w:pPr>
        <w:ind w:left="6224"/>
      </w:pPr>
      <w:rPr>
        <w:rFonts w:cs="Times New Roman"/>
      </w:rPr>
    </w:lvl>
  </w:abstractNum>
  <w:abstractNum w:abstractNumId="68" w15:restartNumberingAfterBreak="0">
    <w:nsid w:val="5A4A0EE1"/>
    <w:multiLevelType w:val="multilevel"/>
    <w:tmpl w:val="E0027030"/>
    <w:name w:val="Нумерованный список 78"/>
    <w:lvl w:ilvl="0">
      <w:start w:val="1"/>
      <w:numFmt w:val="decimal"/>
      <w:lvlText w:val="%1."/>
      <w:lvlJc w:val="left"/>
      <w:pPr>
        <w:ind w:left="360"/>
      </w:pPr>
      <w:rPr>
        <w:rFonts w:cs="Times New Roman"/>
      </w:rPr>
    </w:lvl>
    <w:lvl w:ilvl="1">
      <w:start w:val="1"/>
      <w:numFmt w:val="decimal"/>
      <w:lvlText w:val="%1.%2."/>
      <w:lvlJc w:val="left"/>
      <w:pPr>
        <w:ind w:left="898"/>
      </w:pPr>
      <w:rPr>
        <w:rFonts w:cs="Times New Roman"/>
      </w:rPr>
    </w:lvl>
    <w:lvl w:ilvl="2">
      <w:start w:val="1"/>
      <w:numFmt w:val="decimal"/>
      <w:lvlText w:val="%1.%2.%3."/>
      <w:lvlJc w:val="left"/>
      <w:pPr>
        <w:ind w:left="1436"/>
      </w:pPr>
      <w:rPr>
        <w:rFonts w:cs="Times New Roman"/>
      </w:rPr>
    </w:lvl>
    <w:lvl w:ilvl="3">
      <w:start w:val="1"/>
      <w:numFmt w:val="decimal"/>
      <w:lvlText w:val="%1.%2.%3.%4."/>
      <w:lvlJc w:val="left"/>
      <w:pPr>
        <w:ind w:left="1974"/>
      </w:pPr>
      <w:rPr>
        <w:rFonts w:cs="Times New Roman"/>
      </w:rPr>
    </w:lvl>
    <w:lvl w:ilvl="4">
      <w:start w:val="1"/>
      <w:numFmt w:val="decimal"/>
      <w:lvlText w:val="%1.%2.%3.%4.%5."/>
      <w:lvlJc w:val="left"/>
      <w:pPr>
        <w:ind w:left="2512"/>
      </w:pPr>
      <w:rPr>
        <w:rFonts w:cs="Times New Roman"/>
      </w:rPr>
    </w:lvl>
    <w:lvl w:ilvl="5">
      <w:start w:val="1"/>
      <w:numFmt w:val="decimal"/>
      <w:lvlText w:val="%1.%2.%3.%4.%5.%6."/>
      <w:lvlJc w:val="left"/>
      <w:pPr>
        <w:ind w:left="3050"/>
      </w:pPr>
      <w:rPr>
        <w:rFonts w:cs="Times New Roman"/>
      </w:rPr>
    </w:lvl>
    <w:lvl w:ilvl="6">
      <w:start w:val="1"/>
      <w:numFmt w:val="decimal"/>
      <w:lvlText w:val="%1.%2.%3.%4.%5.%6.%7."/>
      <w:lvlJc w:val="left"/>
      <w:pPr>
        <w:ind w:left="3588"/>
      </w:pPr>
      <w:rPr>
        <w:rFonts w:cs="Times New Roman"/>
      </w:rPr>
    </w:lvl>
    <w:lvl w:ilvl="7">
      <w:start w:val="1"/>
      <w:numFmt w:val="decimal"/>
      <w:lvlText w:val="%1.%2.%3.%4.%5.%6.%7.%8."/>
      <w:lvlJc w:val="left"/>
      <w:pPr>
        <w:ind w:left="4126"/>
      </w:pPr>
      <w:rPr>
        <w:rFonts w:cs="Times New Roman"/>
      </w:rPr>
    </w:lvl>
    <w:lvl w:ilvl="8">
      <w:start w:val="1"/>
      <w:numFmt w:val="decimal"/>
      <w:lvlText w:val="%1.%2.%3.%4.%5.%6.%7.%8.%9."/>
      <w:lvlJc w:val="left"/>
      <w:pPr>
        <w:ind w:left="4664"/>
      </w:pPr>
      <w:rPr>
        <w:rFonts w:cs="Times New Roman"/>
      </w:rPr>
    </w:lvl>
  </w:abstractNum>
  <w:abstractNum w:abstractNumId="69" w15:restartNumberingAfterBreak="0">
    <w:nsid w:val="5D252395"/>
    <w:multiLevelType w:val="hybridMultilevel"/>
    <w:tmpl w:val="8D7A0DC2"/>
    <w:name w:val="Нумерованный список 28"/>
    <w:lvl w:ilvl="0" w:tplc="3B164EAE">
      <w:numFmt w:val="bullet"/>
      <w:lvlText w:val="−"/>
      <w:lvlJc w:val="left"/>
      <w:pPr>
        <w:ind w:left="661"/>
      </w:pPr>
      <w:rPr>
        <w:rFonts w:ascii="Times New Roman" w:hAnsi="Times New Roman"/>
        <w:sz w:val="28"/>
      </w:rPr>
    </w:lvl>
    <w:lvl w:ilvl="1" w:tplc="C24A4D78">
      <w:numFmt w:val="bullet"/>
      <w:lvlText w:val="o"/>
      <w:lvlJc w:val="left"/>
      <w:pPr>
        <w:ind w:left="1381"/>
      </w:pPr>
      <w:rPr>
        <w:rFonts w:ascii="Courier New" w:hAnsi="Courier New"/>
      </w:rPr>
    </w:lvl>
    <w:lvl w:ilvl="2" w:tplc="7BBEA1BA">
      <w:numFmt w:val="bullet"/>
      <w:lvlText w:val=""/>
      <w:lvlJc w:val="left"/>
      <w:pPr>
        <w:ind w:left="2101"/>
      </w:pPr>
      <w:rPr>
        <w:rFonts w:ascii="Wingdings" w:eastAsia="Times New Roman" w:hAnsi="Wingdings"/>
      </w:rPr>
    </w:lvl>
    <w:lvl w:ilvl="3" w:tplc="E8549CAA">
      <w:numFmt w:val="bullet"/>
      <w:lvlText w:val=""/>
      <w:lvlJc w:val="left"/>
      <w:pPr>
        <w:ind w:left="2821"/>
      </w:pPr>
      <w:rPr>
        <w:rFonts w:ascii="Symbol" w:hAnsi="Symbol"/>
      </w:rPr>
    </w:lvl>
    <w:lvl w:ilvl="4" w:tplc="A7C83D4A">
      <w:numFmt w:val="bullet"/>
      <w:lvlText w:val="o"/>
      <w:lvlJc w:val="left"/>
      <w:pPr>
        <w:ind w:left="3541"/>
      </w:pPr>
      <w:rPr>
        <w:rFonts w:ascii="Courier New" w:hAnsi="Courier New"/>
      </w:rPr>
    </w:lvl>
    <w:lvl w:ilvl="5" w:tplc="CE4E0E94">
      <w:numFmt w:val="bullet"/>
      <w:lvlText w:val=""/>
      <w:lvlJc w:val="left"/>
      <w:pPr>
        <w:ind w:left="4261"/>
      </w:pPr>
      <w:rPr>
        <w:rFonts w:ascii="Wingdings" w:eastAsia="Times New Roman" w:hAnsi="Wingdings"/>
      </w:rPr>
    </w:lvl>
    <w:lvl w:ilvl="6" w:tplc="8474BCF2">
      <w:numFmt w:val="bullet"/>
      <w:lvlText w:val=""/>
      <w:lvlJc w:val="left"/>
      <w:pPr>
        <w:ind w:left="4981"/>
      </w:pPr>
      <w:rPr>
        <w:rFonts w:ascii="Symbol" w:hAnsi="Symbol"/>
      </w:rPr>
    </w:lvl>
    <w:lvl w:ilvl="7" w:tplc="2940E444">
      <w:numFmt w:val="bullet"/>
      <w:lvlText w:val="o"/>
      <w:lvlJc w:val="left"/>
      <w:pPr>
        <w:ind w:left="5701"/>
      </w:pPr>
      <w:rPr>
        <w:rFonts w:ascii="Courier New" w:hAnsi="Courier New"/>
      </w:rPr>
    </w:lvl>
    <w:lvl w:ilvl="8" w:tplc="92D45B50">
      <w:numFmt w:val="bullet"/>
      <w:lvlText w:val=""/>
      <w:lvlJc w:val="left"/>
      <w:pPr>
        <w:ind w:left="6421"/>
      </w:pPr>
      <w:rPr>
        <w:rFonts w:ascii="Wingdings" w:eastAsia="Times New Roman" w:hAnsi="Wingdings"/>
      </w:rPr>
    </w:lvl>
  </w:abstractNum>
  <w:abstractNum w:abstractNumId="70" w15:restartNumberingAfterBreak="0">
    <w:nsid w:val="5E180413"/>
    <w:multiLevelType w:val="hybridMultilevel"/>
    <w:tmpl w:val="0D58381E"/>
    <w:name w:val="Нумерованный список 20"/>
    <w:lvl w:ilvl="0" w:tplc="38E628E4">
      <w:start w:val="1"/>
      <w:numFmt w:val="decimal"/>
      <w:lvlText w:val="%1."/>
      <w:lvlJc w:val="left"/>
      <w:pPr>
        <w:ind w:left="284"/>
      </w:pPr>
      <w:rPr>
        <w:rFonts w:cs="Times New Roman"/>
        <w:b/>
      </w:rPr>
    </w:lvl>
    <w:lvl w:ilvl="1" w:tplc="3200A1B4">
      <w:start w:val="1"/>
      <w:numFmt w:val="lowerLetter"/>
      <w:lvlText w:val="%2."/>
      <w:lvlJc w:val="left"/>
      <w:pPr>
        <w:ind w:left="1004"/>
      </w:pPr>
      <w:rPr>
        <w:rFonts w:cs="Times New Roman"/>
      </w:rPr>
    </w:lvl>
    <w:lvl w:ilvl="2" w:tplc="04F0B97E">
      <w:start w:val="1"/>
      <w:numFmt w:val="lowerRoman"/>
      <w:lvlText w:val="%3."/>
      <w:lvlJc w:val="left"/>
      <w:pPr>
        <w:ind w:left="1904"/>
      </w:pPr>
      <w:rPr>
        <w:rFonts w:cs="Times New Roman"/>
      </w:rPr>
    </w:lvl>
    <w:lvl w:ilvl="3" w:tplc="9F5E6F0A">
      <w:start w:val="1"/>
      <w:numFmt w:val="decimal"/>
      <w:lvlText w:val="%4."/>
      <w:lvlJc w:val="left"/>
      <w:pPr>
        <w:ind w:left="2444"/>
      </w:pPr>
      <w:rPr>
        <w:rFonts w:cs="Times New Roman"/>
      </w:rPr>
    </w:lvl>
    <w:lvl w:ilvl="4" w:tplc="301E3BE2">
      <w:start w:val="1"/>
      <w:numFmt w:val="lowerLetter"/>
      <w:lvlText w:val="%5."/>
      <w:lvlJc w:val="left"/>
      <w:pPr>
        <w:ind w:left="3164"/>
      </w:pPr>
      <w:rPr>
        <w:rFonts w:cs="Times New Roman"/>
      </w:rPr>
    </w:lvl>
    <w:lvl w:ilvl="5" w:tplc="CE6EE670">
      <w:start w:val="1"/>
      <w:numFmt w:val="lowerRoman"/>
      <w:lvlText w:val="%6."/>
      <w:lvlJc w:val="left"/>
      <w:pPr>
        <w:ind w:left="4064"/>
      </w:pPr>
      <w:rPr>
        <w:rFonts w:cs="Times New Roman"/>
      </w:rPr>
    </w:lvl>
    <w:lvl w:ilvl="6" w:tplc="ED20AE30">
      <w:start w:val="1"/>
      <w:numFmt w:val="decimal"/>
      <w:lvlText w:val="%7."/>
      <w:lvlJc w:val="left"/>
      <w:pPr>
        <w:ind w:left="4604"/>
      </w:pPr>
      <w:rPr>
        <w:rFonts w:cs="Times New Roman"/>
      </w:rPr>
    </w:lvl>
    <w:lvl w:ilvl="7" w:tplc="F7842690">
      <w:start w:val="1"/>
      <w:numFmt w:val="lowerLetter"/>
      <w:lvlText w:val="%8."/>
      <w:lvlJc w:val="left"/>
      <w:pPr>
        <w:ind w:left="5324"/>
      </w:pPr>
      <w:rPr>
        <w:rFonts w:cs="Times New Roman"/>
      </w:rPr>
    </w:lvl>
    <w:lvl w:ilvl="8" w:tplc="B422F2C6">
      <w:start w:val="1"/>
      <w:numFmt w:val="lowerRoman"/>
      <w:lvlText w:val="%9."/>
      <w:lvlJc w:val="left"/>
      <w:pPr>
        <w:ind w:left="6224"/>
      </w:pPr>
      <w:rPr>
        <w:rFonts w:cs="Times New Roman"/>
      </w:rPr>
    </w:lvl>
  </w:abstractNum>
  <w:abstractNum w:abstractNumId="71" w15:restartNumberingAfterBreak="0">
    <w:nsid w:val="5E5400BF"/>
    <w:multiLevelType w:val="hybridMultilevel"/>
    <w:tmpl w:val="C10808F6"/>
    <w:name w:val="Нумерованный список 24"/>
    <w:lvl w:ilvl="0" w:tplc="24DEBC3A">
      <w:start w:val="1"/>
      <w:numFmt w:val="decimal"/>
      <w:lvlText w:val="%1."/>
      <w:lvlJc w:val="left"/>
      <w:pPr>
        <w:ind w:left="360"/>
      </w:pPr>
      <w:rPr>
        <w:rFonts w:cs="Times New Roman"/>
        <w:b w:val="0"/>
      </w:rPr>
    </w:lvl>
    <w:lvl w:ilvl="1" w:tplc="830013EE">
      <w:start w:val="1"/>
      <w:numFmt w:val="lowerLetter"/>
      <w:lvlText w:val="%2."/>
      <w:lvlJc w:val="left"/>
      <w:pPr>
        <w:ind w:left="1080"/>
      </w:pPr>
      <w:rPr>
        <w:rFonts w:cs="Times New Roman"/>
      </w:rPr>
    </w:lvl>
    <w:lvl w:ilvl="2" w:tplc="1810918C">
      <w:start w:val="1"/>
      <w:numFmt w:val="lowerRoman"/>
      <w:lvlText w:val="%3."/>
      <w:lvlJc w:val="left"/>
      <w:pPr>
        <w:ind w:left="1980"/>
      </w:pPr>
      <w:rPr>
        <w:rFonts w:cs="Times New Roman"/>
      </w:rPr>
    </w:lvl>
    <w:lvl w:ilvl="3" w:tplc="09BCEA9A">
      <w:start w:val="1"/>
      <w:numFmt w:val="decimal"/>
      <w:lvlText w:val="%4."/>
      <w:lvlJc w:val="left"/>
      <w:pPr>
        <w:ind w:left="2520"/>
      </w:pPr>
      <w:rPr>
        <w:rFonts w:cs="Times New Roman"/>
      </w:rPr>
    </w:lvl>
    <w:lvl w:ilvl="4" w:tplc="A0600BC2">
      <w:start w:val="1"/>
      <w:numFmt w:val="lowerLetter"/>
      <w:lvlText w:val="%5."/>
      <w:lvlJc w:val="left"/>
      <w:pPr>
        <w:ind w:left="3240"/>
      </w:pPr>
      <w:rPr>
        <w:rFonts w:cs="Times New Roman"/>
      </w:rPr>
    </w:lvl>
    <w:lvl w:ilvl="5" w:tplc="895AE9DA">
      <w:start w:val="1"/>
      <w:numFmt w:val="lowerRoman"/>
      <w:lvlText w:val="%6."/>
      <w:lvlJc w:val="left"/>
      <w:pPr>
        <w:ind w:left="4140"/>
      </w:pPr>
      <w:rPr>
        <w:rFonts w:cs="Times New Roman"/>
      </w:rPr>
    </w:lvl>
    <w:lvl w:ilvl="6" w:tplc="FAB49634">
      <w:start w:val="1"/>
      <w:numFmt w:val="decimal"/>
      <w:lvlText w:val="%7."/>
      <w:lvlJc w:val="left"/>
      <w:pPr>
        <w:ind w:left="4680"/>
      </w:pPr>
      <w:rPr>
        <w:rFonts w:cs="Times New Roman"/>
      </w:rPr>
    </w:lvl>
    <w:lvl w:ilvl="7" w:tplc="E3A84F56">
      <w:start w:val="1"/>
      <w:numFmt w:val="lowerLetter"/>
      <w:lvlText w:val="%8."/>
      <w:lvlJc w:val="left"/>
      <w:pPr>
        <w:ind w:left="5400"/>
      </w:pPr>
      <w:rPr>
        <w:rFonts w:cs="Times New Roman"/>
      </w:rPr>
    </w:lvl>
    <w:lvl w:ilvl="8" w:tplc="F4BC9BD6">
      <w:start w:val="1"/>
      <w:numFmt w:val="lowerRoman"/>
      <w:lvlText w:val="%9."/>
      <w:lvlJc w:val="left"/>
      <w:pPr>
        <w:ind w:left="6300"/>
      </w:pPr>
      <w:rPr>
        <w:rFonts w:cs="Times New Roman"/>
      </w:rPr>
    </w:lvl>
  </w:abstractNum>
  <w:abstractNum w:abstractNumId="72" w15:restartNumberingAfterBreak="0">
    <w:nsid w:val="5F034E33"/>
    <w:multiLevelType w:val="hybridMultilevel"/>
    <w:tmpl w:val="81F62A2E"/>
    <w:name w:val="Нумерованный список 81"/>
    <w:lvl w:ilvl="0" w:tplc="ABE02276">
      <w:start w:val="1"/>
      <w:numFmt w:val="decimal"/>
      <w:lvlText w:val="%1."/>
      <w:lvlJc w:val="left"/>
      <w:pPr>
        <w:ind w:left="360"/>
      </w:pPr>
      <w:rPr>
        <w:rFonts w:cs="Times New Roman"/>
        <w:b w:val="0"/>
      </w:rPr>
    </w:lvl>
    <w:lvl w:ilvl="1" w:tplc="4D9CC6BA">
      <w:start w:val="1"/>
      <w:numFmt w:val="lowerLetter"/>
      <w:lvlText w:val="%2."/>
      <w:lvlJc w:val="left"/>
      <w:pPr>
        <w:ind w:left="1080"/>
      </w:pPr>
      <w:rPr>
        <w:rFonts w:cs="Times New Roman"/>
      </w:rPr>
    </w:lvl>
    <w:lvl w:ilvl="2" w:tplc="7F4A9AA2">
      <w:start w:val="1"/>
      <w:numFmt w:val="lowerRoman"/>
      <w:lvlText w:val="%3."/>
      <w:lvlJc w:val="left"/>
      <w:pPr>
        <w:ind w:left="1980"/>
      </w:pPr>
      <w:rPr>
        <w:rFonts w:cs="Times New Roman"/>
      </w:rPr>
    </w:lvl>
    <w:lvl w:ilvl="3" w:tplc="A6EAF692">
      <w:start w:val="1"/>
      <w:numFmt w:val="decimal"/>
      <w:lvlText w:val="%4."/>
      <w:lvlJc w:val="left"/>
      <w:pPr>
        <w:ind w:left="2520"/>
      </w:pPr>
      <w:rPr>
        <w:rFonts w:cs="Times New Roman"/>
      </w:rPr>
    </w:lvl>
    <w:lvl w:ilvl="4" w:tplc="DDEC4390">
      <w:start w:val="1"/>
      <w:numFmt w:val="lowerLetter"/>
      <w:lvlText w:val="%5."/>
      <w:lvlJc w:val="left"/>
      <w:pPr>
        <w:ind w:left="3240"/>
      </w:pPr>
      <w:rPr>
        <w:rFonts w:cs="Times New Roman"/>
      </w:rPr>
    </w:lvl>
    <w:lvl w:ilvl="5" w:tplc="818A018C">
      <w:start w:val="1"/>
      <w:numFmt w:val="lowerRoman"/>
      <w:lvlText w:val="%6."/>
      <w:lvlJc w:val="left"/>
      <w:pPr>
        <w:ind w:left="4140"/>
      </w:pPr>
      <w:rPr>
        <w:rFonts w:cs="Times New Roman"/>
      </w:rPr>
    </w:lvl>
    <w:lvl w:ilvl="6" w:tplc="B5D404CE">
      <w:start w:val="1"/>
      <w:numFmt w:val="decimal"/>
      <w:lvlText w:val="%7."/>
      <w:lvlJc w:val="left"/>
      <w:pPr>
        <w:ind w:left="4680"/>
      </w:pPr>
      <w:rPr>
        <w:rFonts w:cs="Times New Roman"/>
      </w:rPr>
    </w:lvl>
    <w:lvl w:ilvl="7" w:tplc="D39E0C52">
      <w:start w:val="1"/>
      <w:numFmt w:val="lowerLetter"/>
      <w:lvlText w:val="%8."/>
      <w:lvlJc w:val="left"/>
      <w:pPr>
        <w:ind w:left="5400"/>
      </w:pPr>
      <w:rPr>
        <w:rFonts w:cs="Times New Roman"/>
      </w:rPr>
    </w:lvl>
    <w:lvl w:ilvl="8" w:tplc="F13A02C0">
      <w:start w:val="1"/>
      <w:numFmt w:val="lowerRoman"/>
      <w:lvlText w:val="%9."/>
      <w:lvlJc w:val="left"/>
      <w:pPr>
        <w:ind w:left="6300"/>
      </w:pPr>
      <w:rPr>
        <w:rFonts w:cs="Times New Roman"/>
      </w:rPr>
    </w:lvl>
  </w:abstractNum>
  <w:abstractNum w:abstractNumId="73" w15:restartNumberingAfterBreak="0">
    <w:nsid w:val="609C1810"/>
    <w:multiLevelType w:val="hybridMultilevel"/>
    <w:tmpl w:val="A868084A"/>
    <w:name w:val="Нумерованный список 48"/>
    <w:lvl w:ilvl="0" w:tplc="6088D03C">
      <w:start w:val="1"/>
      <w:numFmt w:val="decimal"/>
      <w:lvlText w:val="%1."/>
      <w:lvlJc w:val="left"/>
      <w:pPr>
        <w:ind w:left="360"/>
      </w:pPr>
      <w:rPr>
        <w:rFonts w:cs="Times New Roman"/>
      </w:rPr>
    </w:lvl>
    <w:lvl w:ilvl="1" w:tplc="13FC282E">
      <w:start w:val="1"/>
      <w:numFmt w:val="lowerLetter"/>
      <w:lvlText w:val="%2."/>
      <w:lvlJc w:val="left"/>
      <w:pPr>
        <w:ind w:left="1080"/>
      </w:pPr>
      <w:rPr>
        <w:rFonts w:cs="Times New Roman"/>
      </w:rPr>
    </w:lvl>
    <w:lvl w:ilvl="2" w:tplc="D8909DBE">
      <w:start w:val="1"/>
      <w:numFmt w:val="lowerRoman"/>
      <w:lvlText w:val="%3."/>
      <w:lvlJc w:val="left"/>
      <w:pPr>
        <w:ind w:left="1980"/>
      </w:pPr>
      <w:rPr>
        <w:rFonts w:cs="Times New Roman"/>
      </w:rPr>
    </w:lvl>
    <w:lvl w:ilvl="3" w:tplc="1E96A3DC">
      <w:start w:val="1"/>
      <w:numFmt w:val="decimal"/>
      <w:lvlText w:val="%4."/>
      <w:lvlJc w:val="left"/>
      <w:pPr>
        <w:ind w:left="2520"/>
      </w:pPr>
      <w:rPr>
        <w:rFonts w:cs="Times New Roman"/>
      </w:rPr>
    </w:lvl>
    <w:lvl w:ilvl="4" w:tplc="BC28BD0E">
      <w:start w:val="1"/>
      <w:numFmt w:val="lowerLetter"/>
      <w:lvlText w:val="%5."/>
      <w:lvlJc w:val="left"/>
      <w:pPr>
        <w:ind w:left="3240"/>
      </w:pPr>
      <w:rPr>
        <w:rFonts w:cs="Times New Roman"/>
      </w:rPr>
    </w:lvl>
    <w:lvl w:ilvl="5" w:tplc="56603880">
      <w:start w:val="1"/>
      <w:numFmt w:val="lowerRoman"/>
      <w:lvlText w:val="%6."/>
      <w:lvlJc w:val="left"/>
      <w:pPr>
        <w:ind w:left="4140"/>
      </w:pPr>
      <w:rPr>
        <w:rFonts w:cs="Times New Roman"/>
      </w:rPr>
    </w:lvl>
    <w:lvl w:ilvl="6" w:tplc="E848B416">
      <w:start w:val="1"/>
      <w:numFmt w:val="decimal"/>
      <w:lvlText w:val="%7."/>
      <w:lvlJc w:val="left"/>
      <w:pPr>
        <w:ind w:left="4680"/>
      </w:pPr>
      <w:rPr>
        <w:rFonts w:cs="Times New Roman"/>
      </w:rPr>
    </w:lvl>
    <w:lvl w:ilvl="7" w:tplc="6478BC04">
      <w:start w:val="1"/>
      <w:numFmt w:val="lowerLetter"/>
      <w:lvlText w:val="%8."/>
      <w:lvlJc w:val="left"/>
      <w:pPr>
        <w:ind w:left="5400"/>
      </w:pPr>
      <w:rPr>
        <w:rFonts w:cs="Times New Roman"/>
      </w:rPr>
    </w:lvl>
    <w:lvl w:ilvl="8" w:tplc="9D3EFAC6">
      <w:start w:val="1"/>
      <w:numFmt w:val="lowerRoman"/>
      <w:lvlText w:val="%9."/>
      <w:lvlJc w:val="left"/>
      <w:pPr>
        <w:ind w:left="6300"/>
      </w:pPr>
      <w:rPr>
        <w:rFonts w:cs="Times New Roman"/>
      </w:rPr>
    </w:lvl>
  </w:abstractNum>
  <w:abstractNum w:abstractNumId="74" w15:restartNumberingAfterBreak="0">
    <w:nsid w:val="62AF0E89"/>
    <w:multiLevelType w:val="hybridMultilevel"/>
    <w:tmpl w:val="8676D53A"/>
    <w:name w:val="Нумерованный список 51"/>
    <w:lvl w:ilvl="0" w:tplc="88FA6A5C">
      <w:start w:val="1"/>
      <w:numFmt w:val="decimal"/>
      <w:lvlText w:val="%1."/>
      <w:lvlJc w:val="left"/>
      <w:pPr>
        <w:ind w:left="360"/>
      </w:pPr>
      <w:rPr>
        <w:rFonts w:cs="Times New Roman"/>
      </w:rPr>
    </w:lvl>
    <w:lvl w:ilvl="1" w:tplc="BFA25B24">
      <w:numFmt w:val="bullet"/>
      <w:lvlText w:val="•"/>
      <w:lvlJc w:val="left"/>
      <w:pPr>
        <w:ind w:left="1080"/>
      </w:pPr>
      <w:rPr>
        <w:rFonts w:ascii="Times New Roman" w:eastAsia="Times New Roman" w:hAnsi="Times New Roman"/>
      </w:rPr>
    </w:lvl>
    <w:lvl w:ilvl="2" w:tplc="049E8DE8">
      <w:numFmt w:val="bullet"/>
      <w:lvlText w:val=""/>
      <w:lvlJc w:val="left"/>
      <w:pPr>
        <w:ind w:left="1800"/>
      </w:pPr>
      <w:rPr>
        <w:rFonts w:ascii="Wingdings" w:eastAsia="Times New Roman" w:hAnsi="Wingdings"/>
      </w:rPr>
    </w:lvl>
    <w:lvl w:ilvl="3" w:tplc="81681462">
      <w:numFmt w:val="bullet"/>
      <w:lvlText w:val=""/>
      <w:lvlJc w:val="left"/>
      <w:pPr>
        <w:ind w:left="2520"/>
      </w:pPr>
      <w:rPr>
        <w:rFonts w:ascii="Symbol" w:hAnsi="Symbol"/>
      </w:rPr>
    </w:lvl>
    <w:lvl w:ilvl="4" w:tplc="3E5A9510">
      <w:numFmt w:val="bullet"/>
      <w:lvlText w:val="o"/>
      <w:lvlJc w:val="left"/>
      <w:pPr>
        <w:ind w:left="3240"/>
      </w:pPr>
      <w:rPr>
        <w:rFonts w:ascii="Courier New" w:hAnsi="Courier New"/>
      </w:rPr>
    </w:lvl>
    <w:lvl w:ilvl="5" w:tplc="11D09DE0">
      <w:numFmt w:val="bullet"/>
      <w:lvlText w:val=""/>
      <w:lvlJc w:val="left"/>
      <w:pPr>
        <w:ind w:left="3960"/>
      </w:pPr>
      <w:rPr>
        <w:rFonts w:ascii="Wingdings" w:eastAsia="Times New Roman" w:hAnsi="Wingdings"/>
      </w:rPr>
    </w:lvl>
    <w:lvl w:ilvl="6" w:tplc="1D8A9C84">
      <w:numFmt w:val="bullet"/>
      <w:lvlText w:val=""/>
      <w:lvlJc w:val="left"/>
      <w:pPr>
        <w:ind w:left="4680"/>
      </w:pPr>
      <w:rPr>
        <w:rFonts w:ascii="Symbol" w:hAnsi="Symbol"/>
      </w:rPr>
    </w:lvl>
    <w:lvl w:ilvl="7" w:tplc="069AB5F8">
      <w:numFmt w:val="bullet"/>
      <w:lvlText w:val="o"/>
      <w:lvlJc w:val="left"/>
      <w:pPr>
        <w:ind w:left="5400"/>
      </w:pPr>
      <w:rPr>
        <w:rFonts w:ascii="Courier New" w:hAnsi="Courier New"/>
      </w:rPr>
    </w:lvl>
    <w:lvl w:ilvl="8" w:tplc="A3F0BF06">
      <w:numFmt w:val="bullet"/>
      <w:lvlText w:val=""/>
      <w:lvlJc w:val="left"/>
      <w:pPr>
        <w:ind w:left="6120"/>
      </w:pPr>
      <w:rPr>
        <w:rFonts w:ascii="Wingdings" w:eastAsia="Times New Roman" w:hAnsi="Wingdings"/>
      </w:rPr>
    </w:lvl>
  </w:abstractNum>
  <w:abstractNum w:abstractNumId="75" w15:restartNumberingAfterBreak="0">
    <w:nsid w:val="639A6059"/>
    <w:multiLevelType w:val="hybridMultilevel"/>
    <w:tmpl w:val="F74CCB18"/>
    <w:name w:val="Нумерованный список 91"/>
    <w:lvl w:ilvl="0" w:tplc="DEC83752">
      <w:numFmt w:val="bullet"/>
      <w:lvlText w:val="−"/>
      <w:lvlJc w:val="left"/>
      <w:pPr>
        <w:ind w:left="709"/>
      </w:pPr>
      <w:rPr>
        <w:rFonts w:ascii="Times New Roman" w:hAnsi="Times New Roman"/>
        <w:sz w:val="28"/>
      </w:rPr>
    </w:lvl>
    <w:lvl w:ilvl="1" w:tplc="C066B398">
      <w:numFmt w:val="bullet"/>
      <w:lvlText w:val="o"/>
      <w:lvlJc w:val="left"/>
      <w:pPr>
        <w:ind w:left="1080"/>
      </w:pPr>
      <w:rPr>
        <w:rFonts w:ascii="Courier New" w:hAnsi="Courier New"/>
      </w:rPr>
    </w:lvl>
    <w:lvl w:ilvl="2" w:tplc="690ED31E">
      <w:numFmt w:val="bullet"/>
      <w:lvlText w:val=""/>
      <w:lvlJc w:val="left"/>
      <w:pPr>
        <w:ind w:left="1800"/>
      </w:pPr>
      <w:rPr>
        <w:rFonts w:ascii="Wingdings" w:eastAsia="Times New Roman" w:hAnsi="Wingdings"/>
      </w:rPr>
    </w:lvl>
    <w:lvl w:ilvl="3" w:tplc="E1C49814">
      <w:numFmt w:val="bullet"/>
      <w:lvlText w:val=""/>
      <w:lvlJc w:val="left"/>
      <w:pPr>
        <w:ind w:left="2520"/>
      </w:pPr>
      <w:rPr>
        <w:rFonts w:ascii="Symbol" w:hAnsi="Symbol"/>
      </w:rPr>
    </w:lvl>
    <w:lvl w:ilvl="4" w:tplc="E460EF2A">
      <w:numFmt w:val="bullet"/>
      <w:lvlText w:val="o"/>
      <w:lvlJc w:val="left"/>
      <w:pPr>
        <w:ind w:left="3240"/>
      </w:pPr>
      <w:rPr>
        <w:rFonts w:ascii="Courier New" w:hAnsi="Courier New"/>
      </w:rPr>
    </w:lvl>
    <w:lvl w:ilvl="5" w:tplc="A88EC78A">
      <w:numFmt w:val="bullet"/>
      <w:lvlText w:val=""/>
      <w:lvlJc w:val="left"/>
      <w:pPr>
        <w:ind w:left="3960"/>
      </w:pPr>
      <w:rPr>
        <w:rFonts w:ascii="Wingdings" w:eastAsia="Times New Roman" w:hAnsi="Wingdings"/>
      </w:rPr>
    </w:lvl>
    <w:lvl w:ilvl="6" w:tplc="821A958A">
      <w:numFmt w:val="bullet"/>
      <w:lvlText w:val=""/>
      <w:lvlJc w:val="left"/>
      <w:pPr>
        <w:ind w:left="4680"/>
      </w:pPr>
      <w:rPr>
        <w:rFonts w:ascii="Symbol" w:hAnsi="Symbol"/>
      </w:rPr>
    </w:lvl>
    <w:lvl w:ilvl="7" w:tplc="38522B34">
      <w:numFmt w:val="bullet"/>
      <w:lvlText w:val="o"/>
      <w:lvlJc w:val="left"/>
      <w:pPr>
        <w:ind w:left="5400"/>
      </w:pPr>
      <w:rPr>
        <w:rFonts w:ascii="Courier New" w:hAnsi="Courier New"/>
      </w:rPr>
    </w:lvl>
    <w:lvl w:ilvl="8" w:tplc="B954508A">
      <w:numFmt w:val="bullet"/>
      <w:lvlText w:val=""/>
      <w:lvlJc w:val="left"/>
      <w:pPr>
        <w:ind w:left="6120"/>
      </w:pPr>
      <w:rPr>
        <w:rFonts w:ascii="Wingdings" w:eastAsia="Times New Roman" w:hAnsi="Wingdings"/>
      </w:rPr>
    </w:lvl>
  </w:abstractNum>
  <w:abstractNum w:abstractNumId="76" w15:restartNumberingAfterBreak="0">
    <w:nsid w:val="65774582"/>
    <w:multiLevelType w:val="hybridMultilevel"/>
    <w:tmpl w:val="9DD8E656"/>
    <w:name w:val="Нумерованный список 41"/>
    <w:lvl w:ilvl="0" w:tplc="18749520">
      <w:numFmt w:val="bullet"/>
      <w:lvlText w:val=""/>
      <w:lvlJc w:val="left"/>
      <w:pPr>
        <w:ind w:left="1069"/>
      </w:pPr>
      <w:rPr>
        <w:rFonts w:ascii="Symbol" w:hAnsi="Symbol"/>
      </w:rPr>
    </w:lvl>
    <w:lvl w:ilvl="1" w:tplc="941C9C64">
      <w:numFmt w:val="bullet"/>
      <w:lvlText w:val="o"/>
      <w:lvlJc w:val="left"/>
      <w:pPr>
        <w:ind w:left="1789"/>
      </w:pPr>
      <w:rPr>
        <w:rFonts w:ascii="Courier New" w:hAnsi="Courier New"/>
      </w:rPr>
    </w:lvl>
    <w:lvl w:ilvl="2" w:tplc="1F4E5AE4">
      <w:numFmt w:val="bullet"/>
      <w:lvlText w:val=""/>
      <w:lvlJc w:val="left"/>
      <w:pPr>
        <w:ind w:left="2509"/>
      </w:pPr>
      <w:rPr>
        <w:rFonts w:ascii="Wingdings" w:eastAsia="Times New Roman" w:hAnsi="Wingdings"/>
      </w:rPr>
    </w:lvl>
    <w:lvl w:ilvl="3" w:tplc="496ADDCC">
      <w:numFmt w:val="bullet"/>
      <w:lvlText w:val=""/>
      <w:lvlJc w:val="left"/>
      <w:pPr>
        <w:ind w:left="3229"/>
      </w:pPr>
      <w:rPr>
        <w:rFonts w:ascii="Symbol" w:hAnsi="Symbol"/>
      </w:rPr>
    </w:lvl>
    <w:lvl w:ilvl="4" w:tplc="93D2470A">
      <w:numFmt w:val="bullet"/>
      <w:lvlText w:val="o"/>
      <w:lvlJc w:val="left"/>
      <w:pPr>
        <w:ind w:left="3949"/>
      </w:pPr>
      <w:rPr>
        <w:rFonts w:ascii="Courier New" w:hAnsi="Courier New"/>
      </w:rPr>
    </w:lvl>
    <w:lvl w:ilvl="5" w:tplc="B4FE0946">
      <w:numFmt w:val="bullet"/>
      <w:lvlText w:val=""/>
      <w:lvlJc w:val="left"/>
      <w:pPr>
        <w:ind w:left="4669"/>
      </w:pPr>
      <w:rPr>
        <w:rFonts w:ascii="Wingdings" w:eastAsia="Times New Roman" w:hAnsi="Wingdings"/>
      </w:rPr>
    </w:lvl>
    <w:lvl w:ilvl="6" w:tplc="18C80AFC">
      <w:numFmt w:val="bullet"/>
      <w:lvlText w:val=""/>
      <w:lvlJc w:val="left"/>
      <w:pPr>
        <w:ind w:left="5389"/>
      </w:pPr>
      <w:rPr>
        <w:rFonts w:ascii="Symbol" w:hAnsi="Symbol"/>
      </w:rPr>
    </w:lvl>
    <w:lvl w:ilvl="7" w:tplc="D646B306">
      <w:numFmt w:val="bullet"/>
      <w:lvlText w:val="o"/>
      <w:lvlJc w:val="left"/>
      <w:pPr>
        <w:ind w:left="6109"/>
      </w:pPr>
      <w:rPr>
        <w:rFonts w:ascii="Courier New" w:hAnsi="Courier New"/>
      </w:rPr>
    </w:lvl>
    <w:lvl w:ilvl="8" w:tplc="67FEEEA4">
      <w:numFmt w:val="bullet"/>
      <w:lvlText w:val=""/>
      <w:lvlJc w:val="left"/>
      <w:pPr>
        <w:ind w:left="6829"/>
      </w:pPr>
      <w:rPr>
        <w:rFonts w:ascii="Wingdings" w:eastAsia="Times New Roman" w:hAnsi="Wingdings"/>
      </w:rPr>
    </w:lvl>
  </w:abstractNum>
  <w:abstractNum w:abstractNumId="77" w15:restartNumberingAfterBreak="0">
    <w:nsid w:val="670F72CE"/>
    <w:multiLevelType w:val="hybridMultilevel"/>
    <w:tmpl w:val="286C07CE"/>
    <w:name w:val="Нумерованный список 53"/>
    <w:lvl w:ilvl="0" w:tplc="BB2AAFE4">
      <w:start w:val="1"/>
      <w:numFmt w:val="decimal"/>
      <w:lvlText w:val="%1."/>
      <w:lvlJc w:val="left"/>
      <w:pPr>
        <w:ind w:left="1069"/>
      </w:pPr>
      <w:rPr>
        <w:rFonts w:cs="Times New Roman"/>
      </w:rPr>
    </w:lvl>
    <w:lvl w:ilvl="1" w:tplc="5122060A">
      <w:start w:val="1"/>
      <w:numFmt w:val="lowerLetter"/>
      <w:lvlText w:val="%2."/>
      <w:lvlJc w:val="left"/>
      <w:pPr>
        <w:ind w:left="1789"/>
      </w:pPr>
      <w:rPr>
        <w:rFonts w:cs="Times New Roman"/>
      </w:rPr>
    </w:lvl>
    <w:lvl w:ilvl="2" w:tplc="185A85CA">
      <w:start w:val="1"/>
      <w:numFmt w:val="lowerRoman"/>
      <w:lvlText w:val="%3."/>
      <w:lvlJc w:val="left"/>
      <w:pPr>
        <w:ind w:left="2689"/>
      </w:pPr>
      <w:rPr>
        <w:rFonts w:cs="Times New Roman"/>
      </w:rPr>
    </w:lvl>
    <w:lvl w:ilvl="3" w:tplc="1D34A2C6">
      <w:start w:val="1"/>
      <w:numFmt w:val="decimal"/>
      <w:lvlText w:val="%4."/>
      <w:lvlJc w:val="left"/>
      <w:pPr>
        <w:ind w:left="3229"/>
      </w:pPr>
      <w:rPr>
        <w:rFonts w:cs="Times New Roman"/>
      </w:rPr>
    </w:lvl>
    <w:lvl w:ilvl="4" w:tplc="F2AA1892">
      <w:start w:val="1"/>
      <w:numFmt w:val="lowerLetter"/>
      <w:lvlText w:val="%5."/>
      <w:lvlJc w:val="left"/>
      <w:pPr>
        <w:ind w:left="3949"/>
      </w:pPr>
      <w:rPr>
        <w:rFonts w:cs="Times New Roman"/>
      </w:rPr>
    </w:lvl>
    <w:lvl w:ilvl="5" w:tplc="D8E44086">
      <w:start w:val="1"/>
      <w:numFmt w:val="lowerRoman"/>
      <w:lvlText w:val="%6."/>
      <w:lvlJc w:val="left"/>
      <w:pPr>
        <w:ind w:left="4849"/>
      </w:pPr>
      <w:rPr>
        <w:rFonts w:cs="Times New Roman"/>
      </w:rPr>
    </w:lvl>
    <w:lvl w:ilvl="6" w:tplc="E9ECA440">
      <w:start w:val="1"/>
      <w:numFmt w:val="decimal"/>
      <w:lvlText w:val="%7."/>
      <w:lvlJc w:val="left"/>
      <w:pPr>
        <w:ind w:left="5389"/>
      </w:pPr>
      <w:rPr>
        <w:rFonts w:cs="Times New Roman"/>
      </w:rPr>
    </w:lvl>
    <w:lvl w:ilvl="7" w:tplc="D660C216">
      <w:start w:val="1"/>
      <w:numFmt w:val="lowerLetter"/>
      <w:lvlText w:val="%8."/>
      <w:lvlJc w:val="left"/>
      <w:pPr>
        <w:ind w:left="6109"/>
      </w:pPr>
      <w:rPr>
        <w:rFonts w:cs="Times New Roman"/>
      </w:rPr>
    </w:lvl>
    <w:lvl w:ilvl="8" w:tplc="70A870C2">
      <w:start w:val="1"/>
      <w:numFmt w:val="lowerRoman"/>
      <w:lvlText w:val="%9."/>
      <w:lvlJc w:val="left"/>
      <w:pPr>
        <w:ind w:left="7009"/>
      </w:pPr>
      <w:rPr>
        <w:rFonts w:cs="Times New Roman"/>
      </w:rPr>
    </w:lvl>
  </w:abstractNum>
  <w:abstractNum w:abstractNumId="78" w15:restartNumberingAfterBreak="0">
    <w:nsid w:val="68AC4CF7"/>
    <w:multiLevelType w:val="hybridMultilevel"/>
    <w:tmpl w:val="C62ABDC4"/>
    <w:name w:val="Нумерованный список 85"/>
    <w:lvl w:ilvl="0" w:tplc="A83200AE">
      <w:start w:val="1"/>
      <w:numFmt w:val="decimal"/>
      <w:lvlText w:val="%1."/>
      <w:lvlJc w:val="left"/>
      <w:pPr>
        <w:ind w:left="284"/>
      </w:pPr>
      <w:rPr>
        <w:rFonts w:cs="Times New Roman"/>
      </w:rPr>
    </w:lvl>
    <w:lvl w:ilvl="1" w:tplc="60F6433E">
      <w:start w:val="1"/>
      <w:numFmt w:val="lowerLetter"/>
      <w:lvlText w:val="%2."/>
      <w:lvlJc w:val="left"/>
      <w:pPr>
        <w:ind w:left="1004"/>
      </w:pPr>
      <w:rPr>
        <w:rFonts w:cs="Times New Roman"/>
      </w:rPr>
    </w:lvl>
    <w:lvl w:ilvl="2" w:tplc="F2E4A47E">
      <w:start w:val="1"/>
      <w:numFmt w:val="lowerRoman"/>
      <w:lvlText w:val="%3."/>
      <w:lvlJc w:val="left"/>
      <w:pPr>
        <w:ind w:left="1904"/>
      </w:pPr>
      <w:rPr>
        <w:rFonts w:cs="Times New Roman"/>
      </w:rPr>
    </w:lvl>
    <w:lvl w:ilvl="3" w:tplc="E55CA454">
      <w:start w:val="1"/>
      <w:numFmt w:val="decimal"/>
      <w:lvlText w:val="%4."/>
      <w:lvlJc w:val="left"/>
      <w:pPr>
        <w:ind w:left="2444"/>
      </w:pPr>
      <w:rPr>
        <w:rFonts w:cs="Times New Roman"/>
      </w:rPr>
    </w:lvl>
    <w:lvl w:ilvl="4" w:tplc="DDFA6836">
      <w:start w:val="1"/>
      <w:numFmt w:val="lowerLetter"/>
      <w:lvlText w:val="%5."/>
      <w:lvlJc w:val="left"/>
      <w:pPr>
        <w:ind w:left="3164"/>
      </w:pPr>
      <w:rPr>
        <w:rFonts w:cs="Times New Roman"/>
      </w:rPr>
    </w:lvl>
    <w:lvl w:ilvl="5" w:tplc="4D08815A">
      <w:start w:val="1"/>
      <w:numFmt w:val="lowerRoman"/>
      <w:lvlText w:val="%6."/>
      <w:lvlJc w:val="left"/>
      <w:pPr>
        <w:ind w:left="4064"/>
      </w:pPr>
      <w:rPr>
        <w:rFonts w:cs="Times New Roman"/>
      </w:rPr>
    </w:lvl>
    <w:lvl w:ilvl="6" w:tplc="F83001AC">
      <w:start w:val="1"/>
      <w:numFmt w:val="decimal"/>
      <w:lvlText w:val="%7."/>
      <w:lvlJc w:val="left"/>
      <w:pPr>
        <w:ind w:left="4604"/>
      </w:pPr>
      <w:rPr>
        <w:rFonts w:cs="Times New Roman"/>
      </w:rPr>
    </w:lvl>
    <w:lvl w:ilvl="7" w:tplc="67DAAD2E">
      <w:start w:val="1"/>
      <w:numFmt w:val="lowerLetter"/>
      <w:lvlText w:val="%8."/>
      <w:lvlJc w:val="left"/>
      <w:pPr>
        <w:ind w:left="5324"/>
      </w:pPr>
      <w:rPr>
        <w:rFonts w:cs="Times New Roman"/>
      </w:rPr>
    </w:lvl>
    <w:lvl w:ilvl="8" w:tplc="2E9211A6">
      <w:start w:val="1"/>
      <w:numFmt w:val="lowerRoman"/>
      <w:lvlText w:val="%9."/>
      <w:lvlJc w:val="left"/>
      <w:pPr>
        <w:ind w:left="6224"/>
      </w:pPr>
      <w:rPr>
        <w:rFonts w:cs="Times New Roman"/>
      </w:rPr>
    </w:lvl>
  </w:abstractNum>
  <w:abstractNum w:abstractNumId="79" w15:restartNumberingAfterBreak="0">
    <w:nsid w:val="6A643F1D"/>
    <w:multiLevelType w:val="hybridMultilevel"/>
    <w:tmpl w:val="DD907F8A"/>
    <w:name w:val="Нумерованный список 33"/>
    <w:lvl w:ilvl="0" w:tplc="533804DA">
      <w:numFmt w:val="bullet"/>
      <w:lvlText w:val=""/>
      <w:lvlJc w:val="left"/>
      <w:pPr>
        <w:ind w:left="1069"/>
      </w:pPr>
      <w:rPr>
        <w:rFonts w:ascii="Symbol" w:hAnsi="Symbol"/>
      </w:rPr>
    </w:lvl>
    <w:lvl w:ilvl="1" w:tplc="6D8ACE28">
      <w:numFmt w:val="bullet"/>
      <w:lvlText w:val="o"/>
      <w:lvlJc w:val="left"/>
      <w:pPr>
        <w:ind w:left="1789"/>
      </w:pPr>
      <w:rPr>
        <w:rFonts w:ascii="Courier New" w:hAnsi="Courier New"/>
      </w:rPr>
    </w:lvl>
    <w:lvl w:ilvl="2" w:tplc="5992A142">
      <w:numFmt w:val="bullet"/>
      <w:lvlText w:val=""/>
      <w:lvlJc w:val="left"/>
      <w:pPr>
        <w:ind w:left="2509"/>
      </w:pPr>
      <w:rPr>
        <w:rFonts w:ascii="Wingdings" w:eastAsia="Times New Roman" w:hAnsi="Wingdings"/>
      </w:rPr>
    </w:lvl>
    <w:lvl w:ilvl="3" w:tplc="FD94D440">
      <w:numFmt w:val="bullet"/>
      <w:lvlText w:val=""/>
      <w:lvlJc w:val="left"/>
      <w:pPr>
        <w:ind w:left="3229"/>
      </w:pPr>
      <w:rPr>
        <w:rFonts w:ascii="Symbol" w:hAnsi="Symbol"/>
      </w:rPr>
    </w:lvl>
    <w:lvl w:ilvl="4" w:tplc="4EAE00D0">
      <w:numFmt w:val="bullet"/>
      <w:lvlText w:val="o"/>
      <w:lvlJc w:val="left"/>
      <w:pPr>
        <w:ind w:left="3949"/>
      </w:pPr>
      <w:rPr>
        <w:rFonts w:ascii="Courier New" w:hAnsi="Courier New"/>
      </w:rPr>
    </w:lvl>
    <w:lvl w:ilvl="5" w:tplc="9B662F64">
      <w:numFmt w:val="bullet"/>
      <w:lvlText w:val=""/>
      <w:lvlJc w:val="left"/>
      <w:pPr>
        <w:ind w:left="4669"/>
      </w:pPr>
      <w:rPr>
        <w:rFonts w:ascii="Wingdings" w:eastAsia="Times New Roman" w:hAnsi="Wingdings"/>
      </w:rPr>
    </w:lvl>
    <w:lvl w:ilvl="6" w:tplc="84588B3E">
      <w:numFmt w:val="bullet"/>
      <w:lvlText w:val=""/>
      <w:lvlJc w:val="left"/>
      <w:pPr>
        <w:ind w:left="5389"/>
      </w:pPr>
      <w:rPr>
        <w:rFonts w:ascii="Symbol" w:hAnsi="Symbol"/>
      </w:rPr>
    </w:lvl>
    <w:lvl w:ilvl="7" w:tplc="649C2844">
      <w:numFmt w:val="bullet"/>
      <w:lvlText w:val="o"/>
      <w:lvlJc w:val="left"/>
      <w:pPr>
        <w:ind w:left="6109"/>
      </w:pPr>
      <w:rPr>
        <w:rFonts w:ascii="Courier New" w:hAnsi="Courier New"/>
      </w:rPr>
    </w:lvl>
    <w:lvl w:ilvl="8" w:tplc="3C9823C0">
      <w:numFmt w:val="bullet"/>
      <w:lvlText w:val=""/>
      <w:lvlJc w:val="left"/>
      <w:pPr>
        <w:ind w:left="6829"/>
      </w:pPr>
      <w:rPr>
        <w:rFonts w:ascii="Wingdings" w:eastAsia="Times New Roman" w:hAnsi="Wingdings"/>
      </w:rPr>
    </w:lvl>
  </w:abstractNum>
  <w:abstractNum w:abstractNumId="80" w15:restartNumberingAfterBreak="0">
    <w:nsid w:val="6A877E21"/>
    <w:multiLevelType w:val="hybridMultilevel"/>
    <w:tmpl w:val="084EE2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6B7E0E95"/>
    <w:multiLevelType w:val="hybridMultilevel"/>
    <w:tmpl w:val="2028F46A"/>
    <w:name w:val="Нумерованный список 99"/>
    <w:lvl w:ilvl="0" w:tplc="25C8C7E0">
      <w:start w:val="1"/>
      <w:numFmt w:val="decimal"/>
      <w:lvlText w:val="%1."/>
      <w:lvlJc w:val="left"/>
      <w:pPr>
        <w:ind w:left="360"/>
      </w:pPr>
      <w:rPr>
        <w:rFonts w:cs="Times New Roman"/>
      </w:rPr>
    </w:lvl>
    <w:lvl w:ilvl="1" w:tplc="67C2FD18">
      <w:start w:val="1"/>
      <w:numFmt w:val="lowerLetter"/>
      <w:lvlText w:val="%2."/>
      <w:lvlJc w:val="left"/>
      <w:pPr>
        <w:ind w:left="1080"/>
      </w:pPr>
      <w:rPr>
        <w:rFonts w:cs="Times New Roman"/>
      </w:rPr>
    </w:lvl>
    <w:lvl w:ilvl="2" w:tplc="473653E2">
      <w:start w:val="1"/>
      <w:numFmt w:val="lowerRoman"/>
      <w:lvlText w:val="%3."/>
      <w:lvlJc w:val="left"/>
      <w:pPr>
        <w:ind w:left="1980"/>
      </w:pPr>
      <w:rPr>
        <w:rFonts w:cs="Times New Roman"/>
      </w:rPr>
    </w:lvl>
    <w:lvl w:ilvl="3" w:tplc="871A953C">
      <w:start w:val="1"/>
      <w:numFmt w:val="decimal"/>
      <w:lvlText w:val="%4."/>
      <w:lvlJc w:val="left"/>
      <w:pPr>
        <w:ind w:left="2520"/>
      </w:pPr>
      <w:rPr>
        <w:rFonts w:cs="Times New Roman"/>
      </w:rPr>
    </w:lvl>
    <w:lvl w:ilvl="4" w:tplc="B136DE92">
      <w:start w:val="1"/>
      <w:numFmt w:val="lowerLetter"/>
      <w:lvlText w:val="%5."/>
      <w:lvlJc w:val="left"/>
      <w:pPr>
        <w:ind w:left="3240"/>
      </w:pPr>
      <w:rPr>
        <w:rFonts w:cs="Times New Roman"/>
      </w:rPr>
    </w:lvl>
    <w:lvl w:ilvl="5" w:tplc="37F2A194">
      <w:start w:val="1"/>
      <w:numFmt w:val="lowerRoman"/>
      <w:lvlText w:val="%6."/>
      <w:lvlJc w:val="left"/>
      <w:pPr>
        <w:ind w:left="4140"/>
      </w:pPr>
      <w:rPr>
        <w:rFonts w:cs="Times New Roman"/>
      </w:rPr>
    </w:lvl>
    <w:lvl w:ilvl="6" w:tplc="45CAC730">
      <w:start w:val="1"/>
      <w:numFmt w:val="decimal"/>
      <w:lvlText w:val="%7."/>
      <w:lvlJc w:val="left"/>
      <w:pPr>
        <w:ind w:left="4680"/>
      </w:pPr>
      <w:rPr>
        <w:rFonts w:cs="Times New Roman"/>
      </w:rPr>
    </w:lvl>
    <w:lvl w:ilvl="7" w:tplc="0000822A">
      <w:start w:val="1"/>
      <w:numFmt w:val="lowerLetter"/>
      <w:lvlText w:val="%8."/>
      <w:lvlJc w:val="left"/>
      <w:pPr>
        <w:ind w:left="5400"/>
      </w:pPr>
      <w:rPr>
        <w:rFonts w:cs="Times New Roman"/>
      </w:rPr>
    </w:lvl>
    <w:lvl w:ilvl="8" w:tplc="E44259A8">
      <w:start w:val="1"/>
      <w:numFmt w:val="lowerRoman"/>
      <w:lvlText w:val="%9."/>
      <w:lvlJc w:val="left"/>
      <w:pPr>
        <w:ind w:left="6300"/>
      </w:pPr>
      <w:rPr>
        <w:rFonts w:cs="Times New Roman"/>
      </w:rPr>
    </w:lvl>
  </w:abstractNum>
  <w:abstractNum w:abstractNumId="82" w15:restartNumberingAfterBreak="0">
    <w:nsid w:val="6CA721D5"/>
    <w:multiLevelType w:val="hybridMultilevel"/>
    <w:tmpl w:val="2BCEEF1E"/>
    <w:name w:val="Нумерованный список 82"/>
    <w:lvl w:ilvl="0" w:tplc="D8861068">
      <w:start w:val="1"/>
      <w:numFmt w:val="decimal"/>
      <w:lvlText w:val="%1."/>
      <w:lvlJc w:val="left"/>
      <w:pPr>
        <w:ind w:left="360"/>
      </w:pPr>
      <w:rPr>
        <w:rFonts w:cs="Times New Roman"/>
      </w:rPr>
    </w:lvl>
    <w:lvl w:ilvl="1" w:tplc="D7F67CE2">
      <w:start w:val="1"/>
      <w:numFmt w:val="lowerLetter"/>
      <w:lvlText w:val="%2."/>
      <w:lvlJc w:val="left"/>
      <w:pPr>
        <w:ind w:left="1080"/>
      </w:pPr>
      <w:rPr>
        <w:rFonts w:cs="Times New Roman"/>
      </w:rPr>
    </w:lvl>
    <w:lvl w:ilvl="2" w:tplc="5582DD06">
      <w:start w:val="1"/>
      <w:numFmt w:val="lowerRoman"/>
      <w:lvlText w:val="%3."/>
      <w:lvlJc w:val="left"/>
      <w:pPr>
        <w:ind w:left="1980"/>
      </w:pPr>
      <w:rPr>
        <w:rFonts w:cs="Times New Roman"/>
      </w:rPr>
    </w:lvl>
    <w:lvl w:ilvl="3" w:tplc="AF6C37EA">
      <w:start w:val="1"/>
      <w:numFmt w:val="decimal"/>
      <w:lvlText w:val="%4."/>
      <w:lvlJc w:val="left"/>
      <w:pPr>
        <w:ind w:left="2520"/>
      </w:pPr>
      <w:rPr>
        <w:rFonts w:cs="Times New Roman"/>
      </w:rPr>
    </w:lvl>
    <w:lvl w:ilvl="4" w:tplc="7AAC96BC">
      <w:start w:val="1"/>
      <w:numFmt w:val="lowerLetter"/>
      <w:lvlText w:val="%5."/>
      <w:lvlJc w:val="left"/>
      <w:pPr>
        <w:ind w:left="3240"/>
      </w:pPr>
      <w:rPr>
        <w:rFonts w:cs="Times New Roman"/>
      </w:rPr>
    </w:lvl>
    <w:lvl w:ilvl="5" w:tplc="394A2BE8">
      <w:start w:val="1"/>
      <w:numFmt w:val="lowerRoman"/>
      <w:lvlText w:val="%6."/>
      <w:lvlJc w:val="left"/>
      <w:pPr>
        <w:ind w:left="4140"/>
      </w:pPr>
      <w:rPr>
        <w:rFonts w:cs="Times New Roman"/>
      </w:rPr>
    </w:lvl>
    <w:lvl w:ilvl="6" w:tplc="B99AEE10">
      <w:start w:val="1"/>
      <w:numFmt w:val="decimal"/>
      <w:lvlText w:val="%7."/>
      <w:lvlJc w:val="left"/>
      <w:pPr>
        <w:ind w:left="4680"/>
      </w:pPr>
      <w:rPr>
        <w:rFonts w:cs="Times New Roman"/>
      </w:rPr>
    </w:lvl>
    <w:lvl w:ilvl="7" w:tplc="5D8AD4FA">
      <w:start w:val="1"/>
      <w:numFmt w:val="lowerLetter"/>
      <w:lvlText w:val="%8."/>
      <w:lvlJc w:val="left"/>
      <w:pPr>
        <w:ind w:left="5400"/>
      </w:pPr>
      <w:rPr>
        <w:rFonts w:cs="Times New Roman"/>
      </w:rPr>
    </w:lvl>
    <w:lvl w:ilvl="8" w:tplc="341467F0">
      <w:start w:val="1"/>
      <w:numFmt w:val="lowerRoman"/>
      <w:lvlText w:val="%9."/>
      <w:lvlJc w:val="left"/>
      <w:pPr>
        <w:ind w:left="6300"/>
      </w:pPr>
      <w:rPr>
        <w:rFonts w:cs="Times New Roman"/>
      </w:rPr>
    </w:lvl>
  </w:abstractNum>
  <w:abstractNum w:abstractNumId="83" w15:restartNumberingAfterBreak="0">
    <w:nsid w:val="6E95116D"/>
    <w:multiLevelType w:val="hybridMultilevel"/>
    <w:tmpl w:val="52EECF94"/>
    <w:name w:val="Нумерованный список 80"/>
    <w:lvl w:ilvl="0" w:tplc="DB781B20">
      <w:numFmt w:val="bullet"/>
      <w:lvlText w:val="−"/>
      <w:lvlJc w:val="left"/>
      <w:pPr>
        <w:ind w:left="580"/>
      </w:pPr>
      <w:rPr>
        <w:rFonts w:ascii="Times New Roman" w:hAnsi="Times New Roman"/>
        <w:sz w:val="28"/>
      </w:rPr>
    </w:lvl>
    <w:lvl w:ilvl="1" w:tplc="FFCCF40A">
      <w:numFmt w:val="bullet"/>
      <w:lvlText w:val="o"/>
      <w:lvlJc w:val="left"/>
      <w:pPr>
        <w:ind w:left="1300"/>
      </w:pPr>
      <w:rPr>
        <w:rFonts w:ascii="Courier New" w:hAnsi="Courier New"/>
      </w:rPr>
    </w:lvl>
    <w:lvl w:ilvl="2" w:tplc="EC7CEF1C">
      <w:numFmt w:val="bullet"/>
      <w:lvlText w:val=""/>
      <w:lvlJc w:val="left"/>
      <w:pPr>
        <w:ind w:left="2020"/>
      </w:pPr>
      <w:rPr>
        <w:rFonts w:ascii="Wingdings" w:eastAsia="Times New Roman" w:hAnsi="Wingdings"/>
      </w:rPr>
    </w:lvl>
    <w:lvl w:ilvl="3" w:tplc="95AC7E3C">
      <w:numFmt w:val="bullet"/>
      <w:lvlText w:val=""/>
      <w:lvlJc w:val="left"/>
      <w:pPr>
        <w:ind w:left="2740"/>
      </w:pPr>
      <w:rPr>
        <w:rFonts w:ascii="Symbol" w:hAnsi="Symbol"/>
      </w:rPr>
    </w:lvl>
    <w:lvl w:ilvl="4" w:tplc="428ED300">
      <w:numFmt w:val="bullet"/>
      <w:lvlText w:val="o"/>
      <w:lvlJc w:val="left"/>
      <w:pPr>
        <w:ind w:left="3460"/>
      </w:pPr>
      <w:rPr>
        <w:rFonts w:ascii="Courier New" w:hAnsi="Courier New"/>
      </w:rPr>
    </w:lvl>
    <w:lvl w:ilvl="5" w:tplc="243C8786">
      <w:numFmt w:val="bullet"/>
      <w:lvlText w:val=""/>
      <w:lvlJc w:val="left"/>
      <w:pPr>
        <w:ind w:left="4180"/>
      </w:pPr>
      <w:rPr>
        <w:rFonts w:ascii="Wingdings" w:eastAsia="Times New Roman" w:hAnsi="Wingdings"/>
      </w:rPr>
    </w:lvl>
    <w:lvl w:ilvl="6" w:tplc="98764B88">
      <w:numFmt w:val="bullet"/>
      <w:lvlText w:val=""/>
      <w:lvlJc w:val="left"/>
      <w:pPr>
        <w:ind w:left="4900"/>
      </w:pPr>
      <w:rPr>
        <w:rFonts w:ascii="Symbol" w:hAnsi="Symbol"/>
      </w:rPr>
    </w:lvl>
    <w:lvl w:ilvl="7" w:tplc="1570EDA8">
      <w:numFmt w:val="bullet"/>
      <w:lvlText w:val="o"/>
      <w:lvlJc w:val="left"/>
      <w:pPr>
        <w:ind w:left="5620"/>
      </w:pPr>
      <w:rPr>
        <w:rFonts w:ascii="Courier New" w:hAnsi="Courier New"/>
      </w:rPr>
    </w:lvl>
    <w:lvl w:ilvl="8" w:tplc="E3389B6A">
      <w:numFmt w:val="bullet"/>
      <w:lvlText w:val=""/>
      <w:lvlJc w:val="left"/>
      <w:pPr>
        <w:ind w:left="6340"/>
      </w:pPr>
      <w:rPr>
        <w:rFonts w:ascii="Wingdings" w:eastAsia="Times New Roman" w:hAnsi="Wingdings"/>
      </w:rPr>
    </w:lvl>
  </w:abstractNum>
  <w:abstractNum w:abstractNumId="84" w15:restartNumberingAfterBreak="0">
    <w:nsid w:val="6EAE541C"/>
    <w:multiLevelType w:val="hybridMultilevel"/>
    <w:tmpl w:val="DC9E5C7E"/>
    <w:name w:val="Нумерованный список 63"/>
    <w:lvl w:ilvl="0" w:tplc="A4DC1EB8">
      <w:numFmt w:val="bullet"/>
      <w:lvlText w:val="−"/>
      <w:lvlJc w:val="left"/>
      <w:pPr>
        <w:ind w:left="1066"/>
      </w:pPr>
      <w:rPr>
        <w:rFonts w:ascii="Times New Roman" w:hAnsi="Times New Roman"/>
      </w:rPr>
    </w:lvl>
    <w:lvl w:ilvl="1" w:tplc="F2181C00">
      <w:numFmt w:val="bullet"/>
      <w:lvlText w:val="o"/>
      <w:lvlJc w:val="left"/>
      <w:pPr>
        <w:ind w:left="1786"/>
      </w:pPr>
      <w:rPr>
        <w:rFonts w:ascii="Courier New" w:hAnsi="Courier New"/>
      </w:rPr>
    </w:lvl>
    <w:lvl w:ilvl="2" w:tplc="97F4DC7E">
      <w:numFmt w:val="bullet"/>
      <w:lvlText w:val=""/>
      <w:lvlJc w:val="left"/>
      <w:pPr>
        <w:ind w:left="2506"/>
      </w:pPr>
      <w:rPr>
        <w:rFonts w:ascii="Wingdings" w:eastAsia="Times New Roman" w:hAnsi="Wingdings"/>
      </w:rPr>
    </w:lvl>
    <w:lvl w:ilvl="3" w:tplc="51023DEA">
      <w:numFmt w:val="bullet"/>
      <w:lvlText w:val=""/>
      <w:lvlJc w:val="left"/>
      <w:pPr>
        <w:ind w:left="3226"/>
      </w:pPr>
      <w:rPr>
        <w:rFonts w:ascii="Symbol" w:hAnsi="Symbol"/>
      </w:rPr>
    </w:lvl>
    <w:lvl w:ilvl="4" w:tplc="B1AEE7FA">
      <w:numFmt w:val="bullet"/>
      <w:lvlText w:val="o"/>
      <w:lvlJc w:val="left"/>
      <w:pPr>
        <w:ind w:left="3946"/>
      </w:pPr>
      <w:rPr>
        <w:rFonts w:ascii="Courier New" w:hAnsi="Courier New"/>
      </w:rPr>
    </w:lvl>
    <w:lvl w:ilvl="5" w:tplc="012E97B8">
      <w:numFmt w:val="bullet"/>
      <w:lvlText w:val=""/>
      <w:lvlJc w:val="left"/>
      <w:pPr>
        <w:ind w:left="4666"/>
      </w:pPr>
      <w:rPr>
        <w:rFonts w:ascii="Wingdings" w:eastAsia="Times New Roman" w:hAnsi="Wingdings"/>
      </w:rPr>
    </w:lvl>
    <w:lvl w:ilvl="6" w:tplc="FEE894E6">
      <w:numFmt w:val="bullet"/>
      <w:lvlText w:val=""/>
      <w:lvlJc w:val="left"/>
      <w:pPr>
        <w:ind w:left="5386"/>
      </w:pPr>
      <w:rPr>
        <w:rFonts w:ascii="Symbol" w:hAnsi="Symbol"/>
      </w:rPr>
    </w:lvl>
    <w:lvl w:ilvl="7" w:tplc="C76AAFB2">
      <w:numFmt w:val="bullet"/>
      <w:lvlText w:val="o"/>
      <w:lvlJc w:val="left"/>
      <w:pPr>
        <w:ind w:left="6106"/>
      </w:pPr>
      <w:rPr>
        <w:rFonts w:ascii="Courier New" w:hAnsi="Courier New"/>
      </w:rPr>
    </w:lvl>
    <w:lvl w:ilvl="8" w:tplc="F4621D14">
      <w:numFmt w:val="bullet"/>
      <w:lvlText w:val=""/>
      <w:lvlJc w:val="left"/>
      <w:pPr>
        <w:ind w:left="6826"/>
      </w:pPr>
      <w:rPr>
        <w:rFonts w:ascii="Wingdings" w:eastAsia="Times New Roman" w:hAnsi="Wingdings"/>
      </w:rPr>
    </w:lvl>
  </w:abstractNum>
  <w:abstractNum w:abstractNumId="85" w15:restartNumberingAfterBreak="0">
    <w:nsid w:val="702D458F"/>
    <w:multiLevelType w:val="hybridMultilevel"/>
    <w:tmpl w:val="90C8AC94"/>
    <w:name w:val="Нумерованный список 34"/>
    <w:lvl w:ilvl="0" w:tplc="5F580858">
      <w:numFmt w:val="bullet"/>
      <w:lvlText w:val=""/>
      <w:lvlJc w:val="left"/>
      <w:pPr>
        <w:ind w:left="1211"/>
      </w:pPr>
      <w:rPr>
        <w:rFonts w:ascii="Symbol" w:hAnsi="Symbol"/>
      </w:rPr>
    </w:lvl>
    <w:lvl w:ilvl="1" w:tplc="7B9ED02C">
      <w:numFmt w:val="bullet"/>
      <w:lvlText w:val="o"/>
      <w:lvlJc w:val="left"/>
      <w:pPr>
        <w:ind w:left="1931"/>
      </w:pPr>
      <w:rPr>
        <w:rFonts w:ascii="Courier New" w:hAnsi="Courier New"/>
      </w:rPr>
    </w:lvl>
    <w:lvl w:ilvl="2" w:tplc="B80C5D6A">
      <w:numFmt w:val="bullet"/>
      <w:lvlText w:val=""/>
      <w:lvlJc w:val="left"/>
      <w:pPr>
        <w:ind w:left="2651"/>
      </w:pPr>
      <w:rPr>
        <w:rFonts w:ascii="Wingdings" w:eastAsia="Times New Roman" w:hAnsi="Wingdings"/>
      </w:rPr>
    </w:lvl>
    <w:lvl w:ilvl="3" w:tplc="3488A104">
      <w:numFmt w:val="bullet"/>
      <w:lvlText w:val=""/>
      <w:lvlJc w:val="left"/>
      <w:pPr>
        <w:ind w:left="3371"/>
      </w:pPr>
      <w:rPr>
        <w:rFonts w:ascii="Symbol" w:hAnsi="Symbol"/>
      </w:rPr>
    </w:lvl>
    <w:lvl w:ilvl="4" w:tplc="9D7880D2">
      <w:numFmt w:val="bullet"/>
      <w:lvlText w:val="o"/>
      <w:lvlJc w:val="left"/>
      <w:pPr>
        <w:ind w:left="4091"/>
      </w:pPr>
      <w:rPr>
        <w:rFonts w:ascii="Courier New" w:hAnsi="Courier New"/>
      </w:rPr>
    </w:lvl>
    <w:lvl w:ilvl="5" w:tplc="60647862">
      <w:numFmt w:val="bullet"/>
      <w:lvlText w:val=""/>
      <w:lvlJc w:val="left"/>
      <w:pPr>
        <w:ind w:left="4811"/>
      </w:pPr>
      <w:rPr>
        <w:rFonts w:ascii="Wingdings" w:eastAsia="Times New Roman" w:hAnsi="Wingdings"/>
      </w:rPr>
    </w:lvl>
    <w:lvl w:ilvl="6" w:tplc="ECE21CC2">
      <w:numFmt w:val="bullet"/>
      <w:lvlText w:val=""/>
      <w:lvlJc w:val="left"/>
      <w:pPr>
        <w:ind w:left="5531"/>
      </w:pPr>
      <w:rPr>
        <w:rFonts w:ascii="Symbol" w:hAnsi="Symbol"/>
      </w:rPr>
    </w:lvl>
    <w:lvl w:ilvl="7" w:tplc="9B083258">
      <w:numFmt w:val="bullet"/>
      <w:lvlText w:val="o"/>
      <w:lvlJc w:val="left"/>
      <w:pPr>
        <w:ind w:left="6251"/>
      </w:pPr>
      <w:rPr>
        <w:rFonts w:ascii="Courier New" w:hAnsi="Courier New"/>
      </w:rPr>
    </w:lvl>
    <w:lvl w:ilvl="8" w:tplc="B756E094">
      <w:numFmt w:val="bullet"/>
      <w:lvlText w:val=""/>
      <w:lvlJc w:val="left"/>
      <w:pPr>
        <w:ind w:left="6971"/>
      </w:pPr>
      <w:rPr>
        <w:rFonts w:ascii="Wingdings" w:eastAsia="Times New Roman" w:hAnsi="Wingdings"/>
      </w:rPr>
    </w:lvl>
  </w:abstractNum>
  <w:abstractNum w:abstractNumId="86" w15:restartNumberingAfterBreak="0">
    <w:nsid w:val="70ED022B"/>
    <w:multiLevelType w:val="hybridMultilevel"/>
    <w:tmpl w:val="97F2B6D4"/>
    <w:name w:val="Нумерованный список 84"/>
    <w:lvl w:ilvl="0" w:tplc="78000640">
      <w:numFmt w:val="bullet"/>
      <w:lvlText w:val="–"/>
      <w:lvlJc w:val="left"/>
      <w:pPr>
        <w:ind w:left="1800"/>
      </w:pPr>
      <w:rPr>
        <w:rFonts w:ascii="Verdana" w:hAnsi="Verdana"/>
      </w:rPr>
    </w:lvl>
    <w:lvl w:ilvl="1" w:tplc="229ACA84">
      <w:numFmt w:val="bullet"/>
      <w:lvlText w:val="o"/>
      <w:lvlJc w:val="left"/>
      <w:pPr>
        <w:ind w:left="1080"/>
      </w:pPr>
      <w:rPr>
        <w:rFonts w:ascii="Courier New" w:hAnsi="Courier New"/>
      </w:rPr>
    </w:lvl>
    <w:lvl w:ilvl="2" w:tplc="D0F86BD6">
      <w:numFmt w:val="bullet"/>
      <w:lvlText w:val=""/>
      <w:lvlJc w:val="left"/>
      <w:pPr>
        <w:ind w:left="1800"/>
      </w:pPr>
      <w:rPr>
        <w:rFonts w:ascii="Wingdings" w:eastAsia="Times New Roman" w:hAnsi="Wingdings"/>
      </w:rPr>
    </w:lvl>
    <w:lvl w:ilvl="3" w:tplc="4ED26342">
      <w:numFmt w:val="bullet"/>
      <w:lvlText w:val=""/>
      <w:lvlJc w:val="left"/>
      <w:pPr>
        <w:ind w:left="2520"/>
      </w:pPr>
      <w:rPr>
        <w:rFonts w:ascii="Symbol" w:hAnsi="Symbol"/>
      </w:rPr>
    </w:lvl>
    <w:lvl w:ilvl="4" w:tplc="4F467FA8">
      <w:numFmt w:val="bullet"/>
      <w:lvlText w:val="o"/>
      <w:lvlJc w:val="left"/>
      <w:pPr>
        <w:ind w:left="3240"/>
      </w:pPr>
      <w:rPr>
        <w:rFonts w:ascii="Courier New" w:hAnsi="Courier New"/>
      </w:rPr>
    </w:lvl>
    <w:lvl w:ilvl="5" w:tplc="F17226FC">
      <w:numFmt w:val="bullet"/>
      <w:lvlText w:val=""/>
      <w:lvlJc w:val="left"/>
      <w:pPr>
        <w:ind w:left="3960"/>
      </w:pPr>
      <w:rPr>
        <w:rFonts w:ascii="Wingdings" w:eastAsia="Times New Roman" w:hAnsi="Wingdings"/>
      </w:rPr>
    </w:lvl>
    <w:lvl w:ilvl="6" w:tplc="E0A6EBA8">
      <w:numFmt w:val="bullet"/>
      <w:lvlText w:val=""/>
      <w:lvlJc w:val="left"/>
      <w:pPr>
        <w:ind w:left="4680"/>
      </w:pPr>
      <w:rPr>
        <w:rFonts w:ascii="Symbol" w:hAnsi="Symbol"/>
      </w:rPr>
    </w:lvl>
    <w:lvl w:ilvl="7" w:tplc="251C14AA">
      <w:numFmt w:val="bullet"/>
      <w:lvlText w:val="o"/>
      <w:lvlJc w:val="left"/>
      <w:pPr>
        <w:ind w:left="5400"/>
      </w:pPr>
      <w:rPr>
        <w:rFonts w:ascii="Courier New" w:hAnsi="Courier New"/>
      </w:rPr>
    </w:lvl>
    <w:lvl w:ilvl="8" w:tplc="252457F6">
      <w:numFmt w:val="bullet"/>
      <w:lvlText w:val=""/>
      <w:lvlJc w:val="left"/>
      <w:pPr>
        <w:ind w:left="6120"/>
      </w:pPr>
      <w:rPr>
        <w:rFonts w:ascii="Wingdings" w:eastAsia="Times New Roman" w:hAnsi="Wingdings"/>
      </w:rPr>
    </w:lvl>
  </w:abstractNum>
  <w:abstractNum w:abstractNumId="87" w15:restartNumberingAfterBreak="0">
    <w:nsid w:val="71006FC4"/>
    <w:multiLevelType w:val="hybridMultilevel"/>
    <w:tmpl w:val="0D3C120C"/>
    <w:name w:val="Нумерованный список 83"/>
    <w:lvl w:ilvl="0" w:tplc="DBF28CBC">
      <w:start w:val="1"/>
      <w:numFmt w:val="decimal"/>
      <w:lvlText w:val="%1."/>
      <w:lvlJc w:val="left"/>
      <w:pPr>
        <w:ind w:left="1069"/>
      </w:pPr>
      <w:rPr>
        <w:rFonts w:cs="Times New Roman"/>
      </w:rPr>
    </w:lvl>
    <w:lvl w:ilvl="1" w:tplc="8AFC83EC">
      <w:start w:val="1"/>
      <w:numFmt w:val="lowerLetter"/>
      <w:lvlText w:val="%2."/>
      <w:lvlJc w:val="left"/>
      <w:pPr>
        <w:ind w:left="1789"/>
      </w:pPr>
      <w:rPr>
        <w:rFonts w:cs="Times New Roman"/>
      </w:rPr>
    </w:lvl>
    <w:lvl w:ilvl="2" w:tplc="57B89368">
      <w:start w:val="1"/>
      <w:numFmt w:val="lowerRoman"/>
      <w:lvlText w:val="%3."/>
      <w:lvlJc w:val="left"/>
      <w:pPr>
        <w:ind w:left="2689"/>
      </w:pPr>
      <w:rPr>
        <w:rFonts w:cs="Times New Roman"/>
      </w:rPr>
    </w:lvl>
    <w:lvl w:ilvl="3" w:tplc="68BEA582">
      <w:start w:val="1"/>
      <w:numFmt w:val="decimal"/>
      <w:lvlText w:val="%4."/>
      <w:lvlJc w:val="left"/>
      <w:pPr>
        <w:ind w:left="3229"/>
      </w:pPr>
      <w:rPr>
        <w:rFonts w:cs="Times New Roman"/>
      </w:rPr>
    </w:lvl>
    <w:lvl w:ilvl="4" w:tplc="06A66A86">
      <w:start w:val="1"/>
      <w:numFmt w:val="lowerLetter"/>
      <w:lvlText w:val="%5."/>
      <w:lvlJc w:val="left"/>
      <w:pPr>
        <w:ind w:left="3949"/>
      </w:pPr>
      <w:rPr>
        <w:rFonts w:cs="Times New Roman"/>
      </w:rPr>
    </w:lvl>
    <w:lvl w:ilvl="5" w:tplc="06484648">
      <w:start w:val="1"/>
      <w:numFmt w:val="lowerRoman"/>
      <w:lvlText w:val="%6."/>
      <w:lvlJc w:val="left"/>
      <w:pPr>
        <w:ind w:left="4849"/>
      </w:pPr>
      <w:rPr>
        <w:rFonts w:cs="Times New Roman"/>
      </w:rPr>
    </w:lvl>
    <w:lvl w:ilvl="6" w:tplc="C1A08ABC">
      <w:start w:val="1"/>
      <w:numFmt w:val="decimal"/>
      <w:lvlText w:val="%7."/>
      <w:lvlJc w:val="left"/>
      <w:pPr>
        <w:ind w:left="5389"/>
      </w:pPr>
      <w:rPr>
        <w:rFonts w:cs="Times New Roman"/>
      </w:rPr>
    </w:lvl>
    <w:lvl w:ilvl="7" w:tplc="EBCEDF60">
      <w:start w:val="1"/>
      <w:numFmt w:val="lowerLetter"/>
      <w:lvlText w:val="%8."/>
      <w:lvlJc w:val="left"/>
      <w:pPr>
        <w:ind w:left="6109"/>
      </w:pPr>
      <w:rPr>
        <w:rFonts w:cs="Times New Roman"/>
      </w:rPr>
    </w:lvl>
    <w:lvl w:ilvl="8" w:tplc="E2B283C6">
      <w:start w:val="1"/>
      <w:numFmt w:val="lowerRoman"/>
      <w:lvlText w:val="%9."/>
      <w:lvlJc w:val="left"/>
      <w:pPr>
        <w:ind w:left="7009"/>
      </w:pPr>
      <w:rPr>
        <w:rFonts w:cs="Times New Roman"/>
      </w:rPr>
    </w:lvl>
  </w:abstractNum>
  <w:abstractNum w:abstractNumId="88" w15:restartNumberingAfterBreak="0">
    <w:nsid w:val="71594284"/>
    <w:multiLevelType w:val="hybridMultilevel"/>
    <w:tmpl w:val="1AFC7E90"/>
    <w:name w:val="Нумерованный список 8"/>
    <w:lvl w:ilvl="0" w:tplc="D6065036">
      <w:start w:val="1"/>
      <w:numFmt w:val="decimal"/>
      <w:lvlText w:val="%1."/>
      <w:lvlJc w:val="left"/>
      <w:pPr>
        <w:ind w:left="284"/>
      </w:pPr>
      <w:rPr>
        <w:rFonts w:cs="Times New Roman"/>
        <w:b/>
      </w:rPr>
    </w:lvl>
    <w:lvl w:ilvl="1" w:tplc="8B1C12CE">
      <w:start w:val="1"/>
      <w:numFmt w:val="lowerLetter"/>
      <w:lvlText w:val="%2."/>
      <w:lvlJc w:val="left"/>
      <w:pPr>
        <w:ind w:left="1004"/>
      </w:pPr>
      <w:rPr>
        <w:rFonts w:cs="Times New Roman"/>
      </w:rPr>
    </w:lvl>
    <w:lvl w:ilvl="2" w:tplc="CD06DE8E">
      <w:start w:val="1"/>
      <w:numFmt w:val="lowerRoman"/>
      <w:lvlText w:val="%3."/>
      <w:lvlJc w:val="left"/>
      <w:pPr>
        <w:ind w:left="1904"/>
      </w:pPr>
      <w:rPr>
        <w:rFonts w:cs="Times New Roman"/>
      </w:rPr>
    </w:lvl>
    <w:lvl w:ilvl="3" w:tplc="75A00098">
      <w:start w:val="1"/>
      <w:numFmt w:val="decimal"/>
      <w:lvlText w:val="%4."/>
      <w:lvlJc w:val="left"/>
      <w:pPr>
        <w:ind w:left="2444"/>
      </w:pPr>
      <w:rPr>
        <w:rFonts w:cs="Times New Roman"/>
      </w:rPr>
    </w:lvl>
    <w:lvl w:ilvl="4" w:tplc="042414C8">
      <w:start w:val="1"/>
      <w:numFmt w:val="lowerLetter"/>
      <w:lvlText w:val="%5."/>
      <w:lvlJc w:val="left"/>
      <w:pPr>
        <w:ind w:left="3164"/>
      </w:pPr>
      <w:rPr>
        <w:rFonts w:cs="Times New Roman"/>
      </w:rPr>
    </w:lvl>
    <w:lvl w:ilvl="5" w:tplc="8B248058">
      <w:start w:val="1"/>
      <w:numFmt w:val="lowerRoman"/>
      <w:lvlText w:val="%6."/>
      <w:lvlJc w:val="left"/>
      <w:pPr>
        <w:ind w:left="4064"/>
      </w:pPr>
      <w:rPr>
        <w:rFonts w:cs="Times New Roman"/>
      </w:rPr>
    </w:lvl>
    <w:lvl w:ilvl="6" w:tplc="5228571A">
      <w:start w:val="1"/>
      <w:numFmt w:val="decimal"/>
      <w:lvlText w:val="%7."/>
      <w:lvlJc w:val="left"/>
      <w:pPr>
        <w:ind w:left="4604"/>
      </w:pPr>
      <w:rPr>
        <w:rFonts w:cs="Times New Roman"/>
      </w:rPr>
    </w:lvl>
    <w:lvl w:ilvl="7" w:tplc="0B2016EA">
      <w:start w:val="1"/>
      <w:numFmt w:val="lowerLetter"/>
      <w:lvlText w:val="%8."/>
      <w:lvlJc w:val="left"/>
      <w:pPr>
        <w:ind w:left="5324"/>
      </w:pPr>
      <w:rPr>
        <w:rFonts w:cs="Times New Roman"/>
      </w:rPr>
    </w:lvl>
    <w:lvl w:ilvl="8" w:tplc="8758AE24">
      <w:start w:val="1"/>
      <w:numFmt w:val="lowerRoman"/>
      <w:lvlText w:val="%9."/>
      <w:lvlJc w:val="left"/>
      <w:pPr>
        <w:ind w:left="6224"/>
      </w:pPr>
      <w:rPr>
        <w:rFonts w:cs="Times New Roman"/>
      </w:rPr>
    </w:lvl>
  </w:abstractNum>
  <w:abstractNum w:abstractNumId="89" w15:restartNumberingAfterBreak="0">
    <w:nsid w:val="72881021"/>
    <w:multiLevelType w:val="hybridMultilevel"/>
    <w:tmpl w:val="08B8F7FA"/>
    <w:name w:val="Нумерованный список 26"/>
    <w:lvl w:ilvl="0" w:tplc="E6329A52">
      <w:start w:val="1"/>
      <w:numFmt w:val="decimal"/>
      <w:lvlText w:val="%1."/>
      <w:lvlJc w:val="left"/>
      <w:pPr>
        <w:ind w:left="360"/>
      </w:pPr>
      <w:rPr>
        <w:rFonts w:cs="Times New Roman"/>
        <w:b w:val="0"/>
      </w:rPr>
    </w:lvl>
    <w:lvl w:ilvl="1" w:tplc="A1724344">
      <w:start w:val="1"/>
      <w:numFmt w:val="lowerLetter"/>
      <w:lvlText w:val="%2."/>
      <w:lvlJc w:val="left"/>
      <w:pPr>
        <w:ind w:left="1080"/>
      </w:pPr>
      <w:rPr>
        <w:rFonts w:cs="Times New Roman"/>
      </w:rPr>
    </w:lvl>
    <w:lvl w:ilvl="2" w:tplc="0810CF02">
      <w:start w:val="1"/>
      <w:numFmt w:val="lowerRoman"/>
      <w:lvlText w:val="%3."/>
      <w:lvlJc w:val="left"/>
      <w:pPr>
        <w:ind w:left="1980"/>
      </w:pPr>
      <w:rPr>
        <w:rFonts w:cs="Times New Roman"/>
      </w:rPr>
    </w:lvl>
    <w:lvl w:ilvl="3" w:tplc="1C7ADD2E">
      <w:start w:val="1"/>
      <w:numFmt w:val="decimal"/>
      <w:lvlText w:val="%4."/>
      <w:lvlJc w:val="left"/>
      <w:pPr>
        <w:ind w:left="2520"/>
      </w:pPr>
      <w:rPr>
        <w:rFonts w:cs="Times New Roman"/>
      </w:rPr>
    </w:lvl>
    <w:lvl w:ilvl="4" w:tplc="CCCC243C">
      <w:start w:val="1"/>
      <w:numFmt w:val="lowerLetter"/>
      <w:lvlText w:val="%5."/>
      <w:lvlJc w:val="left"/>
      <w:pPr>
        <w:ind w:left="3240"/>
      </w:pPr>
      <w:rPr>
        <w:rFonts w:cs="Times New Roman"/>
      </w:rPr>
    </w:lvl>
    <w:lvl w:ilvl="5" w:tplc="81448076">
      <w:start w:val="1"/>
      <w:numFmt w:val="lowerRoman"/>
      <w:lvlText w:val="%6."/>
      <w:lvlJc w:val="left"/>
      <w:pPr>
        <w:ind w:left="4140"/>
      </w:pPr>
      <w:rPr>
        <w:rFonts w:cs="Times New Roman"/>
      </w:rPr>
    </w:lvl>
    <w:lvl w:ilvl="6" w:tplc="A9385B7E">
      <w:start w:val="1"/>
      <w:numFmt w:val="decimal"/>
      <w:lvlText w:val="%7."/>
      <w:lvlJc w:val="left"/>
      <w:pPr>
        <w:ind w:left="4680"/>
      </w:pPr>
      <w:rPr>
        <w:rFonts w:cs="Times New Roman"/>
      </w:rPr>
    </w:lvl>
    <w:lvl w:ilvl="7" w:tplc="569AA3D8">
      <w:start w:val="1"/>
      <w:numFmt w:val="lowerLetter"/>
      <w:lvlText w:val="%8."/>
      <w:lvlJc w:val="left"/>
      <w:pPr>
        <w:ind w:left="5400"/>
      </w:pPr>
      <w:rPr>
        <w:rFonts w:cs="Times New Roman"/>
      </w:rPr>
    </w:lvl>
    <w:lvl w:ilvl="8" w:tplc="18D40268">
      <w:start w:val="1"/>
      <w:numFmt w:val="lowerRoman"/>
      <w:lvlText w:val="%9."/>
      <w:lvlJc w:val="left"/>
      <w:pPr>
        <w:ind w:left="6300"/>
      </w:pPr>
      <w:rPr>
        <w:rFonts w:cs="Times New Roman"/>
      </w:rPr>
    </w:lvl>
  </w:abstractNum>
  <w:abstractNum w:abstractNumId="90" w15:restartNumberingAfterBreak="0">
    <w:nsid w:val="74C85EC6"/>
    <w:multiLevelType w:val="hybridMultilevel"/>
    <w:tmpl w:val="2C529EDE"/>
    <w:name w:val="Нумерованный список 44"/>
    <w:lvl w:ilvl="0" w:tplc="24845994">
      <w:start w:val="1"/>
      <w:numFmt w:val="decimal"/>
      <w:lvlText w:val="%1."/>
      <w:lvlJc w:val="left"/>
      <w:pPr>
        <w:ind w:left="360"/>
      </w:pPr>
      <w:rPr>
        <w:rFonts w:cs="Times New Roman"/>
      </w:rPr>
    </w:lvl>
    <w:lvl w:ilvl="1" w:tplc="0352AFE2">
      <w:start w:val="1"/>
      <w:numFmt w:val="lowerLetter"/>
      <w:lvlText w:val="%2."/>
      <w:lvlJc w:val="left"/>
      <w:pPr>
        <w:ind w:left="1080"/>
      </w:pPr>
      <w:rPr>
        <w:rFonts w:cs="Times New Roman"/>
      </w:rPr>
    </w:lvl>
    <w:lvl w:ilvl="2" w:tplc="0C1A9E98">
      <w:start w:val="1"/>
      <w:numFmt w:val="lowerRoman"/>
      <w:lvlText w:val="%3."/>
      <w:lvlJc w:val="left"/>
      <w:pPr>
        <w:ind w:left="1980"/>
      </w:pPr>
      <w:rPr>
        <w:rFonts w:cs="Times New Roman"/>
      </w:rPr>
    </w:lvl>
    <w:lvl w:ilvl="3" w:tplc="C706BB4E">
      <w:start w:val="1"/>
      <w:numFmt w:val="decimal"/>
      <w:lvlText w:val="%4."/>
      <w:lvlJc w:val="left"/>
      <w:pPr>
        <w:ind w:left="2520"/>
      </w:pPr>
      <w:rPr>
        <w:rFonts w:cs="Times New Roman"/>
      </w:rPr>
    </w:lvl>
    <w:lvl w:ilvl="4" w:tplc="44528394">
      <w:start w:val="1"/>
      <w:numFmt w:val="lowerLetter"/>
      <w:lvlText w:val="%5."/>
      <w:lvlJc w:val="left"/>
      <w:pPr>
        <w:ind w:left="3240"/>
      </w:pPr>
      <w:rPr>
        <w:rFonts w:cs="Times New Roman"/>
      </w:rPr>
    </w:lvl>
    <w:lvl w:ilvl="5" w:tplc="65C81D8E">
      <w:start w:val="1"/>
      <w:numFmt w:val="lowerRoman"/>
      <w:lvlText w:val="%6."/>
      <w:lvlJc w:val="left"/>
      <w:pPr>
        <w:ind w:left="4140"/>
      </w:pPr>
      <w:rPr>
        <w:rFonts w:cs="Times New Roman"/>
      </w:rPr>
    </w:lvl>
    <w:lvl w:ilvl="6" w:tplc="21AC3D50">
      <w:start w:val="1"/>
      <w:numFmt w:val="decimal"/>
      <w:lvlText w:val="%7."/>
      <w:lvlJc w:val="left"/>
      <w:pPr>
        <w:ind w:left="4680"/>
      </w:pPr>
      <w:rPr>
        <w:rFonts w:cs="Times New Roman"/>
      </w:rPr>
    </w:lvl>
    <w:lvl w:ilvl="7" w:tplc="8C38CD02">
      <w:start w:val="1"/>
      <w:numFmt w:val="lowerLetter"/>
      <w:lvlText w:val="%8."/>
      <w:lvlJc w:val="left"/>
      <w:pPr>
        <w:ind w:left="5400"/>
      </w:pPr>
      <w:rPr>
        <w:rFonts w:cs="Times New Roman"/>
      </w:rPr>
    </w:lvl>
    <w:lvl w:ilvl="8" w:tplc="4432B1A8">
      <w:start w:val="1"/>
      <w:numFmt w:val="lowerRoman"/>
      <w:lvlText w:val="%9."/>
      <w:lvlJc w:val="left"/>
      <w:pPr>
        <w:ind w:left="6300"/>
      </w:pPr>
      <w:rPr>
        <w:rFonts w:cs="Times New Roman"/>
      </w:rPr>
    </w:lvl>
  </w:abstractNum>
  <w:abstractNum w:abstractNumId="91" w15:restartNumberingAfterBreak="0">
    <w:nsid w:val="75C42BEC"/>
    <w:multiLevelType w:val="hybridMultilevel"/>
    <w:tmpl w:val="6DD040A0"/>
    <w:name w:val="Нумерованный список 50"/>
    <w:lvl w:ilvl="0" w:tplc="BF92D380">
      <w:start w:val="1"/>
      <w:numFmt w:val="decimal"/>
      <w:lvlText w:val="%1."/>
      <w:lvlJc w:val="left"/>
      <w:pPr>
        <w:ind w:left="360"/>
      </w:pPr>
      <w:rPr>
        <w:rFonts w:cs="Times New Roman"/>
      </w:rPr>
    </w:lvl>
    <w:lvl w:ilvl="1" w:tplc="6360E2BC">
      <w:numFmt w:val="bullet"/>
      <w:lvlText w:val="•"/>
      <w:lvlJc w:val="left"/>
      <w:pPr>
        <w:ind w:left="1080"/>
      </w:pPr>
      <w:rPr>
        <w:rFonts w:ascii="Times New Roman" w:eastAsia="Times New Roman" w:hAnsi="Times New Roman"/>
      </w:rPr>
    </w:lvl>
    <w:lvl w:ilvl="2" w:tplc="FE5479EC">
      <w:numFmt w:val="bullet"/>
      <w:lvlText w:val=""/>
      <w:lvlJc w:val="left"/>
      <w:pPr>
        <w:ind w:left="1800"/>
      </w:pPr>
      <w:rPr>
        <w:rFonts w:ascii="Wingdings" w:eastAsia="Times New Roman" w:hAnsi="Wingdings"/>
      </w:rPr>
    </w:lvl>
    <w:lvl w:ilvl="3" w:tplc="B00A23F0">
      <w:numFmt w:val="bullet"/>
      <w:lvlText w:val=""/>
      <w:lvlJc w:val="left"/>
      <w:pPr>
        <w:ind w:left="2520"/>
      </w:pPr>
      <w:rPr>
        <w:rFonts w:ascii="Symbol" w:hAnsi="Symbol"/>
      </w:rPr>
    </w:lvl>
    <w:lvl w:ilvl="4" w:tplc="2F6A7DA8">
      <w:numFmt w:val="bullet"/>
      <w:lvlText w:val="o"/>
      <w:lvlJc w:val="left"/>
      <w:pPr>
        <w:ind w:left="3240"/>
      </w:pPr>
      <w:rPr>
        <w:rFonts w:ascii="Courier New" w:hAnsi="Courier New"/>
      </w:rPr>
    </w:lvl>
    <w:lvl w:ilvl="5" w:tplc="F9DC2D98">
      <w:numFmt w:val="bullet"/>
      <w:lvlText w:val=""/>
      <w:lvlJc w:val="left"/>
      <w:pPr>
        <w:ind w:left="3960"/>
      </w:pPr>
      <w:rPr>
        <w:rFonts w:ascii="Wingdings" w:eastAsia="Times New Roman" w:hAnsi="Wingdings"/>
      </w:rPr>
    </w:lvl>
    <w:lvl w:ilvl="6" w:tplc="A2A65382">
      <w:numFmt w:val="bullet"/>
      <w:lvlText w:val=""/>
      <w:lvlJc w:val="left"/>
      <w:pPr>
        <w:ind w:left="4680"/>
      </w:pPr>
      <w:rPr>
        <w:rFonts w:ascii="Symbol" w:hAnsi="Symbol"/>
      </w:rPr>
    </w:lvl>
    <w:lvl w:ilvl="7" w:tplc="1E1461CE">
      <w:numFmt w:val="bullet"/>
      <w:lvlText w:val="o"/>
      <w:lvlJc w:val="left"/>
      <w:pPr>
        <w:ind w:left="5400"/>
      </w:pPr>
      <w:rPr>
        <w:rFonts w:ascii="Courier New" w:hAnsi="Courier New"/>
      </w:rPr>
    </w:lvl>
    <w:lvl w:ilvl="8" w:tplc="7F5C66F8">
      <w:numFmt w:val="bullet"/>
      <w:lvlText w:val=""/>
      <w:lvlJc w:val="left"/>
      <w:pPr>
        <w:ind w:left="6120"/>
      </w:pPr>
      <w:rPr>
        <w:rFonts w:ascii="Wingdings" w:eastAsia="Times New Roman" w:hAnsi="Wingdings"/>
      </w:rPr>
    </w:lvl>
  </w:abstractNum>
  <w:abstractNum w:abstractNumId="92" w15:restartNumberingAfterBreak="0">
    <w:nsid w:val="7862116E"/>
    <w:multiLevelType w:val="multilevel"/>
    <w:tmpl w:val="3E408014"/>
    <w:name w:val="Нумерованный список 87"/>
    <w:lvl w:ilvl="0">
      <w:start w:val="1"/>
      <w:numFmt w:val="decimal"/>
      <w:lvlText w:val="%1."/>
      <w:lvlJc w:val="left"/>
      <w:pPr>
        <w:ind w:left="360"/>
      </w:pPr>
      <w:rPr>
        <w:rFonts w:cs="Times New Roman"/>
      </w:rPr>
    </w:lvl>
    <w:lvl w:ilvl="1">
      <w:start w:val="2"/>
      <w:numFmt w:val="decimal"/>
      <w:lvlText w:val="%1.%2."/>
      <w:lvlJc w:val="left"/>
      <w:pPr>
        <w:ind w:left="720"/>
      </w:pPr>
      <w:rPr>
        <w:rFonts w:cs="Times New Roman"/>
      </w:rPr>
    </w:lvl>
    <w:lvl w:ilvl="2">
      <w:start w:val="1"/>
      <w:numFmt w:val="decimal"/>
      <w:lvlText w:val="%1.%2.%3."/>
      <w:lvlJc w:val="left"/>
      <w:pPr>
        <w:ind w:left="1080"/>
      </w:pPr>
      <w:rPr>
        <w:rFonts w:cs="Times New Roman"/>
      </w:rPr>
    </w:lvl>
    <w:lvl w:ilvl="3">
      <w:start w:val="1"/>
      <w:numFmt w:val="decimal"/>
      <w:lvlText w:val="%1.%2.%3.%4."/>
      <w:lvlJc w:val="left"/>
      <w:pPr>
        <w:ind w:left="1440"/>
      </w:pPr>
      <w:rPr>
        <w:rFonts w:cs="Times New Roman"/>
      </w:rPr>
    </w:lvl>
    <w:lvl w:ilvl="4">
      <w:start w:val="1"/>
      <w:numFmt w:val="decimal"/>
      <w:lvlText w:val="%1.%2.%3.%4.%5."/>
      <w:lvlJc w:val="left"/>
      <w:pPr>
        <w:ind w:left="1800"/>
      </w:pPr>
      <w:rPr>
        <w:rFonts w:cs="Times New Roman"/>
      </w:rPr>
    </w:lvl>
    <w:lvl w:ilvl="5">
      <w:start w:val="1"/>
      <w:numFmt w:val="decimal"/>
      <w:lvlText w:val="%1.%2.%3.%4.%5.%6."/>
      <w:lvlJc w:val="left"/>
      <w:pPr>
        <w:ind w:left="2160"/>
      </w:pPr>
      <w:rPr>
        <w:rFonts w:cs="Times New Roman"/>
      </w:rPr>
    </w:lvl>
    <w:lvl w:ilvl="6">
      <w:start w:val="1"/>
      <w:numFmt w:val="decimal"/>
      <w:lvlText w:val="%1.%2.%3.%4.%5.%6.%7."/>
      <w:lvlJc w:val="left"/>
      <w:pPr>
        <w:ind w:left="2520"/>
      </w:pPr>
      <w:rPr>
        <w:rFonts w:cs="Times New Roman"/>
      </w:rPr>
    </w:lvl>
    <w:lvl w:ilvl="7">
      <w:start w:val="1"/>
      <w:numFmt w:val="decimal"/>
      <w:lvlText w:val="%1.%2.%3.%4.%5.%6.%7.%8."/>
      <w:lvlJc w:val="left"/>
      <w:pPr>
        <w:ind w:left="2880"/>
      </w:pPr>
      <w:rPr>
        <w:rFonts w:cs="Times New Roman"/>
      </w:rPr>
    </w:lvl>
    <w:lvl w:ilvl="8">
      <w:start w:val="1"/>
      <w:numFmt w:val="decimal"/>
      <w:lvlText w:val="%1.%2.%3.%4.%5.%6.%7.%8.%9."/>
      <w:lvlJc w:val="left"/>
      <w:pPr>
        <w:ind w:left="3240"/>
      </w:pPr>
      <w:rPr>
        <w:rFonts w:cs="Times New Roman"/>
      </w:rPr>
    </w:lvl>
  </w:abstractNum>
  <w:abstractNum w:abstractNumId="93" w15:restartNumberingAfterBreak="0">
    <w:nsid w:val="795D36BB"/>
    <w:multiLevelType w:val="multilevel"/>
    <w:tmpl w:val="F2BA4F04"/>
    <w:name w:val="Нумерованный список 52"/>
    <w:lvl w:ilvl="0">
      <w:numFmt w:val="bullet"/>
      <w:pStyle w:val="11"/>
      <w:lvlText w:val=""/>
      <w:lvlJc w:val="left"/>
      <w:rPr>
        <w:rFonts w:ascii="Wingdings" w:hAnsi="Wingdings"/>
      </w:rPr>
    </w:lvl>
    <w:lvl w:ilvl="1">
      <w:start w:val="1"/>
      <w:numFmt w:val="decimal"/>
      <w:pStyle w:val="10"/>
      <w:lvlText w:val="%1.%2."/>
      <w:lvlJc w:val="left"/>
      <w:pPr>
        <w:ind w:left="284"/>
      </w:pPr>
      <w:rPr>
        <w:rFonts w:cs="Times New Roman"/>
        <w:color w:val="auto"/>
      </w:rPr>
    </w:lvl>
    <w:lvl w:ilvl="2">
      <w:start w:val="1"/>
      <w:numFmt w:val="decimal"/>
      <w:lvlText w:val="%1.%2.%3."/>
      <w:lvlJc w:val="left"/>
      <w:pPr>
        <w:ind w:left="710"/>
      </w:pPr>
      <w:rPr>
        <w:rFonts w:cs="Times New Roman"/>
      </w:rPr>
    </w:lvl>
    <w:lvl w:ilvl="3">
      <w:start w:val="1"/>
      <w:numFmt w:val="decimal"/>
      <w:lvlText w:val="%1.%2.%3.%4."/>
      <w:lvlJc w:val="left"/>
      <w:pPr>
        <w:ind w:left="1080"/>
      </w:pPr>
      <w:rPr>
        <w:rFonts w:cs="Times New Roman"/>
      </w:rPr>
    </w:lvl>
    <w:lvl w:ilvl="4">
      <w:start w:val="1"/>
      <w:numFmt w:val="decimal"/>
      <w:lvlText w:val="%1.%2.%3.%4.%5."/>
      <w:lvlJc w:val="left"/>
      <w:pPr>
        <w:ind w:left="1440"/>
      </w:pPr>
      <w:rPr>
        <w:rFonts w:cs="Times New Roman"/>
      </w:rPr>
    </w:lvl>
    <w:lvl w:ilvl="5">
      <w:start w:val="1"/>
      <w:numFmt w:val="decimal"/>
      <w:lvlText w:val="%1.%2.%3.%4.%5.%6."/>
      <w:lvlJc w:val="left"/>
      <w:pPr>
        <w:ind w:left="1800"/>
      </w:pPr>
      <w:rPr>
        <w:rFonts w:cs="Times New Roman"/>
      </w:rPr>
    </w:lvl>
    <w:lvl w:ilvl="6">
      <w:start w:val="1"/>
      <w:numFmt w:val="decimal"/>
      <w:lvlText w:val="%1.%2.%3.%4.%5.%6.%7."/>
      <w:lvlJc w:val="left"/>
      <w:pPr>
        <w:ind w:left="2160"/>
      </w:pPr>
      <w:rPr>
        <w:rFonts w:cs="Times New Roman"/>
      </w:rPr>
    </w:lvl>
    <w:lvl w:ilvl="7">
      <w:start w:val="1"/>
      <w:numFmt w:val="decimal"/>
      <w:lvlText w:val="%1.%2.%3.%4.%5.%6.%7.%8."/>
      <w:lvlJc w:val="left"/>
      <w:pPr>
        <w:ind w:left="2520"/>
      </w:pPr>
      <w:rPr>
        <w:rFonts w:cs="Times New Roman"/>
      </w:rPr>
    </w:lvl>
    <w:lvl w:ilvl="8">
      <w:start w:val="1"/>
      <w:numFmt w:val="decimal"/>
      <w:lvlText w:val="%1.%2.%3.%4.%5.%6.%7.%8.%9."/>
      <w:lvlJc w:val="left"/>
      <w:pPr>
        <w:ind w:left="2880"/>
      </w:pPr>
      <w:rPr>
        <w:rFonts w:cs="Times New Roman"/>
      </w:rPr>
    </w:lvl>
  </w:abstractNum>
  <w:abstractNum w:abstractNumId="94" w15:restartNumberingAfterBreak="0">
    <w:nsid w:val="7C424072"/>
    <w:multiLevelType w:val="hybridMultilevel"/>
    <w:tmpl w:val="38821EFE"/>
    <w:name w:val="Нумерованный список 2"/>
    <w:lvl w:ilvl="0" w:tplc="3D185216">
      <w:start w:val="1"/>
      <w:numFmt w:val="decimal"/>
      <w:lvlText w:val="%1."/>
      <w:lvlJc w:val="left"/>
      <w:pPr>
        <w:ind w:left="360"/>
      </w:pPr>
      <w:rPr>
        <w:rFonts w:cs="Times New Roman"/>
        <w:b w:val="0"/>
        <w:sz w:val="24"/>
        <w:szCs w:val="24"/>
      </w:rPr>
    </w:lvl>
    <w:lvl w:ilvl="1" w:tplc="A852E8CC">
      <w:start w:val="1"/>
      <w:numFmt w:val="lowerLetter"/>
      <w:lvlText w:val="%2."/>
      <w:lvlJc w:val="left"/>
      <w:pPr>
        <w:ind w:left="1080"/>
      </w:pPr>
      <w:rPr>
        <w:rFonts w:cs="Times New Roman"/>
      </w:rPr>
    </w:lvl>
    <w:lvl w:ilvl="2" w:tplc="61627C24">
      <w:start w:val="1"/>
      <w:numFmt w:val="lowerRoman"/>
      <w:lvlText w:val="%3."/>
      <w:lvlJc w:val="left"/>
      <w:pPr>
        <w:ind w:left="1980"/>
      </w:pPr>
      <w:rPr>
        <w:rFonts w:cs="Times New Roman"/>
      </w:rPr>
    </w:lvl>
    <w:lvl w:ilvl="3" w:tplc="07D4AC08">
      <w:start w:val="1"/>
      <w:numFmt w:val="decimal"/>
      <w:lvlText w:val="%4."/>
      <w:lvlJc w:val="left"/>
      <w:pPr>
        <w:ind w:left="2520"/>
      </w:pPr>
      <w:rPr>
        <w:rFonts w:cs="Times New Roman"/>
      </w:rPr>
    </w:lvl>
    <w:lvl w:ilvl="4" w:tplc="4C54B7E2">
      <w:start w:val="1"/>
      <w:numFmt w:val="lowerLetter"/>
      <w:lvlText w:val="%5."/>
      <w:lvlJc w:val="left"/>
      <w:pPr>
        <w:ind w:left="3240"/>
      </w:pPr>
      <w:rPr>
        <w:rFonts w:cs="Times New Roman"/>
      </w:rPr>
    </w:lvl>
    <w:lvl w:ilvl="5" w:tplc="E8B29640">
      <w:start w:val="1"/>
      <w:numFmt w:val="lowerRoman"/>
      <w:lvlText w:val="%6."/>
      <w:lvlJc w:val="left"/>
      <w:pPr>
        <w:ind w:left="4140"/>
      </w:pPr>
      <w:rPr>
        <w:rFonts w:cs="Times New Roman"/>
      </w:rPr>
    </w:lvl>
    <w:lvl w:ilvl="6" w:tplc="AE94177A">
      <w:start w:val="1"/>
      <w:numFmt w:val="decimal"/>
      <w:lvlText w:val="%7."/>
      <w:lvlJc w:val="left"/>
      <w:pPr>
        <w:ind w:left="4680"/>
      </w:pPr>
      <w:rPr>
        <w:rFonts w:cs="Times New Roman"/>
      </w:rPr>
    </w:lvl>
    <w:lvl w:ilvl="7" w:tplc="200CF690">
      <w:start w:val="1"/>
      <w:numFmt w:val="lowerLetter"/>
      <w:lvlText w:val="%8."/>
      <w:lvlJc w:val="left"/>
      <w:pPr>
        <w:ind w:left="5400"/>
      </w:pPr>
      <w:rPr>
        <w:rFonts w:cs="Times New Roman"/>
      </w:rPr>
    </w:lvl>
    <w:lvl w:ilvl="8" w:tplc="996E9BE6">
      <w:start w:val="1"/>
      <w:numFmt w:val="lowerRoman"/>
      <w:lvlText w:val="%9."/>
      <w:lvlJc w:val="left"/>
      <w:pPr>
        <w:ind w:left="6300"/>
      </w:pPr>
      <w:rPr>
        <w:rFonts w:cs="Times New Roman"/>
      </w:rPr>
    </w:lvl>
  </w:abstractNum>
  <w:abstractNum w:abstractNumId="95" w15:restartNumberingAfterBreak="0">
    <w:nsid w:val="7C7031EF"/>
    <w:multiLevelType w:val="hybridMultilevel"/>
    <w:tmpl w:val="AAFC3714"/>
    <w:name w:val="Нумерованный список 16"/>
    <w:lvl w:ilvl="0" w:tplc="65A6F0C4">
      <w:start w:val="1"/>
      <w:numFmt w:val="decimal"/>
      <w:lvlText w:val="%1."/>
      <w:lvlJc w:val="left"/>
      <w:pPr>
        <w:ind w:left="284"/>
      </w:pPr>
      <w:rPr>
        <w:rFonts w:cs="Times New Roman"/>
        <w:b/>
      </w:rPr>
    </w:lvl>
    <w:lvl w:ilvl="1" w:tplc="437200F4">
      <w:start w:val="1"/>
      <w:numFmt w:val="lowerLetter"/>
      <w:lvlText w:val="%2."/>
      <w:lvlJc w:val="left"/>
      <w:pPr>
        <w:ind w:left="1004"/>
      </w:pPr>
      <w:rPr>
        <w:rFonts w:cs="Times New Roman"/>
      </w:rPr>
    </w:lvl>
    <w:lvl w:ilvl="2" w:tplc="F2566722">
      <w:start w:val="1"/>
      <w:numFmt w:val="lowerRoman"/>
      <w:lvlText w:val="%3."/>
      <w:lvlJc w:val="left"/>
      <w:pPr>
        <w:ind w:left="1904"/>
      </w:pPr>
      <w:rPr>
        <w:rFonts w:cs="Times New Roman"/>
      </w:rPr>
    </w:lvl>
    <w:lvl w:ilvl="3" w:tplc="DB2477D4">
      <w:start w:val="1"/>
      <w:numFmt w:val="decimal"/>
      <w:lvlText w:val="%4."/>
      <w:lvlJc w:val="left"/>
      <w:pPr>
        <w:ind w:left="2444"/>
      </w:pPr>
      <w:rPr>
        <w:rFonts w:cs="Times New Roman"/>
      </w:rPr>
    </w:lvl>
    <w:lvl w:ilvl="4" w:tplc="793087AA">
      <w:start w:val="1"/>
      <w:numFmt w:val="lowerLetter"/>
      <w:lvlText w:val="%5."/>
      <w:lvlJc w:val="left"/>
      <w:pPr>
        <w:ind w:left="3164"/>
      </w:pPr>
      <w:rPr>
        <w:rFonts w:cs="Times New Roman"/>
      </w:rPr>
    </w:lvl>
    <w:lvl w:ilvl="5" w:tplc="05803A8E">
      <w:start w:val="1"/>
      <w:numFmt w:val="lowerRoman"/>
      <w:lvlText w:val="%6."/>
      <w:lvlJc w:val="left"/>
      <w:pPr>
        <w:ind w:left="4064"/>
      </w:pPr>
      <w:rPr>
        <w:rFonts w:cs="Times New Roman"/>
      </w:rPr>
    </w:lvl>
    <w:lvl w:ilvl="6" w:tplc="E376E7C2">
      <w:start w:val="1"/>
      <w:numFmt w:val="decimal"/>
      <w:lvlText w:val="%7."/>
      <w:lvlJc w:val="left"/>
      <w:pPr>
        <w:ind w:left="4604"/>
      </w:pPr>
      <w:rPr>
        <w:rFonts w:cs="Times New Roman"/>
      </w:rPr>
    </w:lvl>
    <w:lvl w:ilvl="7" w:tplc="906C0526">
      <w:start w:val="1"/>
      <w:numFmt w:val="lowerLetter"/>
      <w:lvlText w:val="%8."/>
      <w:lvlJc w:val="left"/>
      <w:pPr>
        <w:ind w:left="5324"/>
      </w:pPr>
      <w:rPr>
        <w:rFonts w:cs="Times New Roman"/>
      </w:rPr>
    </w:lvl>
    <w:lvl w:ilvl="8" w:tplc="D2F0C4B2">
      <w:start w:val="1"/>
      <w:numFmt w:val="lowerRoman"/>
      <w:lvlText w:val="%9."/>
      <w:lvlJc w:val="left"/>
      <w:pPr>
        <w:ind w:left="6224"/>
      </w:pPr>
      <w:rPr>
        <w:rFonts w:cs="Times New Roman"/>
      </w:rPr>
    </w:lvl>
  </w:abstractNum>
  <w:abstractNum w:abstractNumId="96" w15:restartNumberingAfterBreak="0">
    <w:nsid w:val="7CA926D1"/>
    <w:multiLevelType w:val="hybridMultilevel"/>
    <w:tmpl w:val="C0D2DF6A"/>
    <w:name w:val="Нумерованный список 72"/>
    <w:lvl w:ilvl="0" w:tplc="AA144896">
      <w:start w:val="1"/>
      <w:numFmt w:val="decimal"/>
      <w:lvlText w:val="%1."/>
      <w:lvlJc w:val="left"/>
      <w:pPr>
        <w:ind w:left="284"/>
      </w:pPr>
      <w:rPr>
        <w:rFonts w:cs="Times New Roman"/>
      </w:rPr>
    </w:lvl>
    <w:lvl w:ilvl="1" w:tplc="EE7CD4AC">
      <w:start w:val="1"/>
      <w:numFmt w:val="lowerLetter"/>
      <w:lvlText w:val="%2."/>
      <w:lvlJc w:val="left"/>
      <w:pPr>
        <w:ind w:left="1080"/>
      </w:pPr>
      <w:rPr>
        <w:rFonts w:cs="Times New Roman"/>
      </w:rPr>
    </w:lvl>
    <w:lvl w:ilvl="2" w:tplc="47F4E160">
      <w:start w:val="1"/>
      <w:numFmt w:val="lowerRoman"/>
      <w:lvlText w:val="%3."/>
      <w:lvlJc w:val="left"/>
      <w:pPr>
        <w:ind w:left="1980"/>
      </w:pPr>
      <w:rPr>
        <w:rFonts w:cs="Times New Roman"/>
      </w:rPr>
    </w:lvl>
    <w:lvl w:ilvl="3" w:tplc="BDDC3D1A">
      <w:start w:val="1"/>
      <w:numFmt w:val="decimal"/>
      <w:lvlText w:val="%4."/>
      <w:lvlJc w:val="left"/>
      <w:pPr>
        <w:ind w:left="2520"/>
      </w:pPr>
      <w:rPr>
        <w:rFonts w:cs="Times New Roman"/>
      </w:rPr>
    </w:lvl>
    <w:lvl w:ilvl="4" w:tplc="91CEFD02">
      <w:start w:val="1"/>
      <w:numFmt w:val="lowerLetter"/>
      <w:lvlText w:val="%5."/>
      <w:lvlJc w:val="left"/>
      <w:pPr>
        <w:ind w:left="3240"/>
      </w:pPr>
      <w:rPr>
        <w:rFonts w:cs="Times New Roman"/>
      </w:rPr>
    </w:lvl>
    <w:lvl w:ilvl="5" w:tplc="CEE2678C">
      <w:start w:val="1"/>
      <w:numFmt w:val="lowerRoman"/>
      <w:lvlText w:val="%6."/>
      <w:lvlJc w:val="left"/>
      <w:pPr>
        <w:ind w:left="4140"/>
      </w:pPr>
      <w:rPr>
        <w:rFonts w:cs="Times New Roman"/>
      </w:rPr>
    </w:lvl>
    <w:lvl w:ilvl="6" w:tplc="EA8697B4">
      <w:start w:val="1"/>
      <w:numFmt w:val="decimal"/>
      <w:lvlText w:val="%7."/>
      <w:lvlJc w:val="left"/>
      <w:pPr>
        <w:ind w:left="4680"/>
      </w:pPr>
      <w:rPr>
        <w:rFonts w:cs="Times New Roman"/>
      </w:rPr>
    </w:lvl>
    <w:lvl w:ilvl="7" w:tplc="52E0B336">
      <w:start w:val="1"/>
      <w:numFmt w:val="lowerLetter"/>
      <w:lvlText w:val="%8."/>
      <w:lvlJc w:val="left"/>
      <w:pPr>
        <w:ind w:left="5400"/>
      </w:pPr>
      <w:rPr>
        <w:rFonts w:cs="Times New Roman"/>
      </w:rPr>
    </w:lvl>
    <w:lvl w:ilvl="8" w:tplc="8ED05DF0">
      <w:start w:val="1"/>
      <w:numFmt w:val="lowerRoman"/>
      <w:lvlText w:val="%9."/>
      <w:lvlJc w:val="left"/>
      <w:pPr>
        <w:ind w:left="6300"/>
      </w:pPr>
      <w:rPr>
        <w:rFonts w:cs="Times New Roman"/>
      </w:rPr>
    </w:lvl>
  </w:abstractNum>
  <w:abstractNum w:abstractNumId="97" w15:restartNumberingAfterBreak="0">
    <w:nsid w:val="7D921F24"/>
    <w:multiLevelType w:val="hybridMultilevel"/>
    <w:tmpl w:val="D9F6758C"/>
    <w:name w:val="Нумерованный список 1"/>
    <w:lvl w:ilvl="0" w:tplc="084C96A4">
      <w:start w:val="1"/>
      <w:numFmt w:val="decimal"/>
      <w:lvlText w:val="%1."/>
      <w:lvlJc w:val="left"/>
      <w:pPr>
        <w:ind w:left="1080"/>
      </w:pPr>
      <w:rPr>
        <w:rFonts w:cs="Times New Roman"/>
      </w:rPr>
    </w:lvl>
    <w:lvl w:ilvl="1" w:tplc="7AE87DC8">
      <w:start w:val="1"/>
      <w:numFmt w:val="lowerLetter"/>
      <w:lvlText w:val="%2."/>
      <w:lvlJc w:val="left"/>
      <w:pPr>
        <w:ind w:left="1800"/>
      </w:pPr>
      <w:rPr>
        <w:rFonts w:cs="Times New Roman"/>
      </w:rPr>
    </w:lvl>
    <w:lvl w:ilvl="2" w:tplc="032E6010">
      <w:start w:val="1"/>
      <w:numFmt w:val="lowerRoman"/>
      <w:lvlText w:val="%3."/>
      <w:lvlJc w:val="left"/>
      <w:pPr>
        <w:ind w:left="2700"/>
      </w:pPr>
      <w:rPr>
        <w:rFonts w:cs="Times New Roman"/>
      </w:rPr>
    </w:lvl>
    <w:lvl w:ilvl="3" w:tplc="D31EC628">
      <w:start w:val="1"/>
      <w:numFmt w:val="decimal"/>
      <w:lvlText w:val="%4."/>
      <w:lvlJc w:val="left"/>
      <w:pPr>
        <w:ind w:left="3240"/>
      </w:pPr>
      <w:rPr>
        <w:rFonts w:cs="Times New Roman"/>
      </w:rPr>
    </w:lvl>
    <w:lvl w:ilvl="4" w:tplc="92A2D050">
      <w:start w:val="1"/>
      <w:numFmt w:val="lowerLetter"/>
      <w:lvlText w:val="%5."/>
      <w:lvlJc w:val="left"/>
      <w:pPr>
        <w:ind w:left="3960"/>
      </w:pPr>
      <w:rPr>
        <w:rFonts w:cs="Times New Roman"/>
      </w:rPr>
    </w:lvl>
    <w:lvl w:ilvl="5" w:tplc="20A8360C">
      <w:start w:val="1"/>
      <w:numFmt w:val="lowerRoman"/>
      <w:lvlText w:val="%6."/>
      <w:lvlJc w:val="left"/>
      <w:pPr>
        <w:ind w:left="4860"/>
      </w:pPr>
      <w:rPr>
        <w:rFonts w:cs="Times New Roman"/>
      </w:rPr>
    </w:lvl>
    <w:lvl w:ilvl="6" w:tplc="BBCE854A">
      <w:start w:val="1"/>
      <w:numFmt w:val="decimal"/>
      <w:lvlText w:val="%7."/>
      <w:lvlJc w:val="left"/>
      <w:pPr>
        <w:ind w:left="5400"/>
      </w:pPr>
      <w:rPr>
        <w:rFonts w:cs="Times New Roman"/>
      </w:rPr>
    </w:lvl>
    <w:lvl w:ilvl="7" w:tplc="051EBEA4">
      <w:start w:val="1"/>
      <w:numFmt w:val="lowerLetter"/>
      <w:lvlText w:val="%8."/>
      <w:lvlJc w:val="left"/>
      <w:pPr>
        <w:ind w:left="6120"/>
      </w:pPr>
      <w:rPr>
        <w:rFonts w:cs="Times New Roman"/>
      </w:rPr>
    </w:lvl>
    <w:lvl w:ilvl="8" w:tplc="10DABF28">
      <w:start w:val="1"/>
      <w:numFmt w:val="lowerRoman"/>
      <w:lvlText w:val="%9."/>
      <w:lvlJc w:val="left"/>
      <w:pPr>
        <w:ind w:left="7020"/>
      </w:pPr>
      <w:rPr>
        <w:rFonts w:cs="Times New Roman"/>
      </w:rPr>
    </w:lvl>
  </w:abstractNum>
  <w:abstractNum w:abstractNumId="98" w15:restartNumberingAfterBreak="0">
    <w:nsid w:val="7F5078C4"/>
    <w:multiLevelType w:val="hybridMultilevel"/>
    <w:tmpl w:val="86E4700A"/>
    <w:name w:val="Нумерованный список 94"/>
    <w:lvl w:ilvl="0" w:tplc="9CEEFF94">
      <w:start w:val="1"/>
      <w:numFmt w:val="decimal"/>
      <w:lvlText w:val="%1."/>
      <w:lvlJc w:val="left"/>
      <w:pPr>
        <w:ind w:left="360"/>
      </w:pPr>
      <w:rPr>
        <w:rFonts w:cs="Times New Roman"/>
      </w:rPr>
    </w:lvl>
    <w:lvl w:ilvl="1" w:tplc="8C9E32A6">
      <w:start w:val="1"/>
      <w:numFmt w:val="lowerLetter"/>
      <w:lvlText w:val="%2."/>
      <w:lvlJc w:val="left"/>
      <w:pPr>
        <w:ind w:left="1080"/>
      </w:pPr>
      <w:rPr>
        <w:rFonts w:cs="Times New Roman"/>
      </w:rPr>
    </w:lvl>
    <w:lvl w:ilvl="2" w:tplc="6F126B0E">
      <w:start w:val="1"/>
      <w:numFmt w:val="lowerRoman"/>
      <w:lvlText w:val="%3."/>
      <w:lvlJc w:val="left"/>
      <w:pPr>
        <w:ind w:left="1980"/>
      </w:pPr>
      <w:rPr>
        <w:rFonts w:cs="Times New Roman"/>
      </w:rPr>
    </w:lvl>
    <w:lvl w:ilvl="3" w:tplc="9200B726">
      <w:start w:val="1"/>
      <w:numFmt w:val="decimal"/>
      <w:lvlText w:val="%4."/>
      <w:lvlJc w:val="left"/>
      <w:pPr>
        <w:ind w:left="2520"/>
      </w:pPr>
      <w:rPr>
        <w:rFonts w:cs="Times New Roman"/>
      </w:rPr>
    </w:lvl>
    <w:lvl w:ilvl="4" w:tplc="D57C914E">
      <w:start w:val="1"/>
      <w:numFmt w:val="lowerLetter"/>
      <w:lvlText w:val="%5."/>
      <w:lvlJc w:val="left"/>
      <w:pPr>
        <w:ind w:left="3240"/>
      </w:pPr>
      <w:rPr>
        <w:rFonts w:cs="Times New Roman"/>
      </w:rPr>
    </w:lvl>
    <w:lvl w:ilvl="5" w:tplc="07A8192E">
      <w:start w:val="1"/>
      <w:numFmt w:val="lowerRoman"/>
      <w:lvlText w:val="%6."/>
      <w:lvlJc w:val="left"/>
      <w:pPr>
        <w:ind w:left="4140"/>
      </w:pPr>
      <w:rPr>
        <w:rFonts w:cs="Times New Roman"/>
      </w:rPr>
    </w:lvl>
    <w:lvl w:ilvl="6" w:tplc="387EA44C">
      <w:start w:val="1"/>
      <w:numFmt w:val="decimal"/>
      <w:lvlText w:val="%7."/>
      <w:lvlJc w:val="left"/>
      <w:pPr>
        <w:ind w:left="4680"/>
      </w:pPr>
      <w:rPr>
        <w:rFonts w:cs="Times New Roman"/>
      </w:rPr>
    </w:lvl>
    <w:lvl w:ilvl="7" w:tplc="78B89A3E">
      <w:start w:val="1"/>
      <w:numFmt w:val="lowerLetter"/>
      <w:lvlText w:val="%8."/>
      <w:lvlJc w:val="left"/>
      <w:pPr>
        <w:ind w:left="5400"/>
      </w:pPr>
      <w:rPr>
        <w:rFonts w:cs="Times New Roman"/>
      </w:rPr>
    </w:lvl>
    <w:lvl w:ilvl="8" w:tplc="B908172A">
      <w:start w:val="1"/>
      <w:numFmt w:val="lowerRoman"/>
      <w:lvlText w:val="%9."/>
      <w:lvlJc w:val="left"/>
      <w:pPr>
        <w:ind w:left="6300"/>
      </w:pPr>
      <w:rPr>
        <w:rFonts w:cs="Times New Roman"/>
      </w:rPr>
    </w:lvl>
  </w:abstractNum>
  <w:abstractNum w:abstractNumId="99" w15:restartNumberingAfterBreak="0">
    <w:nsid w:val="7F680FB7"/>
    <w:multiLevelType w:val="hybridMultilevel"/>
    <w:tmpl w:val="11AE7CF2"/>
    <w:name w:val="Нумерованный список 25"/>
    <w:lvl w:ilvl="0" w:tplc="B7525B72">
      <w:start w:val="1"/>
      <w:numFmt w:val="decimal"/>
      <w:lvlText w:val="%1."/>
      <w:lvlJc w:val="left"/>
      <w:pPr>
        <w:ind w:left="284"/>
      </w:pPr>
      <w:rPr>
        <w:rFonts w:cs="Times New Roman"/>
        <w:b/>
      </w:rPr>
    </w:lvl>
    <w:lvl w:ilvl="1" w:tplc="A230A538">
      <w:start w:val="1"/>
      <w:numFmt w:val="lowerLetter"/>
      <w:lvlText w:val="%2."/>
      <w:lvlJc w:val="left"/>
      <w:pPr>
        <w:ind w:left="1004"/>
      </w:pPr>
      <w:rPr>
        <w:rFonts w:cs="Times New Roman"/>
      </w:rPr>
    </w:lvl>
    <w:lvl w:ilvl="2" w:tplc="DF043CB2">
      <w:start w:val="1"/>
      <w:numFmt w:val="lowerRoman"/>
      <w:lvlText w:val="%3."/>
      <w:lvlJc w:val="left"/>
      <w:pPr>
        <w:ind w:left="1904"/>
      </w:pPr>
      <w:rPr>
        <w:rFonts w:cs="Times New Roman"/>
      </w:rPr>
    </w:lvl>
    <w:lvl w:ilvl="3" w:tplc="FBB88880">
      <w:start w:val="1"/>
      <w:numFmt w:val="decimal"/>
      <w:lvlText w:val="%4."/>
      <w:lvlJc w:val="left"/>
      <w:pPr>
        <w:ind w:left="2444"/>
      </w:pPr>
      <w:rPr>
        <w:rFonts w:cs="Times New Roman"/>
      </w:rPr>
    </w:lvl>
    <w:lvl w:ilvl="4" w:tplc="0A860046">
      <w:start w:val="1"/>
      <w:numFmt w:val="lowerLetter"/>
      <w:lvlText w:val="%5."/>
      <w:lvlJc w:val="left"/>
      <w:pPr>
        <w:ind w:left="3164"/>
      </w:pPr>
      <w:rPr>
        <w:rFonts w:cs="Times New Roman"/>
      </w:rPr>
    </w:lvl>
    <w:lvl w:ilvl="5" w:tplc="FB4ADD0C">
      <w:start w:val="1"/>
      <w:numFmt w:val="lowerRoman"/>
      <w:lvlText w:val="%6."/>
      <w:lvlJc w:val="left"/>
      <w:pPr>
        <w:ind w:left="4064"/>
      </w:pPr>
      <w:rPr>
        <w:rFonts w:cs="Times New Roman"/>
      </w:rPr>
    </w:lvl>
    <w:lvl w:ilvl="6" w:tplc="91747B3A">
      <w:start w:val="1"/>
      <w:numFmt w:val="decimal"/>
      <w:lvlText w:val="%7."/>
      <w:lvlJc w:val="left"/>
      <w:pPr>
        <w:ind w:left="4604"/>
      </w:pPr>
      <w:rPr>
        <w:rFonts w:cs="Times New Roman"/>
      </w:rPr>
    </w:lvl>
    <w:lvl w:ilvl="7" w:tplc="CC603C70">
      <w:start w:val="1"/>
      <w:numFmt w:val="lowerLetter"/>
      <w:lvlText w:val="%8."/>
      <w:lvlJc w:val="left"/>
      <w:pPr>
        <w:ind w:left="5324"/>
      </w:pPr>
      <w:rPr>
        <w:rFonts w:cs="Times New Roman"/>
      </w:rPr>
    </w:lvl>
    <w:lvl w:ilvl="8" w:tplc="298AD876">
      <w:start w:val="1"/>
      <w:numFmt w:val="lowerRoman"/>
      <w:lvlText w:val="%9."/>
      <w:lvlJc w:val="left"/>
      <w:pPr>
        <w:ind w:left="6224"/>
      </w:pPr>
      <w:rPr>
        <w:rFonts w:cs="Times New Roman"/>
      </w:rPr>
    </w:lvl>
  </w:abstractNum>
  <w:abstractNum w:abstractNumId="100" w15:restartNumberingAfterBreak="0">
    <w:nsid w:val="7F757AB9"/>
    <w:multiLevelType w:val="hybridMultilevel"/>
    <w:tmpl w:val="C6AC5014"/>
    <w:name w:val="Нумерованный список 64"/>
    <w:lvl w:ilvl="0" w:tplc="788E405A">
      <w:start w:val="1"/>
      <w:numFmt w:val="decimal"/>
      <w:lvlText w:val="%1."/>
      <w:lvlJc w:val="left"/>
      <w:pPr>
        <w:ind w:left="360"/>
      </w:pPr>
      <w:rPr>
        <w:rFonts w:cs="Times New Roman"/>
      </w:rPr>
    </w:lvl>
    <w:lvl w:ilvl="1" w:tplc="43DEEECC">
      <w:numFmt w:val="bullet"/>
      <w:lvlText w:val="•"/>
      <w:lvlJc w:val="left"/>
      <w:pPr>
        <w:ind w:left="1080"/>
      </w:pPr>
      <w:rPr>
        <w:rFonts w:ascii="Times New Roman" w:eastAsia="Times New Roman" w:hAnsi="Times New Roman"/>
      </w:rPr>
    </w:lvl>
    <w:lvl w:ilvl="2" w:tplc="98CEB286">
      <w:numFmt w:val="bullet"/>
      <w:lvlText w:val=""/>
      <w:lvlJc w:val="left"/>
      <w:pPr>
        <w:ind w:left="1800"/>
      </w:pPr>
      <w:rPr>
        <w:rFonts w:ascii="Wingdings" w:eastAsia="Times New Roman" w:hAnsi="Wingdings"/>
      </w:rPr>
    </w:lvl>
    <w:lvl w:ilvl="3" w:tplc="5964BF9E">
      <w:numFmt w:val="bullet"/>
      <w:lvlText w:val=""/>
      <w:lvlJc w:val="left"/>
      <w:pPr>
        <w:ind w:left="2520"/>
      </w:pPr>
      <w:rPr>
        <w:rFonts w:ascii="Symbol" w:hAnsi="Symbol"/>
      </w:rPr>
    </w:lvl>
    <w:lvl w:ilvl="4" w:tplc="9B5A7C36">
      <w:numFmt w:val="bullet"/>
      <w:lvlText w:val="o"/>
      <w:lvlJc w:val="left"/>
      <w:pPr>
        <w:ind w:left="3240"/>
      </w:pPr>
      <w:rPr>
        <w:rFonts w:ascii="Courier New" w:hAnsi="Courier New"/>
      </w:rPr>
    </w:lvl>
    <w:lvl w:ilvl="5" w:tplc="8F5648A6">
      <w:numFmt w:val="bullet"/>
      <w:lvlText w:val=""/>
      <w:lvlJc w:val="left"/>
      <w:pPr>
        <w:ind w:left="3960"/>
      </w:pPr>
      <w:rPr>
        <w:rFonts w:ascii="Wingdings" w:eastAsia="Times New Roman" w:hAnsi="Wingdings"/>
      </w:rPr>
    </w:lvl>
    <w:lvl w:ilvl="6" w:tplc="5B344A14">
      <w:numFmt w:val="bullet"/>
      <w:lvlText w:val=""/>
      <w:lvlJc w:val="left"/>
      <w:pPr>
        <w:ind w:left="4680"/>
      </w:pPr>
      <w:rPr>
        <w:rFonts w:ascii="Symbol" w:hAnsi="Symbol"/>
      </w:rPr>
    </w:lvl>
    <w:lvl w:ilvl="7" w:tplc="4A2E5874">
      <w:numFmt w:val="bullet"/>
      <w:lvlText w:val="o"/>
      <w:lvlJc w:val="left"/>
      <w:pPr>
        <w:ind w:left="5400"/>
      </w:pPr>
      <w:rPr>
        <w:rFonts w:ascii="Courier New" w:hAnsi="Courier New"/>
      </w:rPr>
    </w:lvl>
    <w:lvl w:ilvl="8" w:tplc="CDD29E7C">
      <w:numFmt w:val="bullet"/>
      <w:lvlText w:val=""/>
      <w:lvlJc w:val="left"/>
      <w:pPr>
        <w:ind w:left="6120"/>
      </w:pPr>
      <w:rPr>
        <w:rFonts w:ascii="Wingdings" w:eastAsia="Times New Roman" w:hAnsi="Wingdings"/>
      </w:rPr>
    </w:lvl>
  </w:abstractNum>
  <w:num w:numId="1">
    <w:abstractNumId w:val="2"/>
  </w:num>
  <w:num w:numId="2">
    <w:abstractNumId w:val="59"/>
  </w:num>
  <w:num w:numId="3">
    <w:abstractNumId w:val="61"/>
  </w:num>
  <w:num w:numId="4">
    <w:abstractNumId w:val="33"/>
  </w:num>
  <w:num w:numId="5">
    <w:abstractNumId w:val="79"/>
  </w:num>
  <w:num w:numId="6">
    <w:abstractNumId w:val="76"/>
  </w:num>
  <w:num w:numId="7">
    <w:abstractNumId w:val="43"/>
  </w:num>
  <w:num w:numId="8">
    <w:abstractNumId w:val="93"/>
  </w:num>
  <w:num w:numId="9">
    <w:abstractNumId w:val="77"/>
  </w:num>
  <w:num w:numId="10">
    <w:abstractNumId w:val="39"/>
  </w:num>
  <w:num w:numId="11">
    <w:abstractNumId w:val="13"/>
  </w:num>
  <w:num w:numId="12">
    <w:abstractNumId w:val="8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4E7"/>
    <w:rsid w:val="00002F6A"/>
    <w:rsid w:val="00021DFF"/>
    <w:rsid w:val="00024FE5"/>
    <w:rsid w:val="00036EF4"/>
    <w:rsid w:val="0003727D"/>
    <w:rsid w:val="0004052C"/>
    <w:rsid w:val="0004081B"/>
    <w:rsid w:val="00057653"/>
    <w:rsid w:val="000579AE"/>
    <w:rsid w:val="000763FE"/>
    <w:rsid w:val="00077085"/>
    <w:rsid w:val="00086123"/>
    <w:rsid w:val="000A16B6"/>
    <w:rsid w:val="000A7857"/>
    <w:rsid w:val="000A7DF6"/>
    <w:rsid w:val="000B0674"/>
    <w:rsid w:val="000C1B76"/>
    <w:rsid w:val="000C3278"/>
    <w:rsid w:val="000D3F5E"/>
    <w:rsid w:val="000D62FB"/>
    <w:rsid w:val="000E3875"/>
    <w:rsid w:val="000E6379"/>
    <w:rsid w:val="000F5B1F"/>
    <w:rsid w:val="00100906"/>
    <w:rsid w:val="00101597"/>
    <w:rsid w:val="00124B33"/>
    <w:rsid w:val="00146748"/>
    <w:rsid w:val="001551A6"/>
    <w:rsid w:val="00172618"/>
    <w:rsid w:val="0018728D"/>
    <w:rsid w:val="0019243F"/>
    <w:rsid w:val="00196231"/>
    <w:rsid w:val="001A13AA"/>
    <w:rsid w:val="001A1E4A"/>
    <w:rsid w:val="001A4F0F"/>
    <w:rsid w:val="001B20AD"/>
    <w:rsid w:val="001B4B58"/>
    <w:rsid w:val="001B4BD0"/>
    <w:rsid w:val="001E18DD"/>
    <w:rsid w:val="001F45FE"/>
    <w:rsid w:val="002009F9"/>
    <w:rsid w:val="0021333C"/>
    <w:rsid w:val="00227751"/>
    <w:rsid w:val="00254D08"/>
    <w:rsid w:val="002622C9"/>
    <w:rsid w:val="00262EC0"/>
    <w:rsid w:val="002812AF"/>
    <w:rsid w:val="00283549"/>
    <w:rsid w:val="00283DA4"/>
    <w:rsid w:val="002847A1"/>
    <w:rsid w:val="002B0D1E"/>
    <w:rsid w:val="002C5991"/>
    <w:rsid w:val="002D6395"/>
    <w:rsid w:val="002D7478"/>
    <w:rsid w:val="0030333D"/>
    <w:rsid w:val="00305A0C"/>
    <w:rsid w:val="003141E6"/>
    <w:rsid w:val="00315A67"/>
    <w:rsid w:val="00324D1E"/>
    <w:rsid w:val="003330E3"/>
    <w:rsid w:val="00341FDB"/>
    <w:rsid w:val="00345A4E"/>
    <w:rsid w:val="00355A3E"/>
    <w:rsid w:val="0037433E"/>
    <w:rsid w:val="003839FA"/>
    <w:rsid w:val="003878EA"/>
    <w:rsid w:val="003942D3"/>
    <w:rsid w:val="00396F51"/>
    <w:rsid w:val="003A66B7"/>
    <w:rsid w:val="003A76D6"/>
    <w:rsid w:val="003B4B59"/>
    <w:rsid w:val="003C22A7"/>
    <w:rsid w:val="003C3FB9"/>
    <w:rsid w:val="003C765D"/>
    <w:rsid w:val="003E0B31"/>
    <w:rsid w:val="003E5E24"/>
    <w:rsid w:val="003E6CB6"/>
    <w:rsid w:val="003F09F2"/>
    <w:rsid w:val="003F1341"/>
    <w:rsid w:val="00402915"/>
    <w:rsid w:val="00402EFC"/>
    <w:rsid w:val="00410FFB"/>
    <w:rsid w:val="00426AC9"/>
    <w:rsid w:val="004417DB"/>
    <w:rsid w:val="00457477"/>
    <w:rsid w:val="00463EE4"/>
    <w:rsid w:val="00472B48"/>
    <w:rsid w:val="00477C8E"/>
    <w:rsid w:val="00491C9F"/>
    <w:rsid w:val="004946CA"/>
    <w:rsid w:val="004A14E7"/>
    <w:rsid w:val="004A18E4"/>
    <w:rsid w:val="004A41D6"/>
    <w:rsid w:val="004C588A"/>
    <w:rsid w:val="004E3330"/>
    <w:rsid w:val="004E6986"/>
    <w:rsid w:val="004F0936"/>
    <w:rsid w:val="004F431A"/>
    <w:rsid w:val="00512AE5"/>
    <w:rsid w:val="005269F9"/>
    <w:rsid w:val="005274E8"/>
    <w:rsid w:val="00540902"/>
    <w:rsid w:val="005435F1"/>
    <w:rsid w:val="00552626"/>
    <w:rsid w:val="005646A7"/>
    <w:rsid w:val="005709B2"/>
    <w:rsid w:val="00571D66"/>
    <w:rsid w:val="00575640"/>
    <w:rsid w:val="0058744B"/>
    <w:rsid w:val="005A39FF"/>
    <w:rsid w:val="005B514C"/>
    <w:rsid w:val="005C16F0"/>
    <w:rsid w:val="005C205B"/>
    <w:rsid w:val="005C5F78"/>
    <w:rsid w:val="005E3FFF"/>
    <w:rsid w:val="00601856"/>
    <w:rsid w:val="00602620"/>
    <w:rsid w:val="00606F87"/>
    <w:rsid w:val="00633081"/>
    <w:rsid w:val="00656959"/>
    <w:rsid w:val="00660DB5"/>
    <w:rsid w:val="00662E4F"/>
    <w:rsid w:val="00675170"/>
    <w:rsid w:val="0067596A"/>
    <w:rsid w:val="00687009"/>
    <w:rsid w:val="006A4073"/>
    <w:rsid w:val="006C027A"/>
    <w:rsid w:val="006C3EFC"/>
    <w:rsid w:val="006C6521"/>
    <w:rsid w:val="006D480A"/>
    <w:rsid w:val="006F462B"/>
    <w:rsid w:val="006F7AE2"/>
    <w:rsid w:val="00703A46"/>
    <w:rsid w:val="007065F6"/>
    <w:rsid w:val="00711E2E"/>
    <w:rsid w:val="00714876"/>
    <w:rsid w:val="00716A06"/>
    <w:rsid w:val="00723954"/>
    <w:rsid w:val="00725ADC"/>
    <w:rsid w:val="0073052D"/>
    <w:rsid w:val="0076182D"/>
    <w:rsid w:val="00763B74"/>
    <w:rsid w:val="00764328"/>
    <w:rsid w:val="00772C73"/>
    <w:rsid w:val="00780D6E"/>
    <w:rsid w:val="00793A5A"/>
    <w:rsid w:val="00795B47"/>
    <w:rsid w:val="007C1C3D"/>
    <w:rsid w:val="007C73EB"/>
    <w:rsid w:val="007E36EC"/>
    <w:rsid w:val="007F2878"/>
    <w:rsid w:val="007F3CE9"/>
    <w:rsid w:val="00802C65"/>
    <w:rsid w:val="008201AC"/>
    <w:rsid w:val="00825B16"/>
    <w:rsid w:val="008317A8"/>
    <w:rsid w:val="0083391F"/>
    <w:rsid w:val="00841A63"/>
    <w:rsid w:val="00861A8F"/>
    <w:rsid w:val="00862DFA"/>
    <w:rsid w:val="00870811"/>
    <w:rsid w:val="00870C82"/>
    <w:rsid w:val="008747FD"/>
    <w:rsid w:val="00876B7F"/>
    <w:rsid w:val="0089593E"/>
    <w:rsid w:val="008A3CF6"/>
    <w:rsid w:val="008B2757"/>
    <w:rsid w:val="008B5FEC"/>
    <w:rsid w:val="008C0BB0"/>
    <w:rsid w:val="008C1EC5"/>
    <w:rsid w:val="008D5935"/>
    <w:rsid w:val="008F0D9A"/>
    <w:rsid w:val="008F743A"/>
    <w:rsid w:val="00902D20"/>
    <w:rsid w:val="009115F7"/>
    <w:rsid w:val="00930B2E"/>
    <w:rsid w:val="009467BA"/>
    <w:rsid w:val="00957745"/>
    <w:rsid w:val="009609AE"/>
    <w:rsid w:val="00961239"/>
    <w:rsid w:val="00976437"/>
    <w:rsid w:val="00983C84"/>
    <w:rsid w:val="0099232E"/>
    <w:rsid w:val="00996F23"/>
    <w:rsid w:val="009A0424"/>
    <w:rsid w:val="009B1A40"/>
    <w:rsid w:val="009C2504"/>
    <w:rsid w:val="009D43E3"/>
    <w:rsid w:val="00A12926"/>
    <w:rsid w:val="00A15405"/>
    <w:rsid w:val="00A41535"/>
    <w:rsid w:val="00A462B6"/>
    <w:rsid w:val="00A50DCE"/>
    <w:rsid w:val="00A62417"/>
    <w:rsid w:val="00A66F77"/>
    <w:rsid w:val="00A8122A"/>
    <w:rsid w:val="00AA2A88"/>
    <w:rsid w:val="00AA5E4E"/>
    <w:rsid w:val="00AC2926"/>
    <w:rsid w:val="00AC5C56"/>
    <w:rsid w:val="00AD15F6"/>
    <w:rsid w:val="00AD29B2"/>
    <w:rsid w:val="00AD5B46"/>
    <w:rsid w:val="00AD7D2A"/>
    <w:rsid w:val="00AE4BA6"/>
    <w:rsid w:val="00AE5623"/>
    <w:rsid w:val="00AE7121"/>
    <w:rsid w:val="00AF293C"/>
    <w:rsid w:val="00AF3CEA"/>
    <w:rsid w:val="00AF54BD"/>
    <w:rsid w:val="00AF7D53"/>
    <w:rsid w:val="00B007C5"/>
    <w:rsid w:val="00B024C3"/>
    <w:rsid w:val="00B121A4"/>
    <w:rsid w:val="00B14995"/>
    <w:rsid w:val="00B30D17"/>
    <w:rsid w:val="00B30EA1"/>
    <w:rsid w:val="00B34DDF"/>
    <w:rsid w:val="00B64D92"/>
    <w:rsid w:val="00B723D9"/>
    <w:rsid w:val="00B744F0"/>
    <w:rsid w:val="00B768D9"/>
    <w:rsid w:val="00BA096D"/>
    <w:rsid w:val="00BA10C7"/>
    <w:rsid w:val="00BA5924"/>
    <w:rsid w:val="00BB14B3"/>
    <w:rsid w:val="00BC2362"/>
    <w:rsid w:val="00BC75FE"/>
    <w:rsid w:val="00BD30AF"/>
    <w:rsid w:val="00BE2F9B"/>
    <w:rsid w:val="00BE567D"/>
    <w:rsid w:val="00BF0D8D"/>
    <w:rsid w:val="00BF66BE"/>
    <w:rsid w:val="00BF6910"/>
    <w:rsid w:val="00C222AA"/>
    <w:rsid w:val="00C247D4"/>
    <w:rsid w:val="00C41360"/>
    <w:rsid w:val="00C45FC7"/>
    <w:rsid w:val="00C61754"/>
    <w:rsid w:val="00C623EF"/>
    <w:rsid w:val="00C80479"/>
    <w:rsid w:val="00C85DEA"/>
    <w:rsid w:val="00C87254"/>
    <w:rsid w:val="00CA2B18"/>
    <w:rsid w:val="00CD1F7F"/>
    <w:rsid w:val="00CE1CC5"/>
    <w:rsid w:val="00CF1F35"/>
    <w:rsid w:val="00CF44E3"/>
    <w:rsid w:val="00CF5016"/>
    <w:rsid w:val="00D0234F"/>
    <w:rsid w:val="00D11A67"/>
    <w:rsid w:val="00D3190E"/>
    <w:rsid w:val="00D40C93"/>
    <w:rsid w:val="00D42C66"/>
    <w:rsid w:val="00D44A64"/>
    <w:rsid w:val="00D51E38"/>
    <w:rsid w:val="00D540C9"/>
    <w:rsid w:val="00D56136"/>
    <w:rsid w:val="00D576E6"/>
    <w:rsid w:val="00D717E0"/>
    <w:rsid w:val="00D71EEE"/>
    <w:rsid w:val="00D727D3"/>
    <w:rsid w:val="00D74ED8"/>
    <w:rsid w:val="00D75601"/>
    <w:rsid w:val="00D77CE5"/>
    <w:rsid w:val="00D852A2"/>
    <w:rsid w:val="00DA25B4"/>
    <w:rsid w:val="00DA33CE"/>
    <w:rsid w:val="00DB34B4"/>
    <w:rsid w:val="00DB5A59"/>
    <w:rsid w:val="00DD23EA"/>
    <w:rsid w:val="00DD55D1"/>
    <w:rsid w:val="00DD7831"/>
    <w:rsid w:val="00DE0618"/>
    <w:rsid w:val="00DE22E9"/>
    <w:rsid w:val="00DE56AC"/>
    <w:rsid w:val="00DF29DF"/>
    <w:rsid w:val="00DF2A25"/>
    <w:rsid w:val="00DF349D"/>
    <w:rsid w:val="00E10FC7"/>
    <w:rsid w:val="00E17E07"/>
    <w:rsid w:val="00E213A6"/>
    <w:rsid w:val="00E2226B"/>
    <w:rsid w:val="00E37697"/>
    <w:rsid w:val="00E4338A"/>
    <w:rsid w:val="00E44108"/>
    <w:rsid w:val="00E47BDF"/>
    <w:rsid w:val="00E67C16"/>
    <w:rsid w:val="00E72FB0"/>
    <w:rsid w:val="00E842BF"/>
    <w:rsid w:val="00E87956"/>
    <w:rsid w:val="00EA1131"/>
    <w:rsid w:val="00EE6056"/>
    <w:rsid w:val="00EF5682"/>
    <w:rsid w:val="00F03029"/>
    <w:rsid w:val="00F041B1"/>
    <w:rsid w:val="00F07D82"/>
    <w:rsid w:val="00F60FA3"/>
    <w:rsid w:val="00F6238A"/>
    <w:rsid w:val="00F71CB1"/>
    <w:rsid w:val="00F764CD"/>
    <w:rsid w:val="00F778EF"/>
    <w:rsid w:val="00F8040F"/>
    <w:rsid w:val="00F814FF"/>
    <w:rsid w:val="00F9383B"/>
    <w:rsid w:val="00F977A6"/>
    <w:rsid w:val="00FA75F5"/>
    <w:rsid w:val="00FB4378"/>
    <w:rsid w:val="00FE0626"/>
    <w:rsid w:val="00FF3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CC4F95"/>
  <w15:docId w15:val="{891078D9-FCD0-4602-86C4-14A52D107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qFormat="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4A14E7"/>
    <w:rPr>
      <w:rFonts w:ascii="Calibri" w:eastAsia="Times New Roman" w:hAnsi="Calibri" w:cs="Times New Roman"/>
      <w:lang w:eastAsia="zh-CN"/>
    </w:rPr>
  </w:style>
  <w:style w:type="paragraph" w:styleId="12">
    <w:name w:val="heading 1"/>
    <w:basedOn w:val="a1"/>
    <w:link w:val="13"/>
    <w:uiPriority w:val="9"/>
    <w:qFormat/>
    <w:rsid w:val="004A14E7"/>
    <w:pPr>
      <w:keepNext/>
      <w:spacing w:before="240" w:after="60" w:line="240" w:lineRule="auto"/>
      <w:outlineLvl w:val="0"/>
    </w:pPr>
    <w:rPr>
      <w:rFonts w:ascii="Arial" w:hAnsi="Arial"/>
      <w:b/>
      <w:bCs/>
      <w:kern w:val="1"/>
      <w:sz w:val="32"/>
      <w:szCs w:val="32"/>
    </w:rPr>
  </w:style>
  <w:style w:type="paragraph" w:styleId="2">
    <w:name w:val="heading 2"/>
    <w:basedOn w:val="a1"/>
    <w:link w:val="20"/>
    <w:uiPriority w:val="9"/>
    <w:qFormat/>
    <w:rsid w:val="004A14E7"/>
    <w:pPr>
      <w:keepNext/>
      <w:spacing w:before="240" w:after="60" w:line="240" w:lineRule="auto"/>
      <w:outlineLvl w:val="1"/>
    </w:pPr>
    <w:rPr>
      <w:rFonts w:ascii="Arial" w:hAnsi="Arial"/>
      <w:b/>
      <w:bCs/>
      <w:i/>
      <w:iCs/>
      <w:sz w:val="28"/>
      <w:szCs w:val="28"/>
    </w:rPr>
  </w:style>
  <w:style w:type="paragraph" w:styleId="30">
    <w:name w:val="heading 3"/>
    <w:basedOn w:val="a1"/>
    <w:link w:val="31"/>
    <w:uiPriority w:val="9"/>
    <w:qFormat/>
    <w:rsid w:val="004A14E7"/>
    <w:pPr>
      <w:keepNext/>
      <w:spacing w:before="240" w:after="60" w:line="240" w:lineRule="auto"/>
      <w:outlineLvl w:val="2"/>
    </w:pPr>
    <w:rPr>
      <w:rFonts w:ascii="Arial" w:hAnsi="Arial"/>
      <w:b/>
      <w:bCs/>
      <w:sz w:val="26"/>
      <w:szCs w:val="26"/>
    </w:rPr>
  </w:style>
  <w:style w:type="paragraph" w:styleId="4">
    <w:name w:val="heading 4"/>
    <w:basedOn w:val="30"/>
    <w:link w:val="40"/>
    <w:uiPriority w:val="9"/>
    <w:qFormat/>
    <w:rsid w:val="004A14E7"/>
    <w:pPr>
      <w:keepLines/>
      <w:spacing w:after="240" w:line="360" w:lineRule="auto"/>
      <w:jc w:val="center"/>
      <w:outlineLvl w:val="3"/>
    </w:pPr>
    <w:rPr>
      <w:rFonts w:ascii="Times New Roman" w:hAnsi="Times New Roman"/>
      <w:sz w:val="24"/>
      <w:szCs w:val="24"/>
    </w:rPr>
  </w:style>
  <w:style w:type="paragraph" w:styleId="5">
    <w:name w:val="heading 5"/>
    <w:basedOn w:val="a1"/>
    <w:link w:val="50"/>
    <w:uiPriority w:val="9"/>
    <w:qFormat/>
    <w:rsid w:val="004A14E7"/>
    <w:pPr>
      <w:spacing w:before="240" w:after="60" w:line="240" w:lineRule="auto"/>
      <w:outlineLvl w:val="4"/>
    </w:pPr>
    <w:rPr>
      <w:b/>
      <w:bCs/>
      <w:i/>
      <w:iCs/>
      <w:sz w:val="26"/>
      <w:szCs w:val="26"/>
    </w:rPr>
  </w:style>
  <w:style w:type="paragraph" w:styleId="6">
    <w:name w:val="heading 6"/>
    <w:basedOn w:val="a1"/>
    <w:link w:val="60"/>
    <w:uiPriority w:val="9"/>
    <w:qFormat/>
    <w:rsid w:val="004A14E7"/>
    <w:pPr>
      <w:spacing w:before="240" w:after="60" w:line="240" w:lineRule="auto"/>
      <w:outlineLvl w:val="5"/>
    </w:pPr>
    <w:rPr>
      <w:rFonts w:ascii="Times New Roman" w:hAnsi="Times New Roman"/>
      <w:b/>
      <w:bCs/>
      <w:sz w:val="20"/>
      <w:szCs w:val="20"/>
    </w:rPr>
  </w:style>
  <w:style w:type="paragraph" w:styleId="7">
    <w:name w:val="heading 7"/>
    <w:basedOn w:val="a1"/>
    <w:link w:val="70"/>
    <w:uiPriority w:val="9"/>
    <w:qFormat/>
    <w:rsid w:val="004A14E7"/>
    <w:pPr>
      <w:keepNext/>
      <w:spacing w:after="0" w:line="240" w:lineRule="auto"/>
      <w:outlineLvl w:val="6"/>
    </w:pPr>
    <w:rPr>
      <w:rFonts w:ascii="Times New Roman" w:hAnsi="Times New Roman"/>
      <w:i/>
      <w:iCs/>
      <w:sz w:val="24"/>
      <w:szCs w:val="24"/>
    </w:rPr>
  </w:style>
  <w:style w:type="paragraph" w:styleId="8">
    <w:name w:val="heading 8"/>
    <w:basedOn w:val="a1"/>
    <w:link w:val="80"/>
    <w:uiPriority w:val="9"/>
    <w:qFormat/>
    <w:rsid w:val="004A14E7"/>
    <w:pPr>
      <w:keepNext/>
      <w:keepLines/>
      <w:spacing w:before="200" w:after="0"/>
      <w:outlineLvl w:val="7"/>
    </w:pPr>
    <w:rPr>
      <w:rFonts w:ascii="Cambria" w:hAnsi="Cambria"/>
      <w:color w:val="404040"/>
      <w:sz w:val="20"/>
      <w:szCs w:val="20"/>
    </w:rPr>
  </w:style>
  <w:style w:type="paragraph" w:styleId="9">
    <w:name w:val="heading 9"/>
    <w:basedOn w:val="a1"/>
    <w:link w:val="90"/>
    <w:uiPriority w:val="9"/>
    <w:qFormat/>
    <w:rsid w:val="004A14E7"/>
    <w:pPr>
      <w:keepNext/>
      <w:keepLines/>
      <w:pBdr>
        <w:top w:val="single" w:sz="4" w:space="1" w:color="000000"/>
        <w:left w:val="single" w:sz="4" w:space="4" w:color="000000"/>
        <w:bottom w:val="single" w:sz="4" w:space="1" w:color="000000"/>
        <w:right w:val="single" w:sz="4" w:space="4" w:color="000000"/>
      </w:pBdr>
      <w:spacing w:before="240" w:after="0" w:line="240" w:lineRule="auto"/>
      <w:ind w:left="5814" w:hanging="1134"/>
      <w:outlineLvl w:val="8"/>
    </w:pPr>
    <w:rPr>
      <w:rFonts w:ascii="Times New Roman" w:hAnsi="Times New Roman"/>
      <w:b/>
      <w:iCs/>
      <w:color w:val="0000F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3">
    <w:name w:val="Заголовок 1 Знак"/>
    <w:basedOn w:val="a2"/>
    <w:link w:val="12"/>
    <w:uiPriority w:val="9"/>
    <w:rsid w:val="004A14E7"/>
    <w:rPr>
      <w:rFonts w:ascii="Arial" w:eastAsia="Times New Roman" w:hAnsi="Arial" w:cs="Times New Roman"/>
      <w:b/>
      <w:bCs/>
      <w:kern w:val="1"/>
      <w:sz w:val="32"/>
      <w:szCs w:val="32"/>
      <w:lang w:eastAsia="zh-CN"/>
    </w:rPr>
  </w:style>
  <w:style w:type="character" w:customStyle="1" w:styleId="20">
    <w:name w:val="Заголовок 2 Знак"/>
    <w:basedOn w:val="a2"/>
    <w:link w:val="2"/>
    <w:uiPriority w:val="9"/>
    <w:rsid w:val="004A14E7"/>
    <w:rPr>
      <w:rFonts w:ascii="Arial" w:eastAsia="Times New Roman" w:hAnsi="Arial" w:cs="Times New Roman"/>
      <w:b/>
      <w:bCs/>
      <w:i/>
      <w:iCs/>
      <w:sz w:val="28"/>
      <w:szCs w:val="28"/>
      <w:lang w:eastAsia="zh-CN"/>
    </w:rPr>
  </w:style>
  <w:style w:type="character" w:customStyle="1" w:styleId="31">
    <w:name w:val="Заголовок 3 Знак"/>
    <w:basedOn w:val="a2"/>
    <w:link w:val="30"/>
    <w:uiPriority w:val="9"/>
    <w:rsid w:val="004A14E7"/>
    <w:rPr>
      <w:rFonts w:ascii="Arial" w:eastAsia="Times New Roman" w:hAnsi="Arial" w:cs="Times New Roman"/>
      <w:b/>
      <w:bCs/>
      <w:sz w:val="26"/>
      <w:szCs w:val="26"/>
      <w:lang w:eastAsia="zh-CN"/>
    </w:rPr>
  </w:style>
  <w:style w:type="character" w:customStyle="1" w:styleId="40">
    <w:name w:val="Заголовок 4 Знак"/>
    <w:basedOn w:val="a2"/>
    <w:link w:val="4"/>
    <w:uiPriority w:val="9"/>
    <w:rsid w:val="004A14E7"/>
    <w:rPr>
      <w:rFonts w:ascii="Times New Roman" w:eastAsia="Times New Roman" w:hAnsi="Times New Roman" w:cs="Times New Roman"/>
      <w:b/>
      <w:bCs/>
      <w:sz w:val="24"/>
      <w:szCs w:val="24"/>
      <w:lang w:eastAsia="zh-CN"/>
    </w:rPr>
  </w:style>
  <w:style w:type="character" w:customStyle="1" w:styleId="50">
    <w:name w:val="Заголовок 5 Знак"/>
    <w:basedOn w:val="a2"/>
    <w:link w:val="5"/>
    <w:uiPriority w:val="9"/>
    <w:rsid w:val="004A14E7"/>
    <w:rPr>
      <w:rFonts w:ascii="Calibri" w:eastAsia="Times New Roman" w:hAnsi="Calibri" w:cs="Times New Roman"/>
      <w:b/>
      <w:bCs/>
      <w:i/>
      <w:iCs/>
      <w:sz w:val="26"/>
      <w:szCs w:val="26"/>
      <w:lang w:eastAsia="zh-CN"/>
    </w:rPr>
  </w:style>
  <w:style w:type="character" w:customStyle="1" w:styleId="60">
    <w:name w:val="Заголовок 6 Знак"/>
    <w:basedOn w:val="a2"/>
    <w:link w:val="6"/>
    <w:uiPriority w:val="9"/>
    <w:rsid w:val="004A14E7"/>
    <w:rPr>
      <w:rFonts w:ascii="Times New Roman" w:eastAsia="Times New Roman" w:hAnsi="Times New Roman" w:cs="Times New Roman"/>
      <w:b/>
      <w:bCs/>
      <w:sz w:val="20"/>
      <w:szCs w:val="20"/>
      <w:lang w:eastAsia="zh-CN"/>
    </w:rPr>
  </w:style>
  <w:style w:type="character" w:customStyle="1" w:styleId="70">
    <w:name w:val="Заголовок 7 Знак"/>
    <w:basedOn w:val="a2"/>
    <w:link w:val="7"/>
    <w:uiPriority w:val="9"/>
    <w:rsid w:val="004A14E7"/>
    <w:rPr>
      <w:rFonts w:ascii="Times New Roman" w:eastAsia="Times New Roman" w:hAnsi="Times New Roman" w:cs="Times New Roman"/>
      <w:i/>
      <w:iCs/>
      <w:sz w:val="24"/>
      <w:szCs w:val="24"/>
      <w:lang w:eastAsia="zh-CN"/>
    </w:rPr>
  </w:style>
  <w:style w:type="character" w:customStyle="1" w:styleId="80">
    <w:name w:val="Заголовок 8 Знак"/>
    <w:basedOn w:val="a2"/>
    <w:link w:val="8"/>
    <w:uiPriority w:val="9"/>
    <w:rsid w:val="004A14E7"/>
    <w:rPr>
      <w:rFonts w:ascii="Cambria" w:eastAsia="Times New Roman" w:hAnsi="Cambria" w:cs="Times New Roman"/>
      <w:color w:val="404040"/>
      <w:sz w:val="20"/>
      <w:szCs w:val="20"/>
      <w:lang w:eastAsia="zh-CN"/>
    </w:rPr>
  </w:style>
  <w:style w:type="character" w:customStyle="1" w:styleId="90">
    <w:name w:val="Заголовок 9 Знак"/>
    <w:basedOn w:val="a2"/>
    <w:link w:val="9"/>
    <w:uiPriority w:val="9"/>
    <w:rsid w:val="004A14E7"/>
    <w:rPr>
      <w:rFonts w:ascii="Times New Roman" w:eastAsia="Times New Roman" w:hAnsi="Times New Roman" w:cs="Times New Roman"/>
      <w:b/>
      <w:iCs/>
      <w:color w:val="0000FF"/>
      <w:sz w:val="20"/>
      <w:szCs w:val="20"/>
      <w:lang w:eastAsia="zh-CN"/>
    </w:rPr>
  </w:style>
  <w:style w:type="paragraph" w:styleId="a5">
    <w:name w:val="Body Text"/>
    <w:basedOn w:val="a1"/>
    <w:link w:val="a6"/>
    <w:uiPriority w:val="99"/>
    <w:qFormat/>
    <w:rsid w:val="004A14E7"/>
    <w:pPr>
      <w:spacing w:after="0" w:line="240" w:lineRule="auto"/>
    </w:pPr>
    <w:rPr>
      <w:rFonts w:ascii="Times New Roman" w:hAnsi="Times New Roman"/>
      <w:sz w:val="28"/>
      <w:szCs w:val="24"/>
    </w:rPr>
  </w:style>
  <w:style w:type="character" w:customStyle="1" w:styleId="a6">
    <w:name w:val="Основной текст Знак"/>
    <w:basedOn w:val="a2"/>
    <w:link w:val="a5"/>
    <w:uiPriority w:val="99"/>
    <w:rsid w:val="004A14E7"/>
    <w:rPr>
      <w:rFonts w:ascii="Times New Roman" w:eastAsia="Times New Roman" w:hAnsi="Times New Roman" w:cs="Times New Roman"/>
      <w:sz w:val="28"/>
      <w:szCs w:val="24"/>
      <w:lang w:eastAsia="zh-CN"/>
    </w:rPr>
  </w:style>
  <w:style w:type="paragraph" w:styleId="21">
    <w:name w:val="Body Text 2"/>
    <w:basedOn w:val="a1"/>
    <w:link w:val="22"/>
    <w:uiPriority w:val="99"/>
    <w:qFormat/>
    <w:rsid w:val="004A14E7"/>
    <w:pPr>
      <w:spacing w:after="0" w:line="240" w:lineRule="auto"/>
      <w:ind w:right="-57"/>
      <w:jc w:val="both"/>
    </w:pPr>
    <w:rPr>
      <w:rFonts w:ascii="Times New Roman" w:hAnsi="Times New Roman"/>
      <w:sz w:val="28"/>
      <w:szCs w:val="24"/>
    </w:rPr>
  </w:style>
  <w:style w:type="character" w:customStyle="1" w:styleId="22">
    <w:name w:val="Основной текст 2 Знак"/>
    <w:basedOn w:val="a2"/>
    <w:link w:val="21"/>
    <w:uiPriority w:val="99"/>
    <w:rsid w:val="004A14E7"/>
    <w:rPr>
      <w:rFonts w:ascii="Times New Roman" w:eastAsia="Times New Roman" w:hAnsi="Times New Roman" w:cs="Times New Roman"/>
      <w:sz w:val="28"/>
      <w:szCs w:val="24"/>
      <w:lang w:eastAsia="zh-CN"/>
    </w:rPr>
  </w:style>
  <w:style w:type="paragraph" w:customStyle="1" w:styleId="14">
    <w:name w:val="Нижний колонтитул1"/>
    <w:qFormat/>
    <w:rsid w:val="004A14E7"/>
    <w:pPr>
      <w:tabs>
        <w:tab w:val="center" w:pos="4677"/>
        <w:tab w:val="right" w:pos="9355"/>
      </w:tabs>
      <w:spacing w:before="120" w:after="120" w:line="240" w:lineRule="auto"/>
    </w:pPr>
    <w:rPr>
      <w:rFonts w:ascii="Times New Roman" w:eastAsia="Times New Roman" w:hAnsi="Times New Roman" w:cs="Times New Roman"/>
      <w:sz w:val="24"/>
      <w:szCs w:val="24"/>
      <w:lang w:eastAsia="zh-CN"/>
    </w:rPr>
  </w:style>
  <w:style w:type="paragraph" w:styleId="a7">
    <w:name w:val="Normal (Web)"/>
    <w:basedOn w:val="a1"/>
    <w:uiPriority w:val="99"/>
    <w:qFormat/>
    <w:rsid w:val="004A14E7"/>
    <w:pPr>
      <w:widowControl w:val="0"/>
      <w:spacing w:after="0" w:line="240" w:lineRule="auto"/>
    </w:pPr>
    <w:rPr>
      <w:rFonts w:ascii="Times New Roman" w:hAnsi="Times New Roman"/>
      <w:sz w:val="24"/>
      <w:szCs w:val="24"/>
      <w:lang w:val="en-US"/>
    </w:rPr>
  </w:style>
  <w:style w:type="paragraph" w:customStyle="1" w:styleId="15">
    <w:name w:val="Текст сноски1"/>
    <w:qFormat/>
    <w:rsid w:val="004A14E7"/>
    <w:pPr>
      <w:spacing w:after="0" w:line="240" w:lineRule="auto"/>
    </w:pPr>
    <w:rPr>
      <w:rFonts w:ascii="Times New Roman" w:eastAsia="Times New Roman" w:hAnsi="Times New Roman" w:cs="Times New Roman"/>
      <w:sz w:val="20"/>
      <w:szCs w:val="20"/>
      <w:lang w:val="en-US" w:eastAsia="zh-CN"/>
    </w:rPr>
  </w:style>
  <w:style w:type="paragraph" w:styleId="23">
    <w:name w:val="List 2"/>
    <w:basedOn w:val="a1"/>
    <w:uiPriority w:val="99"/>
    <w:qFormat/>
    <w:rsid w:val="004A14E7"/>
    <w:pPr>
      <w:spacing w:before="120" w:after="120" w:line="240" w:lineRule="auto"/>
      <w:ind w:left="720" w:hanging="360"/>
      <w:jc w:val="both"/>
    </w:pPr>
    <w:rPr>
      <w:rFonts w:ascii="Arial" w:eastAsia="Batang" w:hAnsi="Arial"/>
      <w:sz w:val="20"/>
      <w:szCs w:val="24"/>
      <w:lang w:eastAsia="ko-KR"/>
    </w:rPr>
  </w:style>
  <w:style w:type="paragraph" w:styleId="16">
    <w:name w:val="toc 1"/>
    <w:basedOn w:val="a1"/>
    <w:uiPriority w:val="39"/>
    <w:qFormat/>
    <w:rsid w:val="004A14E7"/>
    <w:pPr>
      <w:spacing w:before="240" w:after="120" w:line="240" w:lineRule="auto"/>
    </w:pPr>
    <w:rPr>
      <w:rFonts w:cs="Calibri"/>
      <w:b/>
      <w:bCs/>
      <w:sz w:val="20"/>
      <w:szCs w:val="20"/>
    </w:rPr>
  </w:style>
  <w:style w:type="paragraph" w:styleId="24">
    <w:name w:val="toc 2"/>
    <w:basedOn w:val="a1"/>
    <w:uiPriority w:val="39"/>
    <w:qFormat/>
    <w:rsid w:val="004A14E7"/>
    <w:pPr>
      <w:widowControl w:val="0"/>
      <w:spacing w:before="120" w:after="0" w:line="240" w:lineRule="auto"/>
    </w:pPr>
    <w:rPr>
      <w:rFonts w:ascii="Times New Roman" w:hAnsi="Times New Roman"/>
      <w:b/>
      <w:bCs/>
      <w:iCs/>
      <w:sz w:val="24"/>
      <w:szCs w:val="24"/>
    </w:rPr>
  </w:style>
  <w:style w:type="paragraph" w:styleId="32">
    <w:name w:val="toc 3"/>
    <w:basedOn w:val="a1"/>
    <w:uiPriority w:val="39"/>
    <w:qFormat/>
    <w:rsid w:val="004A14E7"/>
    <w:pPr>
      <w:widowControl w:val="0"/>
      <w:tabs>
        <w:tab w:val="right" w:leader="dot" w:pos="3135"/>
      </w:tabs>
      <w:spacing w:after="0" w:line="240" w:lineRule="auto"/>
      <w:jc w:val="both"/>
    </w:pPr>
    <w:rPr>
      <w:rFonts w:ascii="Times New Roman" w:hAnsi="Times New Roman"/>
      <w:sz w:val="28"/>
      <w:szCs w:val="28"/>
    </w:rPr>
  </w:style>
  <w:style w:type="paragraph" w:styleId="a8">
    <w:name w:val="List Paragraph"/>
    <w:basedOn w:val="a1"/>
    <w:uiPriority w:val="99"/>
    <w:qFormat/>
    <w:rsid w:val="004A14E7"/>
    <w:pPr>
      <w:spacing w:before="120" w:after="120" w:line="240" w:lineRule="auto"/>
      <w:ind w:left="708"/>
    </w:pPr>
    <w:rPr>
      <w:rFonts w:ascii="Times New Roman" w:hAnsi="Times New Roman"/>
      <w:sz w:val="24"/>
      <w:szCs w:val="24"/>
    </w:rPr>
  </w:style>
  <w:style w:type="paragraph" w:styleId="a9">
    <w:name w:val="Balloon Text"/>
    <w:basedOn w:val="a1"/>
    <w:link w:val="aa"/>
    <w:uiPriority w:val="99"/>
    <w:qFormat/>
    <w:rsid w:val="004A14E7"/>
    <w:pPr>
      <w:spacing w:after="0" w:line="240" w:lineRule="auto"/>
    </w:pPr>
    <w:rPr>
      <w:rFonts w:ascii="Segoe UI" w:hAnsi="Segoe UI"/>
      <w:sz w:val="18"/>
      <w:szCs w:val="18"/>
    </w:rPr>
  </w:style>
  <w:style w:type="character" w:customStyle="1" w:styleId="aa">
    <w:name w:val="Текст выноски Знак"/>
    <w:basedOn w:val="a2"/>
    <w:link w:val="a9"/>
    <w:uiPriority w:val="99"/>
    <w:rsid w:val="004A14E7"/>
    <w:rPr>
      <w:rFonts w:ascii="Segoe UI" w:eastAsia="Times New Roman" w:hAnsi="Segoe UI" w:cs="Times New Roman"/>
      <w:sz w:val="18"/>
      <w:szCs w:val="18"/>
      <w:lang w:eastAsia="zh-CN"/>
    </w:rPr>
  </w:style>
  <w:style w:type="paragraph" w:customStyle="1" w:styleId="ConsPlusNormal">
    <w:name w:val="ConsPlusNormal"/>
    <w:uiPriority w:val="99"/>
    <w:qFormat/>
    <w:rsid w:val="004A14E7"/>
    <w:pPr>
      <w:widowControl w:val="0"/>
      <w:spacing w:after="0" w:line="240" w:lineRule="auto"/>
    </w:pPr>
    <w:rPr>
      <w:rFonts w:ascii="Arial" w:eastAsia="Times New Roman" w:hAnsi="Arial" w:cs="Arial"/>
      <w:sz w:val="20"/>
      <w:szCs w:val="20"/>
      <w:lang w:eastAsia="zh-CN"/>
    </w:rPr>
  </w:style>
  <w:style w:type="paragraph" w:customStyle="1" w:styleId="17">
    <w:name w:val="Верхний колонтитул1"/>
    <w:qFormat/>
    <w:rsid w:val="004A14E7"/>
    <w:pPr>
      <w:tabs>
        <w:tab w:val="center" w:pos="4677"/>
        <w:tab w:val="right" w:pos="9355"/>
      </w:tabs>
      <w:spacing w:after="0" w:line="240" w:lineRule="auto"/>
    </w:pPr>
    <w:rPr>
      <w:rFonts w:ascii="Times New Roman" w:eastAsia="Times New Roman" w:hAnsi="Times New Roman" w:cs="Times New Roman"/>
      <w:sz w:val="24"/>
      <w:szCs w:val="24"/>
      <w:lang w:eastAsia="zh-CN"/>
    </w:rPr>
  </w:style>
  <w:style w:type="paragraph" w:customStyle="1" w:styleId="18">
    <w:name w:val="Текст примечания1"/>
    <w:qFormat/>
    <w:rsid w:val="004A14E7"/>
    <w:pPr>
      <w:spacing w:after="0" w:line="240" w:lineRule="auto"/>
    </w:pPr>
    <w:rPr>
      <w:rFonts w:ascii="Times New Roman" w:eastAsia="Times New Roman" w:hAnsi="Times New Roman" w:cs="Times New Roman"/>
      <w:sz w:val="20"/>
      <w:szCs w:val="20"/>
      <w:lang w:eastAsia="zh-CN"/>
    </w:rPr>
  </w:style>
  <w:style w:type="paragraph" w:customStyle="1" w:styleId="19">
    <w:name w:val="Тема примечания1"/>
    <w:basedOn w:val="18"/>
    <w:next w:val="18"/>
    <w:qFormat/>
    <w:rsid w:val="004A14E7"/>
    <w:rPr>
      <w:rFonts w:ascii="Calibri" w:hAnsi="Calibri"/>
      <w:b/>
      <w:bCs/>
    </w:rPr>
  </w:style>
  <w:style w:type="paragraph" w:styleId="25">
    <w:name w:val="Body Text Indent 2"/>
    <w:basedOn w:val="a1"/>
    <w:link w:val="26"/>
    <w:uiPriority w:val="99"/>
    <w:qFormat/>
    <w:rsid w:val="004A14E7"/>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2"/>
    <w:link w:val="25"/>
    <w:uiPriority w:val="99"/>
    <w:rsid w:val="004A14E7"/>
    <w:rPr>
      <w:rFonts w:ascii="Times New Roman" w:eastAsia="Times New Roman" w:hAnsi="Times New Roman" w:cs="Times New Roman"/>
      <w:sz w:val="24"/>
      <w:szCs w:val="24"/>
      <w:lang w:eastAsia="zh-CN"/>
    </w:rPr>
  </w:style>
  <w:style w:type="paragraph" w:customStyle="1" w:styleId="ab">
    <w:name w:val="Внимание"/>
    <w:qFormat/>
    <w:rsid w:val="004A14E7"/>
    <w:pPr>
      <w:widowControl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zh-CN"/>
    </w:rPr>
  </w:style>
  <w:style w:type="paragraph" w:customStyle="1" w:styleId="ac">
    <w:name w:val="Внимание: криминал!!"/>
    <w:qFormat/>
    <w:rsid w:val="004A14E7"/>
    <w:rPr>
      <w:rFonts w:ascii="Calibri" w:eastAsia="Times New Roman" w:hAnsi="Calibri" w:cs="Times New Roman"/>
      <w:lang w:eastAsia="zh-CN"/>
    </w:rPr>
  </w:style>
  <w:style w:type="paragraph" w:customStyle="1" w:styleId="ad">
    <w:name w:val="Внимание: недобросовестность!"/>
    <w:qFormat/>
    <w:rsid w:val="004A14E7"/>
    <w:rPr>
      <w:rFonts w:ascii="Calibri" w:eastAsia="Times New Roman" w:hAnsi="Calibri" w:cs="Times New Roman"/>
      <w:lang w:eastAsia="zh-CN"/>
    </w:rPr>
  </w:style>
  <w:style w:type="paragraph" w:customStyle="1" w:styleId="ae">
    <w:name w:val="Дочерний элемент списка"/>
    <w:qFormat/>
    <w:rsid w:val="004A14E7"/>
    <w:pPr>
      <w:widowControl w:val="0"/>
      <w:spacing w:after="0" w:line="360" w:lineRule="auto"/>
      <w:jc w:val="both"/>
    </w:pPr>
    <w:rPr>
      <w:rFonts w:ascii="Times New Roman" w:eastAsia="Times New Roman" w:hAnsi="Times New Roman" w:cs="Times New Roman"/>
      <w:color w:val="868381"/>
      <w:sz w:val="20"/>
      <w:szCs w:val="20"/>
      <w:lang w:eastAsia="zh-CN"/>
    </w:rPr>
  </w:style>
  <w:style w:type="paragraph" w:customStyle="1" w:styleId="af">
    <w:name w:val="Основное меню (преемственное)"/>
    <w:qFormat/>
    <w:rsid w:val="004A14E7"/>
    <w:pPr>
      <w:widowControl w:val="0"/>
      <w:spacing w:after="0" w:line="360" w:lineRule="auto"/>
      <w:ind w:firstLine="720"/>
      <w:jc w:val="both"/>
    </w:pPr>
    <w:rPr>
      <w:rFonts w:ascii="Verdana" w:eastAsia="Times New Roman" w:hAnsi="Verdana" w:cs="Verdana"/>
      <w:lang w:eastAsia="zh-CN"/>
    </w:rPr>
  </w:style>
  <w:style w:type="paragraph" w:customStyle="1" w:styleId="1a">
    <w:name w:val="Заголовок1"/>
    <w:basedOn w:val="af"/>
    <w:qFormat/>
    <w:rsid w:val="004A14E7"/>
    <w:rPr>
      <w:b/>
      <w:bCs/>
      <w:color w:val="0058A9"/>
      <w:shd w:val="clear" w:color="auto" w:fill="ECE9D8"/>
    </w:rPr>
  </w:style>
  <w:style w:type="paragraph" w:customStyle="1" w:styleId="af0">
    <w:name w:val="Заголовок группы контролов"/>
    <w:qFormat/>
    <w:rsid w:val="004A14E7"/>
    <w:pPr>
      <w:widowControl w:val="0"/>
      <w:spacing w:after="0" w:line="360" w:lineRule="auto"/>
      <w:ind w:firstLine="720"/>
      <w:jc w:val="both"/>
    </w:pPr>
    <w:rPr>
      <w:rFonts w:ascii="Times New Roman" w:eastAsia="Times New Roman" w:hAnsi="Times New Roman" w:cs="Times New Roman"/>
      <w:b/>
      <w:bCs/>
      <w:color w:val="000000"/>
      <w:sz w:val="24"/>
      <w:szCs w:val="24"/>
      <w:lang w:eastAsia="zh-CN"/>
    </w:rPr>
  </w:style>
  <w:style w:type="paragraph" w:customStyle="1" w:styleId="af1">
    <w:name w:val="Заголовок для информации об изменениях"/>
    <w:basedOn w:val="1a"/>
    <w:qFormat/>
    <w:rsid w:val="004A14E7"/>
    <w:pPr>
      <w:keepLines/>
      <w:spacing w:after="240"/>
      <w:jc w:val="center"/>
    </w:pPr>
    <w:rPr>
      <w:rFonts w:ascii="Times New Roman" w:hAnsi="Times New Roman"/>
      <w:b w:val="0"/>
      <w:bCs w:val="0"/>
      <w:sz w:val="18"/>
      <w:szCs w:val="18"/>
      <w:shd w:val="clear" w:color="auto" w:fill="FFFFFF"/>
    </w:rPr>
  </w:style>
  <w:style w:type="paragraph" w:customStyle="1" w:styleId="af2">
    <w:name w:val="Заголовок распахивающейся части диалога"/>
    <w:qFormat/>
    <w:rsid w:val="004A14E7"/>
    <w:pPr>
      <w:widowControl w:val="0"/>
      <w:spacing w:after="0" w:line="360" w:lineRule="auto"/>
      <w:ind w:firstLine="720"/>
      <w:jc w:val="both"/>
    </w:pPr>
    <w:rPr>
      <w:rFonts w:ascii="Times New Roman" w:eastAsia="Times New Roman" w:hAnsi="Times New Roman" w:cs="Times New Roman"/>
      <w:i/>
      <w:iCs/>
      <w:color w:val="000080"/>
      <w:lang w:eastAsia="zh-CN"/>
    </w:rPr>
  </w:style>
  <w:style w:type="paragraph" w:customStyle="1" w:styleId="af3">
    <w:name w:val="Заголовок статьи"/>
    <w:qFormat/>
    <w:rsid w:val="004A14E7"/>
    <w:pPr>
      <w:widowControl w:val="0"/>
      <w:spacing w:after="0" w:line="360" w:lineRule="auto"/>
      <w:ind w:left="1612" w:hanging="892"/>
      <w:jc w:val="both"/>
    </w:pPr>
    <w:rPr>
      <w:rFonts w:ascii="Times New Roman" w:eastAsia="Times New Roman" w:hAnsi="Times New Roman" w:cs="Times New Roman"/>
      <w:sz w:val="24"/>
      <w:szCs w:val="24"/>
      <w:lang w:eastAsia="zh-CN"/>
    </w:rPr>
  </w:style>
  <w:style w:type="paragraph" w:customStyle="1" w:styleId="af4">
    <w:name w:val="Заголовок ЭР (левое окно)"/>
    <w:qFormat/>
    <w:rsid w:val="004A14E7"/>
    <w:pPr>
      <w:widowControl w:val="0"/>
      <w:spacing w:before="300" w:after="250" w:line="360" w:lineRule="auto"/>
      <w:jc w:val="center"/>
    </w:pPr>
    <w:rPr>
      <w:rFonts w:ascii="Times New Roman" w:eastAsia="Times New Roman" w:hAnsi="Times New Roman" w:cs="Times New Roman"/>
      <w:b/>
      <w:bCs/>
      <w:color w:val="26282F"/>
      <w:sz w:val="26"/>
      <w:szCs w:val="26"/>
      <w:lang w:eastAsia="zh-CN"/>
    </w:rPr>
  </w:style>
  <w:style w:type="paragraph" w:customStyle="1" w:styleId="af5">
    <w:name w:val="Заголовок ЭР (правое окно)"/>
    <w:basedOn w:val="af4"/>
    <w:qFormat/>
    <w:rsid w:val="004A14E7"/>
    <w:pPr>
      <w:spacing w:after="0"/>
      <w:jc w:val="left"/>
    </w:pPr>
  </w:style>
  <w:style w:type="paragraph" w:customStyle="1" w:styleId="af6">
    <w:name w:val="Интерактивный заголовок"/>
    <w:basedOn w:val="1a"/>
    <w:qFormat/>
    <w:rsid w:val="004A14E7"/>
    <w:rPr>
      <w:u w:val="single"/>
    </w:rPr>
  </w:style>
  <w:style w:type="paragraph" w:customStyle="1" w:styleId="af7">
    <w:name w:val="Текст информации об изменениях"/>
    <w:qFormat/>
    <w:rsid w:val="004A14E7"/>
    <w:pPr>
      <w:widowControl w:val="0"/>
      <w:spacing w:after="0" w:line="360" w:lineRule="auto"/>
      <w:ind w:firstLine="720"/>
      <w:jc w:val="both"/>
    </w:pPr>
    <w:rPr>
      <w:rFonts w:ascii="Times New Roman" w:eastAsia="Times New Roman" w:hAnsi="Times New Roman" w:cs="Times New Roman"/>
      <w:color w:val="353842"/>
      <w:sz w:val="18"/>
      <w:szCs w:val="18"/>
      <w:lang w:eastAsia="zh-CN"/>
    </w:rPr>
  </w:style>
  <w:style w:type="paragraph" w:customStyle="1" w:styleId="af8">
    <w:name w:val="Информация об изменениях"/>
    <w:qFormat/>
    <w:rsid w:val="004A14E7"/>
    <w:pPr>
      <w:spacing w:before="180"/>
      <w:ind w:left="360" w:right="360"/>
    </w:pPr>
    <w:rPr>
      <w:rFonts w:ascii="Calibri" w:eastAsia="Times New Roman" w:hAnsi="Calibri" w:cs="Times New Roman"/>
      <w:shd w:val="clear" w:color="auto" w:fill="EAEFED"/>
      <w:lang w:eastAsia="zh-CN"/>
    </w:rPr>
  </w:style>
  <w:style w:type="paragraph" w:customStyle="1" w:styleId="af9">
    <w:name w:val="Текст (справка)"/>
    <w:qFormat/>
    <w:rsid w:val="004A14E7"/>
    <w:pPr>
      <w:widowControl w:val="0"/>
      <w:spacing w:after="0" w:line="360" w:lineRule="auto"/>
      <w:ind w:left="170" w:right="170"/>
    </w:pPr>
    <w:rPr>
      <w:rFonts w:ascii="Times New Roman" w:eastAsia="Times New Roman" w:hAnsi="Times New Roman" w:cs="Times New Roman"/>
      <w:sz w:val="24"/>
      <w:szCs w:val="24"/>
      <w:lang w:eastAsia="zh-CN"/>
    </w:rPr>
  </w:style>
  <w:style w:type="paragraph" w:customStyle="1" w:styleId="afa">
    <w:name w:val="Комментарий"/>
    <w:basedOn w:val="af9"/>
    <w:qFormat/>
    <w:rsid w:val="004A14E7"/>
    <w:pPr>
      <w:spacing w:before="75"/>
      <w:ind w:right="0"/>
      <w:jc w:val="both"/>
    </w:pPr>
    <w:rPr>
      <w:color w:val="353842"/>
      <w:shd w:val="clear" w:color="auto" w:fill="F0F0F0"/>
    </w:rPr>
  </w:style>
  <w:style w:type="paragraph" w:customStyle="1" w:styleId="afb">
    <w:name w:val="Информация об изменениях документа"/>
    <w:qFormat/>
    <w:rsid w:val="004A14E7"/>
    <w:rPr>
      <w:rFonts w:ascii="Calibri" w:eastAsia="Times New Roman" w:hAnsi="Calibri" w:cs="Times New Roman"/>
      <w:i/>
      <w:iCs/>
      <w:lang w:eastAsia="zh-CN"/>
    </w:rPr>
  </w:style>
  <w:style w:type="paragraph" w:customStyle="1" w:styleId="afc">
    <w:name w:val="Текст (лев. подпись)"/>
    <w:qFormat/>
    <w:rsid w:val="004A14E7"/>
    <w:pPr>
      <w:widowControl w:val="0"/>
      <w:spacing w:after="0" w:line="360" w:lineRule="auto"/>
    </w:pPr>
    <w:rPr>
      <w:rFonts w:ascii="Times New Roman" w:eastAsia="Times New Roman" w:hAnsi="Times New Roman" w:cs="Times New Roman"/>
      <w:sz w:val="24"/>
      <w:szCs w:val="24"/>
      <w:lang w:eastAsia="zh-CN"/>
    </w:rPr>
  </w:style>
  <w:style w:type="paragraph" w:customStyle="1" w:styleId="afd">
    <w:name w:val="Колонтитул (левый)"/>
    <w:basedOn w:val="afc"/>
    <w:qFormat/>
    <w:rsid w:val="004A14E7"/>
    <w:rPr>
      <w:sz w:val="14"/>
      <w:szCs w:val="14"/>
    </w:rPr>
  </w:style>
  <w:style w:type="paragraph" w:customStyle="1" w:styleId="afe">
    <w:name w:val="Текст (прав. подпись)"/>
    <w:qFormat/>
    <w:rsid w:val="004A14E7"/>
    <w:pPr>
      <w:widowControl w:val="0"/>
      <w:spacing w:after="0" w:line="360" w:lineRule="auto"/>
      <w:jc w:val="right"/>
    </w:pPr>
    <w:rPr>
      <w:rFonts w:ascii="Times New Roman" w:eastAsia="Times New Roman" w:hAnsi="Times New Roman" w:cs="Times New Roman"/>
      <w:sz w:val="24"/>
      <w:szCs w:val="24"/>
      <w:lang w:eastAsia="zh-CN"/>
    </w:rPr>
  </w:style>
  <w:style w:type="paragraph" w:customStyle="1" w:styleId="aff">
    <w:name w:val="Колонтитул (правый)"/>
    <w:basedOn w:val="afe"/>
    <w:qFormat/>
    <w:rsid w:val="004A14E7"/>
    <w:rPr>
      <w:sz w:val="14"/>
      <w:szCs w:val="14"/>
    </w:rPr>
  </w:style>
  <w:style w:type="paragraph" w:customStyle="1" w:styleId="aff0">
    <w:name w:val="Комментарий пользователя"/>
    <w:qFormat/>
    <w:rsid w:val="004A14E7"/>
    <w:rPr>
      <w:rFonts w:ascii="Calibri" w:eastAsia="Times New Roman" w:hAnsi="Calibri" w:cs="Times New Roman"/>
      <w:shd w:val="clear" w:color="auto" w:fill="FFDFE0"/>
      <w:lang w:eastAsia="zh-CN"/>
    </w:rPr>
  </w:style>
  <w:style w:type="paragraph" w:customStyle="1" w:styleId="aff1">
    <w:name w:val="Куда обратиться?"/>
    <w:qFormat/>
    <w:rsid w:val="004A14E7"/>
    <w:rPr>
      <w:rFonts w:ascii="Calibri" w:eastAsia="Times New Roman" w:hAnsi="Calibri" w:cs="Times New Roman"/>
      <w:lang w:eastAsia="zh-CN"/>
    </w:rPr>
  </w:style>
  <w:style w:type="paragraph" w:customStyle="1" w:styleId="aff2">
    <w:name w:val="Моноширинный"/>
    <w:qFormat/>
    <w:rsid w:val="004A14E7"/>
    <w:pPr>
      <w:widowControl w:val="0"/>
      <w:spacing w:after="0" w:line="360" w:lineRule="auto"/>
    </w:pPr>
    <w:rPr>
      <w:rFonts w:ascii="Courier New" w:eastAsia="Times New Roman" w:hAnsi="Courier New" w:cs="Courier New"/>
      <w:sz w:val="24"/>
      <w:szCs w:val="24"/>
      <w:lang w:eastAsia="zh-CN"/>
    </w:rPr>
  </w:style>
  <w:style w:type="paragraph" w:customStyle="1" w:styleId="aff3">
    <w:name w:val="Напишите нам"/>
    <w:qFormat/>
    <w:rsid w:val="004A14E7"/>
    <w:pPr>
      <w:widowControl w:val="0"/>
      <w:spacing w:before="90" w:after="90" w:line="360" w:lineRule="auto"/>
      <w:ind w:left="180" w:right="180"/>
      <w:jc w:val="both"/>
    </w:pPr>
    <w:rPr>
      <w:rFonts w:ascii="Times New Roman" w:eastAsia="Times New Roman" w:hAnsi="Times New Roman" w:cs="Times New Roman"/>
      <w:sz w:val="20"/>
      <w:szCs w:val="20"/>
      <w:shd w:val="clear" w:color="auto" w:fill="EFFFAD"/>
      <w:lang w:eastAsia="zh-CN"/>
    </w:rPr>
  </w:style>
  <w:style w:type="paragraph" w:customStyle="1" w:styleId="aff4">
    <w:name w:val="Необходимые документы"/>
    <w:qFormat/>
    <w:rsid w:val="004A14E7"/>
    <w:pPr>
      <w:ind w:firstLine="118"/>
    </w:pPr>
    <w:rPr>
      <w:rFonts w:ascii="Calibri" w:eastAsia="Times New Roman" w:hAnsi="Calibri" w:cs="Times New Roman"/>
      <w:lang w:eastAsia="zh-CN"/>
    </w:rPr>
  </w:style>
  <w:style w:type="paragraph" w:customStyle="1" w:styleId="aff5">
    <w:name w:val="Нормальный (таблица)"/>
    <w:qFormat/>
    <w:rsid w:val="004A14E7"/>
    <w:pPr>
      <w:widowControl w:val="0"/>
      <w:spacing w:after="0" w:line="360" w:lineRule="auto"/>
      <w:jc w:val="both"/>
    </w:pPr>
    <w:rPr>
      <w:rFonts w:ascii="Times New Roman" w:eastAsia="Times New Roman" w:hAnsi="Times New Roman" w:cs="Times New Roman"/>
      <w:sz w:val="24"/>
      <w:szCs w:val="24"/>
      <w:lang w:eastAsia="zh-CN"/>
    </w:rPr>
  </w:style>
  <w:style w:type="paragraph" w:customStyle="1" w:styleId="aff6">
    <w:name w:val="Таблицы (моноширинный)"/>
    <w:qFormat/>
    <w:rsid w:val="004A14E7"/>
    <w:pPr>
      <w:widowControl w:val="0"/>
      <w:spacing w:after="0" w:line="360" w:lineRule="auto"/>
    </w:pPr>
    <w:rPr>
      <w:rFonts w:ascii="Courier New" w:eastAsia="Times New Roman" w:hAnsi="Courier New" w:cs="Courier New"/>
      <w:sz w:val="24"/>
      <w:szCs w:val="24"/>
      <w:lang w:eastAsia="zh-CN"/>
    </w:rPr>
  </w:style>
  <w:style w:type="paragraph" w:customStyle="1" w:styleId="aff7">
    <w:name w:val="Оглавление"/>
    <w:basedOn w:val="aff6"/>
    <w:qFormat/>
    <w:rsid w:val="004A14E7"/>
    <w:pPr>
      <w:ind w:left="140"/>
    </w:pPr>
  </w:style>
  <w:style w:type="paragraph" w:customStyle="1" w:styleId="aff8">
    <w:name w:val="Переменная часть"/>
    <w:basedOn w:val="aff6"/>
    <w:qFormat/>
    <w:rsid w:val="004A14E7"/>
    <w:rPr>
      <w:sz w:val="18"/>
      <w:szCs w:val="18"/>
    </w:rPr>
  </w:style>
  <w:style w:type="paragraph" w:customStyle="1" w:styleId="aff9">
    <w:name w:val="Подвал для информации об изменениях"/>
    <w:basedOn w:val="1a"/>
    <w:qFormat/>
    <w:rsid w:val="004A14E7"/>
    <w:pPr>
      <w:keepLines/>
      <w:spacing w:before="480" w:after="240"/>
      <w:jc w:val="center"/>
    </w:pPr>
    <w:rPr>
      <w:rFonts w:ascii="Times New Roman" w:hAnsi="Times New Roman"/>
      <w:b w:val="0"/>
      <w:bCs w:val="0"/>
      <w:sz w:val="18"/>
      <w:szCs w:val="18"/>
    </w:rPr>
  </w:style>
  <w:style w:type="paragraph" w:customStyle="1" w:styleId="affa">
    <w:name w:val="Подзаголовок для информации об изменениях"/>
    <w:qFormat/>
    <w:rsid w:val="004A14E7"/>
    <w:rPr>
      <w:rFonts w:ascii="Calibri" w:eastAsia="Times New Roman" w:hAnsi="Calibri" w:cs="Times New Roman"/>
      <w:b/>
      <w:bCs/>
      <w:lang w:eastAsia="zh-CN"/>
    </w:rPr>
  </w:style>
  <w:style w:type="paragraph" w:customStyle="1" w:styleId="affb">
    <w:name w:val="Подчёркнуный текст"/>
    <w:qFormat/>
    <w:rsid w:val="004A14E7"/>
    <w:pPr>
      <w:widowControl w:val="0"/>
      <w:pBdr>
        <w:bottom w:val="single" w:sz="4" w:space="0" w:color="000000"/>
      </w:pBdr>
      <w:spacing w:after="0" w:line="360" w:lineRule="auto"/>
      <w:ind w:firstLine="720"/>
      <w:jc w:val="both"/>
    </w:pPr>
    <w:rPr>
      <w:rFonts w:ascii="Times New Roman" w:eastAsia="Times New Roman" w:hAnsi="Times New Roman" w:cs="Times New Roman"/>
      <w:sz w:val="24"/>
      <w:szCs w:val="24"/>
      <w:lang w:eastAsia="zh-CN"/>
    </w:rPr>
  </w:style>
  <w:style w:type="paragraph" w:customStyle="1" w:styleId="affc">
    <w:name w:val="Постоянная часть"/>
    <w:basedOn w:val="aff6"/>
    <w:qFormat/>
    <w:rsid w:val="004A14E7"/>
    <w:rPr>
      <w:sz w:val="20"/>
      <w:szCs w:val="20"/>
    </w:rPr>
  </w:style>
  <w:style w:type="paragraph" w:customStyle="1" w:styleId="affd">
    <w:name w:val="Прижатый влево"/>
    <w:qFormat/>
    <w:rsid w:val="004A14E7"/>
    <w:pPr>
      <w:widowControl w:val="0"/>
      <w:spacing w:after="0" w:line="360" w:lineRule="auto"/>
    </w:pPr>
    <w:rPr>
      <w:rFonts w:ascii="Times New Roman" w:eastAsia="Times New Roman" w:hAnsi="Times New Roman" w:cs="Times New Roman"/>
      <w:sz w:val="24"/>
      <w:szCs w:val="24"/>
      <w:lang w:eastAsia="zh-CN"/>
    </w:rPr>
  </w:style>
  <w:style w:type="paragraph" w:customStyle="1" w:styleId="affe">
    <w:name w:val="Пример."/>
    <w:qFormat/>
    <w:rsid w:val="004A14E7"/>
    <w:rPr>
      <w:rFonts w:ascii="Calibri" w:eastAsia="Times New Roman" w:hAnsi="Calibri" w:cs="Times New Roman"/>
      <w:lang w:eastAsia="zh-CN"/>
    </w:rPr>
  </w:style>
  <w:style w:type="paragraph" w:customStyle="1" w:styleId="afff">
    <w:name w:val="Примечание."/>
    <w:qFormat/>
    <w:rsid w:val="004A14E7"/>
    <w:rPr>
      <w:rFonts w:ascii="Calibri" w:eastAsia="Times New Roman" w:hAnsi="Calibri" w:cs="Times New Roman"/>
      <w:lang w:eastAsia="zh-CN"/>
    </w:rPr>
  </w:style>
  <w:style w:type="paragraph" w:customStyle="1" w:styleId="afff0">
    <w:name w:val="Словарная статья"/>
    <w:qFormat/>
    <w:rsid w:val="004A14E7"/>
    <w:pPr>
      <w:widowControl w:val="0"/>
      <w:spacing w:after="0" w:line="360" w:lineRule="auto"/>
      <w:ind w:right="118"/>
      <w:jc w:val="both"/>
    </w:pPr>
    <w:rPr>
      <w:rFonts w:ascii="Times New Roman" w:eastAsia="Times New Roman" w:hAnsi="Times New Roman" w:cs="Times New Roman"/>
      <w:sz w:val="24"/>
      <w:szCs w:val="24"/>
      <w:lang w:eastAsia="zh-CN"/>
    </w:rPr>
  </w:style>
  <w:style w:type="paragraph" w:customStyle="1" w:styleId="afff1">
    <w:name w:val="Ссылка на официальную публикацию"/>
    <w:qFormat/>
    <w:rsid w:val="004A14E7"/>
    <w:pPr>
      <w:widowControl w:val="0"/>
      <w:spacing w:after="0" w:line="360" w:lineRule="auto"/>
      <w:ind w:firstLine="720"/>
      <w:jc w:val="both"/>
    </w:pPr>
    <w:rPr>
      <w:rFonts w:ascii="Times New Roman" w:eastAsia="Times New Roman" w:hAnsi="Times New Roman" w:cs="Times New Roman"/>
      <w:sz w:val="24"/>
      <w:szCs w:val="24"/>
      <w:lang w:eastAsia="zh-CN"/>
    </w:rPr>
  </w:style>
  <w:style w:type="paragraph" w:customStyle="1" w:styleId="afff2">
    <w:name w:val="Текст в таблице"/>
    <w:basedOn w:val="aff6"/>
    <w:qFormat/>
    <w:rsid w:val="004A14E7"/>
    <w:pPr>
      <w:ind w:firstLine="500"/>
    </w:pPr>
  </w:style>
  <w:style w:type="paragraph" w:customStyle="1" w:styleId="afff3">
    <w:name w:val="Текст ЭР (см. также)"/>
    <w:qFormat/>
    <w:rsid w:val="004A14E7"/>
    <w:pPr>
      <w:widowControl w:val="0"/>
      <w:spacing w:before="200" w:after="0" w:line="360" w:lineRule="auto"/>
    </w:pPr>
    <w:rPr>
      <w:rFonts w:ascii="Times New Roman" w:eastAsia="Times New Roman" w:hAnsi="Times New Roman" w:cs="Times New Roman"/>
      <w:sz w:val="20"/>
      <w:szCs w:val="20"/>
      <w:lang w:eastAsia="zh-CN"/>
    </w:rPr>
  </w:style>
  <w:style w:type="paragraph" w:customStyle="1" w:styleId="afff4">
    <w:name w:val="Технический комментарий"/>
    <w:qFormat/>
    <w:rsid w:val="004A14E7"/>
    <w:pPr>
      <w:widowControl w:val="0"/>
      <w:spacing w:after="0" w:line="360" w:lineRule="auto"/>
    </w:pPr>
    <w:rPr>
      <w:rFonts w:ascii="Times New Roman" w:eastAsia="Times New Roman" w:hAnsi="Times New Roman" w:cs="Times New Roman"/>
      <w:color w:val="463F31"/>
      <w:sz w:val="24"/>
      <w:szCs w:val="24"/>
      <w:shd w:val="clear" w:color="auto" w:fill="FFFFA6"/>
      <w:lang w:eastAsia="zh-CN"/>
    </w:rPr>
  </w:style>
  <w:style w:type="paragraph" w:customStyle="1" w:styleId="afff5">
    <w:name w:val="Формула"/>
    <w:qFormat/>
    <w:rsid w:val="004A14E7"/>
    <w:pPr>
      <w:widowControl w:val="0"/>
      <w:spacing w:before="240" w:after="240" w:line="360" w:lineRule="auto"/>
      <w:ind w:left="420" w:right="420" w:firstLine="300"/>
      <w:jc w:val="both"/>
    </w:pPr>
    <w:rPr>
      <w:rFonts w:ascii="Times New Roman" w:eastAsia="Times New Roman" w:hAnsi="Times New Roman" w:cs="Times New Roman"/>
      <w:sz w:val="24"/>
      <w:szCs w:val="24"/>
      <w:shd w:val="clear" w:color="auto" w:fill="F5F3DA"/>
      <w:lang w:eastAsia="zh-CN"/>
    </w:rPr>
  </w:style>
  <w:style w:type="paragraph" w:customStyle="1" w:styleId="afff6">
    <w:name w:val="Центрированный (таблица)"/>
    <w:basedOn w:val="aff6"/>
    <w:qFormat/>
    <w:rsid w:val="004A14E7"/>
    <w:pPr>
      <w:jc w:val="center"/>
    </w:pPr>
  </w:style>
  <w:style w:type="paragraph" w:customStyle="1" w:styleId="-">
    <w:name w:val="ЭР-содержание (правое окно)"/>
    <w:qFormat/>
    <w:rsid w:val="004A14E7"/>
    <w:pPr>
      <w:widowControl w:val="0"/>
      <w:spacing w:before="300" w:after="0" w:line="360" w:lineRule="auto"/>
    </w:pPr>
    <w:rPr>
      <w:rFonts w:ascii="Times New Roman" w:eastAsia="Times New Roman" w:hAnsi="Times New Roman" w:cs="Times New Roman"/>
      <w:sz w:val="24"/>
      <w:szCs w:val="24"/>
      <w:lang w:eastAsia="zh-CN"/>
    </w:rPr>
  </w:style>
  <w:style w:type="paragraph" w:customStyle="1" w:styleId="Default">
    <w:name w:val="Default"/>
    <w:qFormat/>
    <w:rsid w:val="004A14E7"/>
    <w:pPr>
      <w:spacing w:after="0" w:line="240" w:lineRule="auto"/>
    </w:pPr>
    <w:rPr>
      <w:rFonts w:ascii="Times New Roman" w:eastAsia="Times New Roman" w:hAnsi="Times New Roman" w:cs="Times New Roman"/>
      <w:color w:val="000000"/>
      <w:sz w:val="24"/>
      <w:szCs w:val="24"/>
      <w:lang w:eastAsia="zh-CN"/>
    </w:rPr>
  </w:style>
  <w:style w:type="paragraph" w:styleId="41">
    <w:name w:val="toc 4"/>
    <w:basedOn w:val="a1"/>
    <w:uiPriority w:val="39"/>
    <w:qFormat/>
    <w:rsid w:val="004A14E7"/>
    <w:pPr>
      <w:spacing w:after="0" w:line="240" w:lineRule="auto"/>
      <w:ind w:left="720"/>
    </w:pPr>
    <w:rPr>
      <w:rFonts w:cs="Calibri"/>
      <w:sz w:val="20"/>
      <w:szCs w:val="20"/>
    </w:rPr>
  </w:style>
  <w:style w:type="paragraph" w:styleId="51">
    <w:name w:val="toc 5"/>
    <w:basedOn w:val="a1"/>
    <w:uiPriority w:val="39"/>
    <w:qFormat/>
    <w:rsid w:val="004A14E7"/>
    <w:pPr>
      <w:spacing w:after="0" w:line="240" w:lineRule="auto"/>
      <w:ind w:left="960"/>
    </w:pPr>
    <w:rPr>
      <w:rFonts w:cs="Calibri"/>
      <w:sz w:val="20"/>
      <w:szCs w:val="20"/>
    </w:rPr>
  </w:style>
  <w:style w:type="paragraph" w:styleId="61">
    <w:name w:val="toc 6"/>
    <w:basedOn w:val="a1"/>
    <w:uiPriority w:val="39"/>
    <w:qFormat/>
    <w:rsid w:val="004A14E7"/>
    <w:pPr>
      <w:spacing w:after="0" w:line="240" w:lineRule="auto"/>
      <w:ind w:left="1200"/>
    </w:pPr>
    <w:rPr>
      <w:rFonts w:cs="Calibri"/>
      <w:sz w:val="20"/>
      <w:szCs w:val="20"/>
    </w:rPr>
  </w:style>
  <w:style w:type="paragraph" w:styleId="71">
    <w:name w:val="toc 7"/>
    <w:basedOn w:val="a1"/>
    <w:uiPriority w:val="39"/>
    <w:qFormat/>
    <w:rsid w:val="004A14E7"/>
    <w:pPr>
      <w:spacing w:after="0" w:line="240" w:lineRule="auto"/>
      <w:ind w:left="1440"/>
    </w:pPr>
    <w:rPr>
      <w:rFonts w:cs="Calibri"/>
      <w:sz w:val="20"/>
      <w:szCs w:val="20"/>
    </w:rPr>
  </w:style>
  <w:style w:type="paragraph" w:styleId="81">
    <w:name w:val="toc 8"/>
    <w:basedOn w:val="a1"/>
    <w:uiPriority w:val="39"/>
    <w:qFormat/>
    <w:rsid w:val="004A14E7"/>
    <w:pPr>
      <w:spacing w:after="0" w:line="240" w:lineRule="auto"/>
      <w:ind w:left="1680"/>
    </w:pPr>
    <w:rPr>
      <w:rFonts w:cs="Calibri"/>
      <w:sz w:val="20"/>
      <w:szCs w:val="20"/>
    </w:rPr>
  </w:style>
  <w:style w:type="paragraph" w:styleId="91">
    <w:name w:val="toc 9"/>
    <w:basedOn w:val="a1"/>
    <w:uiPriority w:val="39"/>
    <w:qFormat/>
    <w:rsid w:val="004A14E7"/>
    <w:pPr>
      <w:spacing w:after="0" w:line="240" w:lineRule="auto"/>
      <w:ind w:left="1920"/>
    </w:pPr>
    <w:rPr>
      <w:rFonts w:cs="Calibri"/>
      <w:sz w:val="20"/>
      <w:szCs w:val="20"/>
    </w:rPr>
  </w:style>
  <w:style w:type="paragraph" w:customStyle="1" w:styleId="s1">
    <w:name w:val="s_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1b">
    <w:name w:val="Текст концевой сноски1"/>
    <w:qFormat/>
    <w:rsid w:val="004A14E7"/>
    <w:pPr>
      <w:spacing w:after="0" w:line="240" w:lineRule="auto"/>
    </w:pPr>
    <w:rPr>
      <w:rFonts w:ascii="Calibri" w:eastAsia="Times New Roman" w:hAnsi="Calibri" w:cs="Times New Roman"/>
      <w:sz w:val="20"/>
      <w:szCs w:val="20"/>
      <w:lang w:eastAsia="zh-CN"/>
    </w:rPr>
  </w:style>
  <w:style w:type="paragraph" w:styleId="afff7">
    <w:name w:val="No Spacing"/>
    <w:uiPriority w:val="1"/>
    <w:qFormat/>
    <w:rsid w:val="004A14E7"/>
    <w:pPr>
      <w:spacing w:after="0" w:line="240" w:lineRule="auto"/>
    </w:pPr>
    <w:rPr>
      <w:rFonts w:ascii="Calibri" w:eastAsia="Times New Roman" w:hAnsi="Calibri" w:cs="Arial"/>
      <w:sz w:val="20"/>
      <w:szCs w:val="20"/>
      <w:lang w:eastAsia="zh-CN"/>
    </w:rPr>
  </w:style>
  <w:style w:type="paragraph" w:styleId="27">
    <w:name w:val="List Bullet 2"/>
    <w:basedOn w:val="a1"/>
    <w:uiPriority w:val="99"/>
    <w:qFormat/>
    <w:rsid w:val="004A14E7"/>
    <w:pPr>
      <w:spacing w:after="0" w:line="240" w:lineRule="auto"/>
      <w:ind w:left="360" w:hanging="360"/>
    </w:pPr>
    <w:rPr>
      <w:rFonts w:ascii="Times New Roman" w:hAnsi="Times New Roman"/>
      <w:sz w:val="24"/>
      <w:szCs w:val="24"/>
    </w:rPr>
  </w:style>
  <w:style w:type="paragraph" w:customStyle="1" w:styleId="28">
    <w:name w:val="Знак2"/>
    <w:qFormat/>
    <w:rsid w:val="004A14E7"/>
    <w:pPr>
      <w:tabs>
        <w:tab w:val="left" w:pos="708"/>
      </w:tabs>
      <w:spacing w:after="160" w:line="240" w:lineRule="exact"/>
    </w:pPr>
    <w:rPr>
      <w:rFonts w:ascii="Verdana" w:eastAsia="Times New Roman" w:hAnsi="Verdana" w:cs="Verdana"/>
      <w:sz w:val="20"/>
      <w:szCs w:val="20"/>
      <w:lang w:val="en-US" w:eastAsia="zh-CN"/>
    </w:rPr>
  </w:style>
  <w:style w:type="paragraph" w:styleId="afff8">
    <w:name w:val="List"/>
    <w:basedOn w:val="a1"/>
    <w:uiPriority w:val="99"/>
    <w:qFormat/>
    <w:rsid w:val="004A14E7"/>
    <w:pPr>
      <w:spacing w:after="0" w:line="240" w:lineRule="auto"/>
      <w:ind w:left="283" w:hanging="283"/>
      <w:contextualSpacing/>
    </w:pPr>
    <w:rPr>
      <w:rFonts w:ascii="Times New Roman" w:hAnsi="Times New Roman"/>
      <w:sz w:val="24"/>
      <w:szCs w:val="24"/>
    </w:rPr>
  </w:style>
  <w:style w:type="paragraph" w:customStyle="1" w:styleId="afff9">
    <w:name w:val="Знак"/>
    <w:qFormat/>
    <w:rsid w:val="004A14E7"/>
    <w:pPr>
      <w:spacing w:after="160" w:line="240" w:lineRule="exact"/>
    </w:pPr>
    <w:rPr>
      <w:rFonts w:ascii="Verdana" w:eastAsia="Times New Roman" w:hAnsi="Verdana" w:cs="Verdana"/>
      <w:sz w:val="20"/>
      <w:szCs w:val="20"/>
      <w:lang w:val="en-US" w:eastAsia="zh-CN"/>
    </w:rPr>
  </w:style>
  <w:style w:type="paragraph" w:customStyle="1" w:styleId="afffa">
    <w:name w:val="Знак Знак Знак Знак"/>
    <w:qFormat/>
    <w:rsid w:val="004A14E7"/>
    <w:pPr>
      <w:tabs>
        <w:tab w:val="left" w:pos="643"/>
      </w:tabs>
      <w:spacing w:after="160" w:line="240" w:lineRule="exact"/>
    </w:pPr>
    <w:rPr>
      <w:rFonts w:ascii="Verdana" w:eastAsia="Times New Roman" w:hAnsi="Verdana" w:cs="Verdana"/>
      <w:sz w:val="20"/>
      <w:szCs w:val="20"/>
      <w:lang w:val="en-US" w:eastAsia="zh-CN"/>
    </w:rPr>
  </w:style>
  <w:style w:type="paragraph" w:customStyle="1" w:styleId="Style9">
    <w:name w:val="Style9"/>
    <w:qFormat/>
    <w:rsid w:val="004A14E7"/>
    <w:pPr>
      <w:widowControl w:val="0"/>
      <w:spacing w:after="0" w:line="240" w:lineRule="auto"/>
    </w:pPr>
    <w:rPr>
      <w:rFonts w:ascii="Times New Roman" w:eastAsia="Times New Roman" w:hAnsi="Times New Roman" w:cs="Times New Roman"/>
      <w:sz w:val="24"/>
      <w:szCs w:val="24"/>
      <w:lang w:eastAsia="zh-CN"/>
    </w:rPr>
  </w:style>
  <w:style w:type="paragraph" w:customStyle="1" w:styleId="Style41">
    <w:name w:val="Style41"/>
    <w:qFormat/>
    <w:rsid w:val="004A14E7"/>
    <w:pPr>
      <w:widowControl w:val="0"/>
      <w:spacing w:after="0" w:line="281" w:lineRule="exact"/>
      <w:jc w:val="both"/>
    </w:pPr>
    <w:rPr>
      <w:rFonts w:ascii="Times New Roman" w:eastAsia="Times New Roman" w:hAnsi="Times New Roman" w:cs="Times New Roman"/>
      <w:sz w:val="24"/>
      <w:szCs w:val="24"/>
      <w:lang w:eastAsia="zh-CN"/>
    </w:rPr>
  </w:style>
  <w:style w:type="paragraph" w:styleId="afffb">
    <w:name w:val="Subtitle"/>
    <w:basedOn w:val="a1"/>
    <w:link w:val="afffc"/>
    <w:uiPriority w:val="11"/>
    <w:qFormat/>
    <w:rsid w:val="004A14E7"/>
    <w:pPr>
      <w:spacing w:after="60" w:line="240" w:lineRule="auto"/>
      <w:jc w:val="center"/>
      <w:outlineLvl w:val="1"/>
    </w:pPr>
    <w:rPr>
      <w:rFonts w:ascii="Cambria" w:hAnsi="Cambria"/>
      <w:sz w:val="24"/>
      <w:szCs w:val="24"/>
    </w:rPr>
  </w:style>
  <w:style w:type="character" w:customStyle="1" w:styleId="afffc">
    <w:name w:val="Подзаголовок Знак"/>
    <w:basedOn w:val="a2"/>
    <w:link w:val="afffb"/>
    <w:uiPriority w:val="11"/>
    <w:rsid w:val="004A14E7"/>
    <w:rPr>
      <w:rFonts w:ascii="Cambria" w:eastAsia="Times New Roman" w:hAnsi="Cambria" w:cs="Times New Roman"/>
      <w:sz w:val="24"/>
      <w:szCs w:val="24"/>
      <w:lang w:eastAsia="zh-CN"/>
    </w:rPr>
  </w:style>
  <w:style w:type="paragraph" w:customStyle="1" w:styleId="1c">
    <w:name w:val="Обычный1"/>
    <w:qFormat/>
    <w:rsid w:val="004A14E7"/>
    <w:pPr>
      <w:suppressAutoHyphens/>
      <w:spacing w:after="0" w:line="100" w:lineRule="atLeast"/>
    </w:pPr>
    <w:rPr>
      <w:rFonts w:ascii="Times New Roman" w:eastAsia="Times New Roman" w:hAnsi="Times New Roman" w:cs="Times New Roman"/>
      <w:sz w:val="24"/>
      <w:szCs w:val="24"/>
      <w:lang w:eastAsia="zh-CN"/>
    </w:rPr>
  </w:style>
  <w:style w:type="paragraph" w:customStyle="1" w:styleId="Heading">
    <w:name w:val="Heading"/>
    <w:qFormat/>
    <w:rsid w:val="004A14E7"/>
    <w:pPr>
      <w:widowControl w:val="0"/>
      <w:spacing w:after="0" w:line="240" w:lineRule="auto"/>
    </w:pPr>
    <w:rPr>
      <w:rFonts w:ascii="Arial" w:eastAsia="Times New Roman" w:hAnsi="Arial" w:cs="Times New Roman"/>
      <w:b/>
      <w:szCs w:val="20"/>
      <w:lang w:eastAsia="zh-CN"/>
    </w:rPr>
  </w:style>
  <w:style w:type="paragraph" w:customStyle="1" w:styleId="chname">
    <w:name w:val="chname"/>
    <w:qFormat/>
    <w:rsid w:val="004A14E7"/>
    <w:pPr>
      <w:spacing w:before="105" w:after="105" w:line="240" w:lineRule="auto"/>
    </w:pPr>
    <w:rPr>
      <w:rFonts w:ascii="Verdana" w:eastAsia="Times New Roman" w:hAnsi="Verdana" w:cs="Times New Roman"/>
      <w:b/>
      <w:color w:val="000080"/>
      <w:sz w:val="18"/>
      <w:szCs w:val="24"/>
      <w:lang w:eastAsia="zh-CN"/>
    </w:rPr>
  </w:style>
  <w:style w:type="paragraph" w:customStyle="1" w:styleId="Web">
    <w:name w:val="Обычный (Web)"/>
    <w:qFormat/>
    <w:rsid w:val="004A14E7"/>
    <w:pPr>
      <w:spacing w:before="100" w:after="100" w:line="240" w:lineRule="auto"/>
    </w:pPr>
    <w:rPr>
      <w:rFonts w:ascii="Verdana" w:eastAsia="Times New Roman" w:hAnsi="Verdana" w:cs="Times New Roman"/>
      <w:sz w:val="17"/>
      <w:szCs w:val="24"/>
      <w:lang w:eastAsia="zh-CN"/>
    </w:rPr>
  </w:style>
  <w:style w:type="paragraph" w:customStyle="1" w:styleId="29">
    <w:name w:val="Нижний колонтитул2"/>
    <w:qFormat/>
    <w:rsid w:val="004A14E7"/>
    <w:pPr>
      <w:tabs>
        <w:tab w:val="center" w:pos="4677"/>
        <w:tab w:val="right" w:pos="9355"/>
      </w:tabs>
      <w:spacing w:after="0" w:line="240" w:lineRule="auto"/>
    </w:pPr>
    <w:rPr>
      <w:rFonts w:ascii="Calibri" w:eastAsia="Times New Roman" w:hAnsi="Calibri" w:cs="Times New Roman"/>
      <w:lang w:eastAsia="zh-CN"/>
    </w:rPr>
  </w:style>
  <w:style w:type="paragraph" w:customStyle="1" w:styleId="110">
    <w:name w:val="Текст сноски11"/>
    <w:basedOn w:val="29"/>
    <w:qFormat/>
    <w:rsid w:val="004A14E7"/>
    <w:rPr>
      <w:rFonts w:ascii="Times New Roman" w:hAnsi="Times New Roman"/>
      <w:sz w:val="20"/>
      <w:szCs w:val="20"/>
      <w:lang w:val="en-US"/>
    </w:rPr>
  </w:style>
  <w:style w:type="paragraph" w:customStyle="1" w:styleId="book-authors">
    <w:name w:val="book-authors"/>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afffd">
    <w:name w:val="Title"/>
    <w:basedOn w:val="a1"/>
    <w:link w:val="afffe"/>
    <w:uiPriority w:val="10"/>
    <w:qFormat/>
    <w:rsid w:val="004A14E7"/>
    <w:pPr>
      <w:spacing w:before="240" w:after="60" w:line="240" w:lineRule="auto"/>
      <w:jc w:val="center"/>
      <w:outlineLvl w:val="0"/>
    </w:pPr>
    <w:rPr>
      <w:rFonts w:ascii="Cambria" w:hAnsi="Cambria"/>
      <w:b/>
      <w:bCs/>
      <w:kern w:val="1"/>
      <w:sz w:val="32"/>
      <w:szCs w:val="32"/>
    </w:rPr>
  </w:style>
  <w:style w:type="character" w:customStyle="1" w:styleId="afffe">
    <w:name w:val="Заголовок Знак"/>
    <w:basedOn w:val="a2"/>
    <w:link w:val="afffd"/>
    <w:uiPriority w:val="10"/>
    <w:rsid w:val="004A14E7"/>
    <w:rPr>
      <w:rFonts w:ascii="Cambria" w:eastAsia="Times New Roman" w:hAnsi="Cambria" w:cs="Times New Roman"/>
      <w:b/>
      <w:bCs/>
      <w:kern w:val="1"/>
      <w:sz w:val="32"/>
      <w:szCs w:val="32"/>
      <w:lang w:eastAsia="zh-CN"/>
    </w:rPr>
  </w:style>
  <w:style w:type="paragraph" w:customStyle="1" w:styleId="1d">
    <w:name w:val="Абзац списка1"/>
    <w:qFormat/>
    <w:rsid w:val="004A14E7"/>
    <w:pPr>
      <w:ind w:left="720"/>
      <w:contextualSpacing/>
    </w:pPr>
    <w:rPr>
      <w:rFonts w:ascii="Calibri" w:eastAsia="Times New Roman" w:hAnsi="Calibri" w:cs="Times New Roman"/>
      <w:lang w:eastAsia="zh-CN"/>
    </w:rPr>
  </w:style>
  <w:style w:type="paragraph" w:customStyle="1" w:styleId="310">
    <w:name w:val="Основной текст 31"/>
    <w:qFormat/>
    <w:rsid w:val="004A14E7"/>
    <w:pPr>
      <w:spacing w:after="0" w:line="240" w:lineRule="auto"/>
      <w:jc w:val="both"/>
    </w:pPr>
    <w:rPr>
      <w:rFonts w:ascii="Times New Roman" w:eastAsia="Times New Roman" w:hAnsi="Times New Roman" w:cs="Times New Roman"/>
      <w:b/>
      <w:sz w:val="28"/>
      <w:szCs w:val="24"/>
      <w:lang w:eastAsia="zh-CN"/>
    </w:rPr>
  </w:style>
  <w:style w:type="paragraph" w:styleId="affff">
    <w:name w:val="Body Text Indent"/>
    <w:basedOn w:val="a1"/>
    <w:link w:val="affff0"/>
    <w:uiPriority w:val="99"/>
    <w:qFormat/>
    <w:rsid w:val="004A14E7"/>
    <w:pPr>
      <w:spacing w:after="120"/>
      <w:ind w:left="283"/>
    </w:pPr>
    <w:rPr>
      <w:sz w:val="20"/>
      <w:szCs w:val="20"/>
    </w:rPr>
  </w:style>
  <w:style w:type="character" w:customStyle="1" w:styleId="affff0">
    <w:name w:val="Основной текст с отступом Знак"/>
    <w:basedOn w:val="a2"/>
    <w:link w:val="affff"/>
    <w:uiPriority w:val="99"/>
    <w:rsid w:val="004A14E7"/>
    <w:rPr>
      <w:rFonts w:ascii="Calibri" w:eastAsia="Times New Roman" w:hAnsi="Calibri" w:cs="Times New Roman"/>
      <w:sz w:val="20"/>
      <w:szCs w:val="20"/>
      <w:lang w:eastAsia="zh-CN"/>
    </w:rPr>
  </w:style>
  <w:style w:type="paragraph" w:customStyle="1" w:styleId="12-">
    <w:name w:val="12-текст"/>
    <w:qFormat/>
    <w:rsid w:val="004A14E7"/>
    <w:pPr>
      <w:shd w:val="solid" w:color="FFFFFF" w:fill="auto"/>
      <w:suppressAutoHyphens/>
      <w:spacing w:after="0"/>
      <w:ind w:firstLine="567"/>
      <w:jc w:val="both"/>
    </w:pPr>
    <w:rPr>
      <w:rFonts w:ascii="SchoolBook" w:eastAsia="Times New Roman" w:hAnsi="SchoolBook" w:cs="Times New Roman"/>
      <w:color w:val="000000"/>
      <w:sz w:val="24"/>
      <w:szCs w:val="20"/>
      <w:shd w:val="clear" w:color="auto" w:fill="FFFFFF"/>
      <w:lang w:eastAsia="zh-CN"/>
    </w:rPr>
  </w:style>
  <w:style w:type="paragraph" w:customStyle="1" w:styleId="12-0">
    <w:name w:val="12-маркер"/>
    <w:qFormat/>
    <w:rsid w:val="004A14E7"/>
    <w:pPr>
      <w:tabs>
        <w:tab w:val="left" w:pos="539"/>
      </w:tabs>
      <w:suppressAutoHyphens/>
      <w:spacing w:after="0"/>
      <w:ind w:left="539" w:hanging="255"/>
      <w:jc w:val="both"/>
    </w:pPr>
    <w:rPr>
      <w:rFonts w:ascii="SchoolBook" w:eastAsia="Times New Roman" w:hAnsi="SchoolBook" w:cs="Times New Roman"/>
      <w:sz w:val="24"/>
      <w:lang w:eastAsia="zh-CN"/>
    </w:rPr>
  </w:style>
  <w:style w:type="paragraph" w:customStyle="1" w:styleId="Style1">
    <w:name w:val="Style1"/>
    <w:qFormat/>
    <w:rsid w:val="004A14E7"/>
    <w:pPr>
      <w:widowControl w:val="0"/>
      <w:spacing w:after="0" w:line="240" w:lineRule="auto"/>
    </w:pPr>
    <w:rPr>
      <w:rFonts w:ascii="Times New Roman" w:eastAsia="Times New Roman" w:hAnsi="Times New Roman" w:cs="Times New Roman"/>
      <w:sz w:val="24"/>
      <w:szCs w:val="24"/>
      <w:lang w:eastAsia="zh-CN"/>
    </w:rPr>
  </w:style>
  <w:style w:type="paragraph" w:customStyle="1" w:styleId="Style47">
    <w:name w:val="Style47"/>
    <w:qFormat/>
    <w:rsid w:val="004A14E7"/>
    <w:pPr>
      <w:widowControl w:val="0"/>
      <w:spacing w:after="0" w:line="254" w:lineRule="exact"/>
    </w:pPr>
    <w:rPr>
      <w:rFonts w:ascii="Times New Roman" w:eastAsia="Times New Roman" w:hAnsi="Times New Roman" w:cs="Times New Roman"/>
      <w:sz w:val="24"/>
      <w:szCs w:val="24"/>
      <w:lang w:eastAsia="zh-CN"/>
    </w:rPr>
  </w:style>
  <w:style w:type="paragraph" w:customStyle="1" w:styleId="Style57">
    <w:name w:val="Style57"/>
    <w:qFormat/>
    <w:rsid w:val="004A14E7"/>
    <w:pPr>
      <w:widowControl w:val="0"/>
      <w:spacing w:after="0" w:line="240" w:lineRule="auto"/>
    </w:pPr>
    <w:rPr>
      <w:rFonts w:ascii="Times New Roman" w:eastAsia="Times New Roman" w:hAnsi="Times New Roman" w:cs="Times New Roman"/>
      <w:sz w:val="24"/>
      <w:szCs w:val="24"/>
      <w:lang w:eastAsia="zh-CN"/>
    </w:rPr>
  </w:style>
  <w:style w:type="paragraph" w:customStyle="1" w:styleId="Style60">
    <w:name w:val="Style60"/>
    <w:qFormat/>
    <w:rsid w:val="004A14E7"/>
    <w:pPr>
      <w:widowControl w:val="0"/>
      <w:spacing w:after="0" w:line="252" w:lineRule="exact"/>
    </w:pPr>
    <w:rPr>
      <w:rFonts w:ascii="Times New Roman" w:eastAsia="Times New Roman" w:hAnsi="Times New Roman" w:cs="Times New Roman"/>
      <w:sz w:val="24"/>
      <w:szCs w:val="24"/>
      <w:lang w:eastAsia="zh-CN"/>
    </w:rPr>
  </w:style>
  <w:style w:type="paragraph" w:customStyle="1" w:styleId="Style2">
    <w:name w:val="Style2"/>
    <w:qFormat/>
    <w:rsid w:val="004A14E7"/>
    <w:pPr>
      <w:widowControl w:val="0"/>
      <w:spacing w:after="0" w:line="240" w:lineRule="auto"/>
    </w:pPr>
    <w:rPr>
      <w:rFonts w:ascii="Times New Roman" w:eastAsia="Times New Roman" w:hAnsi="Times New Roman" w:cs="Times New Roman"/>
      <w:sz w:val="24"/>
      <w:szCs w:val="24"/>
      <w:lang w:eastAsia="zh-CN"/>
    </w:rPr>
  </w:style>
  <w:style w:type="paragraph" w:customStyle="1" w:styleId="Style3">
    <w:name w:val="Style3"/>
    <w:qFormat/>
    <w:rsid w:val="004A14E7"/>
    <w:pPr>
      <w:widowControl w:val="0"/>
      <w:spacing w:after="0" w:line="240" w:lineRule="auto"/>
      <w:jc w:val="center"/>
    </w:pPr>
    <w:rPr>
      <w:rFonts w:ascii="Times New Roman" w:eastAsia="Times New Roman" w:hAnsi="Times New Roman" w:cs="Times New Roman"/>
      <w:sz w:val="24"/>
      <w:szCs w:val="24"/>
      <w:lang w:eastAsia="zh-CN"/>
    </w:rPr>
  </w:style>
  <w:style w:type="paragraph" w:customStyle="1" w:styleId="Style24">
    <w:name w:val="Style24"/>
    <w:qFormat/>
    <w:rsid w:val="004A14E7"/>
    <w:pPr>
      <w:widowControl w:val="0"/>
      <w:spacing w:after="0" w:line="276" w:lineRule="exact"/>
      <w:jc w:val="both"/>
    </w:pPr>
    <w:rPr>
      <w:rFonts w:ascii="Times New Roman" w:eastAsia="Times New Roman" w:hAnsi="Times New Roman" w:cs="Times New Roman"/>
      <w:sz w:val="24"/>
      <w:szCs w:val="24"/>
      <w:lang w:eastAsia="zh-CN"/>
    </w:rPr>
  </w:style>
  <w:style w:type="paragraph" w:customStyle="1" w:styleId="Style28">
    <w:name w:val="Style28"/>
    <w:qFormat/>
    <w:rsid w:val="004A14E7"/>
    <w:pPr>
      <w:widowControl w:val="0"/>
      <w:spacing w:after="0" w:line="278" w:lineRule="exact"/>
      <w:ind w:hanging="350"/>
    </w:pPr>
    <w:rPr>
      <w:rFonts w:ascii="Times New Roman" w:eastAsia="Times New Roman" w:hAnsi="Times New Roman" w:cs="Times New Roman"/>
      <w:sz w:val="24"/>
      <w:szCs w:val="24"/>
      <w:lang w:eastAsia="zh-CN"/>
    </w:rPr>
  </w:style>
  <w:style w:type="paragraph" w:customStyle="1" w:styleId="Style12">
    <w:name w:val="Style12"/>
    <w:qFormat/>
    <w:rsid w:val="004A14E7"/>
    <w:pPr>
      <w:widowControl w:val="0"/>
      <w:spacing w:after="0" w:line="240" w:lineRule="auto"/>
      <w:jc w:val="center"/>
    </w:pPr>
    <w:rPr>
      <w:rFonts w:ascii="Times New Roman" w:eastAsia="Times New Roman" w:hAnsi="Times New Roman" w:cs="Times New Roman"/>
      <w:sz w:val="24"/>
      <w:szCs w:val="24"/>
      <w:lang w:eastAsia="zh-CN"/>
    </w:rPr>
  </w:style>
  <w:style w:type="paragraph" w:customStyle="1" w:styleId="12-1">
    <w:name w:val="12-ПЖ"/>
    <w:basedOn w:val="12-0"/>
    <w:qFormat/>
    <w:rsid w:val="004A14E7"/>
    <w:pPr>
      <w:keepNext/>
      <w:spacing w:before="240"/>
    </w:pPr>
    <w:rPr>
      <w:b/>
    </w:rPr>
  </w:style>
  <w:style w:type="paragraph" w:customStyle="1" w:styleId="Style68">
    <w:name w:val="Style68"/>
    <w:qFormat/>
    <w:rsid w:val="004A14E7"/>
    <w:pPr>
      <w:widowControl w:val="0"/>
      <w:spacing w:after="0" w:line="276" w:lineRule="exact"/>
      <w:ind w:firstLine="408"/>
    </w:pPr>
    <w:rPr>
      <w:rFonts w:ascii="Times New Roman" w:eastAsia="Times New Roman" w:hAnsi="Times New Roman" w:cs="Times New Roman"/>
      <w:sz w:val="24"/>
      <w:szCs w:val="24"/>
      <w:lang w:eastAsia="zh-CN"/>
    </w:rPr>
  </w:style>
  <w:style w:type="paragraph" w:customStyle="1" w:styleId="Style8">
    <w:name w:val="Style8"/>
    <w:qFormat/>
    <w:rsid w:val="004A14E7"/>
    <w:pPr>
      <w:widowControl w:val="0"/>
      <w:spacing w:after="0" w:line="319" w:lineRule="exact"/>
      <w:ind w:firstLine="734"/>
      <w:jc w:val="both"/>
    </w:pPr>
    <w:rPr>
      <w:rFonts w:ascii="Times New Roman" w:eastAsia="Times New Roman" w:hAnsi="Times New Roman" w:cs="Times New Roman"/>
      <w:sz w:val="24"/>
      <w:szCs w:val="24"/>
      <w:lang w:eastAsia="zh-CN"/>
    </w:rPr>
  </w:style>
  <w:style w:type="paragraph" w:customStyle="1" w:styleId="TableContents">
    <w:name w:val="Table Contents"/>
    <w:qFormat/>
    <w:rsid w:val="004A14E7"/>
    <w:pPr>
      <w:widowControl w:val="0"/>
      <w:suppressLineNumbers/>
      <w:suppressAutoHyphens/>
      <w:spacing w:after="0" w:line="240" w:lineRule="auto"/>
    </w:pPr>
    <w:rPr>
      <w:rFonts w:ascii="Times New Roman" w:eastAsia="Times New Roman" w:hAnsi="Times New Roman" w:cs="Tahoma"/>
      <w:kern w:val="1"/>
      <w:sz w:val="24"/>
      <w:szCs w:val="24"/>
      <w:lang w:val="de-DE" w:eastAsia="ja-JP" w:bidi="fa-IR"/>
    </w:rPr>
  </w:style>
  <w:style w:type="paragraph" w:customStyle="1" w:styleId="affff1">
    <w:name w:val="Перечисление"/>
    <w:qFormat/>
    <w:rsid w:val="004A14E7"/>
    <w:pPr>
      <w:spacing w:after="60"/>
      <w:ind w:left="360" w:hanging="360"/>
      <w:jc w:val="both"/>
    </w:pPr>
    <w:rPr>
      <w:rFonts w:ascii="Times New Roman" w:eastAsia="Times New Roman" w:hAnsi="Times New Roman" w:cs="Times New Roman"/>
      <w:sz w:val="20"/>
      <w:szCs w:val="20"/>
      <w:lang w:eastAsia="zh-CN"/>
    </w:rPr>
  </w:style>
  <w:style w:type="paragraph" w:customStyle="1" w:styleId="10">
    <w:name w:val="Текст абзаца1 Н"/>
    <w:qFormat/>
    <w:rsid w:val="004A14E7"/>
    <w:pPr>
      <w:numPr>
        <w:ilvl w:val="1"/>
        <w:numId w:val="8"/>
      </w:numPr>
      <w:tabs>
        <w:tab w:val="left" w:pos="1176"/>
      </w:tabs>
      <w:spacing w:after="0" w:line="240" w:lineRule="auto"/>
      <w:ind w:left="-170" w:firstLine="454"/>
      <w:jc w:val="both"/>
    </w:pPr>
    <w:rPr>
      <w:rFonts w:ascii="Times New Roman" w:eastAsia="Times New Roman" w:hAnsi="Times New Roman" w:cs="Times New Roman"/>
      <w:color w:val="000000"/>
      <w:sz w:val="28"/>
      <w:szCs w:val="24"/>
      <w:lang w:eastAsia="zh-CN"/>
    </w:rPr>
  </w:style>
  <w:style w:type="paragraph" w:customStyle="1" w:styleId="11">
    <w:name w:val="Заголовок1М1"/>
    <w:next w:val="10"/>
    <w:qFormat/>
    <w:rsid w:val="004A14E7"/>
    <w:pPr>
      <w:keepNext/>
      <w:numPr>
        <w:numId w:val="8"/>
      </w:numPr>
      <w:spacing w:before="240" w:after="120" w:line="240" w:lineRule="auto"/>
      <w:ind w:left="360" w:hanging="360"/>
      <w:jc w:val="center"/>
    </w:pPr>
    <w:rPr>
      <w:rFonts w:ascii="Times New Roman" w:eastAsia="Times New Roman" w:hAnsi="Times New Roman" w:cs="Times New Roman"/>
      <w:b/>
      <w:bCs/>
      <w:color w:val="000000"/>
      <w:sz w:val="32"/>
      <w:szCs w:val="24"/>
      <w:lang w:eastAsia="zh-CN"/>
    </w:rPr>
  </w:style>
  <w:style w:type="paragraph" w:customStyle="1" w:styleId="a0">
    <w:name w:val="!! стиль список"/>
    <w:qFormat/>
    <w:rsid w:val="004A14E7"/>
    <w:pPr>
      <w:numPr>
        <w:numId w:val="3"/>
      </w:numPr>
      <w:spacing w:after="0" w:line="360" w:lineRule="auto"/>
      <w:ind w:left="720" w:hanging="360"/>
      <w:jc w:val="both"/>
    </w:pPr>
    <w:rPr>
      <w:rFonts w:ascii="Times New Roman" w:eastAsia="Times New Roman" w:hAnsi="Times New Roman" w:cs="Times New Roman"/>
      <w:szCs w:val="20"/>
      <w:lang w:eastAsia="zh-CN"/>
    </w:rPr>
  </w:style>
  <w:style w:type="paragraph" w:customStyle="1" w:styleId="42">
    <w:name w:val="Основной текст4"/>
    <w:qFormat/>
    <w:rsid w:val="004A14E7"/>
    <w:pPr>
      <w:widowControl w:val="0"/>
      <w:shd w:val="solid" w:color="FFFFFF" w:fill="auto"/>
      <w:spacing w:before="420" w:after="240" w:line="298" w:lineRule="exact"/>
      <w:ind w:hanging="360"/>
      <w:jc w:val="both"/>
    </w:pPr>
    <w:rPr>
      <w:rFonts w:ascii="Calibri" w:eastAsia="Times New Roman" w:hAnsi="Calibri" w:cs="Calibri"/>
      <w:spacing w:val="2"/>
      <w:sz w:val="20"/>
      <w:szCs w:val="20"/>
      <w:lang w:eastAsia="zh-CN"/>
    </w:rPr>
  </w:style>
  <w:style w:type="paragraph" w:customStyle="1" w:styleId="affff2">
    <w:name w:val="Базовый"/>
    <w:qFormat/>
    <w:rsid w:val="004A14E7"/>
    <w:pPr>
      <w:suppressAutoHyphens/>
    </w:pPr>
    <w:rPr>
      <w:rFonts w:ascii="Times New Roman" w:eastAsia="Times New Roman" w:hAnsi="Times New Roman" w:cs="Times New Roman"/>
      <w:sz w:val="24"/>
      <w:szCs w:val="24"/>
      <w:lang w:eastAsia="zh-CN"/>
    </w:rPr>
  </w:style>
  <w:style w:type="paragraph" w:customStyle="1" w:styleId="productname">
    <w:name w:val="product_name"/>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authors">
    <w:name w:val="authors"/>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33">
    <w:name w:val="Body Text 3"/>
    <w:basedOn w:val="a1"/>
    <w:link w:val="34"/>
    <w:uiPriority w:val="99"/>
    <w:qFormat/>
    <w:rsid w:val="004A14E7"/>
    <w:pPr>
      <w:spacing w:after="120"/>
    </w:pPr>
    <w:rPr>
      <w:sz w:val="16"/>
      <w:szCs w:val="16"/>
    </w:rPr>
  </w:style>
  <w:style w:type="character" w:customStyle="1" w:styleId="34">
    <w:name w:val="Основной текст 3 Знак"/>
    <w:basedOn w:val="a2"/>
    <w:link w:val="33"/>
    <w:uiPriority w:val="99"/>
    <w:rsid w:val="004A14E7"/>
    <w:rPr>
      <w:rFonts w:ascii="Calibri" w:eastAsia="Times New Roman" w:hAnsi="Calibri" w:cs="Times New Roman"/>
      <w:sz w:val="16"/>
      <w:szCs w:val="16"/>
      <w:lang w:eastAsia="zh-CN"/>
    </w:rPr>
  </w:style>
  <w:style w:type="paragraph" w:styleId="affff3">
    <w:name w:val="Plain Text"/>
    <w:basedOn w:val="a1"/>
    <w:link w:val="affff4"/>
    <w:uiPriority w:val="99"/>
    <w:qFormat/>
    <w:rsid w:val="004A14E7"/>
    <w:pPr>
      <w:spacing w:after="0" w:line="240" w:lineRule="auto"/>
    </w:pPr>
    <w:rPr>
      <w:rFonts w:ascii="Consolas" w:hAnsi="Consolas" w:cs="Consolas"/>
      <w:sz w:val="21"/>
      <w:szCs w:val="21"/>
    </w:rPr>
  </w:style>
  <w:style w:type="character" w:customStyle="1" w:styleId="affff4">
    <w:name w:val="Текст Знак"/>
    <w:basedOn w:val="a2"/>
    <w:link w:val="affff3"/>
    <w:uiPriority w:val="99"/>
    <w:rsid w:val="004A14E7"/>
    <w:rPr>
      <w:rFonts w:ascii="Consolas" w:eastAsia="Times New Roman" w:hAnsi="Consolas" w:cs="Consolas"/>
      <w:sz w:val="21"/>
      <w:szCs w:val="21"/>
      <w:lang w:eastAsia="zh-CN"/>
    </w:rPr>
  </w:style>
  <w:style w:type="paragraph" w:customStyle="1" w:styleId="35">
    <w:name w:val="Знак3"/>
    <w:qFormat/>
    <w:rsid w:val="004A14E7"/>
    <w:pPr>
      <w:spacing w:after="160" w:line="240" w:lineRule="exact"/>
    </w:pPr>
    <w:rPr>
      <w:rFonts w:ascii="Verdana" w:eastAsia="Times New Roman" w:hAnsi="Verdana" w:cs="Times New Roman"/>
      <w:sz w:val="20"/>
      <w:szCs w:val="20"/>
      <w:lang w:eastAsia="zh-CN"/>
    </w:rPr>
  </w:style>
  <w:style w:type="paragraph" w:customStyle="1" w:styleId="affff5">
    <w:name w:val="Знак Знак Знак"/>
    <w:qFormat/>
    <w:rsid w:val="004A14E7"/>
    <w:pPr>
      <w:spacing w:after="160" w:line="240" w:lineRule="exact"/>
    </w:pPr>
    <w:rPr>
      <w:rFonts w:ascii="Verdana" w:eastAsia="Times New Roman" w:hAnsi="Verdana" w:cs="Times New Roman"/>
      <w:sz w:val="20"/>
      <w:szCs w:val="20"/>
      <w:lang w:eastAsia="zh-CN"/>
    </w:rPr>
  </w:style>
  <w:style w:type="paragraph" w:customStyle="1" w:styleId="ConsPlusNonformat">
    <w:name w:val="ConsPlusNonformat"/>
    <w:qFormat/>
    <w:rsid w:val="004A14E7"/>
    <w:pPr>
      <w:widowControl w:val="0"/>
      <w:spacing w:after="0" w:line="240" w:lineRule="auto"/>
    </w:pPr>
    <w:rPr>
      <w:rFonts w:ascii="Courier New" w:eastAsia="Times New Roman" w:hAnsi="Courier New" w:cs="Courier New"/>
      <w:sz w:val="20"/>
      <w:szCs w:val="20"/>
      <w:lang w:eastAsia="zh-CN"/>
    </w:rPr>
  </w:style>
  <w:style w:type="paragraph" w:customStyle="1" w:styleId="ConsPlusTitle">
    <w:name w:val="ConsPlusTitle"/>
    <w:qFormat/>
    <w:rsid w:val="004A14E7"/>
    <w:pPr>
      <w:widowControl w:val="0"/>
      <w:spacing w:after="0" w:line="240" w:lineRule="auto"/>
    </w:pPr>
    <w:rPr>
      <w:rFonts w:ascii="Times New Roman" w:eastAsia="Times New Roman" w:hAnsi="Times New Roman" w:cs="Times New Roman"/>
      <w:b/>
      <w:bCs/>
      <w:sz w:val="28"/>
      <w:szCs w:val="28"/>
      <w:lang w:eastAsia="zh-CN"/>
    </w:rPr>
  </w:style>
  <w:style w:type="paragraph" w:customStyle="1" w:styleId="210">
    <w:name w:val="Основной текст 21"/>
    <w:qFormat/>
    <w:rsid w:val="004A14E7"/>
    <w:pPr>
      <w:spacing w:after="0" w:line="240" w:lineRule="auto"/>
      <w:ind w:firstLine="709"/>
      <w:jc w:val="both"/>
    </w:pPr>
    <w:rPr>
      <w:rFonts w:ascii="Times New Roman" w:eastAsia="Times New Roman" w:hAnsi="Times New Roman" w:cs="Courier New"/>
      <w:sz w:val="24"/>
      <w:szCs w:val="24"/>
      <w:lang w:eastAsia="zh-CN"/>
    </w:rPr>
  </w:style>
  <w:style w:type="paragraph" w:styleId="affff6">
    <w:name w:val="TOC Heading"/>
    <w:basedOn w:val="10"/>
    <w:uiPriority w:val="39"/>
    <w:qFormat/>
    <w:rsid w:val="004A14E7"/>
    <w:pPr>
      <w:keepLines/>
      <w:spacing w:before="480" w:line="276" w:lineRule="auto"/>
    </w:pPr>
    <w:rPr>
      <w:rFonts w:ascii="Cambria" w:hAnsi="Cambria"/>
      <w:color w:val="365F91"/>
      <w:szCs w:val="28"/>
    </w:rPr>
  </w:style>
  <w:style w:type="paragraph" w:customStyle="1" w:styleId="affff7">
    <w:name w:val="Знак Знак Знак Знак Знак Знак Знак Знак Знак Знак Знак Знак Знак"/>
    <w:qFormat/>
    <w:rsid w:val="004A14E7"/>
    <w:pPr>
      <w:spacing w:after="160" w:line="240" w:lineRule="exact"/>
    </w:pPr>
    <w:rPr>
      <w:rFonts w:ascii="Verdana" w:eastAsia="Times New Roman" w:hAnsi="Verdana" w:cs="Verdana"/>
      <w:sz w:val="20"/>
      <w:szCs w:val="20"/>
      <w:lang w:val="en-US" w:eastAsia="zh-CN"/>
    </w:rPr>
  </w:style>
  <w:style w:type="paragraph" w:customStyle="1" w:styleId="affff8">
    <w:name w:val="Для таблиц"/>
    <w:qFormat/>
    <w:rsid w:val="004A14E7"/>
    <w:pPr>
      <w:spacing w:after="0" w:line="240" w:lineRule="auto"/>
    </w:pPr>
    <w:rPr>
      <w:rFonts w:ascii="Times New Roman" w:eastAsia="Times New Roman" w:hAnsi="Times New Roman" w:cs="Times New Roman"/>
      <w:sz w:val="24"/>
      <w:szCs w:val="24"/>
      <w:lang w:eastAsia="zh-CN"/>
    </w:rPr>
  </w:style>
  <w:style w:type="paragraph" w:styleId="36">
    <w:name w:val="Body Text Indent 3"/>
    <w:basedOn w:val="a1"/>
    <w:link w:val="37"/>
    <w:uiPriority w:val="99"/>
    <w:qFormat/>
    <w:rsid w:val="004A14E7"/>
    <w:pPr>
      <w:tabs>
        <w:tab w:val="left" w:pos="1701"/>
      </w:tabs>
      <w:spacing w:before="120" w:after="0" w:line="240" w:lineRule="auto"/>
      <w:ind w:left="1701" w:hanging="708"/>
      <w:jc w:val="both"/>
    </w:pPr>
    <w:rPr>
      <w:rFonts w:ascii="Times New Roman" w:hAnsi="Times New Roman"/>
      <w:sz w:val="24"/>
      <w:szCs w:val="24"/>
    </w:rPr>
  </w:style>
  <w:style w:type="character" w:customStyle="1" w:styleId="37">
    <w:name w:val="Основной текст с отступом 3 Знак"/>
    <w:basedOn w:val="a2"/>
    <w:link w:val="36"/>
    <w:uiPriority w:val="99"/>
    <w:rsid w:val="004A14E7"/>
    <w:rPr>
      <w:rFonts w:ascii="Times New Roman" w:eastAsia="Times New Roman" w:hAnsi="Times New Roman" w:cs="Times New Roman"/>
      <w:sz w:val="24"/>
      <w:szCs w:val="24"/>
      <w:lang w:eastAsia="zh-CN"/>
    </w:rPr>
  </w:style>
  <w:style w:type="paragraph" w:customStyle="1" w:styleId="affff9">
    <w:name w:val="список с точками"/>
    <w:qFormat/>
    <w:rsid w:val="004A14E7"/>
    <w:pPr>
      <w:tabs>
        <w:tab w:val="left" w:pos="480"/>
      </w:tabs>
      <w:spacing w:after="0" w:line="312" w:lineRule="auto"/>
      <w:ind w:left="480" w:hanging="480"/>
      <w:jc w:val="both"/>
    </w:pPr>
    <w:rPr>
      <w:rFonts w:ascii="Times New Roman" w:eastAsia="Times New Roman" w:hAnsi="Times New Roman" w:cs="Times New Roman"/>
      <w:sz w:val="24"/>
      <w:szCs w:val="24"/>
      <w:lang w:eastAsia="zh-CN"/>
    </w:rPr>
  </w:style>
  <w:style w:type="paragraph" w:customStyle="1" w:styleId="affffa">
    <w:name w:val="Абзац"/>
    <w:qFormat/>
    <w:rsid w:val="004A14E7"/>
    <w:pPr>
      <w:spacing w:after="0" w:line="312" w:lineRule="auto"/>
      <w:ind w:firstLine="567"/>
      <w:jc w:val="both"/>
    </w:pPr>
    <w:rPr>
      <w:rFonts w:ascii="Times New Roman" w:eastAsia="Times New Roman" w:hAnsi="Times New Roman" w:cs="Times New Roman"/>
      <w:sz w:val="24"/>
      <w:szCs w:val="20"/>
      <w:lang w:eastAsia="zh-CN"/>
    </w:rPr>
  </w:style>
  <w:style w:type="paragraph" w:customStyle="1" w:styleId="000000000">
    <w:name w:val="000000000"/>
    <w:qFormat/>
    <w:rsid w:val="004A14E7"/>
    <w:pPr>
      <w:widowControl w:val="0"/>
      <w:spacing w:after="0" w:line="360" w:lineRule="exact"/>
      <w:ind w:firstLine="709"/>
      <w:jc w:val="both"/>
    </w:pPr>
    <w:rPr>
      <w:rFonts w:ascii="Times New Roman" w:eastAsia="Times New Roman" w:hAnsi="Times New Roman" w:cs="Times New Roman"/>
      <w:sz w:val="28"/>
      <w:szCs w:val="28"/>
      <w:lang w:eastAsia="zh-CN"/>
    </w:rPr>
  </w:style>
  <w:style w:type="paragraph" w:styleId="3">
    <w:name w:val="List Bullet 3"/>
    <w:basedOn w:val="a1"/>
    <w:uiPriority w:val="99"/>
    <w:qFormat/>
    <w:rsid w:val="004A14E7"/>
    <w:pPr>
      <w:numPr>
        <w:numId w:val="10"/>
      </w:numPr>
      <w:tabs>
        <w:tab w:val="left" w:pos="926"/>
      </w:tabs>
      <w:spacing w:after="0" w:line="240" w:lineRule="auto"/>
      <w:ind w:left="926" w:hanging="360"/>
      <w:contextualSpacing/>
    </w:pPr>
    <w:rPr>
      <w:rFonts w:ascii="Times New Roman" w:hAnsi="Times New Roman"/>
      <w:sz w:val="24"/>
      <w:szCs w:val="24"/>
    </w:rPr>
  </w:style>
  <w:style w:type="paragraph" w:customStyle="1" w:styleId="fortables12">
    <w:name w:val="for_tables_12"/>
    <w:qFormat/>
    <w:rsid w:val="004A14E7"/>
    <w:pPr>
      <w:tabs>
        <w:tab w:val="left" w:pos="643"/>
      </w:tabs>
      <w:spacing w:after="0" w:line="320" w:lineRule="exact"/>
    </w:pPr>
    <w:rPr>
      <w:rFonts w:ascii="Times New Roman" w:eastAsia="Times New Roman" w:hAnsi="Times New Roman" w:cs="Times New Roman"/>
      <w:sz w:val="24"/>
      <w:szCs w:val="24"/>
      <w:lang w:eastAsia="zh-CN"/>
    </w:rPr>
  </w:style>
  <w:style w:type="paragraph" w:customStyle="1" w:styleId="BodyText21">
    <w:name w:val="Body Text 21"/>
    <w:qFormat/>
    <w:rsid w:val="004A14E7"/>
    <w:pPr>
      <w:widowControl w:val="0"/>
      <w:tabs>
        <w:tab w:val="left" w:pos="432"/>
        <w:tab w:val="left" w:pos="576"/>
        <w:tab w:val="left" w:pos="720"/>
        <w:tab w:val="left" w:pos="864"/>
        <w:tab w:val="left" w:pos="1296"/>
        <w:tab w:val="left" w:pos="1440"/>
        <w:tab w:val="left" w:pos="2304"/>
        <w:tab w:val="left" w:pos="4176"/>
      </w:tabs>
      <w:spacing w:after="240" w:line="240" w:lineRule="auto"/>
      <w:ind w:left="864" w:hanging="288"/>
      <w:jc w:val="both"/>
    </w:pPr>
    <w:rPr>
      <w:rFonts w:ascii="Times New Roman" w:eastAsia="Times New Roman" w:hAnsi="Times New Roman" w:cs="Times New Roman"/>
      <w:sz w:val="28"/>
      <w:szCs w:val="20"/>
      <w:lang w:eastAsia="zh-CN"/>
    </w:rPr>
  </w:style>
  <w:style w:type="paragraph" w:customStyle="1" w:styleId="affffb">
    <w:name w:val="ñïèñ"/>
    <w:qFormat/>
    <w:rsid w:val="004A14E7"/>
    <w:pPr>
      <w:suppressLineNumbers/>
      <w:tabs>
        <w:tab w:val="left" w:pos="851"/>
      </w:tabs>
      <w:spacing w:before="80" w:after="0" w:line="240" w:lineRule="auto"/>
      <w:ind w:left="851" w:hanging="284"/>
      <w:jc w:val="both"/>
    </w:pPr>
    <w:rPr>
      <w:rFonts w:ascii="Arial" w:eastAsia="Times New Roman" w:hAnsi="Arial" w:cs="Times New Roman"/>
      <w:sz w:val="24"/>
      <w:szCs w:val="20"/>
      <w:lang w:eastAsia="zh-CN"/>
    </w:rPr>
  </w:style>
  <w:style w:type="paragraph" w:customStyle="1" w:styleId="-1">
    <w:name w:val="ñïèñ-1"/>
    <w:qFormat/>
    <w:rsid w:val="004A14E7"/>
    <w:pPr>
      <w:tabs>
        <w:tab w:val="left" w:pos="851"/>
      </w:tabs>
      <w:spacing w:before="80" w:after="0" w:line="240" w:lineRule="auto"/>
      <w:ind w:left="851" w:hanging="284"/>
      <w:jc w:val="both"/>
    </w:pPr>
    <w:rPr>
      <w:rFonts w:ascii="Arial" w:eastAsia="Times New Roman" w:hAnsi="Arial" w:cs="Times New Roman"/>
      <w:sz w:val="24"/>
      <w:szCs w:val="20"/>
      <w:lang w:eastAsia="zh-CN"/>
    </w:rPr>
  </w:style>
  <w:style w:type="paragraph" w:customStyle="1" w:styleId="211">
    <w:name w:val="Основной текст с отступом 21"/>
    <w:qFormat/>
    <w:rsid w:val="004A14E7"/>
    <w:pPr>
      <w:widowControl w:val="0"/>
      <w:spacing w:after="0" w:line="240" w:lineRule="auto"/>
      <w:ind w:firstLine="780"/>
      <w:jc w:val="both"/>
    </w:pPr>
    <w:rPr>
      <w:rFonts w:ascii="Times New Roman" w:eastAsia="Times New Roman" w:hAnsi="Times New Roman" w:cs="Times New Roman"/>
      <w:sz w:val="28"/>
      <w:szCs w:val="20"/>
      <w:lang w:eastAsia="zh-CN"/>
    </w:rPr>
  </w:style>
  <w:style w:type="paragraph" w:customStyle="1" w:styleId="2a">
    <w:name w:val="заголовок 2"/>
    <w:qFormat/>
    <w:rsid w:val="004A14E7"/>
    <w:pPr>
      <w:keepNext/>
      <w:spacing w:after="0" w:line="240" w:lineRule="auto"/>
      <w:outlineLvl w:val="1"/>
    </w:pPr>
    <w:rPr>
      <w:rFonts w:ascii="Times New Roman" w:eastAsia="Times New Roman" w:hAnsi="Times New Roman" w:cs="Arial"/>
      <w:sz w:val="24"/>
      <w:szCs w:val="28"/>
      <w:lang w:eastAsia="zh-CN"/>
    </w:rPr>
  </w:style>
  <w:style w:type="paragraph" w:customStyle="1" w:styleId="a">
    <w:name w:val="список с нумерами"/>
    <w:qFormat/>
    <w:rsid w:val="004A14E7"/>
    <w:pPr>
      <w:numPr>
        <w:numId w:val="2"/>
      </w:numPr>
      <w:tabs>
        <w:tab w:val="left" w:pos="340"/>
      </w:tabs>
      <w:spacing w:after="0" w:line="312" w:lineRule="auto"/>
      <w:ind w:left="340" w:hanging="340"/>
      <w:jc w:val="both"/>
    </w:pPr>
    <w:rPr>
      <w:rFonts w:ascii="Times New Roman" w:eastAsia="Times New Roman" w:hAnsi="Times New Roman" w:cs="Times New Roman"/>
      <w:sz w:val="24"/>
      <w:szCs w:val="24"/>
      <w:lang w:eastAsia="zh-CN"/>
    </w:rPr>
  </w:style>
  <w:style w:type="paragraph" w:customStyle="1" w:styleId="1e">
    <w:name w:val="Знак1"/>
    <w:qFormat/>
    <w:rsid w:val="004A14E7"/>
    <w:pPr>
      <w:spacing w:after="160" w:line="240" w:lineRule="exact"/>
    </w:pPr>
    <w:rPr>
      <w:rFonts w:ascii="Verdana" w:eastAsia="Times New Roman" w:hAnsi="Verdana" w:cs="Verdana"/>
      <w:sz w:val="20"/>
      <w:szCs w:val="20"/>
      <w:lang w:val="en-US" w:eastAsia="zh-CN"/>
    </w:rPr>
  </w:style>
  <w:style w:type="paragraph" w:customStyle="1" w:styleId="FR2">
    <w:name w:val="FR2"/>
    <w:qFormat/>
    <w:rsid w:val="004A14E7"/>
    <w:pPr>
      <w:widowControl w:val="0"/>
      <w:spacing w:after="0" w:line="300" w:lineRule="auto"/>
      <w:ind w:firstLine="720"/>
      <w:jc w:val="both"/>
    </w:pPr>
    <w:rPr>
      <w:rFonts w:ascii="Times New Roman" w:eastAsia="Times New Roman" w:hAnsi="Times New Roman" w:cs="Times New Roman"/>
      <w:sz w:val="28"/>
      <w:szCs w:val="20"/>
      <w:lang w:eastAsia="zh-CN"/>
    </w:rPr>
  </w:style>
  <w:style w:type="paragraph" w:customStyle="1" w:styleId="caaieiaie2">
    <w:name w:val="caaieiaie 2"/>
    <w:qFormat/>
    <w:rsid w:val="004A14E7"/>
    <w:pPr>
      <w:keepNext/>
      <w:widowControl w:val="0"/>
      <w:tabs>
        <w:tab w:val="left" w:pos="432"/>
        <w:tab w:val="left" w:pos="720"/>
        <w:tab w:val="left" w:pos="864"/>
        <w:tab w:val="left" w:pos="1296"/>
        <w:tab w:val="left" w:pos="1440"/>
        <w:tab w:val="left" w:pos="1728"/>
        <w:tab w:val="left" w:pos="1872"/>
        <w:tab w:val="left" w:pos="2160"/>
        <w:tab w:val="left" w:pos="2448"/>
        <w:tab w:val="left" w:pos="2592"/>
        <w:tab w:val="left" w:pos="2736"/>
        <w:tab w:val="left" w:pos="3024"/>
        <w:tab w:val="left" w:pos="3744"/>
        <w:tab w:val="left" w:pos="3888"/>
        <w:tab w:val="left" w:pos="4752"/>
        <w:tab w:val="left" w:pos="5904"/>
        <w:tab w:val="left" w:pos="6048"/>
        <w:tab w:val="left" w:pos="6624"/>
        <w:tab w:val="left" w:pos="8496"/>
      </w:tabs>
      <w:spacing w:after="240" w:line="480" w:lineRule="auto"/>
    </w:pPr>
    <w:rPr>
      <w:rFonts w:ascii="Times New Roman" w:eastAsia="Times New Roman" w:hAnsi="Times New Roman" w:cs="Times New Roman"/>
      <w:sz w:val="28"/>
      <w:szCs w:val="20"/>
      <w:lang w:eastAsia="zh-CN"/>
    </w:rPr>
  </w:style>
  <w:style w:type="paragraph" w:customStyle="1" w:styleId="affffc">
    <w:name w:val="Знак Знак Знак Знак Знак Знак Знак Знак Знак Знак"/>
    <w:qFormat/>
    <w:rsid w:val="004A14E7"/>
    <w:pPr>
      <w:spacing w:after="160" w:line="240" w:lineRule="exact"/>
    </w:pPr>
    <w:rPr>
      <w:rFonts w:ascii="Verdana" w:eastAsia="Times New Roman" w:hAnsi="Verdana" w:cs="Verdana"/>
      <w:sz w:val="20"/>
      <w:szCs w:val="20"/>
      <w:lang w:val="en-US" w:eastAsia="zh-CN"/>
    </w:rPr>
  </w:style>
  <w:style w:type="paragraph" w:customStyle="1" w:styleId="affffd">
    <w:name w:val="Знак Знак Знак Знак Знак Знак"/>
    <w:qFormat/>
    <w:rsid w:val="004A14E7"/>
    <w:pPr>
      <w:tabs>
        <w:tab w:val="left" w:pos="643"/>
      </w:tabs>
      <w:spacing w:after="160" w:line="240" w:lineRule="exact"/>
    </w:pPr>
    <w:rPr>
      <w:rFonts w:ascii="Verdana" w:eastAsia="Times New Roman" w:hAnsi="Verdana" w:cs="Verdana"/>
      <w:sz w:val="20"/>
      <w:szCs w:val="20"/>
      <w:lang w:val="en-US" w:eastAsia="zh-CN"/>
    </w:rPr>
  </w:style>
  <w:style w:type="paragraph" w:customStyle="1" w:styleId="Iauiue">
    <w:name w:val="Iau?iue"/>
    <w:qFormat/>
    <w:rsid w:val="004A14E7"/>
    <w:pPr>
      <w:spacing w:after="0" w:line="240" w:lineRule="auto"/>
    </w:pPr>
    <w:rPr>
      <w:rFonts w:ascii="Times New Roman" w:eastAsia="Times New Roman" w:hAnsi="Times New Roman" w:cs="Times New Roman"/>
      <w:sz w:val="20"/>
      <w:szCs w:val="20"/>
      <w:lang w:val="en-US" w:eastAsia="zh-CN"/>
    </w:rPr>
  </w:style>
  <w:style w:type="paragraph" w:styleId="affffe">
    <w:name w:val="Block Text"/>
    <w:basedOn w:val="a1"/>
    <w:uiPriority w:val="99"/>
    <w:qFormat/>
    <w:rsid w:val="004A14E7"/>
    <w:pPr>
      <w:widowControl w:val="0"/>
      <w:spacing w:after="0" w:line="240" w:lineRule="auto"/>
      <w:ind w:left="168" w:right="17"/>
    </w:pPr>
    <w:rPr>
      <w:rFonts w:ascii="Times New Roman" w:hAnsi="Times New Roman"/>
      <w:bCs/>
      <w:i/>
      <w:szCs w:val="24"/>
    </w:rPr>
  </w:style>
  <w:style w:type="paragraph" w:styleId="afffff">
    <w:name w:val="List Bullet"/>
    <w:basedOn w:val="a1"/>
    <w:uiPriority w:val="99"/>
    <w:qFormat/>
    <w:rsid w:val="004A14E7"/>
    <w:pPr>
      <w:spacing w:after="0" w:line="240" w:lineRule="auto"/>
      <w:ind w:left="644" w:hanging="360"/>
    </w:pPr>
    <w:rPr>
      <w:rFonts w:ascii="Times New Roman" w:hAnsi="Times New Roman"/>
      <w:sz w:val="24"/>
      <w:szCs w:val="24"/>
    </w:rPr>
  </w:style>
  <w:style w:type="paragraph" w:customStyle="1" w:styleId="CPISOK-">
    <w:name w:val="CPISOK-"/>
    <w:qFormat/>
    <w:rsid w:val="004A14E7"/>
    <w:pPr>
      <w:tabs>
        <w:tab w:val="left" w:pos="1440"/>
      </w:tabs>
      <w:spacing w:after="0" w:line="320" w:lineRule="exact"/>
      <w:ind w:left="1420" w:hanging="340"/>
      <w:jc w:val="both"/>
    </w:pPr>
    <w:rPr>
      <w:rFonts w:ascii="Times New Roman" w:eastAsia="Times New Roman" w:hAnsi="Times New Roman" w:cs="Times New Roman"/>
      <w:sz w:val="24"/>
      <w:szCs w:val="24"/>
      <w:lang w:eastAsia="zh-CN"/>
    </w:rPr>
  </w:style>
  <w:style w:type="paragraph" w:customStyle="1" w:styleId="1f">
    <w:name w:val="Стиль1"/>
    <w:qFormat/>
    <w:rsid w:val="004A14E7"/>
    <w:pPr>
      <w:keepNext/>
      <w:spacing w:after="0" w:line="360" w:lineRule="exact"/>
      <w:jc w:val="center"/>
    </w:pPr>
    <w:rPr>
      <w:rFonts w:ascii="Times New Roman" w:eastAsia="Times New Roman" w:hAnsi="Times New Roman" w:cs="Times New Roman"/>
      <w:b/>
      <w:sz w:val="24"/>
      <w:szCs w:val="24"/>
      <w:lang w:eastAsia="zh-CN"/>
    </w:rPr>
  </w:style>
  <w:style w:type="paragraph" w:customStyle="1" w:styleId="afffff0">
    <w:name w:val="Содержимое таблицы"/>
    <w:qFormat/>
    <w:rsid w:val="004A14E7"/>
    <w:pPr>
      <w:suppressLineNumbers/>
      <w:spacing w:after="0" w:line="240" w:lineRule="auto"/>
    </w:pPr>
    <w:rPr>
      <w:rFonts w:ascii="Arial" w:eastAsia="Times New Roman" w:hAnsi="Arial" w:cs="Arial"/>
      <w:sz w:val="24"/>
      <w:szCs w:val="28"/>
      <w:lang w:eastAsia="zh-CN"/>
    </w:rPr>
  </w:style>
  <w:style w:type="paragraph" w:customStyle="1" w:styleId="afffff1">
    <w:name w:val="Заголовок таблицы"/>
    <w:qFormat/>
    <w:rsid w:val="004A14E7"/>
    <w:pPr>
      <w:jc w:val="center"/>
    </w:pPr>
    <w:rPr>
      <w:rFonts w:ascii="Calibri" w:eastAsia="Times New Roman" w:hAnsi="Calibri" w:cs="Times New Roman"/>
      <w:b/>
      <w:bCs/>
      <w:i/>
      <w:iCs/>
      <w:lang w:eastAsia="zh-CN"/>
    </w:rPr>
  </w:style>
  <w:style w:type="paragraph" w:customStyle="1" w:styleId="1f0">
    <w:name w:val="Знак Знак Знак Знак Знак Знак Знак Знак Знак Знак Знак Знак1"/>
    <w:qFormat/>
    <w:rsid w:val="004A14E7"/>
    <w:pPr>
      <w:spacing w:after="160" w:line="240" w:lineRule="exact"/>
    </w:pPr>
    <w:rPr>
      <w:rFonts w:ascii="Verdana" w:eastAsia="Times New Roman" w:hAnsi="Verdana" w:cs="Times New Roman"/>
      <w:sz w:val="20"/>
      <w:szCs w:val="20"/>
      <w:lang w:val="en-US" w:eastAsia="zh-CN"/>
    </w:rPr>
  </w:style>
  <w:style w:type="paragraph" w:customStyle="1" w:styleId="1f1">
    <w:name w:val="Абзац_1"/>
    <w:qFormat/>
    <w:rsid w:val="004A14E7"/>
    <w:pPr>
      <w:spacing w:before="60" w:line="240" w:lineRule="auto"/>
    </w:pPr>
    <w:rPr>
      <w:rFonts w:ascii="Calibri" w:eastAsia="Times New Roman" w:hAnsi="Calibri" w:cs="Times New Roman"/>
      <w:lang w:eastAsia="zh-CN"/>
    </w:rPr>
  </w:style>
  <w:style w:type="paragraph" w:customStyle="1" w:styleId="-0">
    <w:name w:val="абзац-Азар"/>
    <w:qFormat/>
    <w:rsid w:val="004A14E7"/>
    <w:pPr>
      <w:spacing w:line="288" w:lineRule="auto"/>
      <w:ind w:firstLine="567"/>
      <w:jc w:val="both"/>
    </w:pPr>
    <w:rPr>
      <w:rFonts w:ascii="Calibri" w:eastAsia="Times New Roman" w:hAnsi="Calibri" w:cs="Times New Roman"/>
      <w:sz w:val="24"/>
      <w:szCs w:val="24"/>
      <w:lang w:eastAsia="zh-CN"/>
    </w:rPr>
  </w:style>
  <w:style w:type="paragraph" w:customStyle="1" w:styleId="afffff2">
    <w:name w:val="СПИСОК цифр"/>
    <w:qFormat/>
    <w:rsid w:val="004A14E7"/>
    <w:pPr>
      <w:tabs>
        <w:tab w:val="left" w:pos="720"/>
        <w:tab w:val="left" w:pos="1134"/>
      </w:tabs>
      <w:spacing w:before="120" w:after="0" w:line="380" w:lineRule="exact"/>
      <w:ind w:left="720" w:hanging="360"/>
      <w:jc w:val="both"/>
    </w:pPr>
    <w:rPr>
      <w:rFonts w:ascii="Times New Roman" w:eastAsia="Times New Roman" w:hAnsi="Times New Roman" w:cs="Times New Roman"/>
      <w:sz w:val="28"/>
      <w:szCs w:val="24"/>
      <w:lang w:eastAsia="zh-CN"/>
    </w:rPr>
  </w:style>
  <w:style w:type="paragraph" w:customStyle="1" w:styleId="1f2">
    <w:name w:val="Знак Знак Знак Знак1"/>
    <w:qFormat/>
    <w:rsid w:val="004A14E7"/>
    <w:pPr>
      <w:spacing w:after="160" w:line="240" w:lineRule="exact"/>
    </w:pPr>
    <w:rPr>
      <w:rFonts w:ascii="Verdana" w:eastAsia="Times New Roman" w:hAnsi="Verdana" w:cs="Times New Roman"/>
      <w:sz w:val="20"/>
      <w:szCs w:val="20"/>
      <w:lang w:eastAsia="zh-CN"/>
    </w:rPr>
  </w:style>
  <w:style w:type="paragraph" w:customStyle="1" w:styleId="afffff3">
    <w:name w:val="Знак Знак Знак Знак Знак Знак Знак"/>
    <w:qFormat/>
    <w:rsid w:val="004A14E7"/>
    <w:pPr>
      <w:spacing w:after="160" w:line="240" w:lineRule="exact"/>
    </w:pPr>
    <w:rPr>
      <w:rFonts w:ascii="Verdana" w:eastAsia="Times New Roman" w:hAnsi="Verdana" w:cs="Times New Roman"/>
      <w:sz w:val="20"/>
      <w:szCs w:val="20"/>
      <w:lang w:eastAsia="zh-CN"/>
    </w:rPr>
  </w:style>
  <w:style w:type="paragraph" w:customStyle="1" w:styleId="afffff4">
    <w:name w:val="Стиль"/>
    <w:qFormat/>
    <w:rsid w:val="004A14E7"/>
    <w:pPr>
      <w:widowControl w:val="0"/>
      <w:spacing w:after="0" w:line="240" w:lineRule="auto"/>
    </w:pPr>
    <w:rPr>
      <w:rFonts w:ascii="Arial" w:eastAsia="Times New Roman" w:hAnsi="Arial" w:cs="Arial"/>
      <w:sz w:val="24"/>
      <w:szCs w:val="24"/>
      <w:lang w:eastAsia="zh-CN"/>
    </w:rPr>
  </w:style>
  <w:style w:type="paragraph" w:styleId="afffff5">
    <w:name w:val="Document Map"/>
    <w:basedOn w:val="a1"/>
    <w:link w:val="afffff6"/>
    <w:uiPriority w:val="99"/>
    <w:qFormat/>
    <w:rsid w:val="004A14E7"/>
    <w:pPr>
      <w:shd w:val="solid" w:color="000080" w:fill="auto"/>
    </w:pPr>
    <w:rPr>
      <w:rFonts w:ascii="Tahoma" w:hAnsi="Tahoma"/>
      <w:sz w:val="20"/>
      <w:szCs w:val="20"/>
      <w:lang w:val="en-US"/>
    </w:rPr>
  </w:style>
  <w:style w:type="character" w:customStyle="1" w:styleId="afffff6">
    <w:name w:val="Схема документа Знак"/>
    <w:basedOn w:val="a2"/>
    <w:link w:val="afffff5"/>
    <w:uiPriority w:val="99"/>
    <w:rsid w:val="004A14E7"/>
    <w:rPr>
      <w:rFonts w:ascii="Tahoma" w:eastAsia="Times New Roman" w:hAnsi="Tahoma" w:cs="Times New Roman"/>
      <w:sz w:val="20"/>
      <w:szCs w:val="20"/>
      <w:shd w:val="solid" w:color="000080" w:fill="auto"/>
      <w:lang w:val="en-US" w:eastAsia="zh-CN"/>
    </w:rPr>
  </w:style>
  <w:style w:type="paragraph" w:customStyle="1" w:styleId="2b">
    <w:name w:val="Абзац списка2"/>
    <w:qFormat/>
    <w:rsid w:val="004A14E7"/>
    <w:pPr>
      <w:spacing w:after="0" w:line="240" w:lineRule="auto"/>
      <w:ind w:left="720"/>
      <w:contextualSpacing/>
    </w:pPr>
    <w:rPr>
      <w:rFonts w:ascii="Times New Roman" w:eastAsia="Times New Roman" w:hAnsi="Times New Roman" w:cs="Times New Roman"/>
      <w:sz w:val="24"/>
      <w:szCs w:val="24"/>
      <w:lang w:eastAsia="zh-CN"/>
    </w:rPr>
  </w:style>
  <w:style w:type="paragraph" w:customStyle="1" w:styleId="1f3">
    <w:name w:val="Без интервала1"/>
    <w:qFormat/>
    <w:rsid w:val="004A14E7"/>
    <w:pPr>
      <w:spacing w:after="0" w:line="240" w:lineRule="auto"/>
    </w:pPr>
    <w:rPr>
      <w:rFonts w:ascii="Calibri" w:eastAsia="Times New Roman" w:hAnsi="Calibri" w:cs="Times New Roman"/>
      <w:lang w:eastAsia="zh-CN"/>
    </w:rPr>
  </w:style>
  <w:style w:type="paragraph" w:customStyle="1" w:styleId="1f4">
    <w:name w:val="Название1"/>
    <w:qFormat/>
    <w:rsid w:val="004A14E7"/>
    <w:pPr>
      <w:keepNext/>
      <w:keepLines/>
      <w:widowControl w:val="0"/>
      <w:spacing w:before="144" w:after="72" w:line="240" w:lineRule="auto"/>
      <w:jc w:val="center"/>
    </w:pPr>
    <w:rPr>
      <w:rFonts w:ascii="Arial" w:eastAsia="Times New Roman" w:hAnsi="Arial" w:cs="Times New Roman"/>
      <w:b/>
      <w:color w:val="000000"/>
      <w:sz w:val="36"/>
      <w:szCs w:val="20"/>
      <w:lang w:eastAsia="zh-CN"/>
    </w:rPr>
  </w:style>
  <w:style w:type="paragraph" w:customStyle="1" w:styleId="TableText">
    <w:name w:val="Table Text"/>
    <w:qFormat/>
    <w:rsid w:val="004A14E7"/>
    <w:pPr>
      <w:widowControl w:val="0"/>
      <w:spacing w:after="0" w:line="240" w:lineRule="auto"/>
    </w:pPr>
    <w:rPr>
      <w:rFonts w:ascii="Times New Roman" w:eastAsia="Times New Roman" w:hAnsi="Times New Roman" w:cs="Times New Roman"/>
      <w:color w:val="000000"/>
      <w:sz w:val="24"/>
      <w:szCs w:val="20"/>
      <w:lang w:eastAsia="zh-CN"/>
    </w:rPr>
  </w:style>
  <w:style w:type="paragraph" w:customStyle="1" w:styleId="z-1">
    <w:name w:val="z-Начало формы1"/>
    <w:qFormat/>
    <w:rsid w:val="004A14E7"/>
    <w:pPr>
      <w:pBdr>
        <w:bottom w:val="single" w:sz="6" w:space="1" w:color="000000"/>
      </w:pBdr>
      <w:spacing w:after="0" w:line="240" w:lineRule="auto"/>
      <w:jc w:val="center"/>
    </w:pPr>
    <w:rPr>
      <w:rFonts w:ascii="Arial" w:eastAsia="Times New Roman" w:hAnsi="Arial" w:cs="Times New Roman"/>
      <w:vanish/>
      <w:sz w:val="16"/>
      <w:szCs w:val="20"/>
      <w:lang w:eastAsia="zh-CN"/>
    </w:rPr>
  </w:style>
  <w:style w:type="paragraph" w:customStyle="1" w:styleId="z-10">
    <w:name w:val="z-Конец формы1"/>
    <w:qFormat/>
    <w:rsid w:val="004A14E7"/>
    <w:pPr>
      <w:pBdr>
        <w:top w:val="single" w:sz="6" w:space="1" w:color="000000"/>
      </w:pBdr>
      <w:spacing w:after="0" w:line="240" w:lineRule="auto"/>
      <w:jc w:val="center"/>
    </w:pPr>
    <w:rPr>
      <w:rFonts w:ascii="Arial" w:eastAsia="Times New Roman" w:hAnsi="Arial" w:cs="Times New Roman"/>
      <w:vanish/>
      <w:sz w:val="16"/>
      <w:szCs w:val="20"/>
      <w:lang w:eastAsia="zh-CN"/>
    </w:rPr>
  </w:style>
  <w:style w:type="paragraph" w:customStyle="1" w:styleId="Style21">
    <w:name w:val="Style21"/>
    <w:qFormat/>
    <w:rsid w:val="004A14E7"/>
    <w:pPr>
      <w:widowControl w:val="0"/>
      <w:spacing w:after="0" w:line="485" w:lineRule="exact"/>
      <w:ind w:firstLine="701"/>
      <w:jc w:val="both"/>
    </w:pPr>
    <w:rPr>
      <w:rFonts w:ascii="Times New Roman" w:eastAsia="Times New Roman" w:hAnsi="Times New Roman" w:cs="Times New Roman"/>
      <w:sz w:val="24"/>
      <w:szCs w:val="24"/>
      <w:lang w:eastAsia="zh-CN"/>
    </w:rPr>
  </w:style>
  <w:style w:type="paragraph" w:customStyle="1" w:styleId="Style23">
    <w:name w:val="Style23"/>
    <w:qFormat/>
    <w:rsid w:val="004A14E7"/>
    <w:pPr>
      <w:widowControl w:val="0"/>
      <w:spacing w:after="0" w:line="240" w:lineRule="auto"/>
      <w:jc w:val="both"/>
    </w:pPr>
    <w:rPr>
      <w:rFonts w:ascii="Times New Roman" w:eastAsia="Times New Roman" w:hAnsi="Times New Roman" w:cs="Times New Roman"/>
      <w:sz w:val="24"/>
      <w:szCs w:val="24"/>
      <w:lang w:eastAsia="zh-CN"/>
    </w:rPr>
  </w:style>
  <w:style w:type="paragraph" w:customStyle="1" w:styleId="rvps508">
    <w:name w:val="rvps50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09">
    <w:name w:val="rvps50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0">
    <w:name w:val="rvps51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1">
    <w:name w:val="rvps51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2">
    <w:name w:val="rvps51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3">
    <w:name w:val="rvps51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4">
    <w:name w:val="rvps51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5">
    <w:name w:val="rvps51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6">
    <w:name w:val="rvps51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7">
    <w:name w:val="rvps51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8">
    <w:name w:val="rvps51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19">
    <w:name w:val="rvps51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0">
    <w:name w:val="rvps52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1">
    <w:name w:val="rvps52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2">
    <w:name w:val="rvps52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3">
    <w:name w:val="rvps52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4">
    <w:name w:val="rvps52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5">
    <w:name w:val="rvps52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6">
    <w:name w:val="rvps52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7">
    <w:name w:val="rvps52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8">
    <w:name w:val="rvps52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29">
    <w:name w:val="rvps52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0">
    <w:name w:val="rvps53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1">
    <w:name w:val="rvps53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2">
    <w:name w:val="rvps53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3">
    <w:name w:val="rvps53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4">
    <w:name w:val="rvps53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5">
    <w:name w:val="rvps53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6">
    <w:name w:val="rvps53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7">
    <w:name w:val="rvps53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8">
    <w:name w:val="rvps53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39">
    <w:name w:val="rvps53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0">
    <w:name w:val="rvps54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1">
    <w:name w:val="rvps54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2">
    <w:name w:val="rvps54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3">
    <w:name w:val="rvps54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4">
    <w:name w:val="rvps54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5">
    <w:name w:val="rvps54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6">
    <w:name w:val="rvps54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7">
    <w:name w:val="rvps54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8">
    <w:name w:val="rvps54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49">
    <w:name w:val="rvps54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0">
    <w:name w:val="rvps55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1">
    <w:name w:val="rvps55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2">
    <w:name w:val="rvps55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3">
    <w:name w:val="rvps55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4">
    <w:name w:val="rvps55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5">
    <w:name w:val="rvps55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6">
    <w:name w:val="rvps55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7">
    <w:name w:val="rvps55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8">
    <w:name w:val="rvps55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59">
    <w:name w:val="rvps55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0">
    <w:name w:val="rvps56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1">
    <w:name w:val="rvps56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2">
    <w:name w:val="rvps56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3">
    <w:name w:val="rvps56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4">
    <w:name w:val="rvps56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5">
    <w:name w:val="rvps56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6">
    <w:name w:val="rvps56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7">
    <w:name w:val="rvps56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8">
    <w:name w:val="rvps56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69">
    <w:name w:val="rvps56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0">
    <w:name w:val="rvps57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1">
    <w:name w:val="rvps57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2">
    <w:name w:val="rvps57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3">
    <w:name w:val="rvps57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4">
    <w:name w:val="rvps57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5">
    <w:name w:val="rvps57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6">
    <w:name w:val="rvps57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7">
    <w:name w:val="rvps57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8">
    <w:name w:val="rvps57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79">
    <w:name w:val="rvps57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0">
    <w:name w:val="rvps58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1">
    <w:name w:val="rvps58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2">
    <w:name w:val="rvps58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3">
    <w:name w:val="rvps58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4">
    <w:name w:val="rvps58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5">
    <w:name w:val="rvps58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6">
    <w:name w:val="rvps58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7">
    <w:name w:val="rvps58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8">
    <w:name w:val="rvps58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89">
    <w:name w:val="rvps58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0">
    <w:name w:val="rvps59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1">
    <w:name w:val="rvps59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2">
    <w:name w:val="rvps59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3">
    <w:name w:val="rvps59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4">
    <w:name w:val="rvps59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5">
    <w:name w:val="rvps59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6">
    <w:name w:val="rvps59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7">
    <w:name w:val="rvps59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8">
    <w:name w:val="rvps59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599">
    <w:name w:val="rvps59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03">
    <w:name w:val="rvps60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08">
    <w:name w:val="rvps60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09">
    <w:name w:val="rvps60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14">
    <w:name w:val="rvps61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15">
    <w:name w:val="rvps61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20">
    <w:name w:val="rvps62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21">
    <w:name w:val="rvps62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26">
    <w:name w:val="rvps62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27">
    <w:name w:val="rvps62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32">
    <w:name w:val="rvps63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33">
    <w:name w:val="rvps63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38">
    <w:name w:val="rvps63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39">
    <w:name w:val="rvps63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44">
    <w:name w:val="rvps64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45">
    <w:name w:val="rvps64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46">
    <w:name w:val="rvps64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47">
    <w:name w:val="rvps64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48">
    <w:name w:val="rvps64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49">
    <w:name w:val="rvps64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0">
    <w:name w:val="rvps65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1">
    <w:name w:val="rvps65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2">
    <w:name w:val="rvps65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3">
    <w:name w:val="rvps65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4">
    <w:name w:val="rvps65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5">
    <w:name w:val="rvps65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6">
    <w:name w:val="rvps65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7">
    <w:name w:val="rvps65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8">
    <w:name w:val="rvps65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59">
    <w:name w:val="rvps65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0">
    <w:name w:val="rvps66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1">
    <w:name w:val="rvps66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2">
    <w:name w:val="rvps66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3">
    <w:name w:val="rvps66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4">
    <w:name w:val="rvps66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5">
    <w:name w:val="rvps66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6">
    <w:name w:val="rvps66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8">
    <w:name w:val="rvps66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69">
    <w:name w:val="rvps66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0">
    <w:name w:val="rvps67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1">
    <w:name w:val="rvps67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2">
    <w:name w:val="rvps67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3">
    <w:name w:val="rvps67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4">
    <w:name w:val="rvps67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5">
    <w:name w:val="rvps67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6">
    <w:name w:val="rvps67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7">
    <w:name w:val="rvps67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8">
    <w:name w:val="rvps67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79">
    <w:name w:val="rvps67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0">
    <w:name w:val="rvps68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1">
    <w:name w:val="rvps68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2">
    <w:name w:val="rvps68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3">
    <w:name w:val="rvps68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4">
    <w:name w:val="rvps68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5">
    <w:name w:val="rvps68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6">
    <w:name w:val="rvps68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7">
    <w:name w:val="rvps68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8">
    <w:name w:val="rvps68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89">
    <w:name w:val="rvps68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0">
    <w:name w:val="rvps69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1">
    <w:name w:val="rvps69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2">
    <w:name w:val="rvps69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3">
    <w:name w:val="rvps69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4">
    <w:name w:val="rvps69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5">
    <w:name w:val="rvps69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6">
    <w:name w:val="rvps69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7">
    <w:name w:val="rvps69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8">
    <w:name w:val="rvps69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699">
    <w:name w:val="rvps69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0">
    <w:name w:val="rvps70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1">
    <w:name w:val="rvps70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2">
    <w:name w:val="rvps70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3">
    <w:name w:val="rvps70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4">
    <w:name w:val="rvps70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5">
    <w:name w:val="rvps70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6">
    <w:name w:val="rvps70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7">
    <w:name w:val="rvps70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8">
    <w:name w:val="rvps70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09">
    <w:name w:val="rvps70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0">
    <w:name w:val="rvps71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1">
    <w:name w:val="rvps71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2">
    <w:name w:val="rvps71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3">
    <w:name w:val="rvps71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4">
    <w:name w:val="rvps71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5">
    <w:name w:val="rvps71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6">
    <w:name w:val="rvps71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7">
    <w:name w:val="rvps71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8">
    <w:name w:val="rvps71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19">
    <w:name w:val="rvps71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0">
    <w:name w:val="rvps72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1">
    <w:name w:val="rvps72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2">
    <w:name w:val="rvps72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3">
    <w:name w:val="rvps72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4">
    <w:name w:val="rvps72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5">
    <w:name w:val="rvps72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6">
    <w:name w:val="rvps72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7">
    <w:name w:val="rvps72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8">
    <w:name w:val="rvps72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29">
    <w:name w:val="rvps72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0">
    <w:name w:val="rvps73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1">
    <w:name w:val="rvps73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2">
    <w:name w:val="rvps73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3">
    <w:name w:val="rvps73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4">
    <w:name w:val="rvps73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5">
    <w:name w:val="rvps73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6">
    <w:name w:val="rvps73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7">
    <w:name w:val="rvps73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8">
    <w:name w:val="rvps73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39">
    <w:name w:val="rvps73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0">
    <w:name w:val="rvps74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1">
    <w:name w:val="rvps74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2">
    <w:name w:val="rvps74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3">
    <w:name w:val="rvps74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4">
    <w:name w:val="rvps74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5">
    <w:name w:val="rvps74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6">
    <w:name w:val="rvps74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7">
    <w:name w:val="rvps74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8">
    <w:name w:val="rvps74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49">
    <w:name w:val="rvps74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0">
    <w:name w:val="rvps75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1">
    <w:name w:val="rvps75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2">
    <w:name w:val="rvps75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3">
    <w:name w:val="rvps75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4">
    <w:name w:val="rvps75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5">
    <w:name w:val="rvps75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6">
    <w:name w:val="rvps75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7">
    <w:name w:val="rvps75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8">
    <w:name w:val="rvps75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59">
    <w:name w:val="rvps75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0">
    <w:name w:val="rvps76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1">
    <w:name w:val="rvps76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2">
    <w:name w:val="rvps76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3">
    <w:name w:val="rvps76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4">
    <w:name w:val="rvps764"/>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5">
    <w:name w:val="rvps765"/>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6">
    <w:name w:val="rvps766"/>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7">
    <w:name w:val="rvps767"/>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8">
    <w:name w:val="rvps76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69">
    <w:name w:val="rvps76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rvps770">
    <w:name w:val="rvps770"/>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Style20">
    <w:name w:val="Style20"/>
    <w:qFormat/>
    <w:rsid w:val="004A14E7"/>
    <w:pPr>
      <w:widowControl w:val="0"/>
      <w:spacing w:after="0" w:line="322" w:lineRule="exact"/>
      <w:ind w:firstLine="710"/>
      <w:jc w:val="both"/>
    </w:pPr>
    <w:rPr>
      <w:rFonts w:ascii="Times New Roman" w:eastAsia="Times New Roman" w:hAnsi="Times New Roman" w:cs="Times New Roman"/>
      <w:sz w:val="24"/>
      <w:szCs w:val="24"/>
      <w:lang w:eastAsia="zh-CN"/>
    </w:rPr>
  </w:style>
  <w:style w:type="paragraph" w:customStyle="1" w:styleId="Style19">
    <w:name w:val="Style19"/>
    <w:qFormat/>
    <w:rsid w:val="004A14E7"/>
    <w:pPr>
      <w:widowControl w:val="0"/>
      <w:spacing w:after="0" w:line="324" w:lineRule="exact"/>
    </w:pPr>
    <w:rPr>
      <w:rFonts w:ascii="Times New Roman" w:eastAsia="Times New Roman" w:hAnsi="Times New Roman" w:cs="Times New Roman"/>
      <w:sz w:val="24"/>
      <w:szCs w:val="24"/>
      <w:lang w:eastAsia="zh-CN"/>
    </w:rPr>
  </w:style>
  <w:style w:type="paragraph" w:customStyle="1" w:styleId="52">
    <w:name w:val="Основной текст (5)"/>
    <w:qFormat/>
    <w:rsid w:val="004A14E7"/>
    <w:pPr>
      <w:shd w:val="solid" w:color="FFFFFF" w:fill="auto"/>
      <w:spacing w:after="0" w:line="240" w:lineRule="atLeast"/>
    </w:pPr>
    <w:rPr>
      <w:rFonts w:ascii="Bookman Old Style" w:eastAsia="Times New Roman" w:hAnsi="Bookman Old Style" w:cs="Times New Roman"/>
      <w:spacing w:val="3"/>
      <w:sz w:val="15"/>
      <w:szCs w:val="20"/>
      <w:lang w:eastAsia="zh-CN"/>
    </w:rPr>
  </w:style>
  <w:style w:type="paragraph" w:customStyle="1" w:styleId="38">
    <w:name w:val="Основной текст (3)"/>
    <w:qFormat/>
    <w:rsid w:val="004A14E7"/>
    <w:pPr>
      <w:shd w:val="solid" w:color="FFFFFF" w:fill="auto"/>
      <w:spacing w:before="120" w:after="120" w:line="240" w:lineRule="atLeast"/>
    </w:pPr>
    <w:rPr>
      <w:rFonts w:ascii="Bookman Old Style" w:eastAsia="Times New Roman" w:hAnsi="Bookman Old Style" w:cs="Times New Roman"/>
      <w:spacing w:val="4"/>
      <w:sz w:val="16"/>
      <w:szCs w:val="20"/>
      <w:lang w:eastAsia="zh-CN"/>
    </w:rPr>
  </w:style>
  <w:style w:type="paragraph" w:customStyle="1" w:styleId="afffff7">
    <w:name w:val="Подпись к картинке"/>
    <w:qFormat/>
    <w:rsid w:val="004A14E7"/>
    <w:pPr>
      <w:shd w:val="solid" w:color="FFFFFF" w:fill="auto"/>
      <w:spacing w:after="0" w:line="187" w:lineRule="exact"/>
    </w:pPr>
    <w:rPr>
      <w:rFonts w:ascii="Calibri" w:eastAsia="Times New Roman" w:hAnsi="Calibri" w:cs="Times New Roman"/>
      <w:spacing w:val="1"/>
      <w:sz w:val="16"/>
      <w:szCs w:val="20"/>
      <w:lang w:eastAsia="zh-CN"/>
    </w:rPr>
  </w:style>
  <w:style w:type="paragraph" w:customStyle="1" w:styleId="1f5">
    <w:name w:val="Заголовок №1"/>
    <w:qFormat/>
    <w:rsid w:val="004A14E7"/>
    <w:pPr>
      <w:shd w:val="solid" w:color="FFFFFF" w:fill="auto"/>
      <w:spacing w:after="180" w:line="240" w:lineRule="exact"/>
      <w:ind w:hanging="1180"/>
      <w:outlineLvl w:val="0"/>
    </w:pPr>
    <w:rPr>
      <w:rFonts w:ascii="Calibri" w:eastAsia="Times New Roman" w:hAnsi="Calibri" w:cs="Times New Roman"/>
      <w:sz w:val="20"/>
      <w:szCs w:val="20"/>
      <w:lang w:eastAsia="zh-CN"/>
    </w:rPr>
  </w:style>
  <w:style w:type="paragraph" w:customStyle="1" w:styleId="39">
    <w:name w:val="Заголовок №3"/>
    <w:qFormat/>
    <w:rsid w:val="004A14E7"/>
    <w:pPr>
      <w:shd w:val="solid" w:color="FFFFFF" w:fill="auto"/>
      <w:spacing w:after="0" w:line="322" w:lineRule="exact"/>
      <w:outlineLvl w:val="2"/>
    </w:pPr>
    <w:rPr>
      <w:rFonts w:ascii="Calibri" w:eastAsia="Times New Roman" w:hAnsi="Calibri" w:cs="Times New Roman"/>
      <w:spacing w:val="4"/>
      <w:sz w:val="25"/>
      <w:szCs w:val="20"/>
      <w:lang w:eastAsia="zh-CN"/>
    </w:rPr>
  </w:style>
  <w:style w:type="paragraph" w:customStyle="1" w:styleId="2c">
    <w:name w:val="Основной текст2"/>
    <w:qFormat/>
    <w:rsid w:val="004A14E7"/>
    <w:pPr>
      <w:shd w:val="solid" w:color="FFFFFF" w:fill="auto"/>
      <w:spacing w:before="180" w:after="0" w:line="226" w:lineRule="exact"/>
      <w:jc w:val="both"/>
    </w:pPr>
    <w:rPr>
      <w:rFonts w:ascii="Times New Roman" w:eastAsia="Times New Roman" w:hAnsi="Times New Roman" w:cs="Times New Roman"/>
      <w:color w:val="000000"/>
      <w:sz w:val="20"/>
      <w:szCs w:val="20"/>
      <w:lang w:eastAsia="zh-CN"/>
    </w:rPr>
  </w:style>
  <w:style w:type="paragraph" w:customStyle="1" w:styleId="82">
    <w:name w:val="Заголовок №8"/>
    <w:qFormat/>
    <w:rsid w:val="004A14E7"/>
    <w:pPr>
      <w:widowControl w:val="0"/>
      <w:shd w:val="solid" w:color="FFFFFF" w:fill="auto"/>
      <w:spacing w:before="240" w:after="240" w:line="240" w:lineRule="atLeast"/>
      <w:ind w:hanging="1480"/>
      <w:jc w:val="both"/>
      <w:outlineLvl w:val="7"/>
    </w:pPr>
    <w:rPr>
      <w:rFonts w:ascii="Arial" w:eastAsia="Times New Roman" w:hAnsi="Arial" w:cs="Times New Roman"/>
      <w:b/>
      <w:sz w:val="20"/>
      <w:szCs w:val="20"/>
      <w:lang w:eastAsia="zh-CN"/>
    </w:rPr>
  </w:style>
  <w:style w:type="paragraph" w:customStyle="1" w:styleId="3a">
    <w:name w:val="Основной текст3"/>
    <w:qFormat/>
    <w:rsid w:val="004A14E7"/>
    <w:pPr>
      <w:shd w:val="solid" w:color="FFFFFF" w:fill="auto"/>
      <w:spacing w:after="0" w:line="226" w:lineRule="exact"/>
      <w:jc w:val="both"/>
    </w:pPr>
    <w:rPr>
      <w:rFonts w:ascii="Times New Roman" w:eastAsia="Times New Roman" w:hAnsi="Times New Roman" w:cs="Times New Roman"/>
      <w:color w:val="000000"/>
      <w:sz w:val="20"/>
      <w:szCs w:val="20"/>
      <w:lang w:eastAsia="zh-CN"/>
    </w:rPr>
  </w:style>
  <w:style w:type="paragraph" w:customStyle="1" w:styleId="131">
    <w:name w:val="Основной текст (13)1"/>
    <w:qFormat/>
    <w:rsid w:val="004A14E7"/>
    <w:pPr>
      <w:widowControl w:val="0"/>
      <w:shd w:val="solid" w:color="FFFFFF" w:fill="auto"/>
      <w:spacing w:after="0" w:line="226" w:lineRule="exact"/>
      <w:jc w:val="both"/>
    </w:pPr>
    <w:rPr>
      <w:rFonts w:ascii="Times New Roman" w:eastAsia="Times New Roman" w:hAnsi="Times New Roman" w:cs="Times New Roman"/>
      <w:spacing w:val="10"/>
      <w:sz w:val="19"/>
      <w:szCs w:val="20"/>
      <w:lang w:eastAsia="zh-CN"/>
    </w:rPr>
  </w:style>
  <w:style w:type="paragraph" w:customStyle="1" w:styleId="710">
    <w:name w:val="Основной текст (7)1"/>
    <w:qFormat/>
    <w:rsid w:val="004A14E7"/>
    <w:pPr>
      <w:widowControl w:val="0"/>
      <w:shd w:val="solid" w:color="FFFFFF" w:fill="auto"/>
      <w:spacing w:after="1200" w:line="260" w:lineRule="exact"/>
      <w:ind w:hanging="640"/>
    </w:pPr>
    <w:rPr>
      <w:rFonts w:ascii="Times New Roman" w:eastAsia="Times New Roman" w:hAnsi="Times New Roman" w:cs="Times New Roman"/>
      <w:b/>
      <w:sz w:val="20"/>
      <w:szCs w:val="20"/>
      <w:lang w:eastAsia="zh-CN"/>
    </w:rPr>
  </w:style>
  <w:style w:type="paragraph" w:customStyle="1" w:styleId="ListParagraph1">
    <w:name w:val="List Paragraph1"/>
    <w:qFormat/>
    <w:rsid w:val="004A14E7"/>
    <w:pPr>
      <w:spacing w:after="0" w:line="240" w:lineRule="auto"/>
      <w:ind w:left="708"/>
    </w:pPr>
    <w:rPr>
      <w:rFonts w:ascii="Times New Roman" w:eastAsia="Times New Roman" w:hAnsi="Times New Roman" w:cs="Times New Roman"/>
      <w:sz w:val="24"/>
      <w:szCs w:val="24"/>
      <w:lang w:eastAsia="zh-CN"/>
    </w:rPr>
  </w:style>
  <w:style w:type="paragraph" w:styleId="HTML">
    <w:name w:val="HTML Preformatted"/>
    <w:basedOn w:val="a1"/>
    <w:link w:val="HTML0"/>
    <w:uiPriority w:val="99"/>
    <w:qFormat/>
    <w:rsid w:val="004A14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2"/>
    <w:link w:val="HTML"/>
    <w:uiPriority w:val="99"/>
    <w:rsid w:val="004A14E7"/>
    <w:rPr>
      <w:rFonts w:ascii="Courier New" w:eastAsia="Times New Roman" w:hAnsi="Courier New" w:cs="Times New Roman"/>
      <w:sz w:val="20"/>
      <w:szCs w:val="20"/>
      <w:lang w:eastAsia="zh-CN"/>
    </w:rPr>
  </w:style>
  <w:style w:type="paragraph" w:styleId="afffff8">
    <w:name w:val="caption"/>
    <w:basedOn w:val="a1"/>
    <w:uiPriority w:val="35"/>
    <w:qFormat/>
    <w:rsid w:val="004A14E7"/>
    <w:pPr>
      <w:spacing w:after="0" w:line="240" w:lineRule="auto"/>
      <w:jc w:val="right"/>
    </w:pPr>
    <w:rPr>
      <w:rFonts w:ascii="Times New Roman" w:hAnsi="Times New Roman"/>
      <w:sz w:val="32"/>
      <w:szCs w:val="24"/>
    </w:rPr>
  </w:style>
  <w:style w:type="paragraph" w:customStyle="1" w:styleId="afffff9">
    <w:name w:val="Без интервала Знак"/>
    <w:qFormat/>
    <w:rsid w:val="004A14E7"/>
    <w:pPr>
      <w:spacing w:after="0" w:line="240" w:lineRule="auto"/>
    </w:pPr>
    <w:rPr>
      <w:rFonts w:ascii="Calibri" w:eastAsia="Times New Roman" w:hAnsi="Calibri" w:cs="Times New Roman"/>
      <w:sz w:val="20"/>
      <w:szCs w:val="20"/>
      <w:lang w:eastAsia="zh-CN"/>
    </w:rPr>
  </w:style>
  <w:style w:type="paragraph" w:customStyle="1" w:styleId="3b">
    <w:name w:val="Абзац списка3"/>
    <w:qFormat/>
    <w:rsid w:val="004A14E7"/>
    <w:pPr>
      <w:ind w:left="720"/>
      <w:contextualSpacing/>
    </w:pPr>
    <w:rPr>
      <w:rFonts w:ascii="Calibri" w:eastAsia="Times New Roman" w:hAnsi="Calibri" w:cs="Times New Roman"/>
      <w:lang w:eastAsia="zh-CN"/>
    </w:rPr>
  </w:style>
  <w:style w:type="paragraph" w:customStyle="1" w:styleId="43">
    <w:name w:val="Абзац списка4"/>
    <w:qFormat/>
    <w:rsid w:val="004A14E7"/>
    <w:pPr>
      <w:ind w:left="720"/>
      <w:contextualSpacing/>
    </w:pPr>
    <w:rPr>
      <w:rFonts w:ascii="Calibri" w:eastAsia="Times New Roman" w:hAnsi="Calibri" w:cs="Times New Roman"/>
      <w:lang w:eastAsia="zh-CN"/>
    </w:rPr>
  </w:style>
  <w:style w:type="paragraph" w:customStyle="1" w:styleId="2d">
    <w:name w:val="Без интервала2"/>
    <w:qFormat/>
    <w:rsid w:val="004A14E7"/>
    <w:pPr>
      <w:spacing w:after="0" w:line="240" w:lineRule="auto"/>
    </w:pPr>
    <w:rPr>
      <w:rFonts w:ascii="Calibri" w:eastAsia="Times New Roman" w:hAnsi="Calibri" w:cs="Times New Roman"/>
      <w:lang w:eastAsia="zh-CN"/>
    </w:rPr>
  </w:style>
  <w:style w:type="paragraph" w:customStyle="1" w:styleId="53">
    <w:name w:val="Абзац списка5"/>
    <w:qFormat/>
    <w:rsid w:val="004A14E7"/>
    <w:pPr>
      <w:ind w:left="720"/>
      <w:contextualSpacing/>
    </w:pPr>
    <w:rPr>
      <w:rFonts w:ascii="Calibri" w:eastAsia="Times New Roman" w:hAnsi="Calibri" w:cs="Times New Roman"/>
      <w:lang w:eastAsia="zh-CN"/>
    </w:rPr>
  </w:style>
  <w:style w:type="paragraph" w:customStyle="1" w:styleId="62">
    <w:name w:val="Абзац списка6"/>
    <w:qFormat/>
    <w:rsid w:val="004A14E7"/>
    <w:pPr>
      <w:spacing w:after="0" w:line="240" w:lineRule="auto"/>
      <w:ind w:left="720"/>
      <w:contextualSpacing/>
    </w:pPr>
    <w:rPr>
      <w:rFonts w:ascii="Times New Roman" w:eastAsia="MS Mincho" w:hAnsi="Times New Roman" w:cs="Times New Roman"/>
      <w:sz w:val="24"/>
      <w:szCs w:val="24"/>
      <w:lang w:eastAsia="zh-CN"/>
    </w:rPr>
  </w:style>
  <w:style w:type="paragraph" w:customStyle="1" w:styleId="ListParagraph2">
    <w:name w:val="List Paragraph2"/>
    <w:qFormat/>
    <w:rsid w:val="004A14E7"/>
    <w:pPr>
      <w:ind w:left="720"/>
      <w:contextualSpacing/>
    </w:pPr>
    <w:rPr>
      <w:rFonts w:ascii="Calibri" w:eastAsia="Times New Roman" w:hAnsi="Calibri" w:cs="Times New Roman"/>
      <w:lang w:eastAsia="zh-CN"/>
    </w:rPr>
  </w:style>
  <w:style w:type="paragraph" w:customStyle="1" w:styleId="TOCHeading1">
    <w:name w:val="TOC Heading1"/>
    <w:basedOn w:val="1f5"/>
    <w:qFormat/>
    <w:rsid w:val="004A14E7"/>
    <w:pPr>
      <w:keepLines/>
      <w:spacing w:before="480" w:after="0" w:line="276" w:lineRule="auto"/>
      <w:outlineLvl w:val="9"/>
    </w:pPr>
    <w:rPr>
      <w:rFonts w:ascii="Cambria" w:hAnsi="Cambria"/>
      <w:color w:val="365F91"/>
      <w:sz w:val="28"/>
      <w:szCs w:val="28"/>
    </w:rPr>
  </w:style>
  <w:style w:type="paragraph" w:customStyle="1" w:styleId="NoSpacing1">
    <w:name w:val="No Spacing1"/>
    <w:qFormat/>
    <w:rsid w:val="004A14E7"/>
    <w:pPr>
      <w:spacing w:after="0" w:line="240" w:lineRule="auto"/>
    </w:pPr>
    <w:rPr>
      <w:rFonts w:ascii="Times New Roman" w:eastAsia="Times New Roman" w:hAnsi="Times New Roman" w:cs="Times New Roman"/>
      <w:sz w:val="24"/>
      <w:szCs w:val="24"/>
      <w:lang w:eastAsia="zh-CN"/>
    </w:rPr>
  </w:style>
  <w:style w:type="paragraph" w:customStyle="1" w:styleId="c25c33">
    <w:name w:val="c25 c3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c9">
    <w:name w:val="c9"/>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c12c33">
    <w:name w:val="c12 c3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c58c33">
    <w:name w:val="c58 c3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Style62">
    <w:name w:val="Style62"/>
    <w:qFormat/>
    <w:rsid w:val="004A14E7"/>
    <w:pPr>
      <w:widowControl w:val="0"/>
      <w:spacing w:after="0" w:line="230" w:lineRule="exact"/>
      <w:ind w:firstLine="293"/>
      <w:jc w:val="both"/>
    </w:pPr>
    <w:rPr>
      <w:rFonts w:ascii="Cambria" w:eastAsia="Times New Roman" w:hAnsi="Cambria" w:cs="Times New Roman"/>
      <w:sz w:val="24"/>
      <w:szCs w:val="24"/>
      <w:lang w:eastAsia="zh-CN"/>
    </w:rPr>
  </w:style>
  <w:style w:type="paragraph" w:customStyle="1" w:styleId="c1">
    <w:name w:val="c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ConsPlusCell">
    <w:name w:val="ConsPlusCell"/>
    <w:qFormat/>
    <w:rsid w:val="004A14E7"/>
    <w:pPr>
      <w:widowControl w:val="0"/>
      <w:spacing w:after="0" w:line="240" w:lineRule="auto"/>
    </w:pPr>
    <w:rPr>
      <w:rFonts w:ascii="Times New Roman" w:eastAsia="Times New Roman" w:hAnsi="Times New Roman" w:cs="Times New Roman"/>
      <w:sz w:val="24"/>
      <w:szCs w:val="24"/>
      <w:lang w:eastAsia="zh-CN"/>
    </w:rPr>
  </w:style>
  <w:style w:type="paragraph" w:customStyle="1" w:styleId="p8">
    <w:name w:val="p8"/>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p11">
    <w:name w:val="p11"/>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1f6">
    <w:name w:val="заголовок 1"/>
    <w:qFormat/>
    <w:rsid w:val="004A14E7"/>
    <w:pPr>
      <w:keepNext/>
      <w:spacing w:after="0" w:line="240" w:lineRule="auto"/>
      <w:jc w:val="center"/>
      <w:outlineLvl w:val="0"/>
    </w:pPr>
    <w:rPr>
      <w:rFonts w:ascii="Times New Roman" w:eastAsia="Times New Roman" w:hAnsi="Times New Roman" w:cs="Times New Roman"/>
      <w:b/>
      <w:sz w:val="20"/>
      <w:szCs w:val="20"/>
      <w:lang w:eastAsia="zh-CN"/>
    </w:rPr>
  </w:style>
  <w:style w:type="paragraph" w:customStyle="1" w:styleId="consnormal">
    <w:name w:val="consnormal"/>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f">
    <w:name w:val="f"/>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1f7">
    <w:name w:val="Знак Знак Знак Знак Знак Знак1 Знак"/>
    <w:qFormat/>
    <w:rsid w:val="004A14E7"/>
    <w:pPr>
      <w:spacing w:after="160" w:line="240" w:lineRule="exact"/>
    </w:pPr>
    <w:rPr>
      <w:rFonts w:ascii="Verdana" w:eastAsia="Times New Roman" w:hAnsi="Verdana" w:cs="Times New Roman"/>
      <w:sz w:val="20"/>
      <w:szCs w:val="20"/>
      <w:lang w:eastAsia="zh-CN"/>
    </w:rPr>
  </w:style>
  <w:style w:type="paragraph" w:customStyle="1" w:styleId="redactor">
    <w:name w:val="redactor"/>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2e">
    <w:name w:val="Обычный2"/>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minust">
    <w:name w:val="minust"/>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1">
    <w:name w:val="1 Заголовок для оглавления"/>
    <w:basedOn w:val="1f7"/>
    <w:qFormat/>
    <w:rsid w:val="004A14E7"/>
    <w:pPr>
      <w:numPr>
        <w:ilvl w:val="1"/>
        <w:numId w:val="4"/>
      </w:numPr>
      <w:spacing w:after="120"/>
      <w:ind w:left="1440" w:hanging="360"/>
    </w:pPr>
    <w:rPr>
      <w:rFonts w:ascii="Times New Roman" w:hAnsi="Times New Roman"/>
      <w:szCs w:val="24"/>
    </w:rPr>
  </w:style>
  <w:style w:type="paragraph" w:customStyle="1" w:styleId="bullet">
    <w:name w:val="bullet"/>
    <w:qFormat/>
    <w:rsid w:val="004A14E7"/>
    <w:pPr>
      <w:spacing w:after="0" w:line="240" w:lineRule="auto"/>
    </w:pPr>
    <w:rPr>
      <w:rFonts w:ascii="Arial" w:eastAsia="Times New Roman" w:hAnsi="Arial" w:cs="Times New Roman"/>
      <w:sz w:val="20"/>
      <w:szCs w:val="24"/>
      <w:lang w:val="en-GB" w:eastAsia="zh-CN"/>
    </w:rPr>
  </w:style>
  <w:style w:type="paragraph" w:customStyle="1" w:styleId="Doctitle">
    <w:name w:val="Doc title"/>
    <w:qFormat/>
    <w:rsid w:val="004A14E7"/>
    <w:pPr>
      <w:spacing w:after="0" w:line="240" w:lineRule="auto"/>
    </w:pPr>
    <w:rPr>
      <w:rFonts w:ascii="Arial" w:eastAsia="Times New Roman" w:hAnsi="Arial" w:cs="Times New Roman"/>
      <w:b/>
      <w:sz w:val="40"/>
      <w:szCs w:val="24"/>
      <w:lang w:val="en-GB" w:eastAsia="zh-CN"/>
    </w:rPr>
  </w:style>
  <w:style w:type="paragraph" w:customStyle="1" w:styleId="zag3">
    <w:name w:val="zag3"/>
    <w:qFormat/>
    <w:rsid w:val="004A14E7"/>
    <w:pPr>
      <w:spacing w:before="240" w:after="240" w:line="240" w:lineRule="auto"/>
      <w:jc w:val="center"/>
    </w:pPr>
    <w:rPr>
      <w:rFonts w:ascii="Times New Roman" w:eastAsia="Times New Roman" w:hAnsi="Times New Roman" w:cs="Times New Roman"/>
      <w:sz w:val="24"/>
      <w:szCs w:val="24"/>
      <w:lang w:eastAsia="zh-CN"/>
    </w:rPr>
  </w:style>
  <w:style w:type="paragraph" w:customStyle="1" w:styleId="3c">
    <w:name w:val="Обычный3"/>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72">
    <w:name w:val="Абзац списка7"/>
    <w:qFormat/>
    <w:rsid w:val="004A14E7"/>
    <w:pPr>
      <w:ind w:left="720"/>
    </w:pPr>
    <w:rPr>
      <w:rFonts w:ascii="Calibri" w:eastAsia="Times New Roman" w:hAnsi="Calibri" w:cs="Times New Roman"/>
      <w:lang w:eastAsia="zh-CN"/>
    </w:rPr>
  </w:style>
  <w:style w:type="paragraph" w:customStyle="1" w:styleId="3d">
    <w:name w:val="Без интервала3"/>
    <w:qFormat/>
    <w:rsid w:val="004A14E7"/>
    <w:pPr>
      <w:spacing w:after="0" w:line="240" w:lineRule="auto"/>
    </w:pPr>
    <w:rPr>
      <w:rFonts w:ascii="Calibri" w:eastAsia="Times New Roman" w:hAnsi="Calibri" w:cs="Times New Roman"/>
      <w:lang w:eastAsia="zh-CN"/>
    </w:rPr>
  </w:style>
  <w:style w:type="paragraph" w:customStyle="1" w:styleId="1f8">
    <w:name w:val="Рецензия1"/>
    <w:qFormat/>
    <w:rsid w:val="004A14E7"/>
    <w:pPr>
      <w:spacing w:after="0" w:line="240" w:lineRule="auto"/>
    </w:pPr>
    <w:rPr>
      <w:rFonts w:ascii="Calibri" w:eastAsia="Times New Roman" w:hAnsi="Calibri" w:cs="Times New Roman"/>
      <w:lang w:eastAsia="zh-CN"/>
    </w:rPr>
  </w:style>
  <w:style w:type="paragraph" w:customStyle="1" w:styleId="Style18">
    <w:name w:val="Style18"/>
    <w:qFormat/>
    <w:rsid w:val="004A14E7"/>
    <w:pPr>
      <w:widowControl w:val="0"/>
      <w:spacing w:after="0" w:line="193" w:lineRule="exact"/>
      <w:ind w:firstLine="357"/>
      <w:jc w:val="both"/>
    </w:pPr>
    <w:rPr>
      <w:rFonts w:ascii="Times New Roman" w:eastAsia="Times New Roman" w:hAnsi="Times New Roman" w:cs="Times New Roman"/>
      <w:sz w:val="24"/>
      <w:szCs w:val="24"/>
      <w:lang w:eastAsia="zh-CN"/>
    </w:rPr>
  </w:style>
  <w:style w:type="paragraph" w:customStyle="1" w:styleId="afffffa">
    <w:name w:val="литература"/>
    <w:qFormat/>
    <w:rsid w:val="004A14E7"/>
    <w:pPr>
      <w:widowControl w:val="0"/>
      <w:tabs>
        <w:tab w:val="right" w:pos="0"/>
      </w:tabs>
      <w:spacing w:before="20" w:after="0" w:line="212" w:lineRule="exact"/>
      <w:ind w:left="284" w:hanging="284"/>
      <w:jc w:val="both"/>
    </w:pPr>
    <w:rPr>
      <w:rFonts w:ascii="Times New Roman" w:eastAsia="Times New Roman" w:hAnsi="Times New Roman" w:cs="Times New Roman"/>
      <w:sz w:val="20"/>
      <w:szCs w:val="20"/>
      <w:lang w:eastAsia="zh-CN"/>
    </w:rPr>
  </w:style>
  <w:style w:type="paragraph" w:customStyle="1" w:styleId="1f9">
    <w:name w:val="Знак Знак1"/>
    <w:qFormat/>
    <w:rsid w:val="004A14E7"/>
    <w:pPr>
      <w:spacing w:after="160" w:line="240" w:lineRule="exact"/>
    </w:pPr>
    <w:rPr>
      <w:rFonts w:ascii="Verdana" w:eastAsia="Times New Roman" w:hAnsi="Verdana" w:cs="Times New Roman"/>
      <w:sz w:val="20"/>
      <w:szCs w:val="20"/>
      <w:lang w:val="en-US" w:eastAsia="zh-CN"/>
    </w:rPr>
  </w:style>
  <w:style w:type="paragraph" w:customStyle="1" w:styleId="Style11">
    <w:name w:val="Style11"/>
    <w:qFormat/>
    <w:rsid w:val="004A14E7"/>
    <w:pPr>
      <w:widowControl w:val="0"/>
      <w:spacing w:after="0" w:line="240" w:lineRule="auto"/>
      <w:jc w:val="both"/>
    </w:pPr>
    <w:rPr>
      <w:rFonts w:ascii="Sylfaen" w:eastAsia="Times New Roman" w:hAnsi="Sylfaen" w:cs="Sylfaen"/>
      <w:sz w:val="24"/>
      <w:szCs w:val="24"/>
      <w:lang w:eastAsia="zh-CN"/>
    </w:rPr>
  </w:style>
  <w:style w:type="paragraph" w:customStyle="1" w:styleId="western">
    <w:name w:val="western"/>
    <w:qFormat/>
    <w:rsid w:val="004A14E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text">
    <w:name w:val="text"/>
    <w:qFormat/>
    <w:rsid w:val="004A14E7"/>
    <w:pPr>
      <w:spacing w:before="300" w:after="100" w:afterAutospacing="1" w:line="240" w:lineRule="auto"/>
      <w:ind w:left="300" w:right="450"/>
      <w:jc w:val="both"/>
    </w:pPr>
    <w:rPr>
      <w:rFonts w:ascii="Arial" w:eastAsia="Times New Roman" w:hAnsi="Arial" w:cs="Arial"/>
      <w:color w:val="000000"/>
      <w:sz w:val="20"/>
      <w:szCs w:val="20"/>
      <w:lang w:eastAsia="zh-CN"/>
    </w:rPr>
  </w:style>
  <w:style w:type="paragraph" w:customStyle="1" w:styleId="afffffb">
    <w:name w:val="Основной текст вместе"/>
    <w:qFormat/>
    <w:rsid w:val="004A14E7"/>
    <w:pPr>
      <w:keepNext/>
      <w:spacing w:after="240"/>
      <w:ind w:firstLine="720"/>
    </w:pPr>
    <w:rPr>
      <w:rFonts w:ascii="Courier New" w:eastAsia="Times New Roman" w:hAnsi="Courier New" w:cs="Times New Roman"/>
      <w:sz w:val="24"/>
      <w:szCs w:val="20"/>
      <w:lang w:eastAsia="zh-CN"/>
    </w:rPr>
  </w:style>
  <w:style w:type="paragraph" w:customStyle="1" w:styleId="CommentText">
    <w:name w:val="Comment Text"/>
    <w:qFormat/>
    <w:rsid w:val="004A14E7"/>
    <w:rPr>
      <w:rFonts w:ascii="Calibri" w:eastAsia="Times New Roman" w:hAnsi="Calibri" w:cs="Times New Roman"/>
      <w:sz w:val="20"/>
      <w:szCs w:val="20"/>
      <w:lang w:eastAsia="zh-CN"/>
    </w:rPr>
  </w:style>
  <w:style w:type="paragraph" w:customStyle="1" w:styleId="CommentSubject">
    <w:name w:val="Comment Subject"/>
    <w:qFormat/>
    <w:rsid w:val="004A14E7"/>
    <w:rPr>
      <w:rFonts w:ascii="Calibri" w:eastAsia="Times New Roman" w:hAnsi="Calibri" w:cs="Times New Roman"/>
      <w:b/>
      <w:bCs/>
      <w:lang w:eastAsia="zh-CN"/>
    </w:rPr>
  </w:style>
  <w:style w:type="character" w:customStyle="1" w:styleId="blk">
    <w:name w:val="blk"/>
    <w:rsid w:val="004A14E7"/>
  </w:style>
  <w:style w:type="character" w:customStyle="1" w:styleId="afffffc">
    <w:name w:val="Нижний колонтитул Знак"/>
    <w:uiPriority w:val="99"/>
    <w:rsid w:val="004A14E7"/>
    <w:rPr>
      <w:rFonts w:ascii="Times New Roman" w:hAnsi="Times New Roman"/>
      <w:sz w:val="24"/>
    </w:rPr>
  </w:style>
  <w:style w:type="character" w:customStyle="1" w:styleId="1fa">
    <w:name w:val="Номер страницы1"/>
    <w:rsid w:val="004A14E7"/>
  </w:style>
  <w:style w:type="character" w:styleId="afffffd">
    <w:name w:val="footnote reference"/>
    <w:basedOn w:val="a2"/>
    <w:uiPriority w:val="99"/>
    <w:unhideWhenUsed/>
    <w:rsid w:val="004A14E7"/>
    <w:rPr>
      <w:rFonts w:ascii="Times New Roman" w:hAnsi="Times New Roman" w:cs="Times New Roman"/>
      <w:vertAlign w:val="superscript"/>
    </w:rPr>
  </w:style>
  <w:style w:type="character" w:customStyle="1" w:styleId="1fb">
    <w:name w:val="Знак сноски1"/>
    <w:rsid w:val="004A14E7"/>
    <w:rPr>
      <w:vertAlign w:val="superscript"/>
    </w:rPr>
  </w:style>
  <w:style w:type="character" w:styleId="afffffe">
    <w:name w:val="Hyperlink"/>
    <w:basedOn w:val="a2"/>
    <w:uiPriority w:val="99"/>
    <w:rsid w:val="004A14E7"/>
    <w:rPr>
      <w:rFonts w:cs="Times New Roman"/>
      <w:color w:val="0000FF"/>
      <w:u w:val="single"/>
    </w:rPr>
  </w:style>
  <w:style w:type="character" w:customStyle="1" w:styleId="FootnoteTextChar">
    <w:name w:val="Footnote Text Char"/>
    <w:rsid w:val="004A14E7"/>
    <w:rPr>
      <w:rFonts w:ascii="Times New Roman" w:hAnsi="Times New Roman"/>
      <w:sz w:val="20"/>
    </w:rPr>
  </w:style>
  <w:style w:type="character" w:styleId="affffff">
    <w:name w:val="Emphasis"/>
    <w:basedOn w:val="a2"/>
    <w:uiPriority w:val="20"/>
    <w:rsid w:val="004A14E7"/>
    <w:rPr>
      <w:rFonts w:cs="Times New Roman"/>
      <w:i/>
    </w:rPr>
  </w:style>
  <w:style w:type="character" w:customStyle="1" w:styleId="affffff0">
    <w:name w:val="Верхний колонтитул Знак"/>
    <w:uiPriority w:val="99"/>
    <w:rsid w:val="004A14E7"/>
    <w:rPr>
      <w:rFonts w:ascii="Times New Roman" w:hAnsi="Times New Roman"/>
      <w:sz w:val="24"/>
    </w:rPr>
  </w:style>
  <w:style w:type="character" w:customStyle="1" w:styleId="affffff1">
    <w:name w:val="Текст примечания Знак"/>
    <w:rsid w:val="004A14E7"/>
    <w:rPr>
      <w:rFonts w:ascii="Times New Roman" w:hAnsi="Times New Roman"/>
      <w:sz w:val="20"/>
    </w:rPr>
  </w:style>
  <w:style w:type="character" w:customStyle="1" w:styleId="1fc">
    <w:name w:val="Текст примечания Знак1"/>
    <w:rsid w:val="004A14E7"/>
    <w:rPr>
      <w:sz w:val="20"/>
    </w:rPr>
  </w:style>
  <w:style w:type="character" w:customStyle="1" w:styleId="affffff2">
    <w:name w:val="Тема примечания Знак"/>
    <w:rsid w:val="004A14E7"/>
    <w:rPr>
      <w:b/>
    </w:rPr>
  </w:style>
  <w:style w:type="character" w:customStyle="1" w:styleId="1fd">
    <w:name w:val="Тема примечания Знак1"/>
    <w:rsid w:val="004A14E7"/>
    <w:rPr>
      <w:b/>
      <w:sz w:val="20"/>
    </w:rPr>
  </w:style>
  <w:style w:type="character" w:customStyle="1" w:styleId="apple-converted-space">
    <w:name w:val="apple-converted-space"/>
    <w:rsid w:val="004A14E7"/>
  </w:style>
  <w:style w:type="character" w:customStyle="1" w:styleId="affffff3">
    <w:name w:val="Цветовое выделение"/>
    <w:rsid w:val="004A14E7"/>
    <w:rPr>
      <w:b/>
      <w:color w:val="26282F"/>
    </w:rPr>
  </w:style>
  <w:style w:type="character" w:customStyle="1" w:styleId="affffff4">
    <w:name w:val="Гипертекстовая ссылка"/>
    <w:rsid w:val="004A14E7"/>
    <w:rPr>
      <w:b/>
      <w:color w:val="106BBE"/>
    </w:rPr>
  </w:style>
  <w:style w:type="character" w:customStyle="1" w:styleId="affffff5">
    <w:name w:val="Активная гипертекстовая ссылка"/>
    <w:rsid w:val="004A14E7"/>
    <w:rPr>
      <w:b/>
      <w:color w:val="106BBE"/>
      <w:u w:val="single"/>
    </w:rPr>
  </w:style>
  <w:style w:type="character" w:customStyle="1" w:styleId="affffff6">
    <w:name w:val="Выделение для Базового Поиска"/>
    <w:rsid w:val="004A14E7"/>
    <w:rPr>
      <w:b/>
      <w:color w:val="0058A9"/>
    </w:rPr>
  </w:style>
  <w:style w:type="character" w:customStyle="1" w:styleId="affffff7">
    <w:name w:val="Выделение для Базового Поиска (курсив)"/>
    <w:rsid w:val="004A14E7"/>
    <w:rPr>
      <w:b/>
      <w:i/>
      <w:color w:val="0058A9"/>
    </w:rPr>
  </w:style>
  <w:style w:type="character" w:customStyle="1" w:styleId="affffff8">
    <w:name w:val="Заголовок своего сообщения"/>
    <w:rsid w:val="004A14E7"/>
    <w:rPr>
      <w:b/>
      <w:color w:val="26282F"/>
    </w:rPr>
  </w:style>
  <w:style w:type="character" w:customStyle="1" w:styleId="affffff9">
    <w:name w:val="Заголовок чужого сообщения"/>
    <w:rsid w:val="004A14E7"/>
    <w:rPr>
      <w:b/>
      <w:color w:val="FF0000"/>
    </w:rPr>
  </w:style>
  <w:style w:type="character" w:customStyle="1" w:styleId="affffffa">
    <w:name w:val="Найденные слова"/>
    <w:rsid w:val="004A14E7"/>
    <w:rPr>
      <w:b/>
      <w:color w:val="26282F"/>
      <w:shd w:val="clear" w:color="auto" w:fill="FFF580"/>
    </w:rPr>
  </w:style>
  <w:style w:type="character" w:customStyle="1" w:styleId="affffffb">
    <w:name w:val="Не вступил в силу"/>
    <w:rsid w:val="004A14E7"/>
    <w:rPr>
      <w:b/>
      <w:color w:val="000000"/>
      <w:shd w:val="clear" w:color="auto" w:fill="D8EDE8"/>
    </w:rPr>
  </w:style>
  <w:style w:type="character" w:customStyle="1" w:styleId="affffffc">
    <w:name w:val="Опечатки"/>
    <w:rsid w:val="004A14E7"/>
    <w:rPr>
      <w:color w:val="FF0000"/>
    </w:rPr>
  </w:style>
  <w:style w:type="character" w:customStyle="1" w:styleId="affffffd">
    <w:name w:val="Продолжение ссылки"/>
    <w:rsid w:val="004A14E7"/>
  </w:style>
  <w:style w:type="character" w:customStyle="1" w:styleId="affffffe">
    <w:name w:val="Сравнение редакций"/>
    <w:rsid w:val="004A14E7"/>
    <w:rPr>
      <w:b/>
      <w:color w:val="26282F"/>
    </w:rPr>
  </w:style>
  <w:style w:type="character" w:customStyle="1" w:styleId="afffffff">
    <w:name w:val="Сравнение редакций. Добавленный фрагмент"/>
    <w:rsid w:val="004A14E7"/>
    <w:rPr>
      <w:color w:val="000000"/>
      <w:shd w:val="clear" w:color="auto" w:fill="C1D7FF"/>
    </w:rPr>
  </w:style>
  <w:style w:type="character" w:customStyle="1" w:styleId="afffffff0">
    <w:name w:val="Сравнение редакций. Удаленный фрагмент"/>
    <w:rsid w:val="004A14E7"/>
    <w:rPr>
      <w:color w:val="000000"/>
      <w:shd w:val="clear" w:color="auto" w:fill="C4C413"/>
    </w:rPr>
  </w:style>
  <w:style w:type="character" w:customStyle="1" w:styleId="afffffff1">
    <w:name w:val="Ссылка на утративший силу документ"/>
    <w:rsid w:val="004A14E7"/>
    <w:rPr>
      <w:b/>
      <w:color w:val="749232"/>
    </w:rPr>
  </w:style>
  <w:style w:type="character" w:customStyle="1" w:styleId="afffffff2">
    <w:name w:val="Утратил силу"/>
    <w:rsid w:val="004A14E7"/>
    <w:rPr>
      <w:b/>
      <w:strike/>
      <w:color w:val="666600"/>
    </w:rPr>
  </w:style>
  <w:style w:type="character" w:customStyle="1" w:styleId="1fe">
    <w:name w:val="Знак примечания1"/>
    <w:rsid w:val="004A14E7"/>
    <w:rPr>
      <w:sz w:val="16"/>
    </w:rPr>
  </w:style>
  <w:style w:type="character" w:customStyle="1" w:styleId="afffffff3">
    <w:name w:val="Текст концевой сноски Знак"/>
    <w:rsid w:val="004A14E7"/>
    <w:rPr>
      <w:sz w:val="20"/>
    </w:rPr>
  </w:style>
  <w:style w:type="character" w:customStyle="1" w:styleId="1ff">
    <w:name w:val="Знак концевой сноски1"/>
    <w:rsid w:val="004A14E7"/>
    <w:rPr>
      <w:vertAlign w:val="superscript"/>
    </w:rPr>
  </w:style>
  <w:style w:type="character" w:customStyle="1" w:styleId="FontStyle12">
    <w:name w:val="Font Style12"/>
    <w:rsid w:val="004A14E7"/>
    <w:rPr>
      <w:rFonts w:ascii="Times New Roman" w:hAnsi="Times New Roman"/>
      <w:b/>
      <w:sz w:val="22"/>
    </w:rPr>
  </w:style>
  <w:style w:type="character" w:customStyle="1" w:styleId="FontStyle67">
    <w:name w:val="Font Style67"/>
    <w:rsid w:val="004A14E7"/>
    <w:rPr>
      <w:rFonts w:ascii="Times New Roman" w:hAnsi="Times New Roman"/>
      <w:sz w:val="22"/>
    </w:rPr>
  </w:style>
  <w:style w:type="character" w:customStyle="1" w:styleId="FontStyle65">
    <w:name w:val="Font Style65"/>
    <w:rsid w:val="004A14E7"/>
    <w:rPr>
      <w:rFonts w:ascii="Times New Roman" w:hAnsi="Times New Roman"/>
      <w:b/>
      <w:sz w:val="22"/>
    </w:rPr>
  </w:style>
  <w:style w:type="character" w:customStyle="1" w:styleId="FontStyle61">
    <w:name w:val="Font Style61"/>
    <w:rsid w:val="004A14E7"/>
    <w:rPr>
      <w:rFonts w:ascii="Times New Roman" w:hAnsi="Times New Roman"/>
      <w:b/>
      <w:sz w:val="22"/>
    </w:rPr>
  </w:style>
  <w:style w:type="character" w:customStyle="1" w:styleId="FontStyle51">
    <w:name w:val="Font Style51"/>
    <w:rsid w:val="004A14E7"/>
    <w:rPr>
      <w:rFonts w:ascii="Times New Roman" w:hAnsi="Times New Roman"/>
      <w:b/>
      <w:sz w:val="22"/>
    </w:rPr>
  </w:style>
  <w:style w:type="character" w:customStyle="1" w:styleId="FontStyle60">
    <w:name w:val="Font Style60"/>
    <w:rsid w:val="004A14E7"/>
    <w:rPr>
      <w:rFonts w:ascii="Times New Roman" w:hAnsi="Times New Roman"/>
      <w:sz w:val="26"/>
    </w:rPr>
  </w:style>
  <w:style w:type="character" w:customStyle="1" w:styleId="FontStyle77">
    <w:name w:val="Font Style77"/>
    <w:rsid w:val="004A14E7"/>
    <w:rPr>
      <w:rFonts w:ascii="Times New Roman" w:hAnsi="Times New Roman"/>
      <w:sz w:val="26"/>
    </w:rPr>
  </w:style>
  <w:style w:type="character" w:customStyle="1" w:styleId="h5">
    <w:name w:val="h5"/>
    <w:rsid w:val="004A14E7"/>
  </w:style>
  <w:style w:type="character" w:customStyle="1" w:styleId="111">
    <w:name w:val="Номер страницы11"/>
    <w:rsid w:val="004A14E7"/>
    <w:rPr>
      <w:rFonts w:ascii="Times New Roman" w:hAnsi="Times New Roman"/>
      <w:sz w:val="24"/>
    </w:rPr>
  </w:style>
  <w:style w:type="character" w:customStyle="1" w:styleId="112">
    <w:name w:val="Знак сноски11"/>
    <w:rsid w:val="004A14E7"/>
    <w:rPr>
      <w:rFonts w:ascii="Times New Roman" w:hAnsi="Times New Roman"/>
      <w:sz w:val="20"/>
      <w:vertAlign w:val="superscript"/>
      <w:lang w:val="en-US"/>
    </w:rPr>
  </w:style>
  <w:style w:type="character" w:styleId="afffffff4">
    <w:name w:val="Strong"/>
    <w:basedOn w:val="a2"/>
    <w:uiPriority w:val="22"/>
    <w:rsid w:val="004A14E7"/>
    <w:rPr>
      <w:rFonts w:cs="Times New Roman"/>
      <w:b/>
    </w:rPr>
  </w:style>
  <w:style w:type="character" w:customStyle="1" w:styleId="ei1">
    <w:name w:val="ei1"/>
    <w:rsid w:val="004A14E7"/>
  </w:style>
  <w:style w:type="character" w:customStyle="1" w:styleId="12-2">
    <w:name w:val="12-текст Знак"/>
    <w:rsid w:val="004A14E7"/>
    <w:rPr>
      <w:rFonts w:ascii="SchoolBook" w:hAnsi="SchoolBook"/>
      <w:color w:val="000000"/>
      <w:sz w:val="24"/>
      <w:shd w:val="clear" w:color="auto" w:fill="FFFFFF"/>
    </w:rPr>
  </w:style>
  <w:style w:type="character" w:customStyle="1" w:styleId="FontStyle179">
    <w:name w:val="Font Style179"/>
    <w:rsid w:val="004A14E7"/>
    <w:rPr>
      <w:rFonts w:ascii="Times New Roman" w:hAnsi="Times New Roman"/>
      <w:i/>
      <w:sz w:val="24"/>
    </w:rPr>
  </w:style>
  <w:style w:type="character" w:customStyle="1" w:styleId="FontStyle180">
    <w:name w:val="Font Style180"/>
    <w:rsid w:val="004A14E7"/>
    <w:rPr>
      <w:rFonts w:ascii="Times New Roman" w:hAnsi="Times New Roman"/>
      <w:sz w:val="24"/>
    </w:rPr>
  </w:style>
  <w:style w:type="character" w:customStyle="1" w:styleId="FontStyle182">
    <w:name w:val="Font Style182"/>
    <w:rsid w:val="004A14E7"/>
    <w:rPr>
      <w:rFonts w:ascii="Times New Roman" w:hAnsi="Times New Roman"/>
      <w:b/>
      <w:sz w:val="24"/>
    </w:rPr>
  </w:style>
  <w:style w:type="character" w:customStyle="1" w:styleId="FontStyle177">
    <w:name w:val="Font Style177"/>
    <w:rsid w:val="004A14E7"/>
    <w:rPr>
      <w:rFonts w:ascii="Times New Roman" w:hAnsi="Times New Roman"/>
      <w:b/>
      <w:smallCaps/>
      <w:sz w:val="24"/>
    </w:rPr>
  </w:style>
  <w:style w:type="character" w:customStyle="1" w:styleId="WW8Num10z0">
    <w:name w:val="WW8Num10z0"/>
    <w:rsid w:val="004A14E7"/>
    <w:rPr>
      <w:rFonts w:ascii="Symbol" w:hAnsi="Symbol"/>
    </w:rPr>
  </w:style>
  <w:style w:type="character" w:customStyle="1" w:styleId="12-3">
    <w:name w:val="12-ПЖ Знак"/>
    <w:rsid w:val="004A14E7"/>
    <w:rPr>
      <w:rFonts w:ascii="SchoolBook" w:hAnsi="SchoolBook"/>
      <w:b/>
      <w:color w:val="000000"/>
      <w:sz w:val="24"/>
      <w:shd w:val="clear" w:color="auto" w:fill="FFFFFF"/>
    </w:rPr>
  </w:style>
  <w:style w:type="character" w:customStyle="1" w:styleId="FontStyle47">
    <w:name w:val="Font Style47"/>
    <w:rsid w:val="004A14E7"/>
    <w:rPr>
      <w:rFonts w:ascii="Times New Roman" w:hAnsi="Times New Roman"/>
      <w:sz w:val="26"/>
    </w:rPr>
  </w:style>
  <w:style w:type="character" w:customStyle="1" w:styleId="afffffff5">
    <w:name w:val="Обычный (веб) Знак"/>
    <w:rsid w:val="004A14E7"/>
    <w:rPr>
      <w:rFonts w:ascii="Times New Roman" w:hAnsi="Times New Roman"/>
      <w:sz w:val="24"/>
      <w:lang w:val="en-US"/>
    </w:rPr>
  </w:style>
  <w:style w:type="character" w:customStyle="1" w:styleId="afffffff6">
    <w:name w:val="Перечисление Знак"/>
    <w:rsid w:val="004A14E7"/>
    <w:rPr>
      <w:rFonts w:ascii="Times New Roman" w:hAnsi="Times New Roman"/>
    </w:rPr>
  </w:style>
  <w:style w:type="character" w:customStyle="1" w:styleId="2105pt">
    <w:name w:val="Основной текст (2) + 10.5 pt"/>
    <w:rsid w:val="004A14E7"/>
    <w:rPr>
      <w:rFonts w:ascii="Times New Roman" w:hAnsi="Times New Roman"/>
      <w:color w:val="000000"/>
      <w:spacing w:val="0"/>
      <w:w w:val="100"/>
      <w:sz w:val="21"/>
      <w:u w:val="none"/>
      <w:vertAlign w:val="baseline"/>
      <w:lang w:val="ru-RU"/>
    </w:rPr>
  </w:style>
  <w:style w:type="character" w:customStyle="1" w:styleId="mail-message-sender-email">
    <w:name w:val="mail-message-sender-email"/>
    <w:rsid w:val="004A14E7"/>
  </w:style>
  <w:style w:type="character" w:customStyle="1" w:styleId="c7">
    <w:name w:val="c7"/>
    <w:rsid w:val="004A14E7"/>
  </w:style>
  <w:style w:type="character" w:customStyle="1" w:styleId="2f">
    <w:name w:val="Основной текст (2)"/>
    <w:rsid w:val="004A14E7"/>
    <w:rPr>
      <w:rFonts w:ascii="Times New Roman" w:hAnsi="Times New Roman"/>
      <w:color w:val="000000"/>
      <w:spacing w:val="0"/>
      <w:w w:val="100"/>
      <w:sz w:val="24"/>
      <w:u w:val="none"/>
      <w:vertAlign w:val="baseline"/>
      <w:lang w:val="ru-RU"/>
    </w:rPr>
  </w:style>
  <w:style w:type="character" w:customStyle="1" w:styleId="2f0">
    <w:name w:val="Основной текст (2) + Курсив"/>
    <w:rsid w:val="004A14E7"/>
    <w:rPr>
      <w:rFonts w:ascii="Times New Roman" w:hAnsi="Times New Roman"/>
      <w:i/>
      <w:color w:val="000000"/>
      <w:spacing w:val="0"/>
      <w:w w:val="100"/>
      <w:sz w:val="24"/>
      <w:u w:val="none"/>
      <w:vertAlign w:val="baseline"/>
      <w:lang w:val="ru-RU"/>
    </w:rPr>
  </w:style>
  <w:style w:type="character" w:styleId="afffffff7">
    <w:name w:val="Placeholder Text"/>
    <w:basedOn w:val="a2"/>
    <w:uiPriority w:val="99"/>
    <w:rsid w:val="004A14E7"/>
    <w:rPr>
      <w:rFonts w:cs="Times New Roman"/>
      <w:color w:val="808080"/>
    </w:rPr>
  </w:style>
  <w:style w:type="character" w:styleId="afffffff8">
    <w:name w:val="FollowedHyperlink"/>
    <w:basedOn w:val="a2"/>
    <w:uiPriority w:val="99"/>
    <w:rsid w:val="004A14E7"/>
    <w:rPr>
      <w:rFonts w:cs="Times New Roman"/>
      <w:color w:val="800080"/>
      <w:u w:val="single"/>
    </w:rPr>
  </w:style>
  <w:style w:type="character" w:customStyle="1" w:styleId="2f1">
    <w:name w:val="Основной текст (2)_"/>
    <w:rsid w:val="004A14E7"/>
    <w:rPr>
      <w:rFonts w:ascii="Times New Roman" w:hAnsi="Times New Roman"/>
      <w:u w:val="none"/>
    </w:rPr>
  </w:style>
  <w:style w:type="character" w:customStyle="1" w:styleId="92">
    <w:name w:val="Основной текст (9)_"/>
    <w:rsid w:val="004A14E7"/>
    <w:rPr>
      <w:rFonts w:ascii="Times New Roman" w:hAnsi="Times New Roman"/>
      <w:b/>
      <w:spacing w:val="0"/>
      <w:u w:val="none"/>
    </w:rPr>
  </w:style>
  <w:style w:type="character" w:customStyle="1" w:styleId="93">
    <w:name w:val="Основной текст (9)"/>
    <w:rsid w:val="004A14E7"/>
    <w:rPr>
      <w:rFonts w:ascii="Times New Roman" w:hAnsi="Times New Roman"/>
      <w:b/>
      <w:color w:val="000000"/>
      <w:spacing w:val="0"/>
      <w:w w:val="100"/>
      <w:sz w:val="24"/>
      <w:u w:val="none"/>
      <w:vertAlign w:val="baseline"/>
      <w:lang w:val="ru-RU"/>
    </w:rPr>
  </w:style>
  <w:style w:type="character" w:customStyle="1" w:styleId="afffffff9">
    <w:name w:val="Основной текст_"/>
    <w:rsid w:val="004A14E7"/>
    <w:rPr>
      <w:rFonts w:eastAsia="Times New Roman"/>
      <w:spacing w:val="0"/>
      <w:shd w:val="clear" w:color="auto" w:fill="FFFFFF"/>
    </w:rPr>
  </w:style>
  <w:style w:type="character" w:customStyle="1" w:styleId="1ff0">
    <w:name w:val="Основной текст1"/>
    <w:rsid w:val="004A14E7"/>
    <w:rPr>
      <w:rFonts w:eastAsia="Times New Roman"/>
      <w:color w:val="000000"/>
      <w:spacing w:val="0"/>
      <w:w w:val="100"/>
      <w:shd w:val="clear" w:color="auto" w:fill="FFFFFF"/>
      <w:vertAlign w:val="baseline"/>
      <w:lang w:val="ru-RU"/>
    </w:rPr>
  </w:style>
  <w:style w:type="character" w:customStyle="1" w:styleId="afffffffa">
    <w:name w:val="Базовый Знак"/>
    <w:rsid w:val="004A14E7"/>
    <w:rPr>
      <w:rFonts w:ascii="Times New Roman" w:hAnsi="Times New Roman"/>
      <w:sz w:val="24"/>
    </w:rPr>
  </w:style>
  <w:style w:type="character" w:customStyle="1" w:styleId="status">
    <w:name w:val="status"/>
    <w:rsid w:val="004A14E7"/>
  </w:style>
  <w:style w:type="character" w:customStyle="1" w:styleId="CommentTextChar">
    <w:name w:val="Comment Text Char"/>
    <w:rsid w:val="004A14E7"/>
    <w:rPr>
      <w:rFonts w:ascii="Times New Roman" w:hAnsi="Times New Roman"/>
      <w:sz w:val="20"/>
    </w:rPr>
  </w:style>
  <w:style w:type="character" w:customStyle="1" w:styleId="CommentSubjectChar">
    <w:name w:val="Comment Subject Char"/>
    <w:rsid w:val="004A14E7"/>
    <w:rPr>
      <w:b/>
    </w:rPr>
  </w:style>
  <w:style w:type="character" w:customStyle="1" w:styleId="58cl">
    <w:name w:val="_58cl"/>
    <w:rsid w:val="004A14E7"/>
  </w:style>
  <w:style w:type="character" w:customStyle="1" w:styleId="58cm">
    <w:name w:val="_58cm"/>
    <w:rsid w:val="004A14E7"/>
  </w:style>
  <w:style w:type="character" w:customStyle="1" w:styleId="113">
    <w:name w:val="Знак Знак11"/>
    <w:rsid w:val="004A14E7"/>
    <w:rPr>
      <w:rFonts w:ascii="Times New Roman" w:hAnsi="Times New Roman"/>
      <w:sz w:val="20"/>
    </w:rPr>
  </w:style>
  <w:style w:type="character" w:customStyle="1" w:styleId="73">
    <w:name w:val="Знак Знак7"/>
    <w:rsid w:val="004A14E7"/>
    <w:rPr>
      <w:rFonts w:ascii="Times New Roman" w:hAnsi="Times New Roman"/>
      <w:sz w:val="20"/>
    </w:rPr>
  </w:style>
  <w:style w:type="character" w:customStyle="1" w:styleId="63">
    <w:name w:val="Знак Знак6"/>
    <w:rsid w:val="004A14E7"/>
    <w:rPr>
      <w:rFonts w:ascii="Times New Roman" w:hAnsi="Times New Roman"/>
      <w:b/>
      <w:sz w:val="20"/>
    </w:rPr>
  </w:style>
  <w:style w:type="character" w:customStyle="1" w:styleId="54">
    <w:name w:val="Знак Знак5"/>
    <w:rsid w:val="004A14E7"/>
    <w:rPr>
      <w:rFonts w:ascii="Tahoma" w:hAnsi="Tahoma"/>
      <w:sz w:val="16"/>
    </w:rPr>
  </w:style>
  <w:style w:type="character" w:customStyle="1" w:styleId="3e">
    <w:name w:val="Знак Знак3"/>
    <w:rsid w:val="004A14E7"/>
    <w:rPr>
      <w:rFonts w:ascii="Courier New" w:hAnsi="Courier New"/>
      <w:lang w:val="ru-RU"/>
    </w:rPr>
  </w:style>
  <w:style w:type="character" w:customStyle="1" w:styleId="1ff1">
    <w:name w:val="Без интервала Знак1"/>
    <w:rsid w:val="004A14E7"/>
    <w:rPr>
      <w:rFonts w:eastAsia="Times New Roman"/>
    </w:rPr>
  </w:style>
  <w:style w:type="character" w:customStyle="1" w:styleId="1ff2">
    <w:name w:val="Номер строки1"/>
    <w:rsid w:val="004A14E7"/>
  </w:style>
  <w:style w:type="character" w:customStyle="1" w:styleId="c8">
    <w:name w:val="c8"/>
    <w:rsid w:val="004A14E7"/>
  </w:style>
  <w:style w:type="character" w:customStyle="1" w:styleId="101">
    <w:name w:val="Основной текст + 101"/>
    <w:rsid w:val="004A14E7"/>
    <w:rPr>
      <w:rFonts w:ascii="Times New Roman" w:hAnsi="Times New Roman"/>
      <w:b/>
      <w:color w:val="000000"/>
      <w:spacing w:val="2"/>
      <w:w w:val="100"/>
      <w:sz w:val="21"/>
      <w:shd w:val="clear" w:color="auto" w:fill="FFFFFF"/>
      <w:vertAlign w:val="baseline"/>
      <w:lang w:val="ru-RU"/>
    </w:rPr>
  </w:style>
  <w:style w:type="character" w:customStyle="1" w:styleId="DocumentMapChar">
    <w:name w:val="Document Map Char"/>
    <w:rsid w:val="004A14E7"/>
    <w:rPr>
      <w:rFonts w:ascii="Tahoma" w:hAnsi="Tahoma"/>
      <w:shd w:val="clear" w:color="auto" w:fill="000080"/>
      <w:lang w:val="en-US"/>
    </w:rPr>
  </w:style>
  <w:style w:type="character" w:customStyle="1" w:styleId="1ff3">
    <w:name w:val="Схема документа Знак1"/>
    <w:rsid w:val="004A14E7"/>
    <w:rPr>
      <w:rFonts w:ascii="Tahoma" w:hAnsi="Tahoma"/>
      <w:sz w:val="16"/>
    </w:rPr>
  </w:style>
  <w:style w:type="character" w:customStyle="1" w:styleId="text-indent-0pttext-align-center">
    <w:name w:val="text-indent-0pt text-align-center"/>
    <w:rsid w:val="004A14E7"/>
  </w:style>
  <w:style w:type="character" w:customStyle="1" w:styleId="z-TopofFormChar">
    <w:name w:val="z-Top of Form Char"/>
    <w:rsid w:val="004A14E7"/>
    <w:rPr>
      <w:rFonts w:ascii="Arial" w:hAnsi="Arial"/>
      <w:vanish/>
      <w:sz w:val="16"/>
    </w:rPr>
  </w:style>
  <w:style w:type="character" w:customStyle="1" w:styleId="z-">
    <w:name w:val="z-Начало формы Знак"/>
    <w:rsid w:val="004A14E7"/>
    <w:rPr>
      <w:rFonts w:ascii="Arial" w:hAnsi="Arial"/>
      <w:vanish/>
      <w:sz w:val="16"/>
    </w:rPr>
  </w:style>
  <w:style w:type="character" w:customStyle="1" w:styleId="z-11">
    <w:name w:val="z-Начало формы Знак1"/>
    <w:rsid w:val="004A14E7"/>
    <w:rPr>
      <w:rFonts w:ascii="Arial" w:hAnsi="Arial"/>
      <w:vanish/>
      <w:sz w:val="16"/>
    </w:rPr>
  </w:style>
  <w:style w:type="character" w:customStyle="1" w:styleId="z-BottomofFormChar">
    <w:name w:val="z-Bottom of Form Char"/>
    <w:rsid w:val="004A14E7"/>
    <w:rPr>
      <w:rFonts w:ascii="Arial" w:hAnsi="Arial"/>
      <w:vanish/>
      <w:sz w:val="16"/>
    </w:rPr>
  </w:style>
  <w:style w:type="character" w:customStyle="1" w:styleId="z-0">
    <w:name w:val="z-Конец формы Знак"/>
    <w:rsid w:val="004A14E7"/>
    <w:rPr>
      <w:rFonts w:ascii="Arial" w:hAnsi="Arial"/>
      <w:vanish/>
      <w:sz w:val="16"/>
    </w:rPr>
  </w:style>
  <w:style w:type="character" w:customStyle="1" w:styleId="z-12">
    <w:name w:val="z-Конец формы Знак1"/>
    <w:rsid w:val="004A14E7"/>
    <w:rPr>
      <w:rFonts w:ascii="Arial" w:hAnsi="Arial"/>
      <w:vanish/>
      <w:sz w:val="16"/>
    </w:rPr>
  </w:style>
  <w:style w:type="character" w:customStyle="1" w:styleId="FontStyle102">
    <w:name w:val="Font Style102"/>
    <w:rsid w:val="004A14E7"/>
    <w:rPr>
      <w:rFonts w:ascii="Times New Roman" w:hAnsi="Times New Roman"/>
      <w:sz w:val="26"/>
    </w:rPr>
  </w:style>
  <w:style w:type="character" w:customStyle="1" w:styleId="FontStyle103">
    <w:name w:val="Font Style103"/>
    <w:rsid w:val="004A14E7"/>
    <w:rPr>
      <w:rFonts w:ascii="Times New Roman" w:hAnsi="Times New Roman"/>
      <w:b/>
      <w:sz w:val="26"/>
    </w:rPr>
  </w:style>
  <w:style w:type="character" w:customStyle="1" w:styleId="rvts7">
    <w:name w:val="rvts7"/>
    <w:rsid w:val="004A14E7"/>
  </w:style>
  <w:style w:type="character" w:customStyle="1" w:styleId="rvts9">
    <w:name w:val="rvts9"/>
    <w:rsid w:val="004A14E7"/>
  </w:style>
  <w:style w:type="character" w:customStyle="1" w:styleId="FontStyle56">
    <w:name w:val="Font Style56"/>
    <w:rsid w:val="004A14E7"/>
    <w:rPr>
      <w:rFonts w:ascii="Times New Roman" w:hAnsi="Times New Roman"/>
      <w:sz w:val="12"/>
    </w:rPr>
  </w:style>
  <w:style w:type="character" w:customStyle="1" w:styleId="FontStyle35">
    <w:name w:val="Font Style35"/>
    <w:rsid w:val="004A14E7"/>
    <w:rPr>
      <w:rFonts w:ascii="Times New Roman" w:hAnsi="Times New Roman"/>
      <w:sz w:val="26"/>
    </w:rPr>
  </w:style>
  <w:style w:type="character" w:customStyle="1" w:styleId="FontStyle44">
    <w:name w:val="Font Style44"/>
    <w:rsid w:val="004A14E7"/>
    <w:rPr>
      <w:rFonts w:ascii="Times New Roman" w:hAnsi="Times New Roman"/>
      <w:sz w:val="26"/>
    </w:rPr>
  </w:style>
  <w:style w:type="character" w:customStyle="1" w:styleId="55">
    <w:name w:val="Основной текст (5)_"/>
    <w:rsid w:val="004A14E7"/>
    <w:rPr>
      <w:rFonts w:ascii="Bookman Old Style" w:hAnsi="Bookman Old Style"/>
      <w:spacing w:val="1"/>
      <w:sz w:val="15"/>
      <w:shd w:val="clear" w:color="auto" w:fill="FFFFFF"/>
    </w:rPr>
  </w:style>
  <w:style w:type="character" w:customStyle="1" w:styleId="3f">
    <w:name w:val="Основной текст (3)_"/>
    <w:rsid w:val="004A14E7"/>
    <w:rPr>
      <w:rFonts w:ascii="Bookman Old Style" w:hAnsi="Bookman Old Style"/>
      <w:spacing w:val="1"/>
      <w:sz w:val="16"/>
      <w:shd w:val="clear" w:color="auto" w:fill="FFFFFF"/>
    </w:rPr>
  </w:style>
  <w:style w:type="character" w:customStyle="1" w:styleId="afffffffb">
    <w:name w:val="Подпись к картинке_"/>
    <w:rsid w:val="004A14E7"/>
    <w:rPr>
      <w:spacing w:val="1"/>
      <w:sz w:val="16"/>
      <w:shd w:val="clear" w:color="auto" w:fill="FFFFFF"/>
    </w:rPr>
  </w:style>
  <w:style w:type="character" w:customStyle="1" w:styleId="94">
    <w:name w:val="Основной текст + 9"/>
    <w:rsid w:val="004A14E7"/>
    <w:rPr>
      <w:rFonts w:ascii="Times New Roman" w:hAnsi="Times New Roman"/>
      <w:i/>
      <w:spacing w:val="1"/>
      <w:sz w:val="18"/>
      <w:shd w:val="clear" w:color="auto" w:fill="FFFFFF"/>
      <w:lang w:val="en-US"/>
    </w:rPr>
  </w:style>
  <w:style w:type="character" w:customStyle="1" w:styleId="910">
    <w:name w:val="Основной текст + 91"/>
    <w:rsid w:val="004A14E7"/>
    <w:rPr>
      <w:rFonts w:ascii="Times New Roman" w:hAnsi="Times New Roman"/>
      <w:i/>
      <w:spacing w:val="1"/>
      <w:sz w:val="18"/>
      <w:shd w:val="clear" w:color="auto" w:fill="FFFFFF"/>
      <w:lang w:val="en-US"/>
    </w:rPr>
  </w:style>
  <w:style w:type="character" w:customStyle="1" w:styleId="1ff4">
    <w:name w:val="Заголовок №1_"/>
    <w:rsid w:val="004A14E7"/>
    <w:rPr>
      <w:shd w:val="clear" w:color="auto" w:fill="FFFFFF"/>
    </w:rPr>
  </w:style>
  <w:style w:type="character" w:customStyle="1" w:styleId="14pt">
    <w:name w:val="Стиль 14 pt"/>
    <w:rsid w:val="004A14E7"/>
    <w:rPr>
      <w:sz w:val="28"/>
    </w:rPr>
  </w:style>
  <w:style w:type="character" w:customStyle="1" w:styleId="2f2">
    <w:name w:val="Основной текст (2) + Полужирный"/>
    <w:rsid w:val="004A14E7"/>
    <w:rPr>
      <w:b/>
      <w:spacing w:val="1"/>
      <w:sz w:val="25"/>
      <w:shd w:val="clear" w:color="auto" w:fill="FFFFFF"/>
    </w:rPr>
  </w:style>
  <w:style w:type="character" w:customStyle="1" w:styleId="3f0">
    <w:name w:val="Заголовок №3_"/>
    <w:rsid w:val="004A14E7"/>
    <w:rPr>
      <w:spacing w:val="1"/>
      <w:sz w:val="25"/>
      <w:shd w:val="clear" w:color="auto" w:fill="FFFFFF"/>
    </w:rPr>
  </w:style>
  <w:style w:type="character" w:customStyle="1" w:styleId="3f1">
    <w:name w:val="Основной текст (3) + Не курсив"/>
    <w:rsid w:val="004A14E7"/>
    <w:rPr>
      <w:rFonts w:ascii="Times New Roman" w:hAnsi="Times New Roman"/>
      <w:i/>
      <w:spacing w:val="0"/>
      <w:sz w:val="20"/>
      <w:shd w:val="clear" w:color="auto" w:fill="FFFFFF"/>
    </w:rPr>
  </w:style>
  <w:style w:type="character" w:customStyle="1" w:styleId="afffffffc">
    <w:name w:val="Основной текст + Курсив"/>
    <w:rsid w:val="004A14E7"/>
    <w:rPr>
      <w:rFonts w:ascii="Times New Roman" w:hAnsi="Times New Roman"/>
      <w:i/>
      <w:color w:val="000000"/>
      <w:spacing w:val="0"/>
      <w:sz w:val="20"/>
      <w:shd w:val="clear" w:color="auto" w:fill="FFFFFF"/>
    </w:rPr>
  </w:style>
  <w:style w:type="character" w:customStyle="1" w:styleId="83">
    <w:name w:val="Заголовок №8_"/>
    <w:rsid w:val="004A14E7"/>
    <w:rPr>
      <w:rFonts w:ascii="Arial" w:hAnsi="Arial"/>
      <w:b/>
      <w:shd w:val="clear" w:color="auto" w:fill="FFFFFF"/>
    </w:rPr>
  </w:style>
  <w:style w:type="character" w:customStyle="1" w:styleId="1ff5">
    <w:name w:val="Основной текст Знак1"/>
    <w:rsid w:val="004A14E7"/>
    <w:rPr>
      <w:rFonts w:ascii="Times New Roman" w:hAnsi="Times New Roman"/>
      <w:sz w:val="18"/>
      <w:shd w:val="clear" w:color="auto" w:fill="FFFFFF"/>
    </w:rPr>
  </w:style>
  <w:style w:type="character" w:customStyle="1" w:styleId="130pt2">
    <w:name w:val="Основной текст (13) + Интервал 0 pt2"/>
    <w:rsid w:val="004A14E7"/>
    <w:rPr>
      <w:rFonts w:ascii="Times New Roman" w:hAnsi="Times New Roman"/>
      <w:spacing w:val="0"/>
      <w:sz w:val="19"/>
      <w:shd w:val="clear" w:color="auto" w:fill="FFFFFF"/>
    </w:rPr>
  </w:style>
  <w:style w:type="character" w:customStyle="1" w:styleId="130">
    <w:name w:val="Основной текст (13)_"/>
    <w:rsid w:val="004A14E7"/>
    <w:rPr>
      <w:rFonts w:ascii="Times New Roman" w:hAnsi="Times New Roman"/>
      <w:spacing w:val="3"/>
      <w:sz w:val="19"/>
      <w:shd w:val="clear" w:color="auto" w:fill="FFFFFF"/>
    </w:rPr>
  </w:style>
  <w:style w:type="character" w:customStyle="1" w:styleId="74">
    <w:name w:val="Основной текст (7)_"/>
    <w:rsid w:val="004A14E7"/>
    <w:rPr>
      <w:rFonts w:ascii="Times New Roman" w:hAnsi="Times New Roman"/>
      <w:b/>
      <w:shd w:val="clear" w:color="auto" w:fill="FFFFFF"/>
    </w:rPr>
  </w:style>
  <w:style w:type="character" w:customStyle="1" w:styleId="740">
    <w:name w:val="Основной текст (7)4"/>
    <w:rsid w:val="004A14E7"/>
    <w:rPr>
      <w:rFonts w:ascii="Times New Roman" w:hAnsi="Times New Roman"/>
      <w:b/>
      <w:shd w:val="clear" w:color="auto" w:fill="FFFFFF"/>
    </w:rPr>
  </w:style>
  <w:style w:type="character" w:customStyle="1" w:styleId="132">
    <w:name w:val="Основной текст (13)"/>
    <w:rsid w:val="004A14E7"/>
    <w:rPr>
      <w:rFonts w:ascii="Times New Roman" w:hAnsi="Times New Roman"/>
      <w:spacing w:val="3"/>
      <w:sz w:val="19"/>
      <w:shd w:val="clear" w:color="auto" w:fill="FFFFFF"/>
    </w:rPr>
  </w:style>
  <w:style w:type="character" w:customStyle="1" w:styleId="2f3">
    <w:name w:val="Основной текст + Курсив2"/>
    <w:rsid w:val="004A14E7"/>
    <w:rPr>
      <w:rFonts w:ascii="Times New Roman" w:hAnsi="Times New Roman"/>
      <w:i/>
      <w:sz w:val="18"/>
      <w:shd w:val="clear" w:color="auto" w:fill="FFFFFF"/>
    </w:rPr>
  </w:style>
  <w:style w:type="character" w:customStyle="1" w:styleId="FontStyle13">
    <w:name w:val="Font Style13"/>
    <w:rsid w:val="004A14E7"/>
    <w:rPr>
      <w:rFonts w:ascii="Times New Roman" w:hAnsi="Times New Roman"/>
      <w:sz w:val="30"/>
    </w:rPr>
  </w:style>
  <w:style w:type="character" w:customStyle="1" w:styleId="ts81">
    <w:name w:val="ts81"/>
    <w:rsid w:val="004A14E7"/>
    <w:rPr>
      <w:rFonts w:ascii="Times New Roman" w:hAnsi="Times New Roman"/>
      <w:b/>
      <w:color w:val="884706"/>
      <w:sz w:val="24"/>
    </w:rPr>
  </w:style>
  <w:style w:type="character" w:customStyle="1" w:styleId="HTMLPreformattedChar">
    <w:name w:val="HTML Preformatted Char"/>
    <w:rsid w:val="004A14E7"/>
    <w:rPr>
      <w:rFonts w:ascii="Courier New" w:hAnsi="Courier New"/>
    </w:rPr>
  </w:style>
  <w:style w:type="character" w:customStyle="1" w:styleId="HTML1">
    <w:name w:val="Стандартный HTML Знак1"/>
    <w:rsid w:val="004A14E7"/>
    <w:rPr>
      <w:rFonts w:ascii="Consolas" w:hAnsi="Consolas"/>
    </w:rPr>
  </w:style>
  <w:style w:type="character" w:customStyle="1" w:styleId="afffffffd">
    <w:name w:val="Без интервала Знак Знак"/>
    <w:rsid w:val="004A14E7"/>
    <w:rPr>
      <w:noProof/>
    </w:rPr>
  </w:style>
  <w:style w:type="character" w:customStyle="1" w:styleId="afffffffe">
    <w:name w:val="Знак Знак"/>
    <w:rsid w:val="004A14E7"/>
    <w:rPr>
      <w:rFonts w:ascii="Courier New" w:hAnsi="Courier New"/>
    </w:rPr>
  </w:style>
  <w:style w:type="character" w:customStyle="1" w:styleId="FontStyle493">
    <w:name w:val="Font Style493"/>
    <w:rsid w:val="004A14E7"/>
    <w:rPr>
      <w:rFonts w:ascii="Times New Roman" w:hAnsi="Times New Roman"/>
      <w:b/>
      <w:sz w:val="20"/>
    </w:rPr>
  </w:style>
  <w:style w:type="character" w:customStyle="1" w:styleId="c11">
    <w:name w:val="c11"/>
    <w:rsid w:val="004A14E7"/>
  </w:style>
  <w:style w:type="character" w:customStyle="1" w:styleId="c3">
    <w:name w:val="c3"/>
    <w:rsid w:val="004A14E7"/>
  </w:style>
  <w:style w:type="character" w:customStyle="1" w:styleId="nobr">
    <w:name w:val="nobr"/>
    <w:rsid w:val="004A14E7"/>
  </w:style>
  <w:style w:type="character" w:customStyle="1" w:styleId="FontStyle195">
    <w:name w:val="Font Style195"/>
    <w:rsid w:val="004A14E7"/>
    <w:rPr>
      <w:rFonts w:ascii="Cambria" w:hAnsi="Cambria"/>
      <w:sz w:val="22"/>
    </w:rPr>
  </w:style>
  <w:style w:type="character" w:customStyle="1" w:styleId="FontStyle199">
    <w:name w:val="Font Style199"/>
    <w:rsid w:val="004A14E7"/>
    <w:rPr>
      <w:rFonts w:ascii="Times New Roman" w:hAnsi="Times New Roman"/>
      <w:sz w:val="20"/>
    </w:rPr>
  </w:style>
  <w:style w:type="character" w:customStyle="1" w:styleId="c0">
    <w:name w:val="c0"/>
    <w:rsid w:val="004A14E7"/>
  </w:style>
  <w:style w:type="character" w:customStyle="1" w:styleId="s2">
    <w:name w:val="s2"/>
    <w:rsid w:val="004A14E7"/>
  </w:style>
  <w:style w:type="character" w:customStyle="1" w:styleId="s5">
    <w:name w:val="s5"/>
    <w:rsid w:val="004A14E7"/>
  </w:style>
  <w:style w:type="character" w:customStyle="1" w:styleId="apple-style-span">
    <w:name w:val="apple-style-span"/>
    <w:rsid w:val="004A14E7"/>
  </w:style>
  <w:style w:type="character" w:customStyle="1" w:styleId="courselectureinfoblock">
    <w:name w:val="course_lecture_info_block"/>
    <w:rsid w:val="004A14E7"/>
  </w:style>
  <w:style w:type="character" w:customStyle="1" w:styleId="courselectureinfo">
    <w:name w:val="course_lecture_info"/>
    <w:rsid w:val="004A14E7"/>
  </w:style>
  <w:style w:type="character" w:customStyle="1" w:styleId="1ff6">
    <w:name w:val="Основной текст + Полужирный1"/>
    <w:rsid w:val="004A14E7"/>
    <w:rPr>
      <w:rFonts w:ascii="Times New Roman" w:hAnsi="Times New Roman"/>
      <w:b/>
      <w:color w:val="000000"/>
      <w:spacing w:val="0"/>
      <w:w w:val="100"/>
      <w:sz w:val="24"/>
      <w:u w:val="none"/>
      <w:shd w:val="clear" w:color="auto" w:fill="FFFFFF"/>
      <w:vertAlign w:val="baseline"/>
      <w:lang w:val="ru-RU"/>
    </w:rPr>
  </w:style>
  <w:style w:type="character" w:customStyle="1" w:styleId="1ff7">
    <w:name w:val="Текст сноски Знак1"/>
    <w:rsid w:val="004A14E7"/>
    <w:rPr>
      <w:rFonts w:eastAsia="Times New Roman"/>
      <w:sz w:val="20"/>
    </w:rPr>
  </w:style>
  <w:style w:type="character" w:customStyle="1" w:styleId="FontStyle90">
    <w:name w:val="Font Style90"/>
    <w:rsid w:val="004A14E7"/>
    <w:rPr>
      <w:rFonts w:ascii="Times New Roman" w:hAnsi="Times New Roman"/>
      <w:b/>
      <w:sz w:val="24"/>
    </w:rPr>
  </w:style>
  <w:style w:type="character" w:customStyle="1" w:styleId="FontStyle52">
    <w:name w:val="Font Style52"/>
    <w:rsid w:val="004A14E7"/>
    <w:rPr>
      <w:rFonts w:ascii="Times New Roman" w:hAnsi="Times New Roman"/>
      <w:b/>
      <w:sz w:val="22"/>
    </w:rPr>
  </w:style>
  <w:style w:type="character" w:customStyle="1" w:styleId="FontStyle43">
    <w:name w:val="Font Style43"/>
    <w:rsid w:val="004A14E7"/>
    <w:rPr>
      <w:rFonts w:ascii="Times New Roman" w:hAnsi="Times New Roman"/>
      <w:b/>
      <w:sz w:val="18"/>
    </w:rPr>
  </w:style>
  <w:style w:type="character" w:customStyle="1" w:styleId="FontStyle28">
    <w:name w:val="Font Style28"/>
    <w:rsid w:val="004A14E7"/>
    <w:rPr>
      <w:rFonts w:ascii="Times New Roman" w:hAnsi="Times New Roman"/>
      <w:sz w:val="26"/>
    </w:rPr>
  </w:style>
  <w:style w:type="character" w:customStyle="1" w:styleId="FontStyle45">
    <w:name w:val="Font Style45"/>
    <w:rsid w:val="004A14E7"/>
    <w:rPr>
      <w:rFonts w:ascii="Times New Roman" w:hAnsi="Times New Roman"/>
      <w:b/>
      <w:sz w:val="26"/>
    </w:rPr>
  </w:style>
  <w:style w:type="character" w:customStyle="1" w:styleId="rig">
    <w:name w:val="rig"/>
    <w:rsid w:val="004A14E7"/>
  </w:style>
  <w:style w:type="character" w:customStyle="1" w:styleId="FontStyle48">
    <w:name w:val="Font Style48"/>
    <w:rsid w:val="004A14E7"/>
    <w:rPr>
      <w:rFonts w:ascii="Times New Roman" w:hAnsi="Times New Roman"/>
      <w:sz w:val="26"/>
    </w:rPr>
  </w:style>
  <w:style w:type="character" w:customStyle="1" w:styleId="WW8Num1z6">
    <w:name w:val="WW8Num1z6"/>
    <w:rsid w:val="004A14E7"/>
  </w:style>
  <w:style w:type="character" w:customStyle="1" w:styleId="nowrap">
    <w:name w:val="nowrap"/>
    <w:rsid w:val="004A14E7"/>
  </w:style>
  <w:style w:type="paragraph" w:styleId="affffffff">
    <w:name w:val="annotation text"/>
    <w:basedOn w:val="a1"/>
    <w:link w:val="2f4"/>
    <w:uiPriority w:val="99"/>
    <w:semiHidden/>
    <w:unhideWhenUsed/>
    <w:rsid w:val="004A14E7"/>
    <w:pPr>
      <w:spacing w:line="240" w:lineRule="auto"/>
    </w:pPr>
    <w:rPr>
      <w:sz w:val="20"/>
      <w:szCs w:val="20"/>
    </w:rPr>
  </w:style>
  <w:style w:type="character" w:customStyle="1" w:styleId="2f4">
    <w:name w:val="Текст примечания Знак2"/>
    <w:basedOn w:val="a2"/>
    <w:link w:val="affffffff"/>
    <w:uiPriority w:val="99"/>
    <w:semiHidden/>
    <w:rsid w:val="004A14E7"/>
    <w:rPr>
      <w:rFonts w:ascii="Calibri" w:eastAsia="Times New Roman" w:hAnsi="Calibri" w:cs="Times New Roman"/>
      <w:sz w:val="20"/>
      <w:szCs w:val="20"/>
      <w:lang w:eastAsia="zh-CN"/>
    </w:rPr>
  </w:style>
  <w:style w:type="character" w:styleId="affffffff0">
    <w:name w:val="annotation reference"/>
    <w:basedOn w:val="a2"/>
    <w:uiPriority w:val="99"/>
    <w:semiHidden/>
    <w:unhideWhenUsed/>
    <w:rsid w:val="004A14E7"/>
    <w:rPr>
      <w:rFonts w:cs="Times New Roman"/>
      <w:sz w:val="16"/>
      <w:szCs w:val="16"/>
    </w:rPr>
  </w:style>
  <w:style w:type="paragraph" w:styleId="affffffff1">
    <w:name w:val="header"/>
    <w:basedOn w:val="a1"/>
    <w:link w:val="1ff8"/>
    <w:uiPriority w:val="99"/>
    <w:unhideWhenUsed/>
    <w:rsid w:val="004A14E7"/>
    <w:pPr>
      <w:tabs>
        <w:tab w:val="center" w:pos="4677"/>
        <w:tab w:val="right" w:pos="9355"/>
      </w:tabs>
      <w:spacing w:after="0" w:line="240" w:lineRule="auto"/>
    </w:pPr>
  </w:style>
  <w:style w:type="character" w:customStyle="1" w:styleId="1ff8">
    <w:name w:val="Верхний колонтитул Знак1"/>
    <w:basedOn w:val="a2"/>
    <w:link w:val="affffffff1"/>
    <w:uiPriority w:val="99"/>
    <w:rsid w:val="004A14E7"/>
    <w:rPr>
      <w:rFonts w:ascii="Calibri" w:eastAsia="Times New Roman" w:hAnsi="Calibri" w:cs="Times New Roman"/>
      <w:lang w:eastAsia="zh-CN"/>
    </w:rPr>
  </w:style>
  <w:style w:type="paragraph" w:styleId="affffffff2">
    <w:name w:val="footer"/>
    <w:basedOn w:val="a1"/>
    <w:link w:val="1ff9"/>
    <w:uiPriority w:val="99"/>
    <w:unhideWhenUsed/>
    <w:rsid w:val="004A14E7"/>
    <w:pPr>
      <w:tabs>
        <w:tab w:val="center" w:pos="4677"/>
        <w:tab w:val="right" w:pos="9355"/>
      </w:tabs>
      <w:spacing w:after="0" w:line="240" w:lineRule="auto"/>
    </w:pPr>
  </w:style>
  <w:style w:type="character" w:customStyle="1" w:styleId="1ff9">
    <w:name w:val="Нижний колонтитул Знак1"/>
    <w:basedOn w:val="a2"/>
    <w:link w:val="affffffff2"/>
    <w:uiPriority w:val="99"/>
    <w:rsid w:val="004A14E7"/>
    <w:rPr>
      <w:rFonts w:ascii="Calibri" w:eastAsia="Times New Roman" w:hAnsi="Calibri" w:cs="Times New Roman"/>
      <w:lang w:eastAsia="zh-CN"/>
    </w:rPr>
  </w:style>
  <w:style w:type="paragraph" w:styleId="affffffff3">
    <w:name w:val="annotation subject"/>
    <w:basedOn w:val="affffffff"/>
    <w:next w:val="affffffff"/>
    <w:link w:val="2f5"/>
    <w:uiPriority w:val="99"/>
    <w:semiHidden/>
    <w:unhideWhenUsed/>
    <w:rsid w:val="004A14E7"/>
    <w:rPr>
      <w:b/>
      <w:bCs/>
    </w:rPr>
  </w:style>
  <w:style w:type="character" w:customStyle="1" w:styleId="2f5">
    <w:name w:val="Тема примечания Знак2"/>
    <w:basedOn w:val="2f4"/>
    <w:link w:val="affffffff3"/>
    <w:uiPriority w:val="99"/>
    <w:semiHidden/>
    <w:rsid w:val="004A14E7"/>
    <w:rPr>
      <w:rFonts w:ascii="Calibri" w:eastAsia="Times New Roman" w:hAnsi="Calibri" w:cs="Times New Roman"/>
      <w:b/>
      <w:bCs/>
      <w:sz w:val="20"/>
      <w:szCs w:val="20"/>
      <w:lang w:eastAsia="zh-CN"/>
    </w:rPr>
  </w:style>
  <w:style w:type="paragraph" w:styleId="affffffff4">
    <w:name w:val="footnote text"/>
    <w:basedOn w:val="a1"/>
    <w:link w:val="affffffff5"/>
    <w:unhideWhenUsed/>
    <w:rsid w:val="004A14E7"/>
    <w:pPr>
      <w:spacing w:after="0" w:line="240" w:lineRule="auto"/>
    </w:pPr>
    <w:rPr>
      <w:rFonts w:ascii="Times New Roman" w:hAnsi="Times New Roman"/>
      <w:sz w:val="20"/>
      <w:szCs w:val="20"/>
      <w:lang w:val="en-US"/>
    </w:rPr>
  </w:style>
  <w:style w:type="character" w:customStyle="1" w:styleId="affffffff5">
    <w:name w:val="Текст сноски Знак"/>
    <w:basedOn w:val="a2"/>
    <w:link w:val="affffffff4"/>
    <w:rsid w:val="004A14E7"/>
    <w:rPr>
      <w:rFonts w:ascii="Times New Roman" w:eastAsia="Times New Roman" w:hAnsi="Times New Roman" w:cs="Times New Roman"/>
      <w:sz w:val="20"/>
      <w:szCs w:val="20"/>
      <w:lang w:val="en-US" w:eastAsia="zh-CN"/>
    </w:rPr>
  </w:style>
  <w:style w:type="character" w:customStyle="1" w:styleId="2f6">
    <w:name w:val="Текст сноски Знак2"/>
    <w:basedOn w:val="a2"/>
    <w:uiPriority w:val="99"/>
    <w:semiHidden/>
    <w:rsid w:val="004A14E7"/>
    <w:rPr>
      <w:rFonts w:cs="Times New Roman"/>
      <w:sz w:val="20"/>
      <w:szCs w:val="20"/>
    </w:rPr>
  </w:style>
  <w:style w:type="character" w:customStyle="1" w:styleId="FontStyle39">
    <w:name w:val="Font Style39"/>
    <w:rsid w:val="004A14E7"/>
    <w:rPr>
      <w:rFonts w:ascii="Times New Roman" w:hAnsi="Times New Roman" w:cs="Times New Roman"/>
      <w:sz w:val="26"/>
      <w:szCs w:val="26"/>
    </w:rPr>
  </w:style>
  <w:style w:type="character" w:customStyle="1" w:styleId="affffffff6">
    <w:name w:val="Символ сноски"/>
    <w:rsid w:val="004A14E7"/>
    <w:rPr>
      <w:vertAlign w:val="superscript"/>
    </w:rPr>
  </w:style>
  <w:style w:type="numbering" w:customStyle="1" w:styleId="1ffa">
    <w:name w:val="Нет списка1"/>
    <w:next w:val="a4"/>
    <w:uiPriority w:val="99"/>
    <w:semiHidden/>
    <w:unhideWhenUsed/>
    <w:rsid w:val="00CF4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208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ps-ufa.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skratel.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ateks.ru/" TargetMode="External"/><Relationship Id="rId5" Type="http://schemas.openxmlformats.org/officeDocument/2006/relationships/webSettings" Target="webSettings.xml"/><Relationship Id="rId15" Type="http://schemas.openxmlformats.org/officeDocument/2006/relationships/hyperlink" Target="http://www.rusgates.ru/index/php" TargetMode="External"/><Relationship Id="rId10" Type="http://schemas.openxmlformats.org/officeDocument/2006/relationships/hyperlink" Target="http://www.morion.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3m.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22646F-3F08-4E70-8161-98F41CC63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33</Pages>
  <Words>7052</Words>
  <Characters>40200</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Преподаатель</dc:creator>
  <cp:lastModifiedBy>Mpk Mpk</cp:lastModifiedBy>
  <cp:revision>3</cp:revision>
  <cp:lastPrinted>2022-01-26T12:35:00Z</cp:lastPrinted>
  <dcterms:created xsi:type="dcterms:W3CDTF">2025-05-04T12:32:00Z</dcterms:created>
  <dcterms:modified xsi:type="dcterms:W3CDTF">2025-05-06T04:09:00Z</dcterms:modified>
</cp:coreProperties>
</file>