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055D8" w14:textId="6F82161B" w:rsidR="00487DC5" w:rsidRPr="004F1F1B" w:rsidRDefault="00D91890" w:rsidP="00487DC5">
      <w:pPr>
        <w:jc w:val="both"/>
        <w:rPr>
          <w:rFonts w:ascii="Times New Roman" w:hAnsi="Times New Roman" w:cs="Times New Roman"/>
          <w:sz w:val="28"/>
          <w:szCs w:val="28"/>
        </w:rPr>
      </w:pPr>
      <w:r w:rsidRPr="004F1F1B">
        <w:rPr>
          <w:rFonts w:ascii="Times New Roman" w:hAnsi="Times New Roman" w:cs="Times New Roman"/>
          <w:sz w:val="28"/>
          <w:szCs w:val="28"/>
        </w:rPr>
        <w:t>Здравствуйте, мы сотрудники организации «Гринпис» и мы хотим предложить вам стать членом нашей большой команды.</w:t>
      </w:r>
    </w:p>
    <w:tbl>
      <w:tblPr>
        <w:tblStyle w:val="a3"/>
        <w:tblW w:w="0" w:type="auto"/>
        <w:tblInd w:w="0" w:type="dxa"/>
        <w:tblLayout w:type="fixed"/>
        <w:tblLook w:val="04A0" w:firstRow="1" w:lastRow="0" w:firstColumn="1" w:lastColumn="0" w:noHBand="0" w:noVBand="1"/>
      </w:tblPr>
      <w:tblGrid>
        <w:gridCol w:w="1129"/>
        <w:gridCol w:w="9327"/>
      </w:tblGrid>
      <w:tr w:rsidR="00487DC5" w:rsidRPr="004F1F1B" w14:paraId="36D7CBBA" w14:textId="77777777" w:rsidTr="004F1F1B">
        <w:tc>
          <w:tcPr>
            <w:tcW w:w="1129" w:type="dxa"/>
            <w:tcBorders>
              <w:top w:val="single" w:sz="4" w:space="0" w:color="auto"/>
              <w:left w:val="single" w:sz="4" w:space="0" w:color="auto"/>
              <w:bottom w:val="single" w:sz="4" w:space="0" w:color="auto"/>
              <w:right w:val="single" w:sz="4" w:space="0" w:color="auto"/>
            </w:tcBorders>
            <w:hideMark/>
          </w:tcPr>
          <w:p w14:paraId="4F3A11E4" w14:textId="2A737B91" w:rsidR="00487DC5" w:rsidRPr="004F1F1B" w:rsidRDefault="00487DC5">
            <w:pPr>
              <w:spacing w:after="0" w:line="240" w:lineRule="auto"/>
              <w:jc w:val="both"/>
              <w:rPr>
                <w:rFonts w:ascii="Times New Roman" w:hAnsi="Times New Roman" w:cs="Times New Roman"/>
                <w:b/>
                <w:sz w:val="28"/>
                <w:szCs w:val="28"/>
              </w:rPr>
            </w:pPr>
            <w:r w:rsidRPr="004F1F1B">
              <w:rPr>
                <w:rFonts w:ascii="Times New Roman" w:hAnsi="Times New Roman" w:cs="Times New Roman"/>
                <w:b/>
                <w:sz w:val="28"/>
                <w:szCs w:val="28"/>
              </w:rPr>
              <w:t xml:space="preserve">Название </w:t>
            </w:r>
          </w:p>
        </w:tc>
        <w:tc>
          <w:tcPr>
            <w:tcW w:w="9327" w:type="dxa"/>
            <w:tcBorders>
              <w:top w:val="single" w:sz="4" w:space="0" w:color="auto"/>
              <w:left w:val="single" w:sz="4" w:space="0" w:color="auto"/>
              <w:bottom w:val="single" w:sz="4" w:space="0" w:color="auto"/>
              <w:right w:val="single" w:sz="4" w:space="0" w:color="auto"/>
            </w:tcBorders>
          </w:tcPr>
          <w:p w14:paraId="1B4ABA3F" w14:textId="66BA7F76" w:rsidR="00C7539E" w:rsidRPr="004F1F1B" w:rsidRDefault="006A4947" w:rsidP="00C7539E">
            <w:pPr>
              <w:spacing w:after="0" w:line="240" w:lineRule="auto"/>
              <w:jc w:val="both"/>
              <w:rPr>
                <w:rFonts w:ascii="Times New Roman" w:hAnsi="Times New Roman" w:cs="Times New Roman"/>
                <w:bCs/>
                <w:sz w:val="28"/>
                <w:szCs w:val="28"/>
              </w:rPr>
            </w:pPr>
            <w:r w:rsidRPr="004F1F1B">
              <w:rPr>
                <w:rFonts w:ascii="Times New Roman" w:hAnsi="Times New Roman" w:cs="Times New Roman"/>
                <w:bCs/>
                <w:sz w:val="28"/>
                <w:szCs w:val="28"/>
              </w:rPr>
              <w:t>«</w:t>
            </w:r>
            <w:proofErr w:type="spellStart"/>
            <w:r w:rsidRPr="004F1F1B">
              <w:rPr>
                <w:rFonts w:ascii="Times New Roman" w:hAnsi="Times New Roman" w:cs="Times New Roman"/>
                <w:bCs/>
                <w:sz w:val="28"/>
                <w:szCs w:val="28"/>
              </w:rPr>
              <w:t>Гринпи́с</w:t>
            </w:r>
            <w:proofErr w:type="spellEnd"/>
            <w:r w:rsidRPr="004F1F1B">
              <w:rPr>
                <w:rFonts w:ascii="Times New Roman" w:hAnsi="Times New Roman" w:cs="Times New Roman"/>
                <w:bCs/>
                <w:sz w:val="28"/>
                <w:szCs w:val="28"/>
              </w:rPr>
              <w:t>» (англ. Greenpeace — «зелёный мир»)</w:t>
            </w:r>
            <w:r w:rsidR="00C7539E" w:rsidRPr="004F1F1B">
              <w:rPr>
                <w:rFonts w:ascii="Times New Roman" w:hAnsi="Times New Roman" w:cs="Times New Roman"/>
                <w:sz w:val="28"/>
                <w:szCs w:val="28"/>
              </w:rPr>
              <w:t xml:space="preserve"> </w:t>
            </w:r>
            <w:r w:rsidR="00C7539E" w:rsidRPr="004F1F1B">
              <w:rPr>
                <w:rFonts w:ascii="Times New Roman" w:hAnsi="Times New Roman" w:cs="Times New Roman"/>
                <w:bCs/>
                <w:sz w:val="28"/>
                <w:szCs w:val="28"/>
              </w:rPr>
              <w:t>Международная общественная экологическая организация</w:t>
            </w:r>
            <w:r w:rsidR="00D91890" w:rsidRPr="004F1F1B">
              <w:rPr>
                <w:rFonts w:ascii="Times New Roman" w:hAnsi="Times New Roman" w:cs="Times New Roman"/>
                <w:bCs/>
                <w:sz w:val="28"/>
                <w:szCs w:val="28"/>
              </w:rPr>
              <w:t xml:space="preserve"> начала свое существование в 1971 году в Канаде.</w:t>
            </w:r>
            <w:r w:rsidR="00C7539E" w:rsidRPr="004F1F1B">
              <w:rPr>
                <w:rFonts w:ascii="Times New Roman" w:hAnsi="Times New Roman" w:cs="Times New Roman"/>
                <w:bCs/>
                <w:sz w:val="28"/>
                <w:szCs w:val="28"/>
              </w:rPr>
              <w:t xml:space="preserve"> «</w:t>
            </w:r>
            <w:r w:rsidR="00D91890" w:rsidRPr="004F1F1B">
              <w:rPr>
                <w:rFonts w:ascii="Times New Roman" w:hAnsi="Times New Roman" w:cs="Times New Roman"/>
                <w:bCs/>
                <w:sz w:val="28"/>
                <w:szCs w:val="28"/>
              </w:rPr>
              <w:t>З</w:t>
            </w:r>
            <w:r w:rsidR="00C7539E" w:rsidRPr="004F1F1B">
              <w:rPr>
                <w:rFonts w:ascii="Times New Roman" w:hAnsi="Times New Roman" w:cs="Times New Roman"/>
                <w:bCs/>
                <w:sz w:val="28"/>
                <w:szCs w:val="28"/>
              </w:rPr>
              <w:t>елёные» отделения</w:t>
            </w:r>
            <w:r w:rsidR="00D91890" w:rsidRPr="004F1F1B">
              <w:rPr>
                <w:rFonts w:ascii="Times New Roman" w:hAnsi="Times New Roman" w:cs="Times New Roman"/>
                <w:bCs/>
                <w:sz w:val="28"/>
                <w:szCs w:val="28"/>
              </w:rPr>
              <w:t xml:space="preserve"> находятся</w:t>
            </w:r>
            <w:r w:rsidR="00C7539E" w:rsidRPr="004F1F1B">
              <w:rPr>
                <w:rFonts w:ascii="Times New Roman" w:hAnsi="Times New Roman" w:cs="Times New Roman"/>
                <w:bCs/>
                <w:sz w:val="28"/>
                <w:szCs w:val="28"/>
              </w:rPr>
              <w:t xml:space="preserve"> в </w:t>
            </w:r>
            <w:r w:rsidR="00D91890" w:rsidRPr="004F1F1B">
              <w:rPr>
                <w:rFonts w:ascii="Times New Roman" w:hAnsi="Times New Roman" w:cs="Times New Roman"/>
                <w:bCs/>
                <w:sz w:val="28"/>
                <w:szCs w:val="28"/>
              </w:rPr>
              <w:t xml:space="preserve">55 </w:t>
            </w:r>
            <w:r w:rsidR="00C7539E" w:rsidRPr="004F1F1B">
              <w:rPr>
                <w:rFonts w:ascii="Times New Roman" w:hAnsi="Times New Roman" w:cs="Times New Roman"/>
                <w:bCs/>
                <w:sz w:val="28"/>
                <w:szCs w:val="28"/>
              </w:rPr>
              <w:t>странах, объединяет более 2.</w:t>
            </w:r>
            <w:r w:rsidR="00D91890" w:rsidRPr="004F1F1B">
              <w:rPr>
                <w:rFonts w:ascii="Times New Roman" w:hAnsi="Times New Roman" w:cs="Times New Roman"/>
                <w:bCs/>
                <w:sz w:val="28"/>
                <w:szCs w:val="28"/>
              </w:rPr>
              <w:t>5</w:t>
            </w:r>
            <w:r w:rsidR="00C7539E" w:rsidRPr="004F1F1B">
              <w:rPr>
                <w:rFonts w:ascii="Times New Roman" w:hAnsi="Times New Roman" w:cs="Times New Roman"/>
                <w:bCs/>
                <w:sz w:val="28"/>
                <w:szCs w:val="28"/>
              </w:rPr>
              <w:t xml:space="preserve"> млн. человек.</w:t>
            </w:r>
          </w:p>
          <w:p w14:paraId="01CD2A2E" w14:textId="40F4B556" w:rsidR="00487DC5" w:rsidRPr="004F1F1B" w:rsidRDefault="00D91890" w:rsidP="00C7539E">
            <w:pPr>
              <w:spacing w:after="0" w:line="240" w:lineRule="auto"/>
              <w:jc w:val="both"/>
              <w:rPr>
                <w:rFonts w:ascii="Times New Roman" w:hAnsi="Times New Roman" w:cs="Times New Roman"/>
                <w:bCs/>
                <w:sz w:val="28"/>
                <w:szCs w:val="28"/>
              </w:rPr>
            </w:pPr>
            <w:r w:rsidRPr="004F1F1B">
              <w:rPr>
                <w:rFonts w:ascii="Times New Roman" w:hAnsi="Times New Roman" w:cs="Times New Roman"/>
                <w:bCs/>
                <w:sz w:val="28"/>
                <w:szCs w:val="28"/>
                <w:highlight w:val="yellow"/>
              </w:rPr>
              <w:t>Наша цель</w:t>
            </w:r>
            <w:r w:rsidR="00C7539E" w:rsidRPr="004F1F1B">
              <w:rPr>
                <w:rFonts w:ascii="Times New Roman" w:hAnsi="Times New Roman" w:cs="Times New Roman"/>
                <w:bCs/>
                <w:sz w:val="28"/>
                <w:szCs w:val="28"/>
                <w:highlight w:val="yellow"/>
              </w:rPr>
              <w:t>:</w:t>
            </w:r>
            <w:r w:rsidR="00C7539E" w:rsidRPr="004F1F1B">
              <w:rPr>
                <w:rFonts w:ascii="Times New Roman" w:hAnsi="Times New Roman" w:cs="Times New Roman"/>
                <w:bCs/>
                <w:sz w:val="28"/>
                <w:szCs w:val="28"/>
              </w:rPr>
              <w:t xml:space="preserve"> защита окружающей среды, экологическое просвещение и пропаганда экологичного образа жизни.</w:t>
            </w:r>
          </w:p>
        </w:tc>
      </w:tr>
      <w:tr w:rsidR="00487DC5" w:rsidRPr="004F1F1B" w14:paraId="2B5BBF68" w14:textId="77777777" w:rsidTr="004F1F1B">
        <w:tc>
          <w:tcPr>
            <w:tcW w:w="1129" w:type="dxa"/>
            <w:tcBorders>
              <w:top w:val="single" w:sz="4" w:space="0" w:color="auto"/>
              <w:left w:val="single" w:sz="4" w:space="0" w:color="auto"/>
              <w:bottom w:val="single" w:sz="4" w:space="0" w:color="auto"/>
              <w:right w:val="single" w:sz="4" w:space="0" w:color="auto"/>
            </w:tcBorders>
            <w:hideMark/>
          </w:tcPr>
          <w:p w14:paraId="5C855E1A" w14:textId="3FAB9F18" w:rsidR="00487DC5" w:rsidRPr="004F1F1B" w:rsidRDefault="004F1F1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ш</w:t>
            </w:r>
            <w:r w:rsidR="00487DC5" w:rsidRPr="004F1F1B">
              <w:rPr>
                <w:rFonts w:ascii="Times New Roman" w:hAnsi="Times New Roman" w:cs="Times New Roman"/>
                <w:sz w:val="28"/>
                <w:szCs w:val="28"/>
              </w:rPr>
              <w:t>таб-квартира, руководитель</w:t>
            </w:r>
          </w:p>
        </w:tc>
        <w:tc>
          <w:tcPr>
            <w:tcW w:w="9327" w:type="dxa"/>
            <w:tcBorders>
              <w:top w:val="single" w:sz="4" w:space="0" w:color="auto"/>
              <w:left w:val="single" w:sz="4" w:space="0" w:color="auto"/>
              <w:bottom w:val="single" w:sz="4" w:space="0" w:color="auto"/>
              <w:right w:val="single" w:sz="4" w:space="0" w:color="auto"/>
            </w:tcBorders>
          </w:tcPr>
          <w:p w14:paraId="7CF37922" w14:textId="77A23FEF" w:rsidR="00A96A28" w:rsidRPr="004F1F1B" w:rsidRDefault="00A96A28">
            <w:pPr>
              <w:spacing w:after="0" w:line="240" w:lineRule="auto"/>
              <w:jc w:val="both"/>
              <w:rPr>
                <w:rFonts w:ascii="Times New Roman" w:hAnsi="Times New Roman" w:cs="Times New Roman"/>
                <w:sz w:val="28"/>
                <w:szCs w:val="28"/>
              </w:rPr>
            </w:pPr>
            <w:r w:rsidRPr="004F1F1B">
              <w:rPr>
                <w:rFonts w:ascii="Times New Roman" w:hAnsi="Times New Roman" w:cs="Times New Roman"/>
                <w:sz w:val="28"/>
                <w:szCs w:val="28"/>
              </w:rPr>
              <w:t>Штаб-квартира Гринпис располагается в Амстердаме, Нидерланды.</w:t>
            </w:r>
          </w:p>
          <w:p w14:paraId="36A6E405" w14:textId="77777777" w:rsidR="00D91890" w:rsidRPr="004F1F1B" w:rsidRDefault="00D91890">
            <w:pPr>
              <w:spacing w:after="0" w:line="240" w:lineRule="auto"/>
              <w:jc w:val="both"/>
              <w:rPr>
                <w:rFonts w:ascii="Times New Roman" w:hAnsi="Times New Roman" w:cs="Times New Roman"/>
                <w:sz w:val="28"/>
                <w:szCs w:val="28"/>
              </w:rPr>
            </w:pPr>
            <w:r w:rsidRPr="004F1F1B">
              <w:rPr>
                <w:rFonts w:ascii="Times New Roman" w:hAnsi="Times New Roman" w:cs="Times New Roman"/>
                <w:sz w:val="28"/>
                <w:szCs w:val="28"/>
              </w:rPr>
              <w:t xml:space="preserve"> Исполнительными директорами являются </w:t>
            </w:r>
            <w:r w:rsidR="00A96A28" w:rsidRPr="004F1F1B">
              <w:rPr>
                <w:rFonts w:ascii="Times New Roman" w:hAnsi="Times New Roman" w:cs="Times New Roman"/>
                <w:sz w:val="28"/>
                <w:szCs w:val="28"/>
              </w:rPr>
              <w:t xml:space="preserve">Банни </w:t>
            </w:r>
            <w:proofErr w:type="spellStart"/>
            <w:r w:rsidR="00A96A28" w:rsidRPr="004F1F1B">
              <w:rPr>
                <w:rFonts w:ascii="Times New Roman" w:hAnsi="Times New Roman" w:cs="Times New Roman"/>
                <w:sz w:val="28"/>
                <w:szCs w:val="28"/>
              </w:rPr>
              <w:t>Макдермид</w:t>
            </w:r>
            <w:proofErr w:type="spellEnd"/>
            <w:r w:rsidR="00A96A28" w:rsidRPr="004F1F1B">
              <w:rPr>
                <w:rFonts w:ascii="Times New Roman" w:hAnsi="Times New Roman" w:cs="Times New Roman"/>
                <w:sz w:val="28"/>
                <w:szCs w:val="28"/>
              </w:rPr>
              <w:t xml:space="preserve"> Дженнифер Морган</w:t>
            </w:r>
            <w:r w:rsidRPr="004F1F1B">
              <w:rPr>
                <w:rFonts w:ascii="Times New Roman" w:hAnsi="Times New Roman" w:cs="Times New Roman"/>
                <w:sz w:val="28"/>
                <w:szCs w:val="28"/>
              </w:rPr>
              <w:t>.</w:t>
            </w:r>
          </w:p>
          <w:p w14:paraId="523E4F48" w14:textId="7E05915F" w:rsidR="00071B04" w:rsidRPr="004F1F1B" w:rsidRDefault="00071B04">
            <w:pPr>
              <w:spacing w:after="0" w:line="240" w:lineRule="auto"/>
              <w:jc w:val="both"/>
              <w:rPr>
                <w:rFonts w:ascii="Times New Roman" w:hAnsi="Times New Roman" w:cs="Times New Roman"/>
                <w:sz w:val="28"/>
                <w:szCs w:val="28"/>
              </w:rPr>
            </w:pPr>
            <w:r w:rsidRPr="004F1F1B">
              <w:rPr>
                <w:rFonts w:ascii="Times New Roman" w:hAnsi="Times New Roman" w:cs="Times New Roman"/>
                <w:sz w:val="28"/>
                <w:szCs w:val="28"/>
              </w:rPr>
              <w:t>С 1998 года по настоящее время должность Исполнительного директора российского отделения Гринпис занимает Сергей Александрович Цыпленков.</w:t>
            </w:r>
          </w:p>
          <w:p w14:paraId="0377F0C1" w14:textId="13383B66" w:rsidR="0089269B" w:rsidRPr="004F1F1B" w:rsidRDefault="0089269B">
            <w:pPr>
              <w:spacing w:after="0" w:line="240" w:lineRule="auto"/>
              <w:jc w:val="both"/>
              <w:rPr>
                <w:rFonts w:ascii="Times New Roman" w:hAnsi="Times New Roman" w:cs="Times New Roman"/>
                <w:sz w:val="28"/>
                <w:szCs w:val="28"/>
              </w:rPr>
            </w:pPr>
            <w:r w:rsidRPr="004F1F1B">
              <w:rPr>
                <w:rFonts w:ascii="Times New Roman" w:hAnsi="Times New Roman" w:cs="Times New Roman"/>
                <w:sz w:val="28"/>
                <w:szCs w:val="28"/>
              </w:rPr>
              <w:t xml:space="preserve">Однако у самых истоков стояли семь человек: супруги Дороти и </w:t>
            </w:r>
            <w:proofErr w:type="spellStart"/>
            <w:r w:rsidRPr="004F1F1B">
              <w:rPr>
                <w:rFonts w:ascii="Times New Roman" w:hAnsi="Times New Roman" w:cs="Times New Roman"/>
                <w:sz w:val="28"/>
                <w:szCs w:val="28"/>
              </w:rPr>
              <w:t>Ирвинг</w:t>
            </w:r>
            <w:proofErr w:type="spellEnd"/>
            <w:r w:rsidRPr="004F1F1B">
              <w:rPr>
                <w:rFonts w:ascii="Times New Roman" w:hAnsi="Times New Roman" w:cs="Times New Roman"/>
                <w:sz w:val="28"/>
                <w:szCs w:val="28"/>
              </w:rPr>
              <w:t xml:space="preserve"> </w:t>
            </w:r>
            <w:proofErr w:type="spellStart"/>
            <w:r w:rsidRPr="004F1F1B">
              <w:rPr>
                <w:rFonts w:ascii="Times New Roman" w:hAnsi="Times New Roman" w:cs="Times New Roman"/>
                <w:sz w:val="28"/>
                <w:szCs w:val="28"/>
              </w:rPr>
              <w:t>Стоу</w:t>
            </w:r>
            <w:proofErr w:type="spellEnd"/>
            <w:r w:rsidRPr="004F1F1B">
              <w:rPr>
                <w:rFonts w:ascii="Times New Roman" w:hAnsi="Times New Roman" w:cs="Times New Roman"/>
                <w:sz w:val="28"/>
                <w:szCs w:val="28"/>
              </w:rPr>
              <w:t xml:space="preserve">, Мэри и Джим Болен, Бен и Дороти </w:t>
            </w:r>
            <w:proofErr w:type="spellStart"/>
            <w:r w:rsidRPr="004F1F1B">
              <w:rPr>
                <w:rFonts w:ascii="Times New Roman" w:hAnsi="Times New Roman" w:cs="Times New Roman"/>
                <w:sz w:val="28"/>
                <w:szCs w:val="28"/>
              </w:rPr>
              <w:t>Меткаф</w:t>
            </w:r>
            <w:proofErr w:type="spellEnd"/>
            <w:r w:rsidRPr="004F1F1B">
              <w:rPr>
                <w:rFonts w:ascii="Times New Roman" w:hAnsi="Times New Roman" w:cs="Times New Roman"/>
                <w:sz w:val="28"/>
                <w:szCs w:val="28"/>
              </w:rPr>
              <w:t xml:space="preserve"> и Боб Хантер.</w:t>
            </w:r>
          </w:p>
        </w:tc>
      </w:tr>
      <w:tr w:rsidR="00487DC5" w:rsidRPr="004F1F1B" w14:paraId="45F896B9" w14:textId="77777777" w:rsidTr="004F1F1B">
        <w:tc>
          <w:tcPr>
            <w:tcW w:w="1129" w:type="dxa"/>
            <w:tcBorders>
              <w:top w:val="single" w:sz="4" w:space="0" w:color="auto"/>
              <w:left w:val="single" w:sz="4" w:space="0" w:color="auto"/>
              <w:bottom w:val="single" w:sz="4" w:space="0" w:color="auto"/>
              <w:right w:val="single" w:sz="4" w:space="0" w:color="auto"/>
            </w:tcBorders>
            <w:hideMark/>
          </w:tcPr>
          <w:p w14:paraId="457BB238" w14:textId="77777777" w:rsidR="00487DC5" w:rsidRPr="004F1F1B" w:rsidRDefault="00487DC5">
            <w:pPr>
              <w:spacing w:after="0" w:line="240" w:lineRule="auto"/>
              <w:jc w:val="both"/>
              <w:rPr>
                <w:rFonts w:ascii="Times New Roman" w:hAnsi="Times New Roman" w:cs="Times New Roman"/>
                <w:sz w:val="28"/>
                <w:szCs w:val="28"/>
              </w:rPr>
            </w:pPr>
            <w:r w:rsidRPr="004F1F1B">
              <w:rPr>
                <w:rFonts w:ascii="Times New Roman" w:hAnsi="Times New Roman" w:cs="Times New Roman"/>
                <w:sz w:val="28"/>
                <w:szCs w:val="28"/>
              </w:rPr>
              <w:t>Цель и задачи создания организации</w:t>
            </w:r>
          </w:p>
        </w:tc>
        <w:tc>
          <w:tcPr>
            <w:tcW w:w="9327" w:type="dxa"/>
            <w:tcBorders>
              <w:top w:val="single" w:sz="4" w:space="0" w:color="auto"/>
              <w:left w:val="single" w:sz="4" w:space="0" w:color="auto"/>
              <w:bottom w:val="single" w:sz="4" w:space="0" w:color="auto"/>
              <w:right w:val="single" w:sz="4" w:space="0" w:color="auto"/>
            </w:tcBorders>
          </w:tcPr>
          <w:p w14:paraId="3570DDC5" w14:textId="2A6C21DA" w:rsidR="00487DC5" w:rsidRPr="004F1F1B" w:rsidRDefault="00E06F2B">
            <w:pPr>
              <w:spacing w:after="0" w:line="240" w:lineRule="auto"/>
              <w:jc w:val="both"/>
              <w:rPr>
                <w:rFonts w:ascii="Times New Roman" w:hAnsi="Times New Roman" w:cs="Times New Roman"/>
                <w:sz w:val="28"/>
                <w:szCs w:val="28"/>
              </w:rPr>
            </w:pPr>
            <w:r w:rsidRPr="004F1F1B">
              <w:rPr>
                <w:rFonts w:ascii="Times New Roman" w:hAnsi="Times New Roman" w:cs="Times New Roman"/>
                <w:sz w:val="28"/>
                <w:szCs w:val="28"/>
              </w:rPr>
              <w:t xml:space="preserve">В поле зрения организации находятся такие проблемы, как глобальное изменение климата, </w:t>
            </w:r>
            <w:r w:rsidR="00D91890" w:rsidRPr="004F1F1B">
              <w:rPr>
                <w:rFonts w:ascii="Times New Roman" w:hAnsi="Times New Roman" w:cs="Times New Roman"/>
                <w:sz w:val="28"/>
                <w:szCs w:val="28"/>
              </w:rPr>
              <w:t>вырубка</w:t>
            </w:r>
            <w:r w:rsidRPr="004F1F1B">
              <w:rPr>
                <w:rFonts w:ascii="Times New Roman" w:hAnsi="Times New Roman" w:cs="Times New Roman"/>
                <w:sz w:val="28"/>
                <w:szCs w:val="28"/>
              </w:rPr>
              <w:t xml:space="preserve"> лесов</w:t>
            </w:r>
            <w:r w:rsidR="00D91890" w:rsidRPr="004F1F1B">
              <w:rPr>
                <w:rFonts w:ascii="Times New Roman" w:hAnsi="Times New Roman" w:cs="Times New Roman"/>
                <w:sz w:val="28"/>
                <w:szCs w:val="28"/>
              </w:rPr>
              <w:t>,</w:t>
            </w:r>
            <w:r w:rsidRPr="004F1F1B">
              <w:rPr>
                <w:rFonts w:ascii="Times New Roman" w:hAnsi="Times New Roman" w:cs="Times New Roman"/>
                <w:sz w:val="28"/>
                <w:szCs w:val="28"/>
              </w:rPr>
              <w:t xml:space="preserve"> коммерческий китобойный промысел, радиационная </w:t>
            </w:r>
            <w:proofErr w:type="gramStart"/>
            <w:r w:rsidRPr="004F1F1B">
              <w:rPr>
                <w:rFonts w:ascii="Times New Roman" w:hAnsi="Times New Roman" w:cs="Times New Roman"/>
                <w:sz w:val="28"/>
                <w:szCs w:val="28"/>
              </w:rPr>
              <w:t>опасность,  загрязнение</w:t>
            </w:r>
            <w:proofErr w:type="gramEnd"/>
            <w:r w:rsidRPr="004F1F1B">
              <w:rPr>
                <w:rFonts w:ascii="Times New Roman" w:hAnsi="Times New Roman" w:cs="Times New Roman"/>
                <w:sz w:val="28"/>
                <w:szCs w:val="28"/>
              </w:rPr>
              <w:t xml:space="preserve"> окружающей среды опасными химическими веществами,</w:t>
            </w:r>
            <w:r w:rsidR="00D91890" w:rsidRPr="004F1F1B">
              <w:rPr>
                <w:rFonts w:ascii="Times New Roman" w:hAnsi="Times New Roman" w:cs="Times New Roman"/>
                <w:sz w:val="28"/>
                <w:szCs w:val="28"/>
              </w:rPr>
              <w:t xml:space="preserve"> </w:t>
            </w:r>
            <w:r w:rsidR="003019D6" w:rsidRPr="004F1F1B">
              <w:rPr>
                <w:rFonts w:ascii="Times New Roman" w:hAnsi="Times New Roman" w:cs="Times New Roman"/>
                <w:sz w:val="28"/>
                <w:szCs w:val="28"/>
              </w:rPr>
              <w:t>уничтожени</w:t>
            </w:r>
            <w:r w:rsidR="00D91890" w:rsidRPr="004F1F1B">
              <w:rPr>
                <w:rFonts w:ascii="Times New Roman" w:hAnsi="Times New Roman" w:cs="Times New Roman"/>
                <w:sz w:val="28"/>
                <w:szCs w:val="28"/>
              </w:rPr>
              <w:t>е</w:t>
            </w:r>
            <w:r w:rsidR="003019D6" w:rsidRPr="004F1F1B">
              <w:rPr>
                <w:rFonts w:ascii="Times New Roman" w:hAnsi="Times New Roman" w:cs="Times New Roman"/>
                <w:sz w:val="28"/>
                <w:szCs w:val="28"/>
              </w:rPr>
              <w:t xml:space="preserve"> редких видов животных и растений, </w:t>
            </w:r>
          </w:p>
        </w:tc>
      </w:tr>
      <w:tr w:rsidR="00487DC5" w:rsidRPr="004F1F1B" w14:paraId="1AF7D5DB" w14:textId="77777777" w:rsidTr="004F1F1B">
        <w:tc>
          <w:tcPr>
            <w:tcW w:w="1129" w:type="dxa"/>
            <w:tcBorders>
              <w:top w:val="single" w:sz="4" w:space="0" w:color="auto"/>
              <w:left w:val="single" w:sz="4" w:space="0" w:color="auto"/>
              <w:bottom w:val="single" w:sz="4" w:space="0" w:color="auto"/>
              <w:right w:val="single" w:sz="4" w:space="0" w:color="auto"/>
            </w:tcBorders>
            <w:hideMark/>
          </w:tcPr>
          <w:p w14:paraId="6CBB0DF9" w14:textId="77777777" w:rsidR="00487DC5" w:rsidRPr="004F1F1B" w:rsidRDefault="00487DC5">
            <w:pPr>
              <w:spacing w:after="0" w:line="240" w:lineRule="auto"/>
              <w:jc w:val="both"/>
              <w:rPr>
                <w:rFonts w:ascii="Times New Roman" w:hAnsi="Times New Roman" w:cs="Times New Roman"/>
                <w:sz w:val="28"/>
                <w:szCs w:val="28"/>
              </w:rPr>
            </w:pPr>
            <w:r w:rsidRPr="004F1F1B">
              <w:rPr>
                <w:rFonts w:ascii="Times New Roman" w:hAnsi="Times New Roman" w:cs="Times New Roman"/>
                <w:sz w:val="28"/>
                <w:szCs w:val="28"/>
              </w:rPr>
              <w:t>Условия вхождения в состав организации</w:t>
            </w:r>
          </w:p>
        </w:tc>
        <w:tc>
          <w:tcPr>
            <w:tcW w:w="9327" w:type="dxa"/>
            <w:tcBorders>
              <w:top w:val="single" w:sz="4" w:space="0" w:color="auto"/>
              <w:left w:val="single" w:sz="4" w:space="0" w:color="auto"/>
              <w:bottom w:val="single" w:sz="4" w:space="0" w:color="auto"/>
              <w:right w:val="single" w:sz="4" w:space="0" w:color="auto"/>
            </w:tcBorders>
          </w:tcPr>
          <w:p w14:paraId="4AF1811D" w14:textId="0B79F0D9" w:rsidR="004344A3" w:rsidRPr="004F1F1B" w:rsidRDefault="004344A3">
            <w:pPr>
              <w:spacing w:after="0" w:line="240" w:lineRule="auto"/>
              <w:jc w:val="both"/>
              <w:rPr>
                <w:rFonts w:ascii="Times New Roman" w:hAnsi="Times New Roman" w:cs="Times New Roman"/>
                <w:sz w:val="28"/>
                <w:szCs w:val="28"/>
              </w:rPr>
            </w:pPr>
            <w:r w:rsidRPr="004F1F1B">
              <w:rPr>
                <w:rFonts w:ascii="Times New Roman" w:hAnsi="Times New Roman" w:cs="Times New Roman"/>
                <w:sz w:val="28"/>
                <w:szCs w:val="28"/>
              </w:rPr>
              <w:t>Greenpeace работает вместе с людьми: волонтёрами, инициативными группами, некоммерческими организациями и объединениями</w:t>
            </w:r>
            <w:r w:rsidRPr="004F1F1B">
              <w:rPr>
                <w:rFonts w:ascii="Times New Roman" w:hAnsi="Times New Roman" w:cs="Times New Roman"/>
                <w:sz w:val="28"/>
                <w:szCs w:val="28"/>
              </w:rPr>
              <w:t xml:space="preserve">. </w:t>
            </w:r>
            <w:r w:rsidR="00D91890" w:rsidRPr="004F1F1B">
              <w:rPr>
                <w:rFonts w:ascii="Times New Roman" w:hAnsi="Times New Roman" w:cs="Times New Roman"/>
                <w:sz w:val="28"/>
                <w:szCs w:val="28"/>
              </w:rPr>
              <w:t>Чтобы стать волонтерами нашей организации достаточно заполнить на сайте анкету, вам на почту буду</w:t>
            </w:r>
            <w:r w:rsidRPr="004F1F1B">
              <w:rPr>
                <w:rFonts w:ascii="Times New Roman" w:hAnsi="Times New Roman" w:cs="Times New Roman"/>
                <w:sz w:val="28"/>
                <w:szCs w:val="28"/>
              </w:rPr>
              <w:t>т</w:t>
            </w:r>
            <w:r w:rsidR="00D91890" w:rsidRPr="004F1F1B">
              <w:rPr>
                <w:rFonts w:ascii="Times New Roman" w:hAnsi="Times New Roman" w:cs="Times New Roman"/>
                <w:sz w:val="28"/>
                <w:szCs w:val="28"/>
              </w:rPr>
              <w:t xml:space="preserve"> приходить письма с </w:t>
            </w:r>
            <w:r w:rsidRPr="004F1F1B">
              <w:rPr>
                <w:rFonts w:ascii="Times New Roman" w:hAnsi="Times New Roman" w:cs="Times New Roman"/>
                <w:sz w:val="28"/>
                <w:szCs w:val="28"/>
              </w:rPr>
              <w:t xml:space="preserve">предстоящими акциями, протестами. Так же существуют различный группы и </w:t>
            </w:r>
            <w:proofErr w:type="gramStart"/>
            <w:r w:rsidRPr="004F1F1B">
              <w:rPr>
                <w:rFonts w:ascii="Times New Roman" w:hAnsi="Times New Roman" w:cs="Times New Roman"/>
                <w:sz w:val="28"/>
                <w:szCs w:val="28"/>
              </w:rPr>
              <w:t>чаты</w:t>
            </w:r>
            <w:proofErr w:type="gramEnd"/>
            <w:r w:rsidRPr="004F1F1B">
              <w:rPr>
                <w:rFonts w:ascii="Times New Roman" w:hAnsi="Times New Roman" w:cs="Times New Roman"/>
                <w:sz w:val="28"/>
                <w:szCs w:val="28"/>
              </w:rPr>
              <w:t xml:space="preserve"> в которые можно </w:t>
            </w:r>
            <w:proofErr w:type="spellStart"/>
            <w:r w:rsidRPr="004F1F1B">
              <w:rPr>
                <w:rFonts w:ascii="Times New Roman" w:hAnsi="Times New Roman" w:cs="Times New Roman"/>
                <w:sz w:val="28"/>
                <w:szCs w:val="28"/>
              </w:rPr>
              <w:t>вступитью</w:t>
            </w:r>
            <w:proofErr w:type="spellEnd"/>
          </w:p>
          <w:p w14:paraId="49CE988F" w14:textId="181D0273" w:rsidR="00487DC5" w:rsidRPr="004F1F1B" w:rsidRDefault="004344A3">
            <w:pPr>
              <w:spacing w:after="0" w:line="240" w:lineRule="auto"/>
              <w:jc w:val="both"/>
              <w:rPr>
                <w:rFonts w:ascii="Times New Roman" w:hAnsi="Times New Roman" w:cs="Times New Roman"/>
                <w:sz w:val="28"/>
                <w:szCs w:val="28"/>
              </w:rPr>
            </w:pPr>
            <w:r w:rsidRPr="004F1F1B">
              <w:rPr>
                <w:rFonts w:ascii="Times New Roman" w:hAnsi="Times New Roman" w:cs="Times New Roman"/>
                <w:sz w:val="28"/>
                <w:szCs w:val="28"/>
              </w:rPr>
              <w:t xml:space="preserve">Чтобы стать сотрудником, </w:t>
            </w:r>
            <w:r w:rsidR="00BE2D7D" w:rsidRPr="004F1F1B">
              <w:rPr>
                <w:rFonts w:ascii="Times New Roman" w:hAnsi="Times New Roman" w:cs="Times New Roman"/>
                <w:sz w:val="28"/>
                <w:szCs w:val="28"/>
              </w:rPr>
              <w:t>Самый простой и удобный способ</w:t>
            </w:r>
            <w:r w:rsidRPr="004F1F1B">
              <w:rPr>
                <w:rFonts w:ascii="Times New Roman" w:hAnsi="Times New Roman" w:cs="Times New Roman"/>
                <w:sz w:val="28"/>
                <w:szCs w:val="28"/>
              </w:rPr>
              <w:t xml:space="preserve"> </w:t>
            </w:r>
            <w:r w:rsidRPr="004F1F1B">
              <w:rPr>
                <w:rFonts w:ascii="Times New Roman" w:hAnsi="Times New Roman" w:cs="Times New Roman"/>
                <w:sz w:val="28"/>
                <w:szCs w:val="28"/>
              </w:rPr>
              <w:t xml:space="preserve">это заполнить форму заявки на нашем </w:t>
            </w:r>
            <w:proofErr w:type="gramStart"/>
            <w:r w:rsidRPr="004F1F1B">
              <w:rPr>
                <w:rFonts w:ascii="Times New Roman" w:hAnsi="Times New Roman" w:cs="Times New Roman"/>
                <w:sz w:val="28"/>
                <w:szCs w:val="28"/>
              </w:rPr>
              <w:t>сайте</w:t>
            </w:r>
            <w:r w:rsidR="00BE2D7D" w:rsidRPr="004F1F1B">
              <w:rPr>
                <w:rFonts w:ascii="Times New Roman" w:hAnsi="Times New Roman" w:cs="Times New Roman"/>
                <w:sz w:val="28"/>
                <w:szCs w:val="28"/>
              </w:rPr>
              <w:t xml:space="preserve">  и</w:t>
            </w:r>
            <w:proofErr w:type="gramEnd"/>
            <w:r w:rsidR="00BE2D7D" w:rsidRPr="004F1F1B">
              <w:rPr>
                <w:rFonts w:ascii="Times New Roman" w:hAnsi="Times New Roman" w:cs="Times New Roman"/>
                <w:sz w:val="28"/>
                <w:szCs w:val="28"/>
              </w:rPr>
              <w:t xml:space="preserve"> </w:t>
            </w:r>
            <w:r w:rsidRPr="004F1F1B">
              <w:rPr>
                <w:rFonts w:ascii="Times New Roman" w:hAnsi="Times New Roman" w:cs="Times New Roman"/>
                <w:sz w:val="28"/>
                <w:szCs w:val="28"/>
              </w:rPr>
              <w:t xml:space="preserve">написать </w:t>
            </w:r>
            <w:r w:rsidR="00BE2D7D" w:rsidRPr="004F1F1B">
              <w:rPr>
                <w:rFonts w:ascii="Times New Roman" w:hAnsi="Times New Roman" w:cs="Times New Roman"/>
                <w:sz w:val="28"/>
                <w:szCs w:val="28"/>
              </w:rPr>
              <w:t xml:space="preserve">мотивационное письмо. </w:t>
            </w:r>
            <w:proofErr w:type="gramStart"/>
            <w:r w:rsidRPr="004F1F1B">
              <w:rPr>
                <w:rFonts w:ascii="Times New Roman" w:hAnsi="Times New Roman" w:cs="Times New Roman"/>
                <w:sz w:val="28"/>
                <w:szCs w:val="28"/>
              </w:rPr>
              <w:t>Мы</w:t>
            </w:r>
            <w:proofErr w:type="gramEnd"/>
            <w:r w:rsidRPr="004F1F1B">
              <w:rPr>
                <w:rFonts w:ascii="Times New Roman" w:hAnsi="Times New Roman" w:cs="Times New Roman"/>
                <w:sz w:val="28"/>
                <w:szCs w:val="28"/>
              </w:rPr>
              <w:t xml:space="preserve"> </w:t>
            </w:r>
            <w:r w:rsidR="00BE2D7D" w:rsidRPr="004F1F1B">
              <w:rPr>
                <w:rFonts w:ascii="Times New Roman" w:hAnsi="Times New Roman" w:cs="Times New Roman"/>
                <w:sz w:val="28"/>
                <w:szCs w:val="28"/>
              </w:rPr>
              <w:t>Отбираем кандидатов, удовлетворяющих требованиям на основании резюме и мотивационных писем</w:t>
            </w:r>
            <w:r w:rsidRPr="004F1F1B">
              <w:rPr>
                <w:rFonts w:ascii="Times New Roman" w:hAnsi="Times New Roman" w:cs="Times New Roman"/>
                <w:sz w:val="28"/>
                <w:szCs w:val="28"/>
              </w:rPr>
              <w:t>, проводим телефонное интервью, даем тестовое задание. После проверки мы сообщаем о результатах</w:t>
            </w:r>
          </w:p>
          <w:p w14:paraId="5F13F055" w14:textId="223E399C" w:rsidR="003019D6" w:rsidRPr="004F1F1B" w:rsidRDefault="003019D6">
            <w:pPr>
              <w:spacing w:after="0" w:line="240" w:lineRule="auto"/>
              <w:jc w:val="both"/>
              <w:rPr>
                <w:rFonts w:ascii="Times New Roman" w:hAnsi="Times New Roman" w:cs="Times New Roman"/>
                <w:sz w:val="28"/>
                <w:szCs w:val="28"/>
              </w:rPr>
            </w:pPr>
          </w:p>
        </w:tc>
      </w:tr>
      <w:tr w:rsidR="00487DC5" w:rsidRPr="004F1F1B" w14:paraId="74232626" w14:textId="77777777" w:rsidTr="004F1F1B">
        <w:tc>
          <w:tcPr>
            <w:tcW w:w="1129" w:type="dxa"/>
            <w:tcBorders>
              <w:top w:val="single" w:sz="4" w:space="0" w:color="auto"/>
              <w:left w:val="single" w:sz="4" w:space="0" w:color="auto"/>
              <w:bottom w:val="single" w:sz="4" w:space="0" w:color="auto"/>
              <w:right w:val="single" w:sz="4" w:space="0" w:color="auto"/>
            </w:tcBorders>
            <w:hideMark/>
          </w:tcPr>
          <w:p w14:paraId="30D3F865" w14:textId="77777777" w:rsidR="00487DC5" w:rsidRPr="004F1F1B" w:rsidRDefault="00487DC5">
            <w:pPr>
              <w:spacing w:after="0" w:line="240" w:lineRule="auto"/>
              <w:jc w:val="both"/>
              <w:rPr>
                <w:rFonts w:ascii="Times New Roman" w:hAnsi="Times New Roman" w:cs="Times New Roman"/>
                <w:sz w:val="28"/>
                <w:szCs w:val="28"/>
              </w:rPr>
            </w:pPr>
            <w:r w:rsidRPr="004F1F1B">
              <w:rPr>
                <w:rFonts w:ascii="Times New Roman" w:hAnsi="Times New Roman" w:cs="Times New Roman"/>
                <w:sz w:val="28"/>
                <w:szCs w:val="28"/>
              </w:rPr>
              <w:t>Структура организации</w:t>
            </w:r>
          </w:p>
        </w:tc>
        <w:tc>
          <w:tcPr>
            <w:tcW w:w="9327" w:type="dxa"/>
            <w:tcBorders>
              <w:top w:val="single" w:sz="4" w:space="0" w:color="auto"/>
              <w:left w:val="single" w:sz="4" w:space="0" w:color="auto"/>
              <w:bottom w:val="single" w:sz="4" w:space="0" w:color="auto"/>
              <w:right w:val="single" w:sz="4" w:space="0" w:color="auto"/>
            </w:tcBorders>
          </w:tcPr>
          <w:p w14:paraId="4EECF942" w14:textId="79003F0C" w:rsidR="00487DC5" w:rsidRPr="004F1F1B" w:rsidRDefault="004344A3" w:rsidP="004344A3">
            <w:pPr>
              <w:pStyle w:val="a4"/>
              <w:rPr>
                <w:rFonts w:ascii="Times New Roman" w:hAnsi="Times New Roman" w:cs="Times New Roman"/>
                <w:sz w:val="28"/>
                <w:szCs w:val="28"/>
              </w:rPr>
            </w:pPr>
            <w:r w:rsidRPr="004F1F1B">
              <w:rPr>
                <w:rFonts w:ascii="Times New Roman" w:hAnsi="Times New Roman" w:cs="Times New Roman"/>
                <w:sz w:val="28"/>
                <w:szCs w:val="28"/>
                <w:shd w:val="clear" w:color="auto" w:fill="FFFFFF"/>
              </w:rPr>
              <w:t>Международная структура Greenpeace</w:t>
            </w:r>
            <w:r w:rsidRPr="004F1F1B">
              <w:rPr>
                <w:rFonts w:ascii="Times New Roman" w:hAnsi="Times New Roman" w:cs="Times New Roman"/>
                <w:sz w:val="28"/>
                <w:szCs w:val="28"/>
              </w:rPr>
              <w:br/>
            </w:r>
            <w:proofErr w:type="spellStart"/>
            <w:r w:rsidRPr="004F1F1B">
              <w:rPr>
                <w:rFonts w:ascii="Times New Roman" w:hAnsi="Times New Roman" w:cs="Times New Roman"/>
                <w:sz w:val="28"/>
                <w:szCs w:val="28"/>
                <w:shd w:val="clear" w:color="auto" w:fill="FFFFFF"/>
              </w:rPr>
              <w:t>Greenpeace</w:t>
            </w:r>
            <w:proofErr w:type="spellEnd"/>
            <w:r w:rsidRPr="004F1F1B">
              <w:rPr>
                <w:rFonts w:ascii="Times New Roman" w:hAnsi="Times New Roman" w:cs="Times New Roman"/>
                <w:sz w:val="28"/>
                <w:szCs w:val="28"/>
                <w:shd w:val="clear" w:color="auto" w:fill="FFFFFF"/>
              </w:rPr>
              <w:t xml:space="preserve"> состоит из 27 независимых национальных и региональных организаций с представительством в 55 странах. Ежегодно представители всех офисов Greenpeace встречаются для принятия совместных решений по глобальным вопросам. Для координации международной работы создан офис Greenpeace International, который находится в городе Амстердам, Нидерланды. Этот офис помогает глобальной «семье» Гринпис объединять усилия для работы на международном уровне, координирует международные программы обучения сотрудников, помощь офисов друг другу, управляет флотом Гринпис. Greenpeace International управляется Общим Собранием, в которое входят представители правлений всех национальных и региональных организаций Greenpeace.</w:t>
            </w:r>
            <w:r w:rsidRPr="004F1F1B">
              <w:rPr>
                <w:rFonts w:ascii="Times New Roman" w:hAnsi="Times New Roman" w:cs="Times New Roman"/>
                <w:sz w:val="28"/>
                <w:szCs w:val="28"/>
              </w:rPr>
              <w:br/>
            </w:r>
            <w:r w:rsidRPr="004F1F1B">
              <w:rPr>
                <w:rFonts w:ascii="Times New Roman" w:hAnsi="Times New Roman" w:cs="Times New Roman"/>
                <w:sz w:val="28"/>
                <w:szCs w:val="28"/>
                <w:shd w:val="clear" w:color="auto" w:fill="FFFFFF"/>
              </w:rPr>
              <w:t>( В России)</w:t>
            </w:r>
            <w:r w:rsidRPr="004F1F1B">
              <w:rPr>
                <w:rFonts w:ascii="Times New Roman" w:hAnsi="Times New Roman" w:cs="Times New Roman"/>
                <w:sz w:val="28"/>
                <w:szCs w:val="28"/>
              </w:rPr>
              <w:br/>
            </w:r>
            <w:r w:rsidRPr="004F1F1B">
              <w:rPr>
                <w:rFonts w:ascii="Times New Roman" w:hAnsi="Times New Roman" w:cs="Times New Roman"/>
                <w:sz w:val="28"/>
                <w:szCs w:val="28"/>
                <w:shd w:val="clear" w:color="auto" w:fill="FFFFFF"/>
              </w:rPr>
              <w:lastRenderedPageBreak/>
              <w:t>Структура управления Гринпис построена, как требуют наше законодательство и международные стандарты, похожим образом управляются многие некоммерческие неправительственные организации в России и в мире.</w:t>
            </w:r>
            <w:r w:rsidRPr="004F1F1B">
              <w:rPr>
                <w:rFonts w:ascii="Times New Roman" w:hAnsi="Times New Roman" w:cs="Times New Roman"/>
                <w:sz w:val="28"/>
                <w:szCs w:val="28"/>
              </w:rPr>
              <w:br/>
            </w:r>
            <w:r w:rsidRPr="004F1F1B">
              <w:rPr>
                <w:rFonts w:ascii="Times New Roman" w:hAnsi="Times New Roman" w:cs="Times New Roman"/>
                <w:sz w:val="28"/>
                <w:szCs w:val="28"/>
                <w:shd w:val="clear" w:color="auto" w:fill="FFFFFF"/>
              </w:rPr>
              <w:t>Высший орган управления организацией — Общее Собрание, которое принимает самые важные стратегические решения ежегодно. Между встречами Общего Собрания постоянным стратегическим управлением занимается Правление. Непосредственно руководит текущей работой офиса Исполнительный директор.</w:t>
            </w:r>
            <w:r w:rsidRPr="004F1F1B">
              <w:rPr>
                <w:rFonts w:ascii="Times New Roman" w:hAnsi="Times New Roman" w:cs="Times New Roman"/>
                <w:sz w:val="28"/>
                <w:szCs w:val="28"/>
              </w:rPr>
              <w:br/>
            </w:r>
            <w:r w:rsidRPr="004F1F1B">
              <w:rPr>
                <w:rFonts w:ascii="Times New Roman" w:hAnsi="Times New Roman" w:cs="Times New Roman"/>
                <w:sz w:val="28"/>
                <w:szCs w:val="28"/>
                <w:shd w:val="clear" w:color="auto" w:fill="FFFFFF"/>
              </w:rPr>
              <w:t>Общее Собрание — это высший руководящий орган российского отделения Гринпис. Его главная задача — гарантировать, что работа Greenpeace соответствует установленным природоохранным целям, российскому законодательству, миссии Гринпис. Правление — это постоянно действующий руководящий орган ОМННО «Совет Гринпис». Правление избирается сроком на три года. В него входят от трёх до семи человек. Сотрудники не могут быть членами Правления. Члены Правления участвуют в работе Правления на безвозмездной основе.</w:t>
            </w:r>
          </w:p>
        </w:tc>
      </w:tr>
      <w:tr w:rsidR="00487DC5" w:rsidRPr="004F1F1B" w14:paraId="1B756F4A" w14:textId="77777777" w:rsidTr="004F1F1B">
        <w:tc>
          <w:tcPr>
            <w:tcW w:w="1129" w:type="dxa"/>
            <w:tcBorders>
              <w:top w:val="single" w:sz="4" w:space="0" w:color="auto"/>
              <w:left w:val="single" w:sz="4" w:space="0" w:color="auto"/>
              <w:bottom w:val="single" w:sz="4" w:space="0" w:color="auto"/>
              <w:right w:val="single" w:sz="4" w:space="0" w:color="auto"/>
            </w:tcBorders>
            <w:hideMark/>
          </w:tcPr>
          <w:p w14:paraId="037B8375" w14:textId="6F1F340B" w:rsidR="00487DC5" w:rsidRPr="004F1F1B" w:rsidRDefault="00487DC5">
            <w:pPr>
              <w:spacing w:after="0" w:line="240" w:lineRule="auto"/>
              <w:jc w:val="both"/>
              <w:rPr>
                <w:rFonts w:ascii="Times New Roman" w:hAnsi="Times New Roman" w:cs="Times New Roman"/>
                <w:sz w:val="28"/>
                <w:szCs w:val="28"/>
              </w:rPr>
            </w:pPr>
          </w:p>
        </w:tc>
        <w:tc>
          <w:tcPr>
            <w:tcW w:w="9327" w:type="dxa"/>
            <w:tcBorders>
              <w:top w:val="single" w:sz="4" w:space="0" w:color="auto"/>
              <w:left w:val="single" w:sz="4" w:space="0" w:color="auto"/>
              <w:bottom w:val="single" w:sz="4" w:space="0" w:color="auto"/>
              <w:right w:val="single" w:sz="4" w:space="0" w:color="auto"/>
            </w:tcBorders>
          </w:tcPr>
          <w:p w14:paraId="346ED886" w14:textId="572D1DEC" w:rsidR="00487DC5" w:rsidRPr="004F1F1B" w:rsidRDefault="00431A13" w:rsidP="00431A13">
            <w:pPr>
              <w:spacing w:after="0" w:line="240" w:lineRule="auto"/>
              <w:jc w:val="both"/>
              <w:rPr>
                <w:rFonts w:ascii="Times New Roman" w:hAnsi="Times New Roman" w:cs="Times New Roman"/>
                <w:sz w:val="28"/>
                <w:szCs w:val="28"/>
              </w:rPr>
            </w:pPr>
            <w:r w:rsidRPr="004F1F1B">
              <w:rPr>
                <w:rFonts w:ascii="Times New Roman" w:hAnsi="Times New Roman" w:cs="Times New Roman"/>
                <w:sz w:val="28"/>
                <w:szCs w:val="28"/>
              </w:rPr>
              <w:t>«Гринпис» использует прямые действия (акции и протесты), лоббирование и научные исследования для достижения своих целей.</w:t>
            </w:r>
          </w:p>
        </w:tc>
      </w:tr>
      <w:tr w:rsidR="00487DC5" w:rsidRPr="004F1F1B" w14:paraId="550FCBEC" w14:textId="77777777" w:rsidTr="004F1F1B">
        <w:tc>
          <w:tcPr>
            <w:tcW w:w="1129" w:type="dxa"/>
            <w:tcBorders>
              <w:top w:val="single" w:sz="4" w:space="0" w:color="auto"/>
              <w:left w:val="single" w:sz="4" w:space="0" w:color="auto"/>
              <w:bottom w:val="single" w:sz="4" w:space="0" w:color="auto"/>
              <w:right w:val="single" w:sz="4" w:space="0" w:color="auto"/>
            </w:tcBorders>
            <w:hideMark/>
          </w:tcPr>
          <w:p w14:paraId="033B1EDC" w14:textId="77777777" w:rsidR="00487DC5" w:rsidRPr="004F1F1B" w:rsidRDefault="00487DC5">
            <w:pPr>
              <w:spacing w:after="0" w:line="240" w:lineRule="auto"/>
              <w:jc w:val="both"/>
              <w:rPr>
                <w:rFonts w:ascii="Times New Roman" w:hAnsi="Times New Roman" w:cs="Times New Roman"/>
                <w:sz w:val="28"/>
                <w:szCs w:val="28"/>
              </w:rPr>
            </w:pPr>
            <w:r w:rsidRPr="004F1F1B">
              <w:rPr>
                <w:rFonts w:ascii="Times New Roman" w:hAnsi="Times New Roman" w:cs="Times New Roman"/>
                <w:sz w:val="28"/>
                <w:szCs w:val="28"/>
              </w:rPr>
              <w:t>Характерные особенности деятельности</w:t>
            </w:r>
          </w:p>
        </w:tc>
        <w:tc>
          <w:tcPr>
            <w:tcW w:w="9327" w:type="dxa"/>
            <w:tcBorders>
              <w:top w:val="single" w:sz="4" w:space="0" w:color="auto"/>
              <w:left w:val="single" w:sz="4" w:space="0" w:color="auto"/>
              <w:bottom w:val="single" w:sz="4" w:space="0" w:color="auto"/>
              <w:right w:val="single" w:sz="4" w:space="0" w:color="auto"/>
            </w:tcBorders>
          </w:tcPr>
          <w:p w14:paraId="1158E339" w14:textId="669C1843" w:rsidR="003020D5" w:rsidRPr="004F1F1B" w:rsidRDefault="003020D5" w:rsidP="003020D5">
            <w:pPr>
              <w:spacing w:after="0" w:line="240" w:lineRule="auto"/>
              <w:jc w:val="both"/>
              <w:rPr>
                <w:rFonts w:ascii="Times New Roman" w:hAnsi="Times New Roman" w:cs="Times New Roman"/>
                <w:sz w:val="28"/>
                <w:szCs w:val="28"/>
              </w:rPr>
            </w:pPr>
            <w:r w:rsidRPr="004F1F1B">
              <w:rPr>
                <w:rFonts w:ascii="Times New Roman" w:hAnsi="Times New Roman" w:cs="Times New Roman"/>
                <w:sz w:val="28"/>
                <w:szCs w:val="28"/>
              </w:rPr>
              <w:t>Принципы организации:</w:t>
            </w:r>
          </w:p>
          <w:p w14:paraId="1A11B928" w14:textId="77777777" w:rsidR="003020D5" w:rsidRPr="004F1F1B" w:rsidRDefault="003020D5" w:rsidP="003020D5">
            <w:pPr>
              <w:spacing w:after="0" w:line="240" w:lineRule="auto"/>
              <w:jc w:val="both"/>
              <w:rPr>
                <w:rFonts w:ascii="Times New Roman" w:hAnsi="Times New Roman" w:cs="Times New Roman"/>
                <w:sz w:val="28"/>
                <w:szCs w:val="28"/>
              </w:rPr>
            </w:pPr>
            <w:r w:rsidRPr="004F1F1B">
              <w:rPr>
                <w:rFonts w:ascii="Times New Roman" w:hAnsi="Times New Roman" w:cs="Times New Roman"/>
                <w:b/>
                <w:bCs/>
                <w:sz w:val="28"/>
                <w:szCs w:val="28"/>
                <w:highlight w:val="yellow"/>
              </w:rPr>
              <w:t>Независимость.</w:t>
            </w:r>
            <w:r w:rsidRPr="004F1F1B">
              <w:rPr>
                <w:rFonts w:ascii="Times New Roman" w:hAnsi="Times New Roman" w:cs="Times New Roman"/>
                <w:sz w:val="28"/>
                <w:szCs w:val="28"/>
              </w:rPr>
              <w:t xml:space="preserve"> «Гринпис» существует только на пожертвования граждан и частных благотворительных фондов, не принимает денег от государственных, коммерческих структур и политических партий. «Гринпис» ответственен за эффективное использование выделяемых средств и тратит их только на природоохранные проекты.</w:t>
            </w:r>
          </w:p>
          <w:p w14:paraId="34F8F6E5" w14:textId="77777777" w:rsidR="003020D5" w:rsidRPr="004F1F1B" w:rsidRDefault="003020D5" w:rsidP="003020D5">
            <w:pPr>
              <w:spacing w:after="0" w:line="240" w:lineRule="auto"/>
              <w:jc w:val="both"/>
              <w:rPr>
                <w:rFonts w:ascii="Times New Roman" w:hAnsi="Times New Roman" w:cs="Times New Roman"/>
                <w:sz w:val="28"/>
                <w:szCs w:val="28"/>
              </w:rPr>
            </w:pPr>
            <w:proofErr w:type="spellStart"/>
            <w:r w:rsidRPr="004F1F1B">
              <w:rPr>
                <w:rFonts w:ascii="Times New Roman" w:hAnsi="Times New Roman" w:cs="Times New Roman"/>
                <w:b/>
                <w:bCs/>
                <w:sz w:val="28"/>
                <w:szCs w:val="28"/>
                <w:highlight w:val="yellow"/>
              </w:rPr>
              <w:t>Ненасильственность</w:t>
            </w:r>
            <w:proofErr w:type="spellEnd"/>
            <w:r w:rsidRPr="004F1F1B">
              <w:rPr>
                <w:rFonts w:ascii="Times New Roman" w:hAnsi="Times New Roman" w:cs="Times New Roman"/>
                <w:b/>
                <w:bCs/>
                <w:sz w:val="28"/>
                <w:szCs w:val="28"/>
              </w:rPr>
              <w:t>.</w:t>
            </w:r>
            <w:r w:rsidRPr="004F1F1B">
              <w:rPr>
                <w:rFonts w:ascii="Times New Roman" w:hAnsi="Times New Roman" w:cs="Times New Roman"/>
                <w:sz w:val="28"/>
                <w:szCs w:val="28"/>
              </w:rPr>
              <w:t xml:space="preserve"> «Гринпис» не приемлет никаких форм насилия в качестве метода достижения целей. Все акции — выражение мирного протеста, даже если эти действия выглядят неоднозначными. Гринпис никогда не отвечает на агрессию тем же, даже когда сталкивается с запугиванием или угрозой.</w:t>
            </w:r>
          </w:p>
          <w:p w14:paraId="0E1BA183" w14:textId="4E246DFB" w:rsidR="00487DC5" w:rsidRPr="004F1F1B" w:rsidRDefault="003020D5" w:rsidP="003020D5">
            <w:pPr>
              <w:spacing w:after="0" w:line="240" w:lineRule="auto"/>
              <w:jc w:val="both"/>
              <w:rPr>
                <w:rFonts w:ascii="Times New Roman" w:hAnsi="Times New Roman" w:cs="Times New Roman"/>
                <w:sz w:val="28"/>
                <w:szCs w:val="28"/>
              </w:rPr>
            </w:pPr>
            <w:r w:rsidRPr="004F1F1B">
              <w:rPr>
                <w:rFonts w:ascii="Times New Roman" w:hAnsi="Times New Roman" w:cs="Times New Roman"/>
                <w:b/>
                <w:bCs/>
                <w:sz w:val="28"/>
                <w:szCs w:val="28"/>
                <w:highlight w:val="yellow"/>
              </w:rPr>
              <w:t>Протест действием</w:t>
            </w:r>
            <w:r w:rsidRPr="004F1F1B">
              <w:rPr>
                <w:rFonts w:ascii="Times New Roman" w:hAnsi="Times New Roman" w:cs="Times New Roman"/>
                <w:b/>
                <w:bCs/>
                <w:sz w:val="28"/>
                <w:szCs w:val="28"/>
              </w:rPr>
              <w:t>.</w:t>
            </w:r>
            <w:r w:rsidRPr="004F1F1B">
              <w:rPr>
                <w:rFonts w:ascii="Times New Roman" w:hAnsi="Times New Roman" w:cs="Times New Roman"/>
                <w:sz w:val="28"/>
                <w:szCs w:val="28"/>
              </w:rPr>
              <w:t xml:space="preserve"> «Гринпис» верит в протест, который приносит результаты, верит в то, что акции смогут вдохновить людей и организации и изменить их отношение к природе. Это далеко не единственный, но, наверное, самый заметный способ привлечь внимание к экологической проблеме и добиться нужных изменений.</w:t>
            </w:r>
          </w:p>
        </w:tc>
      </w:tr>
      <w:tr w:rsidR="00487DC5" w:rsidRPr="004F1F1B" w14:paraId="7B9BE9BC" w14:textId="77777777" w:rsidTr="004F1F1B">
        <w:tc>
          <w:tcPr>
            <w:tcW w:w="1129" w:type="dxa"/>
            <w:tcBorders>
              <w:top w:val="single" w:sz="4" w:space="0" w:color="auto"/>
              <w:left w:val="single" w:sz="4" w:space="0" w:color="auto"/>
              <w:bottom w:val="single" w:sz="4" w:space="0" w:color="auto"/>
              <w:right w:val="single" w:sz="4" w:space="0" w:color="auto"/>
            </w:tcBorders>
            <w:hideMark/>
          </w:tcPr>
          <w:p w14:paraId="5A0F0974" w14:textId="77777777" w:rsidR="00487DC5" w:rsidRPr="004F1F1B" w:rsidRDefault="00487DC5">
            <w:pPr>
              <w:spacing w:after="0" w:line="240" w:lineRule="auto"/>
              <w:jc w:val="both"/>
              <w:rPr>
                <w:rFonts w:ascii="Times New Roman" w:hAnsi="Times New Roman" w:cs="Times New Roman"/>
                <w:sz w:val="28"/>
                <w:szCs w:val="28"/>
              </w:rPr>
            </w:pPr>
            <w:r w:rsidRPr="004F1F1B">
              <w:rPr>
                <w:rFonts w:ascii="Times New Roman" w:hAnsi="Times New Roman" w:cs="Times New Roman"/>
                <w:sz w:val="28"/>
                <w:szCs w:val="28"/>
              </w:rPr>
              <w:t>Время существования, роль в современном мире</w:t>
            </w:r>
          </w:p>
        </w:tc>
        <w:tc>
          <w:tcPr>
            <w:tcW w:w="9327" w:type="dxa"/>
            <w:tcBorders>
              <w:top w:val="single" w:sz="4" w:space="0" w:color="auto"/>
              <w:left w:val="single" w:sz="4" w:space="0" w:color="auto"/>
              <w:bottom w:val="single" w:sz="4" w:space="0" w:color="auto"/>
              <w:right w:val="single" w:sz="4" w:space="0" w:color="auto"/>
            </w:tcBorders>
          </w:tcPr>
          <w:p w14:paraId="77B650D6" w14:textId="7DA4D58B" w:rsidR="003020D5" w:rsidRPr="004F1F1B" w:rsidRDefault="003020D5">
            <w:pPr>
              <w:spacing w:after="0" w:line="240" w:lineRule="auto"/>
              <w:jc w:val="both"/>
              <w:rPr>
                <w:rFonts w:ascii="Times New Roman" w:hAnsi="Times New Roman" w:cs="Times New Roman"/>
                <w:sz w:val="28"/>
                <w:szCs w:val="28"/>
              </w:rPr>
            </w:pPr>
            <w:r w:rsidRPr="004F1F1B">
              <w:rPr>
                <w:rFonts w:ascii="Times New Roman" w:hAnsi="Times New Roman" w:cs="Times New Roman"/>
                <w:sz w:val="28"/>
                <w:szCs w:val="28"/>
              </w:rPr>
              <w:t>15 сентября 1971 года – день первой организованной акции экологов против ядерных испытаний – считается днем создания (днем начала деятельности) международной экологической организации «Гринпис» (англ. Greenpeace, «Зеленый мир»).</w:t>
            </w:r>
          </w:p>
          <w:p w14:paraId="0DEA967D" w14:textId="385388DD" w:rsidR="00487DC5" w:rsidRPr="004F1F1B" w:rsidRDefault="003020D5">
            <w:pPr>
              <w:spacing w:after="0" w:line="240" w:lineRule="auto"/>
              <w:jc w:val="both"/>
              <w:rPr>
                <w:rFonts w:ascii="Times New Roman" w:hAnsi="Times New Roman" w:cs="Times New Roman"/>
                <w:sz w:val="28"/>
                <w:szCs w:val="28"/>
              </w:rPr>
            </w:pPr>
            <w:r w:rsidRPr="004F1F1B">
              <w:rPr>
                <w:rFonts w:ascii="Times New Roman" w:hAnsi="Times New Roman" w:cs="Times New Roman"/>
                <w:sz w:val="28"/>
                <w:szCs w:val="28"/>
              </w:rPr>
              <w:t>Роль Гринпис заключается в обеспечении мира, сохранности природы, путем реализации программ по защите природного наследия и проведения мирных протестных акций, с целью изменить сознание людей в отношении проблем экологии и рационального использования биоресурсов.</w:t>
            </w:r>
          </w:p>
        </w:tc>
      </w:tr>
      <w:tr w:rsidR="00487DC5" w:rsidRPr="004F1F1B" w14:paraId="69DE0B84" w14:textId="77777777" w:rsidTr="004F1F1B">
        <w:tc>
          <w:tcPr>
            <w:tcW w:w="1129" w:type="dxa"/>
            <w:tcBorders>
              <w:top w:val="single" w:sz="4" w:space="0" w:color="auto"/>
              <w:left w:val="single" w:sz="4" w:space="0" w:color="auto"/>
              <w:bottom w:val="single" w:sz="4" w:space="0" w:color="auto"/>
              <w:right w:val="single" w:sz="4" w:space="0" w:color="auto"/>
            </w:tcBorders>
            <w:hideMark/>
          </w:tcPr>
          <w:p w14:paraId="2762D792" w14:textId="77777777" w:rsidR="00487DC5" w:rsidRPr="004F1F1B" w:rsidRDefault="00487DC5">
            <w:pPr>
              <w:spacing w:after="0" w:line="240" w:lineRule="auto"/>
              <w:jc w:val="both"/>
              <w:rPr>
                <w:rFonts w:ascii="Times New Roman" w:hAnsi="Times New Roman" w:cs="Times New Roman"/>
                <w:sz w:val="28"/>
                <w:szCs w:val="28"/>
              </w:rPr>
            </w:pPr>
            <w:r w:rsidRPr="004F1F1B">
              <w:rPr>
                <w:rFonts w:ascii="Times New Roman" w:hAnsi="Times New Roman" w:cs="Times New Roman"/>
                <w:sz w:val="28"/>
                <w:szCs w:val="28"/>
              </w:rPr>
              <w:t xml:space="preserve">Взаимодействие с </w:t>
            </w:r>
            <w:r w:rsidRPr="004F1F1B">
              <w:rPr>
                <w:rFonts w:ascii="Times New Roman" w:hAnsi="Times New Roman" w:cs="Times New Roman"/>
                <w:sz w:val="28"/>
                <w:szCs w:val="28"/>
              </w:rPr>
              <w:lastRenderedPageBreak/>
              <w:t>Россией</w:t>
            </w:r>
          </w:p>
        </w:tc>
        <w:tc>
          <w:tcPr>
            <w:tcW w:w="9327" w:type="dxa"/>
            <w:tcBorders>
              <w:top w:val="single" w:sz="4" w:space="0" w:color="auto"/>
              <w:left w:val="single" w:sz="4" w:space="0" w:color="auto"/>
              <w:bottom w:val="single" w:sz="4" w:space="0" w:color="auto"/>
              <w:right w:val="single" w:sz="4" w:space="0" w:color="auto"/>
            </w:tcBorders>
          </w:tcPr>
          <w:p w14:paraId="4B8118E1" w14:textId="77777777" w:rsidR="00487DC5" w:rsidRPr="004F1F1B" w:rsidRDefault="00071B04">
            <w:pPr>
              <w:spacing w:after="0" w:line="240" w:lineRule="auto"/>
              <w:jc w:val="both"/>
              <w:rPr>
                <w:rFonts w:ascii="Times New Roman" w:hAnsi="Times New Roman" w:cs="Times New Roman"/>
                <w:sz w:val="28"/>
                <w:szCs w:val="28"/>
              </w:rPr>
            </w:pPr>
            <w:r w:rsidRPr="004F1F1B">
              <w:rPr>
                <w:rFonts w:ascii="Times New Roman" w:hAnsi="Times New Roman" w:cs="Times New Roman"/>
                <w:sz w:val="28"/>
                <w:szCs w:val="28"/>
              </w:rPr>
              <w:lastRenderedPageBreak/>
              <w:t>В юридических документах российское отделение Greenpeace называется ОМННО «Совет Гринпис». Аббревиатура расшифровывается как отделение международной неправительственной некоммерческой организации.</w:t>
            </w:r>
          </w:p>
          <w:p w14:paraId="28DCDA6C" w14:textId="09A4B819" w:rsidR="00071B04" w:rsidRPr="004F1F1B" w:rsidRDefault="00071B04" w:rsidP="00071B04">
            <w:pPr>
              <w:spacing w:after="0" w:line="240" w:lineRule="auto"/>
              <w:jc w:val="both"/>
              <w:rPr>
                <w:rFonts w:ascii="Times New Roman" w:hAnsi="Times New Roman" w:cs="Times New Roman"/>
                <w:sz w:val="28"/>
                <w:szCs w:val="28"/>
              </w:rPr>
            </w:pPr>
            <w:r w:rsidRPr="004F1F1B">
              <w:rPr>
                <w:rFonts w:ascii="Times New Roman" w:hAnsi="Times New Roman" w:cs="Times New Roman"/>
                <w:sz w:val="28"/>
                <w:szCs w:val="28"/>
              </w:rPr>
              <w:lastRenderedPageBreak/>
              <w:t>Гринпис в России поддерживает контакт с 350 тысячами человек, многие из которых участвуют в онлайн-акциях по защите природы. Более 30 тысяч человек в России перечислили пожертвования на работу Гринпис в России в течение последних 12 месяцев.</w:t>
            </w:r>
          </w:p>
          <w:p w14:paraId="15F4C2B3" w14:textId="7CAEEBCA" w:rsidR="00071B04" w:rsidRPr="004F1F1B" w:rsidRDefault="00071B04" w:rsidP="00071B04">
            <w:pPr>
              <w:spacing w:after="0" w:line="240" w:lineRule="auto"/>
              <w:jc w:val="both"/>
              <w:rPr>
                <w:rFonts w:ascii="Times New Roman" w:hAnsi="Times New Roman" w:cs="Times New Roman"/>
                <w:sz w:val="28"/>
                <w:szCs w:val="28"/>
              </w:rPr>
            </w:pPr>
            <w:r w:rsidRPr="004F1F1B">
              <w:rPr>
                <w:rFonts w:ascii="Times New Roman" w:hAnsi="Times New Roman" w:cs="Times New Roman"/>
                <w:sz w:val="28"/>
                <w:szCs w:val="28"/>
              </w:rPr>
              <w:t xml:space="preserve">Более </w:t>
            </w:r>
            <w:r w:rsidR="004344A3" w:rsidRPr="004F1F1B">
              <w:rPr>
                <w:rFonts w:ascii="Times New Roman" w:hAnsi="Times New Roman" w:cs="Times New Roman"/>
                <w:sz w:val="28"/>
                <w:szCs w:val="28"/>
              </w:rPr>
              <w:t>300</w:t>
            </w:r>
            <w:r w:rsidRPr="004F1F1B">
              <w:rPr>
                <w:rFonts w:ascii="Times New Roman" w:hAnsi="Times New Roman" w:cs="Times New Roman"/>
                <w:sz w:val="28"/>
                <w:szCs w:val="28"/>
              </w:rPr>
              <w:t xml:space="preserve">0 волонтёров помогают нам в разных проектах, участвуют в акциях и экспедициях. В наших офисах в Москве и Санкт-Петербурге работает более 100 </w:t>
            </w:r>
            <w:proofErr w:type="gramStart"/>
            <w:r w:rsidRPr="004F1F1B">
              <w:rPr>
                <w:rFonts w:ascii="Times New Roman" w:hAnsi="Times New Roman" w:cs="Times New Roman"/>
                <w:sz w:val="28"/>
                <w:szCs w:val="28"/>
              </w:rPr>
              <w:t>сотрудников.</w:t>
            </w:r>
            <w:r w:rsidR="004344A3" w:rsidRPr="004F1F1B">
              <w:rPr>
                <w:rFonts w:ascii="Times New Roman" w:hAnsi="Times New Roman" w:cs="Times New Roman"/>
                <w:sz w:val="28"/>
                <w:szCs w:val="28"/>
              </w:rPr>
              <w:t>.</w:t>
            </w:r>
            <w:proofErr w:type="gramEnd"/>
            <w:r w:rsidR="004344A3" w:rsidRPr="004F1F1B">
              <w:rPr>
                <w:rFonts w:ascii="Times New Roman" w:hAnsi="Times New Roman" w:cs="Times New Roman"/>
                <w:sz w:val="28"/>
                <w:szCs w:val="28"/>
              </w:rPr>
              <w:t xml:space="preserve"> Гринпис в России запустил в 2007 году «Чистая Нева», с 2002 существует «Возродим наш лес», «ноль отходов», «зеленый супермаркет»</w:t>
            </w:r>
          </w:p>
        </w:tc>
      </w:tr>
    </w:tbl>
    <w:p w14:paraId="31C1B0AB" w14:textId="533296AA" w:rsidR="0072653E" w:rsidRPr="004F1F1B" w:rsidRDefault="004F1F1B">
      <w:pPr>
        <w:rPr>
          <w:rFonts w:ascii="Times New Roman" w:hAnsi="Times New Roman" w:cs="Times New Roman"/>
          <w:sz w:val="28"/>
          <w:szCs w:val="28"/>
        </w:rPr>
      </w:pPr>
      <w:r w:rsidRPr="004F1F1B">
        <w:rPr>
          <w:rFonts w:ascii="Times New Roman" w:hAnsi="Times New Roman" w:cs="Times New Roman"/>
          <w:sz w:val="28"/>
          <w:szCs w:val="28"/>
        </w:rPr>
        <w:lastRenderedPageBreak/>
        <w:t>Спасибо за внимание, будем рады видеть вас в нашей организации</w:t>
      </w:r>
    </w:p>
    <w:p w14:paraId="4718CDB4" w14:textId="77777777" w:rsidR="004F1F1B" w:rsidRPr="004F1F1B" w:rsidRDefault="004F1F1B">
      <w:pPr>
        <w:rPr>
          <w:rFonts w:ascii="Times New Roman" w:hAnsi="Times New Roman" w:cs="Times New Roman"/>
          <w:sz w:val="28"/>
          <w:szCs w:val="28"/>
        </w:rPr>
      </w:pPr>
    </w:p>
    <w:sectPr w:rsidR="004F1F1B" w:rsidRPr="004F1F1B" w:rsidSect="0013389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DC5"/>
    <w:rsid w:val="00071B04"/>
    <w:rsid w:val="00133898"/>
    <w:rsid w:val="003019D6"/>
    <w:rsid w:val="003020D5"/>
    <w:rsid w:val="00431A13"/>
    <w:rsid w:val="004344A3"/>
    <w:rsid w:val="00487DC5"/>
    <w:rsid w:val="004F1F1B"/>
    <w:rsid w:val="005F33E6"/>
    <w:rsid w:val="006A4947"/>
    <w:rsid w:val="0072653E"/>
    <w:rsid w:val="00803FD6"/>
    <w:rsid w:val="0089269B"/>
    <w:rsid w:val="008C35D7"/>
    <w:rsid w:val="00922174"/>
    <w:rsid w:val="00A96A28"/>
    <w:rsid w:val="00BE2D7D"/>
    <w:rsid w:val="00C7539E"/>
    <w:rsid w:val="00D91890"/>
    <w:rsid w:val="00E06F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FF841"/>
  <w15:chartTrackingRefBased/>
  <w15:docId w15:val="{5A8C2100-9D04-4899-B984-EC1695073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7DC5"/>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87DC5"/>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4344A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2944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911</Words>
  <Characters>5194</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Михаил</dc:creator>
  <cp:keywords/>
  <dc:description/>
  <cp:lastModifiedBy>voronzovakristya0504@gmail.com</cp:lastModifiedBy>
  <cp:revision>3</cp:revision>
  <dcterms:created xsi:type="dcterms:W3CDTF">2023-05-09T16:57:00Z</dcterms:created>
  <dcterms:modified xsi:type="dcterms:W3CDTF">2023-05-16T19:36:00Z</dcterms:modified>
</cp:coreProperties>
</file>