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F6C" w:rsidRDefault="00CC1F6C">
      <w:pPr>
        <w:pStyle w:val="1"/>
        <w:shd w:val="clear" w:color="auto" w:fill="auto"/>
        <w:tabs>
          <w:tab w:val="left" w:leader="underscore" w:pos="1723"/>
        </w:tabs>
      </w:pPr>
    </w:p>
    <w:p w:rsidR="00CC1F6C" w:rsidRDefault="00CC1F6C">
      <w:pPr>
        <w:pStyle w:val="1"/>
        <w:shd w:val="clear" w:color="auto" w:fill="auto"/>
        <w:tabs>
          <w:tab w:val="left" w:leader="underscore" w:pos="1723"/>
        </w:tabs>
      </w:pPr>
    </w:p>
    <w:tbl>
      <w:tblPr>
        <w:tblW w:w="15137" w:type="dxa"/>
        <w:tblInd w:w="79" w:type="dxa"/>
        <w:tblLayout w:type="fixed"/>
        <w:tblLook w:val="0000" w:firstRow="0" w:lastRow="0" w:firstColumn="0" w:lastColumn="0" w:noHBand="0" w:noVBand="0"/>
      </w:tblPr>
      <w:tblGrid>
        <w:gridCol w:w="469"/>
        <w:gridCol w:w="1897"/>
        <w:gridCol w:w="1022"/>
        <w:gridCol w:w="1313"/>
        <w:gridCol w:w="876"/>
        <w:gridCol w:w="1311"/>
        <w:gridCol w:w="1310"/>
        <w:gridCol w:w="1028"/>
        <w:gridCol w:w="1458"/>
        <w:gridCol w:w="1460"/>
        <w:gridCol w:w="1491"/>
        <w:gridCol w:w="1502"/>
      </w:tblGrid>
      <w:tr w:rsidR="00CC1F6C" w:rsidRPr="00CC1F6C" w:rsidTr="00CC1F6C">
        <w:trPr>
          <w:trHeight w:val="730"/>
        </w:trPr>
        <w:tc>
          <w:tcPr>
            <w:tcW w:w="15137" w:type="dxa"/>
            <w:gridSpan w:val="12"/>
            <w:vMerge w:val="restart"/>
            <w:shd w:val="clear" w:color="auto" w:fill="auto"/>
            <w:vAlign w:val="center"/>
          </w:tcPr>
          <w:p w:rsidR="00CC1F6C" w:rsidRPr="00CC1F6C" w:rsidRDefault="00CC1F6C" w:rsidP="0049208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Информация  о количестве оказываемых услуг психолого-педагогической, методической и консультационной помощи родителям (законным представителям), имеющих детей,  в том  числе детей в возрасте от 0 до 3 лет,  предоставляемая органом, осуществляющим управление в сфере образования муниципального района/ городского округа Волгоградской области</w:t>
            </w:r>
          </w:p>
        </w:tc>
      </w:tr>
      <w:tr w:rsidR="00CC1F6C" w:rsidRPr="00CC1F6C" w:rsidTr="00CC1F6C">
        <w:trPr>
          <w:trHeight w:val="1326"/>
        </w:trPr>
        <w:tc>
          <w:tcPr>
            <w:tcW w:w="15137" w:type="dxa"/>
            <w:gridSpan w:val="12"/>
            <w:vMerge/>
            <w:shd w:val="clear" w:color="auto" w:fill="auto"/>
            <w:vAlign w:val="center"/>
          </w:tcPr>
          <w:p w:rsidR="00CC1F6C" w:rsidRPr="00CC1F6C" w:rsidRDefault="00CC1F6C" w:rsidP="0049208C">
            <w:pPr>
              <w:widowControl/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</w:tr>
      <w:tr w:rsidR="00CC1F6C" w:rsidRPr="00CC1F6C" w:rsidTr="00CC1F6C">
        <w:trPr>
          <w:trHeight w:val="681"/>
        </w:trPr>
        <w:tc>
          <w:tcPr>
            <w:tcW w:w="15137" w:type="dxa"/>
            <w:gridSpan w:val="12"/>
            <w:shd w:val="clear" w:color="auto" w:fill="auto"/>
            <w:vAlign w:val="center"/>
          </w:tcPr>
          <w:p w:rsidR="00CC1F6C" w:rsidRPr="00CC1F6C" w:rsidRDefault="00CC1F6C" w:rsidP="0049208C">
            <w:pPr>
              <w:widowControl/>
              <w:suppressAutoHyphens/>
              <w:jc w:val="right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Форма 1</w:t>
            </w:r>
          </w:p>
        </w:tc>
      </w:tr>
      <w:tr w:rsidR="00CC1F6C" w:rsidRPr="00CC1F6C" w:rsidTr="00CC1F6C">
        <w:trPr>
          <w:trHeight w:val="681"/>
        </w:trPr>
        <w:tc>
          <w:tcPr>
            <w:tcW w:w="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№ </w:t>
            </w:r>
            <w:proofErr w:type="gramStart"/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п</w:t>
            </w:r>
            <w:proofErr w:type="gramEnd"/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/п</w:t>
            </w:r>
          </w:p>
        </w:tc>
        <w:tc>
          <w:tcPr>
            <w:tcW w:w="1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Наименование муниципального района/ городского округа Волгоградской области</w:t>
            </w:r>
          </w:p>
        </w:tc>
        <w:tc>
          <w:tcPr>
            <w:tcW w:w="1277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12133F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Фактическое количество оказываемых услуг </w:t>
            </w:r>
            <w:bookmarkStart w:id="0" w:name="_GoBack"/>
            <w:bookmarkEnd w:id="0"/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единиц*</w:t>
            </w:r>
          </w:p>
        </w:tc>
      </w:tr>
      <w:tr w:rsidR="00CC1F6C" w:rsidRPr="00CC1F6C" w:rsidTr="00CC1F6C">
        <w:trPr>
          <w:trHeight w:val="2517"/>
        </w:trPr>
        <w:tc>
          <w:tcPr>
            <w:tcW w:w="4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F6C" w:rsidRPr="00CC1F6C" w:rsidRDefault="00CC1F6C" w:rsidP="0049208C">
            <w:pPr>
              <w:widowControl/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F6C" w:rsidRPr="00CC1F6C" w:rsidRDefault="00CC1F6C" w:rsidP="0049208C">
            <w:pPr>
              <w:widowControl/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март</w:t>
            </w:r>
          </w:p>
        </w:tc>
        <w:tc>
          <w:tcPr>
            <w:tcW w:w="13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апрель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май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июнь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июль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август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сентябрь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октябрь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ноябрь</w:t>
            </w:r>
          </w:p>
        </w:tc>
        <w:tc>
          <w:tcPr>
            <w:tcW w:w="1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декабрь</w:t>
            </w:r>
          </w:p>
        </w:tc>
      </w:tr>
      <w:tr w:rsidR="00CC1F6C" w:rsidRPr="00CC1F6C" w:rsidTr="00CC1F6C">
        <w:trPr>
          <w:trHeight w:val="681"/>
        </w:trPr>
        <w:tc>
          <w:tcPr>
            <w:tcW w:w="4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F6C" w:rsidRPr="00CC1F6C" w:rsidRDefault="00CC1F6C" w:rsidP="0049208C">
            <w:pPr>
              <w:widowControl/>
              <w:suppressAutoHyphens/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1.</w:t>
            </w:r>
          </w:p>
        </w:tc>
        <w:tc>
          <w:tcPr>
            <w:tcW w:w="18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F6C" w:rsidRPr="00CC1F6C" w:rsidRDefault="00CC1F6C" w:rsidP="0049208C">
            <w:pPr>
              <w:widowControl/>
              <w:suppressAutoHyphens/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F6C" w:rsidRPr="00CC1F6C" w:rsidRDefault="00CC1F6C" w:rsidP="0049208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</w:p>
        </w:tc>
        <w:tc>
          <w:tcPr>
            <w:tcW w:w="13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F6C" w:rsidRPr="00CC1F6C" w:rsidRDefault="00CC1F6C" w:rsidP="0049208C">
            <w:pPr>
              <w:widowControl/>
              <w:suppressAutoHyphens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F6C" w:rsidRPr="00CC1F6C" w:rsidRDefault="00CC1F6C" w:rsidP="0049208C">
            <w:pPr>
              <w:widowControl/>
              <w:suppressAutoHyphens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F6C" w:rsidRPr="00CC1F6C" w:rsidRDefault="00CC1F6C" w:rsidP="0049208C">
            <w:pPr>
              <w:widowControl/>
              <w:suppressAutoHyphens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F6C" w:rsidRPr="00CC1F6C" w:rsidRDefault="00CC1F6C" w:rsidP="0049208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F6C" w:rsidRPr="00CC1F6C" w:rsidRDefault="00CC1F6C" w:rsidP="0049208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F6C" w:rsidRPr="00CC1F6C" w:rsidRDefault="00CC1F6C" w:rsidP="0049208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F6C" w:rsidRPr="00CC1F6C" w:rsidRDefault="00CC1F6C" w:rsidP="0049208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F6C" w:rsidRPr="00CC1F6C" w:rsidRDefault="00CC1F6C" w:rsidP="0049208C">
            <w:pPr>
              <w:widowControl/>
              <w:suppressAutoHyphens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</w:p>
        </w:tc>
        <w:tc>
          <w:tcPr>
            <w:tcW w:w="1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1F6C" w:rsidRPr="00CC1F6C" w:rsidRDefault="00CC1F6C" w:rsidP="0049208C">
            <w:pPr>
              <w:widowControl/>
              <w:suppressAutoHyphens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</w:p>
        </w:tc>
      </w:tr>
      <w:tr w:rsidR="00CC1F6C" w:rsidRPr="00CC1F6C" w:rsidTr="00CC1F6C">
        <w:trPr>
          <w:trHeight w:val="681"/>
        </w:trPr>
        <w:tc>
          <w:tcPr>
            <w:tcW w:w="4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F6C" w:rsidRPr="00CC1F6C" w:rsidRDefault="00CC1F6C" w:rsidP="0049208C">
            <w:pPr>
              <w:widowControl/>
              <w:suppressAutoHyphens/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2.</w:t>
            </w:r>
          </w:p>
        </w:tc>
        <w:tc>
          <w:tcPr>
            <w:tcW w:w="18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F6C" w:rsidRPr="00CC1F6C" w:rsidRDefault="00CC1F6C" w:rsidP="0049208C">
            <w:pPr>
              <w:widowControl/>
              <w:suppressAutoHyphens/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F6C" w:rsidRPr="00CC1F6C" w:rsidRDefault="00CC1F6C" w:rsidP="0049208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</w:p>
        </w:tc>
        <w:tc>
          <w:tcPr>
            <w:tcW w:w="13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F6C" w:rsidRPr="00CC1F6C" w:rsidRDefault="00CC1F6C" w:rsidP="0049208C">
            <w:pPr>
              <w:widowControl/>
              <w:suppressAutoHyphens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F6C" w:rsidRPr="00CC1F6C" w:rsidRDefault="00CC1F6C" w:rsidP="0049208C">
            <w:pPr>
              <w:widowControl/>
              <w:suppressAutoHyphens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F6C" w:rsidRPr="00CC1F6C" w:rsidRDefault="00CC1F6C" w:rsidP="0049208C">
            <w:pPr>
              <w:widowControl/>
              <w:suppressAutoHyphens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F6C" w:rsidRPr="00CC1F6C" w:rsidRDefault="00CC1F6C" w:rsidP="0049208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F6C" w:rsidRPr="00CC1F6C" w:rsidRDefault="00CC1F6C" w:rsidP="0049208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F6C" w:rsidRPr="00CC1F6C" w:rsidRDefault="00CC1F6C" w:rsidP="0049208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F6C" w:rsidRPr="00CC1F6C" w:rsidRDefault="00CC1F6C" w:rsidP="0049208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F6C" w:rsidRPr="00CC1F6C" w:rsidRDefault="00CC1F6C" w:rsidP="0049208C">
            <w:pPr>
              <w:widowControl/>
              <w:suppressAutoHyphens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</w:p>
        </w:tc>
        <w:tc>
          <w:tcPr>
            <w:tcW w:w="1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1F6C" w:rsidRPr="00CC1F6C" w:rsidRDefault="00CC1F6C" w:rsidP="0049208C">
            <w:pPr>
              <w:widowControl/>
              <w:suppressAutoHyphens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</w:p>
        </w:tc>
      </w:tr>
    </w:tbl>
    <w:p w:rsidR="00CC1F6C" w:rsidRDefault="00CC1F6C">
      <w:pPr>
        <w:pStyle w:val="1"/>
        <w:shd w:val="clear" w:color="auto" w:fill="auto"/>
        <w:tabs>
          <w:tab w:val="left" w:leader="underscore" w:pos="1723"/>
        </w:tabs>
      </w:pPr>
    </w:p>
    <w:p w:rsidR="00CC1F6C" w:rsidRDefault="00CC1F6C">
      <w:pPr>
        <w:pStyle w:val="1"/>
        <w:shd w:val="clear" w:color="auto" w:fill="auto"/>
        <w:tabs>
          <w:tab w:val="left" w:leader="underscore" w:pos="1723"/>
        </w:tabs>
      </w:pPr>
    </w:p>
    <w:p w:rsidR="00CC1F6C" w:rsidRDefault="00CC1F6C">
      <w:pPr>
        <w:pStyle w:val="1"/>
        <w:shd w:val="clear" w:color="auto" w:fill="auto"/>
        <w:tabs>
          <w:tab w:val="left" w:leader="underscore" w:pos="1723"/>
        </w:tabs>
      </w:pPr>
    </w:p>
    <w:p w:rsidR="00CC1F6C" w:rsidRDefault="00CC1F6C">
      <w:pPr>
        <w:pStyle w:val="1"/>
        <w:shd w:val="clear" w:color="auto" w:fill="auto"/>
        <w:tabs>
          <w:tab w:val="left" w:leader="underscore" w:pos="1723"/>
        </w:tabs>
      </w:pPr>
    </w:p>
    <w:p w:rsidR="00CC1F6C" w:rsidRDefault="00CC1F6C">
      <w:pPr>
        <w:pStyle w:val="1"/>
        <w:shd w:val="clear" w:color="auto" w:fill="auto"/>
        <w:tabs>
          <w:tab w:val="left" w:leader="underscore" w:pos="1723"/>
        </w:tabs>
      </w:pPr>
    </w:p>
    <w:p w:rsidR="00CC1F6C" w:rsidRDefault="00CC1F6C">
      <w:pPr>
        <w:pStyle w:val="1"/>
        <w:shd w:val="clear" w:color="auto" w:fill="auto"/>
        <w:tabs>
          <w:tab w:val="left" w:leader="underscore" w:pos="1723"/>
        </w:tabs>
      </w:pPr>
    </w:p>
    <w:p w:rsidR="00CC1F6C" w:rsidRDefault="00CC1F6C" w:rsidP="00CC1F6C">
      <w:pPr>
        <w:pStyle w:val="1"/>
        <w:shd w:val="clear" w:color="auto" w:fill="auto"/>
        <w:tabs>
          <w:tab w:val="left" w:leader="underscore" w:pos="1723"/>
        </w:tabs>
        <w:jc w:val="right"/>
      </w:pPr>
      <w:r w:rsidRPr="00CC1F6C">
        <w:rPr>
          <w:lang w:bidi="ar-SA"/>
        </w:rPr>
        <w:lastRenderedPageBreak/>
        <w:t>Форма 2</w:t>
      </w:r>
    </w:p>
    <w:tbl>
      <w:tblPr>
        <w:tblW w:w="14937" w:type="dxa"/>
        <w:tblInd w:w="79" w:type="dxa"/>
        <w:tblLayout w:type="fixed"/>
        <w:tblLook w:val="0000" w:firstRow="0" w:lastRow="0" w:firstColumn="0" w:lastColumn="0" w:noHBand="0" w:noVBand="0"/>
      </w:tblPr>
      <w:tblGrid>
        <w:gridCol w:w="463"/>
        <w:gridCol w:w="1583"/>
        <w:gridCol w:w="1152"/>
        <w:gridCol w:w="800"/>
        <w:gridCol w:w="993"/>
        <w:gridCol w:w="1275"/>
        <w:gridCol w:w="987"/>
        <w:gridCol w:w="1276"/>
        <w:gridCol w:w="993"/>
        <w:gridCol w:w="1423"/>
        <w:gridCol w:w="1275"/>
        <w:gridCol w:w="1276"/>
        <w:gridCol w:w="1441"/>
      </w:tblGrid>
      <w:tr w:rsidR="00CC1F6C" w:rsidRPr="00CC1F6C" w:rsidTr="00CC1F6C">
        <w:trPr>
          <w:trHeight w:val="322"/>
        </w:trPr>
        <w:tc>
          <w:tcPr>
            <w:tcW w:w="14937" w:type="dxa"/>
            <w:gridSpan w:val="13"/>
            <w:vMerge w:val="restart"/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Сводный отчет по оказанию услуг психолого-педагогической, методической и консультативной помощи родителям (законным представителям), имеющих детей, в том числе детей в возрасте от 0 до трех лет*</w:t>
            </w:r>
          </w:p>
        </w:tc>
      </w:tr>
      <w:tr w:rsidR="00CC1F6C" w:rsidRPr="00CC1F6C" w:rsidTr="00CC1F6C">
        <w:trPr>
          <w:trHeight w:val="322"/>
        </w:trPr>
        <w:tc>
          <w:tcPr>
            <w:tcW w:w="14937" w:type="dxa"/>
            <w:gridSpan w:val="13"/>
            <w:vMerge/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</w:tr>
      <w:tr w:rsidR="00CC1F6C" w:rsidRPr="00CC1F6C" w:rsidTr="00CC1F6C">
        <w:trPr>
          <w:trHeight w:val="540"/>
        </w:trPr>
        <w:tc>
          <w:tcPr>
            <w:tcW w:w="14937" w:type="dxa"/>
            <w:gridSpan w:val="13"/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bidi="ar-SA"/>
              </w:rPr>
              <w:t>Наименование муниципального района / городского округа Волгоградской области</w:t>
            </w:r>
          </w:p>
        </w:tc>
      </w:tr>
      <w:tr w:rsidR="00CC1F6C" w:rsidRPr="00CC1F6C" w:rsidTr="00CC1F6C">
        <w:trPr>
          <w:trHeight w:val="784"/>
        </w:trPr>
        <w:tc>
          <w:tcPr>
            <w:tcW w:w="4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№ </w:t>
            </w:r>
            <w:proofErr w:type="gramStart"/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п</w:t>
            </w:r>
            <w:proofErr w:type="gramEnd"/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/п</w:t>
            </w:r>
          </w:p>
        </w:tc>
        <w:tc>
          <w:tcPr>
            <w:tcW w:w="1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Отчетный период (ежемесячно)</w:t>
            </w:r>
          </w:p>
        </w:tc>
        <w:tc>
          <w:tcPr>
            <w:tcW w:w="1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Количество оказанных услуг за отчетный период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Категория семей, родители которых получили консультацию                        (количество семей)</w:t>
            </w:r>
          </w:p>
        </w:tc>
        <w:tc>
          <w:tcPr>
            <w:tcW w:w="85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Категория детей, родители которых получили консультацию (число детей)</w:t>
            </w:r>
          </w:p>
        </w:tc>
        <w:tc>
          <w:tcPr>
            <w:tcW w:w="1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Количество родителей, удовлетворенных качеством полученных услуги</w:t>
            </w:r>
          </w:p>
        </w:tc>
      </w:tr>
      <w:tr w:rsidR="00CC1F6C" w:rsidRPr="00CC1F6C" w:rsidTr="00CC1F6C">
        <w:trPr>
          <w:trHeight w:val="855"/>
        </w:trPr>
        <w:tc>
          <w:tcPr>
            <w:tcW w:w="4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  <w:tc>
          <w:tcPr>
            <w:tcW w:w="1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  <w:tc>
          <w:tcPr>
            <w:tcW w:w="1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полная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неполная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дети от 0 до 3 лет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дети от 3 до 7 лет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дети от 7 до 18 лет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дети, находящиеся на семейном обучении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дети с инвалидностью, дети с ОВЗ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дети, имеющие проблемы в обучении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дети, имеющие нарушения в поведении</w:t>
            </w:r>
          </w:p>
        </w:tc>
        <w:tc>
          <w:tcPr>
            <w:tcW w:w="1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</w:tr>
      <w:tr w:rsidR="00CC1F6C" w:rsidRPr="00CC1F6C" w:rsidTr="00CC1F6C">
        <w:trPr>
          <w:trHeight w:val="300"/>
        </w:trPr>
        <w:tc>
          <w:tcPr>
            <w:tcW w:w="4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</w:p>
        </w:tc>
        <w:tc>
          <w:tcPr>
            <w:tcW w:w="11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</w:p>
        </w:tc>
      </w:tr>
      <w:tr w:rsidR="00CC1F6C" w:rsidRPr="00CC1F6C" w:rsidTr="00CC1F6C">
        <w:trPr>
          <w:trHeight w:val="615"/>
        </w:trPr>
        <w:tc>
          <w:tcPr>
            <w:tcW w:w="14937" w:type="dxa"/>
            <w:gridSpan w:val="13"/>
            <w:shd w:val="clear" w:color="auto" w:fill="auto"/>
            <w:vAlign w:val="center"/>
          </w:tcPr>
          <w:p w:rsidR="00CC1F6C" w:rsidRPr="00CC1F6C" w:rsidRDefault="00CC1F6C" w:rsidP="00CC1F6C">
            <w:pPr>
              <w:widowControl/>
              <w:suppressAutoHyphens/>
              <w:rPr>
                <w:rFonts w:ascii="Times New Roman" w:eastAsia="Times New Roman" w:hAnsi="Times New Roman" w:cs="Times New Roman"/>
                <w:sz w:val="22"/>
                <w:szCs w:val="28"/>
                <w:lang w:bidi="ar-SA"/>
              </w:rPr>
            </w:pPr>
          </w:p>
          <w:p w:rsidR="00CC1F6C" w:rsidRPr="00CC1F6C" w:rsidRDefault="00CC1F6C" w:rsidP="00CC1F6C">
            <w:pPr>
              <w:widowControl/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органа,</w:t>
            </w:r>
          </w:p>
          <w:p w:rsidR="00CC1F6C" w:rsidRPr="00CC1F6C" w:rsidRDefault="00CC1F6C" w:rsidP="00CC1F6C">
            <w:pPr>
              <w:widowControl/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</w:rPr>
              <w:t>осуществляющего управление в сфере образования муниципального района/городского округа Волгоградской области</w:t>
            </w:r>
          </w:p>
          <w:p w:rsidR="00CC1F6C" w:rsidRPr="00CC1F6C" w:rsidRDefault="00CC1F6C" w:rsidP="00CC1F6C">
            <w:pPr>
              <w:widowControl/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</w:t>
            </w: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</w:rPr>
              <w:t>(подпись)</w:t>
            </w:r>
          </w:p>
          <w:p w:rsidR="00CC1F6C" w:rsidRDefault="00CC1F6C" w:rsidP="00CC1F6C">
            <w:pPr>
              <w:widowControl/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  <w:p w:rsidR="00CC1F6C" w:rsidRPr="00CC1F6C" w:rsidRDefault="00CC1F6C" w:rsidP="00CC1F6C">
            <w:pPr>
              <w:widowControl/>
              <w:suppressAutoHyphens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CC1F6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* Считается количество обращений нарастающим итогом</w:t>
            </w:r>
          </w:p>
        </w:tc>
      </w:tr>
    </w:tbl>
    <w:p w:rsidR="00CC1F6C" w:rsidRDefault="00CC1F6C" w:rsidP="00CC1F6C">
      <w:pPr>
        <w:pStyle w:val="1"/>
        <w:shd w:val="clear" w:color="auto" w:fill="auto"/>
        <w:tabs>
          <w:tab w:val="left" w:leader="underscore" w:pos="1723"/>
        </w:tabs>
        <w:jc w:val="left"/>
      </w:pPr>
    </w:p>
    <w:p w:rsidR="00CC1F6C" w:rsidRDefault="00CC1F6C">
      <w:pPr>
        <w:pStyle w:val="1"/>
        <w:shd w:val="clear" w:color="auto" w:fill="auto"/>
        <w:tabs>
          <w:tab w:val="left" w:leader="underscore" w:pos="1723"/>
        </w:tabs>
      </w:pPr>
    </w:p>
    <w:sectPr w:rsidR="00CC1F6C" w:rsidSect="00CC1F6C">
      <w:headerReference w:type="default" r:id="rId7"/>
      <w:pgSz w:w="16840" w:h="11900" w:orient="landscape"/>
      <w:pgMar w:top="1135" w:right="822" w:bottom="553" w:left="1077" w:header="438" w:footer="12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E61" w:rsidRDefault="00513E61">
      <w:r>
        <w:separator/>
      </w:r>
    </w:p>
  </w:endnote>
  <w:endnote w:type="continuationSeparator" w:id="0">
    <w:p w:rsidR="00513E61" w:rsidRDefault="00513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E61" w:rsidRDefault="00513E61"/>
  </w:footnote>
  <w:footnote w:type="continuationSeparator" w:id="0">
    <w:p w:rsidR="00513E61" w:rsidRDefault="00513E6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F6C" w:rsidRPr="00CC1F6C" w:rsidRDefault="00CC1F6C" w:rsidP="00CC1F6C">
    <w:pPr>
      <w:pStyle w:val="a8"/>
      <w:jc w:val="right"/>
      <w:rPr>
        <w:rFonts w:ascii="Times New Roman" w:hAnsi="Times New Roman" w:cs="Times New Roman"/>
        <w:sz w:val="28"/>
      </w:rPr>
    </w:pPr>
    <w:r w:rsidRPr="00CC1F6C">
      <w:rPr>
        <w:rFonts w:ascii="Times New Roman" w:hAnsi="Times New Roman" w:cs="Times New Roman"/>
        <w:sz w:val="28"/>
      </w:rPr>
      <w:t>Образец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5517BF"/>
    <w:rsid w:val="0012133F"/>
    <w:rsid w:val="001C6E37"/>
    <w:rsid w:val="00513E61"/>
    <w:rsid w:val="005517BF"/>
    <w:rsid w:val="00CC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таблиц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pPr>
      <w:shd w:val="clear" w:color="auto" w:fill="FFFFFF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CC1F6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C1F6C"/>
    <w:rPr>
      <w:color w:val="000000"/>
    </w:rPr>
  </w:style>
  <w:style w:type="paragraph" w:styleId="aa">
    <w:name w:val="footer"/>
    <w:basedOn w:val="a"/>
    <w:link w:val="ab"/>
    <w:uiPriority w:val="99"/>
    <w:unhideWhenUsed/>
    <w:rsid w:val="00CC1F6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C1F6C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таблиц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pPr>
      <w:shd w:val="clear" w:color="auto" w:fill="FFFFFF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CC1F6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C1F6C"/>
    <w:rPr>
      <w:color w:val="000000"/>
    </w:rPr>
  </w:style>
  <w:style w:type="paragraph" w:styleId="aa">
    <w:name w:val="footer"/>
    <w:basedOn w:val="a"/>
    <w:link w:val="ab"/>
    <w:uiPriority w:val="99"/>
    <w:unhideWhenUsed/>
    <w:rsid w:val="00CC1F6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C1F6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</dc:title>
  <dc:subject/>
  <dc:creator>Лихачёва Светлана Валерьевна</dc:creator>
  <cp:keywords/>
  <cp:lastModifiedBy>Пользователь</cp:lastModifiedBy>
  <cp:revision>3</cp:revision>
  <dcterms:created xsi:type="dcterms:W3CDTF">2020-01-20T09:46:00Z</dcterms:created>
  <dcterms:modified xsi:type="dcterms:W3CDTF">2025-04-08T06:56:00Z</dcterms:modified>
</cp:coreProperties>
</file>