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D3" w:rsidRDefault="009955D3" w:rsidP="000D7E7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B85385">
        <w:rPr>
          <w:rFonts w:ascii="Times New Roman" w:hAnsi="Times New Roman"/>
          <w:b/>
          <w:sz w:val="20"/>
          <w:szCs w:val="20"/>
        </w:rPr>
        <w:t xml:space="preserve">План образовательной деятельности в период дистанционного обучения.  «День Победы» </w:t>
      </w:r>
      <w:r>
        <w:rPr>
          <w:rFonts w:ascii="Times New Roman" w:hAnsi="Times New Roman"/>
          <w:b/>
          <w:sz w:val="20"/>
          <w:szCs w:val="20"/>
        </w:rPr>
        <w:t>в  старшей группе</w:t>
      </w:r>
      <w:bookmarkStart w:id="0" w:name="_GoBack"/>
      <w:bookmarkEnd w:id="0"/>
    </w:p>
    <w:p w:rsidR="009955D3" w:rsidRPr="00B85385" w:rsidRDefault="009955D3" w:rsidP="00EC59C3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1701"/>
        <w:gridCol w:w="1985"/>
        <w:gridCol w:w="2268"/>
        <w:gridCol w:w="8363"/>
      </w:tblGrid>
      <w:tr w:rsidR="009955D3" w:rsidRPr="00C04A2D" w:rsidTr="00C04A2D"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День недели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Познавательная область в соответствии с ФГОС ДО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 xml:space="preserve">Форма проведения 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Ссылка</w:t>
            </w:r>
          </w:p>
        </w:tc>
      </w:tr>
      <w:tr w:rsidR="009955D3" w:rsidRPr="00C04A2D" w:rsidTr="00C04A2D"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Понедельник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«Они сражались за Родину!»</w:t>
            </w: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Познавательно-патриотическое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Просмотр презентаций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sz w:val="20"/>
                <w:szCs w:val="20"/>
              </w:rPr>
            </w:pPr>
            <w:hyperlink r:id="rId4" w:history="1">
              <w:r w:rsidRPr="00C04A2D">
                <w:rPr>
                  <w:rStyle w:val="Hyperlink"/>
                  <w:sz w:val="20"/>
                  <w:szCs w:val="20"/>
                </w:rPr>
                <w:t>https://nsportal.ru/detskii-sad/vospitatelnaya-rabota/2014/05/11/prezentatsiya-k-9-maya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sz w:val="20"/>
                <w:szCs w:val="20"/>
              </w:rPr>
            </w:pP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color w:val="333333"/>
                <w:kern w:val="36"/>
                <w:sz w:val="20"/>
                <w:szCs w:val="20"/>
                <w:lang w:eastAsia="ru-RU"/>
              </w:rPr>
            </w:pPr>
            <w:hyperlink r:id="rId5" w:history="1">
              <w:r w:rsidRPr="00C04A2D">
                <w:rPr>
                  <w:rStyle w:val="Hyperlink"/>
                  <w:rFonts w:ascii="Times New Roman" w:hAnsi="Times New Roman"/>
                  <w:kern w:val="36"/>
                  <w:sz w:val="20"/>
                  <w:szCs w:val="20"/>
                  <w:lang w:eastAsia="ru-RU"/>
                </w:rPr>
                <w:t>https://www.maam.ru/detskijsad/mamaev-kurgan-zaochnaja-yekskursija-v-multimediinoi-prezentaci.html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http://www.myshared.ru/slide/822369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55D3" w:rsidRPr="00C04A2D" w:rsidTr="00C04A2D"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Вторник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«Военная техника» «Праздничный салют»</w:t>
            </w: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Художественно-эстетическое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Рисование, лепка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https://melkie.net/podborki/9-maya-salyut-risunok.html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yandex.ru/images/search?text=рисование%20поэтапно%20военной%20техники%20для%20старших%20дошкольников&amp;stype=image&amp;lr=38&amp;parent-reqid=1587899118645956-1619713933393542534800291-prestable-app-host-sas-web-yp-118&amp;source=wiz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55D3" w:rsidRPr="00C04A2D" w:rsidTr="00C04A2D">
        <w:trPr>
          <w:trHeight w:val="1232"/>
        </w:trPr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Среда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«Окно Победы»</w:t>
            </w: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«Стена Памяти»</w:t>
            </w: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Художественно-эстетическое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Оформление окон, стен.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https://ped-kopilka.ru/blogs/natalija-albertovna-fomicheva/ukrashenie-okna-k-dnyu-pobedy.html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https://luckclub.ru/oformlenie-okon-k-9-maya-v-detskom-sadu-v-shkole-vytynanki-k-9-maya-shablony-na-okna-ukrashenie-okon-k-9-maya-trafarety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55D3" w:rsidRPr="00C04A2D" w:rsidTr="00C04A2D">
        <w:trPr>
          <w:trHeight w:val="1296"/>
        </w:trPr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Четверг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«Спасибо за Победу!»</w:t>
            </w:r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Художественно-эстетическое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Конструирование, аппликация цветов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https://yandex.ru/images/search?text=Цвета%20к%209%20мая%20аппликация&amp;stype=image&amp;lr=38&amp;parent-reqid=1587459198021758-1210324340351805275300161-production-app-host-man-web-yp-153&amp;source=wiz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55D3" w:rsidRPr="00C04A2D" w:rsidTr="00C04A2D">
        <w:trPr>
          <w:trHeight w:val="1188"/>
        </w:trPr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Пятница</w:t>
            </w:r>
          </w:p>
        </w:tc>
        <w:tc>
          <w:tcPr>
            <w:tcW w:w="1701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«Солдатушки- бравы-ребятушки!»</w:t>
            </w:r>
          </w:p>
        </w:tc>
        <w:tc>
          <w:tcPr>
            <w:tcW w:w="1985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Физическое</w:t>
            </w:r>
          </w:p>
        </w:tc>
        <w:tc>
          <w:tcPr>
            <w:tcW w:w="2268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A2D">
              <w:rPr>
                <w:rFonts w:ascii="Times New Roman" w:hAnsi="Times New Roman"/>
                <w:sz w:val="20"/>
                <w:szCs w:val="20"/>
              </w:rPr>
              <w:t>Подвижные игры</w:t>
            </w:r>
          </w:p>
        </w:tc>
        <w:tc>
          <w:tcPr>
            <w:tcW w:w="8363" w:type="dxa"/>
          </w:tcPr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Pr="00C04A2D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https://nsportal.ru/detskiy-sad/fizkultura/2019/03/25/voenno-sportivnye-igry-v-detskom-sadu-kak-sposob-patrioticheskogo</w:t>
              </w:r>
            </w:hyperlink>
          </w:p>
          <w:p w:rsidR="009955D3" w:rsidRPr="00C04A2D" w:rsidRDefault="009955D3" w:rsidP="00C04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955D3" w:rsidRPr="00B85385" w:rsidRDefault="009955D3">
      <w:pPr>
        <w:rPr>
          <w:rFonts w:ascii="Times New Roman" w:hAnsi="Times New Roman"/>
          <w:sz w:val="20"/>
          <w:szCs w:val="20"/>
        </w:rPr>
      </w:pPr>
    </w:p>
    <w:sectPr w:rsidR="009955D3" w:rsidRPr="00B85385" w:rsidSect="007F25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B"/>
    <w:rsid w:val="0008501D"/>
    <w:rsid w:val="000975FD"/>
    <w:rsid w:val="000D7E73"/>
    <w:rsid w:val="00210FD9"/>
    <w:rsid w:val="0027405E"/>
    <w:rsid w:val="006258BE"/>
    <w:rsid w:val="007B4F59"/>
    <w:rsid w:val="007F25AA"/>
    <w:rsid w:val="009955D3"/>
    <w:rsid w:val="009C392B"/>
    <w:rsid w:val="00B85385"/>
    <w:rsid w:val="00C04A2D"/>
    <w:rsid w:val="00DD6D11"/>
    <w:rsid w:val="00E04BD8"/>
    <w:rsid w:val="00EC59C3"/>
    <w:rsid w:val="00F30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9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C59C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C59C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27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images/search?text=&#1088;&#1080;&#1089;&#1086;&#1074;&#1072;&#1085;&#1080;&#1077;%20&#1087;&#1086;&#1101;&#1090;&#1072;&#1087;&#1085;&#1086;%20&#1074;&#1086;&#1077;&#1085;&#1085;&#1086;&#1081;%20&#1090;&#1077;&#1093;&#1085;&#1080;&#1082;&#1080;%20&#1076;&#1083;&#1103;%20&#1089;&#1090;&#1072;&#1088;&#1096;&#1080;&#1093;%20&#1076;&#1086;&#1096;&#1082;&#1086;&#1083;&#1100;&#1085;&#1080;&#1082;&#1086;&#1074;&amp;stype=image&amp;lr=38&amp;parent-reqid=1587899118645956-1619713933393542534800291-prestable-app-host-sas-web-yp-118&amp;source=wi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lkie.net/podborki/9-maya-salyut-risunok.html" TargetMode="External"/><Relationship Id="rId12" Type="http://schemas.openxmlformats.org/officeDocument/2006/relationships/hyperlink" Target="https://nsportal.ru/detskiy-sad/fizkultura/2019/03/25/voenno-sportivnye-igry-v-detskom-sadu-kak-sposob-patrioticheskog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yshared.ru/slide/822369" TargetMode="External"/><Relationship Id="rId11" Type="http://schemas.openxmlformats.org/officeDocument/2006/relationships/hyperlink" Target="https://yandex.ru/images/search?text=&#1062;&#1074;&#1077;&#1090;&#1072;%20&#1082;%209%20&#1084;&#1072;&#1103;%20&#1072;&#1087;&#1087;&#1083;&#1080;&#1082;&#1072;&#1094;&#1080;&#1103;&amp;stype=image&amp;lr=38&amp;parent-reqid=1587459198021758-1210324340351805275300161-production-app-host-man-web-yp-153&amp;source=wiz" TargetMode="External"/><Relationship Id="rId5" Type="http://schemas.openxmlformats.org/officeDocument/2006/relationships/hyperlink" Target="https://www.maam.ru/detskijsad/mamaev-kurgan-zaochnaja-yekskursija-v-multimediinoi-prezentaci.html" TargetMode="External"/><Relationship Id="rId10" Type="http://schemas.openxmlformats.org/officeDocument/2006/relationships/hyperlink" Target="https://luckclub.ru/oformlenie-okon-k-9-maya-v-detskom-sadu-v-shkole-vytynanki-k-9-maya-shablony-na-okna-ukrashenie-okon-k-9-maya-trafarety" TargetMode="External"/><Relationship Id="rId4" Type="http://schemas.openxmlformats.org/officeDocument/2006/relationships/hyperlink" Target="https://nsportal.ru/detskii-sad/vospitatelnaya-rabota/2014/05/11/prezentatsiya-k-9-maya" TargetMode="External"/><Relationship Id="rId9" Type="http://schemas.openxmlformats.org/officeDocument/2006/relationships/hyperlink" Target="https://ped-kopilka.ru/blogs/natalija-albertovna-fomicheva/ukrashenie-okna-k-dnyu-pobedy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1</Pages>
  <Words>427</Words>
  <Characters>2437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2020-04-21T10:15:00Z</cp:lastPrinted>
  <dcterms:created xsi:type="dcterms:W3CDTF">2020-04-21T09:36:00Z</dcterms:created>
  <dcterms:modified xsi:type="dcterms:W3CDTF">2020-04-27T06:25:00Z</dcterms:modified>
</cp:coreProperties>
</file>