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C7" w:rsidRP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12DC7" w:rsidRPr="00712DC7" w:rsidRDefault="0030555C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30555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-4445</wp:posOffset>
            </wp:positionV>
            <wp:extent cx="6660515" cy="9491980"/>
            <wp:effectExtent l="0" t="0" r="6985" b="0"/>
            <wp:wrapNone/>
            <wp:docPr id="1" name="Рисунок 1" descr="C:\Users\User\Desktop\Ск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2DC7"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12DC7" w:rsidRP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55C" w:rsidRDefault="0030555C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P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Программа по информатике для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адаптированной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уровне основного общего образования, учитываются межпредметные связи.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обучающихся. Программа является ключевым компонентом учебно-методического комплекта по информатике для основной школы (авторы Л.Л. Босова, А.Ю. Босова; издательство «БИНОМ.Лаборатория знаний»).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Адаптированная рабочая программа по информатике, для обучающихся с ОВЗ составлена для основной общеобразовательной школы на основе федерального компонента государственного образовательного стандарта основного общего образования. Примерной программы общеобразовательных учреждений по информатике 5-11 классов.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программы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программы определяется прежде всего тем, что рассчитана на обучающихся, имеющих ограниченные возможности здоровья, а также учитывает следующие психические особенности детей: неустойчивое внимание, малый объём памяти, неточность и затруднение при воспроизведении материала, несформированность мыслительных операций анализа; синтеза, сравнения, обобщения, нарушения речи. Для детей данной группы характерны слабость нервных процессов, нарушения внимания, быстрая утомляемость и сниженная работоспособность.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условиях правильного обучения эти дети постепенно преодолевают задержку общего психического развития, усваивая знания и навыки, необходимые для социальной адаптации. Этому способствует наличие ряда сохранных звеньев в структуре их психики, и прежде всего, потенциально сохранных возможностей развития высших психических функций.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обучения: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Концепция модернизации российского образования определяет цели общего образования на современном этапе. Она подчеркивает необходимость «ориентации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способностей». На основании требований федерального государственного образовательного стандарта в содержании Программы предполагается реализовать актуальные в настоящее время компетентностный, личностно-ориентированный, деятельностный подходы для успешной социализации, дальнейшего образования и трудовой деятельности обучающихся с ОВЗ.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настоящую программу внесены изменения: количество часов на изучаемые разделы распределено в соответствии с учебным планом и спецификой образовательного учреждения.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программа, сохраняет основное содержание образования, принятое для массовой школы и отличается тем, что предусматривает коррекционную работу с обучающимися имеющие ограниченные возможности здоровья.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направления коррекционной работы с обучающимися имеющие ОВЗ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Характерными особенностями обучающихся с ОВЗ являются недостаточность внимания, гиперактивность, снижение памяти, замедленный темп мыслительной деятельности, трудности регуляции поведения. Однако стимуляция деятельности этих обучающихся, оказание им своевременной помощи позволяет выделить у них зону ближайшего развития. Поэтому обучающиеся с ОВЗ, при создании им определенных образовательных условий, способны овладеть программой основной общеобразовательной школы и в большинстве случаев продолжить образование.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 направлено на решение следующих коррекционных задач: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-продолжить формировать познавательные интересы обучающихся и их самообразовательные навыки;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создать условия для развития обучающегося в своем персональном темпе, исходя из его образовательных способностей и интересов;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-приобрести (достигнуть) обучающимся уровня образованности, соответствующего его личному потенциалу и обеспечивающего возможность продолжения образования и дальнейшего развития;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Важнейшим условием, построения учебного процесса, для обучающихся с ОВЗ, является доступность, что достигается выделением в каждой теме главного, дифференциацией материала, многократного повторения пройденного материала, выполнение заданий по алгоритму, ликвидация пробелов.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обучении детей с ОВЗ используются программы адаптированные к возможностям обучающихся. Программа направлена на разностороннее развитие личности обучающихся, способствуют их умственному развитию, обеспечивают гражданское, нравственное, трудовое, эстетическое и физическое воспитание. Программа, содержит материал, помогающий обучающимся достичь того уровня общеобразовательных знаний и умений, трудовых навыков, который необходим им, для социальной адаптации. В них конкретизированы пути и средства исправления недостатков общего, речевого, физического развития.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Общие цели курса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Методологической основой федеральных государственных образовательных стандартов является системно-деятельностный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Средства ИКТ не только обеспечивают образование с использованием той же технологии, которую обучающиеся применяют для связи и развлечений вне школы (что важно само по себе с точки зрения социализации обучающихся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Термин «основная школа» относится к двум различным возрастным группам обучающихся: к школьникам 10–12 лет и к школьникам 12–15 лет, которых принято называть подростками. В процессе обучения в 5–6 классах фактически происходит переход из начальной в основную школу; в 7 классе уже можно увидеть отчетливые различия учебной деятельности младших школьников и подростков.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информатики в 7–9 классах вносит значительный вклад в достижение главных целей основного общего образования, способствуя:</w:t>
      </w:r>
    </w:p>
    <w:p w:rsidR="00712DC7" w:rsidRPr="00712DC7" w:rsidRDefault="00712DC7" w:rsidP="0071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формированию целостного мировоззрения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712DC7" w:rsidRPr="00712DC7" w:rsidRDefault="00712DC7" w:rsidP="0071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совершенствованию общеучебных и общекультурных навыков работы с информацией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712DC7" w:rsidRPr="00712DC7" w:rsidRDefault="00712DC7" w:rsidP="0071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воспитанию ответственного и избирательного отношения к информации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Общая характеристика учебного предмета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обучающихся умений организации собственной учебной деятельности, их ориентации на активную жизненную позицию.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информатики основной школы является частью непрерывного курса информатики, который включает в себя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обучающиеся к концу начальной школы должны обладать ИКТ-компетентностью, достаточной для дальнейшего обучения. Далее, в основной школе, начиная с 7-го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Место учебного предмета в учебном плане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учебном плане основной школы информатика представлена как базовый курс в VII–IX классах (1 час в неделю, всего 35 часов). Данный курс проводится в урочное время, стоит в школьном расписании как урок.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Личностные, метапредметные и предметные результаты</w:t>
      </w:r>
      <w:r w:rsidRPr="00712DC7">
        <w:rPr>
          <w:rFonts w:ascii="Arial" w:eastAsia="Times New Roman" w:hAnsi="Arial" w:cs="Arial"/>
          <w:color w:val="252525"/>
          <w:lang w:eastAsia="ru-RU"/>
        </w:rPr>
        <w:br/>
        <w:t>освоения информатики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Личностные результаты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роли информационных процессов в современном мире;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первичными навыками анализа и критичной оценки получаемой информации;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ответственное отношение к информации с учетом правовых и этических аспектов ее распространения;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чувства личной ответственности за качество окружающей информационной среды;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712DC7" w:rsidRPr="00712DC7" w:rsidRDefault="00712DC7" w:rsidP="0071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 результаты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владение общепредметными понятиями «объект», «система», «модель», «алгоритм», «исполнитель» и др.;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712DC7" w:rsidRPr="00712DC7" w:rsidRDefault="00712DC7" w:rsidP="0071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 результаты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включают в себя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712DC7" w:rsidRPr="00712DC7" w:rsidRDefault="00712DC7" w:rsidP="00712D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712DC7" w:rsidRPr="00712DC7" w:rsidRDefault="00712DC7" w:rsidP="00712D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712DC7" w:rsidRPr="00712DC7" w:rsidRDefault="00712DC7" w:rsidP="00712D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712DC7" w:rsidRPr="00712DC7" w:rsidRDefault="00712DC7" w:rsidP="00712D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712DC7" w:rsidRPr="00712DC7" w:rsidRDefault="00712DC7" w:rsidP="00712D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lastRenderedPageBreak/>
        <w:t>Содержание учебного предмета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содержания общеобразовательного предмета (курса) информатики в 7–9 классах основной школы может быть определена следующими укрупнёнными тематическими блоками (разделами):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содержания общеобразовательного предмета (курса) информатики в основной школе может быть определена тремя укрупнёнными разделами:</w:t>
      </w:r>
    </w:p>
    <w:p w:rsidR="00712DC7" w:rsidRPr="00712DC7" w:rsidRDefault="00712DC7" w:rsidP="00712D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 в информатику;</w:t>
      </w:r>
    </w:p>
    <w:p w:rsidR="00712DC7" w:rsidRPr="00712DC7" w:rsidRDefault="00712DC7" w:rsidP="00712D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алгоритмы и начала программирования;</w:t>
      </w:r>
    </w:p>
    <w:p w:rsidR="00712DC7" w:rsidRPr="00712DC7" w:rsidRDefault="00712DC7" w:rsidP="00712D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и коммуникационные технологии.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целью расширения содержания предмета «Информатика», форм и видов учебной деятельности для достижения планируемых результатов (познавательных, личностных, коммуникативных и регулятивных УУД) в соответствии с ФГОС ООО</w:t>
      </w:r>
    </w:p>
    <w:p w:rsidR="00712DC7" w:rsidRPr="00712DC7" w:rsidRDefault="00712DC7" w:rsidP="00712D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8 классе введен </w:t>
      </w:r>
      <w:r w:rsidRPr="00712DC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внутрипредметный модуль «Алгоритмизация и программирование»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изучение которого отводится 7 часов в год.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Раздел 1. Введение в информатику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Кодирование информации. Исторические примеры кодирования. Универсальность дискретного (цифрового, в том числе двоичного) кодирования. Двоичный алфавит. Двоичный код. Разрядность двоичного кода. Связь разрядности двоичного кода и количества кодовых комбинаций.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256. Перевод небольших целых чисел из двоичной системы счисления в десятичную. Двоичная арифметика.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Возможность дискретного представления аудио-визуальных данных (рисунки, картины, фотографии, устная речь, музыка, кинофильмы). Стандарты хранения аудио-визуальной информации.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информации.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Графы, деревья, списки и их применение при моделировании природных и общественных процессов и явлений.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Раздел 2. Алгоритмы и начала программирования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исполнителя. Неформальные и формальные исполнители. Учебные исполнители (Робот, Чертёжник, Черепаха, Кузнечик, Водолей) как примеры формальных исполнителей. Их назначение, среда, режим работы, система команд.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Этапы решения задачи на компьютере: моделирование – разработка алгоритма – запись программы – компьютерный эксперимент. Решение задач по разработке и выполнению программ в выбранной среде программирования.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Раздел 3. Информационные и коммуникационные технологии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 как универсальное устройство обработки информации.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Программный принцип работы компьютера.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Файл. Каталог (директория). Файловая система.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Размер файла. Архивирование файлов.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Гигиенические, эргономические и технические условия безопасной эксплуатации компьютера.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графических 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объектов. 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Графическая информация. 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Звуковая и видео информация.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Реляционные базы данных. Основные понятия, типы данных, системы управления базами данных и принципы работы с ними. Ввод и редактирование записей. Поиск, удаление и сортировка данных.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Коммуникационные технологии. Локальные и глобальные компьютерные сети. Интернет. Браузеры.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компьютерные энциклопедии и справочники.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ИКТ: электронная подпись, центры сертификации, сертифицированные сайты и документы и др.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управление производством и проектирование промышленных изделий, анализ экспериментальных данных, образование (дистанционное обучение, образовательные источники).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этапы развития ИКТ.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Информационная безопасность личности, государства, общества. Защита собственной информации от несанкционированного доступа. Компьютерные вирусы. Антивирусная профилактика. Базовые представления о правовых и этических аспектах использования компьютерных программ и работы в сети Интернет. Возможные негативные последствия (медицинские, социальные) повсеместного применения ИКТ в современном обществе.</w:t>
      </w: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t>Учебно-тематический план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8"/>
        <w:gridCol w:w="4037"/>
        <w:gridCol w:w="1448"/>
        <w:gridCol w:w="1592"/>
        <w:gridCol w:w="1705"/>
      </w:tblGrid>
      <w:tr w:rsidR="00712DC7" w:rsidRPr="00712DC7" w:rsidTr="00712DC7">
        <w:tc>
          <w:tcPr>
            <w:tcW w:w="7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442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712DC7" w:rsidRPr="00712DC7" w:rsidTr="00712DC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712DC7" w:rsidRPr="00712DC7" w:rsidRDefault="00712DC7" w:rsidP="007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712DC7" w:rsidRPr="00712DC7" w:rsidRDefault="00712DC7" w:rsidP="007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712DC7" w:rsidRPr="00712DC7" w:rsidTr="00712DC7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12DC7" w:rsidRPr="00712DC7" w:rsidTr="00712DC7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Математические основы информатики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12DC7" w:rsidRPr="00712DC7" w:rsidTr="00712DC7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алгоритмизации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12DC7" w:rsidRPr="00712DC7" w:rsidTr="00712DC7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Начала программирования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712DC7" w:rsidRPr="00712DC7" w:rsidTr="00712DC7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12DC7" w:rsidRPr="00712DC7" w:rsidTr="00712DC7"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2DC7" w:rsidRPr="00712DC7" w:rsidRDefault="00712DC7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</w:t>
            </w:r>
          </w:p>
        </w:tc>
      </w:tr>
    </w:tbl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12DC7" w:rsidRPr="00712DC7" w:rsidRDefault="00712DC7" w:rsidP="00712D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и нормы оценки знаний умений и навыков обучающихся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 Все работы составлены на основании содержания предмета Информатика 8 класс. Работы проверяют результаты обучения обучающихся по каждой теме. Задания взяты из электронных тестов, рекомендуемых Л.Л. Босовой.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учебного процесса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Единицей учебного процесса является урок. В первой части урока проводиться объяснение нового материала, а на конец урока планируется компьютерный практикум (практические работы). Работа учеников за компьютером в 8 классах 10-15 минут. В ходе обучения обучающимся предлагаются короткие (5-10 минут) проверочные работы (в форме тестирования). Очень важно, чтобы каждый ученик имел доступ к компьютеру и пытался выполнять практические работы по описанию самостоятельно, без посторонней помощи учителя или товарищей.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8 классе особое внимание следует уделить </w:t>
      </w:r>
      <w:r w:rsidRPr="00712DC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организации самостоятельной работы обучающихся на компьютере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Формирование пользовательских навыков для введения компьютера в учебную деятельность должно подкрепляться </w:t>
      </w:r>
      <w:r w:rsidRPr="00712DC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самостоятельной творческой работой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личностно-значимой для обучаемого. Это достигается за счет информационно-предметного </w:t>
      </w:r>
      <w:r w:rsidRPr="00712DC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практикума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сущность которого состоит в наполнении задач по информатике актуальным предметным содержанием.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обучения: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учебно-плановые (урок, лекция, семинар, домашняя работа) </w:t>
      </w:r>
      <w:r w:rsidRPr="00712DC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фронтальные, коллективные, групповые, парные, индивидуальные, а также со сменным составом учеников</w:t>
      </w: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внеплановые (консультации, конференции, кружки, экскурсии, занятия по продвинутым и дополнительным программам),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вспомогательные (групповые и индивидуальные занятия, группы выравнивания, репетиторство).</w:t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итогового контроля:</w:t>
      </w:r>
    </w:p>
    <w:p w:rsidR="00712DC7" w:rsidRPr="00712DC7" w:rsidRDefault="00712DC7" w:rsidP="00712DC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тест;</w:t>
      </w:r>
    </w:p>
    <w:p w:rsidR="00712DC7" w:rsidRPr="00712DC7" w:rsidRDefault="00712DC7" w:rsidP="00712DC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творческая практическая работа;</w:t>
      </w:r>
    </w:p>
    <w:p w:rsidR="00712DC7" w:rsidRDefault="00712DC7" w:rsidP="00712DC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проект.</w:t>
      </w: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0696" w:rsidRPr="00712DC7" w:rsidRDefault="00CB0696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2DC7" w:rsidRPr="00712DC7" w:rsidRDefault="00712DC7" w:rsidP="00712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12DC7">
        <w:rPr>
          <w:rFonts w:ascii="Arial" w:eastAsia="Times New Roman" w:hAnsi="Arial" w:cs="Arial"/>
          <w:color w:val="252525"/>
          <w:lang w:eastAsia="ru-RU"/>
        </w:rPr>
        <w:lastRenderedPageBreak/>
        <w:t>Тематическое планирование курса «Информатика и ИКТ» 8</w:t>
      </w:r>
      <w:r w:rsidR="00D50C4A">
        <w:rPr>
          <w:rFonts w:ascii="Arial" w:eastAsia="Times New Roman" w:hAnsi="Arial" w:cs="Arial"/>
          <w:color w:val="252525"/>
          <w:lang w:eastAsia="ru-RU"/>
        </w:rPr>
        <w:t>а</w:t>
      </w:r>
      <w:r w:rsidRPr="00712DC7">
        <w:rPr>
          <w:rFonts w:ascii="Arial" w:eastAsia="Times New Roman" w:hAnsi="Arial" w:cs="Arial"/>
          <w:color w:val="252525"/>
          <w:lang w:eastAsia="ru-RU"/>
        </w:rPr>
        <w:t xml:space="preserve"> класс авторы Л.Л. Босова, А.Ю. Босова, (1 час в неделю, всего 35 часов, в т.ч. «Алгоритмизация и программирование» ВПМ – 7 часов)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6"/>
        <w:gridCol w:w="5580"/>
        <w:gridCol w:w="1202"/>
        <w:gridCol w:w="88"/>
        <w:gridCol w:w="861"/>
        <w:gridCol w:w="943"/>
        <w:gridCol w:w="943"/>
      </w:tblGrid>
      <w:tr w:rsidR="00C437F9" w:rsidRPr="00712DC7" w:rsidTr="00C437F9">
        <w:trPr>
          <w:trHeight w:val="375"/>
        </w:trPr>
        <w:tc>
          <w:tcPr>
            <w:tcW w:w="409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Номер урока</w:t>
            </w:r>
          </w:p>
        </w:tc>
        <w:tc>
          <w:tcPr>
            <w:tcW w:w="2664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574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Параграф учебника</w:t>
            </w:r>
          </w:p>
        </w:tc>
        <w:tc>
          <w:tcPr>
            <w:tcW w:w="453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C437F9" w:rsidRPr="00712DC7" w:rsidRDefault="00C437F9" w:rsidP="00C437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C437F9" w:rsidRPr="00712DC7" w:rsidTr="00790A59">
        <w:trPr>
          <w:trHeight w:val="255"/>
        </w:trPr>
        <w:tc>
          <w:tcPr>
            <w:tcW w:w="409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64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C437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C437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3689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Математические основы информатики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сведения о системах счисления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§1.1.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Двоичная система счисления. Двоичная арифметика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§1.1.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§1.1.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§1.1.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целых чисел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§1.2.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вещественных чисел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§1.2.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Высказывание. Логические операции.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§1.3.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rPr>
          <w:trHeight w:val="75"/>
        </w:trPr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таблиц истинности для логических выражений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§1.3.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rPr>
          <w:trHeight w:val="75"/>
        </w:trPr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логических операций.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§1.3.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rPr>
          <w:trHeight w:val="75"/>
        </w:trPr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логических задач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§1.3.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rPr>
          <w:trHeight w:val="75"/>
        </w:trPr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Логические элементы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§1.3.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«Математические основы информатики». Проверочная работа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3689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Основы алгоритмизации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Алгоритмы и исполнители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§2.1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записи алгоритмов. Объекты алгоритмов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§2.2-§2.3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ВПМ Алгоритм. Алгоритмические конструкции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Алгоритмическая конструкция следование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§2.4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18.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Алгоритмическая конструкция «ветвление». Полная форма ветвления. Неполная форма ветвления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§2.4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ВПМ Высказывания. Логические зачения.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Алгоритмическая конструкция «повторение». Цикл с заданным условием продолжения работы. Цикл с заданным условием окончания работы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§2.4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ВПМ Игры и выигрышные стратегии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Алгоритмическая конструкция «повторение». Цикл с заданным числом повторений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§2.4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«Основы алгоритмизации». Проверочная работа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3689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Начала программирования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Общие сведения о языке программирования Паскаль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§3.1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ввода и вывода данных. Программирование линейных алгоритмов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§3.2-§3.3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ВПМ Исполнители алгоритмов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разветвляющихся алгоритмов. Условный оператор. Составной оператор. Многообразие способов записи ветвлений.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§3.4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ВПМ Объектно-ориентированное программирование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циклических алгоритмов. Программирование циклов с заданным условием продолжения работы.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§3.5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циклических алгоритмов. Программирование циклов с заданным условием окончания работы. Программирование циклов с заданным числом повторений.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§3.5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ВПМ Операторы языка программирования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циклических алгоритмов. Различные варианты программирования циклического алгоритма.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§3.5</w:t>
            </w: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основных понятий темы «Начала программирования». Проверочная работа.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3689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437F9" w:rsidRPr="00712DC7" w:rsidTr="00C437F9">
        <w:tc>
          <w:tcPr>
            <w:tcW w:w="4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6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аттестация.</w:t>
            </w:r>
          </w:p>
        </w:tc>
        <w:tc>
          <w:tcPr>
            <w:tcW w:w="5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12D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C437F9" w:rsidRPr="00712DC7" w:rsidRDefault="00C437F9" w:rsidP="0071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12DC7" w:rsidRPr="00CB0696" w:rsidRDefault="00712DC7" w:rsidP="00CB06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12DC7">
        <w:rPr>
          <w:rFonts w:ascii="Arial" w:eastAsia="Times New Roman" w:hAnsi="Arial" w:cs="Arial"/>
          <w:color w:val="252525"/>
          <w:lang w:eastAsia="ru-RU"/>
        </w:rPr>
        <w:br/>
      </w:r>
    </w:p>
    <w:p w:rsidR="00712DC7" w:rsidRPr="00712DC7" w:rsidRDefault="00712DC7" w:rsidP="00712D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712D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6667" w:rsidRDefault="00106667" w:rsidP="00712DC7">
      <w:pPr>
        <w:ind w:left="-284"/>
      </w:pPr>
    </w:p>
    <w:sectPr w:rsidR="00106667" w:rsidSect="00CB0696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B89" w:rsidRDefault="00071B89" w:rsidP="00C437F9">
      <w:pPr>
        <w:spacing w:after="0" w:line="240" w:lineRule="auto"/>
      </w:pPr>
      <w:r>
        <w:separator/>
      </w:r>
    </w:p>
  </w:endnote>
  <w:endnote w:type="continuationSeparator" w:id="0">
    <w:p w:rsidR="00071B89" w:rsidRDefault="00071B89" w:rsidP="00C4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B89" w:rsidRDefault="00071B89" w:rsidP="00C437F9">
      <w:pPr>
        <w:spacing w:after="0" w:line="240" w:lineRule="auto"/>
      </w:pPr>
      <w:r>
        <w:separator/>
      </w:r>
    </w:p>
  </w:footnote>
  <w:footnote w:type="continuationSeparator" w:id="0">
    <w:p w:rsidR="00071B89" w:rsidRDefault="00071B89" w:rsidP="00C43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011D6"/>
    <w:multiLevelType w:val="multilevel"/>
    <w:tmpl w:val="BF2A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46DC1"/>
    <w:multiLevelType w:val="multilevel"/>
    <w:tmpl w:val="C58E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F6543"/>
    <w:multiLevelType w:val="multilevel"/>
    <w:tmpl w:val="0006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654E4"/>
    <w:multiLevelType w:val="multilevel"/>
    <w:tmpl w:val="0BC8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67D4B"/>
    <w:multiLevelType w:val="multilevel"/>
    <w:tmpl w:val="D422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D2D4D"/>
    <w:multiLevelType w:val="multilevel"/>
    <w:tmpl w:val="434A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325BE"/>
    <w:multiLevelType w:val="multilevel"/>
    <w:tmpl w:val="63E0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C7"/>
    <w:rsid w:val="00071B89"/>
    <w:rsid w:val="00106667"/>
    <w:rsid w:val="0030555C"/>
    <w:rsid w:val="00712DC7"/>
    <w:rsid w:val="00A150CC"/>
    <w:rsid w:val="00A55345"/>
    <w:rsid w:val="00A94E60"/>
    <w:rsid w:val="00C437F9"/>
    <w:rsid w:val="00CB0696"/>
    <w:rsid w:val="00D5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64CF1-0CA8-4B54-872B-8ED4367A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7F9"/>
  </w:style>
  <w:style w:type="paragraph" w:styleId="a5">
    <w:name w:val="footer"/>
    <w:basedOn w:val="a"/>
    <w:link w:val="a6"/>
    <w:uiPriority w:val="99"/>
    <w:unhideWhenUsed/>
    <w:rsid w:val="00C43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7F9"/>
  </w:style>
  <w:style w:type="paragraph" w:styleId="a7">
    <w:name w:val="Balloon Text"/>
    <w:basedOn w:val="a"/>
    <w:link w:val="a8"/>
    <w:uiPriority w:val="99"/>
    <w:semiHidden/>
    <w:unhideWhenUsed/>
    <w:rsid w:val="00CB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0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624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15881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564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319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82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6151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2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89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1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7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4939</Words>
  <Characters>28157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2026-09-08T12:53:00Z</cp:lastPrinted>
  <dcterms:created xsi:type="dcterms:W3CDTF">2026-09-04T09:12:00Z</dcterms:created>
  <dcterms:modified xsi:type="dcterms:W3CDTF">2026-09-08T13:31:00Z</dcterms:modified>
</cp:coreProperties>
</file>