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>Мониторинг индивидуального развития детей</w:t>
      </w:r>
    </w:p>
    <w:p w:rsidR="00885697" w:rsidRDefault="00670FB3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старшей</w:t>
      </w:r>
      <w:r w:rsid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группы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5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6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лет)</w:t>
      </w:r>
      <w:r w:rsid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</w:t>
      </w:r>
    </w:p>
    <w:p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с тяжёлыми нарушениями речи</w:t>
      </w: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Воспитатели____________________</w:t>
      </w:r>
    </w:p>
    <w:p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</w:t>
      </w: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1.«Социально-коммуникативное развитие»</w:t>
      </w:r>
    </w:p>
    <w:p w:rsidR="00BE4347" w:rsidRDefault="00670FB3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5-6</w:t>
      </w:r>
      <w:r w:rsidR="00BE4347" w:rsidRPr="00CB021F">
        <w:rPr>
          <w:rFonts w:ascii="Times New Roman" w:hAnsi="Times New Roman" w:cs="Times New Roman"/>
          <w:b/>
        </w:rPr>
        <w:t xml:space="preserve"> лет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игровой и театрализованной деятельности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Самостоятельно организовывает игровое взаимодействие, использует предметы-заместители, словом, отражает в игре окружающую действительность.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Эмоционально отзывчив на чувства окружающих людей. Может дать оценку своим поступкам и поступкам товарищей.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Играет в настольно-печатные дидактические игры соблюдает правила в игре.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Взаимодействия в игре со сверстниками </w:t>
      </w:r>
      <w:proofErr w:type="gramStart"/>
      <w:r w:rsidRPr="00670FB3"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proofErr w:type="gramEnd"/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 дружелюбие и дисциплинированность.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Самостоятельно организовывает сюжетно-ролевую игру, устанавливает и соблюдает правила, распределяет роли, прогнозирует ролевые действия и ролевое поведение, согласовывает свои действия с действиями других участников игры.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Расширяет игровой сюжет путем объединения нескольких сюжетных линий.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Участвует в инсценировках стихов, песен, разыгрывает сценки по знакомым сказкам. </w:t>
      </w:r>
    </w:p>
    <w:p w:rsidR="00670FB3" w:rsidRPr="00670FB3" w:rsidRDefault="00670FB3" w:rsidP="00670F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70FB3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представлений о мире людей и рукотворных материалах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>Проявляет доброжелательное отношение ко взрослым и детям, знает нормы и правила общения со взрослыми и сверстниками, в общественных местах.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 Проявляет такие качества как честность, скромность, отзывчивость, способность сочувствовать и сопереживать, заботиться о других, помогать слабым и маленьким, защищать их.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Умеет работать в коллективе, проявляет трудолюбие.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Мальчики проявляют внимательное отношение к девочкам. Девочки проявляют скромность, умение заботиться об окружающих.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="Calibri" w:hAnsi="Times New Roman" w:cs="Times New Roman"/>
        </w:rPr>
        <w:t>Проявляет патриотические чувства, любознательность к родному городу</w:t>
      </w: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, малой родине, родной стране.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b/>
          <w:sz w:val="24"/>
          <w:szCs w:val="24"/>
        </w:rPr>
        <w:t>Формирование основ безопасности в быту, социуме, природе. формирование предпосылок экологического сознания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Знает правила безопасного поведения в быту, дома и в детском саду, на улицах города, в скверах и парках, в общественных местах, за городом, в лесу, вблизи водоемов.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="Calibri" w:hAnsi="Times New Roman" w:cs="Times New Roman"/>
          <w:szCs w:val="24"/>
        </w:rPr>
        <w:t>Знает о правилах безопасного дорожного движения</w:t>
      </w:r>
      <w:r w:rsidRPr="00670FB3">
        <w:rPr>
          <w:rFonts w:ascii="Calibri" w:eastAsia="Calibri" w:hAnsi="Calibri" w:cs="Times New Roman"/>
          <w:szCs w:val="24"/>
        </w:rPr>
        <w:t xml:space="preserve"> </w:t>
      </w:r>
      <w:r w:rsidRPr="00670FB3">
        <w:rPr>
          <w:rFonts w:ascii="Times New Roman" w:eastAsia="Calibri" w:hAnsi="Times New Roman" w:cs="Times New Roman"/>
          <w:szCs w:val="24"/>
        </w:rPr>
        <w:t>в качестве пешехода и пассажира транспортного средства.</w:t>
      </w:r>
      <w:r w:rsidRPr="00670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Знает свой домашний адрес, телефона, фамилии, имени и отчества родителей. </w:t>
      </w:r>
    </w:p>
    <w:p w:rsidR="00670FB3" w:rsidRPr="00670FB3" w:rsidRDefault="00670FB3" w:rsidP="00670F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670FB3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Трудовая деятельность: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="Calibri" w:hAnsi="Times New Roman" w:cs="Times New Roman"/>
        </w:rPr>
        <w:t>Знает о труде как ценности общества, о разнообразии и взаимосвязи видов труда и профессий;</w:t>
      </w:r>
    </w:p>
    <w:p w:rsidR="00670FB3" w:rsidRPr="00670FB3" w:rsidRDefault="00670FB3" w:rsidP="00670FB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70FB3">
        <w:rPr>
          <w:rFonts w:ascii="Times New Roman" w:eastAsiaTheme="minorEastAsia" w:hAnsi="Times New Roman" w:cs="Times New Roman"/>
          <w:sz w:val="24"/>
          <w:szCs w:val="24"/>
        </w:rPr>
        <w:t xml:space="preserve">Проявляет желание выполнять трудовые поручения, проявляет при этом творчество, инициативу, ответственность.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2.«Познавательное развитие»</w:t>
      </w:r>
    </w:p>
    <w:p w:rsidR="00BE4347" w:rsidRPr="00670FB3" w:rsidRDefault="00670FB3" w:rsidP="00670F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5-6</w:t>
      </w:r>
      <w:r w:rsidR="00BE4347" w:rsidRPr="00BE4347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p w:rsidR="00670FB3" w:rsidRPr="00670FB3" w:rsidRDefault="00670FB3" w:rsidP="00670F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3"/>
          <w:szCs w:val="23"/>
          <w:lang w:eastAsia="ru-RU"/>
        </w:rPr>
      </w:pPr>
      <w:r w:rsidRPr="00670FB3">
        <w:rPr>
          <w:rFonts w:ascii="Times New Roman CYR" w:eastAsiaTheme="minorEastAsia" w:hAnsi="Times New Roman CYR" w:cs="Times New Roman CYR"/>
          <w:b/>
          <w:sz w:val="23"/>
          <w:szCs w:val="23"/>
          <w:lang w:eastAsia="ru-RU"/>
        </w:rPr>
        <w:t>Конструирование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2.1. Собирает разрезные картинки (2—4 части со всеми видам разреза), простые </w:t>
      </w:r>
      <w:proofErr w:type="spellStart"/>
      <w:r w:rsidRPr="00670FB3">
        <w:rPr>
          <w:rFonts w:ascii="Times New Roman" w:eastAsiaTheme="minorEastAsia" w:hAnsi="Times New Roman" w:cs="Times New Roman"/>
          <w:sz w:val="23"/>
          <w:szCs w:val="23"/>
        </w:rPr>
        <w:t>пазлы</w:t>
      </w:r>
      <w:proofErr w:type="spellEnd"/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2.2. Выполняет сооружения построек по образцу, схеме, описанию — из разнообразных по форме и величине деталей (кубиков, брусков, цилиндров, </w:t>
      </w:r>
      <w:proofErr w:type="gramStart"/>
      <w:r w:rsidRPr="00670FB3">
        <w:rPr>
          <w:rFonts w:ascii="Times New Roman" w:eastAsiaTheme="minorEastAsia" w:hAnsi="Times New Roman" w:cs="Times New Roman"/>
          <w:sz w:val="23"/>
          <w:szCs w:val="23"/>
        </w:rPr>
        <w:t>конусов,  пластин</w:t>
      </w:r>
      <w:proofErr w:type="gramEnd"/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), выделяет и называет части построек, определяет их назначение и пространственное расположение, заменять одни детали другими.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2.3. Участвует в коллективных сооружениях построек в соответствии с общим замыслом.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2.4. Конструирует из бумаги, складывает лист бумаги вчетверо, создаёт объемные фигуры (корзинка, кубик, лодочка), работает по готовой выкройке.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2.5. Выполняет поделки из природного материала. </w:t>
      </w:r>
    </w:p>
    <w:p w:rsidR="00670FB3" w:rsidRPr="00670FB3" w:rsidRDefault="00670FB3" w:rsidP="00670F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3"/>
          <w:szCs w:val="23"/>
          <w:lang w:eastAsia="ru-RU"/>
        </w:rPr>
      </w:pPr>
      <w:r w:rsidRPr="00670FB3">
        <w:rPr>
          <w:rFonts w:ascii="Times New Roman CYR" w:eastAsiaTheme="minorEastAsia" w:hAnsi="Times New Roman CYR" w:cs="Times New Roman CYR"/>
          <w:b/>
          <w:sz w:val="23"/>
          <w:szCs w:val="23"/>
          <w:lang w:eastAsia="ru-RU"/>
        </w:rPr>
        <w:t>Развитие представлений о себе и об окружающем мире;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>2.6. Имеет представление о том, что Россия многонациональное государство, знает государственные праздники.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2.7. Знает достопримечательности родного города.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>2.8. Имеет представления о Российской армии, знает профессии военных.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2.9. Ориентируется в детском саду и на участке детского сада. Знает профессии работников детского сада.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>2.10. Имеет представления о своей семье: называет маму, папу, бабушек, дедушек, братьев, сестёр, других родственников. Может назвать семейные праздники.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2.11. Знает назначения предметов ближайшего окружения, их части, материал, из которых они сделаны. Может самостоятельно характеризовать свойства и качества предметов, определять цвет, величину, форму.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2.12 Имеет представления о профессиях, трудовых действиях взрослых, об инструментах, орудиях труда, нужных представителям разных профессий.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2.13. Классифицирует предметы по разным признакам.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2.14. Знает времена года, части суток. их очередность.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2.15 Имеет первичные представления о космосе, звездах, планетах. </w:t>
      </w:r>
    </w:p>
    <w:p w:rsidR="00670FB3" w:rsidRPr="00670FB3" w:rsidRDefault="00670FB3" w:rsidP="00670F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3"/>
          <w:szCs w:val="23"/>
          <w:lang w:eastAsia="ru-RU"/>
        </w:rPr>
      </w:pPr>
      <w:r w:rsidRPr="00670FB3">
        <w:rPr>
          <w:rFonts w:ascii="Times New Roman CYR" w:eastAsiaTheme="minorEastAsia" w:hAnsi="Times New Roman CYR" w:cs="Times New Roman CYR"/>
          <w:b/>
          <w:sz w:val="23"/>
          <w:szCs w:val="23"/>
          <w:lang w:eastAsia="ru-RU"/>
        </w:rPr>
        <w:t>Формирование элементарных математических представлений.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2.16. Сформирован навык количественного и порядкового счета в пределах 10 с участием слухового, зрительного и двигательного анализаторов.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2.17. </w:t>
      </w:r>
      <w:r w:rsidRPr="00670FB3">
        <w:rPr>
          <w:rFonts w:ascii="Times New Roman CYR" w:eastAsiaTheme="minorEastAsia" w:hAnsi="Times New Roman CYR" w:cs="Times New Roman CYR"/>
          <w:sz w:val="23"/>
          <w:szCs w:val="23"/>
          <w:lang w:eastAsia="ru-RU"/>
        </w:rPr>
        <w:t>О</w:t>
      </w:r>
      <w:r w:rsidRPr="00670FB3">
        <w:rPr>
          <w:rFonts w:ascii="Times New Roman" w:eastAsiaTheme="minorEastAsia" w:hAnsi="Times New Roman" w:cs="Times New Roman"/>
          <w:sz w:val="23"/>
          <w:szCs w:val="23"/>
        </w:rPr>
        <w:t>твечает на вопросы: Сколько всего? Который по счету?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 2.18. Осуществляет отсчитывание предметов из большего количества в пределах 10.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2.19. Сравнивает группы множеств и их уравнивания разными способами.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2.20. Знает состав числа из единиц в пределах 5.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 w:rsidRPr="00670FB3">
        <w:rPr>
          <w:rFonts w:ascii="Times New Roman" w:eastAsiaTheme="minorEastAsia" w:hAnsi="Times New Roman" w:cs="Times New Roman"/>
          <w:sz w:val="23"/>
          <w:szCs w:val="23"/>
        </w:rPr>
        <w:t xml:space="preserve">2.21. Сравнивает два предметов по величине (высоте, ширине, длине) с помощью условной меры; определять величину предмета на глаз, пользоваться сравнительными прилагательными (выше, ниже, шире, уже, длиннее, короче). </w:t>
      </w:r>
    </w:p>
    <w:p w:rsidR="00670FB3" w:rsidRPr="00670FB3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>
        <w:rPr>
          <w:rFonts w:ascii="Times New Roman" w:eastAsiaTheme="minorEastAsia" w:hAnsi="Times New Roman" w:cs="Times New Roman"/>
          <w:sz w:val="23"/>
          <w:szCs w:val="23"/>
        </w:rPr>
        <w:t>2.22</w:t>
      </w:r>
      <w:r w:rsidR="00670FB3" w:rsidRPr="00670FB3">
        <w:rPr>
          <w:rFonts w:ascii="Times New Roman" w:eastAsiaTheme="minorEastAsia" w:hAnsi="Times New Roman" w:cs="Times New Roman"/>
          <w:sz w:val="23"/>
          <w:szCs w:val="23"/>
        </w:rPr>
        <w:t xml:space="preserve">. Различает плоские и объемные геометрические фигуры (круг, овал, квадрат, прямоугольник, треугольник, шар, куб, цилиндр). </w:t>
      </w:r>
    </w:p>
    <w:p w:rsidR="00670FB3" w:rsidRPr="00670FB3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3"/>
          <w:szCs w:val="23"/>
        </w:rPr>
      </w:pPr>
      <w:r>
        <w:rPr>
          <w:rFonts w:ascii="Times New Roman" w:eastAsiaTheme="minorEastAsia" w:hAnsi="Times New Roman" w:cs="Times New Roman"/>
          <w:sz w:val="23"/>
          <w:szCs w:val="23"/>
        </w:rPr>
        <w:t>2.23</w:t>
      </w:r>
      <w:r w:rsidR="00670FB3" w:rsidRPr="00670FB3">
        <w:rPr>
          <w:rFonts w:ascii="Times New Roman" w:eastAsiaTheme="minorEastAsia" w:hAnsi="Times New Roman" w:cs="Times New Roman"/>
          <w:sz w:val="23"/>
          <w:szCs w:val="23"/>
        </w:rPr>
        <w:t xml:space="preserve">. Ориентируется в пространстве и на плоскости. </w:t>
      </w:r>
    </w:p>
    <w:p w:rsidR="00670FB3" w:rsidRPr="00670FB3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3"/>
          <w:szCs w:val="23"/>
        </w:rPr>
      </w:pPr>
      <w:r>
        <w:rPr>
          <w:rFonts w:ascii="Times New Roman" w:eastAsiaTheme="minorEastAsia" w:hAnsi="Times New Roman" w:cs="Times New Roman"/>
          <w:sz w:val="23"/>
          <w:szCs w:val="23"/>
        </w:rPr>
        <w:t>2.24</w:t>
      </w:r>
      <w:r w:rsidR="00670FB3" w:rsidRPr="00670FB3">
        <w:rPr>
          <w:rFonts w:ascii="Times New Roman" w:eastAsiaTheme="minorEastAsia" w:hAnsi="Times New Roman" w:cs="Times New Roman"/>
          <w:sz w:val="23"/>
          <w:szCs w:val="23"/>
        </w:rPr>
        <w:t>. Сформировано представление о таком временном отрезке, как неделя, об очередности дней недели</w:t>
      </w:r>
      <w:r w:rsidR="00670FB3" w:rsidRPr="00670FB3">
        <w:rPr>
          <w:rFonts w:ascii="Times New Roman" w:eastAsiaTheme="minorEastAsia" w:hAnsi="Times New Roman" w:cs="Times New Roman"/>
          <w:b/>
          <w:sz w:val="23"/>
          <w:szCs w:val="23"/>
        </w:rPr>
        <w:t xml:space="preserve">. </w:t>
      </w:r>
    </w:p>
    <w:p w:rsidR="00670FB3" w:rsidRPr="00670FB3" w:rsidRDefault="00670FB3" w:rsidP="00670F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3"/>
          <w:szCs w:val="23"/>
          <w:lang w:eastAsia="ru-RU"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3.«Развитие речи»</w:t>
      </w:r>
    </w:p>
    <w:p w:rsidR="00BE4347" w:rsidRDefault="00670FB3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5-6</w:t>
      </w:r>
      <w:r w:rsidR="00BE4347" w:rsidRPr="00CB021F">
        <w:rPr>
          <w:rFonts w:ascii="Times New Roman" w:hAnsi="Times New Roman" w:cs="Times New Roman"/>
          <w:b/>
        </w:rPr>
        <w:t xml:space="preserve"> лет</w:t>
      </w:r>
    </w:p>
    <w:p w:rsidR="00670FB3" w:rsidRPr="00942458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словаря </w:t>
      </w:r>
    </w:p>
    <w:p w:rsidR="00670FB3" w:rsidRPr="00942458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3.1. Г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руппир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предметы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по признакам их соотнесенности, понимает 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обобщающ</w:t>
      </w:r>
      <w:r>
        <w:rPr>
          <w:rFonts w:ascii="Times New Roman" w:eastAsiaTheme="minorEastAsia" w:hAnsi="Times New Roman" w:cs="Times New Roman"/>
          <w:sz w:val="24"/>
          <w:szCs w:val="24"/>
        </w:rPr>
        <w:t>ие значения слов.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0FB3" w:rsidRPr="00942458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Формирование и совершенствование грамматического строя речи </w:t>
      </w:r>
    </w:p>
    <w:p w:rsidR="00670FB3" w:rsidRPr="00942458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3.2. 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простые предложения по вопросам, по картинке и по демонстрации действия, распространя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их однородными членами. </w:t>
      </w:r>
    </w:p>
    <w:p w:rsidR="00670FB3" w:rsidRPr="00942458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3.3. 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простые предложения с противите</w:t>
      </w:r>
      <w:r>
        <w:rPr>
          <w:rFonts w:ascii="Times New Roman" w:eastAsiaTheme="minorEastAsia" w:hAnsi="Times New Roman" w:cs="Times New Roman"/>
          <w:sz w:val="24"/>
          <w:szCs w:val="24"/>
        </w:rPr>
        <w:t>льными союзами, сложносочиненными и сложноподчиненными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предложения</w:t>
      </w:r>
      <w:r>
        <w:rPr>
          <w:rFonts w:ascii="Times New Roman" w:eastAsiaTheme="minorEastAsia" w:hAnsi="Times New Roman" w:cs="Times New Roman"/>
          <w:sz w:val="24"/>
          <w:szCs w:val="24"/>
        </w:rPr>
        <w:t>ми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670FB3" w:rsidRPr="00942458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связной речи и речевого общения </w:t>
      </w:r>
    </w:p>
    <w:p w:rsidR="00670FB3" w:rsidRPr="00942458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0238B">
        <w:rPr>
          <w:rFonts w:ascii="Times New Roman" w:eastAsiaTheme="minorEastAsia" w:hAnsi="Times New Roman" w:cs="Times New Roman"/>
          <w:sz w:val="24"/>
          <w:szCs w:val="24"/>
        </w:rPr>
        <w:t>3.4.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В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слушива</w:t>
      </w:r>
      <w:r>
        <w:rPr>
          <w:rFonts w:ascii="Times New Roman" w:eastAsiaTheme="minorEastAsia" w:hAnsi="Times New Roman" w:cs="Times New Roman"/>
          <w:sz w:val="24"/>
          <w:szCs w:val="24"/>
        </w:rPr>
        <w:t>ется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 обращенную речь, понима</w:t>
      </w:r>
      <w:r w:rsidR="0050238B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ее содержание, слыш</w:t>
      </w:r>
      <w:r>
        <w:rPr>
          <w:rFonts w:ascii="Times New Roman" w:eastAsiaTheme="minorEastAsia" w:hAnsi="Times New Roman" w:cs="Times New Roman"/>
          <w:sz w:val="24"/>
          <w:szCs w:val="24"/>
        </w:rPr>
        <w:t>ит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ошибки в чужой и своей речи. </w:t>
      </w:r>
    </w:p>
    <w:p w:rsidR="00670FB3" w:rsidRPr="00942458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3.5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. О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>твеча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вопросы кратко и полно, зада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ёт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вопросы, ве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дёт диалог, выслушивает собеседника.</w:t>
      </w:r>
    </w:p>
    <w:p w:rsidR="00670FB3" w:rsidRPr="00942458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3.6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. С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рассказы-описания, и загадки-описания о предметах и объектах по образцу, предложенному плану; связно рассказыва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 содержании серии сюжетных картинок и сюжетной картины по предложенному плану. </w:t>
      </w:r>
    </w:p>
    <w:p w:rsidR="00670FB3" w:rsidRPr="00942458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3.7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. Пересказывает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хорошо знакомы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 сказ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>к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и и короткие тексты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670FB3" w:rsidRPr="00942458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3.8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. «</w:t>
      </w:r>
      <w:proofErr w:type="spellStart"/>
      <w:r w:rsidR="00670FB3">
        <w:rPr>
          <w:rFonts w:ascii="Times New Roman" w:eastAsiaTheme="minorEastAsia" w:hAnsi="Times New Roman" w:cs="Times New Roman"/>
          <w:sz w:val="24"/>
          <w:szCs w:val="24"/>
        </w:rPr>
        <w:t>О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>речевля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ет</w:t>
      </w:r>
      <w:proofErr w:type="spellEnd"/>
      <w:r w:rsidR="00670FB3">
        <w:rPr>
          <w:rFonts w:ascii="Times New Roman" w:eastAsiaTheme="minorEastAsia" w:hAnsi="Times New Roman" w:cs="Times New Roman"/>
          <w:sz w:val="24"/>
          <w:szCs w:val="24"/>
        </w:rPr>
        <w:t>» игровую ситуацию.</w:t>
      </w:r>
    </w:p>
    <w:p w:rsidR="00670FB3" w:rsidRPr="00942458" w:rsidRDefault="00670FB3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Восприятие художественной литературы </w:t>
      </w:r>
    </w:p>
    <w:p w:rsidR="00670FB3" w:rsidRPr="00942458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3.9</w:t>
      </w:r>
      <w:r w:rsidR="00670FB3"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интерес к художественной литературе, слуша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художественны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 произведения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>, эмоционально отно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сится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к прочитанному, к поступкам героев; высказыва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свое отношение к прочитанному. </w:t>
      </w:r>
    </w:p>
    <w:p w:rsidR="00670FB3" w:rsidRPr="00942458" w:rsidRDefault="0050238B" w:rsidP="00670FB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3.10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 xml:space="preserve">. Может определить 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>жанровы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 особенност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и сказок, рассказов, стихотворений. </w:t>
      </w:r>
    </w:p>
    <w:p w:rsidR="00BE4347" w:rsidRDefault="0050238B" w:rsidP="00670FB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3.11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. В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>ыразительно чита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ст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ихи, участ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>в</w:t>
      </w:r>
      <w:r w:rsidR="00670FB3"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="00670FB3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 инсценировках.</w:t>
      </w: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4.«Художественно-эстетическое развитие»</w:t>
      </w:r>
    </w:p>
    <w:p w:rsidR="00BE4347" w:rsidRDefault="00670FB3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5-6</w:t>
      </w:r>
      <w:r w:rsidR="00BE4347">
        <w:rPr>
          <w:rFonts w:ascii="Times New Roman" w:hAnsi="Times New Roman" w:cs="Times New Roman"/>
          <w:b/>
        </w:rPr>
        <w:t xml:space="preserve"> лет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FB3">
        <w:rPr>
          <w:rFonts w:ascii="Times New Roman" w:hAnsi="Times New Roman" w:cs="Times New Roman"/>
          <w:b/>
          <w:sz w:val="24"/>
          <w:szCs w:val="24"/>
        </w:rPr>
        <w:t xml:space="preserve">5 до 6 лет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FB3">
        <w:rPr>
          <w:rFonts w:ascii="Times New Roman" w:hAnsi="Times New Roman" w:cs="Times New Roman"/>
          <w:b/>
          <w:sz w:val="24"/>
          <w:szCs w:val="24"/>
        </w:rPr>
        <w:t>Рисование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Передаёт в рисунке образы предметов и явлений окружающей действительности на основе собственных наблюдений.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Владеет разными способами рисования различными изобразительными материалами: гуашью, акварелью, цветными карандашами, цветными мелками, пастелью, угольным карандашом.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Смешивает краски для получения новых цветов и оттенков.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Передаёт оттенки цвета при работе карандашом, изменяя нажим.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>Имеет представление о росписях декоративно-прикладного искусства (</w:t>
      </w:r>
      <w:proofErr w:type="spellStart"/>
      <w:r w:rsidRPr="00670FB3">
        <w:rPr>
          <w:rFonts w:ascii="Times New Roman" w:hAnsi="Times New Roman" w:cs="Times New Roman"/>
          <w:sz w:val="24"/>
          <w:szCs w:val="24"/>
        </w:rPr>
        <w:t>Полхов</w:t>
      </w:r>
      <w:proofErr w:type="spellEnd"/>
      <w:r w:rsidRPr="00670FB3">
        <w:rPr>
          <w:rFonts w:ascii="Times New Roman" w:hAnsi="Times New Roman" w:cs="Times New Roman"/>
          <w:sz w:val="24"/>
          <w:szCs w:val="24"/>
        </w:rPr>
        <w:t xml:space="preserve">-Майдан, Городец, Гжель).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Определяет жанры изобразительного искусства: графика, живопись.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FB3">
        <w:rPr>
          <w:rFonts w:ascii="Times New Roman" w:hAnsi="Times New Roman" w:cs="Times New Roman"/>
          <w:b/>
          <w:sz w:val="24"/>
          <w:szCs w:val="24"/>
        </w:rPr>
        <w:t xml:space="preserve">Аппликация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 Пользуется </w:t>
      </w:r>
      <w:proofErr w:type="gramStart"/>
      <w:r w:rsidRPr="00670FB3">
        <w:rPr>
          <w:rFonts w:ascii="Times New Roman" w:hAnsi="Times New Roman" w:cs="Times New Roman"/>
          <w:sz w:val="24"/>
          <w:szCs w:val="24"/>
        </w:rPr>
        <w:t>ножницами:  разрезает</w:t>
      </w:r>
      <w:proofErr w:type="gramEnd"/>
      <w:r w:rsidRPr="00670FB3">
        <w:rPr>
          <w:rFonts w:ascii="Times New Roman" w:hAnsi="Times New Roman" w:cs="Times New Roman"/>
          <w:sz w:val="24"/>
          <w:szCs w:val="24"/>
        </w:rPr>
        <w:t xml:space="preserve"> бумагу на полоски, выреза</w:t>
      </w:r>
      <w:r w:rsidR="0050238B">
        <w:rPr>
          <w:rFonts w:ascii="Times New Roman" w:hAnsi="Times New Roman" w:cs="Times New Roman"/>
          <w:sz w:val="24"/>
          <w:szCs w:val="24"/>
        </w:rPr>
        <w:t>ет</w:t>
      </w:r>
      <w:r w:rsidRPr="00670FB3">
        <w:rPr>
          <w:rFonts w:ascii="Times New Roman" w:hAnsi="Times New Roman" w:cs="Times New Roman"/>
          <w:sz w:val="24"/>
          <w:szCs w:val="24"/>
        </w:rPr>
        <w:t xml:space="preserve"> круги из квадратов, овалы из </w:t>
      </w:r>
      <w:r w:rsidR="0050238B">
        <w:rPr>
          <w:rFonts w:ascii="Times New Roman" w:hAnsi="Times New Roman" w:cs="Times New Roman"/>
          <w:sz w:val="24"/>
          <w:szCs w:val="24"/>
        </w:rPr>
        <w:t>прямоугольников; преобразовывает</w:t>
      </w:r>
      <w:r w:rsidRPr="00670FB3">
        <w:rPr>
          <w:rFonts w:ascii="Times New Roman" w:hAnsi="Times New Roman" w:cs="Times New Roman"/>
          <w:sz w:val="24"/>
          <w:szCs w:val="24"/>
        </w:rPr>
        <w:t xml:space="preserve"> одни фигуры в другие (квадраты и прямоугольники — в полоски и т. п.).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 Создаёт изображения предметов, декоративные и сюжетные композиции из геометрических фигур. </w:t>
      </w:r>
    </w:p>
    <w:p w:rsidR="00670FB3" w:rsidRPr="00670FB3" w:rsidRDefault="00670FB3" w:rsidP="00670F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0FB3">
        <w:rPr>
          <w:rFonts w:ascii="Times New Roman" w:hAnsi="Times New Roman" w:cs="Times New Roman"/>
          <w:b/>
          <w:sz w:val="24"/>
          <w:szCs w:val="24"/>
        </w:rPr>
        <w:t xml:space="preserve">Лепка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 Лепит предметы и объекты (пластическим, конструктивным и комбинированным способами) с натуры и по представлению из различных материалов (глина, пластилин, соленое тесто), передавая при этом характерные особенности и соблюдая пропорции, добавляет мелкие детали.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Украшает поделки рисунком с помощью стеки.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>Создаёт сюжетные композиции, объединяя фигуры и пред</w:t>
      </w:r>
      <w:r w:rsidR="0050238B">
        <w:rPr>
          <w:rFonts w:ascii="Times New Roman" w:hAnsi="Times New Roman" w:cs="Times New Roman"/>
          <w:sz w:val="24"/>
          <w:szCs w:val="24"/>
        </w:rPr>
        <w:t>меты в небольшие группы, предаёт</w:t>
      </w:r>
      <w:r w:rsidRPr="00670FB3">
        <w:rPr>
          <w:rFonts w:ascii="Times New Roman" w:hAnsi="Times New Roman" w:cs="Times New Roman"/>
          <w:sz w:val="24"/>
          <w:szCs w:val="24"/>
        </w:rPr>
        <w:t xml:space="preserve"> движения животных и людей. </w:t>
      </w:r>
    </w:p>
    <w:p w:rsidR="00670FB3" w:rsidRPr="00670FB3" w:rsidRDefault="00670FB3" w:rsidP="00670FB3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0FB3">
        <w:rPr>
          <w:rFonts w:ascii="Times New Roman" w:hAnsi="Times New Roman" w:cs="Times New Roman"/>
          <w:sz w:val="24"/>
          <w:szCs w:val="24"/>
        </w:rPr>
        <w:t xml:space="preserve">Лепит людей, животных, птиц по типу народных игрушек. </w:t>
      </w: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745058" w:rsidRPr="00745058" w:rsidRDefault="00745058" w:rsidP="00745058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:rsidR="00745058" w:rsidRPr="00745058" w:rsidRDefault="00745058" w:rsidP="00934E4F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:rsidR="00BE4347" w:rsidRDefault="00BE4347" w:rsidP="00745058">
      <w:pPr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745058" w:rsidRDefault="00745058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885697" w:rsidP="00BE4347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:rsidR="000A4BD7" w:rsidRPr="00BE4347" w:rsidRDefault="00BE4347" w:rsidP="00BE4347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</w:t>
      </w:r>
      <w:proofErr w:type="gramStart"/>
      <w:r w:rsidRPr="00BE4347">
        <w:rPr>
          <w:rFonts w:ascii="Times New Roman" w:hAnsi="Times New Roman" w:cs="Times New Roman"/>
          <w:b/>
        </w:rPr>
        <w:t>_</w:t>
      </w:r>
      <w:r w:rsidR="00C22F84" w:rsidRPr="00C22F84">
        <w:rPr>
          <w:rFonts w:ascii="Times New Roman" w:hAnsi="Times New Roman" w:cs="Times New Roman"/>
          <w:b/>
        </w:rPr>
        <w:t xml:space="preserve"> </w:t>
      </w:r>
      <w:r w:rsidR="00C22F84">
        <w:rPr>
          <w:rFonts w:ascii="Times New Roman" w:hAnsi="Times New Roman" w:cs="Times New Roman"/>
          <w:b/>
        </w:rPr>
        <w:t xml:space="preserve"> </w:t>
      </w:r>
      <w:r w:rsidR="00C22F84" w:rsidRPr="00BE4347">
        <w:rPr>
          <w:rFonts w:ascii="Times New Roman" w:hAnsi="Times New Roman" w:cs="Times New Roman"/>
          <w:b/>
        </w:rPr>
        <w:t>Дата</w:t>
      </w:r>
      <w:proofErr w:type="gramEnd"/>
      <w:r w:rsidR="00C22F84" w:rsidRPr="00BE4347">
        <w:rPr>
          <w:rFonts w:ascii="Times New Roman" w:hAnsi="Times New Roman" w:cs="Times New Roman"/>
          <w:b/>
        </w:rPr>
        <w:t xml:space="preserve"> рождения__________________________</w:t>
      </w:r>
      <w:r w:rsidR="00C22F84">
        <w:rPr>
          <w:rFonts w:ascii="Times New Roman" w:hAnsi="Times New Roman" w:cs="Times New Roman"/>
          <w:b/>
        </w:rPr>
        <w:t>_________________________</w:t>
      </w:r>
      <w:r w:rsidR="00C22F84" w:rsidRPr="00BE4347">
        <w:rPr>
          <w:rFonts w:ascii="Times New Roman" w:hAnsi="Times New Roman" w:cs="Times New Roman"/>
          <w:b/>
        </w:rPr>
        <w:t xml:space="preserve">            </w:t>
      </w:r>
    </w:p>
    <w:p w:rsidR="00C22F84" w:rsidRDefault="00BE4347" w:rsidP="00BE4347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 w:rsidR="00C22F84">
        <w:rPr>
          <w:rFonts w:ascii="Times New Roman" w:hAnsi="Times New Roman" w:cs="Times New Roman"/>
          <w:b/>
        </w:rPr>
        <w:t xml:space="preserve"> Учебный год _________________________________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3"/>
        <w:gridCol w:w="901"/>
        <w:gridCol w:w="740"/>
        <w:gridCol w:w="757"/>
        <w:gridCol w:w="739"/>
        <w:gridCol w:w="740"/>
        <w:gridCol w:w="741"/>
        <w:gridCol w:w="742"/>
        <w:gridCol w:w="742"/>
        <w:gridCol w:w="742"/>
        <w:gridCol w:w="776"/>
        <w:gridCol w:w="776"/>
        <w:gridCol w:w="776"/>
        <w:gridCol w:w="776"/>
        <w:gridCol w:w="776"/>
        <w:gridCol w:w="776"/>
        <w:gridCol w:w="776"/>
        <w:gridCol w:w="776"/>
        <w:gridCol w:w="955"/>
      </w:tblGrid>
      <w:tr w:rsidR="00C22F84" w:rsidTr="00C22F84">
        <w:tc>
          <w:tcPr>
            <w:tcW w:w="13605" w:type="dxa"/>
            <w:gridSpan w:val="18"/>
          </w:tcPr>
          <w:p w:rsidR="00C22F84" w:rsidRPr="00C22F84" w:rsidRDefault="00C22F84" w:rsidP="006535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F84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C22F84" w:rsidRPr="00C22F84" w:rsidRDefault="00C22F84" w:rsidP="00C22F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F84">
              <w:rPr>
                <w:rFonts w:ascii="Times New Roman" w:hAnsi="Times New Roman" w:cs="Times New Roman"/>
                <w:b/>
                <w:sz w:val="28"/>
                <w:szCs w:val="28"/>
              </w:rPr>
              <w:t>1.«Социально-коммуникативное развитие»</w:t>
            </w:r>
          </w:p>
        </w:tc>
        <w:tc>
          <w:tcPr>
            <w:tcW w:w="955" w:type="dxa"/>
            <w:vMerge w:val="restart"/>
          </w:tcPr>
          <w:p w:rsidR="00C22F84" w:rsidRPr="00C22F84" w:rsidRDefault="00C22F84" w:rsidP="006535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знач.</w:t>
            </w:r>
          </w:p>
        </w:tc>
      </w:tr>
      <w:tr w:rsidR="00C22F84" w:rsidTr="00C22F84">
        <w:tc>
          <w:tcPr>
            <w:tcW w:w="553" w:type="dxa"/>
          </w:tcPr>
          <w:p w:rsidR="00C22F84" w:rsidRDefault="00C22F84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1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</w:t>
            </w:r>
          </w:p>
        </w:tc>
        <w:tc>
          <w:tcPr>
            <w:tcW w:w="740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.2</w:t>
            </w:r>
          </w:p>
        </w:tc>
        <w:tc>
          <w:tcPr>
            <w:tcW w:w="757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.3.</w:t>
            </w:r>
          </w:p>
        </w:tc>
        <w:tc>
          <w:tcPr>
            <w:tcW w:w="739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.4</w:t>
            </w:r>
          </w:p>
        </w:tc>
        <w:tc>
          <w:tcPr>
            <w:tcW w:w="740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.5</w:t>
            </w:r>
          </w:p>
        </w:tc>
        <w:tc>
          <w:tcPr>
            <w:tcW w:w="741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.6</w:t>
            </w:r>
          </w:p>
        </w:tc>
        <w:tc>
          <w:tcPr>
            <w:tcW w:w="742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.7</w:t>
            </w:r>
          </w:p>
        </w:tc>
        <w:tc>
          <w:tcPr>
            <w:tcW w:w="742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.8</w:t>
            </w:r>
          </w:p>
        </w:tc>
        <w:tc>
          <w:tcPr>
            <w:tcW w:w="742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.9</w:t>
            </w:r>
          </w:p>
        </w:tc>
        <w:tc>
          <w:tcPr>
            <w:tcW w:w="776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776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776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776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.13</w:t>
            </w:r>
          </w:p>
        </w:tc>
        <w:tc>
          <w:tcPr>
            <w:tcW w:w="776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.14</w:t>
            </w:r>
          </w:p>
        </w:tc>
        <w:tc>
          <w:tcPr>
            <w:tcW w:w="776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776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.16</w:t>
            </w:r>
          </w:p>
        </w:tc>
        <w:tc>
          <w:tcPr>
            <w:tcW w:w="776" w:type="dxa"/>
          </w:tcPr>
          <w:p w:rsidR="00C22F84" w:rsidRDefault="0050238B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22F84">
              <w:rPr>
                <w:rFonts w:ascii="Times New Roman" w:hAnsi="Times New Roman" w:cs="Times New Roman"/>
                <w:b/>
              </w:rPr>
              <w:t>.17</w:t>
            </w:r>
          </w:p>
        </w:tc>
        <w:tc>
          <w:tcPr>
            <w:tcW w:w="955" w:type="dxa"/>
            <w:vMerge/>
          </w:tcPr>
          <w:p w:rsidR="00C22F84" w:rsidRDefault="00C22F84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2F84" w:rsidTr="00C22F84">
        <w:tc>
          <w:tcPr>
            <w:tcW w:w="553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01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0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7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9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0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1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2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2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2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5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22F84" w:rsidTr="00C22F84">
        <w:tc>
          <w:tcPr>
            <w:tcW w:w="553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01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0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7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9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0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1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2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2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2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6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5" w:type="dxa"/>
          </w:tcPr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  <w:p w:rsidR="00C22F84" w:rsidRDefault="00C22F84" w:rsidP="0065352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BE4347" w:rsidRDefault="00BE4347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488"/>
        <w:gridCol w:w="488"/>
        <w:gridCol w:w="543"/>
        <w:gridCol w:w="488"/>
        <w:gridCol w:w="489"/>
        <w:gridCol w:w="489"/>
        <w:gridCol w:w="489"/>
        <w:gridCol w:w="489"/>
        <w:gridCol w:w="48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499"/>
        <w:gridCol w:w="673"/>
      </w:tblGrid>
      <w:tr w:rsidR="0050238B" w:rsidTr="007F72BE">
        <w:tc>
          <w:tcPr>
            <w:tcW w:w="13887" w:type="dxa"/>
            <w:gridSpan w:val="25"/>
          </w:tcPr>
          <w:p w:rsidR="0050238B" w:rsidRPr="00C22F84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F84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F84">
              <w:rPr>
                <w:rFonts w:ascii="Times New Roman" w:hAnsi="Times New Roman" w:cs="Times New Roman"/>
                <w:b/>
                <w:sz w:val="28"/>
                <w:szCs w:val="28"/>
              </w:rPr>
              <w:t>2.«Познавательное развитие»</w:t>
            </w:r>
          </w:p>
        </w:tc>
        <w:tc>
          <w:tcPr>
            <w:tcW w:w="673" w:type="dxa"/>
            <w:vMerge w:val="restart"/>
          </w:tcPr>
          <w:p w:rsidR="0050238B" w:rsidRPr="00C22F84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Среднее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</w:t>
            </w:r>
            <w:proofErr w:type="spellEnd"/>
          </w:p>
        </w:tc>
      </w:tr>
      <w:tr w:rsidR="0050238B" w:rsidTr="0050238B">
        <w:tc>
          <w:tcPr>
            <w:tcW w:w="550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</w:t>
            </w:r>
          </w:p>
        </w:tc>
        <w:tc>
          <w:tcPr>
            <w:tcW w:w="488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2.2</w:t>
            </w:r>
          </w:p>
        </w:tc>
        <w:tc>
          <w:tcPr>
            <w:tcW w:w="543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2.3.</w:t>
            </w:r>
          </w:p>
        </w:tc>
        <w:tc>
          <w:tcPr>
            <w:tcW w:w="488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2.4</w:t>
            </w:r>
          </w:p>
        </w:tc>
        <w:tc>
          <w:tcPr>
            <w:tcW w:w="48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2.5</w:t>
            </w:r>
          </w:p>
        </w:tc>
        <w:tc>
          <w:tcPr>
            <w:tcW w:w="48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2.6</w:t>
            </w:r>
          </w:p>
        </w:tc>
        <w:tc>
          <w:tcPr>
            <w:tcW w:w="48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2.7</w:t>
            </w:r>
          </w:p>
        </w:tc>
        <w:tc>
          <w:tcPr>
            <w:tcW w:w="48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2.8</w:t>
            </w:r>
          </w:p>
        </w:tc>
        <w:tc>
          <w:tcPr>
            <w:tcW w:w="48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2.9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2.12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2.13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2.14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2.15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2.16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2.17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2.18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2.19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2.20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2.21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2.22</w:t>
            </w:r>
          </w:p>
        </w:tc>
        <w:tc>
          <w:tcPr>
            <w:tcW w:w="5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2.23</w:t>
            </w:r>
          </w:p>
        </w:tc>
        <w:tc>
          <w:tcPr>
            <w:tcW w:w="499" w:type="dxa"/>
          </w:tcPr>
          <w:p w:rsidR="0050238B" w:rsidRP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38B">
              <w:rPr>
                <w:rFonts w:ascii="Times New Roman" w:hAnsi="Times New Roman" w:cs="Times New Roman"/>
                <w:b/>
                <w:sz w:val="16"/>
                <w:szCs w:val="16"/>
              </w:rPr>
              <w:t>2.24</w:t>
            </w:r>
          </w:p>
        </w:tc>
        <w:tc>
          <w:tcPr>
            <w:tcW w:w="673" w:type="dxa"/>
            <w:vMerge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0238B" w:rsidTr="0050238B">
        <w:tc>
          <w:tcPr>
            <w:tcW w:w="550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88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3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0238B" w:rsidTr="0050238B">
        <w:tc>
          <w:tcPr>
            <w:tcW w:w="550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88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3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43676B" w:rsidRDefault="0043676B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14560" w:type="dxa"/>
        <w:tblLook w:val="04A0" w:firstRow="1" w:lastRow="0" w:firstColumn="1" w:lastColumn="0" w:noHBand="0" w:noVBand="1"/>
      </w:tblPr>
      <w:tblGrid>
        <w:gridCol w:w="591"/>
        <w:gridCol w:w="1132"/>
        <w:gridCol w:w="1133"/>
        <w:gridCol w:w="1046"/>
        <w:gridCol w:w="962"/>
        <w:gridCol w:w="1134"/>
        <w:gridCol w:w="1196"/>
        <w:gridCol w:w="979"/>
        <w:gridCol w:w="1411"/>
        <w:gridCol w:w="1733"/>
        <w:gridCol w:w="995"/>
        <w:gridCol w:w="1077"/>
        <w:gridCol w:w="1171"/>
      </w:tblGrid>
      <w:tr w:rsidR="0050238B" w:rsidTr="00767B38">
        <w:tc>
          <w:tcPr>
            <w:tcW w:w="13389" w:type="dxa"/>
            <w:gridSpan w:val="12"/>
          </w:tcPr>
          <w:p w:rsidR="0050238B" w:rsidRPr="00C22F84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F84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F84">
              <w:rPr>
                <w:rFonts w:ascii="Times New Roman" w:hAnsi="Times New Roman" w:cs="Times New Roman"/>
                <w:b/>
                <w:sz w:val="28"/>
                <w:szCs w:val="28"/>
              </w:rPr>
              <w:t>3.«Развитие речи»</w:t>
            </w:r>
          </w:p>
        </w:tc>
        <w:tc>
          <w:tcPr>
            <w:tcW w:w="1171" w:type="dxa"/>
            <w:vMerge w:val="restart"/>
          </w:tcPr>
          <w:p w:rsidR="0050238B" w:rsidRPr="00C22F84" w:rsidRDefault="0050238B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знач.</w:t>
            </w:r>
          </w:p>
        </w:tc>
      </w:tr>
      <w:tr w:rsidR="0050238B" w:rsidTr="0050238B">
        <w:tc>
          <w:tcPr>
            <w:tcW w:w="591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1133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1046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</w:t>
            </w:r>
          </w:p>
        </w:tc>
        <w:tc>
          <w:tcPr>
            <w:tcW w:w="962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3.4</w:t>
            </w:r>
          </w:p>
        </w:tc>
        <w:tc>
          <w:tcPr>
            <w:tcW w:w="1134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3.5</w:t>
            </w:r>
          </w:p>
        </w:tc>
        <w:tc>
          <w:tcPr>
            <w:tcW w:w="1196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3.6</w:t>
            </w:r>
          </w:p>
        </w:tc>
        <w:tc>
          <w:tcPr>
            <w:tcW w:w="979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3.7</w:t>
            </w:r>
          </w:p>
        </w:tc>
        <w:tc>
          <w:tcPr>
            <w:tcW w:w="1411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3.8</w:t>
            </w:r>
          </w:p>
        </w:tc>
        <w:tc>
          <w:tcPr>
            <w:tcW w:w="1733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3.9</w:t>
            </w:r>
          </w:p>
        </w:tc>
        <w:tc>
          <w:tcPr>
            <w:tcW w:w="995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3.10</w:t>
            </w:r>
          </w:p>
        </w:tc>
        <w:tc>
          <w:tcPr>
            <w:tcW w:w="1077" w:type="dxa"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3.11</w:t>
            </w:r>
          </w:p>
        </w:tc>
        <w:tc>
          <w:tcPr>
            <w:tcW w:w="1171" w:type="dxa"/>
            <w:vMerge/>
          </w:tcPr>
          <w:p w:rsidR="0050238B" w:rsidRDefault="0050238B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0238B" w:rsidTr="0050238B">
        <w:tc>
          <w:tcPr>
            <w:tcW w:w="591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32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3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0238B" w:rsidTr="0050238B">
        <w:tc>
          <w:tcPr>
            <w:tcW w:w="591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32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2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9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3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1" w:type="dxa"/>
          </w:tcPr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  <w:p w:rsidR="0050238B" w:rsidRDefault="0050238B" w:rsidP="00C22F8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43676B" w:rsidRDefault="0043676B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4"/>
        <w:gridCol w:w="1513"/>
        <w:gridCol w:w="1048"/>
        <w:gridCol w:w="1048"/>
        <w:gridCol w:w="1046"/>
        <w:gridCol w:w="1046"/>
        <w:gridCol w:w="1046"/>
        <w:gridCol w:w="1046"/>
        <w:gridCol w:w="1046"/>
        <w:gridCol w:w="1046"/>
        <w:gridCol w:w="1093"/>
        <w:gridCol w:w="1024"/>
        <w:gridCol w:w="1024"/>
        <w:gridCol w:w="980"/>
      </w:tblGrid>
      <w:tr w:rsidR="00C22F84" w:rsidTr="00272A31">
        <w:tc>
          <w:tcPr>
            <w:tcW w:w="13580" w:type="dxa"/>
            <w:gridSpan w:val="13"/>
          </w:tcPr>
          <w:p w:rsidR="00C22F84" w:rsidRPr="00C22F84" w:rsidRDefault="00C22F84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F84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C22F84" w:rsidRPr="00C22F84" w:rsidRDefault="00C22F84" w:rsidP="00C22F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F84">
              <w:rPr>
                <w:rFonts w:ascii="Times New Roman" w:hAnsi="Times New Roman" w:cs="Times New Roman"/>
                <w:b/>
                <w:sz w:val="28"/>
                <w:szCs w:val="28"/>
              </w:rPr>
              <w:t>4.«Художественно-эстетическое развитие»</w:t>
            </w:r>
          </w:p>
        </w:tc>
        <w:tc>
          <w:tcPr>
            <w:tcW w:w="980" w:type="dxa"/>
            <w:vMerge w:val="restart"/>
          </w:tcPr>
          <w:p w:rsidR="00C22F84" w:rsidRPr="00C22F84" w:rsidRDefault="00C22F84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знач.</w:t>
            </w:r>
          </w:p>
        </w:tc>
      </w:tr>
      <w:tr w:rsidR="00C22F84" w:rsidTr="00C22F84">
        <w:tc>
          <w:tcPr>
            <w:tcW w:w="554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3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1048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1048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4.3</w:t>
            </w:r>
          </w:p>
        </w:tc>
        <w:tc>
          <w:tcPr>
            <w:tcW w:w="1046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1046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1046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4.6</w:t>
            </w:r>
          </w:p>
        </w:tc>
        <w:tc>
          <w:tcPr>
            <w:tcW w:w="1046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4.7</w:t>
            </w:r>
          </w:p>
        </w:tc>
        <w:tc>
          <w:tcPr>
            <w:tcW w:w="1046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4.8</w:t>
            </w:r>
          </w:p>
        </w:tc>
        <w:tc>
          <w:tcPr>
            <w:tcW w:w="1046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4.9</w:t>
            </w:r>
          </w:p>
        </w:tc>
        <w:tc>
          <w:tcPr>
            <w:tcW w:w="1093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4.10</w:t>
            </w:r>
          </w:p>
        </w:tc>
        <w:tc>
          <w:tcPr>
            <w:tcW w:w="1024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4.11</w:t>
            </w:r>
          </w:p>
        </w:tc>
        <w:tc>
          <w:tcPr>
            <w:tcW w:w="1024" w:type="dxa"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4.12</w:t>
            </w:r>
          </w:p>
        </w:tc>
        <w:tc>
          <w:tcPr>
            <w:tcW w:w="980" w:type="dxa"/>
            <w:vMerge/>
          </w:tcPr>
          <w:p w:rsidR="00C22F84" w:rsidRDefault="00C22F84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2F84" w:rsidTr="00C22F84">
        <w:tc>
          <w:tcPr>
            <w:tcW w:w="554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513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8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8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3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4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4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22F84" w:rsidTr="00C22F84">
        <w:tc>
          <w:tcPr>
            <w:tcW w:w="554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513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8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8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3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4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4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dxa"/>
          </w:tcPr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  <w:p w:rsidR="00C22F84" w:rsidRDefault="00C22F84" w:rsidP="00C22F8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85697" w:rsidRDefault="00885697" w:rsidP="00BE4347">
      <w:pPr>
        <w:rPr>
          <w:rFonts w:ascii="Times New Roman" w:hAnsi="Times New Roman" w:cs="Times New Roman"/>
          <w:b/>
        </w:rPr>
      </w:pPr>
    </w:p>
    <w:p w:rsidR="00885697" w:rsidRPr="00BE4347" w:rsidRDefault="00885697" w:rsidP="00885697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058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85697" w:rsidRPr="00BE4347" w:rsidSect="00670FB3">
      <w:pgSz w:w="16838" w:h="11906" w:orient="landscape"/>
      <w:pgMar w:top="709" w:right="1134" w:bottom="850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1" w15:restartNumberingAfterBreak="0">
    <w:nsid w:val="567F12E1"/>
    <w:multiLevelType w:val="multilevel"/>
    <w:tmpl w:val="FEEE89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27690C"/>
    <w:multiLevelType w:val="multilevel"/>
    <w:tmpl w:val="5858C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94"/>
    <w:rsid w:val="00002394"/>
    <w:rsid w:val="000A4BD7"/>
    <w:rsid w:val="0043676B"/>
    <w:rsid w:val="0050238B"/>
    <w:rsid w:val="00670FB3"/>
    <w:rsid w:val="00745058"/>
    <w:rsid w:val="007E47A0"/>
    <w:rsid w:val="00885697"/>
    <w:rsid w:val="00BE4347"/>
    <w:rsid w:val="00C2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3D8C"/>
  <w15:chartTrackingRefBased/>
  <w15:docId w15:val="{3CB8A55E-EDA3-4109-B8FB-2C80824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E4347"/>
    <w:pPr>
      <w:ind w:left="720"/>
      <w:contextualSpacing/>
    </w:pPr>
  </w:style>
  <w:style w:type="table" w:styleId="a4">
    <w:name w:val="Table Grid"/>
    <w:basedOn w:val="a1"/>
    <w:uiPriority w:val="39"/>
    <w:rsid w:val="00BE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22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2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39391-6F82-43EF-934F-2948B7AA9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detsad11_05</cp:lastModifiedBy>
  <cp:revision>7</cp:revision>
  <cp:lastPrinted>2023-09-07T12:01:00Z</cp:lastPrinted>
  <dcterms:created xsi:type="dcterms:W3CDTF">2023-09-06T13:07:00Z</dcterms:created>
  <dcterms:modified xsi:type="dcterms:W3CDTF">2023-09-07T12:02:00Z</dcterms:modified>
</cp:coreProperties>
</file>