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  <w:lang w:eastAsia="en-US"/>
        </w:rPr>
        <w:id w:val="24114645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sdtEndPr>
      <w:sdtContent>
        <w:tbl>
          <w:tblPr>
            <w:tblpPr w:leftFromText="187" w:rightFromText="187" w:vertAnchor="page" w:horzAnchor="page" w:tblpX="4423" w:tblpY="1036"/>
            <w:tblW w:w="3507" w:type="pct"/>
            <w:tblLook w:val="04A0"/>
          </w:tblPr>
          <w:tblGrid>
            <w:gridCol w:w="6912"/>
          </w:tblGrid>
          <w:tr w:rsidR="0026652F" w:rsidTr="0026652F">
            <w:tc>
              <w:tcPr>
                <w:tcW w:w="6912" w:type="dxa"/>
              </w:tcPr>
              <w:p w:rsidR="005D5D28" w:rsidRPr="005D5D28" w:rsidRDefault="00723E40" w:rsidP="005D5D28">
                <w:pPr>
                  <w:pStyle w:val="rtejustify"/>
                  <w:rPr>
                    <w:b/>
                    <w:sz w:val="40"/>
                    <w:szCs w:val="40"/>
                  </w:rPr>
                </w:pPr>
                <w:r w:rsidRPr="00402FDD">
                  <w:rPr>
                    <w:b/>
                    <w:sz w:val="40"/>
                    <w:szCs w:val="40"/>
                  </w:rPr>
                  <w:t xml:space="preserve"> </w:t>
                </w:r>
                <w:r w:rsidR="00402FDD" w:rsidRPr="00402FDD">
                  <w:rPr>
                    <w:b/>
                    <w:sz w:val="40"/>
                    <w:szCs w:val="40"/>
                  </w:rPr>
                  <w:t xml:space="preserve"> Формирование крепкого  здоровья  детей – важная задача взрослых</w:t>
                </w:r>
                <w:bookmarkEnd w:id="0"/>
              </w:p>
            </w:tc>
          </w:tr>
          <w:tr w:rsidR="0026652F" w:rsidTr="0026652F">
            <w:sdt>
              <w:sdtPr>
                <w:rPr>
                  <w:rFonts w:ascii="Times New Roman" w:hAnsi="Times New Roman" w:cs="Times New Roman"/>
                  <w:b/>
                  <w:color w:val="4A442A" w:themeColor="background2" w:themeShade="40"/>
                  <w:sz w:val="28"/>
                  <w:szCs w:val="28"/>
                </w:rPr>
                <w:alias w:val="Подзаголовок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Default="00402FDD" w:rsidP="00331AD4">
                    <w:pPr>
                      <w:pStyle w:val="a3"/>
                      <w:rPr>
                        <w:color w:val="4A442A" w:themeColor="background2" w:themeShade="40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4A442A" w:themeColor="background2" w:themeShade="40"/>
                        <w:sz w:val="28"/>
                        <w:szCs w:val="28"/>
                      </w:rPr>
                      <w:t xml:space="preserve">Консультация </w:t>
                    </w:r>
                    <w:r w:rsidR="00331AD4" w:rsidRPr="00723E40">
                      <w:rPr>
                        <w:rFonts w:ascii="Times New Roman" w:hAnsi="Times New Roman" w:cs="Times New Roman"/>
                        <w:b/>
                        <w:color w:val="4A442A" w:themeColor="background2" w:themeShade="40"/>
                        <w:sz w:val="28"/>
                        <w:szCs w:val="28"/>
                      </w:rPr>
                      <w:t xml:space="preserve"> для родителей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6912" w:type="dxa"/>
                  </w:tcPr>
                  <w:p w:rsidR="0026652F" w:rsidRDefault="00FC4CE1" w:rsidP="00FC4CE1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Арышева Н.В.</w:t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b/>
                  <w:bCs/>
                </w:rPr>
                <w:alias w:val="Примечания"/>
                <w:tag w:val=""/>
                <w:id w:val="-585236810"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tc>
                  <w:tcPr>
                    <w:tcW w:w="6912" w:type="dxa"/>
                  </w:tcPr>
                  <w:p w:rsidR="0026652F" w:rsidRDefault="00263F6C" w:rsidP="00331AD4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Инструктор по ФК</w:t>
                    </w:r>
                    <w:r>
                      <w:rPr>
                        <w:b/>
                        <w:bCs/>
                      </w:rPr>
                      <w:br/>
                    </w:r>
                  </w:p>
                </w:tc>
              </w:sdtContent>
            </w:sdt>
          </w:tr>
          <w:tr w:rsidR="0026652F" w:rsidTr="0026652F">
            <w:sdt>
              <w:sdtPr>
                <w:rPr>
                  <w:b/>
                  <w:bCs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6912" w:type="dxa"/>
                  </w:tcPr>
                  <w:p w:rsidR="0026652F" w:rsidRDefault="00FC4CE1" w:rsidP="005D5D28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 w:rsidRPr="00FC4CE1">
                      <w:rPr>
                        <w:b/>
                        <w:bCs/>
                      </w:rPr>
                      <w:t>2017 год</w:t>
                    </w:r>
                  </w:p>
                </w:tc>
              </w:sdtContent>
            </w:sdt>
          </w:tr>
        </w:tbl>
        <w:p w:rsidR="0026652F" w:rsidRDefault="00263F6C">
          <w:r w:rsidRPr="00263F6C">
            <w:drawing>
              <wp:inline distT="0" distB="0" distL="0" distR="0">
                <wp:extent cx="1285875" cy="1276350"/>
                <wp:effectExtent l="19050" t="0" r="9525" b="0"/>
                <wp:docPr id="1" name="Рисунок 1" descr="C:\Users\user\Desktop\hello_html_30c747e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hello_html_30c747e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63F6C" w:rsidRDefault="00263F6C" w:rsidP="00263F6C">
          <w:pPr>
            <w:ind w:right="170"/>
            <w:jc w:val="both"/>
          </w:pPr>
          <w:r>
            <w:t xml:space="preserve">   </w:t>
          </w:r>
        </w:p>
      </w:sdtContent>
    </w:sdt>
    <w:p w:rsidR="005D5D28" w:rsidRPr="00263F6C" w:rsidRDefault="00402FDD" w:rsidP="00263F6C">
      <w:pPr>
        <w:ind w:right="170"/>
        <w:jc w:val="both"/>
      </w:pPr>
      <w:r>
        <w:rPr>
          <w:b/>
        </w:rPr>
        <w:t xml:space="preserve"> </w:t>
      </w:r>
      <w:r w:rsidR="005D5D28">
        <w:rPr>
          <w:b/>
        </w:rPr>
        <w:t xml:space="preserve">    </w:t>
      </w:r>
    </w:p>
    <w:p w:rsidR="00402FDD" w:rsidRDefault="00402FDD" w:rsidP="00402FD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Здоровье – это великий дар, без которого невозможно  прожить счастливую, интересную и долгую жизнь. Задача взрослых вырастить здорового ребёнка, который лучше приспосабливается к смене условий и адекватно воспринимает все предъявленные к нему требования, у которого  быстрее формируются необходимые качества и навыки. А для этого  в условиях ДОУ и семьи необходимо формировать осознанное отношение детей к собственному здоровью и  стремлению к здоровому образу жизни.</w:t>
      </w:r>
    </w:p>
    <w:p w:rsidR="00402FDD" w:rsidRDefault="00402FDD" w:rsidP="00402FD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Составляющие ЗОЖ дошкольника: личная гигиена, рациональное питание, закаливание, оптимальный двигательный режим.  </w:t>
      </w:r>
    </w:p>
    <w:p w:rsidR="00402FDD" w:rsidRDefault="00402FDD" w:rsidP="00402FD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EC">
        <w:rPr>
          <w:b/>
          <w:sz w:val="28"/>
          <w:szCs w:val="28"/>
        </w:rPr>
        <w:t>Личная гигиена</w:t>
      </w:r>
      <w:r>
        <w:rPr>
          <w:sz w:val="28"/>
          <w:szCs w:val="28"/>
        </w:rPr>
        <w:t xml:space="preserve"> –</w:t>
      </w:r>
      <w:r w:rsidR="00FC4CE1">
        <w:rPr>
          <w:sz w:val="28"/>
          <w:szCs w:val="28"/>
        </w:rPr>
        <w:t xml:space="preserve"> </w:t>
      </w:r>
      <w:r>
        <w:rPr>
          <w:sz w:val="28"/>
          <w:szCs w:val="28"/>
        </w:rPr>
        <w:t>это совокупность навыков и привычек, которые приобретаются уже в дошкольном возрасте и применяются в течение всей жизни. Все сведения по гигиене прививаются детям в повседневной жизни в процессе разнообразных видов деятельности и отдыха, т.е. в каждом компоненте режима можно найти благоприятный момент для гигиенического воспитания, применяя наглядный показ, пример, объяснение, пояснение, поощрение, беседы, упражнения в действиях, соблюдение режима дня, использование дидактических игр, потешек, стихотворений</w:t>
      </w:r>
    </w:p>
    <w:p w:rsidR="00402FDD" w:rsidRDefault="00402FDD" w:rsidP="00402FD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E3C47">
        <w:rPr>
          <w:b/>
          <w:sz w:val="28"/>
          <w:szCs w:val="28"/>
        </w:rPr>
        <w:t>Закаливание</w:t>
      </w:r>
      <w:r>
        <w:rPr>
          <w:sz w:val="28"/>
          <w:szCs w:val="28"/>
        </w:rPr>
        <w:t xml:space="preserve"> - это важный элемент ЗОЖ человека в любом возрасте. Существует три правила закаливания: постепенность процесса, систематичность (непрерывность) и индивидуальный подход. Закаливать можно лишь совершенно здорового ребёнка. Средствами закаливания детей  являются прежде всего естественные </w:t>
      </w:r>
      <w:r w:rsidR="00FC4CE1">
        <w:rPr>
          <w:sz w:val="28"/>
          <w:szCs w:val="28"/>
        </w:rPr>
        <w:t xml:space="preserve">факторы природы: чистый воздух </w:t>
      </w:r>
      <w:r>
        <w:rPr>
          <w:sz w:val="28"/>
          <w:szCs w:val="28"/>
        </w:rPr>
        <w:t xml:space="preserve">, солнце и вода. </w:t>
      </w:r>
    </w:p>
    <w:p w:rsidR="00402FDD" w:rsidRDefault="00402FDD" w:rsidP="00402FD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912">
        <w:rPr>
          <w:b/>
          <w:sz w:val="28"/>
          <w:szCs w:val="28"/>
        </w:rPr>
        <w:t>Питание</w:t>
      </w:r>
      <w:r>
        <w:rPr>
          <w:sz w:val="28"/>
          <w:szCs w:val="28"/>
        </w:rPr>
        <w:t xml:space="preserve"> – это один из факторов, обеспечивающих нормальное развитие ребёнка и достаточно высокий уровень сопротивляемости организма к заболеваниям. Во время приёма пищи надо рассказывать детям о пользе употребляемых продуктов.  </w:t>
      </w:r>
    </w:p>
    <w:p w:rsidR="00402FDD" w:rsidRDefault="00402FDD" w:rsidP="00402FD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4423">
        <w:rPr>
          <w:b/>
          <w:sz w:val="28"/>
          <w:szCs w:val="28"/>
        </w:rPr>
        <w:t>Зарядка</w:t>
      </w:r>
      <w:r w:rsidR="00FC4CE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A24423">
        <w:rPr>
          <w:sz w:val="28"/>
          <w:szCs w:val="28"/>
        </w:rPr>
        <w:t xml:space="preserve"> пользе зарядки</w:t>
      </w:r>
      <w:r>
        <w:rPr>
          <w:sz w:val="28"/>
          <w:szCs w:val="28"/>
        </w:rPr>
        <w:t xml:space="preserve"> знают все. Но редко кто делает её регулярно. Попробуйте  заменить её на весёлое  времяпровождение – зарядку между делом.</w:t>
      </w:r>
    </w:p>
    <w:p w:rsidR="00402FDD" w:rsidRDefault="00402FDD" w:rsidP="00402FDD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810F8">
        <w:rPr>
          <w:b/>
          <w:sz w:val="28"/>
          <w:szCs w:val="28"/>
        </w:rPr>
        <w:t>«Обнималки»</w:t>
      </w:r>
      <w:r>
        <w:rPr>
          <w:sz w:val="28"/>
          <w:szCs w:val="28"/>
        </w:rPr>
        <w:t xml:space="preserve"> - отличный массаж и масса удовольствия.                                                                                      </w:t>
      </w:r>
    </w:p>
    <w:p w:rsidR="00402FDD" w:rsidRDefault="00402FDD" w:rsidP="00402FDD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810F8">
        <w:rPr>
          <w:b/>
          <w:sz w:val="28"/>
          <w:szCs w:val="28"/>
        </w:rPr>
        <w:t>«Дрожалки»</w:t>
      </w:r>
      <w:r>
        <w:rPr>
          <w:sz w:val="28"/>
          <w:szCs w:val="28"/>
        </w:rPr>
        <w:t xml:space="preserve"> -лёжа на спине поднять руки и ноги и потрясти ими.       Покувыркаться – поползать тоже не возбраняется. </w:t>
      </w:r>
    </w:p>
    <w:p w:rsidR="00402FDD" w:rsidRDefault="00402FDD" w:rsidP="00402FD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10F8">
        <w:rPr>
          <w:b/>
          <w:sz w:val="28"/>
          <w:szCs w:val="28"/>
        </w:rPr>
        <w:t>«Ветерок»</w:t>
      </w:r>
      <w:r>
        <w:rPr>
          <w:sz w:val="28"/>
          <w:szCs w:val="28"/>
        </w:rPr>
        <w:t xml:space="preserve"> Вы ветерок, малыш- листик. Подуйте на листик, и он улетит с      кровати. И наоборот.  </w:t>
      </w:r>
    </w:p>
    <w:p w:rsidR="00402FDD" w:rsidRDefault="00402FDD" w:rsidP="00402FD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10F8">
        <w:rPr>
          <w:b/>
          <w:sz w:val="28"/>
          <w:szCs w:val="28"/>
        </w:rPr>
        <w:t>«Потягушки»</w:t>
      </w:r>
      <w:r>
        <w:rPr>
          <w:sz w:val="28"/>
          <w:szCs w:val="28"/>
        </w:rPr>
        <w:t xml:space="preserve"> Развесить игрушки на стене на разных уровнях. Дотянуться и с каждой поздороваться.</w:t>
      </w:r>
    </w:p>
    <w:p w:rsidR="005D5D28" w:rsidRDefault="005D5D28" w:rsidP="00402FD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02FDD" w:rsidRDefault="00402FDD" w:rsidP="005D5D28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«В туннеле» </w:t>
      </w:r>
      <w:r>
        <w:rPr>
          <w:sz w:val="28"/>
          <w:szCs w:val="28"/>
        </w:rPr>
        <w:t xml:space="preserve">Препятствие стул. Обходить его нельзя! Через него надо перешагнуть или пролезть на четвереньках между ножками и.т.д. </w:t>
      </w:r>
    </w:p>
    <w:p w:rsidR="00402FDD" w:rsidRDefault="00402FDD" w:rsidP="00402FD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31AD4" w:rsidRDefault="00331AD4" w:rsidP="00402FDD">
      <w:pPr>
        <w:shd w:val="clear" w:color="auto" w:fill="FFFFFF"/>
        <w:ind w:firstLine="709"/>
        <w:jc w:val="both"/>
      </w:pPr>
    </w:p>
    <w:sectPr w:rsidR="00331AD4" w:rsidSect="00331AD4">
      <w:pgSz w:w="11906" w:h="16838"/>
      <w:pgMar w:top="1134" w:right="567" w:bottom="1134" w:left="1701" w:header="709" w:footer="709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FED"/>
    <w:multiLevelType w:val="hybridMultilevel"/>
    <w:tmpl w:val="F646A26C"/>
    <w:lvl w:ilvl="0" w:tplc="95A0A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B367B"/>
    <w:multiLevelType w:val="hybridMultilevel"/>
    <w:tmpl w:val="887EAB6E"/>
    <w:lvl w:ilvl="0" w:tplc="95A0A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C2EE1"/>
    <w:multiLevelType w:val="hybridMultilevel"/>
    <w:tmpl w:val="5276EB74"/>
    <w:lvl w:ilvl="0" w:tplc="95A0A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553BA"/>
    <w:multiLevelType w:val="hybridMultilevel"/>
    <w:tmpl w:val="A5C0334A"/>
    <w:lvl w:ilvl="0" w:tplc="95A0A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20831"/>
    <w:rsid w:val="001F367D"/>
    <w:rsid w:val="00263F6C"/>
    <w:rsid w:val="0026652F"/>
    <w:rsid w:val="00320831"/>
    <w:rsid w:val="00331AD4"/>
    <w:rsid w:val="003C0129"/>
    <w:rsid w:val="00402FDD"/>
    <w:rsid w:val="0044513A"/>
    <w:rsid w:val="004758DC"/>
    <w:rsid w:val="00570EA3"/>
    <w:rsid w:val="005D5D28"/>
    <w:rsid w:val="005F5F6E"/>
    <w:rsid w:val="00723E40"/>
    <w:rsid w:val="007C6090"/>
    <w:rsid w:val="00827A80"/>
    <w:rsid w:val="00A54E0E"/>
    <w:rsid w:val="00AB68FC"/>
    <w:rsid w:val="00D60382"/>
    <w:rsid w:val="00FC4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  <w:style w:type="paragraph" w:customStyle="1" w:styleId="rtejustify">
    <w:name w:val="rtejustify"/>
    <w:basedOn w:val="a"/>
    <w:rsid w:val="00723E4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23E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Консультация  для родителей</dc:subject>
  <dc:creator>Арышева Н.В.</dc:creator>
  <cp:keywords/>
  <dc:description>Инструктор по ФК
</dc:description>
  <cp:lastModifiedBy>user</cp:lastModifiedBy>
  <cp:revision>14</cp:revision>
  <dcterms:created xsi:type="dcterms:W3CDTF">2014-04-02T12:58:00Z</dcterms:created>
  <dcterms:modified xsi:type="dcterms:W3CDTF">2017-11-23T06:00:00Z</dcterms:modified>
</cp:coreProperties>
</file>