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3" w:type="dxa"/>
        <w:tblInd w:w="-29" w:type="dxa"/>
        <w:tblCellMar>
          <w:top w:w="58" w:type="dxa"/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9273"/>
      </w:tblGrid>
      <w:tr w:rsidR="008C4CD4" w:rsidRPr="00E12B7B" w14:paraId="6A91179A" w14:textId="77777777" w:rsidTr="008A070E">
        <w:trPr>
          <w:trHeight w:val="11042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7064B" w14:textId="77777777" w:rsidR="008C4CD4" w:rsidRPr="008C4CD4" w:rsidRDefault="008C4CD4" w:rsidP="008A070E">
            <w:pPr>
              <w:spacing w:after="0" w:line="259" w:lineRule="auto"/>
              <w:ind w:left="0" w:right="30" w:firstLine="0"/>
              <w:jc w:val="center"/>
              <w:rPr>
                <w:sz w:val="28"/>
                <w:szCs w:val="28"/>
              </w:rPr>
            </w:pPr>
            <w:proofErr w:type="spellStart"/>
            <w:r w:rsidRPr="008C4CD4">
              <w:rPr>
                <w:b/>
                <w:sz w:val="28"/>
                <w:szCs w:val="28"/>
              </w:rPr>
              <w:t>Вопросы</w:t>
            </w:r>
            <w:proofErr w:type="spellEnd"/>
            <w:r w:rsidRPr="008C4CD4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8C4CD4">
              <w:rPr>
                <w:b/>
                <w:sz w:val="28"/>
                <w:szCs w:val="28"/>
              </w:rPr>
              <w:t>часто</w:t>
            </w:r>
            <w:proofErr w:type="spellEnd"/>
            <w:r w:rsidRPr="008C4CD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4CD4">
              <w:rPr>
                <w:b/>
                <w:sz w:val="28"/>
                <w:szCs w:val="28"/>
              </w:rPr>
              <w:t>задаваемые</w:t>
            </w:r>
            <w:proofErr w:type="spellEnd"/>
            <w:r w:rsidRPr="008C4CD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4CD4">
              <w:rPr>
                <w:b/>
                <w:sz w:val="28"/>
                <w:szCs w:val="28"/>
              </w:rPr>
              <w:t>родителями</w:t>
            </w:r>
            <w:proofErr w:type="spellEnd"/>
            <w:r w:rsidRPr="008C4CD4">
              <w:rPr>
                <w:b/>
                <w:sz w:val="28"/>
                <w:szCs w:val="28"/>
              </w:rPr>
              <w:t xml:space="preserve"> </w:t>
            </w:r>
          </w:p>
          <w:p w14:paraId="4E691D5F" w14:textId="77777777" w:rsidR="008C4CD4" w:rsidRPr="00E12B7B" w:rsidRDefault="008C4CD4" w:rsidP="008C4CD4">
            <w:pPr>
              <w:numPr>
                <w:ilvl w:val="0"/>
                <w:numId w:val="2"/>
              </w:numPr>
              <w:spacing w:after="0" w:line="282" w:lineRule="auto"/>
              <w:ind w:right="0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 xml:space="preserve">Может ли подавать заявление на зачисление в школу родитель, не прописанный по одному адресу с ребенком? </w:t>
            </w:r>
          </w:p>
          <w:p w14:paraId="3198B335" w14:textId="77777777" w:rsidR="008C4CD4" w:rsidRPr="00E12B7B" w:rsidRDefault="008C4CD4" w:rsidP="008A070E">
            <w:pPr>
              <w:spacing w:after="0" w:line="279" w:lineRule="auto"/>
              <w:ind w:left="0" w:right="0" w:firstLine="708"/>
              <w:rPr>
                <w:lang w:val="ru-RU"/>
              </w:rPr>
            </w:pPr>
            <w:r w:rsidRPr="00E12B7B">
              <w:rPr>
                <w:lang w:val="ru-RU"/>
              </w:rPr>
              <w:t xml:space="preserve">Подать заявление на зачисление в первый класс может любой из родителей, вне зависимости от того, зарегистрирован ли он по одному адресу с ребенком. </w:t>
            </w:r>
          </w:p>
          <w:p w14:paraId="4A1FCF18" w14:textId="77777777" w:rsidR="008C4CD4" w:rsidRPr="00E12B7B" w:rsidRDefault="008C4CD4" w:rsidP="008C4CD4">
            <w:pPr>
              <w:numPr>
                <w:ilvl w:val="0"/>
                <w:numId w:val="2"/>
              </w:numPr>
              <w:spacing w:after="0" w:line="282" w:lineRule="auto"/>
              <w:ind w:right="0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 xml:space="preserve">Можно ли подавать заявление, если ребенок проживает на закрепленной территории, но подтверждающие документы еще не готовы? </w:t>
            </w:r>
          </w:p>
          <w:p w14:paraId="4158B990" w14:textId="77777777" w:rsidR="008C4CD4" w:rsidRPr="00E12B7B" w:rsidRDefault="008C4CD4" w:rsidP="008A070E">
            <w:pPr>
              <w:spacing w:after="0" w:line="258" w:lineRule="auto"/>
              <w:ind w:left="0" w:right="28" w:firstLine="708"/>
              <w:rPr>
                <w:lang w:val="ru-RU"/>
              </w:rPr>
            </w:pPr>
            <w:r w:rsidRPr="00E12B7B">
              <w:rPr>
                <w:lang w:val="ru-RU"/>
              </w:rPr>
              <w:t xml:space="preserve">Да, в этом случае понадобится справка о приеме документов для оформления регистрации по месту жительства, которую выдают на время подготовки свидетельства о регистрации. </w:t>
            </w:r>
          </w:p>
          <w:p w14:paraId="03D3AE18" w14:textId="77777777" w:rsidR="008C4CD4" w:rsidRPr="00E12B7B" w:rsidRDefault="008C4CD4" w:rsidP="008C4CD4">
            <w:pPr>
              <w:numPr>
                <w:ilvl w:val="0"/>
                <w:numId w:val="2"/>
              </w:numPr>
              <w:spacing w:after="0" w:line="281" w:lineRule="auto"/>
              <w:ind w:right="0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 xml:space="preserve">В чем отличие регистрации по месту пребывания от регистрации по месту жительства? </w:t>
            </w:r>
          </w:p>
          <w:p w14:paraId="6ACA8DF5" w14:textId="77777777" w:rsidR="008C4CD4" w:rsidRPr="00E12B7B" w:rsidRDefault="008C4CD4" w:rsidP="008A070E">
            <w:pPr>
              <w:ind w:left="0" w:right="26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>Регистрация по месту пребывания</w:t>
            </w:r>
            <w:r w:rsidRPr="00E12B7B">
              <w:rPr>
                <w:lang w:val="ru-RU"/>
              </w:rPr>
              <w:t xml:space="preserve"> — это временная регистрация, например, в съемной квартире.  </w:t>
            </w:r>
            <w:hyperlink r:id="rId7">
              <w:r w:rsidRPr="00E12B7B">
                <w:rPr>
                  <w:lang w:val="ru-RU"/>
                </w:rPr>
                <w:t>Федеральным</w:t>
              </w:r>
            </w:hyperlink>
            <w:hyperlink r:id="rId8">
              <w:r w:rsidRPr="00E12B7B">
                <w:rPr>
                  <w:lang w:val="ru-RU"/>
                </w:rPr>
                <w:t xml:space="preserve"> </w:t>
              </w:r>
            </w:hyperlink>
            <w:hyperlink r:id="rId9">
              <w:r w:rsidRPr="00E12B7B">
                <w:rPr>
                  <w:lang w:val="ru-RU"/>
                </w:rPr>
                <w:t>законом</w:t>
              </w:r>
            </w:hyperlink>
            <w:hyperlink r:id="rId10">
              <w:r w:rsidRPr="00E12B7B">
                <w:rPr>
                  <w:lang w:val="ru-RU"/>
                </w:rPr>
                <w:t xml:space="preserve"> </w:t>
              </w:r>
            </w:hyperlink>
            <w:hyperlink r:id="rId11">
              <w:r w:rsidRPr="00E12B7B">
                <w:rPr>
                  <w:lang w:val="ru-RU"/>
                </w:rPr>
                <w:t>от</w:t>
              </w:r>
            </w:hyperlink>
            <w:hyperlink r:id="rId12">
              <w:r w:rsidRPr="00E12B7B">
                <w:rPr>
                  <w:lang w:val="ru-RU"/>
                </w:rPr>
                <w:t xml:space="preserve"> </w:t>
              </w:r>
            </w:hyperlink>
            <w:hyperlink r:id="rId13">
              <w:r w:rsidRPr="00E12B7B">
                <w:rPr>
                  <w:lang w:val="ru-RU"/>
                </w:rPr>
                <w:t>25.06.1993</w:t>
              </w:r>
            </w:hyperlink>
            <w:hyperlink r:id="rId14">
              <w:r w:rsidRPr="00E12B7B">
                <w:rPr>
                  <w:lang w:val="ru-RU"/>
                </w:rPr>
                <w:t xml:space="preserve"> №5242-</w:t>
              </w:r>
            </w:hyperlink>
            <w:hyperlink r:id="rId15">
              <w:r w:rsidRPr="00E12B7B">
                <w:rPr>
                  <w:lang w:val="ru-RU"/>
                </w:rPr>
                <w:t>1</w:t>
              </w:r>
            </w:hyperlink>
            <w:hyperlink r:id="rId16">
              <w:r w:rsidRPr="00E12B7B">
                <w:rPr>
                  <w:lang w:val="ru-RU"/>
                </w:rPr>
                <w:t xml:space="preserve"> </w:t>
              </w:r>
            </w:hyperlink>
            <w:hyperlink r:id="rId17">
              <w:r w:rsidRPr="00E12B7B">
                <w:rPr>
                  <w:lang w:val="ru-RU"/>
                </w:rPr>
                <w:t>«О</w:t>
              </w:r>
            </w:hyperlink>
            <w:hyperlink r:id="rId18">
              <w:r w:rsidRPr="00E12B7B">
                <w:rPr>
                  <w:lang w:val="ru-RU"/>
                </w:rPr>
                <w:t xml:space="preserve"> </w:t>
              </w:r>
            </w:hyperlink>
            <w:hyperlink r:id="rId19">
              <w:r w:rsidRPr="00E12B7B">
                <w:rPr>
                  <w:lang w:val="ru-RU"/>
                </w:rPr>
                <w:t>праве</w:t>
              </w:r>
            </w:hyperlink>
            <w:hyperlink r:id="rId20">
              <w:r w:rsidRPr="00E12B7B">
                <w:rPr>
                  <w:lang w:val="ru-RU"/>
                </w:rPr>
                <w:t xml:space="preserve"> </w:t>
              </w:r>
            </w:hyperlink>
            <w:hyperlink r:id="rId21">
              <w:r w:rsidRPr="00E12B7B">
                <w:rPr>
                  <w:lang w:val="ru-RU"/>
                </w:rPr>
                <w:t>граждан</w:t>
              </w:r>
            </w:hyperlink>
            <w:hyperlink r:id="rId22">
              <w:r w:rsidRPr="00E12B7B">
                <w:rPr>
                  <w:lang w:val="ru-RU"/>
                </w:rPr>
                <w:t xml:space="preserve"> </w:t>
              </w:r>
            </w:hyperlink>
            <w:hyperlink r:id="rId23">
              <w:r w:rsidRPr="00E12B7B">
                <w:rPr>
                  <w:lang w:val="ru-RU"/>
                </w:rPr>
                <w:t xml:space="preserve">РФ </w:t>
              </w:r>
            </w:hyperlink>
            <w:hyperlink r:id="rId24">
              <w:r w:rsidRPr="00E12B7B">
                <w:rPr>
                  <w:lang w:val="ru-RU"/>
                </w:rPr>
                <w:t>на</w:t>
              </w:r>
            </w:hyperlink>
            <w:hyperlink r:id="rId25">
              <w:r w:rsidRPr="00E12B7B">
                <w:rPr>
                  <w:lang w:val="ru-RU"/>
                </w:rPr>
                <w:t xml:space="preserve"> </w:t>
              </w:r>
            </w:hyperlink>
            <w:hyperlink r:id="rId26">
              <w:r w:rsidRPr="00E12B7B">
                <w:rPr>
                  <w:lang w:val="ru-RU"/>
                </w:rPr>
                <w:t>свободу</w:t>
              </w:r>
            </w:hyperlink>
            <w:hyperlink r:id="rId27">
              <w:r w:rsidRPr="00E12B7B">
                <w:rPr>
                  <w:lang w:val="ru-RU"/>
                </w:rPr>
                <w:t xml:space="preserve"> </w:t>
              </w:r>
            </w:hyperlink>
            <w:hyperlink r:id="rId28">
              <w:r w:rsidRPr="00E12B7B">
                <w:rPr>
                  <w:lang w:val="ru-RU"/>
                </w:rPr>
                <w:t>передвижения,</w:t>
              </w:r>
            </w:hyperlink>
            <w:hyperlink r:id="rId29">
              <w:r w:rsidRPr="00E12B7B">
                <w:rPr>
                  <w:lang w:val="ru-RU"/>
                </w:rPr>
                <w:t xml:space="preserve"> </w:t>
              </w:r>
            </w:hyperlink>
            <w:hyperlink r:id="rId30">
              <w:r w:rsidRPr="00E12B7B">
                <w:rPr>
                  <w:lang w:val="ru-RU"/>
                </w:rPr>
                <w:t>выбор</w:t>
              </w:r>
            </w:hyperlink>
            <w:hyperlink r:id="rId31">
              <w:r w:rsidRPr="00E12B7B">
                <w:rPr>
                  <w:lang w:val="ru-RU"/>
                </w:rPr>
                <w:t xml:space="preserve"> </w:t>
              </w:r>
            </w:hyperlink>
            <w:hyperlink r:id="rId32">
              <w:r w:rsidRPr="00E12B7B">
                <w:rPr>
                  <w:lang w:val="ru-RU"/>
                </w:rPr>
                <w:t>места</w:t>
              </w:r>
            </w:hyperlink>
            <w:hyperlink r:id="rId33">
              <w:r w:rsidRPr="00E12B7B">
                <w:rPr>
                  <w:lang w:val="ru-RU"/>
                </w:rPr>
                <w:t xml:space="preserve"> </w:t>
              </w:r>
            </w:hyperlink>
            <w:hyperlink r:id="rId34">
              <w:r w:rsidRPr="00E12B7B">
                <w:rPr>
                  <w:lang w:val="ru-RU"/>
                </w:rPr>
                <w:t>пребывания</w:t>
              </w:r>
            </w:hyperlink>
            <w:hyperlink r:id="rId35">
              <w:r w:rsidRPr="00E12B7B">
                <w:rPr>
                  <w:lang w:val="ru-RU"/>
                </w:rPr>
                <w:t xml:space="preserve"> </w:t>
              </w:r>
            </w:hyperlink>
            <w:hyperlink r:id="rId36">
              <w:r w:rsidRPr="00E12B7B">
                <w:rPr>
                  <w:lang w:val="ru-RU"/>
                </w:rPr>
                <w:t>и</w:t>
              </w:r>
            </w:hyperlink>
            <w:hyperlink r:id="rId37">
              <w:r w:rsidRPr="00E12B7B">
                <w:rPr>
                  <w:lang w:val="ru-RU"/>
                </w:rPr>
                <w:t xml:space="preserve"> </w:t>
              </w:r>
            </w:hyperlink>
            <w:hyperlink r:id="rId38">
              <w:r w:rsidRPr="00E12B7B">
                <w:rPr>
                  <w:lang w:val="ru-RU"/>
                </w:rPr>
                <w:t>жительства</w:t>
              </w:r>
            </w:hyperlink>
            <w:hyperlink r:id="rId39">
              <w:r w:rsidRPr="00E12B7B">
                <w:rPr>
                  <w:lang w:val="ru-RU"/>
                </w:rPr>
                <w:t xml:space="preserve"> </w:t>
              </w:r>
            </w:hyperlink>
            <w:hyperlink r:id="rId40">
              <w:r w:rsidRPr="00E12B7B">
                <w:rPr>
                  <w:lang w:val="ru-RU"/>
                </w:rPr>
                <w:t>в</w:t>
              </w:r>
            </w:hyperlink>
            <w:hyperlink r:id="rId41">
              <w:r w:rsidRPr="00E12B7B">
                <w:rPr>
                  <w:lang w:val="ru-RU"/>
                </w:rPr>
                <w:t xml:space="preserve"> </w:t>
              </w:r>
            </w:hyperlink>
            <w:hyperlink r:id="rId42">
              <w:r w:rsidRPr="00E12B7B">
                <w:rPr>
                  <w:lang w:val="ru-RU"/>
                </w:rPr>
                <w:t>пределах</w:t>
              </w:r>
            </w:hyperlink>
            <w:hyperlink r:id="rId43">
              <w:r w:rsidRPr="00E12B7B">
                <w:rPr>
                  <w:lang w:val="ru-RU"/>
                </w:rPr>
                <w:t xml:space="preserve"> </w:t>
              </w:r>
            </w:hyperlink>
            <w:hyperlink r:id="rId44">
              <w:r w:rsidRPr="00E12B7B">
                <w:rPr>
                  <w:lang w:val="ru-RU"/>
                </w:rPr>
                <w:t>РФ»</w:t>
              </w:r>
            </w:hyperlink>
            <w:hyperlink r:id="rId45">
              <w:r w:rsidRPr="00E12B7B">
                <w:rPr>
                  <w:lang w:val="ru-RU"/>
                </w:rPr>
                <w:t xml:space="preserve"> </w:t>
              </w:r>
            </w:hyperlink>
            <w:r w:rsidRPr="00E12B7B">
              <w:rPr>
                <w:lang w:val="ru-RU"/>
              </w:rPr>
              <w:t xml:space="preserve">установлено, что, если гражданин находится вне места своего постоянного пребывания более 90 суток, то он обязан зарегистрироваться в отделе ФМС и получить свидетельство о временной регистрации. Такой документ выдается сроком до 5 лет. </w:t>
            </w:r>
          </w:p>
          <w:p w14:paraId="77B4D587" w14:textId="77777777" w:rsidR="008C4CD4" w:rsidRDefault="008C4CD4" w:rsidP="008A070E">
            <w:pPr>
              <w:spacing w:after="40" w:line="252" w:lineRule="auto"/>
              <w:ind w:left="0" w:right="23" w:firstLine="708"/>
            </w:pPr>
            <w:r w:rsidRPr="00E12B7B">
              <w:rPr>
                <w:b/>
                <w:lang w:val="ru-RU"/>
              </w:rPr>
              <w:t>Регистрация по месту жительства</w:t>
            </w:r>
            <w:r w:rsidRPr="00E12B7B">
              <w:rPr>
                <w:lang w:val="ru-RU"/>
              </w:rPr>
              <w:t xml:space="preserve"> — это постоянная регистрация. В отличие от временной она не имеет ограничений по сроку действия. Факт наличия постоянной регистрации фиксируется в паспорте в виде штампа с адресом места проживания. </w:t>
            </w:r>
            <w:proofErr w:type="spellStart"/>
            <w:r>
              <w:t>Детям</w:t>
            </w:r>
            <w:proofErr w:type="spellEnd"/>
            <w:r>
              <w:t xml:space="preserve"> </w:t>
            </w:r>
            <w:proofErr w:type="spellStart"/>
            <w:r>
              <w:t>оформляется</w:t>
            </w:r>
            <w:proofErr w:type="spellEnd"/>
            <w:r>
              <w:t xml:space="preserve"> </w:t>
            </w:r>
            <w:proofErr w:type="spellStart"/>
            <w:r>
              <w:t>свидетельство</w:t>
            </w:r>
            <w:proofErr w:type="spellEnd"/>
            <w:r>
              <w:t xml:space="preserve"> о </w:t>
            </w:r>
            <w:proofErr w:type="spellStart"/>
            <w:r>
              <w:t>регистрации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  <w:r>
              <w:t xml:space="preserve"> </w:t>
            </w:r>
            <w:proofErr w:type="spellStart"/>
            <w:r>
              <w:t>жительства</w:t>
            </w:r>
            <w:proofErr w:type="spellEnd"/>
            <w:r>
              <w:t xml:space="preserve">. </w:t>
            </w:r>
          </w:p>
          <w:p w14:paraId="6F70A10A" w14:textId="77777777" w:rsidR="008C4CD4" w:rsidRPr="00E12B7B" w:rsidRDefault="008C4CD4" w:rsidP="008C4CD4">
            <w:pPr>
              <w:numPr>
                <w:ilvl w:val="0"/>
                <w:numId w:val="2"/>
              </w:numPr>
              <w:spacing w:after="0" w:line="280" w:lineRule="auto"/>
              <w:ind w:right="0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 xml:space="preserve">Что делать, если ребенка зачислили в одну школу, а мы хотим попасть </w:t>
            </w:r>
            <w:proofErr w:type="spellStart"/>
            <w:r w:rsidRPr="00E12B7B">
              <w:rPr>
                <w:b/>
                <w:lang w:val="ru-RU"/>
              </w:rPr>
              <w:t>вдругую</w:t>
            </w:r>
            <w:proofErr w:type="spellEnd"/>
            <w:r w:rsidRPr="00E12B7B">
              <w:rPr>
                <w:b/>
                <w:lang w:val="ru-RU"/>
              </w:rPr>
              <w:t xml:space="preserve">? </w:t>
            </w:r>
          </w:p>
          <w:p w14:paraId="4EDEE65B" w14:textId="77777777" w:rsidR="008C4CD4" w:rsidRPr="00E12B7B" w:rsidRDefault="008C4CD4" w:rsidP="008A070E">
            <w:pPr>
              <w:spacing w:after="31" w:line="259" w:lineRule="auto"/>
              <w:ind w:left="0" w:right="26" w:firstLine="708"/>
              <w:rPr>
                <w:lang w:val="ru-RU"/>
              </w:rPr>
            </w:pPr>
            <w:r w:rsidRPr="00E12B7B">
              <w:rPr>
                <w:lang w:val="ru-RU"/>
              </w:rPr>
              <w:t xml:space="preserve">В этом случае следует обратиться в школу, в которую зачислен ваш ребенок, и написать заявление на отчисление. Когда школа зафиксирует отчисление ребенка, заявление можно будет подать повторно. </w:t>
            </w:r>
          </w:p>
          <w:p w14:paraId="58381649" w14:textId="77777777" w:rsidR="008C4CD4" w:rsidRPr="00E12B7B" w:rsidRDefault="008C4CD4" w:rsidP="008C4CD4">
            <w:pPr>
              <w:numPr>
                <w:ilvl w:val="0"/>
                <w:numId w:val="2"/>
              </w:numPr>
              <w:spacing w:after="18" w:line="259" w:lineRule="auto"/>
              <w:ind w:right="0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 xml:space="preserve">Как зачислить ребенка в школу, если он прописан в другом городе/селе? </w:t>
            </w:r>
          </w:p>
          <w:p w14:paraId="7ABBD791" w14:textId="77777777" w:rsidR="008C4CD4" w:rsidRPr="00E12B7B" w:rsidRDefault="008C4CD4" w:rsidP="008A070E">
            <w:pPr>
              <w:spacing w:after="40" w:line="251" w:lineRule="auto"/>
              <w:ind w:left="0" w:right="28" w:firstLine="708"/>
              <w:rPr>
                <w:lang w:val="ru-RU"/>
              </w:rPr>
            </w:pPr>
            <w:r w:rsidRPr="00E12B7B">
              <w:rPr>
                <w:lang w:val="ru-RU"/>
              </w:rPr>
              <w:t xml:space="preserve">Если постоянная или временная регистрация в другом городе/селе отсутствует, то подать заявление можно в любую школу района, но только в рамках второго этапа зачисления (с 6 июля 2022 года до момента заполнения свободных мест, но не позднее 5 сентября 2022 года). </w:t>
            </w:r>
          </w:p>
          <w:p w14:paraId="1349C8D8" w14:textId="77777777" w:rsidR="008C4CD4" w:rsidRPr="00E12B7B" w:rsidRDefault="008C4CD4" w:rsidP="008C4CD4">
            <w:pPr>
              <w:numPr>
                <w:ilvl w:val="0"/>
                <w:numId w:val="2"/>
              </w:numPr>
              <w:spacing w:after="0" w:line="281" w:lineRule="auto"/>
              <w:ind w:right="0" w:firstLine="708"/>
              <w:rPr>
                <w:lang w:val="ru-RU"/>
              </w:rPr>
            </w:pPr>
            <w:r w:rsidRPr="00E12B7B">
              <w:rPr>
                <w:b/>
                <w:lang w:val="ru-RU"/>
              </w:rPr>
              <w:t xml:space="preserve">Если ребенок имеет внеочередное или первоочередное право зачисления, то подавать заявление можно в любую школу района? </w:t>
            </w:r>
          </w:p>
          <w:p w14:paraId="10AAC0FE" w14:textId="77777777" w:rsidR="008C4CD4" w:rsidRPr="00E12B7B" w:rsidRDefault="008C4CD4" w:rsidP="008A070E">
            <w:pPr>
              <w:spacing w:after="8"/>
              <w:ind w:left="0" w:right="31" w:firstLine="708"/>
              <w:rPr>
                <w:lang w:val="ru-RU"/>
              </w:rPr>
            </w:pPr>
            <w:r w:rsidRPr="00E12B7B">
              <w:rPr>
                <w:lang w:val="ru-RU"/>
              </w:rPr>
              <w:t xml:space="preserve">Нет, ребенок будет иметь внеочередное или первоочередное право зачисления в первый класс только по месту жительства семьи. Территориальная близость школы обеспечивается путем определения микрорайонов для первичного учета детей. </w:t>
            </w:r>
            <w:r w:rsidRPr="00E12B7B">
              <w:rPr>
                <w:b/>
                <w:lang w:val="ru-RU"/>
              </w:rPr>
              <w:t xml:space="preserve">7. Можно ли подать на одного ребенка несколько заявлений? </w:t>
            </w:r>
          </w:p>
          <w:p w14:paraId="01BA7E6F" w14:textId="77777777" w:rsidR="008C4CD4" w:rsidRPr="00E12B7B" w:rsidRDefault="008C4CD4" w:rsidP="008A070E">
            <w:pPr>
              <w:spacing w:after="0" w:line="259" w:lineRule="auto"/>
              <w:ind w:left="0" w:right="0" w:firstLine="708"/>
              <w:rPr>
                <w:lang w:val="ru-RU"/>
              </w:rPr>
            </w:pPr>
            <w:r w:rsidRPr="00E12B7B">
              <w:rPr>
                <w:lang w:val="ru-RU"/>
              </w:rPr>
              <w:t xml:space="preserve">На одного ребенка можно подать только одно заявление. Второе заявление можно подать после получения отказов из всех выбранных школ. </w:t>
            </w:r>
          </w:p>
        </w:tc>
      </w:tr>
    </w:tbl>
    <w:p w14:paraId="5B436063" w14:textId="77777777" w:rsidR="008C4CD4" w:rsidRPr="00E12B7B" w:rsidRDefault="008C4CD4" w:rsidP="008C4CD4">
      <w:pPr>
        <w:numPr>
          <w:ilvl w:val="0"/>
          <w:numId w:val="1"/>
        </w:numPr>
        <w:spacing w:after="5" w:line="270" w:lineRule="auto"/>
        <w:ind w:right="0" w:firstLine="708"/>
        <w:rPr>
          <w:lang w:val="ru-RU"/>
        </w:rPr>
      </w:pPr>
      <w:r w:rsidRPr="00E12B7B">
        <w:rPr>
          <w:b/>
          <w:lang w:val="ru-RU"/>
        </w:rPr>
        <w:t xml:space="preserve">Надо ли размещать на сайте школы приказ о зачислении </w:t>
      </w:r>
    </w:p>
    <w:p w14:paraId="42D5A6F5" w14:textId="77777777" w:rsidR="008C4CD4" w:rsidRPr="00E12B7B" w:rsidRDefault="008C4CD4" w:rsidP="008C4CD4">
      <w:pPr>
        <w:ind w:left="59" w:right="59" w:firstLine="708"/>
        <w:rPr>
          <w:lang w:val="ru-RU"/>
        </w:rPr>
      </w:pPr>
      <w:r w:rsidRPr="00E12B7B">
        <w:rPr>
          <w:lang w:val="ru-RU"/>
        </w:rPr>
        <w:t>Нет, не надо. Федеральное законодательство, в том числе</w:t>
      </w:r>
      <w:hyperlink r:id="rId46" w:anchor="/document/99/565697396/">
        <w:r w:rsidRPr="00E12B7B">
          <w:rPr>
            <w:lang w:val="ru-RU"/>
          </w:rPr>
          <w:t xml:space="preserve"> </w:t>
        </w:r>
      </w:hyperlink>
      <w:hyperlink r:id="rId47" w:anchor="/document/99/565697396/">
        <w:r w:rsidRPr="00E12B7B">
          <w:rPr>
            <w:lang w:val="ru-RU"/>
          </w:rPr>
          <w:t>Порядок приема в шко</w:t>
        </w:r>
      </w:hyperlink>
      <w:hyperlink r:id="rId48" w:anchor="/document/99/565697396/">
        <w:r w:rsidRPr="00E12B7B">
          <w:rPr>
            <w:lang w:val="ru-RU"/>
          </w:rPr>
          <w:t>лу,</w:t>
        </w:r>
      </w:hyperlink>
      <w:r w:rsidRPr="00E12B7B">
        <w:rPr>
          <w:lang w:val="ru-RU"/>
        </w:rPr>
        <w:t xml:space="preserve"> не требует вывешивать на сайте приказ о зачислении. Однако школа вправе разместить обезличенную информацию – то есть без имен детей.</w:t>
      </w:r>
      <w:r w:rsidRPr="00E12B7B">
        <w:rPr>
          <w:color w:val="FF0000"/>
          <w:lang w:val="ru-RU"/>
        </w:rPr>
        <w:t xml:space="preserve"> </w:t>
      </w:r>
      <w:r w:rsidRPr="00E12B7B">
        <w:rPr>
          <w:lang w:val="ru-RU"/>
        </w:rPr>
        <w:t xml:space="preserve">Чтобы известить родителей о зачислении ребенка на обучение, школа может направить им выписку из приказа. </w:t>
      </w:r>
    </w:p>
    <w:p w14:paraId="1972DB8C" w14:textId="77777777" w:rsidR="008C4CD4" w:rsidRPr="00E12B7B" w:rsidRDefault="008C4CD4" w:rsidP="008C4CD4">
      <w:pPr>
        <w:numPr>
          <w:ilvl w:val="0"/>
          <w:numId w:val="1"/>
        </w:numPr>
        <w:spacing w:after="5" w:line="270" w:lineRule="auto"/>
        <w:ind w:right="0" w:firstLine="708"/>
        <w:rPr>
          <w:lang w:val="ru-RU"/>
        </w:rPr>
      </w:pPr>
      <w:r w:rsidRPr="00E12B7B">
        <w:rPr>
          <w:b/>
          <w:lang w:val="ru-RU"/>
        </w:rPr>
        <w:lastRenderedPageBreak/>
        <w:t xml:space="preserve">Можно ли зачислить ребенка сразу во второй класс, если он до этого нигде не учился </w:t>
      </w:r>
    </w:p>
    <w:p w14:paraId="665D5BD4" w14:textId="77777777" w:rsidR="008C4CD4" w:rsidRPr="00E12B7B" w:rsidRDefault="008C4CD4" w:rsidP="008C4CD4">
      <w:pPr>
        <w:ind w:left="59" w:right="61" w:firstLine="708"/>
        <w:rPr>
          <w:lang w:val="ru-RU"/>
        </w:rPr>
      </w:pPr>
      <w:r w:rsidRPr="00E12B7B">
        <w:rPr>
          <w:lang w:val="ru-RU"/>
        </w:rPr>
        <w:t xml:space="preserve">Нет, нельзя. Школа зачисляет ребенка в первый класс и разрабатывает для него </w:t>
      </w:r>
      <w:hyperlink r:id="rId49" w:anchor="/document/16/3508/">
        <w:r w:rsidRPr="00E12B7B">
          <w:rPr>
            <w:lang w:val="ru-RU"/>
          </w:rPr>
          <w:t>индивидуальный учебный план.</w:t>
        </w:r>
      </w:hyperlink>
      <w:r w:rsidRPr="00E12B7B">
        <w:rPr>
          <w:lang w:val="ru-RU"/>
        </w:rPr>
        <w:t xml:space="preserve"> После того как ребенок подтвердит полученные знания, его переводят во второй класс. </w:t>
      </w:r>
    </w:p>
    <w:p w14:paraId="2698C948" w14:textId="77777777" w:rsidR="008C4CD4" w:rsidRPr="00E12B7B" w:rsidRDefault="008C4CD4" w:rsidP="008C4CD4">
      <w:pPr>
        <w:spacing w:after="0" w:line="259" w:lineRule="auto"/>
        <w:ind w:left="708" w:right="0" w:firstLine="0"/>
        <w:jc w:val="left"/>
        <w:rPr>
          <w:lang w:val="ru-RU"/>
        </w:rPr>
      </w:pPr>
      <w:r w:rsidRPr="00E12B7B">
        <w:rPr>
          <w:lang w:val="ru-RU"/>
        </w:rPr>
        <w:t xml:space="preserve"> </w:t>
      </w:r>
    </w:p>
    <w:p w14:paraId="445C25EE" w14:textId="77777777" w:rsidR="00C25EF8" w:rsidRPr="008C4CD4" w:rsidRDefault="00C25EF8">
      <w:pPr>
        <w:rPr>
          <w:lang w:val="ru-RU"/>
        </w:rPr>
      </w:pPr>
    </w:p>
    <w:sectPr w:rsidR="00C25EF8" w:rsidRPr="008C4CD4" w:rsidSect="008C4CD4">
      <w:headerReference w:type="even" r:id="rId50"/>
      <w:headerReference w:type="default" r:id="rId51"/>
      <w:headerReference w:type="first" r:id="rId52"/>
      <w:pgSz w:w="11906" w:h="16838"/>
      <w:pgMar w:top="1409" w:right="929" w:bottom="993" w:left="1702" w:header="1140" w:footer="720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14CB" w14:textId="77777777" w:rsidR="008C4CD4" w:rsidRDefault="008C4CD4" w:rsidP="008C4CD4">
      <w:pPr>
        <w:spacing w:after="0" w:line="240" w:lineRule="auto"/>
      </w:pPr>
      <w:r>
        <w:separator/>
      </w:r>
    </w:p>
  </w:endnote>
  <w:endnote w:type="continuationSeparator" w:id="0">
    <w:p w14:paraId="40AFD4FC" w14:textId="77777777" w:rsidR="008C4CD4" w:rsidRDefault="008C4CD4" w:rsidP="008C4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0DE98" w14:textId="77777777" w:rsidR="008C4CD4" w:rsidRDefault="008C4CD4" w:rsidP="008C4CD4">
      <w:pPr>
        <w:spacing w:after="0" w:line="240" w:lineRule="auto"/>
      </w:pPr>
      <w:r>
        <w:separator/>
      </w:r>
    </w:p>
  </w:footnote>
  <w:footnote w:type="continuationSeparator" w:id="0">
    <w:p w14:paraId="73E10656" w14:textId="77777777" w:rsidR="008C4CD4" w:rsidRDefault="008C4CD4" w:rsidP="008C4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E8CE6" w14:textId="77777777" w:rsidR="005A03F6" w:rsidRDefault="008C4CD4">
    <w:pPr>
      <w:spacing w:after="0" w:line="259" w:lineRule="auto"/>
      <w:ind w:left="0" w:right="63" w:firstLine="0"/>
      <w:jc w:val="right"/>
    </w:pPr>
    <w:proofErr w:type="spellStart"/>
    <w:r>
      <w:rPr>
        <w:b/>
      </w:rPr>
      <w:t>Приложение</w:t>
    </w:r>
    <w:proofErr w:type="spellEnd"/>
    <w:r>
      <w:rPr>
        <w:b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5</w:t>
    </w:r>
    <w:r>
      <w:rPr>
        <w:b/>
      </w:rPr>
      <w:fldChar w:fldCharType="end"/>
    </w:r>
    <w:r>
      <w:rPr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6318" w14:textId="4D343879" w:rsidR="005A03F6" w:rsidRPr="008C4CD4" w:rsidRDefault="008C4CD4" w:rsidP="008C4CD4">
    <w:pPr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F7B84" w14:textId="77777777" w:rsidR="005A03F6" w:rsidRDefault="008C4CD4">
    <w:pPr>
      <w:spacing w:after="0" w:line="259" w:lineRule="auto"/>
      <w:ind w:left="0" w:right="63" w:firstLine="0"/>
      <w:jc w:val="right"/>
    </w:pPr>
    <w:proofErr w:type="spellStart"/>
    <w:r>
      <w:rPr>
        <w:b/>
      </w:rPr>
      <w:t>Приложение</w:t>
    </w:r>
    <w:proofErr w:type="spellEnd"/>
    <w:r>
      <w:rPr>
        <w:b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5</w:t>
    </w:r>
    <w:r>
      <w:rPr>
        <w:b/>
      </w:rPr>
      <w:fldChar w:fldCharType="end"/>
    </w: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F44D9"/>
    <w:multiLevelType w:val="hybridMultilevel"/>
    <w:tmpl w:val="E4ECB024"/>
    <w:lvl w:ilvl="0" w:tplc="EC984618">
      <w:start w:val="8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677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505D6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C094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2B0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E5C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66AC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CAE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9278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195FCF"/>
    <w:multiLevelType w:val="hybridMultilevel"/>
    <w:tmpl w:val="A3466264"/>
    <w:lvl w:ilvl="0" w:tplc="03D44D4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210CE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FE8020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84F7D0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5A622A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2D5E2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2FB6A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E6B2C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829FDC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FC"/>
    <w:rsid w:val="00277CFC"/>
    <w:rsid w:val="008C4CD4"/>
    <w:rsid w:val="00C2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64F7"/>
  <w15:chartTrackingRefBased/>
  <w15:docId w15:val="{6304A13C-211B-474E-97C0-356784DA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CD4"/>
    <w:pPr>
      <w:spacing w:after="12" w:line="268" w:lineRule="auto"/>
      <w:ind w:left="10" w:right="6399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C4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C4CD4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8C4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4CD4"/>
    <w:rPr>
      <w:rFonts w:ascii="Times New Roman" w:eastAsia="Times New Roman" w:hAnsi="Times New Roman" w:cs="Times New Roman"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04383" TargetMode="External"/><Relationship Id="rId18" Type="http://schemas.openxmlformats.org/officeDocument/2006/relationships/hyperlink" Target="http://docs.cntd.ru/document/9004383" TargetMode="External"/><Relationship Id="rId26" Type="http://schemas.openxmlformats.org/officeDocument/2006/relationships/hyperlink" Target="http://docs.cntd.ru/document/9004383" TargetMode="External"/><Relationship Id="rId39" Type="http://schemas.openxmlformats.org/officeDocument/2006/relationships/hyperlink" Target="http://docs.cntd.ru/document/9004383" TargetMode="External"/><Relationship Id="rId21" Type="http://schemas.openxmlformats.org/officeDocument/2006/relationships/hyperlink" Target="http://docs.cntd.ru/document/9004383" TargetMode="External"/><Relationship Id="rId34" Type="http://schemas.openxmlformats.org/officeDocument/2006/relationships/hyperlink" Target="http://docs.cntd.ru/document/9004383" TargetMode="External"/><Relationship Id="rId42" Type="http://schemas.openxmlformats.org/officeDocument/2006/relationships/hyperlink" Target="http://docs.cntd.ru/document/9004383" TargetMode="External"/><Relationship Id="rId47" Type="http://schemas.openxmlformats.org/officeDocument/2006/relationships/hyperlink" Target="https://vip.1obraz.ru/" TargetMode="External"/><Relationship Id="rId50" Type="http://schemas.openxmlformats.org/officeDocument/2006/relationships/header" Target="header1.xml"/><Relationship Id="rId7" Type="http://schemas.openxmlformats.org/officeDocument/2006/relationships/hyperlink" Target="http://docs.cntd.ru/document/9004383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04383" TargetMode="External"/><Relationship Id="rId29" Type="http://schemas.openxmlformats.org/officeDocument/2006/relationships/hyperlink" Target="http://docs.cntd.ru/document/9004383" TargetMode="External"/><Relationship Id="rId11" Type="http://schemas.openxmlformats.org/officeDocument/2006/relationships/hyperlink" Target="http://docs.cntd.ru/document/9004383" TargetMode="External"/><Relationship Id="rId24" Type="http://schemas.openxmlformats.org/officeDocument/2006/relationships/hyperlink" Target="http://docs.cntd.ru/document/9004383" TargetMode="External"/><Relationship Id="rId32" Type="http://schemas.openxmlformats.org/officeDocument/2006/relationships/hyperlink" Target="http://docs.cntd.ru/document/9004383" TargetMode="External"/><Relationship Id="rId37" Type="http://schemas.openxmlformats.org/officeDocument/2006/relationships/hyperlink" Target="http://docs.cntd.ru/document/9004383" TargetMode="External"/><Relationship Id="rId40" Type="http://schemas.openxmlformats.org/officeDocument/2006/relationships/hyperlink" Target="http://docs.cntd.ru/document/9004383" TargetMode="External"/><Relationship Id="rId45" Type="http://schemas.openxmlformats.org/officeDocument/2006/relationships/hyperlink" Target="http://docs.cntd.ru/document/9004383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04383" TargetMode="External"/><Relationship Id="rId19" Type="http://schemas.openxmlformats.org/officeDocument/2006/relationships/hyperlink" Target="http://docs.cntd.ru/document/9004383" TargetMode="External"/><Relationship Id="rId31" Type="http://schemas.openxmlformats.org/officeDocument/2006/relationships/hyperlink" Target="http://docs.cntd.ru/document/9004383" TargetMode="External"/><Relationship Id="rId44" Type="http://schemas.openxmlformats.org/officeDocument/2006/relationships/hyperlink" Target="http://docs.cntd.ru/document/9004383" TargetMode="External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383" TargetMode="External"/><Relationship Id="rId14" Type="http://schemas.openxmlformats.org/officeDocument/2006/relationships/hyperlink" Target="http://docs.cntd.ru/document/9004383" TargetMode="External"/><Relationship Id="rId22" Type="http://schemas.openxmlformats.org/officeDocument/2006/relationships/hyperlink" Target="http://docs.cntd.ru/document/9004383" TargetMode="External"/><Relationship Id="rId27" Type="http://schemas.openxmlformats.org/officeDocument/2006/relationships/hyperlink" Target="http://docs.cntd.ru/document/9004383" TargetMode="External"/><Relationship Id="rId30" Type="http://schemas.openxmlformats.org/officeDocument/2006/relationships/hyperlink" Target="http://docs.cntd.ru/document/9004383" TargetMode="External"/><Relationship Id="rId35" Type="http://schemas.openxmlformats.org/officeDocument/2006/relationships/hyperlink" Target="http://docs.cntd.ru/document/9004383" TargetMode="External"/><Relationship Id="rId43" Type="http://schemas.openxmlformats.org/officeDocument/2006/relationships/hyperlink" Target="http://docs.cntd.ru/document/9004383" TargetMode="External"/><Relationship Id="rId48" Type="http://schemas.openxmlformats.org/officeDocument/2006/relationships/hyperlink" Target="https://vip.1obraz.ru/" TargetMode="External"/><Relationship Id="rId8" Type="http://schemas.openxmlformats.org/officeDocument/2006/relationships/hyperlink" Target="http://docs.cntd.ru/document/9004383" TargetMode="External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://docs.cntd.ru/document/9004383" TargetMode="External"/><Relationship Id="rId17" Type="http://schemas.openxmlformats.org/officeDocument/2006/relationships/hyperlink" Target="http://docs.cntd.ru/document/9004383" TargetMode="External"/><Relationship Id="rId25" Type="http://schemas.openxmlformats.org/officeDocument/2006/relationships/hyperlink" Target="http://docs.cntd.ru/document/9004383" TargetMode="External"/><Relationship Id="rId33" Type="http://schemas.openxmlformats.org/officeDocument/2006/relationships/hyperlink" Target="http://docs.cntd.ru/document/9004383" TargetMode="External"/><Relationship Id="rId38" Type="http://schemas.openxmlformats.org/officeDocument/2006/relationships/hyperlink" Target="http://docs.cntd.ru/document/9004383" TargetMode="External"/><Relationship Id="rId46" Type="http://schemas.openxmlformats.org/officeDocument/2006/relationships/hyperlink" Target="https://vip.1obraz.ru/" TargetMode="External"/><Relationship Id="rId20" Type="http://schemas.openxmlformats.org/officeDocument/2006/relationships/hyperlink" Target="http://docs.cntd.ru/document/9004383" TargetMode="External"/><Relationship Id="rId41" Type="http://schemas.openxmlformats.org/officeDocument/2006/relationships/hyperlink" Target="http://docs.cntd.ru/document/9004383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docs.cntd.ru/document/9004383" TargetMode="External"/><Relationship Id="rId23" Type="http://schemas.openxmlformats.org/officeDocument/2006/relationships/hyperlink" Target="http://docs.cntd.ru/document/9004383" TargetMode="External"/><Relationship Id="rId28" Type="http://schemas.openxmlformats.org/officeDocument/2006/relationships/hyperlink" Target="http://docs.cntd.ru/document/9004383" TargetMode="External"/><Relationship Id="rId36" Type="http://schemas.openxmlformats.org/officeDocument/2006/relationships/hyperlink" Target="http://docs.cntd.ru/document/9004383" TargetMode="External"/><Relationship Id="rId49" Type="http://schemas.openxmlformats.org/officeDocument/2006/relationships/hyperlink" Target="https://vip.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2</cp:revision>
  <dcterms:created xsi:type="dcterms:W3CDTF">2022-03-20T14:47:00Z</dcterms:created>
  <dcterms:modified xsi:type="dcterms:W3CDTF">2022-03-20T14:48:00Z</dcterms:modified>
</cp:coreProperties>
</file>