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B37" w:rsidRPr="00B56479" w:rsidRDefault="00B95289" w:rsidP="00397B3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Аннотация к рабочей программе по обществознанию 10</w:t>
      </w:r>
      <w:r w:rsidR="00D36045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,11 классы</w:t>
      </w:r>
    </w:p>
    <w:p w:rsidR="00F62ED0" w:rsidRPr="00B56479" w:rsidRDefault="00397B37" w:rsidP="00397B37">
      <w:pPr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</w:t>
      </w:r>
      <w:r w:rsidR="00F62ED0" w:rsidRPr="00B56479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   </w:t>
      </w:r>
      <w:r w:rsidRPr="00B56479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bookmarkStart w:id="0" w:name="_GoBack"/>
      <w:bookmarkEnd w:id="0"/>
      <w:r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Настоящая рабочая программа разработана на основе Федерального компонента Государственного стандарта (полного) общего образования. Рабочая программа конкретизирует содержание предметных тем образовательного стандарта, даёт распределение учебных часов по разделам и темам курса</w:t>
      </w:r>
      <w:proofErr w:type="gramStart"/>
      <w:r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.</w:t>
      </w:r>
      <w:proofErr w:type="gramEnd"/>
      <w:r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Она рассчитана </w:t>
      </w:r>
      <w:r w:rsidR="00D3604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на</w:t>
      </w:r>
      <w:r w:rsidR="008035E5"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2</w:t>
      </w:r>
      <w:r w:rsidR="00F831ED"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учебный час</w:t>
      </w:r>
      <w:r w:rsidR="00A52853"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в неделю в 10 классе, и </w:t>
      </w:r>
      <w:r w:rsidR="00D3604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2 </w:t>
      </w:r>
      <w:proofErr w:type="gramStart"/>
      <w:r w:rsidR="00D3604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учебных</w:t>
      </w:r>
      <w:proofErr w:type="gramEnd"/>
      <w:r w:rsidR="00D36045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часа </w:t>
      </w:r>
      <w:r w:rsidR="00A52853"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в 11 классе. 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Данная программа предназначена </w:t>
      </w: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для 10</w:t>
      </w:r>
      <w:r w:rsidR="00D15F39"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-11</w:t>
      </w: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класса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  <w:r w:rsidRPr="00B56479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 Используемый учебно-методический комплект: </w:t>
      </w:r>
    </w:p>
    <w:p w:rsidR="00397B37" w:rsidRPr="00B56479" w:rsidRDefault="00F62ED0" w:rsidP="00397B37">
      <w:pPr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- </w:t>
      </w:r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Общество</w:t>
      </w:r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знание: учеб. для учащихся 10</w:t>
      </w:r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spellStart"/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кл</w:t>
      </w:r>
      <w:proofErr w:type="spellEnd"/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proofErr w:type="spellStart"/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общеобразоват</w:t>
      </w:r>
      <w:proofErr w:type="spellEnd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. учреждений</w:t>
      </w:r>
      <w:proofErr w:type="gramStart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.</w:t>
      </w:r>
      <w:proofErr w:type="gramEnd"/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/ [Л.Н. Боголюбов, </w:t>
      </w:r>
      <w:r w:rsidR="00D36045">
        <w:rPr>
          <w:rFonts w:ascii="Times New Roman" w:hAnsi="Times New Roman" w:cs="Times New Roman"/>
          <w:color w:val="000000" w:themeColor="text1"/>
          <w:sz w:val="28"/>
          <w:szCs w:val="24"/>
        </w:rPr>
        <w:t>Ю.А.Аверьянов</w:t>
      </w:r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, А.</w:t>
      </w:r>
      <w:r w:rsidR="00D36045">
        <w:rPr>
          <w:rFonts w:ascii="Times New Roman" w:hAnsi="Times New Roman" w:cs="Times New Roman"/>
          <w:color w:val="000000" w:themeColor="text1"/>
          <w:sz w:val="28"/>
          <w:szCs w:val="24"/>
        </w:rPr>
        <w:t>В</w:t>
      </w:r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  <w:r w:rsidR="00D36045">
        <w:rPr>
          <w:rFonts w:ascii="Times New Roman" w:hAnsi="Times New Roman" w:cs="Times New Roman"/>
          <w:color w:val="000000" w:themeColor="text1"/>
          <w:sz w:val="28"/>
          <w:szCs w:val="24"/>
        </w:rPr>
        <w:t>Белявский</w:t>
      </w:r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и др.];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под ред. Л.Н. Боголюбова.  Изд. «</w:t>
      </w:r>
      <w:r w:rsidR="00397B37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Просвещение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».</w:t>
      </w:r>
    </w:p>
    <w:p w:rsidR="00397B37" w:rsidRPr="00B56479" w:rsidRDefault="00397B37" w:rsidP="00B95289">
      <w:pPr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</w:t>
      </w:r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Обществознание: учеб. для учащихся 11 </w:t>
      </w:r>
      <w:proofErr w:type="spellStart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кл</w:t>
      </w:r>
      <w:proofErr w:type="spellEnd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proofErr w:type="spellStart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общеобразоват</w:t>
      </w:r>
      <w:proofErr w:type="spellEnd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. учреждений</w:t>
      </w:r>
      <w:proofErr w:type="gramStart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.</w:t>
      </w:r>
      <w:proofErr w:type="gramEnd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/ [Л.Н. Боголюбов, Л.Ф.Иванова, </w:t>
      </w:r>
      <w:proofErr w:type="spellStart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А.Ю.Лазебникова</w:t>
      </w:r>
      <w:proofErr w:type="spellEnd"/>
      <w:r w:rsidR="00D15F39"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и др.]; под ред. Л.Н. Боголюбова.  Изд. « Просвещение».</w:t>
      </w:r>
    </w:p>
    <w:p w:rsidR="00397B37" w:rsidRPr="00B56479" w:rsidRDefault="00397B37" w:rsidP="00397B37">
      <w:pPr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Функции.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Рабочая программа выполняет две основные функции:</w:t>
      </w:r>
    </w:p>
    <w:p w:rsidR="00397B37" w:rsidRPr="00B56479" w:rsidRDefault="00397B37" w:rsidP="00397B37">
      <w:pPr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  <w:u w:val="single"/>
        </w:rPr>
        <w:t>Информационно-методическая функция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позволяет всем участникам образовательного процесса получить представление о целях, содержании, общей стратегии обучения, воспитания и развития учащихся средствами данного учебного предмета.</w:t>
      </w:r>
    </w:p>
    <w:p w:rsidR="00397B37" w:rsidRPr="00B56479" w:rsidRDefault="00397B37" w:rsidP="00B95289">
      <w:pPr>
        <w:shd w:val="clear" w:color="auto" w:fill="FFFFFF"/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  <w:u w:val="single"/>
        </w:rPr>
        <w:t>Организационно-планирующая функция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предусматривает выделение этапов обучения, структурирование учебного материала, определение его количественных и качественных характеристик на каждом из этапов, в том числе для содержательного наполнения промежуточной аттестации учащихся</w:t>
      </w:r>
    </w:p>
    <w:p w:rsidR="00397B37" w:rsidRPr="00B56479" w:rsidRDefault="00397B37" w:rsidP="00397B37">
      <w:pPr>
        <w:autoSpaceDE w:val="0"/>
        <w:autoSpaceDN w:val="0"/>
        <w:adjustRightInd w:val="0"/>
        <w:ind w:left="-1134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   Общая характеристика учебного предмета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 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br/>
        <w:t>Содержание среднего (полного) общего образования на базовом уровне по «Обществознанию» представляет собой комплекс знаний, отражающих основные объекты изучения: общество в целом, человек в обществе, познание, экономическая сфера, социальные отношения, политика, духовно-нравственная сфера, право. Все означенные компоненты содержания взаимосвязаны, как связаны и взаимодействуют друг с другом изучаемые объекты. Помимо знаний, в содержание курса входят: социальные навыки, умения, ключевые компетентности, совокупность моральных норм и принципов поведения людей по отношению к обществу и другим людям; правовые нормы, регулирующие отношения людей во всех областях жизни общества; система гуманистических и демократических ценностей.</w:t>
      </w:r>
    </w:p>
    <w:p w:rsidR="00397B37" w:rsidRPr="00B56479" w:rsidRDefault="00397B37" w:rsidP="00B95289">
      <w:pPr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Содержание курса на базовом уровне обеспечивает преемственность по отношению к основной школе путем углубленного изучения некоторых социальных объектов, рассмотренных ранее. Наряду с этим, вводятся ряд новых, более сложных вопросов, понимание которых необходимо современному человеку. Освоение нового содержания осуществляется с опорой на </w:t>
      </w:r>
      <w:proofErr w:type="spellStart"/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межпредметные</w:t>
      </w:r>
      <w:proofErr w:type="spellEnd"/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связи с курсами истории, географии, литературы и др.</w:t>
      </w:r>
    </w:p>
    <w:p w:rsidR="00397B37" w:rsidRPr="00B56479" w:rsidRDefault="00397B37" w:rsidP="00B95289">
      <w:pPr>
        <w:shd w:val="clear" w:color="auto" w:fill="FFFFFF"/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iCs/>
          <w:color w:val="000000" w:themeColor="text1"/>
          <w:sz w:val="28"/>
          <w:szCs w:val="24"/>
        </w:rPr>
        <w:lastRenderedPageBreak/>
        <w:t xml:space="preserve">           Цели.</w:t>
      </w:r>
      <w:r w:rsidRPr="00B56479">
        <w:rPr>
          <w:rFonts w:ascii="Times New Roman" w:hAnsi="Times New Roman" w:cs="Times New Roman"/>
          <w:iCs/>
          <w:color w:val="000000" w:themeColor="text1"/>
          <w:sz w:val="28"/>
          <w:szCs w:val="24"/>
        </w:rPr>
        <w:t xml:space="preserve">  </w:t>
      </w:r>
      <w:r w:rsidRPr="00B56479">
        <w:rPr>
          <w:rFonts w:ascii="Times New Roman" w:hAnsi="Times New Roman" w:cs="Times New Roman"/>
          <w:b/>
          <w:iCs/>
          <w:color w:val="000000" w:themeColor="text1"/>
          <w:sz w:val="28"/>
          <w:szCs w:val="24"/>
        </w:rPr>
        <w:t xml:space="preserve">Изучение обществознания (включая экономику и </w:t>
      </w:r>
      <w:r w:rsidRPr="00B5647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4"/>
        </w:rPr>
        <w:t>право</w:t>
      </w:r>
      <w:r w:rsidRPr="00B56479">
        <w:rPr>
          <w:rFonts w:ascii="Times New Roman" w:hAnsi="Times New Roman" w:cs="Times New Roman"/>
          <w:bCs/>
          <w:iCs/>
          <w:color w:val="000000" w:themeColor="text1"/>
          <w:sz w:val="28"/>
          <w:szCs w:val="24"/>
        </w:rPr>
        <w:t>)</w:t>
      </w:r>
      <w:r w:rsidRPr="00B5647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4"/>
        </w:rPr>
        <w:t xml:space="preserve"> </w:t>
      </w:r>
      <w:r w:rsidRPr="00B56479">
        <w:rPr>
          <w:rFonts w:ascii="Times New Roman" w:hAnsi="Times New Roman" w:cs="Times New Roman"/>
          <w:iCs/>
          <w:color w:val="000000" w:themeColor="text1"/>
          <w:sz w:val="28"/>
          <w:szCs w:val="24"/>
        </w:rPr>
        <w:t xml:space="preserve">в </w:t>
      </w:r>
      <w:r w:rsidRPr="00B56479">
        <w:rPr>
          <w:rFonts w:ascii="Times New Roman" w:hAnsi="Times New Roman" w:cs="Times New Roman"/>
          <w:bCs/>
          <w:iCs/>
          <w:color w:val="000000" w:themeColor="text1"/>
          <w:sz w:val="28"/>
          <w:szCs w:val="24"/>
        </w:rPr>
        <w:t xml:space="preserve">старшей </w:t>
      </w:r>
      <w:r w:rsidRPr="00B56479">
        <w:rPr>
          <w:rFonts w:ascii="Times New Roman" w:hAnsi="Times New Roman" w:cs="Times New Roman"/>
          <w:iCs/>
          <w:color w:val="000000" w:themeColor="text1"/>
          <w:sz w:val="28"/>
          <w:szCs w:val="24"/>
        </w:rPr>
        <w:t xml:space="preserve">школе </w:t>
      </w:r>
      <w:r w:rsidRPr="00B56479">
        <w:rPr>
          <w:rFonts w:ascii="Times New Roman" w:hAnsi="Times New Roman" w:cs="Times New Roman"/>
          <w:bCs/>
          <w:iCs/>
          <w:color w:val="000000" w:themeColor="text1"/>
          <w:sz w:val="28"/>
          <w:szCs w:val="24"/>
        </w:rPr>
        <w:t>на</w:t>
      </w:r>
      <w:r w:rsidRPr="00B5647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4"/>
        </w:rPr>
        <w:t xml:space="preserve"> </w:t>
      </w:r>
      <w:r w:rsidRPr="00B56479">
        <w:rPr>
          <w:rFonts w:ascii="Times New Roman" w:hAnsi="Times New Roman" w:cs="Times New Roman"/>
          <w:iCs/>
          <w:color w:val="000000" w:themeColor="text1"/>
          <w:sz w:val="28"/>
          <w:szCs w:val="24"/>
        </w:rPr>
        <w:t>базовом уровне направлено на достижение следующих целей:</w:t>
      </w:r>
    </w:p>
    <w:p w:rsidR="00397B37" w:rsidRPr="00B56479" w:rsidRDefault="00397B37" w:rsidP="00B95289">
      <w:pPr>
        <w:shd w:val="clear" w:color="auto" w:fill="FFFFFF"/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• </w:t>
      </w:r>
      <w:r w:rsidRPr="00B56479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развитие 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правопорядка, способности к личному самоопределению и самореализации; интереса к изучению социальных и гуманитарных дисциплин;</w:t>
      </w:r>
    </w:p>
    <w:p w:rsidR="00397B37" w:rsidRPr="00B56479" w:rsidRDefault="00397B37" w:rsidP="00B95289">
      <w:pPr>
        <w:shd w:val="clear" w:color="auto" w:fill="FFFFFF"/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• </w:t>
      </w:r>
      <w:r w:rsidRPr="00B56479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воспитание 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общероссийской идентичности, гражданской ответственности, правового самосознания, толерантности, приверженности гуманистическим и демократическим ценностям, закрепленным в Конституции Российской Федерации;</w:t>
      </w:r>
    </w:p>
    <w:p w:rsidR="00397B37" w:rsidRPr="00B56479" w:rsidRDefault="00397B37" w:rsidP="00397B37">
      <w:pPr>
        <w:shd w:val="clear" w:color="auto" w:fill="FFFFFF"/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• </w:t>
      </w: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освоение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системы знаний об экономической и иных видах деятельности людей, об обществе, его сферах, правовом регулировании общественных отношений, необходимых для взаимодействия с социальной средой и выполнения типичных социальных ролей человека и гражданина, для последующего изучения социально-экономических и гуманитарных дисциплин в учреждениях системы среднего и высшего профессионального образования или для самообразования;</w:t>
      </w:r>
    </w:p>
    <w:p w:rsidR="00397B37" w:rsidRPr="00B56479" w:rsidRDefault="00397B37" w:rsidP="00B95289">
      <w:pPr>
        <w:shd w:val="clear" w:color="auto" w:fill="FFFFFF"/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• овладение умениями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получать и критически осмысливать социальную (в том числе экономическую и правовую) информацию, анализировать, систематизировать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государства;</w:t>
      </w:r>
    </w:p>
    <w:p w:rsidR="00397B37" w:rsidRPr="00B56479" w:rsidRDefault="00397B37" w:rsidP="00B95289">
      <w:pPr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• </w:t>
      </w: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формирование 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опыта применения полученных знаний и умений для решения типичных задач в области социальных отношений; гражданской и общественной деятельности, межличностных отношений, отношений между людьми различных национальностей и вероисповеданий, в семейно-бытовой сфере; для соотнесения своих действий и действий других людей с нормами поведения, установленными законом; содействия правовыми способами и средствами защите правопорядка в обществе.</w:t>
      </w:r>
    </w:p>
    <w:p w:rsidR="00397B37" w:rsidRPr="00B56479" w:rsidRDefault="00397B37" w:rsidP="00397B37">
      <w:pPr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        Задачи.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Задачи курса вносят существенный вклад в реализацию целей социально-гуманитарного образования на современном этапе развития общества и школы: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993"/>
          <w:tab w:val="num" w:pos="500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содействие самоопределению личности, созданию условий для ее реализации;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  <w:tab w:val="num" w:pos="500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формирование человека-гражданина, интегрированного в современную действительность и нацеленного на ее совершенствование, ориентированного на развитие гражданского общества и утверждение правового государства;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воспитание гражданственности и любви к Родине;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создание у учащихся целостных представлений о жизни общества и человека в нем, адекватных современному уровню научных знаний;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выработка основ нравственной, правовой, экономической, политической, экологической культуры;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интеграция личности в систему национальных и мировой культур;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содействие взаимопониманию и сотрудничеству между людьми, народами, 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различными расовыми, национальными, этническими, религиозными и социальными группами;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помощь в реализации права учащихся на свободный выбор взглядов и убеждений с учетом многообразия мировоззренческих подходов;</w:t>
      </w:r>
    </w:p>
    <w:p w:rsidR="00397B37" w:rsidRPr="00B56479" w:rsidRDefault="00397B37" w:rsidP="00397B37">
      <w:pPr>
        <w:widowControl w:val="0"/>
        <w:numPr>
          <w:ilvl w:val="0"/>
          <w:numId w:val="1"/>
        </w:numPr>
        <w:tabs>
          <w:tab w:val="clear" w:pos="397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ориентация учащихся на гуманистические и демократические ценности.</w:t>
      </w:r>
    </w:p>
    <w:p w:rsidR="00397B37" w:rsidRPr="00B56479" w:rsidRDefault="00397B37" w:rsidP="00397B37">
      <w:pPr>
        <w:widowControl w:val="0"/>
        <w:tabs>
          <w:tab w:val="num" w:pos="-1134"/>
        </w:tabs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397B37" w:rsidRPr="00B56479" w:rsidRDefault="00397B37" w:rsidP="00397B37">
      <w:pPr>
        <w:widowControl w:val="0"/>
        <w:tabs>
          <w:tab w:val="num" w:pos="-1134"/>
        </w:tabs>
        <w:autoSpaceDE w:val="0"/>
        <w:autoSpaceDN w:val="0"/>
        <w:adjustRightInd w:val="0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Требования.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Основные цели курса определены, исходя из современных требований к гуманитарному образованию учащихся полной средней школы:</w:t>
      </w:r>
    </w:p>
    <w:p w:rsidR="00397B37" w:rsidRPr="00B56479" w:rsidRDefault="00397B37" w:rsidP="00397B37">
      <w:pPr>
        <w:numPr>
          <w:ilvl w:val="0"/>
          <w:numId w:val="2"/>
        </w:numPr>
        <w:shd w:val="clear" w:color="auto" w:fill="FFFFFF"/>
        <w:tabs>
          <w:tab w:val="clear" w:pos="340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способствовать формированию гражданско-правового мышления школьников, развитию свободно и творчески мыслящей личности;</w:t>
      </w:r>
    </w:p>
    <w:p w:rsidR="00397B37" w:rsidRPr="00B56479" w:rsidRDefault="00397B37" w:rsidP="00397B37">
      <w:pPr>
        <w:numPr>
          <w:ilvl w:val="0"/>
          <w:numId w:val="2"/>
        </w:numPr>
        <w:shd w:val="clear" w:color="auto" w:fill="FFFFFF"/>
        <w:tabs>
          <w:tab w:val="clear" w:pos="340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передать учащимся сумму систематических знаний по обществознанию, обладание которыми поможет им свободно ориентироваться в современном мире;</w:t>
      </w:r>
    </w:p>
    <w:p w:rsidR="00397B37" w:rsidRPr="00B56479" w:rsidRDefault="00397B37" w:rsidP="00397B37">
      <w:pPr>
        <w:numPr>
          <w:ilvl w:val="0"/>
          <w:numId w:val="2"/>
        </w:numPr>
        <w:shd w:val="clear" w:color="auto" w:fill="FFFFFF"/>
        <w:tabs>
          <w:tab w:val="clear" w:pos="340"/>
          <w:tab w:val="num" w:pos="-1134"/>
        </w:tabs>
        <w:autoSpaceDE w:val="0"/>
        <w:autoSpaceDN w:val="0"/>
        <w:adjustRightInd w:val="0"/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формировать у учащихся представление о целостности окружающего мира при его территориальном многообразии, сложных проблемах, встающих перед человечеством, имеющих свои специфические особенности в разных странах;</w:t>
      </w:r>
    </w:p>
    <w:p w:rsidR="00397B37" w:rsidRPr="00B56479" w:rsidRDefault="00397B37" w:rsidP="00397B37">
      <w:pPr>
        <w:numPr>
          <w:ilvl w:val="0"/>
          <w:numId w:val="2"/>
        </w:numPr>
        <w:shd w:val="clear" w:color="auto" w:fill="FFFFFF"/>
        <w:tabs>
          <w:tab w:val="clear" w:pos="340"/>
          <w:tab w:val="num" w:pos="-993"/>
        </w:tabs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развить у школьника словесно – логическое и образное мышление;</w:t>
      </w:r>
    </w:p>
    <w:p w:rsidR="00397B37" w:rsidRPr="00B56479" w:rsidRDefault="00397B37" w:rsidP="00397B37">
      <w:pPr>
        <w:numPr>
          <w:ilvl w:val="0"/>
          <w:numId w:val="2"/>
        </w:numPr>
        <w:shd w:val="clear" w:color="auto" w:fill="FFFFFF"/>
        <w:tabs>
          <w:tab w:val="clear" w:pos="340"/>
          <w:tab w:val="num" w:pos="-993"/>
        </w:tabs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способствовать формированию гражданско-правовой грамотности.</w:t>
      </w:r>
    </w:p>
    <w:p w:rsidR="00397B37" w:rsidRPr="00B56479" w:rsidRDefault="00397B37" w:rsidP="00397B37">
      <w:pPr>
        <w:numPr>
          <w:ilvl w:val="0"/>
          <w:numId w:val="2"/>
        </w:numPr>
        <w:shd w:val="clear" w:color="auto" w:fill="FFFFFF"/>
        <w:tabs>
          <w:tab w:val="clear" w:pos="340"/>
          <w:tab w:val="num" w:pos="-993"/>
        </w:tabs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помочь учащимся разобраться в многообразии общественных отношений, в себе, в других людях;- помочь выработать собственную жизненную позицию;</w:t>
      </w:r>
    </w:p>
    <w:p w:rsidR="00397B37" w:rsidRPr="00B56479" w:rsidRDefault="00397B37" w:rsidP="00B95289">
      <w:pPr>
        <w:shd w:val="clear" w:color="auto" w:fill="FFFFFF"/>
        <w:autoSpaceDE w:val="0"/>
        <w:autoSpaceDN w:val="0"/>
        <w:adjustRightInd w:val="0"/>
        <w:ind w:left="-1134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</w:p>
    <w:p w:rsidR="00397B37" w:rsidRPr="00B56479" w:rsidRDefault="00397B37" w:rsidP="00397B37">
      <w:pPr>
        <w:shd w:val="clear" w:color="auto" w:fill="FFFFFF"/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</w:t>
      </w: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Принципы.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В основу содержания курса положены следующие принципы:</w:t>
      </w:r>
    </w:p>
    <w:p w:rsidR="00397B37" w:rsidRPr="00B56479" w:rsidRDefault="00397B37" w:rsidP="00397B37">
      <w:pPr>
        <w:shd w:val="clear" w:color="auto" w:fill="FFFFFF"/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• соответствие требованиям современного школьного гуманитарного образования, в том числе концепции модернизации образования;</w:t>
      </w:r>
    </w:p>
    <w:p w:rsidR="00397B37" w:rsidRPr="00B56479" w:rsidRDefault="00397B37" w:rsidP="00397B37">
      <w:pPr>
        <w:shd w:val="clear" w:color="auto" w:fill="FFFFFF"/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• структурирование заданий  учащимся применительно к новому познавательному этапу их учебной деятельности;</w:t>
      </w:r>
    </w:p>
    <w:p w:rsidR="00397B37" w:rsidRPr="00B56479" w:rsidRDefault="00397B37" w:rsidP="00397B37">
      <w:pPr>
        <w:shd w:val="clear" w:color="auto" w:fill="FFFFFF"/>
        <w:autoSpaceDE w:val="0"/>
        <w:autoSpaceDN w:val="0"/>
        <w:adjustRightInd w:val="0"/>
        <w:ind w:left="-1134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• формирование у учащихся умения работать с различными источниками, способности выработки собственных позиций по рассматриваемым проблемам, получение опыта оценочной деятельности общественных явлений.</w:t>
      </w:r>
    </w:p>
    <w:p w:rsidR="00397B37" w:rsidRPr="00B56479" w:rsidRDefault="00397B37" w:rsidP="00397B37">
      <w:pPr>
        <w:ind w:left="-113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</w:p>
    <w:p w:rsidR="00397B37" w:rsidRPr="00B56479" w:rsidRDefault="00397B37" w:rsidP="00397B37">
      <w:pPr>
        <w:tabs>
          <w:tab w:val="left" w:pos="360"/>
          <w:tab w:val="left" w:pos="10950"/>
        </w:tabs>
        <w:ind w:left="-108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</w:t>
      </w:r>
      <w:r w:rsidRPr="00B56479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Контрольно-измерительные материалы.</w:t>
      </w: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Рабочая программа предусматривает следующие       формы промежуточной и итоговой аттестации: контрольные работы, тестирование, обобщающие уроки.</w:t>
      </w:r>
    </w:p>
    <w:p w:rsidR="00397B37" w:rsidRPr="00B56479" w:rsidRDefault="00397B37" w:rsidP="00D36045">
      <w:pPr>
        <w:ind w:left="-1134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B56479">
        <w:rPr>
          <w:rFonts w:ascii="Times New Roman" w:hAnsi="Times New Roman" w:cs="Times New Roman"/>
          <w:color w:val="000000" w:themeColor="text1"/>
          <w:sz w:val="28"/>
          <w:szCs w:val="24"/>
        </w:rPr>
        <w:t>В конце каждой темы предусмотрены обобщающие уроки, нацеленные на конкретизацию полученных знаний,   выполнение учащимися проверочных заданий в форме тестирования или контрольных работ, которые позволят убедиться в том, что основной материал ими усвоен. Все задания построены на изученном материале, а предлагаемый формат проверочных заданий и процедура их выполнения знакомы и понятны учащимся.</w:t>
      </w:r>
    </w:p>
    <w:sectPr w:rsidR="00397B37" w:rsidRPr="00B56479" w:rsidSect="00B95289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1C6F"/>
    <w:multiLevelType w:val="hybridMultilevel"/>
    <w:tmpl w:val="40FEDC34"/>
    <w:lvl w:ilvl="0" w:tplc="ABCAD70E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2E3792"/>
    <w:multiLevelType w:val="hybridMultilevel"/>
    <w:tmpl w:val="B220FC6C"/>
    <w:lvl w:ilvl="0" w:tplc="DAB4CA4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EB6806"/>
    <w:multiLevelType w:val="hybridMultilevel"/>
    <w:tmpl w:val="E0887B74"/>
    <w:lvl w:ilvl="0" w:tplc="679AE498">
      <w:start w:val="1"/>
      <w:numFmt w:val="bullet"/>
      <w:lvlText w:val="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351D4B"/>
    <w:multiLevelType w:val="hybridMultilevel"/>
    <w:tmpl w:val="0F78C45A"/>
    <w:lvl w:ilvl="0" w:tplc="23D64750">
      <w:start w:val="1"/>
      <w:numFmt w:val="bullet"/>
      <w:lvlText w:val="o"/>
      <w:lvlJc w:val="left"/>
      <w:pPr>
        <w:tabs>
          <w:tab w:val="num" w:pos="340"/>
        </w:tabs>
        <w:ind w:left="0" w:firstLine="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CE2D72"/>
    <w:multiLevelType w:val="hybridMultilevel"/>
    <w:tmpl w:val="F7422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72F11"/>
    <w:multiLevelType w:val="hybridMultilevel"/>
    <w:tmpl w:val="8F7C0B1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651135"/>
    <w:multiLevelType w:val="hybridMultilevel"/>
    <w:tmpl w:val="9A7AC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B37"/>
    <w:rsid w:val="001B7150"/>
    <w:rsid w:val="001F372A"/>
    <w:rsid w:val="002445D8"/>
    <w:rsid w:val="00397B37"/>
    <w:rsid w:val="003E2D96"/>
    <w:rsid w:val="003F6BEB"/>
    <w:rsid w:val="0048695F"/>
    <w:rsid w:val="005974B1"/>
    <w:rsid w:val="007E675B"/>
    <w:rsid w:val="008035E5"/>
    <w:rsid w:val="00966FA4"/>
    <w:rsid w:val="00A26DE4"/>
    <w:rsid w:val="00A52853"/>
    <w:rsid w:val="00A52B3A"/>
    <w:rsid w:val="00A56368"/>
    <w:rsid w:val="00B56479"/>
    <w:rsid w:val="00B95289"/>
    <w:rsid w:val="00BE1AEC"/>
    <w:rsid w:val="00D15F39"/>
    <w:rsid w:val="00D36045"/>
    <w:rsid w:val="00DE2BEF"/>
    <w:rsid w:val="00F62ED0"/>
    <w:rsid w:val="00F83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7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B3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98480DA462D204EA2B3178654C3F8AE" ma:contentTypeVersion="0" ma:contentTypeDescription="Создание документа." ma:contentTypeScope="" ma:versionID="e3b428b7e3228e221b8629a5c9ed018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75039f966b1c881bcc70fcba94521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6F9C0F-00D1-4697-B134-1C4BE804D5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2AFC8A-B869-4236-AA54-A553AC5AB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7D06FF-9A35-4020-81D8-32BB2A15EC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Татьяна</cp:lastModifiedBy>
  <cp:revision>2</cp:revision>
  <cp:lastPrinted>2010-09-23T18:37:00Z</cp:lastPrinted>
  <dcterms:created xsi:type="dcterms:W3CDTF">2017-10-20T07:05:00Z</dcterms:created>
  <dcterms:modified xsi:type="dcterms:W3CDTF">2017-10-20T07:05:00Z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0x010100798480DA462D204EA2B3178654C3F8AE</vt:lpwstr>
  </property>
</Properties>
</file>