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D28" w:rsidRDefault="00D43D28" w:rsidP="00D43D28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D28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по ИСТОРИИ </w:t>
      </w:r>
    </w:p>
    <w:p w:rsidR="000E3FEB" w:rsidRPr="00D43D28" w:rsidRDefault="00167A87" w:rsidP="00D43D28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10-11 классы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предназначена для </w:t>
      </w:r>
      <w:proofErr w:type="gramStart"/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10-11 классы. Содержание предмета «История» выстроено с учётом </w:t>
      </w:r>
      <w:proofErr w:type="spellStart"/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внутрипредметных</w:t>
      </w:r>
      <w:proofErr w:type="spellEnd"/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связей, логики учебного процесса, выполнения требований к уровню подготовки обучающихся, психолого-педагогических принципов, возрастных особенностей школьников, а также их </w:t>
      </w:r>
      <w:proofErr w:type="spellStart"/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разноуровневой</w:t>
      </w:r>
      <w:proofErr w:type="spellEnd"/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подготовкой к продолжению получения образования в дальнейшем.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включает следующие разделы: </w:t>
      </w:r>
    </w:p>
    <w:p w:rsidR="00D43D28" w:rsidRPr="00D43D28" w:rsidRDefault="00D43D28" w:rsidP="00D43D28">
      <w:pPr>
        <w:pStyle w:val="a3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пояснительную записку, раскрывающую характеристику и место учебного предмета в учебном плане школы, цели его изучения, основное</w:t>
      </w:r>
      <w:r w:rsidRPr="00D43D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</w:t>
      </w:r>
      <w:r w:rsidRPr="00D43D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обучения; </w:t>
      </w:r>
    </w:p>
    <w:p w:rsidR="00D43D28" w:rsidRPr="00D43D28" w:rsidRDefault="00D43D28" w:rsidP="00D43D28">
      <w:pPr>
        <w:pStyle w:val="a3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учебно-тематический план</w:t>
      </w:r>
      <w:r w:rsidRPr="00D43D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распределением учебных часов; </w:t>
      </w:r>
    </w:p>
    <w:p w:rsidR="00D43D28" w:rsidRPr="00D43D28" w:rsidRDefault="00D43D28" w:rsidP="00D43D28">
      <w:pPr>
        <w:pStyle w:val="a3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уровню подготовки</w:t>
      </w:r>
      <w:r w:rsidRPr="00D43D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обучающихся; </w:t>
      </w:r>
    </w:p>
    <w:p w:rsidR="00D43D28" w:rsidRPr="00D43D28" w:rsidRDefault="00D43D28" w:rsidP="00D43D28">
      <w:pPr>
        <w:pStyle w:val="a3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контроля уровня достижений обучающихся и критерии оценки; </w:t>
      </w:r>
    </w:p>
    <w:p w:rsidR="00D43D28" w:rsidRPr="00D43D28" w:rsidRDefault="00D43D28" w:rsidP="00D43D28">
      <w:pPr>
        <w:pStyle w:val="a3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учебно-методическое обеспечение; перечень учебного оборудования и</w:t>
      </w:r>
      <w:r w:rsidRPr="00D43D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43D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наглядных пособий.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Изучение истории направлено на достижение следующих целей: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 xml:space="preserve">• воспитание 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</w:t>
      </w:r>
      <w:proofErr w:type="spellStart"/>
      <w:r w:rsidRPr="00D43D28">
        <w:rPr>
          <w:rFonts w:ascii="Times New Roman" w:hAnsi="Times New Roman" w:cs="Times New Roman"/>
          <w:sz w:val="24"/>
          <w:szCs w:val="24"/>
        </w:rPr>
        <w:t>этнонациональных</w:t>
      </w:r>
      <w:proofErr w:type="spellEnd"/>
      <w:r w:rsidRPr="00D43D28">
        <w:rPr>
          <w:rFonts w:ascii="Times New Roman" w:hAnsi="Times New Roman" w:cs="Times New Roman"/>
          <w:sz w:val="24"/>
          <w:szCs w:val="24"/>
        </w:rPr>
        <w:t xml:space="preserve"> традиций, нравственных и социальных установок, идеологических доктрин;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• 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• 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• овладение умениями и навыками поиска, систематизации и комплексного анализа исторической информации;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• формирование исторического мышления –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 xml:space="preserve">Задачи изучения истории: 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•</w:t>
      </w:r>
      <w:r w:rsidRPr="00D43D28">
        <w:rPr>
          <w:rFonts w:ascii="Times New Roman" w:hAnsi="Times New Roman" w:cs="Times New Roman"/>
          <w:sz w:val="24"/>
          <w:szCs w:val="24"/>
        </w:rPr>
        <w:tab/>
        <w:t xml:space="preserve">Приобретение знаний о важнейших событиях и процессах отечественной и всемирной истории в их взаимосвязи и хронологической преемственности; 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•</w:t>
      </w:r>
      <w:r w:rsidRPr="00D43D28">
        <w:rPr>
          <w:rFonts w:ascii="Times New Roman" w:hAnsi="Times New Roman" w:cs="Times New Roman"/>
          <w:sz w:val="24"/>
          <w:szCs w:val="24"/>
        </w:rPr>
        <w:tab/>
        <w:t xml:space="preserve">Овладение способами деятельностей, элементарными методами исторического познания, умениями работы с различными источниками исторической информации, применение знаний и представлений об исторически сложившихся системах социальных норм и ценностей для жизни в поликультурном, полиэтническом и многоконфессиональном обществе, участия в многокультурном взаимодействии, толерантного отношения к представителям других стран и народов; 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•</w:t>
      </w:r>
      <w:r w:rsidRPr="00D43D28">
        <w:rPr>
          <w:rFonts w:ascii="Times New Roman" w:hAnsi="Times New Roman" w:cs="Times New Roman"/>
          <w:sz w:val="24"/>
          <w:szCs w:val="24"/>
        </w:rPr>
        <w:tab/>
        <w:t>Освоение компетенций в сфере отношений между людьми различных национальностей и вероисповеданий, самостоятельной познавательной и коммуникативной деятельности, ориентации в широком круге исторических источников.</w:t>
      </w:r>
    </w:p>
    <w:p w:rsidR="00D43D28" w:rsidRPr="00D43D28" w:rsidRDefault="00D43D28" w:rsidP="00D43D2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D28">
        <w:rPr>
          <w:rFonts w:ascii="Times New Roman" w:hAnsi="Times New Roman" w:cs="Times New Roman"/>
          <w:sz w:val="24"/>
          <w:szCs w:val="24"/>
        </w:rPr>
        <w:t>•</w:t>
      </w:r>
      <w:r w:rsidRPr="00D43D28">
        <w:rPr>
          <w:rFonts w:ascii="Times New Roman" w:hAnsi="Times New Roman" w:cs="Times New Roman"/>
          <w:sz w:val="24"/>
          <w:szCs w:val="24"/>
        </w:rPr>
        <w:tab/>
        <w:t xml:space="preserve">Формирование у учащихся </w:t>
      </w:r>
      <w:proofErr w:type="spellStart"/>
      <w:r w:rsidRPr="00D43D28">
        <w:rPr>
          <w:rFonts w:ascii="Times New Roman" w:hAnsi="Times New Roman" w:cs="Times New Roman"/>
          <w:sz w:val="24"/>
          <w:szCs w:val="24"/>
        </w:rPr>
        <w:t>гра¬жданской</w:t>
      </w:r>
      <w:proofErr w:type="spellEnd"/>
      <w:r w:rsidRPr="00D43D28">
        <w:rPr>
          <w:rFonts w:ascii="Times New Roman" w:hAnsi="Times New Roman" w:cs="Times New Roman"/>
          <w:sz w:val="24"/>
          <w:szCs w:val="24"/>
        </w:rPr>
        <w:t xml:space="preserve"> позиции, национальной идентичности, воспитание патриотизма, толерантности.</w:t>
      </w:r>
    </w:p>
    <w:p w:rsidR="00167A87" w:rsidRPr="00167A87" w:rsidRDefault="00167A87" w:rsidP="00167A87">
      <w:pPr>
        <w:spacing w:after="0" w:line="240" w:lineRule="atLeas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67A87">
        <w:rPr>
          <w:rFonts w:ascii="Times New Roman" w:hAnsi="Times New Roman" w:cs="Times New Roman"/>
          <w:sz w:val="24"/>
          <w:szCs w:val="24"/>
        </w:rPr>
        <w:t>Основные содержательные линии программы базового уровня исторического образования на уровне  среднего  общего образования реализуются в рамках двух курсов – «Истории России» и «Всеобщей истории. Синхронно-параллельное изучение истории дает возможность  интегрировать  темы  из состава обоих курсов. С учетом социальной значимости и актуальности содержания курса истории программа устанавливает следующую систему распределения учебного материала и учебного времени для X-XI классов:</w:t>
      </w:r>
    </w:p>
    <w:p w:rsidR="00167A87" w:rsidRPr="00167A87" w:rsidRDefault="00167A87" w:rsidP="00167A87">
      <w:pPr>
        <w:spacing w:after="0" w:line="240" w:lineRule="atLeas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67A87">
        <w:rPr>
          <w:rFonts w:ascii="Times New Roman" w:hAnsi="Times New Roman" w:cs="Times New Roman"/>
          <w:sz w:val="24"/>
          <w:szCs w:val="24"/>
        </w:rPr>
        <w:t>X класс</w:t>
      </w:r>
      <w:r w:rsidR="00BD5CB7">
        <w:rPr>
          <w:rFonts w:ascii="Times New Roman" w:hAnsi="Times New Roman" w:cs="Times New Roman"/>
          <w:sz w:val="24"/>
          <w:szCs w:val="24"/>
        </w:rPr>
        <w:t xml:space="preserve"> – 2 часа в неделю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67A87" w:rsidRDefault="00BD5CB7" w:rsidP="00167A8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Всеобщая История</w:t>
      </w:r>
      <w:r w:rsidR="00167A87" w:rsidRPr="00167A87">
        <w:rPr>
          <w:rFonts w:ascii="Times New Roman" w:hAnsi="Times New Roman" w:cs="Times New Roman"/>
          <w:sz w:val="24"/>
          <w:szCs w:val="24"/>
        </w:rPr>
        <w:t xml:space="preserve"> </w:t>
      </w:r>
      <w:r w:rsidR="00167A87">
        <w:rPr>
          <w:rFonts w:ascii="Times New Roman" w:hAnsi="Times New Roman" w:cs="Times New Roman"/>
          <w:sz w:val="24"/>
          <w:szCs w:val="24"/>
        </w:rPr>
        <w:t>(с древнейших времен до</w:t>
      </w:r>
      <w:r>
        <w:rPr>
          <w:rFonts w:ascii="Times New Roman" w:hAnsi="Times New Roman" w:cs="Times New Roman"/>
          <w:sz w:val="24"/>
          <w:szCs w:val="24"/>
        </w:rPr>
        <w:t xml:space="preserve"> конца</w:t>
      </w:r>
      <w:r w:rsidR="00167A87">
        <w:rPr>
          <w:rFonts w:ascii="Times New Roman" w:hAnsi="Times New Roman" w:cs="Times New Roman"/>
          <w:sz w:val="24"/>
          <w:szCs w:val="24"/>
        </w:rPr>
        <w:t xml:space="preserve"> </w:t>
      </w:r>
      <w:r w:rsidR="00167A87" w:rsidRPr="00167A87">
        <w:rPr>
          <w:rFonts w:ascii="Times New Roman" w:hAnsi="Times New Roman" w:cs="Times New Roman"/>
          <w:sz w:val="24"/>
          <w:szCs w:val="24"/>
        </w:rPr>
        <w:t xml:space="preserve"> XIX </w:t>
      </w:r>
      <w:proofErr w:type="gramStart"/>
      <w:r w:rsidR="00167A87" w:rsidRPr="00167A8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67A87" w:rsidRPr="00167A87">
        <w:rPr>
          <w:rFonts w:ascii="Times New Roman" w:hAnsi="Times New Roman" w:cs="Times New Roman"/>
          <w:sz w:val="24"/>
          <w:szCs w:val="24"/>
        </w:rPr>
        <w:t>.)</w:t>
      </w:r>
      <w:r w:rsidR="00167A87">
        <w:rPr>
          <w:rFonts w:ascii="Times New Roman" w:hAnsi="Times New Roman" w:cs="Times New Roman"/>
          <w:sz w:val="24"/>
          <w:szCs w:val="24"/>
        </w:rPr>
        <w:t xml:space="preserve">; </w:t>
      </w:r>
      <w:r w:rsidR="00167A87" w:rsidRPr="00167A87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r w:rsidR="00167A87" w:rsidRPr="00167A87">
        <w:rPr>
          <w:rFonts w:ascii="Times New Roman" w:hAnsi="Times New Roman" w:cs="Times New Roman"/>
          <w:sz w:val="24"/>
          <w:szCs w:val="24"/>
        </w:rPr>
        <w:t>стория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167A87">
        <w:rPr>
          <w:rFonts w:ascii="Times New Roman" w:hAnsi="Times New Roman" w:cs="Times New Roman"/>
          <w:sz w:val="24"/>
          <w:szCs w:val="24"/>
        </w:rPr>
        <w:t>.</w:t>
      </w:r>
      <w:r w:rsidR="00167A87" w:rsidRPr="00167A87">
        <w:rPr>
          <w:rFonts w:ascii="Times New Roman" w:hAnsi="Times New Roman" w:cs="Times New Roman"/>
          <w:sz w:val="24"/>
          <w:szCs w:val="24"/>
        </w:rPr>
        <w:tab/>
      </w:r>
    </w:p>
    <w:p w:rsidR="00167A87" w:rsidRPr="00167A87" w:rsidRDefault="00167A87" w:rsidP="00167A87">
      <w:pPr>
        <w:spacing w:after="0" w:line="240" w:lineRule="atLeas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67A87">
        <w:rPr>
          <w:rFonts w:ascii="Times New Roman" w:hAnsi="Times New Roman" w:cs="Times New Roman"/>
          <w:sz w:val="24"/>
          <w:szCs w:val="24"/>
        </w:rPr>
        <w:t>XI класс</w:t>
      </w:r>
      <w:r>
        <w:rPr>
          <w:rFonts w:ascii="Times New Roman" w:hAnsi="Times New Roman" w:cs="Times New Roman"/>
          <w:sz w:val="24"/>
          <w:szCs w:val="24"/>
        </w:rPr>
        <w:t xml:space="preserve"> – 2 часа в неделю:</w:t>
      </w:r>
      <w:r w:rsidRPr="00167A87">
        <w:rPr>
          <w:rFonts w:ascii="Times New Roman" w:hAnsi="Times New Roman" w:cs="Times New Roman"/>
          <w:sz w:val="24"/>
          <w:szCs w:val="24"/>
        </w:rPr>
        <w:tab/>
      </w:r>
    </w:p>
    <w:p w:rsidR="00167A87" w:rsidRPr="00167A87" w:rsidRDefault="00167A87" w:rsidP="00167A8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67A87">
        <w:rPr>
          <w:rFonts w:ascii="Times New Roman" w:hAnsi="Times New Roman" w:cs="Times New Roman"/>
          <w:sz w:val="24"/>
          <w:szCs w:val="24"/>
        </w:rPr>
        <w:t xml:space="preserve">История России </w:t>
      </w:r>
      <w:r>
        <w:rPr>
          <w:rFonts w:ascii="Times New Roman" w:hAnsi="Times New Roman" w:cs="Times New Roman"/>
          <w:sz w:val="24"/>
          <w:szCs w:val="24"/>
        </w:rPr>
        <w:t>(X</w:t>
      </w:r>
      <w:r w:rsidR="00BD5CB7">
        <w:rPr>
          <w:rFonts w:ascii="Times New Roman" w:hAnsi="Times New Roman" w:cs="Times New Roman"/>
          <w:sz w:val="24"/>
          <w:szCs w:val="24"/>
        </w:rPr>
        <w:t>X в. – начало XXI вв.)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23443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67A87">
        <w:rPr>
          <w:rFonts w:ascii="Times New Roman" w:hAnsi="Times New Roman" w:cs="Times New Roman"/>
          <w:sz w:val="24"/>
          <w:szCs w:val="24"/>
        </w:rPr>
        <w:t>Всеобщая история</w:t>
      </w:r>
      <w:r>
        <w:rPr>
          <w:rFonts w:ascii="Times New Roman" w:hAnsi="Times New Roman" w:cs="Times New Roman"/>
          <w:sz w:val="24"/>
          <w:szCs w:val="24"/>
        </w:rPr>
        <w:t xml:space="preserve">  (X</w:t>
      </w:r>
      <w:r w:rsidR="00BD5CB7">
        <w:rPr>
          <w:rFonts w:ascii="Times New Roman" w:hAnsi="Times New Roman" w:cs="Times New Roman"/>
          <w:sz w:val="24"/>
          <w:szCs w:val="24"/>
        </w:rPr>
        <w:t>X в. – начало XXI вв.).</w:t>
      </w:r>
      <w:r w:rsidRPr="00167A87">
        <w:rPr>
          <w:rFonts w:ascii="Times New Roman" w:hAnsi="Times New Roman" w:cs="Times New Roman"/>
          <w:sz w:val="24"/>
          <w:szCs w:val="24"/>
        </w:rPr>
        <w:tab/>
      </w:r>
    </w:p>
    <w:p w:rsidR="00C6626E" w:rsidRPr="00C6626E" w:rsidRDefault="00C6626E" w:rsidP="00C6626E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предмету </w:t>
      </w:r>
      <w:r w:rsidRPr="00C662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история</w:t>
      </w: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составлена на основе следующих нормативно-правовых актов и докум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ентов:</w:t>
      </w:r>
    </w:p>
    <w:p w:rsidR="00C6626E" w:rsidRPr="00C6626E" w:rsidRDefault="00C6626E" w:rsidP="00C6626E">
      <w:pPr>
        <w:numPr>
          <w:ilvl w:val="0"/>
          <w:numId w:val="6"/>
        </w:numPr>
        <w:spacing w:after="0" w:line="240" w:lineRule="atLeast"/>
        <w:ind w:left="0"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 декабря 2012 года № 273-ФЗ «Об образовании в Российской Федерации»</w:t>
      </w:r>
      <w:r w:rsidRPr="00C662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6626E" w:rsidRPr="00C6626E" w:rsidRDefault="00C6626E" w:rsidP="00C6626E">
      <w:pPr>
        <w:numPr>
          <w:ilvl w:val="0"/>
          <w:numId w:val="6"/>
        </w:numPr>
        <w:spacing w:after="0" w:line="240" w:lineRule="atLeast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Приказ Минобразования Российской Федерации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образования». </w:t>
      </w:r>
    </w:p>
    <w:p w:rsidR="00C6626E" w:rsidRPr="00C6626E" w:rsidRDefault="00C6626E" w:rsidP="00C6626E">
      <w:pPr>
        <w:numPr>
          <w:ilvl w:val="0"/>
          <w:numId w:val="6"/>
        </w:numPr>
        <w:spacing w:after="0" w:line="240" w:lineRule="atLeast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 Министерства образования Российской Федерации от 31.01.2012 г. № 69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г. № 1089»; </w:t>
      </w:r>
    </w:p>
    <w:p w:rsidR="0023443B" w:rsidRPr="0023443B" w:rsidRDefault="0023443B" w:rsidP="0023443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3443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целью достижения высоких результатов образования в процессе реализации программы используются следующие:</w:t>
      </w:r>
    </w:p>
    <w:p w:rsidR="0023443B" w:rsidRPr="0023443B" w:rsidRDefault="0023443B" w:rsidP="0023443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34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образования – </w:t>
      </w:r>
      <w:r w:rsidRPr="002344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комбинированный урок, экскурсии, лекции, семинары, круглые столы, лабораторные работы, практические работы, дискуссии, СДО (система дистанционного обучения), самоподготовка.</w:t>
      </w:r>
      <w:proofErr w:type="gramEnd"/>
      <w:r w:rsidRPr="00234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3443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СДО  и самоподготовка – формы изучения   учебного материала, которые используются для обучающихся, отсутствующих в школе по уважительной причине (больничный лист, приказ, праздничные дни  и др.)</w:t>
      </w:r>
    </w:p>
    <w:p w:rsidR="0023443B" w:rsidRPr="0023443B" w:rsidRDefault="0023443B" w:rsidP="0023443B">
      <w:pPr>
        <w:numPr>
          <w:ilvl w:val="0"/>
          <w:numId w:val="2"/>
        </w:numPr>
        <w:tabs>
          <w:tab w:val="num" w:pos="0"/>
          <w:tab w:val="num" w:pos="600"/>
        </w:tabs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23443B">
        <w:rPr>
          <w:rFonts w:ascii="Times New Roman" w:eastAsia="Times New Roman" w:hAnsi="Times New Roman" w:cs="Times New Roman"/>
          <w:sz w:val="24"/>
          <w:szCs w:val="24"/>
        </w:rPr>
        <w:t>технологии образования</w:t>
      </w:r>
      <w:r w:rsidRPr="0023443B">
        <w:rPr>
          <w:rFonts w:ascii="Calibri" w:eastAsia="Times New Roman" w:hAnsi="Calibri" w:cs="Times New Roman"/>
          <w:sz w:val="24"/>
          <w:szCs w:val="24"/>
        </w:rPr>
        <w:t xml:space="preserve"> - </w:t>
      </w:r>
      <w:r w:rsidRPr="0023443B">
        <w:rPr>
          <w:rFonts w:ascii="Times New Roman" w:eastAsia="Times New Roman" w:hAnsi="Times New Roman" w:cs="Times New Roman"/>
          <w:i/>
          <w:sz w:val="24"/>
          <w:szCs w:val="24"/>
        </w:rPr>
        <w:t>личностно-ориентированные технологии; здоровьесберегающие технологии;  проблемное обучение, ИКТ, работу в группах, индивидуальную работу учащихся, модульную, проектную, информационно-коммуникативную;</w:t>
      </w:r>
      <w:proofErr w:type="gramEnd"/>
    </w:p>
    <w:p w:rsidR="0023443B" w:rsidRPr="0023443B" w:rsidRDefault="0023443B" w:rsidP="0023443B">
      <w:pPr>
        <w:numPr>
          <w:ilvl w:val="0"/>
          <w:numId w:val="2"/>
        </w:numPr>
        <w:tabs>
          <w:tab w:val="num" w:pos="0"/>
          <w:tab w:val="num" w:pos="600"/>
        </w:tabs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34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мониторинга знаний и умений обучающихся – </w:t>
      </w:r>
      <w:r w:rsidRPr="002344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тесты, творческие работы, проверочные работы, устный опрос и др. </w:t>
      </w:r>
    </w:p>
    <w:p w:rsidR="0023443B" w:rsidRPr="0023443B" w:rsidRDefault="0023443B" w:rsidP="0023443B">
      <w:pPr>
        <w:numPr>
          <w:ilvl w:val="0"/>
          <w:numId w:val="3"/>
        </w:numPr>
        <w:tabs>
          <w:tab w:val="num" w:pos="0"/>
        </w:tabs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4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и средства контроля:</w:t>
      </w:r>
    </w:p>
    <w:p w:rsidR="0023443B" w:rsidRPr="0023443B" w:rsidRDefault="0023443B" w:rsidP="0023443B">
      <w:pPr>
        <w:tabs>
          <w:tab w:val="num" w:pos="0"/>
        </w:tabs>
        <w:autoSpaceDE w:val="0"/>
        <w:autoSpaceDN w:val="0"/>
        <w:adjustRightInd w:val="0"/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34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контроль: </w:t>
      </w:r>
      <w:r w:rsidRPr="002344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исторический диктант; составление схем и сравнительных таблиц; работа с исторической картой; самостоятельная работа; ОСК.</w:t>
      </w:r>
    </w:p>
    <w:p w:rsidR="0023443B" w:rsidRPr="0023443B" w:rsidRDefault="0023443B" w:rsidP="0023443B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234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Промежуточный контроль: </w:t>
      </w:r>
      <w:r w:rsidRPr="002344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тест, письменная проверочная работа.</w:t>
      </w:r>
      <w:r w:rsidRPr="0023443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 основании «Положения о текущей и промежуточной аттестации </w:t>
      </w:r>
      <w:proofErr w:type="gramStart"/>
      <w:r w:rsidRPr="0023443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обучающихся</w:t>
      </w:r>
      <w:proofErr w:type="gramEnd"/>
      <w:r w:rsidRPr="0023443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 промежуточная аттестация по истории  проводится с 10 по 11  классы в форме теста по изучению текущей главы в конце полугодия.</w:t>
      </w:r>
    </w:p>
    <w:p w:rsidR="00D43D28" w:rsidRPr="00C6626E" w:rsidRDefault="00D43D28" w:rsidP="00D43D28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результате изучения </w:t>
      </w:r>
      <w:r w:rsidRPr="00C662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(название учебного курса)</w:t>
      </w:r>
      <w:r w:rsidRPr="00C6626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proofErr w:type="gramStart"/>
      <w:r w:rsidRPr="00C6626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обучающийся</w:t>
      </w:r>
      <w:proofErr w:type="gramEnd"/>
      <w:r w:rsidRPr="00C6626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должен:</w:t>
      </w:r>
    </w:p>
    <w:p w:rsidR="00D43D28" w:rsidRPr="00C6626E" w:rsidRDefault="00D43D28" w:rsidP="00D43D28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знать/понимать </w:t>
      </w: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(предметно-информационная составляющая образованности):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факты, процессы и явления, характеризующие целостность и системность отечественной и всемирной истории;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периодизацию всемирной и отечественной истории;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версии и трактовки важнейших проблем отечественной и всемирной истории;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историческую обусловленность современных общественных процессов;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исторического пути России, ее роль в мировом сообществе;</w:t>
      </w:r>
    </w:p>
    <w:p w:rsidR="00D43D28" w:rsidRPr="00C6626E" w:rsidRDefault="00D43D28" w:rsidP="00C6626E">
      <w:pPr>
        <w:tabs>
          <w:tab w:val="num" w:pos="0"/>
        </w:tabs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уметь </w:t>
      </w:r>
      <w:r w:rsidRPr="00C66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proofErr w:type="spellStart"/>
      <w:r w:rsidRPr="00C66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деятельностно-коммуникативная</w:t>
      </w:r>
      <w:proofErr w:type="spellEnd"/>
      <w:r w:rsidRPr="00C66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составляющая образованности):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поиск исторической информации в источниках разного типа;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в исторической информации факты и мнения, исторические описания и исторические объяснения;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причинно-следственные связи между явлениями, пространственные и временные рамки изучаемых исторических  процессов и явлений;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D43D28" w:rsidRPr="00167A87" w:rsidRDefault="00D43D28" w:rsidP="00167A87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результаты изучения исторического материала в формах конспекта, реферата, рецензии;</w:t>
      </w:r>
    </w:p>
    <w:p w:rsidR="00D43D28" w:rsidRPr="00C6626E" w:rsidRDefault="00D43D28" w:rsidP="00C6626E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использовать приобретённые знания и умения в практической деятельности и повседневной жизни</w:t>
      </w:r>
      <w:r w:rsidRPr="00C6626E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</w:t>
      </w: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(ценностно-ориентационная</w:t>
      </w:r>
      <w:r w:rsidRPr="00C66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составляющая образованности):</w:t>
      </w:r>
    </w:p>
    <w:p w:rsidR="00D43D28" w:rsidRPr="00C6626E" w:rsidRDefault="00D43D28" w:rsidP="00C6626E">
      <w:pPr>
        <w:pStyle w:val="a3"/>
        <w:numPr>
          <w:ilvl w:val="0"/>
          <w:numId w:val="5"/>
        </w:numPr>
        <w:tabs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собственной позиции по отношению к явлениям современной жизни, исходя из их исторической обусловленности;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критического восприятия получаемой извне социальной информации;</w:t>
      </w:r>
    </w:p>
    <w:p w:rsidR="00D43D28" w:rsidRPr="00C6626E" w:rsidRDefault="00D43D28" w:rsidP="00C6626E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D43D28" w:rsidRPr="00BD5CB7" w:rsidRDefault="00D43D28" w:rsidP="00D43D28">
      <w:pPr>
        <w:pStyle w:val="a3"/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CB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sectPr w:rsidR="00D43D28" w:rsidRPr="00BD5CB7" w:rsidSect="00D43D28">
      <w:pgSz w:w="11906" w:h="16838"/>
      <w:pgMar w:top="567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F240A"/>
    <w:multiLevelType w:val="hybridMultilevel"/>
    <w:tmpl w:val="B330B8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0903304"/>
    <w:multiLevelType w:val="hybridMultilevel"/>
    <w:tmpl w:val="6B8073D6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2">
    <w:nsid w:val="3F6B3137"/>
    <w:multiLevelType w:val="hybridMultilevel"/>
    <w:tmpl w:val="9BC082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F5EEF"/>
    <w:multiLevelType w:val="multilevel"/>
    <w:tmpl w:val="1054B1C9"/>
    <w:lvl w:ilvl="0">
      <w:numFmt w:val="bullet"/>
      <w:lvlText w:val="·"/>
      <w:lvlJc w:val="left"/>
      <w:pPr>
        <w:tabs>
          <w:tab w:val="num" w:pos="57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  <w:sz w:val="24"/>
        <w:szCs w:val="24"/>
      </w:rPr>
    </w:lvl>
  </w:abstractNum>
  <w:abstractNum w:abstractNumId="4">
    <w:nsid w:val="75115AE5"/>
    <w:multiLevelType w:val="hybridMultilevel"/>
    <w:tmpl w:val="776AB590"/>
    <w:lvl w:ilvl="0" w:tplc="875C432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77A1248A"/>
    <w:multiLevelType w:val="hybridMultilevel"/>
    <w:tmpl w:val="EC38A20E"/>
    <w:lvl w:ilvl="0" w:tplc="875C432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A37E9626">
      <w:numFmt w:val="bullet"/>
      <w:lvlText w:val="•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2D29"/>
    <w:rsid w:val="000E3FEB"/>
    <w:rsid w:val="00132D29"/>
    <w:rsid w:val="00167A87"/>
    <w:rsid w:val="0023443B"/>
    <w:rsid w:val="002C0BF4"/>
    <w:rsid w:val="009F7DEE"/>
    <w:rsid w:val="00BD5CB7"/>
    <w:rsid w:val="00C6626E"/>
    <w:rsid w:val="00D243A6"/>
    <w:rsid w:val="00D43D28"/>
    <w:rsid w:val="00FE7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</cp:lastModifiedBy>
  <cp:revision>2</cp:revision>
  <dcterms:created xsi:type="dcterms:W3CDTF">2017-10-20T08:08:00Z</dcterms:created>
  <dcterms:modified xsi:type="dcterms:W3CDTF">2017-10-20T08:08:00Z</dcterms:modified>
</cp:coreProperties>
</file>