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АЛГЕБРЕ И НАЧАЛАМ АНАЛИЗА в 10 – 11 классах</w:t>
      </w:r>
    </w:p>
    <w:p w:rsidR="00FB6AA2" w:rsidRPr="00FB6AA2" w:rsidRDefault="00FB6AA2" w:rsidP="00FB6AA2">
      <w:pPr>
        <w:shd w:val="clear" w:color="auto" w:fill="FFFFFF"/>
        <w:spacing w:line="240" w:lineRule="auto"/>
        <w:ind w:right="98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учебная программа по алгебре разработана на основе нормативных документов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закон «Об образовании», п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риказ Минобразования России от 05.03.2004 г. № 1089 «Об утверждении фед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рального компонента государственных образовательных стандартов начального общего, основного общего, и среднего (полного) 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образования», п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исьмо   Минобразования   России от 20.02.2004   г.   №   03-51-10/14-03   «О введении федерального   компонента государственных образовательных   стандартов начального общего, основного общего и среднег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(полного) общего образования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риказ Минобразования России от 09.03.2004 г. № 1312 «Об утверждении федерального базисного учебного плана и примерных учебных планов для общеобразовательных учреждений РФ, реализующи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граммы общего образования», п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исьмо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07.07.2005 г. «О примерных програ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мах по учебным предметам федерал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ьного базисного учебного плана», ф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едеральный компонент гос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стандарта общего образования, 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«Программы общеобразовательных учреждений. 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гебра и начала анализа. 10-11 классы, - М.Просвещение, 2009. Составитель Т. А.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Бурмистрова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 </w:t>
      </w:r>
    </w:p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предмета в учебном плане</w:t>
      </w:r>
    </w:p>
    <w:p w:rsidR="00FB6AA2" w:rsidRPr="00FB6AA2" w:rsidRDefault="00FB6AA2" w:rsidP="00F66277">
      <w:pPr>
        <w:shd w:val="clear" w:color="auto" w:fill="FFFFFF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рассчитана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186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2,5 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всего по 85 часов в каждый год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 УЧЕБНОГО МАТЕРИАЛА</w:t>
      </w:r>
    </w:p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10 класс</w:t>
      </w:r>
    </w:p>
    <w:p w:rsidR="00FB6AA2" w:rsidRPr="00FB6AA2" w:rsidRDefault="00FB6AA2" w:rsidP="00FB6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Действительные числа</w:t>
      </w:r>
    </w:p>
    <w:p w:rsidR="00FB6AA2" w:rsidRPr="00FB6AA2" w:rsidRDefault="00FB6AA2" w:rsidP="00FB6AA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натурального числа. Множества чисел. Свойства действительных чисел.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 мат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матической индукции.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Перестановки. Размещения. Сочетания.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Доказательство числовых неравенств. Делимость целых чисел. Сравнения по модулю 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Задачи с целочисленными неизвестными.</w:t>
      </w:r>
    </w:p>
    <w:p w:rsidR="00FB6AA2" w:rsidRDefault="00FB6AA2" w:rsidP="00FB6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Рациональные уравнения и неравенства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Рациональные выражения. Формулы бинома Ньютона, суммы и разности степеней.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Деление мн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гочленов с остатком. Алгоритм Евклида. Теорема Безу. Корень многочлена.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Рациональные уравнения. Системы рациональных уравнений. Метод интервалов решения неравенств. Рациональные неравенс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ва. Нестрогие неравенства. Системы рациональных неравенств.</w:t>
      </w:r>
    </w:p>
    <w:p w:rsidR="00FB6AA2" w:rsidRPr="00FB6AA2" w:rsidRDefault="00FB6AA2" w:rsidP="00FB6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Корень степени </w:t>
      </w:r>
      <w:proofErr w:type="spellStart"/>
      <w:r w:rsidRPr="00FB6A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n</w:t>
      </w:r>
      <w:proofErr w:type="spellEnd"/>
    </w:p>
    <w:p w:rsidR="00FB6AA2" w:rsidRPr="00FB6AA2" w:rsidRDefault="00FB6AA2" w:rsidP="00FB6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функц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ее</w:t>
      </w:r>
      <w:proofErr w:type="gram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графика. Функция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y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ru-RU"/>
        </w:rPr>
        <w:t>n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Понятие корня степени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n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Корни четной и нечетной степеней. Арифметический корень. Свойства корней степени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n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Функция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ru-RU"/>
          </w:rPr>
          <m:t>y =</m:t>
        </m:r>
        <m:rad>
          <m:ra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4"/>
                <w:szCs w:val="24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en-US" w:eastAsia="ru-RU"/>
              </w:rPr>
              <m:t>n</m:t>
            </m:r>
          </m:deg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x</m:t>
            </m:r>
          </m:e>
        </m:rad>
      </m:oMath>
      <w:proofErr w:type="gram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.</w:t>
      </w:r>
      <w:proofErr w:type="gram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Корень степени n из натурального числа.</w:t>
      </w:r>
    </w:p>
    <w:p w:rsidR="004E295B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Степень положительного числа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и свойства степени с рациональным показателем. Предел последовательности.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Свойства пределов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Бесконечно убывающая геометрическая прогрессия. Число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Понятие степени с ирраци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 показателем. Показательная функция.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Логарифмы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и свойства логарифмов. Логарифмическая функция.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Десятичный логарифм (приближе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ные вычисления)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тепенные функции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E295B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Показательные и логарифмические уравнения и неравенства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Простейшие показательные и логарифмические уравнения. Уравнения, сводящиеся к простейшим заменой неизвестного. Простейшие показательные и логарифмические неравенства. Неравенства, св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дящиеся к простейшим заменой неизвестного.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Синус, косинус угла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угла и его меры. Определение синуса и косинуса угла, основные формулы для них. Ар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синус и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арккосинус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римеры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использования арксинуса и арккосинуса и формулы для них.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Тангенс и котангенс угла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и основные формулы для тангенса и котангенса угла. Арктангенс и арккота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генс.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Примеры использования арктангенса и арккотангенса и формулы для них.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Формулы сложения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Косинус суммы (и разности) двух углов. Формулы для дополнительных углов. Синус суммы (и разности) двух углов. Сумма и разность синусов и косинусов. Формулы для двойных и половинных углов.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Произведение синусов и косинусов. Формулы для тангенсов.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Тригонометрические функции числового аргумента</w:t>
      </w:r>
    </w:p>
    <w:p w:rsidR="00FB6AA2" w:rsidRPr="00FB6AA2" w:rsidRDefault="00FB6AA2" w:rsidP="00FB6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y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sin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y 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=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cos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y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=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tg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y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=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ctg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Тригонометрические уравнения и неравенства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Простейшие тригонометрические уравнения. Тригонометрические уравнения, сводящиеся к пр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стейшим заменой неизвестного. Применение основных тригонометрических формул для решения уравнений. Однородные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уравнения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ростейшие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тригонометрические неравенства. Неравенства, сводящиеся к простейшим заменой неизвестного. Введение вспомогательного угла.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Замена неизвес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ного 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t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= 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sin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+ 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cos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proofErr w:type="spellEnd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FB6AA2" w:rsidRPr="00FB6AA2" w:rsidRDefault="004E295B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Вероятность события </w:t>
      </w:r>
    </w:p>
    <w:p w:rsidR="00FB6AA2" w:rsidRPr="00FB6AA2" w:rsidRDefault="00FB6AA2" w:rsidP="00FB6A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и свойства вероятности события.</w:t>
      </w:r>
    </w:p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 класс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Функции и их графики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функции. Исследование функций и построение их графиков элементарными мет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дами. Основные способы преобразования графиков.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Графики функций, содержащих модули. Графики сложных функций.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Предел функции и непрерывность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предела функции. Односторонние пределы, свойства пределов. Непрерывность функций в точке, на интервале,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отрезке.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Непрерывность элементарных функций.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Разрывные функции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Обратные функции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обратной функции.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Взаимно обратные функции. Обратные тригонометрические фун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ции.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Производная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производной. Производная суммы, разности, произведения и частного двух фун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ций.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Непрерывность функций, имеющих производную,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дифференциал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Производные элементарных функций. Производная сложной функции.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Производная обратной функции.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 производной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Максимум и минимум функции. Уравнение касательной. Приближенные вычисления.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Теоремы о среднем.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Возрастание и убывание функций. Производные высших порядков.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Выпуклость графика функции.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Экстремум функции с единственной критической точкой.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Задачи на максимум и мин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мум.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Асимптоты. Дробно-линейная функция.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Построение графиков функций с применением прои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водной.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Формула и ряд Тейлора.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Первообразная</w:t>
      </w:r>
      <w:proofErr w:type="gramEnd"/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интеграл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первообразной</w:t>
      </w:r>
      <w:proofErr w:type="gram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Замена переменной и интегрирование по частям. 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криволине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трапеции. Определенный интеграл.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Приближенное вычисление определенного интегр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ла. 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Ньютона – Лейбница. Свойства определенных интегралов.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Применение определенных и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тегралов в геометрических и физических задачах. Понятие дифференциального уравнения. Задачи, приводящие к дифференциальным уравнениям.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Равносильность уравнений и неравенств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Равносильные преобразования уравнений и неравенств.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Уравнения-следствия</w:t>
      </w:r>
    </w:p>
    <w:p w:rsidR="00FB6AA2" w:rsidRPr="00FB6AA2" w:rsidRDefault="00FB6AA2" w:rsidP="00FB6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уравнения-следствия. Возведение уравнения в четную степень. Потенцирование логарифм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ческих уравнений. Приведение подобных членов уравнения. Освобождение уравнения от знаменат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Применение логарифмических, тригонометрических и других формул.</w:t>
      </w:r>
    </w:p>
    <w:p w:rsidR="004E295B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Равносильность уравнений и неравенств системам</w:t>
      </w:r>
    </w:p>
    <w:p w:rsidR="00FB6AA2" w:rsidRPr="00FB6AA2" w:rsidRDefault="00FB6AA2" w:rsidP="00FB6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уравнений с помощью систем.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Уравнения вида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α</w:t>
      </w:r>
      <w:r w:rsidR="004E295B"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 =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β</w:t>
      </w:r>
      <w:r w:rsidR="004E295B"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)). Решение неравенств с п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мощью систем.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Неравенства вида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E295B"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  <w:r w:rsid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α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 &gt; </w:t>
      </w:r>
      <w:proofErr w:type="spellStart"/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="004E295B"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β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)).</w:t>
      </w:r>
    </w:p>
    <w:p w:rsidR="004E295B" w:rsidRDefault="00FB6AA2" w:rsidP="00FB6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Равносильность уравнений на множествах 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Возведение уравнения в четную степень.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Умножение уравнения на функцию. Логарифмирование и потенцирование уравнений, приведение подобных членов, применение некоторых формул.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Равносильность неравенств на множествах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Возведение неравенства в четную степень и умножение неравенства на функцию, потенциров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ние логарифмических неравенств, приведение подобных членов, применение некоторых фо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мул.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Нестрогие неравенства.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промежутков для уравнений и неравенств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Уравнения и неравенства с модулями. Метод интервалов для непрерывных функций.</w:t>
      </w:r>
    </w:p>
    <w:p w:rsidR="00FB6AA2" w:rsidRPr="00FB6AA2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Использование свойств функций при решении уравнений и неравенств 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областей существования,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неотрицательности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ограниченности, монотонности и экстремумов функции, свойств синуса и косинуса при решении уравнений и неравенств.</w:t>
      </w:r>
    </w:p>
    <w:p w:rsidR="004E295B" w:rsidRDefault="00FB6AA2" w:rsidP="004E2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Системы уравнений с несколькими неизвестными</w:t>
      </w:r>
    </w:p>
    <w:p w:rsidR="00FB6AA2" w:rsidRPr="00FB6AA2" w:rsidRDefault="00FB6AA2" w:rsidP="004E29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Равносильность систем. Система-следствие. Метод замены неизвестных. 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Рассуждения с числов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</w:t>
      </w:r>
      <w:r w:rsidRPr="00FB6A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 значениями при решении систем уравнений.</w:t>
      </w:r>
    </w:p>
    <w:p w:rsidR="004E295B" w:rsidRDefault="004E295B" w:rsidP="00FB6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295B" w:rsidRDefault="005D0351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ОСНАЩЕНИЕ УЧЕБНОГО ПРОЦЕССА</w:t>
      </w:r>
    </w:p>
    <w:p w:rsidR="00FB6AA2" w:rsidRPr="00FB6AA2" w:rsidRDefault="00FB6AA2" w:rsidP="00FB6AA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Учебно-методический комплект</w:t>
      </w:r>
      <w:r w:rsidR="005D03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авторов С. М. Никольский и др.</w:t>
      </w:r>
      <w:r w:rsidRPr="00FB6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B6AA2" w:rsidRPr="005D0351" w:rsidRDefault="00FB6AA2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общеобразовательных учреждений. Алгебра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начала анализа. 10-11 классы.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витель Т. А. </w:t>
      </w:r>
      <w:proofErr w:type="spellStart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Бурмистрова</w:t>
      </w:r>
      <w:proofErr w:type="spellEnd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М.Просвещение, 2009.</w:t>
      </w:r>
    </w:p>
    <w:p w:rsidR="00FB6AA2" w:rsidRPr="005D0351" w:rsidRDefault="00FB6AA2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анализа: учебник для 10 класса общ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еобразовательных учреждений. 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Н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кольский, М. К. Потапов, Н. Н. Решетников, А. В. </w:t>
      </w:r>
      <w:proofErr w:type="spellStart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М.: Просвещение, 2008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D0351" w:rsidRPr="005D0351" w:rsidRDefault="005D0351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анализа: учебник для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еобразовательных учреждений. 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Н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кольский, М. К. Потапов, Н. Н. Решетников, А. В.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М.: Просвещение, 2008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D0351" w:rsidRPr="005D0351" w:rsidRDefault="00FB6AA2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анализа. Дидактические материалы для  10 класса базовый и профильный уров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 3 –е издание. М. К. Потапов и А. В. </w:t>
      </w:r>
      <w:proofErr w:type="spellStart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М. Просвещение, 2008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</w:p>
    <w:p w:rsidR="005D0351" w:rsidRPr="005D0351" w:rsidRDefault="005D0351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анализа. Дидактические материалы для  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базовый и профильный уров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3 –е издание.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К. Потапов и А. В. </w:t>
      </w:r>
      <w:proofErr w:type="spellStart"/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B6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 Просвещение, 2008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</w:p>
    <w:p w:rsidR="005D0351" w:rsidRPr="005D0351" w:rsidRDefault="00FB6AA2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математического анализа. Тематические тесты для 10 класса базовый и пр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филь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ный уровни. Ю. В. </w:t>
      </w:r>
      <w:proofErr w:type="spellStart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Шепелева</w:t>
      </w:r>
      <w:proofErr w:type="spellEnd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М. Просвещение, 2009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</w:p>
    <w:p w:rsidR="005D0351" w:rsidRPr="005D0351" w:rsidRDefault="005D0351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математического анализа. Тематические тесты для 11 класса базовый и пр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фильный уровни. Ю. В. </w:t>
      </w:r>
      <w:proofErr w:type="spellStart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Шепелева</w:t>
      </w:r>
      <w:proofErr w:type="spellEnd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 Просвещение, 2009 – 2014</w:t>
      </w:r>
    </w:p>
    <w:p w:rsidR="00FB6AA2" w:rsidRPr="005D0351" w:rsidRDefault="00FB6AA2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математического  анализа 10 класс. Книга для учите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ля. Базовый и профил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 уровни.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 К. Потапов и А. В. </w:t>
      </w:r>
      <w:proofErr w:type="spellStart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М. Просвещение, 2008</w:t>
      </w:r>
      <w:r w:rsidR="005D0351"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2014</w:t>
      </w:r>
    </w:p>
    <w:p w:rsidR="005D0351" w:rsidRPr="005D0351" w:rsidRDefault="005D0351" w:rsidP="005D0351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 и начала математического  анализа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класс. Книга для учителя. Базовый и профил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ный уровни. М. К. Потапов и А. В. </w:t>
      </w:r>
      <w:proofErr w:type="spellStart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Шевкин</w:t>
      </w:r>
      <w:proofErr w:type="spellEnd"/>
      <w:r w:rsidRPr="005D0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 Просвещение, 2008 – 2014</w:t>
      </w:r>
    </w:p>
    <w:sectPr w:rsidR="005D0351" w:rsidRPr="005D0351" w:rsidSect="00FB6AA2">
      <w:pgSz w:w="11906" w:h="16838"/>
      <w:pgMar w:top="567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62E0E"/>
    <w:multiLevelType w:val="multilevel"/>
    <w:tmpl w:val="0244555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83EB6"/>
    <w:multiLevelType w:val="multilevel"/>
    <w:tmpl w:val="26C6D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47DD1"/>
    <w:multiLevelType w:val="multilevel"/>
    <w:tmpl w:val="FDBE2FF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F7EA3"/>
    <w:multiLevelType w:val="multilevel"/>
    <w:tmpl w:val="2AD8F0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50370"/>
    <w:multiLevelType w:val="multilevel"/>
    <w:tmpl w:val="417A7A4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0E2CAF"/>
    <w:multiLevelType w:val="multilevel"/>
    <w:tmpl w:val="C20AA8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35EE4"/>
    <w:multiLevelType w:val="multilevel"/>
    <w:tmpl w:val="3640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D86925"/>
    <w:multiLevelType w:val="multilevel"/>
    <w:tmpl w:val="FD3A5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332745"/>
    <w:multiLevelType w:val="multilevel"/>
    <w:tmpl w:val="5B84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33D6F"/>
    <w:multiLevelType w:val="multilevel"/>
    <w:tmpl w:val="0F687B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2100EF"/>
    <w:multiLevelType w:val="multilevel"/>
    <w:tmpl w:val="028A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EC58D2"/>
    <w:multiLevelType w:val="multilevel"/>
    <w:tmpl w:val="689A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9474F0"/>
    <w:multiLevelType w:val="multilevel"/>
    <w:tmpl w:val="E5D4A8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E62107"/>
    <w:multiLevelType w:val="multilevel"/>
    <w:tmpl w:val="9472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B23F06"/>
    <w:multiLevelType w:val="multilevel"/>
    <w:tmpl w:val="1A92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3F7F1C"/>
    <w:multiLevelType w:val="multilevel"/>
    <w:tmpl w:val="5EC07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4731F2"/>
    <w:multiLevelType w:val="multilevel"/>
    <w:tmpl w:val="97C2960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50EB6"/>
    <w:multiLevelType w:val="multilevel"/>
    <w:tmpl w:val="0308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F40B4A"/>
    <w:multiLevelType w:val="multilevel"/>
    <w:tmpl w:val="6DA6D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582DD2"/>
    <w:multiLevelType w:val="multilevel"/>
    <w:tmpl w:val="03366F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247974"/>
    <w:multiLevelType w:val="multilevel"/>
    <w:tmpl w:val="46ACA3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A15065"/>
    <w:multiLevelType w:val="multilevel"/>
    <w:tmpl w:val="0B66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1E2BD5"/>
    <w:multiLevelType w:val="multilevel"/>
    <w:tmpl w:val="88B2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C64E9A"/>
    <w:multiLevelType w:val="multilevel"/>
    <w:tmpl w:val="55DE78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C63965"/>
    <w:multiLevelType w:val="multilevel"/>
    <w:tmpl w:val="3E6E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5C1602"/>
    <w:multiLevelType w:val="multilevel"/>
    <w:tmpl w:val="E4CC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0C4336"/>
    <w:multiLevelType w:val="multilevel"/>
    <w:tmpl w:val="599C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4D51F1"/>
    <w:multiLevelType w:val="multilevel"/>
    <w:tmpl w:val="BBD6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D01A84"/>
    <w:multiLevelType w:val="multilevel"/>
    <w:tmpl w:val="CCE85E7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611F06"/>
    <w:multiLevelType w:val="multilevel"/>
    <w:tmpl w:val="B9E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8276EC"/>
    <w:multiLevelType w:val="multilevel"/>
    <w:tmpl w:val="03C0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5E7DF9"/>
    <w:multiLevelType w:val="multilevel"/>
    <w:tmpl w:val="0B181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E66944"/>
    <w:multiLevelType w:val="multilevel"/>
    <w:tmpl w:val="6098FE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175C5C"/>
    <w:multiLevelType w:val="multilevel"/>
    <w:tmpl w:val="0F60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26"/>
  </w:num>
  <w:num w:numId="5">
    <w:abstractNumId w:val="29"/>
  </w:num>
  <w:num w:numId="6">
    <w:abstractNumId w:val="30"/>
  </w:num>
  <w:num w:numId="7">
    <w:abstractNumId w:val="24"/>
  </w:num>
  <w:num w:numId="8">
    <w:abstractNumId w:val="17"/>
  </w:num>
  <w:num w:numId="9">
    <w:abstractNumId w:val="11"/>
  </w:num>
  <w:num w:numId="10">
    <w:abstractNumId w:val="33"/>
  </w:num>
  <w:num w:numId="11">
    <w:abstractNumId w:val="14"/>
  </w:num>
  <w:num w:numId="12">
    <w:abstractNumId w:val="21"/>
  </w:num>
  <w:num w:numId="13">
    <w:abstractNumId w:val="22"/>
  </w:num>
  <w:num w:numId="14">
    <w:abstractNumId w:val="27"/>
  </w:num>
  <w:num w:numId="15">
    <w:abstractNumId w:val="1"/>
  </w:num>
  <w:num w:numId="16">
    <w:abstractNumId w:val="7"/>
  </w:num>
  <w:num w:numId="17">
    <w:abstractNumId w:val="5"/>
  </w:num>
  <w:num w:numId="18">
    <w:abstractNumId w:val="32"/>
  </w:num>
  <w:num w:numId="19">
    <w:abstractNumId w:val="19"/>
  </w:num>
  <w:num w:numId="20">
    <w:abstractNumId w:val="12"/>
  </w:num>
  <w:num w:numId="21">
    <w:abstractNumId w:val="9"/>
  </w:num>
  <w:num w:numId="22">
    <w:abstractNumId w:val="20"/>
  </w:num>
  <w:num w:numId="23">
    <w:abstractNumId w:val="23"/>
  </w:num>
  <w:num w:numId="24">
    <w:abstractNumId w:val="28"/>
  </w:num>
  <w:num w:numId="25">
    <w:abstractNumId w:val="3"/>
  </w:num>
  <w:num w:numId="26">
    <w:abstractNumId w:val="0"/>
  </w:num>
  <w:num w:numId="27">
    <w:abstractNumId w:val="4"/>
  </w:num>
  <w:num w:numId="28">
    <w:abstractNumId w:val="2"/>
  </w:num>
  <w:num w:numId="29">
    <w:abstractNumId w:val="16"/>
  </w:num>
  <w:num w:numId="30">
    <w:abstractNumId w:val="8"/>
  </w:num>
  <w:num w:numId="31">
    <w:abstractNumId w:val="6"/>
  </w:num>
  <w:num w:numId="32">
    <w:abstractNumId w:val="15"/>
  </w:num>
  <w:num w:numId="33">
    <w:abstractNumId w:val="31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FB6AA2"/>
    <w:rsid w:val="00091B46"/>
    <w:rsid w:val="004E295B"/>
    <w:rsid w:val="005D0351"/>
    <w:rsid w:val="00812492"/>
    <w:rsid w:val="00AA6611"/>
    <w:rsid w:val="00F66277"/>
    <w:rsid w:val="00FB6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FB6AA2"/>
  </w:style>
  <w:style w:type="character" w:customStyle="1" w:styleId="c9">
    <w:name w:val="c9"/>
    <w:basedOn w:val="a0"/>
    <w:rsid w:val="00FB6AA2"/>
  </w:style>
  <w:style w:type="character" w:customStyle="1" w:styleId="c72">
    <w:name w:val="c72"/>
    <w:basedOn w:val="a0"/>
    <w:rsid w:val="00FB6AA2"/>
  </w:style>
  <w:style w:type="paragraph" w:customStyle="1" w:styleId="c61">
    <w:name w:val="c61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FB6AA2"/>
  </w:style>
  <w:style w:type="character" w:customStyle="1" w:styleId="c12">
    <w:name w:val="c12"/>
    <w:basedOn w:val="a0"/>
    <w:rsid w:val="00FB6AA2"/>
  </w:style>
  <w:style w:type="paragraph" w:customStyle="1" w:styleId="c39">
    <w:name w:val="c39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FB6AA2"/>
  </w:style>
  <w:style w:type="character" w:styleId="a3">
    <w:name w:val="Hyperlink"/>
    <w:basedOn w:val="a0"/>
    <w:uiPriority w:val="99"/>
    <w:semiHidden/>
    <w:unhideWhenUsed/>
    <w:rsid w:val="00FB6AA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B6AA2"/>
    <w:rPr>
      <w:color w:val="800080"/>
      <w:u w:val="single"/>
    </w:rPr>
  </w:style>
  <w:style w:type="character" w:customStyle="1" w:styleId="c0">
    <w:name w:val="c0"/>
    <w:basedOn w:val="a0"/>
    <w:rsid w:val="00FB6AA2"/>
  </w:style>
  <w:style w:type="character" w:customStyle="1" w:styleId="c63">
    <w:name w:val="c63"/>
    <w:basedOn w:val="a0"/>
    <w:rsid w:val="00FB6AA2"/>
  </w:style>
  <w:style w:type="character" w:customStyle="1" w:styleId="c6">
    <w:name w:val="c6"/>
    <w:basedOn w:val="a0"/>
    <w:rsid w:val="00FB6AA2"/>
  </w:style>
  <w:style w:type="paragraph" w:customStyle="1" w:styleId="c91">
    <w:name w:val="c91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0">
    <w:name w:val="c90"/>
    <w:basedOn w:val="a0"/>
    <w:rsid w:val="00FB6AA2"/>
  </w:style>
  <w:style w:type="paragraph" w:customStyle="1" w:styleId="c47">
    <w:name w:val="c47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FB6AA2"/>
  </w:style>
  <w:style w:type="character" w:customStyle="1" w:styleId="c10">
    <w:name w:val="c10"/>
    <w:basedOn w:val="a0"/>
    <w:rsid w:val="00FB6AA2"/>
  </w:style>
  <w:style w:type="paragraph" w:customStyle="1" w:styleId="c15">
    <w:name w:val="c15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">
    <w:name w:val="c69"/>
    <w:basedOn w:val="a0"/>
    <w:rsid w:val="00FB6AA2"/>
  </w:style>
  <w:style w:type="paragraph" w:customStyle="1" w:styleId="c88">
    <w:name w:val="c88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FB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95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D03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К.Н.А.</dc:creator>
  <cp:lastModifiedBy>К.Н.А.</cp:lastModifiedBy>
  <cp:revision>3</cp:revision>
  <dcterms:created xsi:type="dcterms:W3CDTF">2017-10-21T08:54:00Z</dcterms:created>
  <dcterms:modified xsi:type="dcterms:W3CDTF">2017-10-21T09:22:00Z</dcterms:modified>
</cp:coreProperties>
</file>