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58E6" w:rsidRDefault="001D5955" w:rsidP="009676B9">
      <w:pPr>
        <w:spacing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Методические рекомендации по работе с</w:t>
      </w:r>
    </w:p>
    <w:p w:rsidR="001D5955" w:rsidRDefault="001D5955" w:rsidP="009676B9">
      <w:pPr>
        <w:spacing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Сборником дидактических игр к Парциальной программе Н.В.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Нищевой</w:t>
      </w:r>
      <w:proofErr w:type="spellEnd"/>
    </w:p>
    <w:p w:rsidR="001D5955" w:rsidRDefault="001D5955" w:rsidP="009676B9">
      <w:pPr>
        <w:spacing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«Обучение грамоте детей дошкольного возраста».</w:t>
      </w:r>
    </w:p>
    <w:p w:rsidR="001D5955" w:rsidRDefault="001D5955" w:rsidP="009676B9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Автор: </w:t>
      </w:r>
      <w:r>
        <w:rPr>
          <w:rFonts w:ascii="Times New Roman" w:hAnsi="Times New Roman" w:cs="Times New Roman"/>
          <w:sz w:val="24"/>
          <w:szCs w:val="24"/>
        </w:rPr>
        <w:t xml:space="preserve">Капитонова Виктория Александровна, </w:t>
      </w:r>
      <w:r w:rsidR="00FE19E2">
        <w:rPr>
          <w:rFonts w:ascii="Times New Roman" w:hAnsi="Times New Roman" w:cs="Times New Roman"/>
          <w:sz w:val="24"/>
          <w:szCs w:val="24"/>
        </w:rPr>
        <w:t xml:space="preserve">старший </w:t>
      </w:r>
      <w:r>
        <w:rPr>
          <w:rFonts w:ascii="Times New Roman" w:hAnsi="Times New Roman" w:cs="Times New Roman"/>
          <w:sz w:val="24"/>
          <w:szCs w:val="24"/>
        </w:rPr>
        <w:t>воспитатель ГБДОУ детский сад №</w:t>
      </w:r>
      <w:r w:rsidR="00FE19E2">
        <w:rPr>
          <w:rFonts w:ascii="Times New Roman" w:hAnsi="Times New Roman" w:cs="Times New Roman"/>
          <w:sz w:val="24"/>
          <w:szCs w:val="24"/>
        </w:rPr>
        <w:t>11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Пушкинского района г. Санкт-Петербург.</w:t>
      </w:r>
    </w:p>
    <w:p w:rsidR="001D5955" w:rsidRDefault="001D5955" w:rsidP="009676B9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Сборник предназначен для работы  с детьми 5 -7 лет.</w:t>
      </w:r>
    </w:p>
    <w:p w:rsidR="001D5955" w:rsidRDefault="001D5955" w:rsidP="009676B9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Сборник создан с помощью интерактивных технологий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MimioStudio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1D5955" w:rsidRDefault="001D5955" w:rsidP="009676B9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Рекомендован для использования в процессе НОД и для индивидуальной деятельности педагога с детьми.</w:t>
      </w:r>
    </w:p>
    <w:p w:rsidR="001D5955" w:rsidRDefault="001D5955" w:rsidP="009676B9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563DA">
        <w:rPr>
          <w:rFonts w:ascii="Times New Roman" w:hAnsi="Times New Roman" w:cs="Times New Roman"/>
          <w:b/>
          <w:sz w:val="24"/>
          <w:szCs w:val="24"/>
        </w:rPr>
        <w:t>Оборудование</w:t>
      </w:r>
      <w:r>
        <w:rPr>
          <w:rFonts w:ascii="Times New Roman" w:hAnsi="Times New Roman" w:cs="Times New Roman"/>
          <w:sz w:val="24"/>
          <w:szCs w:val="24"/>
        </w:rPr>
        <w:t xml:space="preserve">: интерактивное устройство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Mimio</w:t>
      </w:r>
      <w:proofErr w:type="spellEnd"/>
      <w:r>
        <w:rPr>
          <w:rFonts w:ascii="Times New Roman" w:hAnsi="Times New Roman" w:cs="Times New Roman"/>
          <w:sz w:val="24"/>
          <w:szCs w:val="24"/>
        </w:rPr>
        <w:t>, компьютер, интерактивная доска.</w:t>
      </w:r>
    </w:p>
    <w:p w:rsidR="001D5955" w:rsidRDefault="001D5955" w:rsidP="009676B9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Перед выполнением заданий необходимо обучить детей работе со стилусом и познакомить с простыми инструментами: маркер, карандаш, ластик, палитра.</w:t>
      </w:r>
    </w:p>
    <w:p w:rsidR="001D5955" w:rsidRDefault="001D5955" w:rsidP="009676B9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563DA">
        <w:rPr>
          <w:rFonts w:ascii="Times New Roman" w:hAnsi="Times New Roman" w:cs="Times New Roman"/>
          <w:b/>
          <w:sz w:val="24"/>
          <w:szCs w:val="24"/>
        </w:rPr>
        <w:t>Проект состоит из 22 страниц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12FAB" w:rsidRDefault="00E12FAB" w:rsidP="009676B9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страницы содержат значки с гиперссылками:</w:t>
      </w:r>
    </w:p>
    <w:p w:rsidR="00E12FAB" w:rsidRDefault="00E12FAB" w:rsidP="00E12FAB">
      <w:pPr>
        <w:pStyle w:val="a6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5ADB50" wp14:editId="219C982E">
            <wp:extent cx="213490" cy="190500"/>
            <wp:effectExtent l="0" t="0" r="0" b="0"/>
            <wp:docPr id="11" name="Рисунок 11" descr="E:\Курсы\Капитонова_Итоговая работа\Картинки\обработанные\значок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урсы\Капитонова_Итоговая работа\Картинки\обработанные\значок14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30" cy="192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- переход к содержанию;</w:t>
      </w:r>
    </w:p>
    <w:p w:rsidR="00E12FAB" w:rsidRDefault="00E12FAB" w:rsidP="00E12FAB">
      <w:pPr>
        <w:pStyle w:val="a6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62ACB4" wp14:editId="7A8831DB">
            <wp:extent cx="257175" cy="190738"/>
            <wp:effectExtent l="0" t="0" r="0" b="0"/>
            <wp:docPr id="12" name="Рисунок 12" descr="E:\Курсы\Капитонова_Итоговая работа\Картинки\обработанные\значок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Курсы\Капитонова_Итоговая работа\Картинки\обработанные\значок18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65" cy="192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- переход на следующую станицу;</w:t>
      </w:r>
    </w:p>
    <w:p w:rsidR="00E12FAB" w:rsidRPr="00E12FAB" w:rsidRDefault="00E12FAB" w:rsidP="00E12FAB">
      <w:pPr>
        <w:pStyle w:val="a6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62ACB4" wp14:editId="7A8831DB">
            <wp:extent cx="257175" cy="190738"/>
            <wp:effectExtent l="0" t="0" r="0" b="0"/>
            <wp:docPr id="13" name="Рисунок 13" descr="E:\Курсы\Капитонова_Итоговая работа\Картинки\обработанные\значок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Курсы\Капитонова_Итоговая работа\Картинки\обработанные\значок18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0065" cy="192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- переход на предыдущую страницу;</w:t>
      </w:r>
    </w:p>
    <w:tbl>
      <w:tblPr>
        <w:tblStyle w:val="a3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0"/>
        <w:gridCol w:w="2667"/>
        <w:gridCol w:w="6344"/>
      </w:tblGrid>
      <w:tr w:rsidR="002563DA" w:rsidTr="002563DA">
        <w:tc>
          <w:tcPr>
            <w:tcW w:w="56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749E" w:rsidRPr="0005749E" w:rsidRDefault="0005749E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749E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667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5749E" w:rsidRPr="001D5955" w:rsidRDefault="0005749E" w:rsidP="001D595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955">
              <w:rPr>
                <w:rFonts w:ascii="Times New Roman" w:hAnsi="Times New Roman" w:cs="Times New Roman"/>
                <w:b/>
                <w:sz w:val="24"/>
                <w:szCs w:val="24"/>
              </w:rPr>
              <w:t>Фото станицы</w:t>
            </w:r>
          </w:p>
        </w:tc>
        <w:tc>
          <w:tcPr>
            <w:tcW w:w="63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05749E" w:rsidRPr="001D5955" w:rsidRDefault="0005749E" w:rsidP="001D595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D5955">
              <w:rPr>
                <w:rFonts w:ascii="Times New Roman" w:hAnsi="Times New Roman" w:cs="Times New Roman"/>
                <w:b/>
                <w:sz w:val="24"/>
                <w:szCs w:val="24"/>
              </w:rPr>
              <w:t>Описание страницы</w:t>
            </w:r>
          </w:p>
        </w:tc>
      </w:tr>
      <w:tr w:rsidR="002563DA" w:rsidTr="002563DA">
        <w:tc>
          <w:tcPr>
            <w:tcW w:w="560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9676B9" w:rsidRDefault="009676B9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5749E" w:rsidRPr="0005749E" w:rsidRDefault="0005749E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2667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05749E" w:rsidRDefault="0005749E" w:rsidP="007F61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756185" wp14:editId="252AF7D2">
                  <wp:extent cx="1095375" cy="822942"/>
                  <wp:effectExtent l="171450" t="171450" r="352425" b="3397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574" cy="828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top w:val="single" w:sz="12" w:space="0" w:color="auto"/>
              <w:left w:val="single" w:sz="12" w:space="0" w:color="auto"/>
            </w:tcBorders>
          </w:tcPr>
          <w:p w:rsidR="0005749E" w:rsidRDefault="0005749E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Титульный лист.</w:t>
            </w:r>
          </w:p>
          <w:p w:rsidR="0005749E" w:rsidRPr="0005749E" w:rsidRDefault="0005749E" w:rsidP="0005749E">
            <w:pPr>
              <w:ind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Содержит название сборника, информацию об авторе и две гиперссылки на содержания сборника в виде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71F838" wp14:editId="3B4C80BE">
                  <wp:extent cx="213490" cy="190500"/>
                  <wp:effectExtent l="0" t="0" r="0" b="0"/>
                  <wp:docPr id="1" name="Рисунок 1" descr="E:\Курсы\Капитонова_Итоговая работа\Картинки\обработанные\значок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урсы\Капитонова_Итоговая работа\Картинки\обработанные\значок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30" cy="19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563DA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9676B9" w:rsidRDefault="009676B9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5749E" w:rsidRPr="0005749E" w:rsidRDefault="0005749E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05749E" w:rsidRDefault="0005749E" w:rsidP="007F61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F3D15E" wp14:editId="24B3BC8C">
                  <wp:extent cx="1118082" cy="838200"/>
                  <wp:effectExtent l="171450" t="171450" r="368300" b="34290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359" cy="844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05749E" w:rsidRDefault="0005749E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1.</w:t>
            </w:r>
          </w:p>
          <w:p w:rsidR="0005749E" w:rsidRDefault="0005749E" w:rsidP="0005749E">
            <w:pPr>
              <w:ind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странице расположены снимки страниц сборника, содержащие гиперссылки для перехода на страницы игр.</w:t>
            </w:r>
          </w:p>
          <w:p w:rsidR="009676B9" w:rsidRPr="0005749E" w:rsidRDefault="009676B9" w:rsidP="007F6182">
            <w:pPr>
              <w:ind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Нажатием</w:t>
            </w:r>
            <w:r w:rsidR="0005749E">
              <w:rPr>
                <w:rFonts w:ascii="Times New Roman" w:hAnsi="Times New Roman" w:cs="Times New Roman"/>
                <w:sz w:val="24"/>
                <w:szCs w:val="24"/>
              </w:rPr>
              <w:t xml:space="preserve"> на значок </w:t>
            </w:r>
            <w:r w:rsidR="0005749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54FF95" wp14:editId="3DDDC95D">
                  <wp:extent cx="203200" cy="247650"/>
                  <wp:effectExtent l="0" t="0" r="6350" b="0"/>
                  <wp:docPr id="4" name="Рисунок 4" descr="E:\Курсы\Капитонова_Итоговая работа\Картинки\обработанные\книж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Курсы\Капитонова_Итоговая работа\Картинки\обработанные\книж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осуществляется </w:t>
            </w:r>
            <w:r w:rsidR="0005749E">
              <w:rPr>
                <w:rFonts w:ascii="Times New Roman" w:hAnsi="Times New Roman" w:cs="Times New Roman"/>
                <w:sz w:val="24"/>
                <w:szCs w:val="24"/>
              </w:rPr>
              <w:t>переход на последнюю страницу со списком использованной литературы.</w:t>
            </w:r>
          </w:p>
        </w:tc>
      </w:tr>
      <w:tr w:rsidR="002563DA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9676B9" w:rsidRDefault="009676B9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5749E" w:rsidRPr="0005749E" w:rsidRDefault="009676B9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9676B9" w:rsidRDefault="009676B9" w:rsidP="007F61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82C8E5" wp14:editId="3461BBBB">
                  <wp:extent cx="1066800" cy="799414"/>
                  <wp:effectExtent l="171450" t="171450" r="361950" b="34417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514" cy="800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9676B9" w:rsidRDefault="009676B9" w:rsidP="009676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2.</w:t>
            </w:r>
          </w:p>
          <w:p w:rsidR="009676B9" w:rsidRDefault="009676B9" w:rsidP="009676B9">
            <w:pPr>
              <w:ind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 же, что и на странице 2.</w:t>
            </w:r>
          </w:p>
          <w:p w:rsidR="009676B9" w:rsidRPr="009676B9" w:rsidRDefault="009676B9" w:rsidP="009676B9">
            <w:pPr>
              <w:ind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Значок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6BB3CD" wp14:editId="52DD8DA9">
                  <wp:extent cx="213490" cy="190500"/>
                  <wp:effectExtent l="0" t="0" r="0" b="0"/>
                  <wp:docPr id="6" name="Рисунок 6" descr="E:\Курсы\Капитонова_Итоговая работа\Картинки\обработанные\значок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урсы\Капитонова_Итоговая работа\Картинки\обработанные\значок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30" cy="19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активен и переводит на страницу «Содержание 1».</w:t>
            </w:r>
          </w:p>
        </w:tc>
      </w:tr>
      <w:tr w:rsidR="002563DA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9676B9" w:rsidRDefault="009676B9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5749E" w:rsidRPr="0005749E" w:rsidRDefault="009676B9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9676B9" w:rsidRDefault="009676B9" w:rsidP="00057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9067D9" wp14:editId="76ECAAB9">
                  <wp:extent cx="1123950" cy="842601"/>
                  <wp:effectExtent l="171450" t="171450" r="361950" b="33909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400" cy="843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9676B9" w:rsidRDefault="009676B9" w:rsidP="009676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Разноцветные корзинки.</w:t>
            </w:r>
          </w:p>
          <w:p w:rsidR="009676B9" w:rsidRDefault="009676B9" w:rsidP="009676B9">
            <w:pPr>
              <w:ind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6182">
              <w:rPr>
                <w:rFonts w:ascii="Times New Roman" w:hAnsi="Times New Roman" w:cs="Times New Roman"/>
                <w:b/>
                <w:sz w:val="24"/>
                <w:szCs w:val="24"/>
              </w:rPr>
              <w:t>Цель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 развитие фонематического восприятия, дифференциация звуков</w:t>
            </w:r>
            <w:r w:rsidRPr="009676B9">
              <w:rPr>
                <w:rFonts w:ascii="Times New Roman" w:hAnsi="Times New Roman" w:cs="Times New Roman"/>
                <w:sz w:val="24"/>
                <w:szCs w:val="24"/>
              </w:rPr>
              <w:t xml:space="preserve"> [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9676B9">
              <w:rPr>
                <w:rFonts w:ascii="Times New Roman" w:hAnsi="Times New Roman" w:cs="Times New Roman"/>
                <w:sz w:val="24"/>
                <w:szCs w:val="24"/>
              </w:rPr>
              <w:t>]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676B9">
              <w:rPr>
                <w:rFonts w:ascii="Times New Roman" w:hAnsi="Times New Roman" w:cs="Times New Roman"/>
                <w:sz w:val="24"/>
                <w:szCs w:val="24"/>
              </w:rPr>
              <w:t xml:space="preserve"> [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9676B9">
              <w:rPr>
                <w:rFonts w:ascii="Times New Roman" w:hAnsi="Times New Roman" w:cs="Times New Roman"/>
                <w:sz w:val="24"/>
                <w:szCs w:val="24"/>
              </w:rPr>
              <w:t>]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676B9">
              <w:rPr>
                <w:rFonts w:ascii="Times New Roman" w:hAnsi="Times New Roman" w:cs="Times New Roman"/>
                <w:sz w:val="24"/>
                <w:szCs w:val="24"/>
              </w:rPr>
              <w:t xml:space="preserve"> [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676B9">
              <w:rPr>
                <w:rFonts w:ascii="Times New Roman" w:hAnsi="Times New Roman" w:cs="Times New Roman"/>
                <w:sz w:val="24"/>
                <w:szCs w:val="24"/>
              </w:rPr>
              <w:t>]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676B9">
              <w:rPr>
                <w:rFonts w:ascii="Times New Roman" w:hAnsi="Times New Roman" w:cs="Times New Roman"/>
                <w:sz w:val="24"/>
                <w:szCs w:val="24"/>
              </w:rPr>
              <w:t xml:space="preserve"> [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676B9">
              <w:rPr>
                <w:rFonts w:ascii="Times New Roman" w:hAnsi="Times New Roman" w:cs="Times New Roman"/>
                <w:sz w:val="24"/>
                <w:szCs w:val="24"/>
              </w:rPr>
              <w:t>]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словах.</w:t>
            </w:r>
          </w:p>
          <w:p w:rsidR="00E12FAB" w:rsidRPr="009676B9" w:rsidRDefault="00E12FAB" w:rsidP="007F6182">
            <w:pPr>
              <w:ind w:firstLine="17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анимацией при входе на страницу, так же его можно прослушать нажав на значок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5E7291" wp14:editId="725E0C26">
                  <wp:extent cx="180975" cy="180975"/>
                  <wp:effectExtent l="0" t="0" r="9525" b="9525"/>
                  <wp:docPr id="8" name="Рисунок 8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Нажатием на волчок – выбирается цвет корзинки. Задание для корзинок можно прочитать, потянув за значок корзинки соответствующего цвета или прослушать, нажав на значок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05082A" wp14:editId="6516FE8F">
                  <wp:extent cx="180975" cy="180975"/>
                  <wp:effectExtent l="0" t="0" r="9525" b="9525"/>
                  <wp:docPr id="10" name="Рисунок 10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расположенный под каждой корзинкой.</w:t>
            </w:r>
          </w:p>
        </w:tc>
      </w:tr>
      <w:tr w:rsidR="002563DA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05749E" w:rsidRPr="0005749E" w:rsidRDefault="007F6182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5. 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05749E" w:rsidRDefault="007F6182" w:rsidP="00057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30A2D8" wp14:editId="6AE40BB6">
                  <wp:extent cx="1055915" cy="790575"/>
                  <wp:effectExtent l="171450" t="171450" r="354330" b="33337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432" cy="793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05749E" w:rsidRDefault="007F6182" w:rsidP="007F618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Кубик.</w:t>
            </w:r>
          </w:p>
          <w:p w:rsidR="007F6182" w:rsidRDefault="007F6182" w:rsidP="007F6182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развитие зрительного внимания, фонематических представлений, формирование навыков звукового и слогового анализа и синтеза.</w:t>
            </w:r>
          </w:p>
          <w:p w:rsidR="007F6182" w:rsidRPr="007F6182" w:rsidRDefault="007F6182" w:rsidP="007F6182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Прочитать задание можно,</w:t>
            </w:r>
            <w:r w:rsidR="00890580">
              <w:rPr>
                <w:rFonts w:ascii="Times New Roman" w:hAnsi="Times New Roman" w:cs="Times New Roman"/>
                <w:sz w:val="24"/>
                <w:szCs w:val="24"/>
              </w:rPr>
              <w:t xml:space="preserve"> потянув 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значок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A23DC0" wp14:editId="7027D9AC">
                  <wp:extent cx="123825" cy="194910"/>
                  <wp:effectExtent l="0" t="0" r="0" b="0"/>
                  <wp:docPr id="16" name="Рисунок 16" descr="E:\Курсы\Капитонова_Итоговая работа\Картинки\обработанные\Вопро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Курсы\Капитонова_Итоговая работа\Картинки\обработанные\Вопро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" cy="19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или прослушать, нажав на значок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D67D0B" wp14:editId="1687D5A8">
                  <wp:extent cx="180975" cy="180975"/>
                  <wp:effectExtent l="0" t="0" r="9525" b="9525"/>
                  <wp:docPr id="17" name="Рисунок 17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Нажатием на кубик выбирается количество слогов. Картинки и цифры соединяются с помощью карандаша или маркера. Выдвинуть проверочную область можно, потянув за значок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1C4C85" wp14:editId="7CB076E2">
                  <wp:extent cx="133350" cy="267471"/>
                  <wp:effectExtent l="0" t="0" r="0" b="0"/>
                  <wp:docPr id="18" name="Рисунок 18" descr="E:\Курсы\Капитонова_Итоговая работа\Картинки\обработанные\Восклицатель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Курсы\Капитонова_Итоговая работа\Картинки\обработанные\Восклицатель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90" cy="273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2563DA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05749E" w:rsidRPr="0005749E" w:rsidRDefault="00890580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05749E" w:rsidRDefault="00890580" w:rsidP="00057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CDC3F3" wp14:editId="28E300E5">
                  <wp:extent cx="1081358" cy="809625"/>
                  <wp:effectExtent l="171450" t="171450" r="367030" b="33337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567" cy="811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05749E" w:rsidRDefault="00890580" w:rsidP="0089058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Найди тень.</w:t>
            </w:r>
          </w:p>
          <w:p w:rsidR="00427011" w:rsidRPr="00427011" w:rsidRDefault="00427011" w:rsidP="00427011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развитие зрительного внимания и восприятия, совершенствование умения находить букву, профилактика оптической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дисграфии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90580" w:rsidRDefault="00890580" w:rsidP="00890580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A60CD6" wp14:editId="284737B3">
                  <wp:extent cx="180975" cy="180975"/>
                  <wp:effectExtent l="0" t="0" r="9525" b="9525"/>
                  <wp:docPr id="20" name="Рисунок 20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90580" w:rsidRPr="00890580" w:rsidRDefault="00890580" w:rsidP="00890580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нажатии на тень срабатывают элементы контроля: неверная тень – «область крестика», верная тень – «область отметки».</w:t>
            </w:r>
          </w:p>
        </w:tc>
      </w:tr>
      <w:tr w:rsidR="007F7EAC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05749E" w:rsidRPr="0005749E" w:rsidRDefault="00890580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7. 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05749E" w:rsidRDefault="005838BB" w:rsidP="0005749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308C38" wp14:editId="1480110B">
                  <wp:extent cx="1095375" cy="819419"/>
                  <wp:effectExtent l="171450" t="171450" r="352425" b="34290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402" cy="819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05749E" w:rsidRDefault="005838BB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Ралли «Париж – Дакар»</w:t>
            </w:r>
          </w:p>
          <w:p w:rsidR="00427011" w:rsidRPr="00427011" w:rsidRDefault="00427011" w:rsidP="00427011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формирование навыка составления и чтения слов из данных букв.</w:t>
            </w:r>
          </w:p>
          <w:p w:rsidR="005838BB" w:rsidRDefault="005838BB" w:rsidP="005838BB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1A9E87" wp14:editId="6840581D">
                  <wp:extent cx="180975" cy="180975"/>
                  <wp:effectExtent l="0" t="0" r="9525" b="9525"/>
                  <wp:docPr id="23" name="Рисунок 23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838BB" w:rsidRPr="005838BB" w:rsidRDefault="00427011" w:rsidP="005838BB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Заданные буквы / уровни сложности  можно выдвинуть, потянув за значки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813DC9" wp14:editId="042BF50E">
                  <wp:extent cx="182821" cy="180975"/>
                  <wp:effectExtent l="0" t="0" r="8255" b="0"/>
                  <wp:docPr id="24" name="Рисунок 24" descr="E:\Курсы\Капитонова_Итоговая работа\Картинки\обработанные\значок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Курсы\Капитонова_Итоговая работа\Картинки\обработанные\значок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86" cy="182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64D3EF" wp14:editId="282333FE">
                  <wp:extent cx="192405" cy="190500"/>
                  <wp:effectExtent l="0" t="0" r="0" b="0"/>
                  <wp:docPr id="25" name="Рисунок 25" descr="E:\Курсы\Капитонова_Итоговая работа\Картинки\обработанные\знач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Курсы\Капитонова_Итоговая работа\Картинки\обработанные\знач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8E6BA4" wp14:editId="17C460A7">
                  <wp:extent cx="201930" cy="200025"/>
                  <wp:effectExtent l="0" t="0" r="7620" b="9525"/>
                  <wp:docPr id="26" name="Рисунок 26" descr="E:\Курсы\Капитонова_Итоговая работа\Картинки\обработанные\значок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Курсы\Капитонова_Итоговая работа\Картинки\обработанные\значок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Буквы соединяются с помощью карандаша или маркера. Нажатием на секундомер – засекается время выполнения задания.</w:t>
            </w:r>
          </w:p>
        </w:tc>
      </w:tr>
      <w:tr w:rsidR="00427011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427011" w:rsidRDefault="00427011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427011" w:rsidRDefault="00427011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BC93A0" wp14:editId="54783A5D">
                  <wp:extent cx="1114425" cy="829738"/>
                  <wp:effectExtent l="171450" t="171450" r="352425" b="35179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259" cy="830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427011" w:rsidRDefault="00427011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Найди пару.</w:t>
            </w:r>
          </w:p>
          <w:p w:rsidR="00427011" w:rsidRDefault="00427011" w:rsidP="00427011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развитие фонематического и зрительного восприятия, внимания и памяти.</w:t>
            </w:r>
          </w:p>
          <w:p w:rsidR="00427011" w:rsidRDefault="00427011" w:rsidP="00427011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63E870" wp14:editId="4AD8E4AF">
                  <wp:extent cx="180975" cy="180975"/>
                  <wp:effectExtent l="0" t="0" r="9525" b="9525"/>
                  <wp:docPr id="28" name="Рисунок 28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27011" w:rsidRPr="00427011" w:rsidRDefault="00427011" w:rsidP="00427011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Одним нажатием «пузырьки» лопаются, вторым – восстанавливаются.</w:t>
            </w:r>
          </w:p>
        </w:tc>
      </w:tr>
      <w:tr w:rsidR="00427011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427011" w:rsidRDefault="00427011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9.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427011" w:rsidRDefault="00427011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C9D8CC" wp14:editId="438F1866">
                  <wp:extent cx="1104900" cy="823704"/>
                  <wp:effectExtent l="171450" t="171450" r="361950" b="33845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767" cy="823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427011" w:rsidRDefault="00427011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Озорной дождик.</w:t>
            </w:r>
          </w:p>
          <w:p w:rsidR="00427011" w:rsidRDefault="00427011" w:rsidP="00427011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совершенствование навыков звукобуквенного и звукового анализа слов, навыков чтения.</w:t>
            </w:r>
          </w:p>
          <w:p w:rsidR="00427011" w:rsidRDefault="00427011" w:rsidP="00427011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A7D87F" wp14:editId="39295901">
                  <wp:extent cx="180975" cy="180975"/>
                  <wp:effectExtent l="0" t="0" r="9525" b="9525"/>
                  <wp:docPr id="30" name="Рисунок 30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7934" w:rsidRDefault="00877934" w:rsidP="00427011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Протянув слово через тучку, можно восстановить букву, которая закрыта капелькой.</w:t>
            </w:r>
          </w:p>
          <w:p w:rsidR="00877934" w:rsidRPr="00427011" w:rsidRDefault="00877934" w:rsidP="00877934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Слова возвращать на места необязательно, т.к. они оснащены анимацией и возвращаются на свои места при входе на страницу.</w:t>
            </w:r>
          </w:p>
        </w:tc>
      </w:tr>
      <w:tr w:rsidR="00877934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877934" w:rsidRDefault="00877934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10. 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877934" w:rsidRDefault="00877934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483F2D" wp14:editId="28AC6396">
                  <wp:extent cx="1047750" cy="785813"/>
                  <wp:effectExtent l="171450" t="171450" r="361950" b="3384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190" cy="785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877934" w:rsidRDefault="00877934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Кто в домике живет?</w:t>
            </w:r>
          </w:p>
          <w:p w:rsidR="00877934" w:rsidRDefault="00877934" w:rsidP="00877934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совершенствование навыков звукобуквенного анализа.</w:t>
            </w:r>
          </w:p>
          <w:p w:rsidR="00877934" w:rsidRDefault="00877934" w:rsidP="00877934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753AD9" wp14:editId="445F8101">
                  <wp:extent cx="180975" cy="180975"/>
                  <wp:effectExtent l="0" t="0" r="9525" b="9525"/>
                  <wp:docPr id="31" name="Рисунок 31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7934" w:rsidRPr="00877934" w:rsidRDefault="00877934" w:rsidP="00877934">
            <w:pPr>
              <w:ind w:firstLine="1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Картинки с животными размещаются в домики перетаскиванием. Проверочная область выдвигается с помощью анимации, нажав на значок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E4EC0A" wp14:editId="4F400BF5">
                  <wp:extent cx="133350" cy="267471"/>
                  <wp:effectExtent l="0" t="0" r="0" b="0"/>
                  <wp:docPr id="32" name="Рисунок 32" descr="E:\Курсы\Капитонова_Итоговая работа\Картинки\обработанные\Восклицатель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Курсы\Капитонова_Итоговая работа\Картинки\обработанные\Восклицатель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90" cy="273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Все картинки животных оснащены анимацией, поэтому при входе на страницу возвращаются на свои места.</w:t>
            </w:r>
          </w:p>
        </w:tc>
      </w:tr>
      <w:tr w:rsidR="00877934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877934" w:rsidRDefault="00877934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877934" w:rsidRDefault="00877934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17850D" wp14:editId="0C5835C4">
                  <wp:extent cx="1162050" cy="870033"/>
                  <wp:effectExtent l="171450" t="171450" r="361950" b="34925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870" cy="870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877934" w:rsidRDefault="00877934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Фонарик.</w:t>
            </w:r>
          </w:p>
          <w:p w:rsidR="00877934" w:rsidRDefault="00877934" w:rsidP="00877934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развитие зрительного внимания и восприятия, профилактика нарушений письменной речи, совершенствование счета в пределах 10.</w:t>
            </w:r>
          </w:p>
          <w:p w:rsidR="00877934" w:rsidRDefault="00877934" w:rsidP="00877934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136537" wp14:editId="161EADA0">
                  <wp:extent cx="180975" cy="180975"/>
                  <wp:effectExtent l="0" t="0" r="9525" b="9525"/>
                  <wp:docPr id="34" name="Рисунок 34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7934" w:rsidRDefault="00877934" w:rsidP="00877934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Фонарик свободно двигается по странице стилусом. Область для записи ответа выдвигается снизу с помощью анимации.</w:t>
            </w:r>
          </w:p>
          <w:p w:rsidR="00877934" w:rsidRPr="00877934" w:rsidRDefault="00877934" w:rsidP="00877934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Область проверки выдвигается с помощью анимации </w:t>
            </w:r>
            <w:r w:rsidR="004161AF">
              <w:rPr>
                <w:rFonts w:ascii="Times New Roman" w:hAnsi="Times New Roman" w:cs="Times New Roman"/>
                <w:sz w:val="24"/>
                <w:szCs w:val="24"/>
              </w:rPr>
              <w:t>при нажатии на значок анимации.</w:t>
            </w:r>
          </w:p>
        </w:tc>
      </w:tr>
      <w:tr w:rsidR="004161AF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4161AF" w:rsidRDefault="004161AF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4161AF" w:rsidRDefault="004161AF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F780E8" wp14:editId="7F191D71">
                  <wp:extent cx="1133475" cy="850471"/>
                  <wp:effectExtent l="171450" t="171450" r="352425" b="34988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535" cy="854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4161AF" w:rsidRDefault="004161AF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Почини букву.</w:t>
            </w:r>
          </w:p>
          <w:p w:rsidR="004161AF" w:rsidRDefault="004161AF" w:rsidP="004161AF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развитие тонкой моторики.</w:t>
            </w:r>
          </w:p>
          <w:p w:rsidR="004161AF" w:rsidRDefault="004161AF" w:rsidP="004161AF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8B7E1A" wp14:editId="5F715D45">
                  <wp:extent cx="180975" cy="180975"/>
                  <wp:effectExtent l="0" t="0" r="9525" b="9525"/>
                  <wp:docPr id="36" name="Рисунок 36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161AF" w:rsidRDefault="004161AF" w:rsidP="004161AF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Заданные буквы / уровни сложности  можно выдвинуть, потянув за значки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141841" wp14:editId="6CF3420A">
                  <wp:extent cx="192405" cy="190500"/>
                  <wp:effectExtent l="0" t="0" r="0" b="0"/>
                  <wp:docPr id="37" name="Рисунок 37" descr="E:\Курсы\Капитонова_Итоговая работа\Картинки\обработанные\знач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Курсы\Капитонова_Итоговая работа\Картинки\обработанные\знач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395DF6" wp14:editId="72D68898">
                  <wp:extent cx="228600" cy="198967"/>
                  <wp:effectExtent l="0" t="0" r="0" b="0"/>
                  <wp:docPr id="38" name="Рисунок 38" descr="E:\Курсы\Капитонова_Итоговая работа\Картинки\обработанные\значок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Курсы\Капитонова_Итоговая работа\Картинки\обработанные\значок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198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433471" wp14:editId="4C3FAB64">
                  <wp:extent cx="198025" cy="200025"/>
                  <wp:effectExtent l="0" t="0" r="0" b="0"/>
                  <wp:docPr id="39" name="Рисунок 39" descr="E:\Курсы\Капитонова_Итоговая работа\Картинки\обработанные\Значок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Курсы\Капитонова_Итоговая работа\Картинки\обработанные\Значок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25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161AF" w:rsidRDefault="004161AF" w:rsidP="004161AF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Дорисовываются буквы по клеткам с помощью карандаша.</w:t>
            </w:r>
          </w:p>
          <w:p w:rsidR="004161AF" w:rsidRPr="004161AF" w:rsidRDefault="004161AF" w:rsidP="004161AF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смене букв предыдущая стирается ластиком.</w:t>
            </w:r>
          </w:p>
        </w:tc>
      </w:tr>
      <w:tr w:rsidR="004161AF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4161AF" w:rsidRDefault="004161AF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4161AF" w:rsidRDefault="004161AF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9EFB16" wp14:editId="0B135A14">
                  <wp:extent cx="1133475" cy="850471"/>
                  <wp:effectExtent l="171450" t="171450" r="352425" b="34988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871" cy="850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4161AF" w:rsidRDefault="004161AF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Запомни и повтори.</w:t>
            </w:r>
          </w:p>
          <w:p w:rsidR="004161AF" w:rsidRDefault="004161AF" w:rsidP="004161AF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развитие памяти, внимания, узнавание букв по контуру, дифференциация букв.</w:t>
            </w:r>
          </w:p>
          <w:p w:rsidR="004161AF" w:rsidRDefault="004161AF" w:rsidP="004161AF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737801" wp14:editId="68CF5D75">
                  <wp:extent cx="180975" cy="180975"/>
                  <wp:effectExtent l="0" t="0" r="9525" b="9525"/>
                  <wp:docPr id="41" name="Рисунок 41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161AF" w:rsidRDefault="004161AF" w:rsidP="004161AF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нажатии на «шторку», она открывается, при повторном нажатии – закрывается.</w:t>
            </w:r>
          </w:p>
          <w:p w:rsidR="004161AF" w:rsidRPr="004161AF" w:rsidRDefault="004161AF" w:rsidP="004161AF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Буквы свободно перемещаются с помощью стилуса. Каждая буква анимирована и при входе на страницу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возвращается на прежнее место.</w:t>
            </w:r>
          </w:p>
        </w:tc>
      </w:tr>
      <w:tr w:rsidR="004161AF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4161AF" w:rsidRDefault="004161AF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14.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4161AF" w:rsidRDefault="004161AF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4139F4" wp14:editId="3F5932E3">
                  <wp:extent cx="1143000" cy="857250"/>
                  <wp:effectExtent l="171450" t="171450" r="361950" b="34290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418" cy="8598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4161AF" w:rsidRDefault="004161AF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Собери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пазл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4161AF" w:rsidRDefault="004161AF" w:rsidP="004161AF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развитие умения из частей собирать целое, развитие внимания.</w:t>
            </w:r>
          </w:p>
          <w:p w:rsidR="004161AF" w:rsidRDefault="004161AF" w:rsidP="004161AF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020202" wp14:editId="5413F4DF">
                  <wp:extent cx="180975" cy="180975"/>
                  <wp:effectExtent l="0" t="0" r="9525" b="9525"/>
                  <wp:docPr id="43" name="Рисунок 43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161AF" w:rsidRPr="004161AF" w:rsidRDefault="004161AF" w:rsidP="004161AF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Части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пазла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свободно перемещаются</w:t>
            </w:r>
            <w:r w:rsidR="0091529E">
              <w:rPr>
                <w:rFonts w:ascii="Times New Roman" w:hAnsi="Times New Roman" w:cs="Times New Roman"/>
                <w:sz w:val="24"/>
                <w:szCs w:val="24"/>
              </w:rPr>
              <w:t xml:space="preserve"> по странице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помощью стилуса.</w:t>
            </w:r>
          </w:p>
        </w:tc>
      </w:tr>
      <w:tr w:rsidR="0091529E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91529E" w:rsidRDefault="0091529E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91529E" w:rsidRDefault="0091529E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A5E94E" wp14:editId="23F40418">
                  <wp:extent cx="1000125" cy="750094"/>
                  <wp:effectExtent l="171450" t="171450" r="352425" b="33591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591" cy="749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91529E" w:rsidRDefault="0091529E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Фонематический разбор.</w:t>
            </w:r>
          </w:p>
          <w:p w:rsidR="0091529E" w:rsidRDefault="0091529E" w:rsidP="0091529E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развитие навыков фонематического анализа, дифференциация звуков.</w:t>
            </w:r>
          </w:p>
          <w:p w:rsidR="0091529E" w:rsidRDefault="0091529E" w:rsidP="0091529E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4DCD61" wp14:editId="3ACCF913">
                  <wp:extent cx="180975" cy="180975"/>
                  <wp:effectExtent l="0" t="0" r="9525" b="9525"/>
                  <wp:docPr id="44" name="Рисунок 44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1529E" w:rsidRDefault="0091529E" w:rsidP="0091529E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Потянув за значок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7C2AE3" wp14:editId="0A863044">
                  <wp:extent cx="190500" cy="190500"/>
                  <wp:effectExtent l="0" t="0" r="0" b="0"/>
                  <wp:docPr id="45" name="Рисунок 45" descr="E:\Курсы\Капитонова_Итоговая работа\Картинки\обработанные\значок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Курсы\Капитонова_Итоговая работа\Картинки\обработанные\значок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выдвигается подсказка.</w:t>
            </w:r>
          </w:p>
          <w:p w:rsidR="0091529E" w:rsidRDefault="0091529E" w:rsidP="0091529E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Зеленый, красный и синий кружки, обозначающие звуки, клонированы и перетаскиваются в строчки с помощью стилуса.</w:t>
            </w:r>
          </w:p>
          <w:p w:rsidR="0091529E" w:rsidRPr="0091529E" w:rsidRDefault="0091529E" w:rsidP="0091529E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Проверочная область выдвигается при нажатии на значок анимации.</w:t>
            </w:r>
          </w:p>
        </w:tc>
      </w:tr>
      <w:tr w:rsidR="0091529E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91529E" w:rsidRDefault="0091529E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16.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91529E" w:rsidRDefault="0091529E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F66676" wp14:editId="7FC59AD3">
                  <wp:extent cx="1019175" cy="761756"/>
                  <wp:effectExtent l="171450" t="171450" r="352425" b="34353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903" cy="762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91529E" w:rsidRDefault="0091529E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Выложи схему предложения.</w:t>
            </w:r>
          </w:p>
          <w:p w:rsidR="0091529E" w:rsidRDefault="0091529E" w:rsidP="0091529E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совершенствование навыка анализа предложения.</w:t>
            </w:r>
          </w:p>
          <w:p w:rsidR="0091529E" w:rsidRDefault="0091529E" w:rsidP="0091529E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D18850" wp14:editId="3367420D">
                  <wp:extent cx="180975" cy="180975"/>
                  <wp:effectExtent l="0" t="0" r="9525" b="9525"/>
                  <wp:docPr id="47" name="Рисунок 47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1529E" w:rsidRDefault="0091529E" w:rsidP="0091529E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Условные обозначения схемы (прямоугольник с трубой, прямоугольник, точка и запятая) клонированы и перетаскиваются стилусом.</w:t>
            </w:r>
          </w:p>
          <w:p w:rsidR="0091529E" w:rsidRPr="0091529E" w:rsidRDefault="0091529E" w:rsidP="0091529E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Варианты предложений выдвигаются при нажатии на значок анимации. При желании можно написать другие предложения с помощью карандаша.</w:t>
            </w:r>
          </w:p>
        </w:tc>
      </w:tr>
      <w:tr w:rsidR="00176D15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176D15" w:rsidRDefault="00176D15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17.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176D15" w:rsidRDefault="00176D15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5DB029" wp14:editId="743BDAA6">
                  <wp:extent cx="993166" cy="742950"/>
                  <wp:effectExtent l="171450" t="171450" r="359410" b="34290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635" cy="742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176D15" w:rsidRDefault="00176D15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Шифровки.</w:t>
            </w:r>
          </w:p>
          <w:p w:rsidR="00176D15" w:rsidRDefault="00176D15" w:rsidP="00176D15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развитие звукобуквенного и слогового анализа слова, развитие внимания, дифференциации букв.</w:t>
            </w:r>
          </w:p>
          <w:p w:rsidR="00176D15" w:rsidRDefault="00176D15" w:rsidP="00176D15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4016A1" wp14:editId="30B0EFF0">
                  <wp:extent cx="180975" cy="180975"/>
                  <wp:effectExtent l="0" t="0" r="9525" b="9525"/>
                  <wp:docPr id="49" name="Рисунок 49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76D15" w:rsidRDefault="00176D15" w:rsidP="00176D15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Буквы в «коде» клонированы и перетаскиваются с помощью стилуса.</w:t>
            </w:r>
          </w:p>
          <w:p w:rsidR="00176D15" w:rsidRPr="00176D15" w:rsidRDefault="00176D15" w:rsidP="00176D15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нажатии на значок анимации рядом с каждым словом выдвигается проверочная картинка.</w:t>
            </w:r>
          </w:p>
        </w:tc>
      </w:tr>
      <w:tr w:rsidR="00176D15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176D15" w:rsidRDefault="00176D15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176D15" w:rsidRDefault="00176D15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F18EAD" wp14:editId="63FB3712">
                  <wp:extent cx="1013381" cy="762000"/>
                  <wp:effectExtent l="171450" t="171450" r="358775" b="34290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292" cy="761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176D15" w:rsidRDefault="00176D15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Найди отличия.</w:t>
            </w:r>
          </w:p>
          <w:p w:rsidR="00176D15" w:rsidRDefault="00176D15" w:rsidP="00176D15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развитие мышления, умения анализировать предметы и явления, развитие внимания и наблюдательности.</w:t>
            </w:r>
          </w:p>
          <w:p w:rsidR="00176D15" w:rsidRDefault="00176D15" w:rsidP="00176D15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7C9E88" wp14:editId="42DA9DF3">
                  <wp:extent cx="180975" cy="180975"/>
                  <wp:effectExtent l="0" t="0" r="9525" b="9525"/>
                  <wp:docPr id="51" name="Рисунок 51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76D15" w:rsidRDefault="00176D15" w:rsidP="00176D15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уровня сложности: при нажатии на значок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EA453F" wp14:editId="516F7726">
                  <wp:extent cx="123825" cy="194910"/>
                  <wp:effectExtent l="0" t="0" r="0" b="0"/>
                  <wp:docPr id="52" name="Рисунок 52" descr="E:\Курсы\Капитонова_Итоговая работа\Картинки\обработанные\Вопро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Курсы\Капитонова_Итоговая работа\Картинки\обработанные\Вопро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" cy="19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выдвигается область для поиска отличий, при нажатии на значок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3AD0E9" wp14:editId="376D47E5">
                  <wp:extent cx="133350" cy="267471"/>
                  <wp:effectExtent l="0" t="0" r="0" b="0"/>
                  <wp:docPr id="53" name="Рисунок 53" descr="E:\Курсы\Капитонова_Итоговая работа\Картинки\обработанные\Восклицатель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Курсы\Капитонова_Итоговая работа\Картинки\обработанные\Восклицатель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90" cy="273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проверочная область.</w:t>
            </w:r>
          </w:p>
          <w:p w:rsidR="00176D15" w:rsidRPr="00176D15" w:rsidRDefault="00176D15" w:rsidP="00176D15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обозначения отличий используется карандаш.</w:t>
            </w:r>
          </w:p>
        </w:tc>
      </w:tr>
      <w:tr w:rsidR="00176D15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176D15" w:rsidRDefault="00176D15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19.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176D15" w:rsidRDefault="00176D15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6C0071" wp14:editId="2859F09B">
                  <wp:extent cx="981075" cy="732014"/>
                  <wp:effectExtent l="171450" t="171450" r="352425" b="33528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155" cy="732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176D15" w:rsidRDefault="00E4258D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Разгадай к</w:t>
            </w:r>
            <w:r w:rsidR="00176D15">
              <w:rPr>
                <w:rFonts w:ascii="Times New Roman" w:hAnsi="Times New Roman" w:cs="Times New Roman"/>
                <w:b/>
                <w:sz w:val="24"/>
                <w:szCs w:val="24"/>
              </w:rPr>
              <w:t>россворд.</w:t>
            </w:r>
          </w:p>
          <w:p w:rsidR="00176D15" w:rsidRDefault="00176D15" w:rsidP="00176D15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развитие навыков звукобуквенного анализа, совершенствование навыков печатания и чтения коротких слов.</w:t>
            </w:r>
          </w:p>
          <w:p w:rsidR="00176D15" w:rsidRDefault="00176D15" w:rsidP="00176D15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702009" wp14:editId="7189B5CF">
                  <wp:extent cx="180975" cy="180975"/>
                  <wp:effectExtent l="0" t="0" r="9525" b="9525"/>
                  <wp:docPr id="55" name="Рисунок 55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76D15" w:rsidRDefault="00176D15" w:rsidP="00176D15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 нажатии на значок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10BD69" wp14:editId="5C3F3EAF">
                  <wp:extent cx="180975" cy="180975"/>
                  <wp:effectExtent l="0" t="0" r="9525" b="9525"/>
                  <wp:docPr id="56" name="Рисунок 56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воспроизводится загадка, ответ на которую нужно вписать с помощью карандаша.</w:t>
            </w:r>
          </w:p>
          <w:p w:rsidR="00176D15" w:rsidRPr="00176D15" w:rsidRDefault="00176D15" w:rsidP="00176D15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Нажатием на значок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549BBD" wp14:editId="25E7652C">
                  <wp:extent cx="133350" cy="267471"/>
                  <wp:effectExtent l="0" t="0" r="0" b="0"/>
                  <wp:docPr id="57" name="Рисунок 57" descr="E:\Курсы\Капитонова_Итоговая работа\Картинки\обработанные\Восклицатель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Курсы\Капитонова_Итоговая работа\Картинки\обработанные\Восклицатель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90" cy="273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выдвигается проверочная область.</w:t>
            </w:r>
            <w:r w:rsidR="00945F6D">
              <w:rPr>
                <w:rFonts w:ascii="Times New Roman" w:hAnsi="Times New Roman" w:cs="Times New Roman"/>
                <w:sz w:val="24"/>
                <w:szCs w:val="24"/>
              </w:rPr>
              <w:t xml:space="preserve"> При нажатии на </w:t>
            </w:r>
            <w:r w:rsidR="00945F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2115B6" wp14:editId="454ACC75">
                  <wp:extent cx="266700" cy="201359"/>
                  <wp:effectExtent l="0" t="0" r="0" b="8255"/>
                  <wp:docPr id="58" name="Рисунок 58" descr="E:\Курсы\Капитонова_Итоговая работа\Картинки\обработанные\ключ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Курсы\Капитонова_Итоговая работа\Картинки\обработанные\ключи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59" cy="20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45F6D">
              <w:rPr>
                <w:rFonts w:ascii="Times New Roman" w:hAnsi="Times New Roman" w:cs="Times New Roman"/>
                <w:sz w:val="24"/>
                <w:szCs w:val="24"/>
              </w:rPr>
              <w:t xml:space="preserve"> выдвигается сверху проверочная картинка для ключевого слова.</w:t>
            </w:r>
          </w:p>
        </w:tc>
      </w:tr>
      <w:tr w:rsidR="00E4258D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E4258D" w:rsidRDefault="00E4258D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E4258D" w:rsidRDefault="00E4258D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9284DC" wp14:editId="4CFFDC64">
                  <wp:extent cx="1040058" cy="781050"/>
                  <wp:effectExtent l="171450" t="171450" r="370205" b="34290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117" cy="786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E4258D" w:rsidRDefault="00E4258D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Раскрась картинку.</w:t>
            </w:r>
          </w:p>
          <w:p w:rsidR="00E4258D" w:rsidRDefault="00E4258D" w:rsidP="00E4258D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развитие мелкой моторики, узнавание букв и предметов по контуру.</w:t>
            </w:r>
          </w:p>
          <w:p w:rsidR="00E4258D" w:rsidRDefault="00E4258D" w:rsidP="00E4258D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B6B475" wp14:editId="1235B4F6">
                  <wp:extent cx="180975" cy="180975"/>
                  <wp:effectExtent l="0" t="0" r="9525" b="9525"/>
                  <wp:docPr id="60" name="Рисунок 60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4258D" w:rsidRDefault="00E4258D" w:rsidP="00E4258D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Варианты картинок можно перемещать стилусом, потянув на образцы по краям страницы.</w:t>
            </w:r>
          </w:p>
          <w:p w:rsidR="00E4258D" w:rsidRPr="00E4258D" w:rsidRDefault="00E4258D" w:rsidP="00E4258D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Раскрашивание осуществляется с помощью карандаша или маркера и палитры. При смене картинки используется ластик.</w:t>
            </w:r>
          </w:p>
        </w:tc>
      </w:tr>
      <w:tr w:rsidR="00E4258D" w:rsidTr="002563DA">
        <w:tc>
          <w:tcPr>
            <w:tcW w:w="560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E4258D" w:rsidRDefault="00E4258D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21.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E4258D" w:rsidRDefault="007F7EAC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6C0DA5" wp14:editId="19544956">
                  <wp:extent cx="1028700" cy="769866"/>
                  <wp:effectExtent l="171450" t="171450" r="361950" b="33528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133" cy="771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E4258D" w:rsidRDefault="007F7EAC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Обведи по точкам.</w:t>
            </w:r>
          </w:p>
          <w:p w:rsidR="007F7EAC" w:rsidRDefault="007F7EAC" w:rsidP="007F7EAC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Цель: </w:t>
            </w:r>
            <w:r w:rsidRPr="007F7EAC">
              <w:rPr>
                <w:rFonts w:ascii="Times New Roman" w:hAnsi="Times New Roman" w:cs="Times New Roman"/>
                <w:sz w:val="24"/>
                <w:szCs w:val="24"/>
              </w:rPr>
              <w:t>развитие тонкой моторики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графомоторных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навыков.</w:t>
            </w:r>
          </w:p>
          <w:p w:rsidR="007F7EAC" w:rsidRDefault="007F7EAC" w:rsidP="007F7EAC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Задание выдвигается с помощью анимации при входе на страницу, так же можно прослушать, нажав на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8E2C47" wp14:editId="564576EF">
                  <wp:extent cx="180975" cy="180975"/>
                  <wp:effectExtent l="0" t="0" r="9525" b="9525"/>
                  <wp:docPr id="62" name="Рисунок 62" descr="E:\Курсы\Капитонова_Итоговая работа\Картинки\обработанные\значок_зву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урсы\Капитонова_Итоговая работа\Картинки\обработанные\значок_зву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F7EAC" w:rsidRDefault="007F7EAC" w:rsidP="007F7EAC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EAC">
              <w:rPr>
                <w:rFonts w:ascii="Times New Roman" w:hAnsi="Times New Roman" w:cs="Times New Roman"/>
                <w:sz w:val="24"/>
                <w:szCs w:val="24"/>
              </w:rPr>
              <w:t xml:space="preserve">Варианты задания выдвигаются при нажатии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значков анимации, расположенных слева на станице.</w:t>
            </w:r>
          </w:p>
          <w:p w:rsidR="007F7EAC" w:rsidRPr="007F7EAC" w:rsidRDefault="007F7EAC" w:rsidP="007F7EAC">
            <w:pPr>
              <w:ind w:firstLine="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выполнения задания используется карандаш, при смене заданий используется ластик.</w:t>
            </w:r>
          </w:p>
        </w:tc>
      </w:tr>
      <w:tr w:rsidR="007F7EAC" w:rsidTr="002563DA">
        <w:tc>
          <w:tcPr>
            <w:tcW w:w="560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7F7EAC" w:rsidRDefault="007F7EAC" w:rsidP="0005749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22.</w:t>
            </w:r>
          </w:p>
        </w:tc>
        <w:tc>
          <w:tcPr>
            <w:tcW w:w="2667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7F7EAC" w:rsidRDefault="007F7EAC" w:rsidP="0005749E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F0922E" wp14:editId="4524C301">
                  <wp:extent cx="1069564" cy="800100"/>
                  <wp:effectExtent l="171450" t="171450" r="359410" b="34290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480" cy="801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  <w:tcBorders>
              <w:left w:val="single" w:sz="12" w:space="0" w:color="auto"/>
            </w:tcBorders>
          </w:tcPr>
          <w:p w:rsidR="007F7EAC" w:rsidRDefault="007F7EAC" w:rsidP="005838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Последняя страница.</w:t>
            </w:r>
          </w:p>
          <w:p w:rsidR="007F7EAC" w:rsidRPr="007F7EAC" w:rsidRDefault="007F7EAC" w:rsidP="007F7EAC">
            <w:pPr>
              <w:ind w:firstLine="22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EAC">
              <w:rPr>
                <w:rFonts w:ascii="Times New Roman" w:hAnsi="Times New Roman" w:cs="Times New Roman"/>
                <w:sz w:val="24"/>
                <w:szCs w:val="24"/>
              </w:rPr>
              <w:t>Содержит список используемой литературы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два значка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59E477" wp14:editId="499E80AC">
                  <wp:extent cx="213490" cy="190500"/>
                  <wp:effectExtent l="0" t="0" r="0" b="0"/>
                  <wp:docPr id="64" name="Рисунок 64" descr="E:\Курсы\Капитонова_Итоговая работа\Картинки\обработанные\значок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урсы\Капитонова_Итоговая работа\Картинки\обработанные\значок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30" cy="19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перехода по гиперссылке на содержание сборника.</w:t>
            </w:r>
          </w:p>
        </w:tc>
      </w:tr>
    </w:tbl>
    <w:p w:rsidR="001D5955" w:rsidRDefault="001D5955" w:rsidP="001D5955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7124B" w:rsidRPr="001D5955" w:rsidRDefault="0047124B" w:rsidP="001D5955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sectPr w:rsidR="0047124B" w:rsidRPr="001D59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F3C90"/>
    <w:multiLevelType w:val="hybridMultilevel"/>
    <w:tmpl w:val="2290702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1E0E"/>
    <w:rsid w:val="0005749E"/>
    <w:rsid w:val="00176D15"/>
    <w:rsid w:val="001D5955"/>
    <w:rsid w:val="002563DA"/>
    <w:rsid w:val="002858E6"/>
    <w:rsid w:val="004161AF"/>
    <w:rsid w:val="00427011"/>
    <w:rsid w:val="0047124B"/>
    <w:rsid w:val="005838BB"/>
    <w:rsid w:val="007F6182"/>
    <w:rsid w:val="007F7EAC"/>
    <w:rsid w:val="00877934"/>
    <w:rsid w:val="00890580"/>
    <w:rsid w:val="0091529E"/>
    <w:rsid w:val="00945F6D"/>
    <w:rsid w:val="009676B9"/>
    <w:rsid w:val="00B01E0E"/>
    <w:rsid w:val="00E12FAB"/>
    <w:rsid w:val="00E4258D"/>
    <w:rsid w:val="00ED7B22"/>
    <w:rsid w:val="00FE1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6B2706"/>
  <w15:docId w15:val="{769860F8-C317-42DD-91D6-2756B5E5BC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D595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0574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5749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12FA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png"/><Relationship Id="rId29" Type="http://schemas.openxmlformats.org/officeDocument/2006/relationships/image" Target="media/image25.emf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png"/><Relationship Id="rId10" Type="http://schemas.openxmlformats.org/officeDocument/2006/relationships/image" Target="media/image6.emf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emf"/><Relationship Id="rId27" Type="http://schemas.openxmlformats.org/officeDocument/2006/relationships/image" Target="media/image23.png"/><Relationship Id="rId30" Type="http://schemas.openxmlformats.org/officeDocument/2006/relationships/image" Target="media/image26.emf"/><Relationship Id="rId35" Type="http://schemas.openxmlformats.org/officeDocument/2006/relationships/image" Target="media/image3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5</Pages>
  <Words>1259</Words>
  <Characters>7182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Капитонова</dc:creator>
  <cp:keywords/>
  <dc:description/>
  <cp:lastModifiedBy>detsad11_03@outlook.com</cp:lastModifiedBy>
  <cp:revision>7</cp:revision>
  <dcterms:created xsi:type="dcterms:W3CDTF">2018-05-21T18:51:00Z</dcterms:created>
  <dcterms:modified xsi:type="dcterms:W3CDTF">2021-02-07T21:32:00Z</dcterms:modified>
</cp:coreProperties>
</file>