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23C0" w14:textId="6B44B3A9" w:rsidR="005C3EF6" w:rsidRPr="00F42976" w:rsidRDefault="005C3EF6">
      <w:pPr>
        <w:pStyle w:val="a3"/>
        <w:ind w:left="4503"/>
        <w:rPr>
          <w:rFonts w:ascii="Times New Roman" w:hAnsi="Times New Roman" w:cs="Times New Roman"/>
          <w:sz w:val="24"/>
          <w:szCs w:val="24"/>
        </w:rPr>
      </w:pPr>
    </w:p>
    <w:p w14:paraId="58AF9162" w14:textId="77777777" w:rsidR="00F42976" w:rsidRPr="00C81BF6" w:rsidRDefault="00F42976" w:rsidP="00C81BF6">
      <w:pPr>
        <w:spacing w:line="247" w:lineRule="auto"/>
        <w:ind w:right="6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F6">
        <w:rPr>
          <w:rFonts w:ascii="Times New Roman" w:hAnsi="Times New Roman" w:cs="Times New Roman"/>
          <w:b/>
          <w:bCs/>
          <w:sz w:val="24"/>
          <w:szCs w:val="24"/>
        </w:rPr>
        <w:t>КРИТЕРИИ</w:t>
      </w:r>
    </w:p>
    <w:p w14:paraId="25D76A19" w14:textId="77777777" w:rsidR="00F42976" w:rsidRPr="00C81BF6" w:rsidRDefault="00000000" w:rsidP="00C81BF6">
      <w:pPr>
        <w:spacing w:line="247" w:lineRule="auto"/>
        <w:ind w:right="6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F6">
        <w:rPr>
          <w:rFonts w:ascii="Times New Roman" w:hAnsi="Times New Roman" w:cs="Times New Roman"/>
          <w:b/>
          <w:bCs/>
          <w:sz w:val="24"/>
          <w:szCs w:val="24"/>
        </w:rPr>
        <w:t xml:space="preserve">оценки соответствия дополнительной общеразвивающей программы </w:t>
      </w:r>
    </w:p>
    <w:p w14:paraId="1B796581" w14:textId="0F9A19AB" w:rsidR="005C3EF6" w:rsidRPr="00C81BF6" w:rsidRDefault="00000000" w:rsidP="00C81BF6">
      <w:pPr>
        <w:spacing w:line="247" w:lineRule="auto"/>
        <w:ind w:right="6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F6">
        <w:rPr>
          <w:rFonts w:ascii="Times New Roman" w:hAnsi="Times New Roman" w:cs="Times New Roman"/>
          <w:b/>
          <w:bCs/>
          <w:sz w:val="24"/>
          <w:szCs w:val="24"/>
        </w:rPr>
        <w:t>минимальным требованиям к оказанию государственной услуги</w:t>
      </w:r>
    </w:p>
    <w:p w14:paraId="1B37D4EA" w14:textId="34DCA45B" w:rsidR="005C3EF6" w:rsidRPr="00C81BF6" w:rsidRDefault="00000000" w:rsidP="00C81BF6">
      <w:pPr>
        <w:spacing w:line="307" w:lineRule="exact"/>
        <w:ind w:right="6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F6">
        <w:rPr>
          <w:rFonts w:ascii="Times New Roman" w:hAnsi="Times New Roman" w:cs="Times New Roman"/>
          <w:b/>
          <w:bCs/>
          <w:sz w:val="24"/>
          <w:szCs w:val="24"/>
        </w:rPr>
        <w:t>в социальной сфере по реализации дополнительн</w:t>
      </w:r>
      <w:r w:rsidR="00F42976" w:rsidRPr="00C81BF6">
        <w:rPr>
          <w:rFonts w:ascii="Times New Roman" w:hAnsi="Times New Roman" w:cs="Times New Roman"/>
          <w:b/>
          <w:bCs/>
          <w:sz w:val="24"/>
          <w:szCs w:val="24"/>
        </w:rPr>
        <w:t>ых</w:t>
      </w:r>
      <w:r w:rsidRPr="00C81BF6">
        <w:rPr>
          <w:rFonts w:ascii="Times New Roman" w:hAnsi="Times New Roman" w:cs="Times New Roman"/>
          <w:b/>
          <w:bCs/>
          <w:sz w:val="24"/>
          <w:szCs w:val="24"/>
        </w:rPr>
        <w:t xml:space="preserve"> общеразвивающих</w:t>
      </w:r>
    </w:p>
    <w:p w14:paraId="47EFE0AF" w14:textId="77777777" w:rsidR="005C3EF6" w:rsidRPr="00C81BF6" w:rsidRDefault="00000000" w:rsidP="00C81BF6">
      <w:pPr>
        <w:pStyle w:val="1"/>
        <w:ind w:left="0" w:right="64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81BF6">
        <w:rPr>
          <w:rFonts w:ascii="Times New Roman" w:hAnsi="Times New Roman" w:cs="Times New Roman"/>
          <w:b/>
          <w:bCs/>
          <w:sz w:val="24"/>
          <w:szCs w:val="24"/>
        </w:rPr>
        <w:t>программ</w:t>
      </w:r>
    </w:p>
    <w:p w14:paraId="7B781CEA" w14:textId="77777777" w:rsidR="005C3EF6" w:rsidRPr="00F42976" w:rsidRDefault="005C3EF6">
      <w:pPr>
        <w:pStyle w:val="a3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0"/>
        <w:gridCol w:w="2307"/>
        <w:gridCol w:w="6657"/>
      </w:tblGrid>
      <w:tr w:rsidR="005C3EF6" w:rsidRPr="00F42976" w14:paraId="77F34279" w14:textId="77777777" w:rsidTr="00F42976">
        <w:trPr>
          <w:trHeight w:val="560"/>
        </w:trPr>
        <w:tc>
          <w:tcPr>
            <w:tcW w:w="950" w:type="dxa"/>
            <w:vAlign w:val="center"/>
          </w:tcPr>
          <w:p w14:paraId="49FA3784" w14:textId="77777777" w:rsidR="005C3EF6" w:rsidRPr="00F42976" w:rsidRDefault="00000000" w:rsidP="00F42976">
            <w:pPr>
              <w:pStyle w:val="TableParagraph"/>
              <w:spacing w:line="267" w:lineRule="exact"/>
              <w:ind w:left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14:paraId="1F309C32" w14:textId="77777777" w:rsidR="005C3EF6" w:rsidRPr="00F42976" w:rsidRDefault="00000000" w:rsidP="00C81BF6">
            <w:pPr>
              <w:pStyle w:val="TableParagraph"/>
              <w:spacing w:before="8" w:line="265" w:lineRule="exac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2307" w:type="dxa"/>
            <w:vAlign w:val="center"/>
          </w:tcPr>
          <w:p w14:paraId="26E4EA74" w14:textId="77777777" w:rsidR="005C3EF6" w:rsidRPr="00F42976" w:rsidRDefault="00000000" w:rsidP="00C81BF6">
            <w:pPr>
              <w:pStyle w:val="TableParagraph"/>
              <w:spacing w:line="267" w:lineRule="exact"/>
              <w:ind w:lef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14:paraId="37033823" w14:textId="77777777" w:rsidR="005C3EF6" w:rsidRPr="00F42976" w:rsidRDefault="00000000" w:rsidP="00F42976">
            <w:pPr>
              <w:pStyle w:val="TableParagraph"/>
              <w:spacing w:before="8" w:line="265" w:lineRule="exact"/>
              <w:ind w:left="346" w:right="3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критерия</w:t>
            </w:r>
          </w:p>
        </w:tc>
        <w:tc>
          <w:tcPr>
            <w:tcW w:w="6657" w:type="dxa"/>
            <w:vAlign w:val="center"/>
          </w:tcPr>
          <w:p w14:paraId="118D61F2" w14:textId="77777777" w:rsidR="005C3EF6" w:rsidRPr="00F42976" w:rsidRDefault="00000000" w:rsidP="00C81BF6">
            <w:pPr>
              <w:pStyle w:val="TableParagraph"/>
              <w:spacing w:line="274" w:lineRule="exact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5C3EF6" w:rsidRPr="00F42976" w14:paraId="58295851" w14:textId="77777777">
        <w:trPr>
          <w:trHeight w:val="3027"/>
        </w:trPr>
        <w:tc>
          <w:tcPr>
            <w:tcW w:w="950" w:type="dxa"/>
          </w:tcPr>
          <w:p w14:paraId="35A6A87A" w14:textId="77777777" w:rsidR="005C3EF6" w:rsidRPr="00F42976" w:rsidRDefault="00000000" w:rsidP="00C81BF6">
            <w:pPr>
              <w:pStyle w:val="TableParagraph"/>
              <w:spacing w:line="248" w:lineRule="exact"/>
              <w:ind w:left="351" w:righ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07" w:type="dxa"/>
          </w:tcPr>
          <w:p w14:paraId="559A11A8" w14:textId="77777777" w:rsidR="005C3EF6" w:rsidRPr="00F42976" w:rsidRDefault="00000000" w:rsidP="00C81BF6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6657" w:type="dxa"/>
          </w:tcPr>
          <w:p w14:paraId="42A5A9D2" w14:textId="3D97DB5E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35" w:lineRule="auto"/>
              <w:ind w:left="101" w:right="332"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требованиям к дополнительной общеразвивающей программе (далее — ДОП) (наименование образовательной организации; дата и номер протокола заседания коллегиального органа, рекомендовавшего ДОП к реализации; дата утверждения ДОП руководителем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(подпись и печать организации);</w:t>
            </w:r>
          </w:p>
          <w:p w14:paraId="6870A418" w14:textId="77777777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1"/>
              <w:ind w:left="368" w:hanging="26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наименование ДОП с указанием ее направленности;</w:t>
            </w:r>
          </w:p>
          <w:p w14:paraId="44541F82" w14:textId="77777777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9"/>
              <w:ind w:left="368" w:hanging="259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целевая группа ДОП;</w:t>
            </w:r>
          </w:p>
          <w:p w14:paraId="6A49A28E" w14:textId="77777777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4"/>
              <w:ind w:left="368"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сроки реализации ДОП;</w:t>
            </w:r>
          </w:p>
          <w:p w14:paraId="25EE03BE" w14:textId="05C76870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before="3" w:line="269" w:lineRule="exact"/>
              <w:ind w:left="368" w:hanging="26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Ф.И.О., должность автора(ов) — составителя (ей) ДОП;</w:t>
            </w:r>
          </w:p>
          <w:p w14:paraId="371267EA" w14:textId="77777777" w:rsidR="005C3EF6" w:rsidRPr="00F42976" w:rsidRDefault="00000000" w:rsidP="00C81BF6">
            <w:pPr>
              <w:pStyle w:val="TableParagraph"/>
              <w:numPr>
                <w:ilvl w:val="0"/>
                <w:numId w:val="7"/>
              </w:numPr>
              <w:tabs>
                <w:tab w:val="left" w:pos="369"/>
              </w:tabs>
              <w:spacing w:line="275" w:lineRule="exact"/>
              <w:ind w:left="368" w:hanging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место (населенный пункт) реализации ДОП</w:t>
            </w:r>
          </w:p>
        </w:tc>
      </w:tr>
      <w:tr w:rsidR="005C3EF6" w:rsidRPr="00F42976" w14:paraId="58E7822F" w14:textId="77777777">
        <w:trPr>
          <w:trHeight w:val="4932"/>
        </w:trPr>
        <w:tc>
          <w:tcPr>
            <w:tcW w:w="950" w:type="dxa"/>
          </w:tcPr>
          <w:p w14:paraId="452E133C" w14:textId="77777777" w:rsidR="005C3EF6" w:rsidRPr="00F42976" w:rsidRDefault="00000000" w:rsidP="00C81BF6">
            <w:pPr>
              <w:pStyle w:val="TableParagraph"/>
              <w:spacing w:line="262" w:lineRule="exact"/>
              <w:ind w:left="353" w:right="325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07" w:type="dxa"/>
          </w:tcPr>
          <w:p w14:paraId="13A4CFA6" w14:textId="1391EBE5" w:rsidR="005C3EF6" w:rsidRPr="00F42976" w:rsidRDefault="00000000" w:rsidP="00C81BF6">
            <w:pPr>
              <w:pStyle w:val="TableParagraph"/>
              <w:spacing w:line="247" w:lineRule="auto"/>
              <w:ind w:left="117"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Пояснительн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81BF6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иска</w:t>
            </w:r>
          </w:p>
        </w:tc>
        <w:tc>
          <w:tcPr>
            <w:tcW w:w="6657" w:type="dxa"/>
          </w:tcPr>
          <w:p w14:paraId="34BEC788" w14:textId="021C2D17" w:rsidR="005C3EF6" w:rsidRPr="00F42976" w:rsidRDefault="00000000" w:rsidP="00C81BF6">
            <w:pPr>
              <w:pStyle w:val="TableParagraph"/>
              <w:numPr>
                <w:ilvl w:val="0"/>
                <w:numId w:val="6"/>
              </w:numPr>
              <w:tabs>
                <w:tab w:val="left" w:pos="369"/>
              </w:tabs>
              <w:spacing w:line="255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необходим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х элементов: направленность ДОП,</w:t>
            </w:r>
          </w:p>
          <w:p w14:paraId="15F9770A" w14:textId="5F5ED1DA" w:rsidR="005C3EF6" w:rsidRPr="00F42976" w:rsidRDefault="00000000" w:rsidP="00C81BF6">
            <w:pPr>
              <w:pStyle w:val="TableParagraph"/>
              <w:spacing w:line="242" w:lineRule="auto"/>
              <w:ind w:left="109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актуальность, целевая группа ДОП, режим занятий, общий объем программы, срок освоения ДОП, особенности организации образовательного процесса, перечень форм обучения, перечень видов занятий, перечень форм подведения итогов, логи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ность, последовательность изложения;</w:t>
            </w:r>
          </w:p>
          <w:p w14:paraId="1E586AD0" w14:textId="77777777" w:rsidR="005C3EF6" w:rsidRPr="00F42976" w:rsidRDefault="00000000" w:rsidP="00C81BF6">
            <w:pPr>
              <w:pStyle w:val="TableParagraph"/>
              <w:numPr>
                <w:ilvl w:val="0"/>
                <w:numId w:val="6"/>
              </w:numPr>
              <w:tabs>
                <w:tab w:val="left" w:pos="374"/>
              </w:tabs>
              <w:spacing w:line="266" w:lineRule="exact"/>
              <w:ind w:left="373" w:hanging="258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нормативно-правовая база должна быть актуальна на дату</w:t>
            </w:r>
          </w:p>
          <w:p w14:paraId="41067F89" w14:textId="77777777" w:rsidR="005C3EF6" w:rsidRPr="00F42976" w:rsidRDefault="00000000" w:rsidP="00C81BF6">
            <w:pPr>
              <w:pStyle w:val="TableParagraph"/>
              <w:spacing w:line="280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разработки ДОП;</w:t>
            </w:r>
          </w:p>
          <w:p w14:paraId="315779AC" w14:textId="0ECF4107" w:rsidR="005C3EF6" w:rsidRPr="00F42976" w:rsidRDefault="00000000" w:rsidP="00C81BF6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44" w:lineRule="auto"/>
              <w:ind w:left="119" w:right="21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обоснованность цели, зада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, сроков и этапов реализации ДОП, форм организации образовательного процесса, методов и технологий обучения.</w:t>
            </w:r>
          </w:p>
          <w:p w14:paraId="03E3793B" w14:textId="4445D483" w:rsidR="005C3EF6" w:rsidRPr="00F42976" w:rsidRDefault="00000000" w:rsidP="00C81BF6">
            <w:pPr>
              <w:pStyle w:val="TableParagraph"/>
              <w:spacing w:line="242" w:lineRule="auto"/>
              <w:ind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 xml:space="preserve">Цель отражает направленность ДОП и планируемый образовательный результат, цель конкретизирована 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ере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 xml:space="preserve"> задачи: образовательные, воспитательные, развивающие. Формулировки зада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 xml:space="preserve"> отображают шаги по достижению образовательного результата;</w:t>
            </w:r>
          </w:p>
          <w:p w14:paraId="48AE7352" w14:textId="77777777" w:rsidR="005C3EF6" w:rsidRPr="00F42976" w:rsidRDefault="00000000" w:rsidP="00C81BF6">
            <w:pPr>
              <w:pStyle w:val="TableParagraph"/>
              <w:numPr>
                <w:ilvl w:val="0"/>
                <w:numId w:val="6"/>
              </w:numPr>
              <w:tabs>
                <w:tab w:val="left" w:pos="384"/>
              </w:tabs>
              <w:spacing w:line="266" w:lineRule="exact"/>
              <w:ind w:left="383" w:hanging="257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планируемых результатов (предметных,</w:t>
            </w:r>
          </w:p>
          <w:p w14:paraId="678AF50B" w14:textId="72DDA752" w:rsidR="005C3EF6" w:rsidRPr="00F42976" w:rsidRDefault="00000000" w:rsidP="00C81BF6">
            <w:pPr>
              <w:pStyle w:val="TableParagraph"/>
              <w:spacing w:before="2" w:line="246" w:lineRule="exact"/>
              <w:ind w:left="125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метапредметных, ли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ностных целям и зада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ам ДОП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5C3EF6" w:rsidRPr="00F42976" w14:paraId="2CF01770" w14:textId="77777777">
        <w:trPr>
          <w:trHeight w:val="839"/>
        </w:trPr>
        <w:tc>
          <w:tcPr>
            <w:tcW w:w="950" w:type="dxa"/>
          </w:tcPr>
          <w:p w14:paraId="447A2116" w14:textId="77777777" w:rsidR="005C3EF6" w:rsidRPr="00F42976" w:rsidRDefault="00000000" w:rsidP="00C81BF6">
            <w:pPr>
              <w:pStyle w:val="TableParagraph"/>
              <w:spacing w:line="267" w:lineRule="exact"/>
              <w:ind w:left="369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07" w:type="dxa"/>
          </w:tcPr>
          <w:p w14:paraId="1C5424EF" w14:textId="77777777" w:rsidR="005C3EF6" w:rsidRPr="00F42976" w:rsidRDefault="00000000" w:rsidP="00C81BF6">
            <w:pPr>
              <w:pStyle w:val="TableParagraph"/>
              <w:spacing w:line="267" w:lineRule="exact"/>
              <w:ind w:lef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Учебный план</w:t>
            </w:r>
          </w:p>
        </w:tc>
        <w:tc>
          <w:tcPr>
            <w:tcW w:w="6657" w:type="dxa"/>
          </w:tcPr>
          <w:p w14:paraId="1963F94D" w14:textId="07704B78" w:rsidR="00F42976" w:rsidRPr="00F42976" w:rsidRDefault="00000000" w:rsidP="00C81BF6">
            <w:pPr>
              <w:pStyle w:val="TableParagraph"/>
              <w:spacing w:before="13" w:line="232" w:lineRule="auto"/>
              <w:ind w:left="127" w:hanging="4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1) наличие обязательных элементов — перечень, трудоемкость,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последовательность и распределение по периодам обучения учебных предметов, курсов, дисциплин (модулей), тем,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практики, иных видов учебной деятельности и формы аттестации обучающих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3A1048DD" w14:textId="1BD08A22" w:rsidR="00F42976" w:rsidRPr="00F42976" w:rsidRDefault="00F42976" w:rsidP="00C81BF6">
            <w:pPr>
              <w:pStyle w:val="TableParagraph"/>
              <w:spacing w:before="9" w:line="270" w:lineRule="exact"/>
              <w:ind w:left="121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2) логи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ность последовательности, системность разделов и</w:t>
            </w:r>
          </w:p>
          <w:p w14:paraId="6739BC0C" w14:textId="2A4FFBC4" w:rsidR="005C3EF6" w:rsidRPr="00F42976" w:rsidRDefault="00F42976" w:rsidP="00C81BF6">
            <w:pPr>
              <w:pStyle w:val="TableParagraph"/>
              <w:spacing w:line="245" w:lineRule="exact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тем ДОП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11BFFFED" w14:textId="77777777" w:rsidR="005C3EF6" w:rsidRPr="00F42976" w:rsidRDefault="005C3EF6" w:rsidP="00C81BF6">
      <w:pPr>
        <w:spacing w:line="242" w:lineRule="auto"/>
        <w:rPr>
          <w:rFonts w:ascii="Times New Roman" w:hAnsi="Times New Roman" w:cs="Times New Roman"/>
          <w:sz w:val="24"/>
          <w:szCs w:val="24"/>
        </w:rPr>
        <w:sectPr w:rsidR="005C3EF6" w:rsidRPr="00F42976" w:rsidSect="00136F8A">
          <w:pgSz w:w="11740" w:h="16710"/>
          <w:pgMar w:top="720" w:right="24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2304"/>
        <w:gridCol w:w="6653"/>
      </w:tblGrid>
      <w:tr w:rsidR="005C3EF6" w:rsidRPr="00F42976" w14:paraId="0EDA894F" w14:textId="77777777">
        <w:trPr>
          <w:trHeight w:val="4428"/>
        </w:trPr>
        <w:tc>
          <w:tcPr>
            <w:tcW w:w="936" w:type="dxa"/>
          </w:tcPr>
          <w:p w14:paraId="1E41B7BB" w14:textId="77777777" w:rsidR="005C3EF6" w:rsidRPr="00F42976" w:rsidRDefault="00000000" w:rsidP="00C81BF6">
            <w:pPr>
              <w:pStyle w:val="TableParagraph"/>
              <w:spacing w:line="243" w:lineRule="exact"/>
              <w:ind w:left="351" w:right="328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304" w:type="dxa"/>
          </w:tcPr>
          <w:p w14:paraId="5A3240B2" w14:textId="77777777" w:rsidR="005C3EF6" w:rsidRPr="00F42976" w:rsidRDefault="00000000" w:rsidP="00C81BF6">
            <w:pPr>
              <w:pStyle w:val="TableParagraph"/>
              <w:spacing w:line="243" w:lineRule="exact"/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14:paraId="54E8DC9B" w14:textId="77777777" w:rsidR="005C3EF6" w:rsidRPr="00F42976" w:rsidRDefault="00000000" w:rsidP="00C81BF6">
            <w:pPr>
              <w:pStyle w:val="TableParagraph"/>
              <w:spacing w:befor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учебного плана</w:t>
            </w:r>
          </w:p>
        </w:tc>
        <w:tc>
          <w:tcPr>
            <w:tcW w:w="6653" w:type="dxa"/>
          </w:tcPr>
          <w:p w14:paraId="0D88AAE8" w14:textId="60A6822B" w:rsidR="005C3EF6" w:rsidRPr="00F42976" w:rsidRDefault="00000000" w:rsidP="00C81BF6">
            <w:pPr>
              <w:pStyle w:val="TableParagraph"/>
              <w:numPr>
                <w:ilvl w:val="0"/>
                <w:numId w:val="5"/>
              </w:numPr>
              <w:tabs>
                <w:tab w:val="left" w:pos="374"/>
              </w:tabs>
              <w:spacing w:line="232" w:lineRule="auto"/>
              <w:ind w:left="115" w:right="396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педагогическая целесообразность подбора содержания ДОП (учет возрастных особенностей, уровня обучающихся,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отражение основных дидакти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еских принципов);</w:t>
            </w:r>
          </w:p>
          <w:p w14:paraId="663472DE" w14:textId="6A9DF69E" w:rsidR="005C3EF6" w:rsidRPr="00F42976" w:rsidRDefault="00000000" w:rsidP="00C81BF6">
            <w:pPr>
              <w:pStyle w:val="TableParagraph"/>
              <w:numPr>
                <w:ilvl w:val="0"/>
                <w:numId w:val="5"/>
              </w:numPr>
              <w:tabs>
                <w:tab w:val="left" w:pos="375"/>
              </w:tabs>
              <w:spacing w:before="12" w:line="242" w:lineRule="auto"/>
              <w:ind w:left="114" w:right="450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учебному плану (представлено описание разделов и тем ДОП в соответствии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 последовательностью, заданной учебным планом, включая описание теоретических и практических частей, соблюдение баланса между заявленной трудоемкостью темы и объемом представляемого содержания ДОП);</w:t>
            </w:r>
          </w:p>
          <w:p w14:paraId="59C5A868" w14:textId="07A4EFD7" w:rsidR="005C3EF6" w:rsidRPr="00F42976" w:rsidRDefault="00000000" w:rsidP="00C81BF6">
            <w:pPr>
              <w:pStyle w:val="TableParagraph"/>
              <w:numPr>
                <w:ilvl w:val="0"/>
                <w:numId w:val="5"/>
              </w:numPr>
              <w:tabs>
                <w:tab w:val="left" w:pos="378"/>
              </w:tabs>
              <w:spacing w:before="6" w:line="242" w:lineRule="auto"/>
              <w:ind w:left="112" w:right="198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реализация образовательной программы не нацелена на достижение предметных результатов освоения программы дошкольного образования и(или) основной образовательной программы начального и(или) основного и(или) среднего общего образования, предусмотренных федеральными государственными образовательными стандартами основного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общего образования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C3EF6" w:rsidRPr="00F42976" w14:paraId="2CE7245C" w14:textId="77777777">
        <w:trPr>
          <w:trHeight w:val="3857"/>
        </w:trPr>
        <w:tc>
          <w:tcPr>
            <w:tcW w:w="936" w:type="dxa"/>
          </w:tcPr>
          <w:p w14:paraId="70D241E9" w14:textId="77777777" w:rsidR="005C3EF6" w:rsidRPr="00F42976" w:rsidRDefault="00000000" w:rsidP="00C81BF6">
            <w:pPr>
              <w:pStyle w:val="TableParagraph"/>
              <w:spacing w:line="257" w:lineRule="exact"/>
              <w:ind w:left="334" w:right="329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04" w:type="dxa"/>
          </w:tcPr>
          <w:p w14:paraId="4D3779E9" w14:textId="77777777" w:rsidR="005C3EF6" w:rsidRPr="00F42976" w:rsidRDefault="00000000" w:rsidP="00C81BF6">
            <w:pPr>
              <w:pStyle w:val="TableParagraph"/>
              <w:spacing w:line="243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Условия реализации</w:t>
            </w:r>
          </w:p>
          <w:p w14:paraId="644CB9A2" w14:textId="77777777" w:rsidR="005C3EF6" w:rsidRPr="00F42976" w:rsidRDefault="00000000" w:rsidP="00C81BF6">
            <w:pPr>
              <w:pStyle w:val="TableParagraph"/>
              <w:spacing w:line="314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6653" w:type="dxa"/>
          </w:tcPr>
          <w:p w14:paraId="6E7A5B75" w14:textId="77777777" w:rsidR="005C3EF6" w:rsidRPr="00F42976" w:rsidRDefault="00000000" w:rsidP="00C81BF6">
            <w:pPr>
              <w:pStyle w:val="TableParagraph"/>
              <w:numPr>
                <w:ilvl w:val="0"/>
                <w:numId w:val="4"/>
              </w:numPr>
              <w:tabs>
                <w:tab w:val="left" w:pos="370"/>
              </w:tabs>
              <w:spacing w:line="25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календарного учебного графика (определяет</w:t>
            </w:r>
          </w:p>
          <w:p w14:paraId="67138F03" w14:textId="39692166" w:rsidR="005C3EF6" w:rsidRPr="00F42976" w:rsidRDefault="00000000" w:rsidP="00C81BF6">
            <w:pPr>
              <w:pStyle w:val="TableParagraph"/>
              <w:spacing w:line="244" w:lineRule="auto"/>
              <w:ind w:left="110" w:right="225" w:hang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количество учебных недель, часов, продолжительность каникул, сроки проведения ат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естации, а также режим занятий без указания конкретного учебного года);</w:t>
            </w:r>
          </w:p>
          <w:p w14:paraId="74625B80" w14:textId="77777777" w:rsidR="005C3EF6" w:rsidRPr="00F42976" w:rsidRDefault="00000000" w:rsidP="00C81BF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63" w:lineRule="exact"/>
              <w:ind w:left="373" w:hanging="26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необходимых материально-технических условий</w:t>
            </w:r>
          </w:p>
          <w:p w14:paraId="7C5D2F8A" w14:textId="77777777" w:rsidR="005C3EF6" w:rsidRPr="00F42976" w:rsidRDefault="00000000" w:rsidP="00C81BF6">
            <w:pPr>
              <w:pStyle w:val="TableParagraph"/>
              <w:spacing w:line="282" w:lineRule="exact"/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для реализации ДОП;</w:t>
            </w:r>
          </w:p>
          <w:p w14:paraId="74ED75AE" w14:textId="3FEB21DE" w:rsidR="005C3EF6" w:rsidRPr="00F42976" w:rsidRDefault="00000000" w:rsidP="00C81BF6">
            <w:pPr>
              <w:pStyle w:val="TableParagraph"/>
              <w:numPr>
                <w:ilvl w:val="0"/>
                <w:numId w:val="4"/>
              </w:numPr>
              <w:tabs>
                <w:tab w:val="left" w:pos="369"/>
              </w:tabs>
              <w:spacing w:before="3" w:line="277" w:lineRule="exact"/>
              <w:ind w:left="114" w:right="207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информационно-методических условий реализации ДОП, обеспе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ивающих достижение планируемых результатов (электронных образовательн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х ресурсов, информационных технологий, методи</w:t>
            </w:r>
            <w:r w:rsidR="00F42976" w:rsidRP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еских материалов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к темам и разделам ДОП, учебно-методи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еского комплекса);</w:t>
            </w:r>
          </w:p>
          <w:p w14:paraId="54C88D72" w14:textId="52DAA873" w:rsidR="005C3EF6" w:rsidRPr="00F42976" w:rsidRDefault="00000000" w:rsidP="00C81BF6">
            <w:pPr>
              <w:pStyle w:val="TableParagraph"/>
              <w:numPr>
                <w:ilvl w:val="0"/>
                <w:numId w:val="4"/>
              </w:numPr>
              <w:tabs>
                <w:tab w:val="left" w:pos="374"/>
              </w:tabs>
              <w:spacing w:line="278" w:lineRule="exact"/>
              <w:ind w:left="115" w:right="362" w:firstLine="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оценочн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х материалов (пакета диагностических методик), позволяю</w:t>
            </w:r>
            <w:r w:rsidR="00F42976">
              <w:rPr>
                <w:rFonts w:ascii="Times New Roman" w:hAnsi="Times New Roman" w:cs="Times New Roman"/>
                <w:sz w:val="24"/>
                <w:szCs w:val="24"/>
              </w:rPr>
              <w:t>щ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их определить достижение учащимися планируемых результатов</w:t>
            </w:r>
          </w:p>
        </w:tc>
      </w:tr>
      <w:tr w:rsidR="005C3EF6" w:rsidRPr="00F42976" w14:paraId="28A369BD" w14:textId="77777777">
        <w:trPr>
          <w:trHeight w:val="1664"/>
        </w:trPr>
        <w:tc>
          <w:tcPr>
            <w:tcW w:w="936" w:type="dxa"/>
          </w:tcPr>
          <w:p w14:paraId="3A6A9E03" w14:textId="77777777" w:rsidR="005C3EF6" w:rsidRPr="00F42976" w:rsidRDefault="00000000" w:rsidP="00C81BF6">
            <w:pPr>
              <w:pStyle w:val="TableParagraph"/>
              <w:spacing w:line="265" w:lineRule="exact"/>
              <w:ind w:left="351" w:righ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04" w:type="dxa"/>
          </w:tcPr>
          <w:p w14:paraId="273CA299" w14:textId="77777777" w:rsidR="005C3EF6" w:rsidRPr="00F42976" w:rsidRDefault="00000000" w:rsidP="00C81BF6">
            <w:pPr>
              <w:pStyle w:val="TableParagraph"/>
              <w:spacing w:line="265" w:lineRule="exact"/>
              <w:ind w:left="122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6653" w:type="dxa"/>
          </w:tcPr>
          <w:p w14:paraId="5C368253" w14:textId="77777777" w:rsidR="005C3EF6" w:rsidRPr="00F42976" w:rsidRDefault="00000000" w:rsidP="00C81BF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наличие списков литературы для педагога, учащихся</w:t>
            </w:r>
          </w:p>
          <w:p w14:paraId="32329394" w14:textId="77777777" w:rsidR="005C3EF6" w:rsidRPr="00F42976" w:rsidRDefault="00000000" w:rsidP="00C81BF6">
            <w:pPr>
              <w:pStyle w:val="TableParagraph"/>
              <w:spacing w:before="1" w:line="277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(родителей);</w:t>
            </w:r>
          </w:p>
          <w:p w14:paraId="59545E0B" w14:textId="77777777" w:rsidR="005C3EF6" w:rsidRPr="00F42976" w:rsidRDefault="00000000" w:rsidP="00C81BF6">
            <w:pPr>
              <w:pStyle w:val="TableParagraph"/>
              <w:numPr>
                <w:ilvl w:val="0"/>
                <w:numId w:val="3"/>
              </w:numPr>
              <w:tabs>
                <w:tab w:val="left" w:pos="374"/>
              </w:tabs>
              <w:spacing w:line="237" w:lineRule="auto"/>
              <w:ind w:left="116" w:right="831" w:hanging="6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списков использованной и рекомендуемой литературы правилам составления библиографического списка (ГОСТ Р 7.0.11-2011 либо</w:t>
            </w:r>
          </w:p>
          <w:p w14:paraId="14A8BE90" w14:textId="77777777" w:rsidR="005C3EF6" w:rsidRPr="00F42976" w:rsidRDefault="00000000" w:rsidP="00C81BF6">
            <w:pPr>
              <w:pStyle w:val="TableParagraph"/>
              <w:spacing w:before="12" w:line="268" w:lineRule="exact"/>
              <w:ind w:left="118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ГОСТ Р 7.0.100-2018)</w:t>
            </w:r>
          </w:p>
        </w:tc>
      </w:tr>
      <w:tr w:rsidR="005C3EF6" w:rsidRPr="00F42976" w14:paraId="786E2479" w14:textId="77777777">
        <w:trPr>
          <w:trHeight w:val="1390"/>
        </w:trPr>
        <w:tc>
          <w:tcPr>
            <w:tcW w:w="936" w:type="dxa"/>
          </w:tcPr>
          <w:p w14:paraId="201C3FD2" w14:textId="77777777" w:rsidR="005C3EF6" w:rsidRPr="00F42976" w:rsidRDefault="00000000" w:rsidP="00C81BF6">
            <w:pPr>
              <w:pStyle w:val="TableParagraph"/>
              <w:spacing w:line="261" w:lineRule="exact"/>
              <w:ind w:left="351" w:right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04" w:type="dxa"/>
          </w:tcPr>
          <w:p w14:paraId="76C90BB1" w14:textId="77777777" w:rsidR="005C3EF6" w:rsidRPr="00F42976" w:rsidRDefault="00000000" w:rsidP="00C81BF6">
            <w:pPr>
              <w:pStyle w:val="TableParagraph"/>
              <w:spacing w:line="261" w:lineRule="exact"/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Оформление ДОП</w:t>
            </w:r>
          </w:p>
        </w:tc>
        <w:tc>
          <w:tcPr>
            <w:tcW w:w="6653" w:type="dxa"/>
          </w:tcPr>
          <w:p w14:paraId="19D26C2E" w14:textId="77777777" w:rsidR="005C3EF6" w:rsidRPr="00F42976" w:rsidRDefault="00000000" w:rsidP="00C81BF6">
            <w:pPr>
              <w:pStyle w:val="TableParagraph"/>
              <w:numPr>
                <w:ilvl w:val="0"/>
                <w:numId w:val="2"/>
              </w:numPr>
              <w:tabs>
                <w:tab w:val="left" w:pos="379"/>
              </w:tabs>
              <w:spacing w:line="251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оформления ДОП общим требованиям к</w:t>
            </w:r>
          </w:p>
          <w:p w14:paraId="388CE353" w14:textId="77777777" w:rsidR="005C3EF6" w:rsidRPr="00F42976" w:rsidRDefault="00000000" w:rsidP="00C81BF6">
            <w:pPr>
              <w:pStyle w:val="TableParagraph"/>
              <w:spacing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созданию документов (ГОСТ Р 7.0.97-2016);</w:t>
            </w:r>
          </w:p>
          <w:p w14:paraId="0FF9ACFD" w14:textId="76451C61" w:rsidR="005C3EF6" w:rsidRPr="00F42976" w:rsidRDefault="00000000" w:rsidP="00C81BF6">
            <w:pPr>
              <w:pStyle w:val="TableParagraph"/>
              <w:numPr>
                <w:ilvl w:val="0"/>
                <w:numId w:val="2"/>
              </w:numPr>
              <w:tabs>
                <w:tab w:val="left" w:pos="384"/>
              </w:tabs>
              <w:spacing w:line="237" w:lineRule="auto"/>
              <w:ind w:left="124" w:right="352" w:hanging="3"/>
              <w:rPr>
                <w:rFonts w:ascii="Times New Roman" w:hAnsi="Times New Roman" w:cs="Times New Roman"/>
                <w:sz w:val="24"/>
                <w:szCs w:val="24"/>
              </w:rPr>
            </w:pP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соответствие и обоснованность используемой терминологии, отсутствие граммати</w:t>
            </w:r>
            <w:r w:rsidR="00C81BF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F42976">
              <w:rPr>
                <w:rFonts w:ascii="Times New Roman" w:hAnsi="Times New Roman" w:cs="Times New Roman"/>
                <w:sz w:val="24"/>
                <w:szCs w:val="24"/>
              </w:rPr>
              <w:t>еских, стилистических и пунктуационных ошибок</w:t>
            </w:r>
            <w:r w:rsidR="00C81B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7A297F" w14:textId="77777777" w:rsidR="00136F8A" w:rsidRPr="00F42976" w:rsidRDefault="00136F8A">
      <w:pPr>
        <w:rPr>
          <w:rFonts w:ascii="Times New Roman" w:hAnsi="Times New Roman" w:cs="Times New Roman"/>
          <w:sz w:val="24"/>
          <w:szCs w:val="24"/>
        </w:rPr>
      </w:pPr>
    </w:p>
    <w:sectPr w:rsidR="00136F8A" w:rsidRPr="00F42976">
      <w:pgSz w:w="11800" w:h="16770"/>
      <w:pgMar w:top="620" w:right="42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14066"/>
    <w:multiLevelType w:val="hybridMultilevel"/>
    <w:tmpl w:val="9FCAA45C"/>
    <w:lvl w:ilvl="0" w:tplc="DDEA09BC">
      <w:start w:val="1"/>
      <w:numFmt w:val="decimal"/>
      <w:lvlText w:val="%1)"/>
      <w:lvlJc w:val="left"/>
      <w:pPr>
        <w:ind w:left="109" w:hanging="253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DD0CBD72">
      <w:numFmt w:val="bullet"/>
      <w:lvlText w:val="•"/>
      <w:lvlJc w:val="left"/>
      <w:pPr>
        <w:ind w:left="754" w:hanging="253"/>
      </w:pPr>
      <w:rPr>
        <w:rFonts w:hint="default"/>
        <w:lang w:val="ru-RU" w:eastAsia="en-US" w:bidi="ar-SA"/>
      </w:rPr>
    </w:lvl>
    <w:lvl w:ilvl="2" w:tplc="4BE279AA">
      <w:numFmt w:val="bullet"/>
      <w:lvlText w:val="•"/>
      <w:lvlJc w:val="left"/>
      <w:pPr>
        <w:ind w:left="1408" w:hanging="253"/>
      </w:pPr>
      <w:rPr>
        <w:rFonts w:hint="default"/>
        <w:lang w:val="ru-RU" w:eastAsia="en-US" w:bidi="ar-SA"/>
      </w:rPr>
    </w:lvl>
    <w:lvl w:ilvl="3" w:tplc="ED1E43F0">
      <w:numFmt w:val="bullet"/>
      <w:lvlText w:val="•"/>
      <w:lvlJc w:val="left"/>
      <w:pPr>
        <w:ind w:left="2062" w:hanging="253"/>
      </w:pPr>
      <w:rPr>
        <w:rFonts w:hint="default"/>
        <w:lang w:val="ru-RU" w:eastAsia="en-US" w:bidi="ar-SA"/>
      </w:rPr>
    </w:lvl>
    <w:lvl w:ilvl="4" w:tplc="CF64E5C6">
      <w:numFmt w:val="bullet"/>
      <w:lvlText w:val="•"/>
      <w:lvlJc w:val="left"/>
      <w:pPr>
        <w:ind w:left="2716" w:hanging="253"/>
      </w:pPr>
      <w:rPr>
        <w:rFonts w:hint="default"/>
        <w:lang w:val="ru-RU" w:eastAsia="en-US" w:bidi="ar-SA"/>
      </w:rPr>
    </w:lvl>
    <w:lvl w:ilvl="5" w:tplc="719853EE">
      <w:numFmt w:val="bullet"/>
      <w:lvlText w:val="•"/>
      <w:lvlJc w:val="left"/>
      <w:pPr>
        <w:ind w:left="3371" w:hanging="253"/>
      </w:pPr>
      <w:rPr>
        <w:rFonts w:hint="default"/>
        <w:lang w:val="ru-RU" w:eastAsia="en-US" w:bidi="ar-SA"/>
      </w:rPr>
    </w:lvl>
    <w:lvl w:ilvl="6" w:tplc="41DC0288">
      <w:numFmt w:val="bullet"/>
      <w:lvlText w:val="•"/>
      <w:lvlJc w:val="left"/>
      <w:pPr>
        <w:ind w:left="4025" w:hanging="253"/>
      </w:pPr>
      <w:rPr>
        <w:rFonts w:hint="default"/>
        <w:lang w:val="ru-RU" w:eastAsia="en-US" w:bidi="ar-SA"/>
      </w:rPr>
    </w:lvl>
    <w:lvl w:ilvl="7" w:tplc="6D48FC50">
      <w:numFmt w:val="bullet"/>
      <w:lvlText w:val="•"/>
      <w:lvlJc w:val="left"/>
      <w:pPr>
        <w:ind w:left="4679" w:hanging="253"/>
      </w:pPr>
      <w:rPr>
        <w:rFonts w:hint="default"/>
        <w:lang w:val="ru-RU" w:eastAsia="en-US" w:bidi="ar-SA"/>
      </w:rPr>
    </w:lvl>
    <w:lvl w:ilvl="8" w:tplc="399EAC50">
      <w:numFmt w:val="bullet"/>
      <w:lvlText w:val="•"/>
      <w:lvlJc w:val="left"/>
      <w:pPr>
        <w:ind w:left="5333" w:hanging="253"/>
      </w:pPr>
      <w:rPr>
        <w:rFonts w:hint="default"/>
        <w:lang w:val="ru-RU" w:eastAsia="en-US" w:bidi="ar-SA"/>
      </w:rPr>
    </w:lvl>
  </w:abstractNum>
  <w:abstractNum w:abstractNumId="1" w15:restartNumberingAfterBreak="0">
    <w:nsid w:val="01320B82"/>
    <w:multiLevelType w:val="hybridMultilevel"/>
    <w:tmpl w:val="4B6A8A88"/>
    <w:lvl w:ilvl="0" w:tplc="FCE8D7A2">
      <w:start w:val="1"/>
      <w:numFmt w:val="decimal"/>
      <w:lvlText w:val="%1)"/>
      <w:lvlJc w:val="left"/>
      <w:pPr>
        <w:ind w:left="373" w:hanging="249"/>
        <w:jc w:val="left"/>
      </w:pPr>
      <w:rPr>
        <w:rFonts w:ascii="Times New Roman" w:eastAsia="Cambria" w:hAnsi="Times New Roman" w:cs="Times New Roman" w:hint="default"/>
        <w:spacing w:val="-1"/>
        <w:w w:val="90"/>
        <w:sz w:val="24"/>
        <w:szCs w:val="24"/>
        <w:lang w:val="ru-RU" w:eastAsia="en-US" w:bidi="ar-SA"/>
      </w:rPr>
    </w:lvl>
    <w:lvl w:ilvl="1" w:tplc="12581F90">
      <w:numFmt w:val="bullet"/>
      <w:lvlText w:val="•"/>
      <w:lvlJc w:val="left"/>
      <w:pPr>
        <w:ind w:left="1005" w:hanging="249"/>
      </w:pPr>
      <w:rPr>
        <w:rFonts w:hint="default"/>
        <w:lang w:val="ru-RU" w:eastAsia="en-US" w:bidi="ar-SA"/>
      </w:rPr>
    </w:lvl>
    <w:lvl w:ilvl="2" w:tplc="1DACAF82">
      <w:numFmt w:val="bullet"/>
      <w:lvlText w:val="•"/>
      <w:lvlJc w:val="left"/>
      <w:pPr>
        <w:ind w:left="1631" w:hanging="249"/>
      </w:pPr>
      <w:rPr>
        <w:rFonts w:hint="default"/>
        <w:lang w:val="ru-RU" w:eastAsia="en-US" w:bidi="ar-SA"/>
      </w:rPr>
    </w:lvl>
    <w:lvl w:ilvl="3" w:tplc="C0DEAD76">
      <w:numFmt w:val="bullet"/>
      <w:lvlText w:val="•"/>
      <w:lvlJc w:val="left"/>
      <w:pPr>
        <w:ind w:left="2257" w:hanging="249"/>
      </w:pPr>
      <w:rPr>
        <w:rFonts w:hint="default"/>
        <w:lang w:val="ru-RU" w:eastAsia="en-US" w:bidi="ar-SA"/>
      </w:rPr>
    </w:lvl>
    <w:lvl w:ilvl="4" w:tplc="2C841D7C">
      <w:numFmt w:val="bullet"/>
      <w:lvlText w:val="•"/>
      <w:lvlJc w:val="left"/>
      <w:pPr>
        <w:ind w:left="2883" w:hanging="249"/>
      </w:pPr>
      <w:rPr>
        <w:rFonts w:hint="default"/>
        <w:lang w:val="ru-RU" w:eastAsia="en-US" w:bidi="ar-SA"/>
      </w:rPr>
    </w:lvl>
    <w:lvl w:ilvl="5" w:tplc="65F4AD54">
      <w:numFmt w:val="bullet"/>
      <w:lvlText w:val="•"/>
      <w:lvlJc w:val="left"/>
      <w:pPr>
        <w:ind w:left="3509" w:hanging="249"/>
      </w:pPr>
      <w:rPr>
        <w:rFonts w:hint="default"/>
        <w:lang w:val="ru-RU" w:eastAsia="en-US" w:bidi="ar-SA"/>
      </w:rPr>
    </w:lvl>
    <w:lvl w:ilvl="6" w:tplc="E7E6F07C">
      <w:numFmt w:val="bullet"/>
      <w:lvlText w:val="•"/>
      <w:lvlJc w:val="left"/>
      <w:pPr>
        <w:ind w:left="4134" w:hanging="249"/>
      </w:pPr>
      <w:rPr>
        <w:rFonts w:hint="default"/>
        <w:lang w:val="ru-RU" w:eastAsia="en-US" w:bidi="ar-SA"/>
      </w:rPr>
    </w:lvl>
    <w:lvl w:ilvl="7" w:tplc="4B265102">
      <w:numFmt w:val="bullet"/>
      <w:lvlText w:val="•"/>
      <w:lvlJc w:val="left"/>
      <w:pPr>
        <w:ind w:left="4760" w:hanging="249"/>
      </w:pPr>
      <w:rPr>
        <w:rFonts w:hint="default"/>
        <w:lang w:val="ru-RU" w:eastAsia="en-US" w:bidi="ar-SA"/>
      </w:rPr>
    </w:lvl>
    <w:lvl w:ilvl="8" w:tplc="3A8C6CA2">
      <w:numFmt w:val="bullet"/>
      <w:lvlText w:val="•"/>
      <w:lvlJc w:val="left"/>
      <w:pPr>
        <w:ind w:left="5386" w:hanging="249"/>
      </w:pPr>
      <w:rPr>
        <w:rFonts w:hint="default"/>
        <w:lang w:val="ru-RU" w:eastAsia="en-US" w:bidi="ar-SA"/>
      </w:rPr>
    </w:lvl>
  </w:abstractNum>
  <w:abstractNum w:abstractNumId="2" w15:restartNumberingAfterBreak="0">
    <w:nsid w:val="12160F40"/>
    <w:multiLevelType w:val="hybridMultilevel"/>
    <w:tmpl w:val="8E9426E4"/>
    <w:lvl w:ilvl="0" w:tplc="52948FAA">
      <w:start w:val="1"/>
      <w:numFmt w:val="decimal"/>
      <w:lvlText w:val="%1)"/>
      <w:lvlJc w:val="left"/>
      <w:pPr>
        <w:ind w:left="368" w:hanging="254"/>
        <w:jc w:val="left"/>
      </w:pPr>
      <w:rPr>
        <w:rFonts w:hint="default"/>
        <w:spacing w:val="-1"/>
        <w:w w:val="92"/>
        <w:lang w:val="ru-RU" w:eastAsia="en-US" w:bidi="ar-SA"/>
      </w:rPr>
    </w:lvl>
    <w:lvl w:ilvl="1" w:tplc="FE9EA92C">
      <w:numFmt w:val="bullet"/>
      <w:lvlText w:val="•"/>
      <w:lvlJc w:val="left"/>
      <w:pPr>
        <w:ind w:left="988" w:hanging="254"/>
      </w:pPr>
      <w:rPr>
        <w:rFonts w:hint="default"/>
        <w:lang w:val="ru-RU" w:eastAsia="en-US" w:bidi="ar-SA"/>
      </w:rPr>
    </w:lvl>
    <w:lvl w:ilvl="2" w:tplc="8D4898A4">
      <w:numFmt w:val="bullet"/>
      <w:lvlText w:val="•"/>
      <w:lvlJc w:val="left"/>
      <w:pPr>
        <w:ind w:left="1616" w:hanging="254"/>
      </w:pPr>
      <w:rPr>
        <w:rFonts w:hint="default"/>
        <w:lang w:val="ru-RU" w:eastAsia="en-US" w:bidi="ar-SA"/>
      </w:rPr>
    </w:lvl>
    <w:lvl w:ilvl="3" w:tplc="42FAFAB2">
      <w:numFmt w:val="bullet"/>
      <w:lvlText w:val="•"/>
      <w:lvlJc w:val="left"/>
      <w:pPr>
        <w:ind w:left="2244" w:hanging="254"/>
      </w:pPr>
      <w:rPr>
        <w:rFonts w:hint="default"/>
        <w:lang w:val="ru-RU" w:eastAsia="en-US" w:bidi="ar-SA"/>
      </w:rPr>
    </w:lvl>
    <w:lvl w:ilvl="4" w:tplc="303CBFB6">
      <w:numFmt w:val="bullet"/>
      <w:lvlText w:val="•"/>
      <w:lvlJc w:val="left"/>
      <w:pPr>
        <w:ind w:left="2872" w:hanging="254"/>
      </w:pPr>
      <w:rPr>
        <w:rFonts w:hint="default"/>
        <w:lang w:val="ru-RU" w:eastAsia="en-US" w:bidi="ar-SA"/>
      </w:rPr>
    </w:lvl>
    <w:lvl w:ilvl="5" w:tplc="21006056">
      <w:numFmt w:val="bullet"/>
      <w:lvlText w:val="•"/>
      <w:lvlJc w:val="left"/>
      <w:pPr>
        <w:ind w:left="3501" w:hanging="254"/>
      </w:pPr>
      <w:rPr>
        <w:rFonts w:hint="default"/>
        <w:lang w:val="ru-RU" w:eastAsia="en-US" w:bidi="ar-SA"/>
      </w:rPr>
    </w:lvl>
    <w:lvl w:ilvl="6" w:tplc="601EBE44">
      <w:numFmt w:val="bullet"/>
      <w:lvlText w:val="•"/>
      <w:lvlJc w:val="left"/>
      <w:pPr>
        <w:ind w:left="4129" w:hanging="254"/>
      </w:pPr>
      <w:rPr>
        <w:rFonts w:hint="default"/>
        <w:lang w:val="ru-RU" w:eastAsia="en-US" w:bidi="ar-SA"/>
      </w:rPr>
    </w:lvl>
    <w:lvl w:ilvl="7" w:tplc="E6DC3B5C">
      <w:numFmt w:val="bullet"/>
      <w:lvlText w:val="•"/>
      <w:lvlJc w:val="left"/>
      <w:pPr>
        <w:ind w:left="4757" w:hanging="254"/>
      </w:pPr>
      <w:rPr>
        <w:rFonts w:hint="default"/>
        <w:lang w:val="ru-RU" w:eastAsia="en-US" w:bidi="ar-SA"/>
      </w:rPr>
    </w:lvl>
    <w:lvl w:ilvl="8" w:tplc="A0460CC8">
      <w:numFmt w:val="bullet"/>
      <w:lvlText w:val="•"/>
      <w:lvlJc w:val="left"/>
      <w:pPr>
        <w:ind w:left="5385" w:hanging="254"/>
      </w:pPr>
      <w:rPr>
        <w:rFonts w:hint="default"/>
        <w:lang w:val="ru-RU" w:eastAsia="en-US" w:bidi="ar-SA"/>
      </w:rPr>
    </w:lvl>
  </w:abstractNum>
  <w:abstractNum w:abstractNumId="3" w15:restartNumberingAfterBreak="0">
    <w:nsid w:val="1D6328E7"/>
    <w:multiLevelType w:val="hybridMultilevel"/>
    <w:tmpl w:val="9AC87B72"/>
    <w:lvl w:ilvl="0" w:tplc="368E6164">
      <w:start w:val="1"/>
      <w:numFmt w:val="decimal"/>
      <w:lvlText w:val="%1)"/>
      <w:lvlJc w:val="left"/>
      <w:pPr>
        <w:ind w:left="117" w:hanging="254"/>
        <w:jc w:val="left"/>
      </w:pPr>
      <w:rPr>
        <w:rFonts w:hint="default"/>
        <w:spacing w:val="-1"/>
        <w:w w:val="93"/>
        <w:lang w:val="ru-RU" w:eastAsia="en-US" w:bidi="ar-SA"/>
      </w:rPr>
    </w:lvl>
    <w:lvl w:ilvl="1" w:tplc="8DCA1C06">
      <w:numFmt w:val="bullet"/>
      <w:lvlText w:val="•"/>
      <w:lvlJc w:val="left"/>
      <w:pPr>
        <w:ind w:left="771" w:hanging="254"/>
      </w:pPr>
      <w:rPr>
        <w:rFonts w:hint="default"/>
        <w:lang w:val="ru-RU" w:eastAsia="en-US" w:bidi="ar-SA"/>
      </w:rPr>
    </w:lvl>
    <w:lvl w:ilvl="2" w:tplc="6A1AD602">
      <w:numFmt w:val="bullet"/>
      <w:lvlText w:val="•"/>
      <w:lvlJc w:val="left"/>
      <w:pPr>
        <w:ind w:left="1423" w:hanging="254"/>
      </w:pPr>
      <w:rPr>
        <w:rFonts w:hint="default"/>
        <w:lang w:val="ru-RU" w:eastAsia="en-US" w:bidi="ar-SA"/>
      </w:rPr>
    </w:lvl>
    <w:lvl w:ilvl="3" w:tplc="BE2C35E6">
      <w:numFmt w:val="bullet"/>
      <w:lvlText w:val="•"/>
      <w:lvlJc w:val="left"/>
      <w:pPr>
        <w:ind w:left="2075" w:hanging="254"/>
      </w:pPr>
      <w:rPr>
        <w:rFonts w:hint="default"/>
        <w:lang w:val="ru-RU" w:eastAsia="en-US" w:bidi="ar-SA"/>
      </w:rPr>
    </w:lvl>
    <w:lvl w:ilvl="4" w:tplc="0EC618F0">
      <w:numFmt w:val="bullet"/>
      <w:lvlText w:val="•"/>
      <w:lvlJc w:val="left"/>
      <w:pPr>
        <w:ind w:left="2727" w:hanging="254"/>
      </w:pPr>
      <w:rPr>
        <w:rFonts w:hint="default"/>
        <w:lang w:val="ru-RU" w:eastAsia="en-US" w:bidi="ar-SA"/>
      </w:rPr>
    </w:lvl>
    <w:lvl w:ilvl="5" w:tplc="2CB22110">
      <w:numFmt w:val="bullet"/>
      <w:lvlText w:val="•"/>
      <w:lvlJc w:val="left"/>
      <w:pPr>
        <w:ind w:left="3379" w:hanging="254"/>
      </w:pPr>
      <w:rPr>
        <w:rFonts w:hint="default"/>
        <w:lang w:val="ru-RU" w:eastAsia="en-US" w:bidi="ar-SA"/>
      </w:rPr>
    </w:lvl>
    <w:lvl w:ilvl="6" w:tplc="DDE43152">
      <w:numFmt w:val="bullet"/>
      <w:lvlText w:val="•"/>
      <w:lvlJc w:val="left"/>
      <w:pPr>
        <w:ind w:left="4030" w:hanging="254"/>
      </w:pPr>
      <w:rPr>
        <w:rFonts w:hint="default"/>
        <w:lang w:val="ru-RU" w:eastAsia="en-US" w:bidi="ar-SA"/>
      </w:rPr>
    </w:lvl>
    <w:lvl w:ilvl="7" w:tplc="905C9076">
      <w:numFmt w:val="bullet"/>
      <w:lvlText w:val="•"/>
      <w:lvlJc w:val="left"/>
      <w:pPr>
        <w:ind w:left="4682" w:hanging="254"/>
      </w:pPr>
      <w:rPr>
        <w:rFonts w:hint="default"/>
        <w:lang w:val="ru-RU" w:eastAsia="en-US" w:bidi="ar-SA"/>
      </w:rPr>
    </w:lvl>
    <w:lvl w:ilvl="8" w:tplc="918418FA">
      <w:numFmt w:val="bullet"/>
      <w:lvlText w:val="•"/>
      <w:lvlJc w:val="left"/>
      <w:pPr>
        <w:ind w:left="5334" w:hanging="254"/>
      </w:pPr>
      <w:rPr>
        <w:rFonts w:hint="default"/>
        <w:lang w:val="ru-RU" w:eastAsia="en-US" w:bidi="ar-SA"/>
      </w:rPr>
    </w:lvl>
  </w:abstractNum>
  <w:abstractNum w:abstractNumId="4" w15:restartNumberingAfterBreak="0">
    <w:nsid w:val="35A7767E"/>
    <w:multiLevelType w:val="hybridMultilevel"/>
    <w:tmpl w:val="20D87E74"/>
    <w:lvl w:ilvl="0" w:tplc="A6AA3716">
      <w:start w:val="1"/>
      <w:numFmt w:val="decimal"/>
      <w:lvlText w:val="%1)"/>
      <w:lvlJc w:val="left"/>
      <w:pPr>
        <w:ind w:left="1785" w:hanging="436"/>
        <w:jc w:val="left"/>
      </w:pPr>
      <w:rPr>
        <w:rFonts w:ascii="Cambria" w:eastAsia="Cambria" w:hAnsi="Cambria" w:cs="Cambria" w:hint="default"/>
        <w:spacing w:val="-1"/>
        <w:w w:val="84"/>
        <w:sz w:val="26"/>
        <w:szCs w:val="26"/>
        <w:lang w:val="ru-RU" w:eastAsia="en-US" w:bidi="ar-SA"/>
      </w:rPr>
    </w:lvl>
    <w:lvl w:ilvl="1" w:tplc="A1721F28">
      <w:numFmt w:val="bullet"/>
      <w:lvlText w:val="•"/>
      <w:lvlJc w:val="left"/>
      <w:pPr>
        <w:ind w:left="2673" w:hanging="436"/>
      </w:pPr>
      <w:rPr>
        <w:rFonts w:hint="default"/>
        <w:lang w:val="ru-RU" w:eastAsia="en-US" w:bidi="ar-SA"/>
      </w:rPr>
    </w:lvl>
    <w:lvl w:ilvl="2" w:tplc="9CA634DE">
      <w:numFmt w:val="bullet"/>
      <w:lvlText w:val="•"/>
      <w:lvlJc w:val="left"/>
      <w:pPr>
        <w:ind w:left="3566" w:hanging="436"/>
      </w:pPr>
      <w:rPr>
        <w:rFonts w:hint="default"/>
        <w:lang w:val="ru-RU" w:eastAsia="en-US" w:bidi="ar-SA"/>
      </w:rPr>
    </w:lvl>
    <w:lvl w:ilvl="3" w:tplc="A392AE96">
      <w:numFmt w:val="bullet"/>
      <w:lvlText w:val="•"/>
      <w:lvlJc w:val="left"/>
      <w:pPr>
        <w:ind w:left="4460" w:hanging="436"/>
      </w:pPr>
      <w:rPr>
        <w:rFonts w:hint="default"/>
        <w:lang w:val="ru-RU" w:eastAsia="en-US" w:bidi="ar-SA"/>
      </w:rPr>
    </w:lvl>
    <w:lvl w:ilvl="4" w:tplc="5B9E4470">
      <w:numFmt w:val="bullet"/>
      <w:lvlText w:val="•"/>
      <w:lvlJc w:val="left"/>
      <w:pPr>
        <w:ind w:left="5353" w:hanging="436"/>
      </w:pPr>
      <w:rPr>
        <w:rFonts w:hint="default"/>
        <w:lang w:val="ru-RU" w:eastAsia="en-US" w:bidi="ar-SA"/>
      </w:rPr>
    </w:lvl>
    <w:lvl w:ilvl="5" w:tplc="0FAC9896">
      <w:numFmt w:val="bullet"/>
      <w:lvlText w:val="•"/>
      <w:lvlJc w:val="left"/>
      <w:pPr>
        <w:ind w:left="6246" w:hanging="436"/>
      </w:pPr>
      <w:rPr>
        <w:rFonts w:hint="default"/>
        <w:lang w:val="ru-RU" w:eastAsia="en-US" w:bidi="ar-SA"/>
      </w:rPr>
    </w:lvl>
    <w:lvl w:ilvl="6" w:tplc="453438D2">
      <w:numFmt w:val="bullet"/>
      <w:lvlText w:val="•"/>
      <w:lvlJc w:val="left"/>
      <w:pPr>
        <w:ind w:left="7140" w:hanging="436"/>
      </w:pPr>
      <w:rPr>
        <w:rFonts w:hint="default"/>
        <w:lang w:val="ru-RU" w:eastAsia="en-US" w:bidi="ar-SA"/>
      </w:rPr>
    </w:lvl>
    <w:lvl w:ilvl="7" w:tplc="264C8A1A">
      <w:numFmt w:val="bullet"/>
      <w:lvlText w:val="•"/>
      <w:lvlJc w:val="left"/>
      <w:pPr>
        <w:ind w:left="8033" w:hanging="436"/>
      </w:pPr>
      <w:rPr>
        <w:rFonts w:hint="default"/>
        <w:lang w:val="ru-RU" w:eastAsia="en-US" w:bidi="ar-SA"/>
      </w:rPr>
    </w:lvl>
    <w:lvl w:ilvl="8" w:tplc="9D62450C">
      <w:numFmt w:val="bullet"/>
      <w:lvlText w:val="•"/>
      <w:lvlJc w:val="left"/>
      <w:pPr>
        <w:ind w:left="8926" w:hanging="436"/>
      </w:pPr>
      <w:rPr>
        <w:rFonts w:hint="default"/>
        <w:lang w:val="ru-RU" w:eastAsia="en-US" w:bidi="ar-SA"/>
      </w:rPr>
    </w:lvl>
  </w:abstractNum>
  <w:abstractNum w:abstractNumId="5" w15:restartNumberingAfterBreak="0">
    <w:nsid w:val="36DF3AFE"/>
    <w:multiLevelType w:val="hybridMultilevel"/>
    <w:tmpl w:val="B300806E"/>
    <w:lvl w:ilvl="0" w:tplc="6B24A660">
      <w:start w:val="1"/>
      <w:numFmt w:val="decimal"/>
      <w:lvlText w:val="%1)"/>
      <w:lvlJc w:val="left"/>
      <w:pPr>
        <w:ind w:left="378" w:hanging="254"/>
        <w:jc w:val="left"/>
      </w:pPr>
      <w:rPr>
        <w:rFonts w:ascii="Cambria" w:eastAsia="Cambria" w:hAnsi="Cambria" w:cs="Cambria" w:hint="default"/>
        <w:spacing w:val="-1"/>
        <w:w w:val="93"/>
        <w:sz w:val="24"/>
        <w:szCs w:val="24"/>
        <w:lang w:val="ru-RU" w:eastAsia="en-US" w:bidi="ar-SA"/>
      </w:rPr>
    </w:lvl>
    <w:lvl w:ilvl="1" w:tplc="59CE9F92">
      <w:numFmt w:val="bullet"/>
      <w:lvlText w:val="•"/>
      <w:lvlJc w:val="left"/>
      <w:pPr>
        <w:ind w:left="1005" w:hanging="254"/>
      </w:pPr>
      <w:rPr>
        <w:rFonts w:hint="default"/>
        <w:lang w:val="ru-RU" w:eastAsia="en-US" w:bidi="ar-SA"/>
      </w:rPr>
    </w:lvl>
    <w:lvl w:ilvl="2" w:tplc="4B7648DA">
      <w:numFmt w:val="bullet"/>
      <w:lvlText w:val="•"/>
      <w:lvlJc w:val="left"/>
      <w:pPr>
        <w:ind w:left="1631" w:hanging="254"/>
      </w:pPr>
      <w:rPr>
        <w:rFonts w:hint="default"/>
        <w:lang w:val="ru-RU" w:eastAsia="en-US" w:bidi="ar-SA"/>
      </w:rPr>
    </w:lvl>
    <w:lvl w:ilvl="3" w:tplc="409C28D4">
      <w:numFmt w:val="bullet"/>
      <w:lvlText w:val="•"/>
      <w:lvlJc w:val="left"/>
      <w:pPr>
        <w:ind w:left="2257" w:hanging="254"/>
      </w:pPr>
      <w:rPr>
        <w:rFonts w:hint="default"/>
        <w:lang w:val="ru-RU" w:eastAsia="en-US" w:bidi="ar-SA"/>
      </w:rPr>
    </w:lvl>
    <w:lvl w:ilvl="4" w:tplc="CD8891C6">
      <w:numFmt w:val="bullet"/>
      <w:lvlText w:val="•"/>
      <w:lvlJc w:val="left"/>
      <w:pPr>
        <w:ind w:left="2883" w:hanging="254"/>
      </w:pPr>
      <w:rPr>
        <w:rFonts w:hint="default"/>
        <w:lang w:val="ru-RU" w:eastAsia="en-US" w:bidi="ar-SA"/>
      </w:rPr>
    </w:lvl>
    <w:lvl w:ilvl="5" w:tplc="BD060926">
      <w:numFmt w:val="bullet"/>
      <w:lvlText w:val="•"/>
      <w:lvlJc w:val="left"/>
      <w:pPr>
        <w:ind w:left="3509" w:hanging="254"/>
      </w:pPr>
      <w:rPr>
        <w:rFonts w:hint="default"/>
        <w:lang w:val="ru-RU" w:eastAsia="en-US" w:bidi="ar-SA"/>
      </w:rPr>
    </w:lvl>
    <w:lvl w:ilvl="6" w:tplc="7214D5DE">
      <w:numFmt w:val="bullet"/>
      <w:lvlText w:val="•"/>
      <w:lvlJc w:val="left"/>
      <w:pPr>
        <w:ind w:left="4134" w:hanging="254"/>
      </w:pPr>
      <w:rPr>
        <w:rFonts w:hint="default"/>
        <w:lang w:val="ru-RU" w:eastAsia="en-US" w:bidi="ar-SA"/>
      </w:rPr>
    </w:lvl>
    <w:lvl w:ilvl="7" w:tplc="22A8EB1C">
      <w:numFmt w:val="bullet"/>
      <w:lvlText w:val="•"/>
      <w:lvlJc w:val="left"/>
      <w:pPr>
        <w:ind w:left="4760" w:hanging="254"/>
      </w:pPr>
      <w:rPr>
        <w:rFonts w:hint="default"/>
        <w:lang w:val="ru-RU" w:eastAsia="en-US" w:bidi="ar-SA"/>
      </w:rPr>
    </w:lvl>
    <w:lvl w:ilvl="8" w:tplc="49549ADC">
      <w:numFmt w:val="bullet"/>
      <w:lvlText w:val="•"/>
      <w:lvlJc w:val="left"/>
      <w:pPr>
        <w:ind w:left="5386" w:hanging="254"/>
      </w:pPr>
      <w:rPr>
        <w:rFonts w:hint="default"/>
        <w:lang w:val="ru-RU" w:eastAsia="en-US" w:bidi="ar-SA"/>
      </w:rPr>
    </w:lvl>
  </w:abstractNum>
  <w:abstractNum w:abstractNumId="6" w15:restartNumberingAfterBreak="0">
    <w:nsid w:val="3B463DF0"/>
    <w:multiLevelType w:val="hybridMultilevel"/>
    <w:tmpl w:val="C7F22916"/>
    <w:lvl w:ilvl="0" w:tplc="884665BE">
      <w:start w:val="1"/>
      <w:numFmt w:val="decimal"/>
      <w:lvlText w:val="%1)"/>
      <w:lvlJc w:val="left"/>
      <w:pPr>
        <w:ind w:left="369" w:hanging="249"/>
        <w:jc w:val="left"/>
      </w:pPr>
      <w:rPr>
        <w:rFonts w:hint="default"/>
        <w:spacing w:val="-1"/>
        <w:w w:val="94"/>
        <w:lang w:val="ru-RU" w:eastAsia="en-US" w:bidi="ar-SA"/>
      </w:rPr>
    </w:lvl>
    <w:lvl w:ilvl="1" w:tplc="B7ACEDA2">
      <w:numFmt w:val="bullet"/>
      <w:lvlText w:val="•"/>
      <w:lvlJc w:val="left"/>
      <w:pPr>
        <w:ind w:left="987" w:hanging="249"/>
      </w:pPr>
      <w:rPr>
        <w:rFonts w:hint="default"/>
        <w:lang w:val="ru-RU" w:eastAsia="en-US" w:bidi="ar-SA"/>
      </w:rPr>
    </w:lvl>
    <w:lvl w:ilvl="2" w:tplc="18A85550">
      <w:numFmt w:val="bullet"/>
      <w:lvlText w:val="•"/>
      <w:lvlJc w:val="left"/>
      <w:pPr>
        <w:ind w:left="1615" w:hanging="249"/>
      </w:pPr>
      <w:rPr>
        <w:rFonts w:hint="default"/>
        <w:lang w:val="ru-RU" w:eastAsia="en-US" w:bidi="ar-SA"/>
      </w:rPr>
    </w:lvl>
    <w:lvl w:ilvl="3" w:tplc="330E1D98">
      <w:numFmt w:val="bullet"/>
      <w:lvlText w:val="•"/>
      <w:lvlJc w:val="left"/>
      <w:pPr>
        <w:ind w:left="2243" w:hanging="249"/>
      </w:pPr>
      <w:rPr>
        <w:rFonts w:hint="default"/>
        <w:lang w:val="ru-RU" w:eastAsia="en-US" w:bidi="ar-SA"/>
      </w:rPr>
    </w:lvl>
    <w:lvl w:ilvl="4" w:tplc="B0345684">
      <w:numFmt w:val="bullet"/>
      <w:lvlText w:val="•"/>
      <w:lvlJc w:val="left"/>
      <w:pPr>
        <w:ind w:left="2871" w:hanging="249"/>
      </w:pPr>
      <w:rPr>
        <w:rFonts w:hint="default"/>
        <w:lang w:val="ru-RU" w:eastAsia="en-US" w:bidi="ar-SA"/>
      </w:rPr>
    </w:lvl>
    <w:lvl w:ilvl="5" w:tplc="93BE7C3C">
      <w:numFmt w:val="bullet"/>
      <w:lvlText w:val="•"/>
      <w:lvlJc w:val="left"/>
      <w:pPr>
        <w:ind w:left="3499" w:hanging="249"/>
      </w:pPr>
      <w:rPr>
        <w:rFonts w:hint="default"/>
        <w:lang w:val="ru-RU" w:eastAsia="en-US" w:bidi="ar-SA"/>
      </w:rPr>
    </w:lvl>
    <w:lvl w:ilvl="6" w:tplc="A8F2E136">
      <w:numFmt w:val="bullet"/>
      <w:lvlText w:val="•"/>
      <w:lvlJc w:val="left"/>
      <w:pPr>
        <w:ind w:left="4126" w:hanging="249"/>
      </w:pPr>
      <w:rPr>
        <w:rFonts w:hint="default"/>
        <w:lang w:val="ru-RU" w:eastAsia="en-US" w:bidi="ar-SA"/>
      </w:rPr>
    </w:lvl>
    <w:lvl w:ilvl="7" w:tplc="602029BC">
      <w:numFmt w:val="bullet"/>
      <w:lvlText w:val="•"/>
      <w:lvlJc w:val="left"/>
      <w:pPr>
        <w:ind w:left="4754" w:hanging="249"/>
      </w:pPr>
      <w:rPr>
        <w:rFonts w:hint="default"/>
        <w:lang w:val="ru-RU" w:eastAsia="en-US" w:bidi="ar-SA"/>
      </w:rPr>
    </w:lvl>
    <w:lvl w:ilvl="8" w:tplc="70A62164">
      <w:numFmt w:val="bullet"/>
      <w:lvlText w:val="•"/>
      <w:lvlJc w:val="left"/>
      <w:pPr>
        <w:ind w:left="5382" w:hanging="249"/>
      </w:pPr>
      <w:rPr>
        <w:rFonts w:hint="default"/>
        <w:lang w:val="ru-RU" w:eastAsia="en-US" w:bidi="ar-SA"/>
      </w:rPr>
    </w:lvl>
  </w:abstractNum>
  <w:abstractNum w:abstractNumId="7" w15:restartNumberingAfterBreak="0">
    <w:nsid w:val="77706547"/>
    <w:multiLevelType w:val="hybridMultilevel"/>
    <w:tmpl w:val="644E68F4"/>
    <w:lvl w:ilvl="0" w:tplc="F226659E">
      <w:start w:val="1"/>
      <w:numFmt w:val="decimal"/>
      <w:lvlText w:val="%1."/>
      <w:lvlJc w:val="left"/>
      <w:pPr>
        <w:ind w:left="624" w:hanging="295"/>
        <w:jc w:val="left"/>
      </w:pPr>
      <w:rPr>
        <w:rFonts w:ascii="Cambria" w:eastAsia="Cambria" w:hAnsi="Cambria" w:cs="Cambria" w:hint="default"/>
        <w:spacing w:val="-1"/>
        <w:w w:val="93"/>
        <w:sz w:val="26"/>
        <w:szCs w:val="26"/>
        <w:lang w:val="ru-RU" w:eastAsia="en-US" w:bidi="ar-SA"/>
      </w:rPr>
    </w:lvl>
    <w:lvl w:ilvl="1" w:tplc="DF568894">
      <w:numFmt w:val="bullet"/>
      <w:lvlText w:val="•"/>
      <w:lvlJc w:val="left"/>
      <w:pPr>
        <w:ind w:left="1629" w:hanging="295"/>
      </w:pPr>
      <w:rPr>
        <w:rFonts w:hint="default"/>
        <w:lang w:val="ru-RU" w:eastAsia="en-US" w:bidi="ar-SA"/>
      </w:rPr>
    </w:lvl>
    <w:lvl w:ilvl="2" w:tplc="0E869E22">
      <w:numFmt w:val="bullet"/>
      <w:lvlText w:val="•"/>
      <w:lvlJc w:val="left"/>
      <w:pPr>
        <w:ind w:left="2638" w:hanging="295"/>
      </w:pPr>
      <w:rPr>
        <w:rFonts w:hint="default"/>
        <w:lang w:val="ru-RU" w:eastAsia="en-US" w:bidi="ar-SA"/>
      </w:rPr>
    </w:lvl>
    <w:lvl w:ilvl="3" w:tplc="2AA44BF6">
      <w:numFmt w:val="bullet"/>
      <w:lvlText w:val="•"/>
      <w:lvlJc w:val="left"/>
      <w:pPr>
        <w:ind w:left="3648" w:hanging="295"/>
      </w:pPr>
      <w:rPr>
        <w:rFonts w:hint="default"/>
        <w:lang w:val="ru-RU" w:eastAsia="en-US" w:bidi="ar-SA"/>
      </w:rPr>
    </w:lvl>
    <w:lvl w:ilvl="4" w:tplc="7D663760">
      <w:numFmt w:val="bullet"/>
      <w:lvlText w:val="•"/>
      <w:lvlJc w:val="left"/>
      <w:pPr>
        <w:ind w:left="4657" w:hanging="295"/>
      </w:pPr>
      <w:rPr>
        <w:rFonts w:hint="default"/>
        <w:lang w:val="ru-RU" w:eastAsia="en-US" w:bidi="ar-SA"/>
      </w:rPr>
    </w:lvl>
    <w:lvl w:ilvl="5" w:tplc="B94C0C86">
      <w:numFmt w:val="bullet"/>
      <w:lvlText w:val="•"/>
      <w:lvlJc w:val="left"/>
      <w:pPr>
        <w:ind w:left="5666" w:hanging="295"/>
      </w:pPr>
      <w:rPr>
        <w:rFonts w:hint="default"/>
        <w:lang w:val="ru-RU" w:eastAsia="en-US" w:bidi="ar-SA"/>
      </w:rPr>
    </w:lvl>
    <w:lvl w:ilvl="6" w:tplc="EB42E25C">
      <w:numFmt w:val="bullet"/>
      <w:lvlText w:val="•"/>
      <w:lvlJc w:val="left"/>
      <w:pPr>
        <w:ind w:left="6676" w:hanging="295"/>
      </w:pPr>
      <w:rPr>
        <w:rFonts w:hint="default"/>
        <w:lang w:val="ru-RU" w:eastAsia="en-US" w:bidi="ar-SA"/>
      </w:rPr>
    </w:lvl>
    <w:lvl w:ilvl="7" w:tplc="84949690">
      <w:numFmt w:val="bullet"/>
      <w:lvlText w:val="•"/>
      <w:lvlJc w:val="left"/>
      <w:pPr>
        <w:ind w:left="7685" w:hanging="295"/>
      </w:pPr>
      <w:rPr>
        <w:rFonts w:hint="default"/>
        <w:lang w:val="ru-RU" w:eastAsia="en-US" w:bidi="ar-SA"/>
      </w:rPr>
    </w:lvl>
    <w:lvl w:ilvl="8" w:tplc="8C9A968C">
      <w:numFmt w:val="bullet"/>
      <w:lvlText w:val="•"/>
      <w:lvlJc w:val="left"/>
      <w:pPr>
        <w:ind w:left="8694" w:hanging="295"/>
      </w:pPr>
      <w:rPr>
        <w:rFonts w:hint="default"/>
        <w:lang w:val="ru-RU" w:eastAsia="en-US" w:bidi="ar-SA"/>
      </w:rPr>
    </w:lvl>
  </w:abstractNum>
  <w:num w:numId="1" w16cid:durableId="249316585">
    <w:abstractNumId w:val="7"/>
  </w:num>
  <w:num w:numId="2" w16cid:durableId="1131947041">
    <w:abstractNumId w:val="5"/>
  </w:num>
  <w:num w:numId="3" w16cid:durableId="1977760429">
    <w:abstractNumId w:val="1"/>
  </w:num>
  <w:num w:numId="4" w16cid:durableId="318928860">
    <w:abstractNumId w:val="6"/>
  </w:num>
  <w:num w:numId="5" w16cid:durableId="462969924">
    <w:abstractNumId w:val="3"/>
  </w:num>
  <w:num w:numId="6" w16cid:durableId="2023043485">
    <w:abstractNumId w:val="2"/>
  </w:num>
  <w:num w:numId="7" w16cid:durableId="626204769">
    <w:abstractNumId w:val="0"/>
  </w:num>
  <w:num w:numId="8" w16cid:durableId="97258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3EF6"/>
    <w:rsid w:val="00073EDA"/>
    <w:rsid w:val="00136F8A"/>
    <w:rsid w:val="005C3EF6"/>
    <w:rsid w:val="00C81BF6"/>
    <w:rsid w:val="00F4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1AE12"/>
  <w15:docId w15:val="{78939B8D-D6E0-4044-A101-17BD536AB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mbria" w:eastAsia="Cambria" w:hAnsi="Cambria" w:cs="Cambria"/>
      <w:lang w:val="ru-RU"/>
    </w:rPr>
  </w:style>
  <w:style w:type="paragraph" w:styleId="1">
    <w:name w:val="heading 1"/>
    <w:basedOn w:val="a"/>
    <w:uiPriority w:val="9"/>
    <w:qFormat/>
    <w:pPr>
      <w:spacing w:before="1"/>
      <w:ind w:left="518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635"/>
      <w:jc w:val="center"/>
      <w:outlineLvl w:val="1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624" w:hanging="43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590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Диана Осинцева</cp:lastModifiedBy>
  <cp:revision>3</cp:revision>
  <dcterms:created xsi:type="dcterms:W3CDTF">2024-03-29T09:46:00Z</dcterms:created>
  <dcterms:modified xsi:type="dcterms:W3CDTF">2024-04-01T07:22:00Z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2024-03-29T00:00:00Z</vt:filetime>
  </property>
</Properties>
</file>