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67E0C" w:rsidRPr="00467E0C" w14:paraId="245C4E53" w14:textId="77777777" w:rsidTr="005F6C21">
        <w:tc>
          <w:tcPr>
            <w:tcW w:w="3823" w:type="dxa"/>
          </w:tcPr>
          <w:p w14:paraId="513C8C6E" w14:textId="77777777" w:rsidR="00467E0C" w:rsidRPr="005F6C21" w:rsidRDefault="00467E0C" w:rsidP="00467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</w:t>
            </w:r>
          </w:p>
          <w:p w14:paraId="1AE44AFA" w14:textId="77777777" w:rsidR="00467E0C" w:rsidRPr="005F6C21" w:rsidRDefault="00467E0C" w:rsidP="00467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73054FB7" w14:textId="431D2BB1" w:rsidR="00467E0C" w:rsidRPr="005F6C21" w:rsidRDefault="00467E0C" w:rsidP="00467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5528" w:type="dxa"/>
          </w:tcPr>
          <w:p w14:paraId="2DD01FAF" w14:textId="329A86E9" w:rsidR="00467E0C" w:rsidRPr="00467E0C" w:rsidRDefault="004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0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</w:tr>
      <w:tr w:rsidR="00467E0C" w:rsidRPr="00467E0C" w14:paraId="46D77072" w14:textId="77777777" w:rsidTr="005F6C21">
        <w:tc>
          <w:tcPr>
            <w:tcW w:w="3823" w:type="dxa"/>
          </w:tcPr>
          <w:p w14:paraId="6FFF9BC5" w14:textId="77777777" w:rsidR="00467E0C" w:rsidRPr="005F6C21" w:rsidRDefault="00467E0C" w:rsidP="00467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наименование</w:t>
            </w:r>
          </w:p>
          <w:p w14:paraId="71359350" w14:textId="3C07D093" w:rsidR="00467E0C" w:rsidRPr="005F6C21" w:rsidRDefault="00467E0C" w:rsidP="00467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5528" w:type="dxa"/>
          </w:tcPr>
          <w:p w14:paraId="2F6167CA" w14:textId="33A6C1AD" w:rsidR="00467E0C" w:rsidRPr="00467E0C" w:rsidRDefault="004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0C">
              <w:rPr>
                <w:rFonts w:ascii="Times New Roman" w:hAnsi="Times New Roman" w:cs="Times New Roman"/>
                <w:sz w:val="24"/>
                <w:szCs w:val="24"/>
              </w:rPr>
              <w:t>МБУ ДО ЦДТ или МБУ ДО ЦДТ АМО СО</w:t>
            </w:r>
          </w:p>
        </w:tc>
      </w:tr>
      <w:tr w:rsidR="00467E0C" w:rsidRPr="00467E0C" w14:paraId="5EBCDFF5" w14:textId="77777777" w:rsidTr="005F6C21">
        <w:tc>
          <w:tcPr>
            <w:tcW w:w="3823" w:type="dxa"/>
          </w:tcPr>
          <w:p w14:paraId="46CEB0F6" w14:textId="2D8503FA" w:rsidR="00467E0C" w:rsidRPr="005F6C21" w:rsidRDefault="00D2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5528" w:type="dxa"/>
          </w:tcPr>
          <w:p w14:paraId="0267AF4D" w14:textId="34CA505E" w:rsidR="00467E0C" w:rsidRPr="00467E0C" w:rsidRDefault="00D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Надежда Ивановна</w:t>
            </w:r>
          </w:p>
        </w:tc>
      </w:tr>
      <w:tr w:rsidR="00467E0C" w:rsidRPr="00467E0C" w14:paraId="1B9BAB5B" w14:textId="77777777" w:rsidTr="005F6C21">
        <w:tc>
          <w:tcPr>
            <w:tcW w:w="3823" w:type="dxa"/>
          </w:tcPr>
          <w:p w14:paraId="13A7781E" w14:textId="72D7D104" w:rsidR="00467E0C" w:rsidRPr="005F6C21" w:rsidRDefault="00B37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5528" w:type="dxa"/>
          </w:tcPr>
          <w:p w14:paraId="1AB7E367" w14:textId="1B21AF6F" w:rsidR="00467E0C" w:rsidRPr="00156CED" w:rsidRDefault="00B3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ED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156CED" w:rsidRPr="00156CED">
              <w:rPr>
                <w:rFonts w:ascii="Times New Roman" w:hAnsi="Times New Roman" w:cs="Times New Roman"/>
                <w:sz w:val="24"/>
                <w:szCs w:val="24"/>
              </w:rPr>
              <w:t>ое бюджетное учреждение</w:t>
            </w:r>
            <w:r w:rsidRPr="0015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E0C" w:rsidRPr="00467E0C" w14:paraId="55267F35" w14:textId="77777777" w:rsidTr="005F6C21">
        <w:tc>
          <w:tcPr>
            <w:tcW w:w="3823" w:type="dxa"/>
          </w:tcPr>
          <w:p w14:paraId="04A62452" w14:textId="3423D70F" w:rsidR="00467E0C" w:rsidRPr="005F6C21" w:rsidRDefault="00B37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Организации отдыха</w:t>
            </w:r>
          </w:p>
        </w:tc>
        <w:tc>
          <w:tcPr>
            <w:tcW w:w="5528" w:type="dxa"/>
          </w:tcPr>
          <w:p w14:paraId="74CC1AA1" w14:textId="2ED0DCDA" w:rsidR="00467E0C" w:rsidRPr="00FA4B22" w:rsidRDefault="00FA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B2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 дневным пребыванием детей</w:t>
            </w:r>
          </w:p>
        </w:tc>
      </w:tr>
      <w:tr w:rsidR="00467E0C" w:rsidRPr="00467E0C" w14:paraId="29DEA290" w14:textId="77777777" w:rsidTr="005F6C21">
        <w:tc>
          <w:tcPr>
            <w:tcW w:w="3823" w:type="dxa"/>
          </w:tcPr>
          <w:p w14:paraId="6B30563A" w14:textId="0378822E" w:rsidR="00467E0C" w:rsidRPr="005F6C21" w:rsidRDefault="00B37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Организации отдыха</w:t>
            </w:r>
          </w:p>
        </w:tc>
        <w:tc>
          <w:tcPr>
            <w:tcW w:w="5528" w:type="dxa"/>
          </w:tcPr>
          <w:p w14:paraId="3868DC77" w14:textId="5A8F4B55" w:rsidR="00467E0C" w:rsidRPr="00467E0C" w:rsidRDefault="00B3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18">
              <w:rPr>
                <w:rFonts w:ascii="Times New Roman" w:hAnsi="Times New Roman" w:cs="Times New Roman"/>
                <w:sz w:val="24"/>
                <w:szCs w:val="24"/>
              </w:rPr>
              <w:t>624260, Свердловская область, город Асбест, улица Уральская, дом 75</w:t>
            </w:r>
          </w:p>
        </w:tc>
      </w:tr>
      <w:tr w:rsidR="00467E0C" w:rsidRPr="00467E0C" w14:paraId="5A80DF50" w14:textId="77777777" w:rsidTr="005F6C21">
        <w:tc>
          <w:tcPr>
            <w:tcW w:w="3823" w:type="dxa"/>
          </w:tcPr>
          <w:p w14:paraId="0251A73C" w14:textId="3784FD25" w:rsidR="00467E0C" w:rsidRPr="005F6C21" w:rsidRDefault="00B37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и график работы </w:t>
            </w:r>
          </w:p>
        </w:tc>
        <w:tc>
          <w:tcPr>
            <w:tcW w:w="5528" w:type="dxa"/>
          </w:tcPr>
          <w:p w14:paraId="2F7A1C9A" w14:textId="77777777" w:rsidR="005F0E5D" w:rsidRPr="005F0E5D" w:rsidRDefault="00B3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5D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  <w:r w:rsidR="00FA4B22" w:rsidRPr="005F0E5D">
              <w:rPr>
                <w:rFonts w:ascii="Times New Roman" w:hAnsi="Times New Roman" w:cs="Times New Roman"/>
                <w:sz w:val="24"/>
                <w:szCs w:val="24"/>
              </w:rPr>
              <w:t xml:space="preserve"> (июнь, июль)</w:t>
            </w:r>
            <w:r w:rsidRPr="005F0E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E43CE1" w14:textId="6DA9EA50" w:rsidR="00156CED" w:rsidRDefault="00FA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5D">
              <w:rPr>
                <w:rFonts w:ascii="Times New Roman" w:hAnsi="Times New Roman" w:cs="Times New Roman"/>
                <w:sz w:val="24"/>
                <w:szCs w:val="24"/>
              </w:rPr>
              <w:t>6 дней в неделю</w:t>
            </w:r>
            <w:r w:rsidR="0015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DF8BA0" w14:textId="2A8EFC58" w:rsidR="00467E0C" w:rsidRDefault="0015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  <w:r w:rsidR="00FA4B22" w:rsidRPr="005F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E18" w:rsidRPr="005F0E5D">
              <w:rPr>
                <w:rFonts w:ascii="Times New Roman" w:hAnsi="Times New Roman" w:cs="Times New Roman"/>
                <w:sz w:val="24"/>
                <w:szCs w:val="24"/>
              </w:rPr>
              <w:t>с 8.30 до 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89474C" w14:textId="4E3BF81A" w:rsidR="00156CED" w:rsidRPr="005F0E5D" w:rsidRDefault="0015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с 8.30 до 14.00</w:t>
            </w:r>
          </w:p>
        </w:tc>
      </w:tr>
    </w:tbl>
    <w:p w14:paraId="3F1AA78E" w14:textId="77777777" w:rsidR="00664613" w:rsidRDefault="00664613"/>
    <w:sectPr w:rsidR="0066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1F"/>
    <w:rsid w:val="00123D19"/>
    <w:rsid w:val="00156CED"/>
    <w:rsid w:val="002A78A7"/>
    <w:rsid w:val="00447FF5"/>
    <w:rsid w:val="00467E0C"/>
    <w:rsid w:val="005F0E5D"/>
    <w:rsid w:val="005F6C21"/>
    <w:rsid w:val="00664613"/>
    <w:rsid w:val="00801B10"/>
    <w:rsid w:val="00995A1F"/>
    <w:rsid w:val="00B37E18"/>
    <w:rsid w:val="00B76AAD"/>
    <w:rsid w:val="00BE39FF"/>
    <w:rsid w:val="00D24AC7"/>
    <w:rsid w:val="00E10426"/>
    <w:rsid w:val="00F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30B3"/>
  <w15:chartTrackingRefBased/>
  <w15:docId w15:val="{5A7AD391-6839-4E7E-94FD-DB59D63C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A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6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6</cp:revision>
  <dcterms:created xsi:type="dcterms:W3CDTF">2025-05-06T09:40:00Z</dcterms:created>
  <dcterms:modified xsi:type="dcterms:W3CDTF">2025-05-20T10:02:00Z</dcterms:modified>
</cp:coreProperties>
</file>