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408CAE">
      <w:pPr>
        <w:pStyle w:val="7"/>
        <w:keepNext w:val="0"/>
        <w:keepLines w:val="0"/>
        <w:pageBreakBefore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right="0" w:firstLine="5059" w:firstLineChars="2108"/>
        <w:textAlignment w:val="auto"/>
        <w:rPr>
          <w:rFonts w:hint="default" w:ascii="Times New Roman" w:hAnsi="Times New Roman" w:cs="Times New Roman"/>
          <w:i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i/>
          <w:sz w:val="24"/>
          <w:szCs w:val="24"/>
        </w:rPr>
        <w:t xml:space="preserve">Приложение № </w:t>
      </w:r>
      <w:r>
        <w:rPr>
          <w:rFonts w:hint="default" w:ascii="Times New Roman" w:hAnsi="Times New Roman" w:cs="Times New Roman"/>
          <w:i/>
          <w:sz w:val="24"/>
          <w:szCs w:val="24"/>
          <w:lang w:val="ru-RU"/>
        </w:rPr>
        <w:t>3</w:t>
      </w:r>
    </w:p>
    <w:p w14:paraId="3A8D05E8">
      <w:pPr>
        <w:pStyle w:val="7"/>
        <w:keepNext w:val="0"/>
        <w:keepLines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right="0" w:firstLine="5059" w:firstLineChars="2108"/>
        <w:textAlignment w:val="auto"/>
        <w:rPr>
          <w:rFonts w:hint="default" w:ascii="Times New Roman" w:hAnsi="Times New Roman" w:cs="Times New Roman"/>
          <w:i/>
          <w:sz w:val="24"/>
          <w:szCs w:val="24"/>
        </w:rPr>
      </w:pPr>
      <w:r>
        <w:rPr>
          <w:rFonts w:hint="default" w:ascii="Times New Roman" w:hAnsi="Times New Roman" w:cs="Times New Roman"/>
          <w:i/>
          <w:sz w:val="24"/>
          <w:szCs w:val="24"/>
        </w:rPr>
        <w:t>к приказу МАУ ДО «ДЮЦ гор. Гвардейска»</w:t>
      </w:r>
    </w:p>
    <w:p w14:paraId="25B296C1">
      <w:pPr>
        <w:pStyle w:val="7"/>
        <w:keepNext w:val="0"/>
        <w:keepLines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right="0" w:firstLine="5059" w:firstLineChars="2108"/>
        <w:textAlignment w:val="auto"/>
        <w:rPr>
          <w:rFonts w:hint="default" w:ascii="Times New Roman" w:hAnsi="Times New Roman" w:cs="Times New Roman"/>
          <w:i/>
          <w:sz w:val="24"/>
          <w:szCs w:val="24"/>
        </w:rPr>
      </w:pPr>
      <w:r>
        <w:rPr>
          <w:rFonts w:hint="default" w:ascii="Times New Roman" w:hAnsi="Times New Roman" w:cs="Times New Roman"/>
          <w:i/>
          <w:sz w:val="24"/>
          <w:szCs w:val="24"/>
        </w:rPr>
        <w:t xml:space="preserve">от </w:t>
      </w:r>
      <w:r>
        <w:rPr>
          <w:rFonts w:hint="default" w:ascii="Times New Roman" w:hAnsi="Times New Roman" w:cs="Times New Roman"/>
          <w:i/>
          <w:sz w:val="24"/>
          <w:szCs w:val="24"/>
          <w:lang w:val="ru-RU"/>
        </w:rPr>
        <w:t>19</w:t>
      </w:r>
      <w:r>
        <w:rPr>
          <w:rFonts w:hint="default" w:ascii="Times New Roman" w:hAnsi="Times New Roman" w:cs="Times New Roman"/>
          <w:i/>
          <w:sz w:val="24"/>
          <w:szCs w:val="24"/>
        </w:rPr>
        <w:t>.0</w:t>
      </w:r>
      <w:r>
        <w:rPr>
          <w:rFonts w:hint="default" w:ascii="Times New Roman" w:hAnsi="Times New Roman" w:cs="Times New Roman"/>
          <w:i/>
          <w:sz w:val="24"/>
          <w:szCs w:val="24"/>
          <w:lang w:val="ru-RU"/>
        </w:rPr>
        <w:t>2</w:t>
      </w:r>
      <w:r>
        <w:rPr>
          <w:rFonts w:hint="default" w:ascii="Times New Roman" w:hAnsi="Times New Roman" w:cs="Times New Roman"/>
          <w:i/>
          <w:sz w:val="24"/>
          <w:szCs w:val="24"/>
        </w:rPr>
        <w:t xml:space="preserve">.2026 г. № </w:t>
      </w:r>
      <w:r>
        <w:rPr>
          <w:rFonts w:hint="default" w:ascii="Times New Roman" w:hAnsi="Times New Roman" w:cs="Times New Roman"/>
          <w:i/>
          <w:sz w:val="24"/>
          <w:szCs w:val="24"/>
          <w:lang w:val="ru-RU"/>
        </w:rPr>
        <w:t>16</w:t>
      </w:r>
      <w:r>
        <w:rPr>
          <w:rFonts w:hint="default" w:ascii="Times New Roman" w:hAnsi="Times New Roman" w:cs="Times New Roman"/>
          <w:i/>
          <w:sz w:val="24"/>
          <w:szCs w:val="24"/>
        </w:rPr>
        <w:t xml:space="preserve"> -д</w:t>
      </w:r>
    </w:p>
    <w:p w14:paraId="099D6AAD">
      <w:pPr>
        <w:pStyle w:val="5"/>
        <w:keepNext w:val="0"/>
        <w:keepLines w:val="0"/>
        <w:shd w:val="clear" w:color="auto" w:fill="FEFEFE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300" w:firstLineChars="125"/>
        <w:jc w:val="center"/>
        <w:textAlignment w:val="auto"/>
        <w:rPr>
          <w:rFonts w:hint="default" w:ascii="Times New Roman" w:hAnsi="Times New Roman" w:eastAsia="Times New Roman" w:cs="Times New Roman"/>
          <w:b/>
          <w:bCs/>
          <w:color w:val="222222"/>
          <w:kern w:val="0"/>
          <w:sz w:val="24"/>
          <w:szCs w:val="24"/>
          <w:lang w:val="en-US" w:eastAsia="zh-CN" w:bidi="ar-SA"/>
        </w:rPr>
      </w:pPr>
    </w:p>
    <w:p w14:paraId="29ECB2D7">
      <w:pPr>
        <w:pStyle w:val="5"/>
        <w:keepNext w:val="0"/>
        <w:keepLines w:val="0"/>
        <w:shd w:val="clear" w:color="auto" w:fill="FEFEFE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300" w:firstLineChars="125"/>
        <w:jc w:val="center"/>
        <w:textAlignment w:val="auto"/>
        <w:rPr>
          <w:rFonts w:hint="default" w:ascii="Times New Roman" w:hAnsi="Times New Roman" w:eastAsia="Times New Roman" w:cs="Times New Roman"/>
          <w:b/>
          <w:bCs/>
          <w:color w:val="222222"/>
          <w:kern w:val="0"/>
          <w:sz w:val="24"/>
          <w:szCs w:val="24"/>
          <w:lang w:val="en-US" w:eastAsia="zh-CN" w:bidi="ar-SA"/>
        </w:rPr>
      </w:pPr>
    </w:p>
    <w:p w14:paraId="62879FB8">
      <w:pPr>
        <w:pStyle w:val="5"/>
        <w:keepNext w:val="0"/>
        <w:keepLines w:val="0"/>
        <w:shd w:val="clear" w:color="auto" w:fill="FEFEFE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300" w:firstLineChars="125"/>
        <w:jc w:val="center"/>
        <w:textAlignment w:val="auto"/>
        <w:rPr>
          <w:rFonts w:hint="default" w:ascii="Times New Roman" w:hAnsi="Times New Roman" w:eastAsia="Times New Roman" w:cs="Times New Roman"/>
          <w:b/>
          <w:bCs/>
          <w:color w:val="222222"/>
          <w:kern w:val="0"/>
          <w:sz w:val="24"/>
          <w:szCs w:val="24"/>
          <w:lang w:val="ru-RU" w:eastAsia="ru-RU" w:bidi="ar-SA"/>
        </w:rPr>
      </w:pPr>
      <w:r>
        <w:rPr>
          <w:rFonts w:hint="default" w:ascii="Times New Roman" w:hAnsi="Times New Roman" w:eastAsia="Times New Roman" w:cs="Times New Roman"/>
          <w:b/>
          <w:bCs/>
          <w:color w:val="222222"/>
          <w:kern w:val="0"/>
          <w:sz w:val="24"/>
          <w:szCs w:val="24"/>
          <w:lang w:val="en-US" w:eastAsia="zh-CN" w:bidi="ar-SA"/>
        </w:rPr>
        <w:t>Заявка</w:t>
      </w:r>
    </w:p>
    <w:p w14:paraId="26219309">
      <w:pPr>
        <w:pStyle w:val="5"/>
        <w:keepNext w:val="0"/>
        <w:keepLines w:val="0"/>
        <w:shd w:val="clear" w:color="auto" w:fill="FEFEFE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300" w:firstLineChars="125"/>
        <w:jc w:val="center"/>
        <w:textAlignment w:val="auto"/>
        <w:rPr>
          <w:rStyle w:val="4"/>
          <w:rFonts w:hint="default" w:ascii="Times New Roman" w:hAnsi="Times New Roman" w:cs="Times New Roman"/>
          <w:b/>
          <w:bCs/>
          <w:color w:val="222222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b/>
          <w:bCs/>
          <w:color w:val="222222"/>
          <w:kern w:val="0"/>
          <w:sz w:val="24"/>
          <w:szCs w:val="24"/>
          <w:lang w:val="en-US" w:eastAsia="zh-CN" w:bidi="ar-SA"/>
        </w:rPr>
        <w:t xml:space="preserve">на участие в </w:t>
      </w:r>
      <w:r>
        <w:rPr>
          <w:rFonts w:hint="default" w:ascii="Times New Roman" w:hAnsi="Times New Roman" w:eastAsia="Times New Roman" w:cs="Times New Roman"/>
          <w:b/>
          <w:bCs/>
          <w:color w:val="222222"/>
          <w:kern w:val="0"/>
          <w:sz w:val="24"/>
          <w:szCs w:val="24"/>
          <w:lang w:val="ru-RU" w:eastAsia="zh-CN" w:bidi="ar-SA"/>
        </w:rPr>
        <w:t>открыто</w:t>
      </w:r>
      <w:r>
        <w:rPr>
          <w:rFonts w:hint="default" w:cs="Times New Roman"/>
          <w:b/>
          <w:bCs/>
          <w:color w:val="222222"/>
          <w:kern w:val="0"/>
          <w:sz w:val="24"/>
          <w:szCs w:val="24"/>
          <w:lang w:val="ru-RU" w:eastAsia="zh-CN" w:bidi="ar-SA"/>
        </w:rPr>
        <w:t>м</w:t>
      </w:r>
      <w:r>
        <w:rPr>
          <w:rFonts w:hint="default" w:ascii="Times New Roman" w:hAnsi="Times New Roman" w:eastAsia="Times New Roman" w:cs="Times New Roman"/>
          <w:b/>
          <w:bCs/>
          <w:color w:val="222222"/>
          <w:kern w:val="0"/>
          <w:sz w:val="24"/>
          <w:szCs w:val="24"/>
          <w:lang w:val="ru-RU" w:eastAsia="zh-CN" w:bidi="ar-SA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color w:val="222222"/>
          <w:kern w:val="0"/>
          <w:sz w:val="24"/>
          <w:szCs w:val="24"/>
          <w:lang w:val="en-US" w:eastAsia="zh-CN" w:bidi="ar-SA"/>
        </w:rPr>
        <w:t>конкурс</w:t>
      </w:r>
      <w:r>
        <w:rPr>
          <w:rFonts w:hint="default" w:cs="Times New Roman"/>
          <w:b/>
          <w:bCs/>
          <w:color w:val="222222"/>
          <w:kern w:val="0"/>
          <w:sz w:val="24"/>
          <w:szCs w:val="24"/>
          <w:lang w:val="ru-RU" w:eastAsia="zh-CN" w:bidi="ar-SA"/>
        </w:rPr>
        <w:t>е</w:t>
      </w:r>
      <w:r>
        <w:rPr>
          <w:rFonts w:hint="default" w:ascii="Times New Roman" w:hAnsi="Times New Roman" w:eastAsia="Times New Roman" w:cs="Times New Roman"/>
          <w:b/>
          <w:bCs/>
          <w:color w:val="222222"/>
          <w:kern w:val="0"/>
          <w:sz w:val="24"/>
          <w:szCs w:val="24"/>
          <w:lang w:val="en-US" w:eastAsia="zh-CN" w:bidi="ar-SA"/>
        </w:rPr>
        <w:t xml:space="preserve"> видеоролико</w:t>
      </w:r>
      <w:r>
        <w:rPr>
          <w:rStyle w:val="4"/>
          <w:rFonts w:hint="default" w:ascii="Times New Roman" w:hAnsi="Times New Roman" w:cs="Times New Roman"/>
          <w:b/>
          <w:bCs/>
          <w:color w:val="222222"/>
          <w:sz w:val="24"/>
          <w:szCs w:val="24"/>
        </w:rPr>
        <w:t>в</w:t>
      </w:r>
    </w:p>
    <w:p w14:paraId="1E54B0D3">
      <w:pPr>
        <w:pStyle w:val="5"/>
        <w:keepNext w:val="0"/>
        <w:keepLines w:val="0"/>
        <w:shd w:val="clear" w:color="auto" w:fill="FEFEFE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300" w:firstLineChars="125"/>
        <w:jc w:val="center"/>
        <w:textAlignment w:val="auto"/>
        <w:rPr>
          <w:rStyle w:val="4"/>
          <w:rFonts w:hint="default" w:ascii="Times New Roman" w:hAnsi="Times New Roman" w:cs="Times New Roman"/>
          <w:b/>
          <w:bCs/>
          <w:color w:val="222222"/>
          <w:sz w:val="24"/>
          <w:szCs w:val="24"/>
        </w:rPr>
      </w:pPr>
      <w:r>
        <w:rPr>
          <w:rStyle w:val="4"/>
          <w:rFonts w:hint="default" w:ascii="Times New Roman" w:hAnsi="Times New Roman" w:cs="Times New Roman"/>
          <w:b/>
          <w:bCs/>
          <w:color w:val="222222"/>
          <w:sz w:val="24"/>
          <w:szCs w:val="24"/>
        </w:rPr>
        <w:t>«</w:t>
      </w:r>
      <w:r>
        <w:rPr>
          <w:rStyle w:val="4"/>
          <w:rFonts w:hint="default" w:ascii="Times New Roman" w:hAnsi="Times New Roman" w:cs="Times New Roman"/>
          <w:b/>
          <w:bCs/>
          <w:color w:val="222222"/>
          <w:sz w:val="24"/>
          <w:szCs w:val="24"/>
          <w:lang w:val="ru-RU"/>
        </w:rPr>
        <w:t>Не спаивайте наших детей!</w:t>
      </w:r>
      <w:r>
        <w:rPr>
          <w:rStyle w:val="4"/>
          <w:rFonts w:hint="default" w:ascii="Times New Roman" w:hAnsi="Times New Roman" w:cs="Times New Roman"/>
          <w:b/>
          <w:bCs/>
          <w:color w:val="222222"/>
          <w:sz w:val="24"/>
          <w:szCs w:val="24"/>
        </w:rPr>
        <w:t>»</w:t>
      </w:r>
    </w:p>
    <w:p w14:paraId="74393B9A">
      <w:pPr>
        <w:pStyle w:val="5"/>
        <w:keepNext w:val="0"/>
        <w:keepLines w:val="0"/>
        <w:shd w:val="clear" w:color="auto" w:fill="FEFEFE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300" w:firstLineChars="125"/>
        <w:jc w:val="center"/>
        <w:textAlignment w:val="auto"/>
        <w:rPr>
          <w:rStyle w:val="4"/>
          <w:rFonts w:hint="default" w:ascii="Times New Roman" w:hAnsi="Times New Roman" w:cs="Times New Roman"/>
          <w:b/>
          <w:bCs/>
          <w:color w:val="222222"/>
          <w:sz w:val="24"/>
          <w:szCs w:val="24"/>
        </w:rPr>
      </w:pPr>
    </w:p>
    <w:tbl>
      <w:tblPr>
        <w:tblStyle w:val="6"/>
        <w:tblW w:w="8908" w:type="dxa"/>
        <w:tblInd w:w="30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28"/>
        <w:gridCol w:w="3780"/>
      </w:tblGrid>
      <w:tr w14:paraId="3CF002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28" w:type="dxa"/>
          </w:tcPr>
          <w:p w14:paraId="294A6DA2">
            <w:pPr>
              <w:pStyle w:val="5"/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480" w:firstLineChars="200"/>
              <w:jc w:val="center"/>
              <w:textAlignment w:val="auto"/>
              <w:rPr>
                <w:rFonts w:hint="default" w:cs="Times New Roman"/>
                <w:color w:val="222222"/>
                <w:kern w:val="0"/>
                <w:sz w:val="24"/>
                <w:szCs w:val="24"/>
                <w:lang w:val="en-US" w:eastAsia="ru-RU" w:bidi="ar-SA"/>
              </w:rPr>
            </w:pPr>
            <w:r>
              <w:rPr>
                <w:rFonts w:hint="default" w:cs="Times New Roman"/>
                <w:color w:val="222222"/>
                <w:kern w:val="0"/>
                <w:sz w:val="24"/>
                <w:szCs w:val="24"/>
                <w:lang w:val="ru-RU" w:eastAsia="ru-RU" w:bidi="ar-SA"/>
              </w:rPr>
              <w:t>Полное</w:t>
            </w:r>
            <w:r>
              <w:rPr>
                <w:rFonts w:hint="default" w:cs="Times New Roman"/>
                <w:color w:val="222222"/>
                <w:kern w:val="0"/>
                <w:sz w:val="24"/>
                <w:szCs w:val="24"/>
                <w:lang w:val="en-US" w:eastAsia="ru-RU" w:bidi="ar-SA"/>
              </w:rPr>
              <w:t xml:space="preserve"> н</w:t>
            </w:r>
            <w:r>
              <w:rPr>
                <w:rFonts w:hint="default" w:ascii="Times New Roman" w:hAnsi="Times New Roman" w:eastAsia="Times New Roman" w:cs="Times New Roman"/>
                <w:color w:val="222222"/>
                <w:kern w:val="0"/>
                <w:sz w:val="24"/>
                <w:szCs w:val="24"/>
                <w:lang w:val="ru-RU" w:eastAsia="ru-RU" w:bidi="ar-SA"/>
              </w:rPr>
              <w:t>аименование организации</w:t>
            </w:r>
          </w:p>
        </w:tc>
        <w:tc>
          <w:tcPr>
            <w:tcW w:w="3780" w:type="dxa"/>
          </w:tcPr>
          <w:p w14:paraId="6DEEE617">
            <w:pPr>
              <w:pStyle w:val="5"/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480" w:firstLineChars="20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222222"/>
                <w:kern w:val="0"/>
                <w:sz w:val="24"/>
                <w:szCs w:val="24"/>
                <w:lang w:val="ru-RU" w:eastAsia="ru-RU" w:bidi="ar-SA"/>
              </w:rPr>
            </w:pPr>
          </w:p>
        </w:tc>
      </w:tr>
      <w:tr w14:paraId="20375F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28" w:type="dxa"/>
          </w:tcPr>
          <w:p w14:paraId="271F0EB3">
            <w:pPr>
              <w:pStyle w:val="5"/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480" w:firstLineChars="20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222222"/>
                <w:kern w:val="0"/>
                <w:sz w:val="24"/>
                <w:szCs w:val="24"/>
                <w:lang w:val="en-US" w:eastAsia="ru-RU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222222"/>
                <w:kern w:val="0"/>
                <w:sz w:val="24"/>
                <w:szCs w:val="24"/>
                <w:lang w:val="ru-RU" w:eastAsia="ru-RU" w:bidi="ar-SA"/>
              </w:rPr>
              <w:t xml:space="preserve">ФИО </w:t>
            </w:r>
            <w:r>
              <w:rPr>
                <w:rFonts w:hint="default" w:cs="Times New Roman"/>
                <w:color w:val="222222"/>
                <w:kern w:val="0"/>
                <w:sz w:val="24"/>
                <w:szCs w:val="24"/>
                <w:lang w:val="ru-RU" w:eastAsia="ru-RU" w:bidi="ar-SA"/>
              </w:rPr>
              <w:t>и</w:t>
            </w:r>
            <w:r>
              <w:rPr>
                <w:rFonts w:hint="default" w:cs="Times New Roman"/>
                <w:color w:val="222222"/>
                <w:kern w:val="0"/>
                <w:sz w:val="24"/>
                <w:szCs w:val="24"/>
                <w:lang w:val="en-US" w:eastAsia="ru-RU" w:bidi="ar-SA"/>
              </w:rPr>
              <w:t xml:space="preserve"> возраст </w:t>
            </w:r>
            <w:r>
              <w:rPr>
                <w:rFonts w:hint="default" w:ascii="Times New Roman" w:hAnsi="Times New Roman" w:eastAsia="Times New Roman" w:cs="Times New Roman"/>
                <w:color w:val="222222"/>
                <w:kern w:val="0"/>
                <w:sz w:val="24"/>
                <w:szCs w:val="24"/>
                <w:lang w:val="ru-RU" w:eastAsia="ru-RU" w:bidi="ar-SA"/>
              </w:rPr>
              <w:t>участника</w:t>
            </w:r>
            <w:r>
              <w:rPr>
                <w:rFonts w:hint="default" w:cs="Times New Roman"/>
                <w:color w:val="222222"/>
                <w:kern w:val="0"/>
                <w:sz w:val="24"/>
                <w:szCs w:val="24"/>
                <w:lang w:val="en-US" w:eastAsia="ru-RU" w:bidi="ar-SA"/>
              </w:rPr>
              <w:t xml:space="preserve"> (участников)</w:t>
            </w:r>
          </w:p>
        </w:tc>
        <w:tc>
          <w:tcPr>
            <w:tcW w:w="3780" w:type="dxa"/>
          </w:tcPr>
          <w:p w14:paraId="2AF208AD">
            <w:pPr>
              <w:pStyle w:val="5"/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480" w:firstLineChars="200"/>
              <w:jc w:val="left"/>
              <w:textAlignment w:val="auto"/>
              <w:rPr>
                <w:rFonts w:hint="default" w:cs="Times New Roman"/>
                <w:color w:val="222222"/>
                <w:kern w:val="0"/>
                <w:sz w:val="24"/>
                <w:szCs w:val="24"/>
                <w:lang w:val="en-US" w:eastAsia="ru-RU" w:bidi="ar-SA"/>
              </w:rPr>
            </w:pPr>
            <w:r>
              <w:rPr>
                <w:rFonts w:hint="default" w:cs="Times New Roman"/>
                <w:color w:val="222222"/>
                <w:kern w:val="0"/>
                <w:sz w:val="24"/>
                <w:szCs w:val="24"/>
                <w:lang w:val="en-US" w:eastAsia="ru-RU" w:bidi="ar-SA"/>
              </w:rPr>
              <w:t>1.</w:t>
            </w:r>
          </w:p>
          <w:p w14:paraId="4B087DEB">
            <w:pPr>
              <w:pStyle w:val="5"/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480" w:firstLineChars="200"/>
              <w:jc w:val="left"/>
              <w:textAlignment w:val="auto"/>
              <w:rPr>
                <w:rFonts w:hint="default" w:cs="Times New Roman"/>
                <w:color w:val="222222"/>
                <w:kern w:val="0"/>
                <w:sz w:val="24"/>
                <w:szCs w:val="24"/>
                <w:lang w:val="en-US" w:eastAsia="ru-RU" w:bidi="ar-SA"/>
              </w:rPr>
            </w:pPr>
            <w:r>
              <w:rPr>
                <w:rFonts w:hint="default" w:cs="Times New Roman"/>
                <w:color w:val="222222"/>
                <w:kern w:val="0"/>
                <w:sz w:val="24"/>
                <w:szCs w:val="24"/>
                <w:lang w:val="en-US" w:eastAsia="ru-RU" w:bidi="ar-SA"/>
              </w:rPr>
              <w:t>2.</w:t>
            </w:r>
          </w:p>
          <w:p w14:paraId="30BE6691">
            <w:pPr>
              <w:pStyle w:val="5"/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480" w:firstLineChars="200"/>
              <w:jc w:val="left"/>
              <w:textAlignment w:val="auto"/>
              <w:rPr>
                <w:rFonts w:hint="default" w:cs="Times New Roman"/>
                <w:color w:val="222222"/>
                <w:kern w:val="0"/>
                <w:sz w:val="24"/>
                <w:szCs w:val="24"/>
                <w:lang w:val="en-US" w:eastAsia="ru-RU" w:bidi="ar-SA"/>
              </w:rPr>
            </w:pPr>
            <w:r>
              <w:rPr>
                <w:rFonts w:hint="default" w:cs="Times New Roman"/>
                <w:color w:val="222222"/>
                <w:kern w:val="0"/>
                <w:sz w:val="24"/>
                <w:szCs w:val="24"/>
                <w:lang w:val="en-US" w:eastAsia="ru-RU" w:bidi="ar-SA"/>
              </w:rPr>
              <w:t>3.</w:t>
            </w:r>
          </w:p>
        </w:tc>
      </w:tr>
      <w:tr w14:paraId="5A3CB1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28" w:type="dxa"/>
          </w:tcPr>
          <w:p w14:paraId="3DCBA050">
            <w:pPr>
              <w:pStyle w:val="5"/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480" w:firstLineChars="20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222222"/>
                <w:kern w:val="0"/>
                <w:sz w:val="24"/>
                <w:szCs w:val="24"/>
                <w:lang w:val="en-US" w:eastAsia="ru-RU" w:bidi="ar-SA"/>
              </w:rPr>
            </w:pPr>
            <w:r>
              <w:rPr>
                <w:rFonts w:hint="default" w:cs="Times New Roman"/>
                <w:color w:val="222222"/>
                <w:kern w:val="0"/>
                <w:sz w:val="24"/>
                <w:szCs w:val="24"/>
                <w:lang w:val="ru-RU" w:eastAsia="ru-RU" w:bidi="ar-SA"/>
              </w:rPr>
              <w:t>Название</w:t>
            </w:r>
            <w:r>
              <w:rPr>
                <w:rFonts w:hint="default" w:cs="Times New Roman"/>
                <w:color w:val="222222"/>
                <w:kern w:val="0"/>
                <w:sz w:val="24"/>
                <w:szCs w:val="24"/>
                <w:lang w:val="en-US" w:eastAsia="ru-RU" w:bidi="ar-SA"/>
              </w:rPr>
              <w:t xml:space="preserve"> работы</w:t>
            </w:r>
          </w:p>
        </w:tc>
        <w:tc>
          <w:tcPr>
            <w:tcW w:w="3780" w:type="dxa"/>
          </w:tcPr>
          <w:p w14:paraId="077A24E7">
            <w:pPr>
              <w:pStyle w:val="5"/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480" w:firstLineChars="20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222222"/>
                <w:kern w:val="0"/>
                <w:sz w:val="24"/>
                <w:szCs w:val="24"/>
                <w:lang w:val="ru-RU" w:eastAsia="ru-RU" w:bidi="ar-SA"/>
              </w:rPr>
            </w:pPr>
          </w:p>
        </w:tc>
      </w:tr>
      <w:tr w14:paraId="0B991B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28" w:type="dxa"/>
          </w:tcPr>
          <w:p w14:paraId="21072644">
            <w:pPr>
              <w:pStyle w:val="5"/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480" w:firstLineChars="200"/>
              <w:jc w:val="center"/>
              <w:textAlignment w:val="auto"/>
              <w:rPr>
                <w:rFonts w:hint="default" w:cs="Times New Roman"/>
                <w:color w:val="222222"/>
                <w:kern w:val="0"/>
                <w:sz w:val="24"/>
                <w:szCs w:val="24"/>
                <w:lang w:val="en-US" w:eastAsia="ru-RU" w:bidi="ar-SA"/>
              </w:rPr>
            </w:pPr>
            <w:r>
              <w:rPr>
                <w:rFonts w:hint="default" w:cs="Times New Roman"/>
                <w:color w:val="222222"/>
                <w:kern w:val="0"/>
                <w:sz w:val="24"/>
                <w:szCs w:val="24"/>
                <w:lang w:val="ru-RU" w:eastAsia="ru-RU" w:bidi="ar-SA"/>
              </w:rPr>
              <w:t>Ссылка</w:t>
            </w:r>
            <w:r>
              <w:rPr>
                <w:rFonts w:hint="default" w:cs="Times New Roman"/>
                <w:color w:val="222222"/>
                <w:kern w:val="0"/>
                <w:sz w:val="24"/>
                <w:szCs w:val="24"/>
                <w:lang w:val="en-US" w:eastAsia="ru-RU" w:bidi="ar-SA"/>
              </w:rPr>
              <w:t xml:space="preserve"> на видео</w:t>
            </w:r>
          </w:p>
        </w:tc>
        <w:tc>
          <w:tcPr>
            <w:tcW w:w="3780" w:type="dxa"/>
          </w:tcPr>
          <w:p w14:paraId="0927DA53">
            <w:pPr>
              <w:pStyle w:val="5"/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480" w:firstLineChars="20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222222"/>
                <w:kern w:val="0"/>
                <w:sz w:val="24"/>
                <w:szCs w:val="24"/>
                <w:lang w:val="ru-RU" w:eastAsia="ru-RU" w:bidi="ar-SA"/>
              </w:rPr>
            </w:pPr>
          </w:p>
        </w:tc>
      </w:tr>
      <w:tr w14:paraId="5736DD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28" w:type="dxa"/>
          </w:tcPr>
          <w:p w14:paraId="6C4E9F06">
            <w:pPr>
              <w:pStyle w:val="5"/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480" w:firstLineChars="200"/>
              <w:jc w:val="center"/>
              <w:textAlignment w:val="auto"/>
              <w:rPr>
                <w:rFonts w:hint="default" w:cs="Times New Roman"/>
                <w:color w:val="222222"/>
                <w:kern w:val="0"/>
                <w:sz w:val="24"/>
                <w:szCs w:val="24"/>
                <w:lang w:val="en-US" w:eastAsia="ru-RU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222222"/>
                <w:kern w:val="0"/>
                <w:sz w:val="24"/>
                <w:szCs w:val="24"/>
                <w:lang w:val="ru-RU" w:eastAsia="ru-RU" w:bidi="ar-SA"/>
              </w:rPr>
              <w:t xml:space="preserve">ФИО руководителя </w:t>
            </w:r>
            <w:r>
              <w:rPr>
                <w:rFonts w:hint="default" w:cs="Times New Roman"/>
                <w:color w:val="222222"/>
                <w:kern w:val="0"/>
                <w:sz w:val="24"/>
                <w:szCs w:val="24"/>
                <w:lang w:val="en-US" w:eastAsia="ru-RU" w:bidi="ar-SA"/>
              </w:rPr>
              <w:t>(руководителей),</w:t>
            </w:r>
          </w:p>
          <w:p w14:paraId="7CC9D315">
            <w:pPr>
              <w:pStyle w:val="5"/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480" w:firstLineChars="200"/>
              <w:jc w:val="center"/>
              <w:textAlignment w:val="auto"/>
              <w:rPr>
                <w:rFonts w:hint="default" w:cs="Times New Roman"/>
                <w:color w:val="222222"/>
                <w:kern w:val="0"/>
                <w:sz w:val="24"/>
                <w:szCs w:val="24"/>
                <w:lang w:val="en-US" w:eastAsia="ru-RU" w:bidi="ar-SA"/>
              </w:rPr>
            </w:pPr>
            <w:r>
              <w:rPr>
                <w:rFonts w:hint="default" w:cs="Times New Roman"/>
                <w:color w:val="222222"/>
                <w:kern w:val="0"/>
                <w:sz w:val="24"/>
                <w:szCs w:val="24"/>
                <w:lang w:val="en-US" w:eastAsia="ru-RU" w:bidi="ar-SA"/>
              </w:rPr>
              <w:t>контактный телефон</w:t>
            </w:r>
          </w:p>
          <w:p w14:paraId="3FE6AEFE">
            <w:pPr>
              <w:pStyle w:val="5"/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480" w:firstLineChars="200"/>
              <w:jc w:val="center"/>
              <w:textAlignment w:val="auto"/>
              <w:rPr>
                <w:rFonts w:hint="default" w:cs="Times New Roman"/>
                <w:color w:val="222222"/>
                <w:kern w:val="0"/>
                <w:sz w:val="24"/>
                <w:szCs w:val="24"/>
                <w:lang w:val="en-US" w:eastAsia="ru-RU" w:bidi="ar-SA"/>
              </w:rPr>
            </w:pPr>
            <w:r>
              <w:rPr>
                <w:rFonts w:hint="default" w:cs="Times New Roman"/>
                <w:color w:val="222222"/>
                <w:kern w:val="0"/>
                <w:sz w:val="24"/>
                <w:szCs w:val="24"/>
                <w:lang w:val="en-US" w:eastAsia="ru-RU" w:bidi="ar-SA"/>
              </w:rPr>
              <w:t>и адрес электронной почты</w:t>
            </w:r>
          </w:p>
        </w:tc>
        <w:tc>
          <w:tcPr>
            <w:tcW w:w="3780" w:type="dxa"/>
          </w:tcPr>
          <w:p w14:paraId="3070BB1F">
            <w:pPr>
              <w:pStyle w:val="5"/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480" w:firstLineChars="200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222222"/>
                <w:kern w:val="0"/>
                <w:sz w:val="24"/>
                <w:szCs w:val="24"/>
                <w:lang w:val="ru-RU" w:eastAsia="ru-RU" w:bidi="ar-SA"/>
              </w:rPr>
            </w:pPr>
          </w:p>
        </w:tc>
      </w:tr>
    </w:tbl>
    <w:p w14:paraId="73D40F40">
      <w:pPr>
        <w:pStyle w:val="5"/>
        <w:keepNext w:val="0"/>
        <w:keepLines w:val="0"/>
        <w:pageBreakBefore w:val="0"/>
        <w:shd w:val="clear" w:color="auto" w:fill="FEFEFE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firstLine="480" w:firstLineChars="200"/>
        <w:textAlignment w:val="auto"/>
        <w:rPr>
          <w:rFonts w:hint="default" w:ascii="Times New Roman" w:hAnsi="Times New Roman" w:eastAsia="Times New Roman" w:cs="Times New Roman"/>
          <w:color w:val="222222"/>
          <w:kern w:val="0"/>
          <w:sz w:val="24"/>
          <w:szCs w:val="24"/>
          <w:lang w:val="ru-RU" w:eastAsia="ru-RU" w:bidi="ar-SA"/>
        </w:rPr>
      </w:pPr>
    </w:p>
    <w:p w14:paraId="02C51783">
      <w:pPr>
        <w:pStyle w:val="5"/>
        <w:keepNext w:val="0"/>
        <w:keepLines w:val="0"/>
        <w:pageBreakBefore w:val="0"/>
        <w:shd w:val="clear" w:color="auto" w:fill="FEFEFE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firstLine="480" w:firstLineChars="200"/>
        <w:textAlignment w:val="auto"/>
        <w:rPr>
          <w:rFonts w:hint="default" w:ascii="Times New Roman" w:hAnsi="Times New Roman" w:eastAsia="Times New Roman" w:cs="Times New Roman"/>
          <w:color w:val="222222"/>
          <w:kern w:val="0"/>
          <w:sz w:val="24"/>
          <w:szCs w:val="24"/>
          <w:lang w:val="ru-RU" w:eastAsia="ru-RU" w:bidi="ar-SA"/>
        </w:rPr>
      </w:pPr>
    </w:p>
    <w:p w14:paraId="6D3FBAB0">
      <w:pPr>
        <w:pStyle w:val="5"/>
        <w:keepNext w:val="0"/>
        <w:keepLines w:val="0"/>
        <w:pageBreakBefore w:val="0"/>
        <w:shd w:val="clear" w:color="auto" w:fill="FEFEFE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80" w:firstLineChars="200"/>
        <w:textAlignment w:val="auto"/>
        <w:rPr>
          <w:rFonts w:hint="default" w:ascii="Times New Roman" w:hAnsi="Times New Roman" w:eastAsia="Times New Roman" w:cs="Times New Roman"/>
          <w:color w:val="222222"/>
          <w:kern w:val="0"/>
          <w:sz w:val="24"/>
          <w:szCs w:val="24"/>
          <w:lang w:val="ru-RU" w:eastAsia="ru-RU" w:bidi="ar-SA"/>
        </w:rPr>
      </w:pPr>
      <w:r>
        <w:rPr>
          <w:rFonts w:hint="default" w:ascii="Times New Roman" w:hAnsi="Times New Roman" w:eastAsia="Times New Roman" w:cs="Times New Roman"/>
          <w:color w:val="222222"/>
          <w:kern w:val="0"/>
          <w:sz w:val="24"/>
          <w:szCs w:val="24"/>
          <w:lang w:val="ru-RU" w:eastAsia="ru-RU" w:bidi="ar-SA"/>
        </w:rPr>
        <w:t xml:space="preserve">МП                                                                 Директор </w:t>
      </w:r>
    </w:p>
    <w:p w14:paraId="552FD029">
      <w:pPr>
        <w:pStyle w:val="5"/>
        <w:keepNext w:val="0"/>
        <w:keepLines w:val="0"/>
        <w:pageBreakBefore w:val="0"/>
        <w:shd w:val="clear" w:color="auto" w:fill="FEFEFE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80" w:firstLineChars="200"/>
        <w:textAlignment w:val="auto"/>
        <w:rPr>
          <w:rFonts w:hint="default" w:ascii="Times New Roman" w:hAnsi="Times New Roman" w:eastAsia="Times New Roman" w:cs="Times New Roman"/>
          <w:color w:val="222222"/>
          <w:kern w:val="0"/>
          <w:sz w:val="24"/>
          <w:szCs w:val="24"/>
          <w:lang w:val="ru-RU" w:eastAsia="ru-RU" w:bidi="ar-SA"/>
        </w:rPr>
      </w:pPr>
    </w:p>
    <w:p w14:paraId="3F20C081">
      <w:pPr>
        <w:pStyle w:val="5"/>
        <w:keepNext w:val="0"/>
        <w:keepLines w:val="0"/>
        <w:pageBreakBefore w:val="0"/>
        <w:shd w:val="clear" w:color="auto" w:fill="FEFEFE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80" w:firstLineChars="200"/>
        <w:textAlignment w:val="auto"/>
        <w:rPr>
          <w:rFonts w:hint="default" w:ascii="Times New Roman" w:hAnsi="Times New Roman" w:eastAsia="Times New Roman" w:cs="Times New Roman"/>
          <w:color w:val="222222"/>
          <w:kern w:val="0"/>
          <w:sz w:val="24"/>
          <w:szCs w:val="24"/>
          <w:lang w:val="ru-RU" w:eastAsia="ru-RU" w:bidi="ar-SA"/>
        </w:rPr>
      </w:pPr>
    </w:p>
    <w:p w14:paraId="41DB669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right="0" w:firstLine="640" w:firstLineChars="200"/>
        <w:jc w:val="center"/>
        <w:textAlignment w:val="auto"/>
        <w:rPr>
          <w:rFonts w:hint="default" w:ascii="Times New Roman" w:hAnsi="Times New Roman" w:eastAsia="Times New Roman" w:cs="Times New Roman"/>
          <w:b/>
          <w:bCs/>
          <w:color w:val="FF0000"/>
          <w:kern w:val="0"/>
          <w:sz w:val="32"/>
          <w:szCs w:val="32"/>
          <w:lang w:val="en-US" w:eastAsia="ru-RU" w:bidi="ar-SA"/>
        </w:rPr>
      </w:pPr>
      <w:r>
        <w:rPr>
          <w:rFonts w:hint="default" w:ascii="Times New Roman" w:hAnsi="Times New Roman" w:eastAsia="Times New Roman" w:cs="Times New Roman"/>
          <w:b/>
          <w:bCs/>
          <w:color w:val="FF0000"/>
          <w:kern w:val="0"/>
          <w:sz w:val="32"/>
          <w:szCs w:val="32"/>
          <w:lang w:val="ru-RU" w:eastAsia="ru-RU" w:bidi="ar-SA"/>
        </w:rPr>
        <w:t>Уважаемые</w:t>
      </w:r>
      <w:r>
        <w:rPr>
          <w:rFonts w:hint="default" w:ascii="Times New Roman" w:hAnsi="Times New Roman" w:eastAsia="Times New Roman" w:cs="Times New Roman"/>
          <w:b/>
          <w:bCs/>
          <w:color w:val="FF0000"/>
          <w:kern w:val="0"/>
          <w:sz w:val="32"/>
          <w:szCs w:val="32"/>
          <w:lang w:val="en-US" w:eastAsia="ru-RU" w:bidi="ar-SA"/>
        </w:rPr>
        <w:t xml:space="preserve"> руководители,</w:t>
      </w:r>
    </w:p>
    <w:p w14:paraId="2BFC258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right="0" w:firstLine="640" w:firstLineChars="200"/>
        <w:jc w:val="center"/>
        <w:textAlignment w:val="auto"/>
        <w:rPr>
          <w:rFonts w:hint="default" w:ascii="Times New Roman" w:hAnsi="Times New Roman" w:eastAsia="Times New Roman" w:cs="Times New Roman"/>
          <w:b/>
          <w:bCs/>
          <w:color w:val="FF0000"/>
          <w:kern w:val="0"/>
          <w:sz w:val="32"/>
          <w:szCs w:val="32"/>
          <w:lang w:val="en-US" w:eastAsia="ru-RU" w:bidi="ar-SA"/>
        </w:rPr>
      </w:pPr>
      <w:r>
        <w:rPr>
          <w:rFonts w:hint="default" w:ascii="Times New Roman" w:hAnsi="Times New Roman" w:eastAsia="Times New Roman" w:cs="Times New Roman"/>
          <w:b/>
          <w:bCs/>
          <w:color w:val="FF0000"/>
          <w:kern w:val="0"/>
          <w:sz w:val="32"/>
          <w:szCs w:val="32"/>
          <w:lang w:val="en-US" w:eastAsia="ru-RU" w:bidi="ar-SA"/>
        </w:rPr>
        <w:t>просим продублировать ссылку на видео в тексте письма.</w:t>
      </w:r>
    </w:p>
    <w:p w14:paraId="650D3E32"/>
    <w:p w14:paraId="3C5C0EC4">
      <w:bookmarkStart w:id="0" w:name="_GoBack"/>
      <w:bookmarkEnd w:id="0"/>
    </w:p>
    <w:sectPr>
      <w:pgSz w:w="11906" w:h="16838"/>
      <w:pgMar w:top="1134" w:right="567" w:bottom="1134" w:left="1701" w:header="0" w:footer="0" w:gutter="0"/>
      <w:pgNumType w:fmt="decimal"/>
      <w:cols w:space="0" w:num="1"/>
      <w:formProt w:val="0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2B0EC3"/>
    <w:rsid w:val="182B0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pPr>
      <w:widowControl/>
      <w:suppressAutoHyphens/>
      <w:bidi w:val="0"/>
      <w:spacing w:before="0" w:after="160" w:line="259" w:lineRule="auto"/>
      <w:jc w:val="left"/>
    </w:pPr>
    <w:rPr>
      <w:rFonts w:asciiTheme="minorHAnsi" w:hAnsiTheme="minorHAnsi" w:eastAsiaTheme="minorHAnsi" w:cstheme="minorBidi"/>
      <w:color w:val="auto"/>
      <w:kern w:val="0"/>
      <w:sz w:val="22"/>
      <w:szCs w:val="22"/>
      <w:lang w:val="ru-RU" w:eastAsia="en-US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2"/>
    <w:qFormat/>
    <w:uiPriority w:val="22"/>
    <w:rPr>
      <w:b/>
      <w:bCs/>
    </w:rPr>
  </w:style>
  <w:style w:type="paragraph" w:styleId="5">
    <w:name w:val="Normal (Web)"/>
    <w:basedOn w:val="1"/>
    <w:semiHidden/>
    <w:unhideWhenUsed/>
    <w:qFormat/>
    <w:uiPriority w:val="99"/>
    <w:pPr>
      <w:spacing w:beforeAutospacing="1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table" w:styleId="6">
    <w:name w:val="Table Grid"/>
    <w:basedOn w:val="3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Абзац списка1"/>
    <w:basedOn w:val="1"/>
    <w:qFormat/>
    <w:uiPriority w:val="0"/>
    <w:pPr>
      <w:spacing w:after="160"/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2026-02-20T11:38:00Z</dcterms:created>
  <dc:creator>user695</dc:creator>
  <cp:lastModifiedBy>user695</cp:lastModifiedBy>
  <dcterms:modified xsi:type="dcterms:W3CDTF">2026-02-20T11:38:18Z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70F1B9B4A42D4A719C8B4F794E3404F1_11</vt:lpwstr>
  </property>
</Properties>
</file>