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128" w:rsidRPr="00B4797F" w:rsidRDefault="000B2128" w:rsidP="000B21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797F">
        <w:rPr>
          <w:rFonts w:ascii="Times New Roman" w:hAnsi="Times New Roman" w:cs="Times New Roman"/>
          <w:sz w:val="24"/>
          <w:szCs w:val="24"/>
        </w:rPr>
        <w:t xml:space="preserve">В целях оказания помощи начинающим педагогам в профессиональной адаптации, повышения методического уровня преподавания предмета и стимулирования мотивации творческого саморазвития молодых специалистов продолжена работа муниципального методического объединения «Школа молодого педагога». </w:t>
      </w:r>
    </w:p>
    <w:p w:rsidR="000B2128" w:rsidRPr="00B4797F" w:rsidRDefault="000B2128" w:rsidP="000B21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9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B4797F">
        <w:rPr>
          <w:rFonts w:ascii="Times New Roman" w:hAnsi="Times New Roman" w:cs="Times New Roman"/>
          <w:sz w:val="24"/>
          <w:szCs w:val="24"/>
        </w:rPr>
        <w:t xml:space="preserve">В 2021-2022 учебном году работа школы строилась в соответствии с планом работы. Проведены занятия и мероприятия. Для реализации поставленных целей и задач на начало года руководителем Школы молодого педагога Иваницкой А.А., учителем МКОУ </w:t>
      </w:r>
      <w:proofErr w:type="spellStart"/>
      <w:r w:rsidRPr="00B4797F">
        <w:rPr>
          <w:rFonts w:ascii="Times New Roman" w:hAnsi="Times New Roman" w:cs="Times New Roman"/>
          <w:sz w:val="24"/>
          <w:szCs w:val="24"/>
        </w:rPr>
        <w:t>Верхнегрязнухинской</w:t>
      </w:r>
      <w:proofErr w:type="spellEnd"/>
      <w:r w:rsidRPr="00B4797F">
        <w:rPr>
          <w:rFonts w:ascii="Times New Roman" w:hAnsi="Times New Roman" w:cs="Times New Roman"/>
          <w:sz w:val="24"/>
          <w:szCs w:val="24"/>
        </w:rPr>
        <w:t xml:space="preserve"> СШ, было проведено анкетирование молодых учителей. В рамках адаптационного периода и предупреждения ошибок по ведению школьных документов наставники своевременно проконсультировали молодых специалистов по оформлению нормативно-правовой документации. За период 2021-2022 учебного года было проведено 4 заседания районной Школы молодого педагога, в рамках которых были рассмотрены вопросы: </w:t>
      </w:r>
    </w:p>
    <w:p w:rsidR="000B2128" w:rsidRPr="00B4797F" w:rsidRDefault="000B2128" w:rsidP="000B2128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797F">
        <w:rPr>
          <w:rFonts w:ascii="Times New Roman" w:hAnsi="Times New Roman" w:cs="Times New Roman"/>
          <w:sz w:val="24"/>
          <w:szCs w:val="24"/>
        </w:rPr>
        <w:t xml:space="preserve">выявление проблем и затруднений молодых педагогов;  </w:t>
      </w:r>
    </w:p>
    <w:p w:rsidR="000B2128" w:rsidRPr="00B4797F" w:rsidRDefault="000B2128" w:rsidP="000B2128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797F">
        <w:rPr>
          <w:rFonts w:ascii="Times New Roman" w:hAnsi="Times New Roman" w:cs="Times New Roman"/>
          <w:sz w:val="24"/>
          <w:szCs w:val="24"/>
        </w:rPr>
        <w:t xml:space="preserve">развитие навыков профессионального развития (проведен психологический тренинг с молодыми педагогами); </w:t>
      </w:r>
    </w:p>
    <w:p w:rsidR="000B2128" w:rsidRDefault="000B2128" w:rsidP="000B2128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797F">
        <w:rPr>
          <w:rFonts w:ascii="Times New Roman" w:hAnsi="Times New Roman" w:cs="Times New Roman"/>
          <w:sz w:val="24"/>
          <w:szCs w:val="24"/>
        </w:rPr>
        <w:t xml:space="preserve">современный урок. (конструирование урока (занятия) в контексте ФГОС);  </w:t>
      </w:r>
    </w:p>
    <w:p w:rsidR="009856FF" w:rsidRDefault="000B2128" w:rsidP="009856F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797F">
        <w:rPr>
          <w:rFonts w:ascii="Times New Roman" w:hAnsi="Times New Roman" w:cs="Times New Roman"/>
          <w:sz w:val="24"/>
          <w:szCs w:val="24"/>
        </w:rPr>
        <w:t xml:space="preserve">-практические советы проведения занятий по новым ФГОС.  </w:t>
      </w:r>
    </w:p>
    <w:p w:rsidR="009856FF" w:rsidRPr="009856FF" w:rsidRDefault="009856FF" w:rsidP="009856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856FF">
        <w:rPr>
          <w:rFonts w:ascii="Times New Roman" w:hAnsi="Times New Roman" w:cs="Times New Roman"/>
          <w:sz w:val="24"/>
          <w:szCs w:val="24"/>
        </w:rPr>
        <w:t xml:space="preserve"> В 2021-2022 учебном году 5 молодых педагогов приняли участие в муниципальном конкурсе профессионального мастерства «Педагогический дебют».  </w:t>
      </w:r>
    </w:p>
    <w:p w:rsidR="009856FF" w:rsidRDefault="009856FF" w:rsidP="009856FF">
      <w:pPr>
        <w:pStyle w:val="a3"/>
        <w:jc w:val="both"/>
      </w:pPr>
    </w:p>
    <w:p w:rsidR="009856FF" w:rsidRPr="009856FF" w:rsidRDefault="00805290" w:rsidP="009856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05290">
        <w:rPr>
          <w:noProof/>
        </w:rPr>
        <w:drawing>
          <wp:anchor distT="0" distB="0" distL="114300" distR="114300" simplePos="0" relativeHeight="251661312" behindDoc="0" locked="0" layoutInCell="1" allowOverlap="1" wp14:anchorId="537A653C" wp14:editId="198A92FB">
            <wp:simplePos x="0" y="0"/>
            <wp:positionH relativeFrom="column">
              <wp:posOffset>2407285</wp:posOffset>
            </wp:positionH>
            <wp:positionV relativeFrom="paragraph">
              <wp:posOffset>2460897</wp:posOffset>
            </wp:positionV>
            <wp:extent cx="2259330" cy="3013075"/>
            <wp:effectExtent l="0" t="0" r="7620" b="0"/>
            <wp:wrapSquare wrapText="bothSides"/>
            <wp:docPr id="2" name="Рисунок 2" descr="D:\Аксенова\06.01. Конкурсы. Праздники. Конференции. Олимпиады\конкурсы, праздники, конференции, РМО\день учителя\2022 год\фото педагогов\IMG202204140904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Аксенова\06.01. Конкурсы. Праздники. Конференции. Олимпиады\конкурсы, праздники, конференции, РМО\день учителя\2022 год\фото педагогов\IMG2022041409045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330" cy="301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05290">
        <w:rPr>
          <w:noProof/>
        </w:rPr>
        <w:drawing>
          <wp:anchor distT="0" distB="0" distL="114300" distR="114300" simplePos="0" relativeHeight="251659264" behindDoc="0" locked="0" layoutInCell="1" allowOverlap="1" wp14:anchorId="774AB4AB" wp14:editId="0801F8A3">
            <wp:simplePos x="0" y="0"/>
            <wp:positionH relativeFrom="column">
              <wp:posOffset>3385185</wp:posOffset>
            </wp:positionH>
            <wp:positionV relativeFrom="paragraph">
              <wp:posOffset>180340</wp:posOffset>
            </wp:positionV>
            <wp:extent cx="2978785" cy="2233295"/>
            <wp:effectExtent l="0" t="0" r="0" b="0"/>
            <wp:wrapSquare wrapText="bothSides"/>
            <wp:docPr id="3" name="Рисунок 3" descr="D:\Аксенова\06.01. Конкурсы. Праздники. Конференции. Олимпиады\конкурсы, праздники, конференции, РМО\день учителя\2022 год\фото педагогов\SAM_14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Аксенова\06.01. Конкурсы. Праздники. Конференции. Олимпиады\конкурсы, праздники, конференции, РМО\день учителя\2022 год\фото педагогов\SAM_143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785" cy="223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05290">
        <w:rPr>
          <w:noProof/>
        </w:rPr>
        <w:drawing>
          <wp:anchor distT="0" distB="0" distL="114300" distR="114300" simplePos="0" relativeHeight="251658240" behindDoc="0" locked="0" layoutInCell="1" allowOverlap="1" wp14:anchorId="4EAC4A13" wp14:editId="42A291F8">
            <wp:simplePos x="0" y="0"/>
            <wp:positionH relativeFrom="column">
              <wp:posOffset>304255</wp:posOffset>
            </wp:positionH>
            <wp:positionV relativeFrom="paragraph">
              <wp:posOffset>180975</wp:posOffset>
            </wp:positionV>
            <wp:extent cx="3082290" cy="2312035"/>
            <wp:effectExtent l="0" t="0" r="3810" b="0"/>
            <wp:wrapSquare wrapText="bothSides"/>
            <wp:docPr id="1" name="Рисунок 1" descr="D:\Аксенова\06.01. Конкурсы. Праздники. Конференции. Олимпиады\конкурсы, праздники, конференции, РМО\день учителя\2022 год\фото педагогов\IMG20220413081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Аксенова\06.01. Конкурсы. Праздники. Конференции. Олимпиады\конкурсы, праздники, конференции, РМО\день учителя\2022 год\фото педагогов\IMG20220413081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290" cy="231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F5D03" w:rsidRDefault="00805290">
      <w:r>
        <w:lastRenderedPageBreak/>
        <w:br w:type="textWrapping" w:clear="all"/>
      </w:r>
    </w:p>
    <w:sectPr w:rsidR="000F5D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14235"/>
    <w:multiLevelType w:val="hybridMultilevel"/>
    <w:tmpl w:val="60BA17EE"/>
    <w:lvl w:ilvl="0" w:tplc="72D48BDE">
      <w:start w:val="1"/>
      <w:numFmt w:val="bullet"/>
      <w:lvlText w:val="-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724C994">
      <w:start w:val="1"/>
      <w:numFmt w:val="bullet"/>
      <w:lvlText w:val="o"/>
      <w:lvlJc w:val="left"/>
      <w:pPr>
        <w:ind w:left="1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C20C3FE">
      <w:start w:val="1"/>
      <w:numFmt w:val="bullet"/>
      <w:lvlText w:val="▪"/>
      <w:lvlJc w:val="left"/>
      <w:pPr>
        <w:ind w:left="1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ED2CECE">
      <w:start w:val="1"/>
      <w:numFmt w:val="bullet"/>
      <w:lvlText w:val="•"/>
      <w:lvlJc w:val="left"/>
      <w:pPr>
        <w:ind w:left="2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A02BD74">
      <w:start w:val="1"/>
      <w:numFmt w:val="bullet"/>
      <w:lvlText w:val="o"/>
      <w:lvlJc w:val="left"/>
      <w:pPr>
        <w:ind w:left="3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61E0756">
      <w:start w:val="1"/>
      <w:numFmt w:val="bullet"/>
      <w:lvlText w:val="▪"/>
      <w:lvlJc w:val="left"/>
      <w:pPr>
        <w:ind w:left="40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E1C15F8">
      <w:start w:val="1"/>
      <w:numFmt w:val="bullet"/>
      <w:lvlText w:val="•"/>
      <w:lvlJc w:val="left"/>
      <w:pPr>
        <w:ind w:left="47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510F784">
      <w:start w:val="1"/>
      <w:numFmt w:val="bullet"/>
      <w:lvlText w:val="o"/>
      <w:lvlJc w:val="left"/>
      <w:pPr>
        <w:ind w:left="5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FDCB5D0">
      <w:start w:val="1"/>
      <w:numFmt w:val="bullet"/>
      <w:lvlText w:val="▪"/>
      <w:lvlJc w:val="left"/>
      <w:pPr>
        <w:ind w:left="6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842"/>
    <w:rsid w:val="000B2128"/>
    <w:rsid w:val="00686F39"/>
    <w:rsid w:val="00805290"/>
    <w:rsid w:val="009856FF"/>
    <w:rsid w:val="00C804F8"/>
    <w:rsid w:val="00D30842"/>
    <w:rsid w:val="00E15A4D"/>
    <w:rsid w:val="00F8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E5F1BB-12CD-4E87-83AC-024E58ADF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212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9856FF"/>
    <w:pPr>
      <w:suppressAutoHyphens/>
      <w:spacing w:after="0" w:line="100" w:lineRule="atLeast"/>
    </w:pPr>
    <w:rPr>
      <w:rFonts w:ascii="Times New Roman" w:eastAsia="SimSu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9856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209</Words>
  <Characters>1196</Characters>
  <Application>Microsoft Office Word</Application>
  <DocSecurity>0</DocSecurity>
  <Lines>9</Lines>
  <Paragraphs>2</Paragraphs>
  <ScaleCrop>false</ScaleCrop>
  <Company>SPecialiST RePack</Company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2022-11-28T06:35:00Z</dcterms:created>
  <dcterms:modified xsi:type="dcterms:W3CDTF">2022-11-28T06:50:00Z</dcterms:modified>
</cp:coreProperties>
</file>