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803" w:rsidRPr="00BD0803" w:rsidRDefault="00BD0803" w:rsidP="00BD080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Какая предусмотрена ответственность несовершеннолетн</w:t>
      </w:r>
      <w:bookmarkStart w:id="0" w:name="_GoBack"/>
      <w:bookmarkEnd w:id="0"/>
      <w:r w:rsidRPr="00BD08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их за употребление наркотических средств и психотропных веществ?</w:t>
      </w:r>
    </w:p>
    <w:p w:rsidR="00BD0803" w:rsidRPr="00BD0803" w:rsidRDefault="00BD0803" w:rsidP="00BD080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Наркомания среди несовершеннолетних является одной из социально значимых проблем и вызывает особое беспокойство.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противодействия незаконному обороту наркотических средств и психотропных веществ Федеральным законом Российской Федерации от 08.01.1998 № 3-ФЗ «О наркотических средствах и психотропных веществах» их потребление запрещено на всей территории Российской Федерации.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употребление и распространение наркотических средств и психотропных веществ законодательством предусмотрена как административная, так и уголовная ответственность.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частности, по ст. 6.9 КоАП РФ, предусматривающей ответственность за потребление наркотических средств или психотропных веществ без назначения врача либо новых потенциально опасных </w:t>
      </w:r>
      <w:proofErr w:type="spell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психоактивных</w:t>
      </w:r>
      <w:proofErr w:type="spell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веществ, а также по ст. 20.20 КоАП РФ – за потребление (распитие) алкогольной продукции в запрещенных местах либо потребление наркотических средств или психотропных веществ, новых потенциально опасных </w:t>
      </w:r>
      <w:proofErr w:type="spell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психоактивных</w:t>
      </w:r>
      <w:proofErr w:type="spell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 или одурманивающих веществ в общественных местах на виновное</w:t>
      </w:r>
      <w:proofErr w:type="gram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лицо может быть наложен штраф в размере от 4 до 5 тысяч рублей или административный арест на срок до 15 суток.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указанным статьям могут быть привлечены несовершеннолетние, которым исполнилось 16 лет.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 же деяния, совершенные иностранным гражданином или лицом без гражданства, влечет наложение административного штрафа в размере от 4 до 5 тысяч рублей с административным </w:t>
      </w:r>
      <w:proofErr w:type="gram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выдворением</w:t>
      </w:r>
      <w:proofErr w:type="gram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пределы Российской Федерации либо административный арест на срок до 15 суток с административным выдворением за пределы Российской Федерации.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 же время, лицо, добровольно обратившееся в медицинскую организацию для лечения в связи с потреблением наркотических или психотропных веществ без назначения врача, освобождается от административной ответственности за данное правонарушение. Лицо, в установленном порядке признанное больным наркоманией, может быть с его согласия направлено на медицинскую и (или) социальную реабилитацию и в связи с этим освобождается от административной ответственности за совершение правонарушений, связанных с потреблением наркотических средств или психотропных веществ.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случае</w:t>
      </w:r>
      <w:proofErr w:type="gram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потребителем является лицо, не достигшее 16 лет, административной ответственности подлежат его родители или законные представители в соответствии со ст. 20.22 КоАП РФ.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ст. 20.22 КоАП РФ за нахождение в состоянии опьянения несовершеннолетних в возрасте до 16 лет, либо потребление (распитие) ими алкогольной и спиртосодержащей продукции, либо потребление ими наркотических средств или психотропных веществ без назначения врача, новых потенциально опасных </w:t>
      </w:r>
      <w:proofErr w:type="spell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психоактивных</w:t>
      </w:r>
      <w:proofErr w:type="spell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 или одурманивающих веществ влечет наложение административного штрафа на родителей или иных законных представителей несовершеннолетних в размере от 1,5 до 2</w:t>
      </w:r>
      <w:proofErr w:type="gram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тысяч рублей.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также помнить, что склонение к потреблению наркотических средств, психотропных веществ и их аналогов образует состав уголовно наказуемого деяния, предусмотренного ст. 230 Уголовного кодекса Российской Федерации. При этом</w:t>
      </w:r>
      <w:proofErr w:type="gram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отягчающим моментом является склонение именно несовершеннолетних, поскольку эти деяния относятся к общественно опасным. В </w:t>
      </w:r>
      <w:proofErr w:type="gram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связи</w:t>
      </w:r>
      <w:proofErr w:type="gramEnd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чем виновные лица могут быть ограничены в свободе на срок до трех лет, либо арест на срок до шести месяцев, либо лишение свободы от трех до пяти лет.</w:t>
      </w:r>
    </w:p>
    <w:p w:rsidR="00BD0803" w:rsidRPr="00BD0803" w:rsidRDefault="00BD0803" w:rsidP="00BD08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0803" w:rsidRPr="00BD0803" w:rsidRDefault="00BD0803" w:rsidP="00BD08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0803" w:rsidRPr="00BD0803" w:rsidRDefault="00BD0803" w:rsidP="00BD080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Прокурор района</w:t>
      </w:r>
    </w:p>
    <w:p w:rsidR="00BD0803" w:rsidRPr="00BD0803" w:rsidRDefault="00BD0803" w:rsidP="00BD08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0803" w:rsidRPr="00BD0803" w:rsidRDefault="00BD0803" w:rsidP="00BD08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младший советник юстиции                                                                     С.В. </w:t>
      </w:r>
      <w:proofErr w:type="spellStart"/>
      <w:r w:rsidRPr="00BD080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Сураев</w:t>
      </w:r>
      <w:proofErr w:type="spellEnd"/>
    </w:p>
    <w:p w:rsidR="00F85E83" w:rsidRDefault="00F85E83"/>
    <w:sectPr w:rsidR="00F85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362"/>
    <w:rsid w:val="002B1362"/>
    <w:rsid w:val="00BD0803"/>
    <w:rsid w:val="00F8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BD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BD080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BD0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BD080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bekanOOSH1r</dc:creator>
  <cp:keywords/>
  <dc:description/>
  <cp:lastModifiedBy>bekanOOSH1r</cp:lastModifiedBy>
  <cp:revision>3</cp:revision>
  <dcterms:created xsi:type="dcterms:W3CDTF">2020-10-15T08:36:00Z</dcterms:created>
  <dcterms:modified xsi:type="dcterms:W3CDTF">2020-10-15T08:37:00Z</dcterms:modified>
</cp:coreProperties>
</file>