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4F" w:rsidRDefault="006A404F" w:rsidP="005B5B35">
      <w:pPr>
        <w:spacing w:after="0" w:line="240" w:lineRule="auto"/>
        <w:jc w:val="center"/>
        <w:outlineLvl w:val="2"/>
        <w:rPr>
          <w:rFonts w:ascii="Times New Roman" w:eastAsia="Times New Roman" w:hAnsi="Times New Roman" w:cs="Times New Roman"/>
          <w:b/>
          <w:bCs/>
          <w:caps/>
          <w:color w:val="303133"/>
          <w:spacing w:val="15"/>
          <w:sz w:val="28"/>
          <w:szCs w:val="28"/>
        </w:rPr>
      </w:pPr>
      <w:r w:rsidRPr="006A404F">
        <w:rPr>
          <w:rFonts w:ascii="Times New Roman" w:eastAsia="Times New Roman" w:hAnsi="Times New Roman" w:cs="Times New Roman"/>
          <w:b/>
          <w:bCs/>
          <w:caps/>
          <w:color w:val="303133"/>
          <w:spacing w:val="15"/>
          <w:sz w:val="28"/>
          <w:szCs w:val="28"/>
        </w:rPr>
        <w:drawing>
          <wp:inline distT="0" distB="0" distL="0" distR="0">
            <wp:extent cx="5553075" cy="1742486"/>
            <wp:effectExtent l="19050" t="0" r="9525" b="0"/>
            <wp:docPr id="7" name="Рисунок 7" descr="https://coloboc-mdou4.ucoz.ru/2022/FOP/snim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loboc-mdou4.ucoz.ru/2022/FOP/snimok.jpg"/>
                    <pic:cNvPicPr>
                      <a:picLocks noChangeAspect="1" noChangeArrowheads="1"/>
                    </pic:cNvPicPr>
                  </pic:nvPicPr>
                  <pic:blipFill>
                    <a:blip r:embed="rId5"/>
                    <a:srcRect/>
                    <a:stretch>
                      <a:fillRect/>
                    </a:stretch>
                  </pic:blipFill>
                  <pic:spPr bwMode="auto">
                    <a:xfrm>
                      <a:off x="0" y="0"/>
                      <a:ext cx="5549045" cy="1741221"/>
                    </a:xfrm>
                    <a:prstGeom prst="rect">
                      <a:avLst/>
                    </a:prstGeom>
                    <a:noFill/>
                    <a:ln w="9525">
                      <a:noFill/>
                      <a:miter lim="800000"/>
                      <a:headEnd/>
                      <a:tailEnd/>
                    </a:ln>
                  </pic:spPr>
                </pic:pic>
              </a:graphicData>
            </a:graphic>
          </wp:inline>
        </w:drawing>
      </w:r>
    </w:p>
    <w:p w:rsidR="006A404F" w:rsidRDefault="006A404F" w:rsidP="005B5B35">
      <w:pPr>
        <w:spacing w:after="0" w:line="240" w:lineRule="auto"/>
        <w:jc w:val="center"/>
        <w:outlineLvl w:val="2"/>
        <w:rPr>
          <w:rFonts w:ascii="Times New Roman" w:eastAsia="Times New Roman" w:hAnsi="Times New Roman" w:cs="Times New Roman"/>
          <w:b/>
          <w:bCs/>
          <w:caps/>
          <w:color w:val="303133"/>
          <w:spacing w:val="15"/>
          <w:sz w:val="28"/>
          <w:szCs w:val="28"/>
        </w:rPr>
      </w:pPr>
    </w:p>
    <w:p w:rsidR="006A404F" w:rsidRDefault="006A404F" w:rsidP="005B5B35">
      <w:pPr>
        <w:spacing w:after="0" w:line="240" w:lineRule="auto"/>
        <w:jc w:val="center"/>
        <w:outlineLvl w:val="2"/>
        <w:rPr>
          <w:rFonts w:ascii="Times New Roman" w:eastAsia="Times New Roman" w:hAnsi="Times New Roman" w:cs="Times New Roman"/>
          <w:b/>
          <w:bCs/>
          <w:caps/>
          <w:color w:val="303133"/>
          <w:spacing w:val="15"/>
          <w:sz w:val="28"/>
          <w:szCs w:val="28"/>
        </w:rPr>
      </w:pPr>
    </w:p>
    <w:p w:rsidR="005B5B35" w:rsidRPr="006A404F" w:rsidRDefault="005B5B35" w:rsidP="005B5B35">
      <w:pPr>
        <w:spacing w:after="0" w:line="240" w:lineRule="auto"/>
        <w:jc w:val="center"/>
        <w:outlineLvl w:val="2"/>
        <w:rPr>
          <w:rFonts w:ascii="Times New Roman" w:eastAsia="Times New Roman" w:hAnsi="Times New Roman" w:cs="Times New Roman"/>
          <w:b/>
          <w:bCs/>
          <w:caps/>
          <w:color w:val="303133"/>
          <w:spacing w:val="15"/>
          <w:sz w:val="26"/>
          <w:szCs w:val="26"/>
        </w:rPr>
      </w:pPr>
      <w:r w:rsidRPr="006A404F">
        <w:rPr>
          <w:rFonts w:ascii="Times New Roman" w:eastAsia="Times New Roman" w:hAnsi="Times New Roman" w:cs="Times New Roman"/>
          <w:b/>
          <w:bCs/>
          <w:caps/>
          <w:color w:val="303133"/>
          <w:spacing w:val="15"/>
          <w:sz w:val="26"/>
          <w:szCs w:val="26"/>
        </w:rPr>
        <w:t>ПАМЯТКА ДЛЯ РОДИТЕЛЕЙ О ВНЕДРЕНИИ ФОП ДО</w:t>
      </w:r>
    </w:p>
    <w:p w:rsidR="006A404F" w:rsidRPr="006A404F" w:rsidRDefault="006A404F" w:rsidP="005B5B35">
      <w:pPr>
        <w:spacing w:after="0" w:line="240" w:lineRule="auto"/>
        <w:jc w:val="center"/>
        <w:rPr>
          <w:rFonts w:ascii="Times New Roman" w:eastAsia="Times New Roman" w:hAnsi="Times New Roman" w:cs="Times New Roman"/>
          <w:color w:val="303133"/>
          <w:sz w:val="26"/>
          <w:szCs w:val="26"/>
        </w:rPr>
      </w:pPr>
    </w:p>
    <w:p w:rsidR="005B5B35" w:rsidRPr="006A404F" w:rsidRDefault="005B5B35" w:rsidP="005B5B35">
      <w:pPr>
        <w:spacing w:after="0" w:line="240" w:lineRule="auto"/>
        <w:jc w:val="center"/>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Уважаемые родители!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sidRPr="006A404F">
        <w:rPr>
          <w:rFonts w:ascii="Times New Roman" w:eastAsia="Times New Roman" w:hAnsi="Times New Roman" w:cs="Times New Roman"/>
          <w:color w:val="303133"/>
          <w:sz w:val="26"/>
          <w:szCs w:val="26"/>
        </w:rPr>
        <w:t>Минпросвещения</w:t>
      </w:r>
      <w:proofErr w:type="spellEnd"/>
      <w:r w:rsidRPr="006A404F">
        <w:rPr>
          <w:rFonts w:ascii="Times New Roman" w:eastAsia="Times New Roman" w:hAnsi="Times New Roman" w:cs="Times New Roman"/>
          <w:color w:val="303133"/>
          <w:sz w:val="26"/>
          <w:szCs w:val="26"/>
        </w:rPr>
        <w:t xml:space="preserve"> РФ  от 25.11 2022г. № 1028.</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p>
    <w:tbl>
      <w:tblPr>
        <w:tblW w:w="4997"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702"/>
        <w:gridCol w:w="7229"/>
      </w:tblGrid>
      <w:tr w:rsidR="005B5B35" w:rsidRPr="006A404F" w:rsidTr="005B5B35">
        <w:tc>
          <w:tcPr>
            <w:tcW w:w="2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rPr>
                <w:rFonts w:ascii="Times New Roman" w:eastAsia="Times New Roman" w:hAnsi="Times New Roman" w:cs="Times New Roman"/>
                <w:sz w:val="26"/>
                <w:szCs w:val="26"/>
              </w:rPr>
            </w:pPr>
            <w:r w:rsidRPr="006A404F">
              <w:rPr>
                <w:rFonts w:ascii="Times New Roman" w:eastAsia="Times New Roman" w:hAnsi="Times New Roman" w:cs="Times New Roman"/>
                <w:b/>
                <w:bCs/>
                <w:sz w:val="26"/>
                <w:szCs w:val="26"/>
              </w:rPr>
              <w:t>Что такое ФОП</w:t>
            </w:r>
          </w:p>
        </w:tc>
        <w:tc>
          <w:tcPr>
            <w:tcW w:w="72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ФОП (или ФООП) ДО – федеральная образовательная программа дошкольного образования</w:t>
            </w:r>
          </w:p>
        </w:tc>
      </w:tr>
      <w:tr w:rsidR="005B5B35" w:rsidRPr="006A404F" w:rsidTr="005B5B35">
        <w:tc>
          <w:tcPr>
            <w:tcW w:w="2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rPr>
                <w:rFonts w:ascii="Times New Roman" w:eastAsia="Times New Roman" w:hAnsi="Times New Roman" w:cs="Times New Roman"/>
                <w:sz w:val="26"/>
                <w:szCs w:val="26"/>
              </w:rPr>
            </w:pPr>
            <w:r w:rsidRPr="006A404F">
              <w:rPr>
                <w:rFonts w:ascii="Times New Roman" w:eastAsia="Times New Roman" w:hAnsi="Times New Roman" w:cs="Times New Roman"/>
                <w:b/>
                <w:bCs/>
                <w:sz w:val="26"/>
                <w:szCs w:val="26"/>
              </w:rPr>
              <w:t>Какая цель у внедрения ФОП</w:t>
            </w:r>
          </w:p>
        </w:tc>
        <w:tc>
          <w:tcPr>
            <w:tcW w:w="72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ind w:left="283"/>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Организовать обучение и воспитание дошкольника как гражданина Российской Федерации, формировать основы его гражданской и культурной идентичности доступными по возрасту средствами;</w:t>
            </w:r>
          </w:p>
          <w:p w:rsidR="005B5B35" w:rsidRPr="006A404F" w:rsidRDefault="005B5B35" w:rsidP="005B5B35">
            <w:pPr>
              <w:spacing w:after="0" w:line="240" w:lineRule="auto"/>
              <w:ind w:left="283"/>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создать единое ядро содержания дошкольного образования;</w:t>
            </w:r>
          </w:p>
          <w:p w:rsidR="005B5B35" w:rsidRPr="006A404F" w:rsidRDefault="005B5B35" w:rsidP="005B5B35">
            <w:pPr>
              <w:spacing w:after="0" w:line="240" w:lineRule="auto"/>
              <w:ind w:left="283"/>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tc>
      </w:tr>
      <w:tr w:rsidR="005B5B35" w:rsidRPr="006A404F" w:rsidTr="005B5B35">
        <w:tc>
          <w:tcPr>
            <w:tcW w:w="2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rPr>
                <w:rFonts w:ascii="Times New Roman" w:eastAsia="Times New Roman" w:hAnsi="Times New Roman" w:cs="Times New Roman"/>
                <w:sz w:val="26"/>
                <w:szCs w:val="26"/>
              </w:rPr>
            </w:pPr>
            <w:r w:rsidRPr="006A404F">
              <w:rPr>
                <w:rFonts w:ascii="Times New Roman" w:eastAsia="Times New Roman" w:hAnsi="Times New Roman" w:cs="Times New Roman"/>
                <w:b/>
                <w:bCs/>
                <w:sz w:val="26"/>
                <w:szCs w:val="26"/>
              </w:rPr>
              <w:t>Что входит в ФОП</w:t>
            </w:r>
          </w:p>
        </w:tc>
        <w:tc>
          <w:tcPr>
            <w:tcW w:w="72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Учебно-методическая документация:</w:t>
            </w:r>
          </w:p>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федеральная рабочая программа воспитания;</w:t>
            </w:r>
          </w:p>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федеральный календарный план воспитательной работы;</w:t>
            </w:r>
          </w:p>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примерный режим и распорядок дня групп.</w:t>
            </w:r>
          </w:p>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Единые для Российской Федерации базовые объем и содержание дошкольного образования, планируемые результаты освоения образовательной программы</w:t>
            </w:r>
          </w:p>
        </w:tc>
      </w:tr>
      <w:tr w:rsidR="005B5B35" w:rsidRPr="006A404F" w:rsidTr="005B5B35">
        <w:tc>
          <w:tcPr>
            <w:tcW w:w="2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rPr>
                <w:rFonts w:ascii="Times New Roman" w:eastAsia="Times New Roman" w:hAnsi="Times New Roman" w:cs="Times New Roman"/>
                <w:sz w:val="26"/>
                <w:szCs w:val="26"/>
              </w:rPr>
            </w:pPr>
            <w:r w:rsidRPr="006A404F">
              <w:rPr>
                <w:rFonts w:ascii="Times New Roman" w:eastAsia="Times New Roman" w:hAnsi="Times New Roman" w:cs="Times New Roman"/>
                <w:b/>
                <w:bCs/>
                <w:sz w:val="26"/>
                <w:szCs w:val="26"/>
              </w:rPr>
              <w:t>Что будет обязательным для всех детских садов</w:t>
            </w:r>
          </w:p>
        </w:tc>
        <w:tc>
          <w:tcPr>
            <w:tcW w:w="72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xml:space="preserve">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w:t>
            </w:r>
          </w:p>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Обязательной к выполнению станет и федеральная рабочая программа воспитания, и федеральный календарный план воспитательной работы</w:t>
            </w:r>
          </w:p>
        </w:tc>
      </w:tr>
      <w:tr w:rsidR="005B5B35" w:rsidRPr="006A404F" w:rsidTr="005B5B35">
        <w:tc>
          <w:tcPr>
            <w:tcW w:w="2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rPr>
                <w:rFonts w:ascii="Times New Roman" w:eastAsia="Times New Roman" w:hAnsi="Times New Roman" w:cs="Times New Roman"/>
                <w:sz w:val="26"/>
                <w:szCs w:val="26"/>
              </w:rPr>
            </w:pPr>
            <w:r w:rsidRPr="006A404F">
              <w:rPr>
                <w:rFonts w:ascii="Times New Roman" w:eastAsia="Times New Roman" w:hAnsi="Times New Roman" w:cs="Times New Roman"/>
                <w:b/>
                <w:bCs/>
                <w:sz w:val="26"/>
                <w:szCs w:val="26"/>
              </w:rPr>
              <w:t>Как будут применять ФОП</w:t>
            </w:r>
          </w:p>
        </w:tc>
        <w:tc>
          <w:tcPr>
            <w:tcW w:w="72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ФОП станет основой для разработки образовательной программы детского сада.</w:t>
            </w:r>
          </w:p>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 xml:space="preserve"> Детские сады сохраняют право разработки собственных образовательных программ, но их содержание и планируемые результаты должны быть не ниже, чем в ФОП</w:t>
            </w:r>
          </w:p>
        </w:tc>
      </w:tr>
      <w:tr w:rsidR="005B5B35" w:rsidRPr="006A404F" w:rsidTr="005B5B35">
        <w:tc>
          <w:tcPr>
            <w:tcW w:w="27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rPr>
                <w:rFonts w:ascii="Times New Roman" w:eastAsia="Times New Roman" w:hAnsi="Times New Roman" w:cs="Times New Roman"/>
                <w:sz w:val="26"/>
                <w:szCs w:val="26"/>
              </w:rPr>
            </w:pPr>
            <w:r w:rsidRPr="006A404F">
              <w:rPr>
                <w:rFonts w:ascii="Times New Roman" w:eastAsia="Times New Roman" w:hAnsi="Times New Roman" w:cs="Times New Roman"/>
                <w:b/>
                <w:bCs/>
                <w:sz w:val="26"/>
                <w:szCs w:val="26"/>
              </w:rPr>
              <w:t>Когда детские сады перейдут на ФОП</w:t>
            </w:r>
          </w:p>
        </w:tc>
        <w:tc>
          <w:tcPr>
            <w:tcW w:w="72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5B5B35" w:rsidRPr="006A404F" w:rsidRDefault="005B5B35" w:rsidP="005B5B35">
            <w:pPr>
              <w:spacing w:after="0" w:line="240" w:lineRule="auto"/>
              <w:ind w:left="141"/>
              <w:rPr>
                <w:rFonts w:ascii="Times New Roman" w:eastAsia="Times New Roman" w:hAnsi="Times New Roman" w:cs="Times New Roman"/>
                <w:sz w:val="26"/>
                <w:szCs w:val="26"/>
              </w:rPr>
            </w:pPr>
            <w:r w:rsidRPr="006A404F">
              <w:rPr>
                <w:rFonts w:ascii="Times New Roman" w:eastAsia="Times New Roman" w:hAnsi="Times New Roman" w:cs="Times New Roman"/>
                <w:sz w:val="26"/>
                <w:szCs w:val="26"/>
              </w:rPr>
              <w:t>Переход на ФОП запланирован к 1 сентября 2023 года</w:t>
            </w:r>
          </w:p>
        </w:tc>
      </w:tr>
    </w:tbl>
    <w:p w:rsidR="006A404F" w:rsidRDefault="006A404F" w:rsidP="005B5B35">
      <w:pPr>
        <w:spacing w:after="0" w:line="240" w:lineRule="auto"/>
        <w:jc w:val="center"/>
      </w:pPr>
    </w:p>
    <w:p w:rsidR="006A404F" w:rsidRDefault="006A404F" w:rsidP="005B5B35">
      <w:pPr>
        <w:spacing w:after="0" w:line="240" w:lineRule="auto"/>
        <w:jc w:val="center"/>
      </w:pPr>
    </w:p>
    <w:p w:rsidR="005B5B35" w:rsidRPr="006A404F" w:rsidRDefault="00FF7B48" w:rsidP="005B5B35">
      <w:pPr>
        <w:spacing w:after="0" w:line="240" w:lineRule="auto"/>
        <w:jc w:val="center"/>
        <w:rPr>
          <w:rFonts w:ascii="Times New Roman" w:eastAsia="Times New Roman" w:hAnsi="Times New Roman" w:cs="Times New Roman"/>
          <w:b/>
          <w:color w:val="0070C0"/>
          <w:sz w:val="26"/>
          <w:szCs w:val="26"/>
        </w:rPr>
      </w:pPr>
      <w:hyperlink r:id="rId6" w:history="1">
        <w:r w:rsidR="005B5B35" w:rsidRPr="006A404F">
          <w:rPr>
            <w:rFonts w:ascii="Times New Roman" w:eastAsia="Times New Roman" w:hAnsi="Times New Roman" w:cs="Times New Roman"/>
            <w:b/>
            <w:color w:val="0070C0"/>
            <w:sz w:val="26"/>
            <w:szCs w:val="26"/>
          </w:rPr>
          <w:t>Как новая программа дошкольного образования изменит детские сады</w:t>
        </w:r>
      </w:hyperlink>
      <w:r w:rsidR="005B5B35" w:rsidRPr="006A404F">
        <w:rPr>
          <w:rFonts w:ascii="Times New Roman" w:eastAsia="Times New Roman" w:hAnsi="Times New Roman" w:cs="Times New Roman"/>
          <w:b/>
          <w:color w:val="0070C0"/>
          <w:sz w:val="26"/>
          <w:szCs w:val="26"/>
        </w:rPr>
        <w:t>?</w:t>
      </w:r>
    </w:p>
    <w:p w:rsidR="005B5B35" w:rsidRPr="006A404F" w:rsidRDefault="005B5B35" w:rsidP="005B5B35">
      <w:pPr>
        <w:numPr>
          <w:ilvl w:val="0"/>
          <w:numId w:val="1"/>
        </w:numPr>
        <w:spacing w:after="0" w:line="240" w:lineRule="auto"/>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Как было раньше?</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5B5B35" w:rsidRPr="006A404F" w:rsidRDefault="006A404F"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noProof/>
          <w:color w:val="303133"/>
          <w:sz w:val="26"/>
          <w:szCs w:val="26"/>
        </w:rPr>
        <w:drawing>
          <wp:anchor distT="0" distB="0" distL="114300" distR="114300" simplePos="0" relativeHeight="251658240" behindDoc="1" locked="0" layoutInCell="1" allowOverlap="1">
            <wp:simplePos x="0" y="0"/>
            <wp:positionH relativeFrom="column">
              <wp:posOffset>-186690</wp:posOffset>
            </wp:positionH>
            <wp:positionV relativeFrom="paragraph">
              <wp:posOffset>2493010</wp:posOffset>
            </wp:positionV>
            <wp:extent cx="3000375" cy="3000375"/>
            <wp:effectExtent l="19050" t="0" r="9525" b="0"/>
            <wp:wrapTight wrapText="bothSides">
              <wp:wrapPolygon edited="0">
                <wp:start x="-137" y="0"/>
                <wp:lineTo x="-137" y="21531"/>
                <wp:lineTo x="21669" y="21531"/>
                <wp:lineTo x="21669" y="0"/>
                <wp:lineTo x="-137" y="0"/>
              </wp:wrapPolygon>
            </wp:wrapTight>
            <wp:docPr id="4" name="Рисунок 1" descr="https://lenschsovhoz.edumsko.ru/uploads/1300/1201/section/2631849/4.png?1683710854"/>
            <wp:cNvGraphicFramePr/>
            <a:graphic xmlns:a="http://schemas.openxmlformats.org/drawingml/2006/main">
              <a:graphicData uri="http://schemas.openxmlformats.org/drawingml/2006/picture">
                <pic:pic xmlns:pic="http://schemas.openxmlformats.org/drawingml/2006/picture">
                  <pic:nvPicPr>
                    <pic:cNvPr id="0" name="Picture 1" descr="https://lenschsovhoz.edumsko.ru/uploads/1300/1201/section/2631849/4.png?1683710854"/>
                    <pic:cNvPicPr>
                      <a:picLocks noChangeAspect="1" noChangeArrowheads="1"/>
                    </pic:cNvPicPr>
                  </pic:nvPicPr>
                  <pic:blipFill>
                    <a:blip r:embed="rId7"/>
                    <a:srcRect/>
                    <a:stretch>
                      <a:fillRect/>
                    </a:stretch>
                  </pic:blipFill>
                  <pic:spPr bwMode="auto">
                    <a:xfrm>
                      <a:off x="0" y="0"/>
                      <a:ext cx="3000375" cy="3000375"/>
                    </a:xfrm>
                    <a:prstGeom prst="rect">
                      <a:avLst/>
                    </a:prstGeom>
                    <a:noFill/>
                    <a:ln w="9525">
                      <a:noFill/>
                      <a:miter lim="800000"/>
                      <a:headEnd/>
                      <a:tailEnd/>
                    </a:ln>
                  </pic:spPr>
                </pic:pic>
              </a:graphicData>
            </a:graphic>
          </wp:anchor>
        </w:drawing>
      </w:r>
      <w:r w:rsidR="005B5B35" w:rsidRPr="006A404F">
        <w:rPr>
          <w:rFonts w:ascii="Times New Roman" w:eastAsia="Times New Roman" w:hAnsi="Times New Roman" w:cs="Times New Roman"/>
          <w:color w:val="303133"/>
          <w:sz w:val="26"/>
          <w:szCs w:val="26"/>
        </w:rPr>
        <w:t>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В нашей образовательной организации дошкольное образование реализовывалось на основе программы  "Детство"</w:t>
      </w:r>
    </w:p>
    <w:p w:rsidR="005B5B35" w:rsidRPr="006A404F" w:rsidRDefault="005B5B35" w:rsidP="005B5B35">
      <w:pPr>
        <w:numPr>
          <w:ilvl w:val="0"/>
          <w:numId w:val="2"/>
        </w:num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Как будет сейчас?</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5B5B35" w:rsidRPr="006A404F" w:rsidRDefault="005B5B35" w:rsidP="005B5B35">
      <w:pPr>
        <w:numPr>
          <w:ilvl w:val="0"/>
          <w:numId w:val="3"/>
        </w:num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Что такое федеральная образовательная программа дошкольного образования?</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        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w:t>
      </w:r>
      <w:proofErr w:type="spellStart"/>
      <w:r w:rsidRPr="006A404F">
        <w:rPr>
          <w:rFonts w:ascii="Times New Roman" w:eastAsia="Times New Roman" w:hAnsi="Times New Roman" w:cs="Times New Roman"/>
          <w:color w:val="303133"/>
          <w:sz w:val="26"/>
          <w:szCs w:val="26"/>
        </w:rPr>
        <w:t>социокультурные</w:t>
      </w:r>
      <w:proofErr w:type="spellEnd"/>
      <w:r w:rsidRPr="006A404F">
        <w:rPr>
          <w:rFonts w:ascii="Times New Roman" w:eastAsia="Times New Roman" w:hAnsi="Times New Roman" w:cs="Times New Roman"/>
          <w:color w:val="303133"/>
          <w:sz w:val="26"/>
          <w:szCs w:val="26"/>
        </w:rPr>
        <w:t>, региональные условия, в которых находится детский сад, и его традиции.  Педагогические 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lastRenderedPageBreak/>
        <w:t>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6A404F">
        <w:rPr>
          <w:rFonts w:ascii="Times New Roman" w:eastAsia="Times New Roman" w:hAnsi="Times New Roman" w:cs="Times New Roman"/>
          <w:color w:val="303133"/>
          <w:sz w:val="26"/>
          <w:szCs w:val="26"/>
        </w:rPr>
        <w:b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Коротко об основном содержании ФОП ДО</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По-прежнему содержание дошкольного образования детей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В ФОП ДО установлены возможные достижения детей к определенному возрасту - планируемые результаты реализации Программы.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педагогическую диагностику.         Педагогическая диагностика достижений планируемых результатов направлена на изучение </w:t>
      </w:r>
      <w:proofErr w:type="spellStart"/>
      <w:r w:rsidRPr="006A404F">
        <w:rPr>
          <w:rFonts w:ascii="Times New Roman" w:eastAsia="Times New Roman" w:hAnsi="Times New Roman" w:cs="Times New Roman"/>
          <w:color w:val="303133"/>
          <w:sz w:val="26"/>
          <w:szCs w:val="26"/>
        </w:rPr>
        <w:t>деятельностных</w:t>
      </w:r>
      <w:proofErr w:type="spellEnd"/>
      <w:r w:rsidRPr="006A404F">
        <w:rPr>
          <w:rFonts w:ascii="Times New Roman" w:eastAsia="Times New Roman" w:hAnsi="Times New Roman" w:cs="Times New Roman"/>
          <w:color w:val="303133"/>
          <w:sz w:val="26"/>
          <w:szCs w:val="26"/>
        </w:rP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        ФОП ДО определяет для педагогов и для родителей 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w:t>
      </w:r>
      <w:proofErr w:type="spellStart"/>
      <w:r w:rsidRPr="006A404F">
        <w:rPr>
          <w:rFonts w:ascii="Times New Roman" w:eastAsia="Times New Roman" w:hAnsi="Times New Roman" w:cs="Times New Roman"/>
          <w:color w:val="303133"/>
          <w:sz w:val="26"/>
          <w:szCs w:val="26"/>
        </w:rPr>
        <w:t>мессенджере</w:t>
      </w:r>
      <w:proofErr w:type="spellEnd"/>
      <w:r w:rsidRPr="006A404F">
        <w:rPr>
          <w:rFonts w:ascii="Times New Roman" w:eastAsia="Times New Roman" w:hAnsi="Times New Roman" w:cs="Times New Roman"/>
          <w:color w:val="303133"/>
          <w:sz w:val="26"/>
          <w:szCs w:val="26"/>
        </w:rPr>
        <w:t xml:space="preserve"> — будьте внимательны.</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        Дошкольное образование предусматривает проведение с детьми занятий. 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w:t>
      </w:r>
      <w:r w:rsidRPr="006A404F">
        <w:rPr>
          <w:rFonts w:ascii="Times New Roman" w:eastAsia="Times New Roman" w:hAnsi="Times New Roman" w:cs="Times New Roman"/>
          <w:color w:val="303133"/>
          <w:sz w:val="26"/>
          <w:szCs w:val="26"/>
        </w:rPr>
        <w:lastRenderedPageBreak/>
        <w:t>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        Современное дошкольное образование уделяет большое внимание воспитательной работе с детьми. Большое место отводится патриотическому воспитанию. Поэтому, ФОП ДО включает программу воспитания дошкольников. </w:t>
      </w:r>
      <w:r w:rsidRPr="006A404F">
        <w:rPr>
          <w:rFonts w:ascii="Times New Roman" w:eastAsia="Times New Roman" w:hAnsi="Times New Roman" w:cs="Times New Roman"/>
          <w:color w:val="303133"/>
          <w:sz w:val="26"/>
          <w:szCs w:val="26"/>
        </w:rPr>
        <w:tab/>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ab/>
        <w:t>В целях реализации программы воспитания, определен обязательный перечень памятных дат для дошкольников:</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Январь: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27 января:</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День снятия блокады Ленинграда;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День освобождения Красной армией крупнейшего "лагеря смерти" </w:t>
      </w:r>
      <w:proofErr w:type="spellStart"/>
      <w:r w:rsidRPr="006A404F">
        <w:rPr>
          <w:rFonts w:ascii="Times New Roman" w:eastAsia="Times New Roman" w:hAnsi="Times New Roman" w:cs="Times New Roman"/>
          <w:color w:val="303133"/>
          <w:sz w:val="26"/>
          <w:szCs w:val="26"/>
        </w:rPr>
        <w:t>Аушвиц-Биркенау</w:t>
      </w:r>
      <w:proofErr w:type="spellEnd"/>
      <w:r w:rsidRPr="006A404F">
        <w:rPr>
          <w:rFonts w:ascii="Times New Roman" w:eastAsia="Times New Roman" w:hAnsi="Times New Roman" w:cs="Times New Roman"/>
          <w:color w:val="303133"/>
          <w:sz w:val="26"/>
          <w:szCs w:val="26"/>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6A404F">
        <w:rPr>
          <w:rFonts w:ascii="Times New Roman" w:eastAsia="Times New Roman" w:hAnsi="Times New Roman" w:cs="Times New Roman"/>
          <w:color w:val="303133"/>
          <w:sz w:val="26"/>
          <w:szCs w:val="26"/>
        </w:rPr>
        <w:t>ситуативно</w:t>
      </w:r>
      <w:proofErr w:type="spellEnd"/>
      <w:r w:rsidRPr="006A404F">
        <w:rPr>
          <w:rFonts w:ascii="Times New Roman" w:eastAsia="Times New Roman" w:hAnsi="Times New Roman" w:cs="Times New Roman"/>
          <w:color w:val="303133"/>
          <w:sz w:val="26"/>
          <w:szCs w:val="26"/>
        </w:rPr>
        <w:t>).</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Февраль: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w:t>
      </w:r>
      <w:proofErr w:type="spellStart"/>
      <w:r w:rsidRPr="006A404F">
        <w:rPr>
          <w:rFonts w:ascii="Times New Roman" w:eastAsia="Times New Roman" w:hAnsi="Times New Roman" w:cs="Times New Roman"/>
          <w:color w:val="303133"/>
          <w:sz w:val="26"/>
          <w:szCs w:val="26"/>
        </w:rPr>
        <w:t>ситуативно</w:t>
      </w:r>
      <w:proofErr w:type="spellEnd"/>
      <w:r w:rsidRPr="006A404F">
        <w:rPr>
          <w:rFonts w:ascii="Times New Roman" w:eastAsia="Times New Roman" w:hAnsi="Times New Roman" w:cs="Times New Roman"/>
          <w:color w:val="303133"/>
          <w:sz w:val="26"/>
          <w:szCs w:val="26"/>
        </w:rPr>
        <w:t>);</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8 февраля: День российской науки;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15 февраля: День памяти о россиянах, исполнявших служебный долг за пределами Отечества;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21 февраля: Международный день родного языка;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23 февраля: День защитника Отечества.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Март:</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8 марта: Международный женский день;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sidRPr="006A404F">
        <w:rPr>
          <w:rFonts w:ascii="Times New Roman" w:eastAsia="Times New Roman" w:hAnsi="Times New Roman" w:cs="Times New Roman"/>
          <w:color w:val="303133"/>
          <w:sz w:val="26"/>
          <w:szCs w:val="26"/>
        </w:rPr>
        <w:t>ситуативно</w:t>
      </w:r>
      <w:proofErr w:type="spellEnd"/>
      <w:r w:rsidRPr="006A404F">
        <w:rPr>
          <w:rFonts w:ascii="Times New Roman" w:eastAsia="Times New Roman" w:hAnsi="Times New Roman" w:cs="Times New Roman"/>
          <w:color w:val="303133"/>
          <w:sz w:val="26"/>
          <w:szCs w:val="26"/>
        </w:rPr>
        <w:t>);</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27 марта: Всемирный день театра.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Апрель: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12 апреля: День космонавтики;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Май:</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 мая: Праздник Весны и Труда;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9 мая: День Победы;</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19 мая: День детских общественных организаций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24 мая: День славянской письменности и культуры.</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Июнь: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 июня: День защиты детей;</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6 июня: День русского языка;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12 июня: День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22 июня: День памяти и скорби.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Июль: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8 июля: День семьи, любви и верности.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Август:</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12 августа: День физкультурника;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22 августа: День Государственного флага Российской Федерации;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27 августа: День российского кино.</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Сентябрь: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 сентября: День знаний;</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lastRenderedPageBreak/>
        <w:t>3 сентября: День окончания Второй мировой войны, День солидарности в борьбе с терроризмом;</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8 сентября: Международный день распространения грамотности;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27 сентября: День воспитателя и всех дошкольных работников.</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Октябрь: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 октября: Международный день пожилых людей; Международный день музыки;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4 октября: День защиты животных;</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5 октября: День учителя;</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Третье воскресенье октября: День отца в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Ноябрь: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4 ноября: День народного единства;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8 ноября: День памяти погибших при исполнении служебных обязанностей сотрудников органов внутренних дел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Последнее воскресенье ноября: День матери в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30 ноября: День Государственного герба Российской Федерации.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b/>
          <w:bCs/>
          <w:color w:val="303133"/>
          <w:sz w:val="26"/>
          <w:szCs w:val="26"/>
        </w:rPr>
        <w:t>Декабрь:</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3 декабря: День неизвестного солдата;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xml:space="preserve">Международный день инвалидов (рекомендуется включать в план воспитательной работы с дошкольниками регионально и/или </w:t>
      </w:r>
      <w:proofErr w:type="spellStart"/>
      <w:r w:rsidRPr="006A404F">
        <w:rPr>
          <w:rFonts w:ascii="Times New Roman" w:eastAsia="Times New Roman" w:hAnsi="Times New Roman" w:cs="Times New Roman"/>
          <w:color w:val="303133"/>
          <w:sz w:val="26"/>
          <w:szCs w:val="26"/>
        </w:rPr>
        <w:t>ситуативно</w:t>
      </w:r>
      <w:proofErr w:type="spellEnd"/>
      <w:r w:rsidRPr="006A404F">
        <w:rPr>
          <w:rFonts w:ascii="Times New Roman" w:eastAsia="Times New Roman" w:hAnsi="Times New Roman" w:cs="Times New Roman"/>
          <w:color w:val="303133"/>
          <w:sz w:val="26"/>
          <w:szCs w:val="26"/>
        </w:rPr>
        <w:t>);</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5 декабря: День добровольца (волонтера) в России;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8 декабря: Международный день художника;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9 декабря: День Героев Отечества.</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12 декабря: День Конституции Российской Федерации;</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31 декабря: Новый год.</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ab/>
        <w:t> Одним из обязательных условий реализации дошкольного образования является взаимодействие педагогического коллектива с семьями воспитанников.</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5B5B35" w:rsidRPr="006A404F" w:rsidRDefault="005B5B35" w:rsidP="005B5B35">
      <w:pPr>
        <w:spacing w:after="0" w:line="240" w:lineRule="auto"/>
        <w:jc w:val="both"/>
        <w:rPr>
          <w:rFonts w:ascii="Times New Roman" w:eastAsia="Times New Roman" w:hAnsi="Times New Roman" w:cs="Times New Roman"/>
          <w:color w:val="303133"/>
          <w:sz w:val="26"/>
          <w:szCs w:val="26"/>
        </w:rPr>
      </w:pPr>
      <w:r w:rsidRPr="006A404F">
        <w:rPr>
          <w:rFonts w:ascii="Times New Roman" w:eastAsia="Times New Roman" w:hAnsi="Times New Roman" w:cs="Times New Roman"/>
          <w:color w:val="303133"/>
          <w:sz w:val="26"/>
          <w:szCs w:val="26"/>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 </w:t>
      </w:r>
    </w:p>
    <w:p w:rsidR="00642F20" w:rsidRDefault="00642F20" w:rsidP="005B5B35">
      <w:pPr>
        <w:jc w:val="both"/>
      </w:pPr>
    </w:p>
    <w:sectPr w:rsidR="00642F20" w:rsidSect="005B5B35">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4656"/>
    <w:multiLevelType w:val="multilevel"/>
    <w:tmpl w:val="39DA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12254"/>
    <w:multiLevelType w:val="multilevel"/>
    <w:tmpl w:val="3C30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32912"/>
    <w:multiLevelType w:val="multilevel"/>
    <w:tmpl w:val="C13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B5B35"/>
    <w:rsid w:val="005B5B35"/>
    <w:rsid w:val="00642F20"/>
    <w:rsid w:val="006A404F"/>
    <w:rsid w:val="00FF7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B48"/>
  </w:style>
  <w:style w:type="paragraph" w:styleId="3">
    <w:name w:val="heading 3"/>
    <w:basedOn w:val="a"/>
    <w:link w:val="30"/>
    <w:uiPriority w:val="9"/>
    <w:qFormat/>
    <w:rsid w:val="005B5B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5B35"/>
    <w:rPr>
      <w:rFonts w:ascii="Times New Roman" w:eastAsia="Times New Roman" w:hAnsi="Times New Roman" w:cs="Times New Roman"/>
      <w:b/>
      <w:bCs/>
      <w:sz w:val="27"/>
      <w:szCs w:val="27"/>
    </w:rPr>
  </w:style>
  <w:style w:type="paragraph" w:customStyle="1" w:styleId="c11">
    <w:name w:val="c11"/>
    <w:basedOn w:val="a"/>
    <w:rsid w:val="005B5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B5B35"/>
  </w:style>
  <w:style w:type="paragraph" w:customStyle="1" w:styleId="c0">
    <w:name w:val="c0"/>
    <w:basedOn w:val="a"/>
    <w:rsid w:val="005B5B3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5B5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B5B35"/>
  </w:style>
  <w:style w:type="character" w:styleId="a4">
    <w:name w:val="Hyperlink"/>
    <w:basedOn w:val="a0"/>
    <w:uiPriority w:val="99"/>
    <w:semiHidden/>
    <w:unhideWhenUsed/>
    <w:rsid w:val="005B5B35"/>
    <w:rPr>
      <w:color w:val="0000FF"/>
      <w:u w:val="single"/>
    </w:rPr>
  </w:style>
  <w:style w:type="character" w:customStyle="1" w:styleId="c8">
    <w:name w:val="c8"/>
    <w:basedOn w:val="a0"/>
    <w:rsid w:val="005B5B35"/>
  </w:style>
  <w:style w:type="character" w:customStyle="1" w:styleId="c3">
    <w:name w:val="c3"/>
    <w:basedOn w:val="a0"/>
    <w:rsid w:val="005B5B35"/>
  </w:style>
  <w:style w:type="character" w:customStyle="1" w:styleId="c1">
    <w:name w:val="c1"/>
    <w:basedOn w:val="a0"/>
    <w:rsid w:val="005B5B35"/>
  </w:style>
  <w:style w:type="character" w:customStyle="1" w:styleId="c10">
    <w:name w:val="c10"/>
    <w:basedOn w:val="a0"/>
    <w:rsid w:val="005B5B35"/>
  </w:style>
  <w:style w:type="paragraph" w:styleId="a5">
    <w:name w:val="Balloon Text"/>
    <w:basedOn w:val="a"/>
    <w:link w:val="a6"/>
    <w:uiPriority w:val="99"/>
    <w:semiHidden/>
    <w:unhideWhenUsed/>
    <w:rsid w:val="006A40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40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338716">
      <w:bodyDiv w:val="1"/>
      <w:marLeft w:val="0"/>
      <w:marRight w:val="0"/>
      <w:marTop w:val="0"/>
      <w:marBottom w:val="0"/>
      <w:divBdr>
        <w:top w:val="none" w:sz="0" w:space="0" w:color="auto"/>
        <w:left w:val="none" w:sz="0" w:space="0" w:color="auto"/>
        <w:bottom w:val="none" w:sz="0" w:space="0" w:color="auto"/>
        <w:right w:val="none" w:sz="0" w:space="0" w:color="auto"/>
      </w:divBdr>
      <w:divsChild>
        <w:div w:id="67692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s://mel.fm/ucheba/detsky-sad%26sa%3DD%26source%3Deditors%26ust%3D1692065608108076%26usg%3DAOvVaw2NIQnzoYoRuH7OHoJU-CKj&amp;sa=D&amp;source=editors&amp;ust=1694264763720207&amp;usg=AOvVaw2-t1RrOKohIR2nl0LPGOu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1978</Words>
  <Characters>11280</Characters>
  <Application>Microsoft Office Word</Application>
  <DocSecurity>0</DocSecurity>
  <Lines>94</Lines>
  <Paragraphs>26</Paragraphs>
  <ScaleCrop>false</ScaleCrop>
  <Company>SPecialiST RePack</Company>
  <LinksUpToDate>false</LinksUpToDate>
  <CharactersWithSpaces>13232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3</cp:revision>
  <dcterms:created xsi:type="dcterms:W3CDTF">2023-11-11T19:28:00Z</dcterms:created>
  <dcterms:modified xsi:type="dcterms:W3CDTF">2023-11-12T02:44:00Z</dcterms:modified>
</cp:coreProperties>
</file>