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E23" w:rsidRPr="00BB75F2" w:rsidRDefault="00715E23" w:rsidP="00715E23">
      <w:pPr>
        <w:jc w:val="center"/>
        <w:rPr>
          <w:caps/>
          <w:sz w:val="32"/>
          <w:szCs w:val="32"/>
        </w:rPr>
      </w:pPr>
      <w:r w:rsidRPr="00BB75F2">
        <w:rPr>
          <w:caps/>
          <w:sz w:val="32"/>
          <w:szCs w:val="32"/>
        </w:rPr>
        <w:t>ВОЛГОГРАДСКая городская дума</w:t>
      </w:r>
    </w:p>
    <w:p w:rsidR="00715E23" w:rsidRPr="00331A45" w:rsidRDefault="00715E23" w:rsidP="00715E23">
      <w:pPr>
        <w:pBdr>
          <w:bottom w:val="double" w:sz="12" w:space="1" w:color="auto"/>
        </w:pBdr>
        <w:jc w:val="center"/>
        <w:rPr>
          <w:sz w:val="12"/>
        </w:rPr>
      </w:pPr>
    </w:p>
    <w:p w:rsidR="00715E23" w:rsidRDefault="00715E23" w:rsidP="00715E23">
      <w:pPr>
        <w:pBdr>
          <w:bottom w:val="double" w:sz="12" w:space="1" w:color="auto"/>
        </w:pBdr>
        <w:jc w:val="center"/>
        <w:rPr>
          <w:b/>
          <w:sz w:val="32"/>
        </w:rPr>
      </w:pPr>
      <w:r>
        <w:rPr>
          <w:b/>
          <w:sz w:val="32"/>
        </w:rPr>
        <w:t>РЕШЕНИЕ</w:t>
      </w:r>
    </w:p>
    <w:p w:rsidR="00715E23" w:rsidRPr="00EE3713" w:rsidRDefault="00715E23" w:rsidP="00715E23">
      <w:pPr>
        <w:pBdr>
          <w:bottom w:val="double" w:sz="12" w:space="1" w:color="auto"/>
        </w:pBdr>
        <w:jc w:val="center"/>
        <w:rPr>
          <w:b/>
          <w:sz w:val="12"/>
          <w:szCs w:val="12"/>
        </w:rPr>
      </w:pPr>
    </w:p>
    <w:p w:rsidR="00556EF0" w:rsidRDefault="00556EF0" w:rsidP="00556EF0">
      <w:pPr>
        <w:pBdr>
          <w:bottom w:val="double" w:sz="12" w:space="1" w:color="auto"/>
        </w:pBd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400066, Волгоград, </w:t>
      </w:r>
      <w:proofErr w:type="spellStart"/>
      <w:r>
        <w:rPr>
          <w:sz w:val="16"/>
          <w:szCs w:val="16"/>
        </w:rPr>
        <w:t>пр-кт</w:t>
      </w:r>
      <w:proofErr w:type="spellEnd"/>
      <w:r>
        <w:rPr>
          <w:sz w:val="16"/>
          <w:szCs w:val="16"/>
        </w:rPr>
        <w:t xml:space="preserve"> им.</w:t>
      </w:r>
      <w:r w:rsidR="0010551E"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В.И.Ленина</w:t>
      </w:r>
      <w:proofErr w:type="spellEnd"/>
      <w:r>
        <w:rPr>
          <w:sz w:val="16"/>
          <w:szCs w:val="16"/>
        </w:rPr>
        <w:t xml:space="preserve">, д. 10, тел./факс (8442) 38-08-89, </w:t>
      </w:r>
      <w:r>
        <w:rPr>
          <w:sz w:val="16"/>
          <w:szCs w:val="16"/>
          <w:lang w:val="en-US"/>
        </w:rPr>
        <w:t>E</w:t>
      </w:r>
      <w:r>
        <w:rPr>
          <w:sz w:val="16"/>
          <w:szCs w:val="16"/>
        </w:rPr>
        <w:t>-</w:t>
      </w:r>
      <w:r>
        <w:rPr>
          <w:sz w:val="16"/>
          <w:szCs w:val="16"/>
          <w:lang w:val="en-US"/>
        </w:rPr>
        <w:t>mail</w:t>
      </w:r>
      <w:r>
        <w:rPr>
          <w:sz w:val="16"/>
          <w:szCs w:val="16"/>
        </w:rPr>
        <w:t xml:space="preserve">: </w:t>
      </w:r>
      <w:r w:rsidR="005E5400">
        <w:rPr>
          <w:sz w:val="16"/>
          <w:szCs w:val="16"/>
          <w:lang w:val="en-US"/>
        </w:rPr>
        <w:t>gs</w:t>
      </w:r>
      <w:r w:rsidR="005E5400" w:rsidRPr="005E5400">
        <w:rPr>
          <w:sz w:val="16"/>
          <w:szCs w:val="16"/>
        </w:rPr>
        <w:t>_</w:t>
      </w:r>
      <w:r w:rsidR="005E5400">
        <w:rPr>
          <w:sz w:val="16"/>
          <w:szCs w:val="16"/>
          <w:lang w:val="en-US"/>
        </w:rPr>
        <w:t>kanc</w:t>
      </w:r>
      <w:r w:rsidR="005E5400" w:rsidRPr="005E5400">
        <w:rPr>
          <w:sz w:val="16"/>
          <w:szCs w:val="16"/>
        </w:rPr>
        <w:t>@</w:t>
      </w:r>
      <w:r w:rsidR="005E5400">
        <w:rPr>
          <w:sz w:val="16"/>
          <w:szCs w:val="16"/>
          <w:lang w:val="en-US"/>
        </w:rPr>
        <w:t>volgsovet</w:t>
      </w:r>
      <w:r w:rsidR="005E5400" w:rsidRPr="005E5400">
        <w:rPr>
          <w:sz w:val="16"/>
          <w:szCs w:val="16"/>
        </w:rPr>
        <w:t>.</w:t>
      </w:r>
      <w:r w:rsidR="005E5400">
        <w:rPr>
          <w:sz w:val="16"/>
          <w:szCs w:val="16"/>
          <w:lang w:val="en-US"/>
        </w:rPr>
        <w:t>ru</w:t>
      </w:r>
    </w:p>
    <w:p w:rsidR="00715E23" w:rsidRPr="00556EF0" w:rsidRDefault="00715E23" w:rsidP="00715E23">
      <w:pPr>
        <w:rPr>
          <w:sz w:val="2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86"/>
        <w:gridCol w:w="1465"/>
        <w:gridCol w:w="434"/>
        <w:gridCol w:w="1125"/>
      </w:tblGrid>
      <w:tr w:rsidR="00715E23" w:rsidTr="002E7342">
        <w:tc>
          <w:tcPr>
            <w:tcW w:w="486" w:type="dxa"/>
            <w:vAlign w:val="bottom"/>
            <w:hideMark/>
          </w:tcPr>
          <w:p w:rsidR="00715E23" w:rsidRDefault="00715E23" w:rsidP="004B1F72">
            <w:pPr>
              <w:pStyle w:val="aa"/>
              <w:jc w:val="center"/>
            </w:pPr>
            <w:r>
              <w:t>от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15E23" w:rsidRDefault="00A83399" w:rsidP="004B1F72">
            <w:pPr>
              <w:pStyle w:val="aa"/>
              <w:jc w:val="center"/>
            </w:pPr>
            <w:r>
              <w:t>23.09.2020</w:t>
            </w:r>
          </w:p>
        </w:tc>
        <w:tc>
          <w:tcPr>
            <w:tcW w:w="434" w:type="dxa"/>
            <w:vAlign w:val="bottom"/>
            <w:hideMark/>
          </w:tcPr>
          <w:p w:rsidR="00715E23" w:rsidRDefault="00715E23" w:rsidP="004B1F72">
            <w:pPr>
              <w:pStyle w:val="aa"/>
              <w:jc w:val="center"/>
            </w:pPr>
            <w:r>
              <w:t>№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15E23" w:rsidRDefault="00A83399" w:rsidP="004B1F72">
            <w:pPr>
              <w:pStyle w:val="aa"/>
              <w:jc w:val="center"/>
            </w:pPr>
            <w:r>
              <w:t>30/</w:t>
            </w:r>
            <w:r w:rsidR="00D53A5B">
              <w:t>553</w:t>
            </w:r>
          </w:p>
        </w:tc>
      </w:tr>
    </w:tbl>
    <w:p w:rsidR="004D75D6" w:rsidRDefault="004D75D6" w:rsidP="004D75D6">
      <w:pPr>
        <w:ind w:left="4820"/>
        <w:rPr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204"/>
      </w:tblGrid>
      <w:tr w:rsidR="00090864" w:rsidRPr="00090864" w:rsidTr="00090864">
        <w:trPr>
          <w:trHeight w:val="2076"/>
        </w:trPr>
        <w:tc>
          <w:tcPr>
            <w:tcW w:w="6204" w:type="dxa"/>
            <w:shd w:val="clear" w:color="auto" w:fill="auto"/>
          </w:tcPr>
          <w:p w:rsidR="00090864" w:rsidRPr="00090864" w:rsidRDefault="00090864" w:rsidP="00090864">
            <w:pPr>
              <w:pStyle w:val="ae"/>
              <w:jc w:val="both"/>
              <w:rPr>
                <w:sz w:val="28"/>
                <w:szCs w:val="28"/>
              </w:rPr>
            </w:pPr>
            <w:r w:rsidRPr="00090864">
              <w:rPr>
                <w:sz w:val="28"/>
                <w:szCs w:val="28"/>
              </w:rPr>
              <w:t>О внесении изменения в решение Волгоградской городской Думы от 16.07.2013 № 79/2437 «Об установлении, взимании и расходовании платы родителей (законных представителей) за присмотр и уход за детьми, осваивающими образовательные программы дошкольного образования в муниципальных организациях Волгограда, осуществляющих образовательную деятельность»</w:t>
            </w:r>
          </w:p>
        </w:tc>
      </w:tr>
    </w:tbl>
    <w:p w:rsidR="00090864" w:rsidRDefault="00090864" w:rsidP="00090864">
      <w:pPr>
        <w:spacing w:line="240" w:lineRule="exact"/>
        <w:rPr>
          <w:sz w:val="28"/>
          <w:szCs w:val="28"/>
        </w:rPr>
      </w:pPr>
    </w:p>
    <w:p w:rsidR="00090864" w:rsidRPr="005D5BC1" w:rsidRDefault="00090864" w:rsidP="00090864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0A56C5">
        <w:rPr>
          <w:sz w:val="28"/>
          <w:szCs w:val="28"/>
        </w:rPr>
        <w:t>В</w:t>
      </w:r>
      <w:r>
        <w:rPr>
          <w:sz w:val="28"/>
          <w:szCs w:val="28"/>
        </w:rPr>
        <w:t xml:space="preserve"> соответствии с </w:t>
      </w:r>
      <w:r w:rsidRPr="001D6D63">
        <w:rPr>
          <w:sz w:val="28"/>
          <w:szCs w:val="28"/>
        </w:rPr>
        <w:t>Федеральным</w:t>
      </w:r>
      <w:r>
        <w:rPr>
          <w:sz w:val="28"/>
          <w:szCs w:val="28"/>
        </w:rPr>
        <w:t xml:space="preserve">и законами от 06 октября 2003 г.                             </w:t>
      </w:r>
      <w:proofErr w:type="gramStart"/>
      <w:r>
        <w:rPr>
          <w:sz w:val="28"/>
          <w:szCs w:val="28"/>
        </w:rPr>
        <w:t xml:space="preserve">№ 131-ФЗ «Об общих принципах организации местного самоуправления в Российской Федерации», от 29 декабря 2012 г. № 273-ФЗ «Об образовании в Российской </w:t>
      </w:r>
      <w:r w:rsidRPr="005D5BC1">
        <w:rPr>
          <w:sz w:val="28"/>
          <w:szCs w:val="28"/>
        </w:rPr>
        <w:t xml:space="preserve">Федерации», </w:t>
      </w:r>
      <w:r w:rsidRPr="005B486A">
        <w:rPr>
          <w:sz w:val="28"/>
          <w:szCs w:val="28"/>
        </w:rPr>
        <w:t>пос</w:t>
      </w:r>
      <w:r w:rsidRPr="005D5BC1">
        <w:rPr>
          <w:sz w:val="28"/>
          <w:szCs w:val="28"/>
        </w:rPr>
        <w:t>тановлением Губернатора Волгоградской обл</w:t>
      </w:r>
      <w:r>
        <w:rPr>
          <w:sz w:val="28"/>
          <w:szCs w:val="28"/>
        </w:rPr>
        <w:t>асти</w:t>
      </w:r>
      <w:r w:rsidRPr="005D5BC1">
        <w:rPr>
          <w:sz w:val="28"/>
          <w:szCs w:val="28"/>
        </w:rPr>
        <w:t xml:space="preserve"> от 15</w:t>
      </w:r>
      <w:r>
        <w:rPr>
          <w:sz w:val="28"/>
          <w:szCs w:val="28"/>
        </w:rPr>
        <w:t xml:space="preserve"> марта </w:t>
      </w:r>
      <w:r w:rsidRPr="005D5BC1">
        <w:rPr>
          <w:sz w:val="28"/>
          <w:szCs w:val="28"/>
        </w:rPr>
        <w:t>2020</w:t>
      </w:r>
      <w:r>
        <w:rPr>
          <w:sz w:val="28"/>
          <w:szCs w:val="28"/>
        </w:rPr>
        <w:t xml:space="preserve"> г. </w:t>
      </w:r>
      <w:r w:rsidRPr="005D5BC1">
        <w:rPr>
          <w:sz w:val="28"/>
          <w:szCs w:val="28"/>
        </w:rPr>
        <w:t>№ 179</w:t>
      </w:r>
      <w:r>
        <w:rPr>
          <w:sz w:val="28"/>
          <w:szCs w:val="28"/>
        </w:rPr>
        <w:t xml:space="preserve"> </w:t>
      </w:r>
      <w:r w:rsidRPr="005D5BC1">
        <w:rPr>
          <w:sz w:val="28"/>
          <w:szCs w:val="28"/>
        </w:rPr>
        <w:t xml:space="preserve">«О введении режима повышенной готовности функционирования органов управления, сил и средств территориальной подсистемы Волгоградской области единой государственной системы предупреждения </w:t>
      </w:r>
      <w:proofErr w:type="gramEnd"/>
      <w:r w:rsidRPr="005D5BC1">
        <w:rPr>
          <w:sz w:val="28"/>
          <w:szCs w:val="28"/>
        </w:rPr>
        <w:t xml:space="preserve">и ликвидации чрезвычайных ситуаций», </w:t>
      </w:r>
      <w:r>
        <w:rPr>
          <w:sz w:val="28"/>
          <w:szCs w:val="28"/>
        </w:rPr>
        <w:t xml:space="preserve">руководствуясь </w:t>
      </w:r>
      <w:r w:rsidRPr="005D5BC1">
        <w:rPr>
          <w:sz w:val="28"/>
          <w:szCs w:val="28"/>
        </w:rPr>
        <w:t>статьями 5, 7, 24, 26 Устава города-героя Волгограда</w:t>
      </w:r>
      <w:r>
        <w:rPr>
          <w:sz w:val="28"/>
          <w:szCs w:val="28"/>
        </w:rPr>
        <w:t>,</w:t>
      </w:r>
      <w:r w:rsidRPr="005D5BC1">
        <w:rPr>
          <w:sz w:val="28"/>
          <w:szCs w:val="28"/>
        </w:rPr>
        <w:t xml:space="preserve"> </w:t>
      </w:r>
      <w:r w:rsidRPr="005D5BC1">
        <w:rPr>
          <w:spacing w:val="-4"/>
          <w:sz w:val="28"/>
          <w:szCs w:val="28"/>
        </w:rPr>
        <w:t>Волгоградская городская Дума</w:t>
      </w:r>
    </w:p>
    <w:p w:rsidR="00090864" w:rsidRPr="00FC4399" w:rsidRDefault="00090864" w:rsidP="00090864">
      <w:pPr>
        <w:autoSpaceDE w:val="0"/>
        <w:autoSpaceDN w:val="0"/>
        <w:adjustRightInd w:val="0"/>
        <w:rPr>
          <w:b/>
          <w:sz w:val="28"/>
          <w:szCs w:val="28"/>
        </w:rPr>
      </w:pPr>
      <w:r w:rsidRPr="00FC4399">
        <w:rPr>
          <w:b/>
          <w:sz w:val="28"/>
          <w:szCs w:val="28"/>
        </w:rPr>
        <w:t>РЕШИЛА:</w:t>
      </w:r>
    </w:p>
    <w:p w:rsidR="00090864" w:rsidRPr="00797455" w:rsidRDefault="00090864" w:rsidP="00090864">
      <w:pPr>
        <w:autoSpaceDE w:val="0"/>
        <w:autoSpaceDN w:val="0"/>
        <w:ind w:firstLine="709"/>
        <w:jc w:val="both"/>
        <w:rPr>
          <w:sz w:val="28"/>
          <w:szCs w:val="28"/>
        </w:rPr>
      </w:pPr>
      <w:r w:rsidRPr="00797455">
        <w:rPr>
          <w:sz w:val="28"/>
          <w:szCs w:val="28"/>
        </w:rPr>
        <w:t xml:space="preserve">1. </w:t>
      </w:r>
      <w:proofErr w:type="gramStart"/>
      <w:r>
        <w:rPr>
          <w:sz w:val="28"/>
          <w:szCs w:val="28"/>
        </w:rPr>
        <w:t xml:space="preserve">Внести </w:t>
      </w:r>
      <w:r w:rsidRPr="00797455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пункт 14 </w:t>
      </w:r>
      <w:r w:rsidRPr="00797455">
        <w:rPr>
          <w:sz w:val="28"/>
          <w:szCs w:val="28"/>
        </w:rPr>
        <w:t>Поряд</w:t>
      </w:r>
      <w:r>
        <w:rPr>
          <w:sz w:val="28"/>
          <w:szCs w:val="28"/>
        </w:rPr>
        <w:t>ка</w:t>
      </w:r>
      <w:r w:rsidRPr="00797455">
        <w:rPr>
          <w:sz w:val="28"/>
          <w:szCs w:val="28"/>
        </w:rPr>
        <w:t xml:space="preserve"> установления, взимания и расходования платы родителей (законных представителей) за присмотр и уход за детьми, осваивающими образовательные программы дошкольного образования в муниципальных организациях Волгограда, осуществляющих образовательную деятельность, утвержденн</w:t>
      </w:r>
      <w:r>
        <w:rPr>
          <w:sz w:val="28"/>
          <w:szCs w:val="28"/>
        </w:rPr>
        <w:t>ого</w:t>
      </w:r>
      <w:r w:rsidRPr="00797455">
        <w:rPr>
          <w:sz w:val="28"/>
          <w:szCs w:val="28"/>
        </w:rPr>
        <w:t xml:space="preserve"> решением Волгоградской городской Думы </w:t>
      </w:r>
      <w:r>
        <w:rPr>
          <w:sz w:val="28"/>
          <w:szCs w:val="28"/>
        </w:rPr>
        <w:t xml:space="preserve">                    от </w:t>
      </w:r>
      <w:r w:rsidRPr="00797455">
        <w:rPr>
          <w:sz w:val="28"/>
          <w:szCs w:val="28"/>
        </w:rPr>
        <w:t>16.07.2013 № 79/2437 «Об установлении, взимании и расходовании платы родителей (законных представителей) за присмотр и уход за детьми, осваивающими образовательные программы дошкольного образования</w:t>
      </w:r>
      <w:proofErr w:type="gramEnd"/>
      <w:r w:rsidRPr="00797455">
        <w:rPr>
          <w:sz w:val="28"/>
          <w:szCs w:val="28"/>
        </w:rPr>
        <w:t xml:space="preserve"> в муниципальных организациях Волгограда, осуществляющих образовательную деятельность»,</w:t>
      </w:r>
      <w:r>
        <w:rPr>
          <w:sz w:val="28"/>
          <w:szCs w:val="28"/>
        </w:rPr>
        <w:t xml:space="preserve"> изменение,</w:t>
      </w:r>
      <w:r w:rsidRPr="00797455">
        <w:rPr>
          <w:sz w:val="28"/>
          <w:szCs w:val="28"/>
        </w:rPr>
        <w:t xml:space="preserve"> дополнив подпунктом 14.7 следующего содержания:</w:t>
      </w:r>
    </w:p>
    <w:p w:rsidR="00627E54" w:rsidRDefault="00090864" w:rsidP="00627E54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97455">
        <w:rPr>
          <w:sz w:val="28"/>
          <w:szCs w:val="28"/>
        </w:rPr>
        <w:t>«</w:t>
      </w:r>
      <w:r w:rsidRPr="005B486A">
        <w:rPr>
          <w:sz w:val="28"/>
          <w:szCs w:val="28"/>
        </w:rPr>
        <w:t xml:space="preserve">14.7. </w:t>
      </w:r>
      <w:proofErr w:type="gramStart"/>
      <w:r w:rsidRPr="005B486A">
        <w:rPr>
          <w:sz w:val="28"/>
          <w:szCs w:val="28"/>
        </w:rPr>
        <w:t xml:space="preserve">В период действия на территории Волгоградской области режима повышенной готовности, введенного </w:t>
      </w:r>
      <w:hyperlink r:id="rId9" w:history="1">
        <w:r w:rsidRPr="005B486A">
          <w:rPr>
            <w:sz w:val="28"/>
            <w:szCs w:val="28"/>
          </w:rPr>
          <w:t>постановлением</w:t>
        </w:r>
      </w:hyperlink>
      <w:r w:rsidRPr="005B486A">
        <w:rPr>
          <w:sz w:val="28"/>
          <w:szCs w:val="28"/>
        </w:rPr>
        <w:t xml:space="preserve"> Губернатора Волгоградской области от 15 марта 2020 г. № 179 «О введении режима повышенной готовности функционирования органов управления, сил и средств территориальной подсистемы Волгоградской области единой государственной </w:t>
      </w:r>
      <w:r w:rsidRPr="005B486A">
        <w:rPr>
          <w:sz w:val="28"/>
          <w:szCs w:val="28"/>
        </w:rPr>
        <w:lastRenderedPageBreak/>
        <w:t>системы предупреждения и ликвидации чрезвычайных ситуаций</w:t>
      </w:r>
      <w:r w:rsidRPr="0013021A">
        <w:rPr>
          <w:sz w:val="28"/>
          <w:szCs w:val="28"/>
        </w:rPr>
        <w:t>»</w:t>
      </w:r>
      <w:r w:rsidR="00014A15">
        <w:rPr>
          <w:sz w:val="28"/>
          <w:szCs w:val="28"/>
        </w:rPr>
        <w:t>,</w:t>
      </w:r>
      <w:r w:rsidRPr="0013021A">
        <w:rPr>
          <w:sz w:val="28"/>
          <w:szCs w:val="28"/>
        </w:rPr>
        <w:t xml:space="preserve"> (согласно заявлению родителей (законных представителей).».</w:t>
      </w:r>
      <w:proofErr w:type="gramEnd"/>
    </w:p>
    <w:p w:rsidR="00627E54" w:rsidRDefault="00090864" w:rsidP="00627E54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B486A">
        <w:rPr>
          <w:sz w:val="28"/>
          <w:szCs w:val="28"/>
        </w:rPr>
        <w:t>2. Администрации Волгограда опубликовать настоящее решение в официальных средствах массовой информации в установленном порядке.</w:t>
      </w:r>
    </w:p>
    <w:p w:rsidR="00B32EC0" w:rsidRDefault="00090864" w:rsidP="00B32EC0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B486A">
        <w:rPr>
          <w:sz w:val="28"/>
          <w:szCs w:val="28"/>
        </w:rPr>
        <w:t>3. Настоящее решение вступает в сил</w:t>
      </w:r>
      <w:r w:rsidRPr="004970D6">
        <w:rPr>
          <w:sz w:val="28"/>
          <w:szCs w:val="28"/>
        </w:rPr>
        <w:t>у со дня его официального опубликования</w:t>
      </w:r>
      <w:r>
        <w:rPr>
          <w:sz w:val="28"/>
          <w:szCs w:val="28"/>
        </w:rPr>
        <w:t xml:space="preserve"> и</w:t>
      </w:r>
      <w:r w:rsidRPr="004970D6">
        <w:rPr>
          <w:sz w:val="28"/>
          <w:szCs w:val="28"/>
        </w:rPr>
        <w:t xml:space="preserve"> распространяет свое действие на отношения, возникшие с </w:t>
      </w:r>
      <w:r w:rsidR="00627E54">
        <w:rPr>
          <w:sz w:val="28"/>
          <w:szCs w:val="28"/>
        </w:rPr>
        <w:t xml:space="preserve">            </w:t>
      </w:r>
      <w:r>
        <w:rPr>
          <w:sz w:val="28"/>
          <w:szCs w:val="28"/>
        </w:rPr>
        <w:t>0</w:t>
      </w:r>
      <w:r w:rsidR="00627E54">
        <w:rPr>
          <w:sz w:val="28"/>
          <w:szCs w:val="28"/>
        </w:rPr>
        <w:t>1 сентября 2020 г</w:t>
      </w:r>
      <w:r w:rsidRPr="004970D6">
        <w:rPr>
          <w:sz w:val="28"/>
          <w:szCs w:val="28"/>
        </w:rPr>
        <w:t xml:space="preserve">. </w:t>
      </w:r>
    </w:p>
    <w:p w:rsidR="00090864" w:rsidRDefault="00090864" w:rsidP="00B32EC0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5026BE">
        <w:rPr>
          <w:sz w:val="28"/>
          <w:szCs w:val="28"/>
        </w:rPr>
        <w:t xml:space="preserve">. </w:t>
      </w:r>
      <w:proofErr w:type="gramStart"/>
      <w:r w:rsidRPr="005026BE">
        <w:rPr>
          <w:sz w:val="28"/>
          <w:szCs w:val="28"/>
        </w:rPr>
        <w:t>Контроль за</w:t>
      </w:r>
      <w:proofErr w:type="gramEnd"/>
      <w:r w:rsidRPr="005026BE">
        <w:rPr>
          <w:sz w:val="28"/>
          <w:szCs w:val="28"/>
        </w:rPr>
        <w:t xml:space="preserve"> исполнением настоящего решения возложить на заместителя председателя Во</w:t>
      </w:r>
      <w:r>
        <w:rPr>
          <w:sz w:val="28"/>
          <w:szCs w:val="28"/>
        </w:rPr>
        <w:t xml:space="preserve">лгоградской городской Думы </w:t>
      </w:r>
      <w:proofErr w:type="spellStart"/>
      <w:r>
        <w:rPr>
          <w:sz w:val="28"/>
          <w:szCs w:val="28"/>
        </w:rPr>
        <w:t>Д.А.</w:t>
      </w:r>
      <w:r w:rsidRPr="005026BE">
        <w:rPr>
          <w:sz w:val="28"/>
          <w:szCs w:val="28"/>
        </w:rPr>
        <w:t>Дильмана</w:t>
      </w:r>
      <w:proofErr w:type="spellEnd"/>
      <w:r w:rsidRPr="005026BE">
        <w:rPr>
          <w:sz w:val="28"/>
          <w:szCs w:val="28"/>
        </w:rPr>
        <w:t>.</w:t>
      </w:r>
    </w:p>
    <w:p w:rsidR="00090864" w:rsidRDefault="00090864" w:rsidP="00B32EC0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32EC0" w:rsidRDefault="00B32EC0" w:rsidP="00B32EC0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090864" w:rsidRPr="00845F5C" w:rsidRDefault="00090864" w:rsidP="00B32EC0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778"/>
        <w:gridCol w:w="4077"/>
      </w:tblGrid>
      <w:tr w:rsidR="00BC64FA" w:rsidRPr="00485DCB" w:rsidTr="007F252A">
        <w:tc>
          <w:tcPr>
            <w:tcW w:w="5778" w:type="dxa"/>
            <w:shd w:val="clear" w:color="auto" w:fill="auto"/>
          </w:tcPr>
          <w:p w:rsidR="00BC64FA" w:rsidRPr="00485DCB" w:rsidRDefault="00BC64FA" w:rsidP="007F252A">
            <w:pPr>
              <w:suppressAutoHyphens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85DCB">
              <w:rPr>
                <w:sz w:val="28"/>
                <w:szCs w:val="28"/>
              </w:rPr>
              <w:t>Председатель</w:t>
            </w:r>
          </w:p>
          <w:p w:rsidR="00BC64FA" w:rsidRPr="00485DCB" w:rsidRDefault="00BC64FA" w:rsidP="007F252A">
            <w:pPr>
              <w:tabs>
                <w:tab w:val="left" w:pos="851"/>
                <w:tab w:val="left" w:pos="993"/>
              </w:tabs>
              <w:suppressAutoHyphens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85DCB">
              <w:rPr>
                <w:sz w:val="28"/>
                <w:szCs w:val="28"/>
              </w:rPr>
              <w:t>Волгоградской городской Думы</w:t>
            </w:r>
          </w:p>
          <w:p w:rsidR="00BC64FA" w:rsidRPr="00485DCB" w:rsidRDefault="00BC64FA" w:rsidP="007F252A">
            <w:pPr>
              <w:tabs>
                <w:tab w:val="left" w:pos="851"/>
                <w:tab w:val="left" w:pos="993"/>
              </w:tabs>
              <w:suppressAutoHyphens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BC64FA" w:rsidRPr="00485DCB" w:rsidRDefault="00BC64FA" w:rsidP="007F252A">
            <w:pPr>
              <w:tabs>
                <w:tab w:val="left" w:pos="851"/>
                <w:tab w:val="left" w:pos="993"/>
              </w:tabs>
              <w:suppressAutoHyphens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85DCB">
              <w:rPr>
                <w:sz w:val="28"/>
                <w:szCs w:val="28"/>
              </w:rPr>
              <w:t xml:space="preserve">                                 </w:t>
            </w:r>
            <w:proofErr w:type="spellStart"/>
            <w:r w:rsidRPr="00485DCB">
              <w:rPr>
                <w:sz w:val="28"/>
                <w:szCs w:val="28"/>
              </w:rPr>
              <w:t>В.В.Колесников</w:t>
            </w:r>
            <w:proofErr w:type="spellEnd"/>
          </w:p>
        </w:tc>
        <w:tc>
          <w:tcPr>
            <w:tcW w:w="4077" w:type="dxa"/>
            <w:shd w:val="clear" w:color="auto" w:fill="auto"/>
          </w:tcPr>
          <w:p w:rsidR="00BC64FA" w:rsidRPr="00485DCB" w:rsidRDefault="00BC64FA" w:rsidP="007F252A">
            <w:pPr>
              <w:tabs>
                <w:tab w:val="left" w:pos="851"/>
                <w:tab w:val="left" w:pos="993"/>
              </w:tabs>
              <w:suppressAutoHyphens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85DCB">
              <w:rPr>
                <w:sz w:val="28"/>
                <w:szCs w:val="28"/>
              </w:rPr>
              <w:t>Глава Волгограда</w:t>
            </w:r>
          </w:p>
          <w:p w:rsidR="00BC64FA" w:rsidRPr="00485DCB" w:rsidRDefault="00BC64FA" w:rsidP="007F252A">
            <w:pPr>
              <w:tabs>
                <w:tab w:val="left" w:pos="851"/>
                <w:tab w:val="left" w:pos="993"/>
              </w:tabs>
              <w:suppressAutoHyphens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BC64FA" w:rsidRPr="00485DCB" w:rsidRDefault="00BC64FA" w:rsidP="007F252A">
            <w:pPr>
              <w:tabs>
                <w:tab w:val="left" w:pos="851"/>
                <w:tab w:val="left" w:pos="993"/>
              </w:tabs>
              <w:suppressAutoHyphens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BC64FA" w:rsidRPr="00485DCB" w:rsidRDefault="00BC64FA" w:rsidP="007F252A">
            <w:pPr>
              <w:tabs>
                <w:tab w:val="left" w:pos="851"/>
                <w:tab w:val="left" w:pos="993"/>
              </w:tabs>
              <w:suppressAutoHyphens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85DCB">
              <w:rPr>
                <w:sz w:val="28"/>
                <w:szCs w:val="28"/>
              </w:rPr>
              <w:t xml:space="preserve">                                 </w:t>
            </w:r>
            <w:proofErr w:type="spellStart"/>
            <w:r w:rsidRPr="00485DCB">
              <w:rPr>
                <w:sz w:val="28"/>
                <w:szCs w:val="28"/>
              </w:rPr>
              <w:t>В.В.Лихачев</w:t>
            </w:r>
            <w:proofErr w:type="spellEnd"/>
          </w:p>
        </w:tc>
      </w:tr>
    </w:tbl>
    <w:p w:rsidR="00090864" w:rsidRPr="00845F5C" w:rsidRDefault="00090864" w:rsidP="00090864">
      <w:pPr>
        <w:jc w:val="both"/>
        <w:rPr>
          <w:sz w:val="28"/>
          <w:szCs w:val="28"/>
        </w:rPr>
      </w:pPr>
    </w:p>
    <w:p w:rsidR="00090864" w:rsidRPr="00845F5C" w:rsidRDefault="00090864" w:rsidP="00BC64FA">
      <w:pPr>
        <w:jc w:val="both"/>
        <w:rPr>
          <w:sz w:val="28"/>
          <w:szCs w:val="28"/>
        </w:rPr>
      </w:pPr>
    </w:p>
    <w:p w:rsidR="00090864" w:rsidRPr="00845F5C" w:rsidRDefault="00090864" w:rsidP="00BC64FA">
      <w:pPr>
        <w:jc w:val="both"/>
        <w:rPr>
          <w:sz w:val="28"/>
          <w:szCs w:val="28"/>
        </w:rPr>
      </w:pPr>
    </w:p>
    <w:p w:rsidR="00090864" w:rsidRPr="00845F5C" w:rsidRDefault="00090864" w:rsidP="00BC64FA">
      <w:pPr>
        <w:jc w:val="both"/>
        <w:rPr>
          <w:sz w:val="28"/>
          <w:szCs w:val="28"/>
        </w:rPr>
      </w:pPr>
    </w:p>
    <w:p w:rsidR="00090864" w:rsidRPr="00845F5C" w:rsidRDefault="00090864" w:rsidP="00BC64FA">
      <w:pPr>
        <w:jc w:val="both"/>
        <w:rPr>
          <w:sz w:val="28"/>
          <w:szCs w:val="28"/>
        </w:rPr>
      </w:pPr>
    </w:p>
    <w:p w:rsidR="00090864" w:rsidRPr="00845F5C" w:rsidRDefault="00090864" w:rsidP="00BC64FA">
      <w:pPr>
        <w:jc w:val="both"/>
        <w:rPr>
          <w:sz w:val="28"/>
          <w:szCs w:val="28"/>
        </w:rPr>
      </w:pPr>
    </w:p>
    <w:p w:rsidR="00090864" w:rsidRPr="00845F5C" w:rsidRDefault="00090864" w:rsidP="00BC64FA">
      <w:pPr>
        <w:jc w:val="both"/>
        <w:rPr>
          <w:sz w:val="28"/>
          <w:szCs w:val="28"/>
        </w:rPr>
      </w:pPr>
    </w:p>
    <w:p w:rsidR="00090864" w:rsidRPr="00845F5C" w:rsidRDefault="00090864" w:rsidP="00BC64FA">
      <w:pPr>
        <w:jc w:val="both"/>
        <w:rPr>
          <w:sz w:val="28"/>
          <w:szCs w:val="28"/>
        </w:rPr>
      </w:pPr>
    </w:p>
    <w:p w:rsidR="00090864" w:rsidRPr="00845F5C" w:rsidRDefault="00090864" w:rsidP="00BC64FA">
      <w:pPr>
        <w:jc w:val="both"/>
        <w:rPr>
          <w:sz w:val="28"/>
          <w:szCs w:val="28"/>
        </w:rPr>
      </w:pPr>
    </w:p>
    <w:p w:rsidR="00090864" w:rsidRPr="00845F5C" w:rsidRDefault="00090864" w:rsidP="00BC64FA">
      <w:pPr>
        <w:jc w:val="both"/>
        <w:rPr>
          <w:sz w:val="28"/>
          <w:szCs w:val="28"/>
        </w:rPr>
      </w:pPr>
    </w:p>
    <w:p w:rsidR="00090864" w:rsidRPr="00845F5C" w:rsidRDefault="00090864" w:rsidP="00BC64FA">
      <w:pPr>
        <w:jc w:val="both"/>
        <w:rPr>
          <w:sz w:val="28"/>
          <w:szCs w:val="28"/>
        </w:rPr>
      </w:pPr>
    </w:p>
    <w:p w:rsidR="00090864" w:rsidRPr="00845F5C" w:rsidRDefault="00090864" w:rsidP="00BC64FA">
      <w:pPr>
        <w:jc w:val="both"/>
        <w:rPr>
          <w:sz w:val="28"/>
          <w:szCs w:val="28"/>
        </w:rPr>
      </w:pPr>
    </w:p>
    <w:p w:rsidR="00090864" w:rsidRPr="00845F5C" w:rsidRDefault="00090864" w:rsidP="00BC64FA">
      <w:pPr>
        <w:jc w:val="both"/>
        <w:rPr>
          <w:sz w:val="28"/>
          <w:szCs w:val="28"/>
        </w:rPr>
      </w:pPr>
    </w:p>
    <w:p w:rsidR="00090864" w:rsidRPr="00845F5C" w:rsidRDefault="00090864" w:rsidP="00BC64FA">
      <w:pPr>
        <w:jc w:val="both"/>
        <w:rPr>
          <w:sz w:val="28"/>
          <w:szCs w:val="28"/>
        </w:rPr>
      </w:pPr>
    </w:p>
    <w:p w:rsidR="00090864" w:rsidRPr="00845F5C" w:rsidRDefault="00090864" w:rsidP="00BC64FA">
      <w:pPr>
        <w:jc w:val="both"/>
        <w:rPr>
          <w:sz w:val="28"/>
          <w:szCs w:val="28"/>
        </w:rPr>
      </w:pPr>
    </w:p>
    <w:p w:rsidR="00090864" w:rsidRPr="00845F5C" w:rsidRDefault="00090864" w:rsidP="00BC64FA">
      <w:pPr>
        <w:jc w:val="both"/>
        <w:rPr>
          <w:sz w:val="28"/>
          <w:szCs w:val="28"/>
        </w:rPr>
      </w:pPr>
    </w:p>
    <w:p w:rsidR="00090864" w:rsidRPr="00845F5C" w:rsidRDefault="00090864" w:rsidP="00BC64FA">
      <w:pPr>
        <w:jc w:val="both"/>
        <w:rPr>
          <w:sz w:val="28"/>
          <w:szCs w:val="28"/>
        </w:rPr>
      </w:pPr>
    </w:p>
    <w:p w:rsidR="00090864" w:rsidRPr="00845F5C" w:rsidRDefault="00090864" w:rsidP="00BC64FA">
      <w:pPr>
        <w:jc w:val="both"/>
        <w:rPr>
          <w:sz w:val="28"/>
          <w:szCs w:val="28"/>
        </w:rPr>
      </w:pPr>
    </w:p>
    <w:p w:rsidR="00090864" w:rsidRPr="00845F5C" w:rsidRDefault="00090864" w:rsidP="00BC64FA">
      <w:pPr>
        <w:jc w:val="both"/>
        <w:rPr>
          <w:sz w:val="28"/>
          <w:szCs w:val="28"/>
        </w:rPr>
      </w:pPr>
    </w:p>
    <w:p w:rsidR="00090864" w:rsidRPr="00845F5C" w:rsidRDefault="00090864" w:rsidP="00BC64FA">
      <w:pPr>
        <w:jc w:val="both"/>
        <w:rPr>
          <w:sz w:val="28"/>
          <w:szCs w:val="28"/>
        </w:rPr>
      </w:pPr>
    </w:p>
    <w:p w:rsidR="00090864" w:rsidRDefault="00090864" w:rsidP="00BC64FA">
      <w:pPr>
        <w:jc w:val="both"/>
        <w:rPr>
          <w:sz w:val="28"/>
          <w:szCs w:val="28"/>
        </w:rPr>
      </w:pPr>
    </w:p>
    <w:p w:rsidR="00090864" w:rsidRDefault="00090864" w:rsidP="00BC64FA">
      <w:pPr>
        <w:jc w:val="both"/>
        <w:rPr>
          <w:sz w:val="28"/>
          <w:szCs w:val="28"/>
        </w:rPr>
      </w:pPr>
    </w:p>
    <w:p w:rsidR="00090864" w:rsidRDefault="00090864" w:rsidP="00BC64FA">
      <w:pPr>
        <w:jc w:val="both"/>
        <w:rPr>
          <w:sz w:val="28"/>
          <w:szCs w:val="28"/>
        </w:rPr>
      </w:pPr>
    </w:p>
    <w:p w:rsidR="00090864" w:rsidRDefault="00090864" w:rsidP="00BC64FA">
      <w:pPr>
        <w:jc w:val="both"/>
        <w:rPr>
          <w:sz w:val="28"/>
          <w:szCs w:val="28"/>
        </w:rPr>
      </w:pPr>
    </w:p>
    <w:p w:rsidR="00090864" w:rsidRDefault="00090864" w:rsidP="00BC64FA">
      <w:pPr>
        <w:jc w:val="both"/>
        <w:rPr>
          <w:sz w:val="28"/>
          <w:szCs w:val="28"/>
        </w:rPr>
      </w:pPr>
    </w:p>
    <w:p w:rsidR="00090864" w:rsidRDefault="00090864" w:rsidP="00090864">
      <w:pPr>
        <w:jc w:val="both"/>
        <w:rPr>
          <w:sz w:val="28"/>
          <w:szCs w:val="28"/>
        </w:rPr>
      </w:pPr>
    </w:p>
    <w:p w:rsidR="00BC64FA" w:rsidRDefault="00BC64FA" w:rsidP="00090864">
      <w:pPr>
        <w:jc w:val="both"/>
        <w:rPr>
          <w:sz w:val="28"/>
          <w:szCs w:val="28"/>
        </w:rPr>
      </w:pPr>
    </w:p>
    <w:p w:rsidR="00BC64FA" w:rsidRDefault="00BC64FA" w:rsidP="00090864">
      <w:pPr>
        <w:jc w:val="both"/>
        <w:rPr>
          <w:sz w:val="28"/>
          <w:szCs w:val="28"/>
        </w:rPr>
      </w:pPr>
      <w:bookmarkStart w:id="0" w:name="_GoBack"/>
      <w:bookmarkEnd w:id="0"/>
    </w:p>
    <w:sectPr w:rsidR="00BC64FA" w:rsidSect="006F4598">
      <w:headerReference w:type="even" r:id="rId10"/>
      <w:headerReference w:type="default" r:id="rId11"/>
      <w:headerReference w:type="first" r:id="rId12"/>
      <w:pgSz w:w="11907" w:h="16840" w:code="9"/>
      <w:pgMar w:top="1134" w:right="567" w:bottom="1134" w:left="1701" w:header="567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6565" w:rsidRDefault="003C6565">
      <w:r>
        <w:separator/>
      </w:r>
    </w:p>
  </w:endnote>
  <w:endnote w:type="continuationSeparator" w:id="0">
    <w:p w:rsidR="003C6565" w:rsidRDefault="003C65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6565" w:rsidRDefault="003C6565">
      <w:r>
        <w:separator/>
      </w:r>
    </w:p>
  </w:footnote>
  <w:footnote w:type="continuationSeparator" w:id="0">
    <w:p w:rsidR="003C6565" w:rsidRDefault="003C65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45FA" w:rsidRDefault="002A45FA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2A45FA" w:rsidRDefault="002A45FA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32785505"/>
      <w:docPartObj>
        <w:docPartGallery w:val="Page Numbers (Top of Page)"/>
        <w:docPartUnique/>
      </w:docPartObj>
    </w:sdtPr>
    <w:sdtEndPr/>
    <w:sdtContent>
      <w:p w:rsidR="00857638" w:rsidRDefault="00857638" w:rsidP="0085763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29CD">
          <w:rPr>
            <w:noProof/>
          </w:rPr>
          <w:t>2</w:t>
        </w:r>
        <w: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okmarkStart w:id="1" w:name="_MON_1598796910"/>
  <w:bookmarkEnd w:id="1"/>
  <w:p w:rsidR="004D75D6" w:rsidRDefault="004D75D6" w:rsidP="004D75D6">
    <w:pPr>
      <w:pStyle w:val="a5"/>
      <w:jc w:val="center"/>
    </w:pPr>
    <w:r w:rsidRPr="006F4E8C">
      <w:rPr>
        <w:rFonts w:ascii="TimesET" w:hAnsi="TimesET"/>
      </w:rPr>
      <w:object w:dxaOrig="2362" w:dyaOrig="106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4.7pt;height:57pt" o:ole="">
          <v:imagedata r:id="rId1" o:title="" cropright="37137f"/>
        </v:shape>
        <o:OLEObject Type="Embed" ProgID="Word.Picture.8" ShapeID="_x0000_i1025" DrawAspect="Content" ObjectID="_1662544416" r:id="rId2"/>
      </w:obje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A74C6"/>
    <w:multiLevelType w:val="singleLevel"/>
    <w:tmpl w:val="45BC8CD2"/>
    <w:lvl w:ilvl="0">
      <w:start w:val="1"/>
      <w:numFmt w:val="decimal"/>
      <w:lvlText w:val="1.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1">
    <w:nsid w:val="11CB4F1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11F63836"/>
    <w:multiLevelType w:val="multilevel"/>
    <w:tmpl w:val="758E630A"/>
    <w:lvl w:ilvl="0">
      <w:start w:val="1"/>
      <w:numFmt w:val="decimal"/>
      <w:lvlText w:val="%1."/>
      <w:lvlJc w:val="left"/>
      <w:pPr>
        <w:tabs>
          <w:tab w:val="num" w:pos="2573"/>
        </w:tabs>
        <w:ind w:left="2573" w:hanging="1155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498"/>
        </w:tabs>
        <w:ind w:left="2498" w:hanging="360"/>
      </w:pPr>
    </w:lvl>
    <w:lvl w:ilvl="2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abstractNum w:abstractNumId="3">
    <w:nsid w:val="126739C1"/>
    <w:multiLevelType w:val="singleLevel"/>
    <w:tmpl w:val="DAC2BF7C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4">
    <w:nsid w:val="269F5890"/>
    <w:multiLevelType w:val="singleLevel"/>
    <w:tmpl w:val="BB9CC480"/>
    <w:lvl w:ilvl="0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  <w:rPr>
        <w:rFonts w:hint="default"/>
      </w:rPr>
    </w:lvl>
  </w:abstractNum>
  <w:abstractNum w:abstractNumId="5">
    <w:nsid w:val="311247BF"/>
    <w:multiLevelType w:val="singleLevel"/>
    <w:tmpl w:val="5FA25C08"/>
    <w:lvl w:ilvl="0">
      <w:start w:val="1"/>
      <w:numFmt w:val="decimal"/>
      <w:lvlText w:val="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6">
    <w:nsid w:val="36F75408"/>
    <w:multiLevelType w:val="multilevel"/>
    <w:tmpl w:val="FF5CF392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7">
    <w:nsid w:val="4D241A21"/>
    <w:multiLevelType w:val="singleLevel"/>
    <w:tmpl w:val="41D87EA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8">
    <w:nsid w:val="4E235E3D"/>
    <w:multiLevelType w:val="multilevel"/>
    <w:tmpl w:val="8800D9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7785A95"/>
    <w:multiLevelType w:val="singleLevel"/>
    <w:tmpl w:val="A0046862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420"/>
      </w:pPr>
      <w:rPr>
        <w:rFonts w:hint="default"/>
      </w:rPr>
    </w:lvl>
  </w:abstractNum>
  <w:abstractNum w:abstractNumId="10">
    <w:nsid w:val="6D797B30"/>
    <w:multiLevelType w:val="singleLevel"/>
    <w:tmpl w:val="7DE2B16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1">
    <w:nsid w:val="774741E0"/>
    <w:multiLevelType w:val="singleLevel"/>
    <w:tmpl w:val="EF8C8466"/>
    <w:lvl w:ilvl="0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12">
    <w:nsid w:val="77E84ADD"/>
    <w:multiLevelType w:val="singleLevel"/>
    <w:tmpl w:val="A80687C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3">
    <w:nsid w:val="79080B86"/>
    <w:multiLevelType w:val="singleLevel"/>
    <w:tmpl w:val="AB56756E"/>
    <w:lvl w:ilvl="0">
      <w:start w:val="2"/>
      <w:numFmt w:val="decimal"/>
      <w:lvlText w:val="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14">
    <w:nsid w:val="7C7021D2"/>
    <w:multiLevelType w:val="singleLevel"/>
    <w:tmpl w:val="67349F14"/>
    <w:lvl w:ilvl="0">
      <w:start w:val="1"/>
      <w:numFmt w:val="bullet"/>
      <w:lvlText w:val="-"/>
      <w:lvlJc w:val="left"/>
      <w:pPr>
        <w:tabs>
          <w:tab w:val="num" w:pos="1155"/>
        </w:tabs>
        <w:ind w:left="1155" w:hanging="36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13"/>
  </w:num>
  <w:num w:numId="4">
    <w:abstractNumId w:val="6"/>
  </w:num>
  <w:num w:numId="5">
    <w:abstractNumId w:val="9"/>
  </w:num>
  <w:num w:numId="6">
    <w:abstractNumId w:val="10"/>
  </w:num>
  <w:num w:numId="7">
    <w:abstractNumId w:val="4"/>
  </w:num>
  <w:num w:numId="8">
    <w:abstractNumId w:val="14"/>
  </w:num>
  <w:num w:numId="9">
    <w:abstractNumId w:val="1"/>
  </w:num>
  <w:num w:numId="10">
    <w:abstractNumId w:val="12"/>
  </w:num>
  <w:num w:numId="11">
    <w:abstractNumId w:val="3"/>
  </w:num>
  <w:num w:numId="12">
    <w:abstractNumId w:val="11"/>
  </w:num>
  <w:num w:numId="13">
    <w:abstractNumId w:val="2"/>
  </w:num>
  <w:num w:numId="14">
    <w:abstractNumId w:val="8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57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BE7"/>
    <w:rsid w:val="00014A15"/>
    <w:rsid w:val="0008531E"/>
    <w:rsid w:val="00090864"/>
    <w:rsid w:val="000911C3"/>
    <w:rsid w:val="000D753F"/>
    <w:rsid w:val="0010551E"/>
    <w:rsid w:val="00186D25"/>
    <w:rsid w:val="001D7F9D"/>
    <w:rsid w:val="00200F1E"/>
    <w:rsid w:val="002259A5"/>
    <w:rsid w:val="002429A1"/>
    <w:rsid w:val="00286049"/>
    <w:rsid w:val="002A45FA"/>
    <w:rsid w:val="002B5A3D"/>
    <w:rsid w:val="002C6F5E"/>
    <w:rsid w:val="002E7342"/>
    <w:rsid w:val="002E7DDC"/>
    <w:rsid w:val="003414A8"/>
    <w:rsid w:val="00361F4A"/>
    <w:rsid w:val="00382528"/>
    <w:rsid w:val="003C0F8E"/>
    <w:rsid w:val="003C6565"/>
    <w:rsid w:val="0040530C"/>
    <w:rsid w:val="00421B61"/>
    <w:rsid w:val="00482CCD"/>
    <w:rsid w:val="00492C03"/>
    <w:rsid w:val="004B0A36"/>
    <w:rsid w:val="004D75D6"/>
    <w:rsid w:val="004E1268"/>
    <w:rsid w:val="00514E4C"/>
    <w:rsid w:val="00556EF0"/>
    <w:rsid w:val="00563AFA"/>
    <w:rsid w:val="00564B0A"/>
    <w:rsid w:val="005845CE"/>
    <w:rsid w:val="0058677E"/>
    <w:rsid w:val="005B43EB"/>
    <w:rsid w:val="005E5400"/>
    <w:rsid w:val="005F5EAC"/>
    <w:rsid w:val="00627E54"/>
    <w:rsid w:val="006539E0"/>
    <w:rsid w:val="00672559"/>
    <w:rsid w:val="006741DF"/>
    <w:rsid w:val="006A3C05"/>
    <w:rsid w:val="006C48ED"/>
    <w:rsid w:val="006E2AC3"/>
    <w:rsid w:val="006E60D2"/>
    <w:rsid w:val="006F4598"/>
    <w:rsid w:val="00703359"/>
    <w:rsid w:val="00715E23"/>
    <w:rsid w:val="00746BE7"/>
    <w:rsid w:val="007740B9"/>
    <w:rsid w:val="007C5949"/>
    <w:rsid w:val="007D549F"/>
    <w:rsid w:val="007D6D72"/>
    <w:rsid w:val="007F5864"/>
    <w:rsid w:val="008265CB"/>
    <w:rsid w:val="00833BA1"/>
    <w:rsid w:val="0083717B"/>
    <w:rsid w:val="00857638"/>
    <w:rsid w:val="00874FCF"/>
    <w:rsid w:val="008879A2"/>
    <w:rsid w:val="008941E9"/>
    <w:rsid w:val="008A6D15"/>
    <w:rsid w:val="008A7B0F"/>
    <w:rsid w:val="008C44DA"/>
    <w:rsid w:val="008D361B"/>
    <w:rsid w:val="008D69D6"/>
    <w:rsid w:val="008E129D"/>
    <w:rsid w:val="009078A8"/>
    <w:rsid w:val="00964FF6"/>
    <w:rsid w:val="00971734"/>
    <w:rsid w:val="00A07440"/>
    <w:rsid w:val="00A25AC1"/>
    <w:rsid w:val="00A3228D"/>
    <w:rsid w:val="00A83399"/>
    <w:rsid w:val="00AD47C9"/>
    <w:rsid w:val="00AE6D24"/>
    <w:rsid w:val="00B32EC0"/>
    <w:rsid w:val="00B537FA"/>
    <w:rsid w:val="00B86D39"/>
    <w:rsid w:val="00BB75F2"/>
    <w:rsid w:val="00BC0E2F"/>
    <w:rsid w:val="00BC64FA"/>
    <w:rsid w:val="00C53FF7"/>
    <w:rsid w:val="00C7414B"/>
    <w:rsid w:val="00C85A85"/>
    <w:rsid w:val="00CD3203"/>
    <w:rsid w:val="00D0358D"/>
    <w:rsid w:val="00D34538"/>
    <w:rsid w:val="00D53A5B"/>
    <w:rsid w:val="00D65A16"/>
    <w:rsid w:val="00D70840"/>
    <w:rsid w:val="00D952CD"/>
    <w:rsid w:val="00DA6C47"/>
    <w:rsid w:val="00DB29CD"/>
    <w:rsid w:val="00DE6DE0"/>
    <w:rsid w:val="00DF664F"/>
    <w:rsid w:val="00E268E5"/>
    <w:rsid w:val="00E611EB"/>
    <w:rsid w:val="00E625C9"/>
    <w:rsid w:val="00E67884"/>
    <w:rsid w:val="00E75B93"/>
    <w:rsid w:val="00E81179"/>
    <w:rsid w:val="00E8625D"/>
    <w:rsid w:val="00ED6610"/>
    <w:rsid w:val="00EE3713"/>
    <w:rsid w:val="00EF41A2"/>
    <w:rsid w:val="00F2021D"/>
    <w:rsid w:val="00F2400C"/>
    <w:rsid w:val="00F72BE1"/>
    <w:rsid w:val="00F90384"/>
    <w:rsid w:val="00FA1DC8"/>
    <w:rsid w:val="00FB67DD"/>
    <w:rsid w:val="00FE2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sz w:val="28"/>
    </w:rPr>
  </w:style>
  <w:style w:type="paragraph" w:styleId="3">
    <w:name w:val="heading 3"/>
    <w:basedOn w:val="a"/>
    <w:next w:val="a"/>
    <w:qFormat/>
    <w:pPr>
      <w:keepNext/>
      <w:jc w:val="both"/>
      <w:outlineLvl w:val="2"/>
    </w:pPr>
    <w:rPr>
      <w:color w:val="000000"/>
      <w:sz w:val="28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sz w:val="28"/>
    </w:rPr>
  </w:style>
  <w:style w:type="paragraph" w:styleId="5">
    <w:name w:val="heading 5"/>
    <w:basedOn w:val="a"/>
    <w:next w:val="a"/>
    <w:qFormat/>
    <w:pPr>
      <w:keepNext/>
      <w:jc w:val="both"/>
      <w:outlineLvl w:val="4"/>
    </w:pPr>
    <w:rPr>
      <w:sz w:val="28"/>
    </w:rPr>
  </w:style>
  <w:style w:type="paragraph" w:styleId="6">
    <w:name w:val="heading 6"/>
    <w:basedOn w:val="a"/>
    <w:next w:val="a"/>
    <w:qFormat/>
    <w:pPr>
      <w:keepNext/>
      <w:jc w:val="right"/>
      <w:outlineLvl w:val="5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both"/>
    </w:pPr>
    <w:rPr>
      <w:sz w:val="28"/>
    </w:rPr>
  </w:style>
  <w:style w:type="paragraph" w:styleId="20">
    <w:name w:val="Body Text 2"/>
    <w:basedOn w:val="a"/>
    <w:pPr>
      <w:ind w:right="6236"/>
    </w:pPr>
    <w:rPr>
      <w:sz w:val="28"/>
    </w:rPr>
  </w:style>
  <w:style w:type="paragraph" w:styleId="30">
    <w:name w:val="Body Text 3"/>
    <w:basedOn w:val="a"/>
    <w:pPr>
      <w:ind w:right="5669"/>
      <w:jc w:val="both"/>
    </w:pPr>
    <w:rPr>
      <w:sz w:val="28"/>
    </w:rPr>
  </w:style>
  <w:style w:type="paragraph" w:styleId="a4">
    <w:name w:val="Body Text Indent"/>
    <w:basedOn w:val="a"/>
    <w:pPr>
      <w:ind w:firstLine="709"/>
      <w:jc w:val="both"/>
    </w:pPr>
    <w:rPr>
      <w:sz w:val="28"/>
    </w:rPr>
  </w:style>
  <w:style w:type="paragraph" w:styleId="a5">
    <w:name w:val="header"/>
    <w:basedOn w:val="a"/>
    <w:link w:val="a6"/>
    <w:uiPriority w:val="99"/>
    <w:pPr>
      <w:tabs>
        <w:tab w:val="center" w:pos="4153"/>
        <w:tab w:val="right" w:pos="8306"/>
      </w:tabs>
    </w:pPr>
  </w:style>
  <w:style w:type="character" w:styleId="a7">
    <w:name w:val="page number"/>
    <w:basedOn w:val="a0"/>
  </w:style>
  <w:style w:type="paragraph" w:styleId="21">
    <w:name w:val="Body Text Indent 2"/>
    <w:basedOn w:val="a"/>
    <w:pPr>
      <w:ind w:firstLine="567"/>
      <w:jc w:val="both"/>
    </w:pPr>
    <w:rPr>
      <w:sz w:val="28"/>
    </w:rPr>
  </w:style>
  <w:style w:type="paragraph" w:styleId="31">
    <w:name w:val="Body Text Indent 3"/>
    <w:basedOn w:val="a"/>
    <w:link w:val="32"/>
    <w:pPr>
      <w:ind w:left="1418" w:hanging="1418"/>
      <w:jc w:val="both"/>
    </w:pPr>
    <w:rPr>
      <w:sz w:val="28"/>
    </w:rPr>
  </w:style>
  <w:style w:type="paragraph" w:styleId="a8">
    <w:name w:val="Block Text"/>
    <w:basedOn w:val="a"/>
    <w:pPr>
      <w:ind w:left="567" w:right="5811"/>
      <w:jc w:val="both"/>
    </w:pPr>
    <w:rPr>
      <w:sz w:val="28"/>
    </w:rPr>
  </w:style>
  <w:style w:type="paragraph" w:styleId="a9">
    <w:name w:val="Balloon Text"/>
    <w:basedOn w:val="a"/>
    <w:semiHidden/>
    <w:rsid w:val="008D361B"/>
    <w:rPr>
      <w:rFonts w:ascii="Tahoma" w:hAnsi="Tahoma" w:cs="Tahoma"/>
      <w:sz w:val="16"/>
      <w:szCs w:val="16"/>
    </w:rPr>
  </w:style>
  <w:style w:type="paragraph" w:styleId="aa">
    <w:name w:val="Plain Text"/>
    <w:basedOn w:val="a"/>
    <w:link w:val="ab"/>
    <w:rsid w:val="006E2AC3"/>
    <w:pPr>
      <w:jc w:val="right"/>
    </w:pPr>
    <w:rPr>
      <w:sz w:val="24"/>
    </w:rPr>
  </w:style>
  <w:style w:type="character" w:customStyle="1" w:styleId="ab">
    <w:name w:val="Текст Знак"/>
    <w:basedOn w:val="a0"/>
    <w:link w:val="aa"/>
    <w:rsid w:val="006E2AC3"/>
    <w:rPr>
      <w:sz w:val="24"/>
    </w:rPr>
  </w:style>
  <w:style w:type="paragraph" w:styleId="ac">
    <w:name w:val="footer"/>
    <w:basedOn w:val="a"/>
    <w:link w:val="ad"/>
    <w:rsid w:val="006E2AC3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rsid w:val="006E2AC3"/>
  </w:style>
  <w:style w:type="character" w:customStyle="1" w:styleId="32">
    <w:name w:val="Основной текст с отступом 3 Знак"/>
    <w:basedOn w:val="a0"/>
    <w:link w:val="31"/>
    <w:rsid w:val="004D75D6"/>
    <w:rPr>
      <w:sz w:val="28"/>
    </w:rPr>
  </w:style>
  <w:style w:type="character" w:customStyle="1" w:styleId="a6">
    <w:name w:val="Верхний колонтитул Знак"/>
    <w:basedOn w:val="a0"/>
    <w:link w:val="a5"/>
    <w:uiPriority w:val="99"/>
    <w:rsid w:val="00857638"/>
  </w:style>
  <w:style w:type="paragraph" w:customStyle="1" w:styleId="ConsPlusNormal">
    <w:name w:val="ConsPlusNormal"/>
    <w:rsid w:val="00090864"/>
    <w:pPr>
      <w:autoSpaceDE w:val="0"/>
      <w:autoSpaceDN w:val="0"/>
      <w:adjustRightInd w:val="0"/>
    </w:pPr>
    <w:rPr>
      <w:sz w:val="28"/>
      <w:szCs w:val="28"/>
    </w:rPr>
  </w:style>
  <w:style w:type="paragraph" w:styleId="ae">
    <w:name w:val="No Spacing"/>
    <w:uiPriority w:val="1"/>
    <w:qFormat/>
    <w:rsid w:val="000908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sz w:val="28"/>
    </w:rPr>
  </w:style>
  <w:style w:type="paragraph" w:styleId="3">
    <w:name w:val="heading 3"/>
    <w:basedOn w:val="a"/>
    <w:next w:val="a"/>
    <w:qFormat/>
    <w:pPr>
      <w:keepNext/>
      <w:jc w:val="both"/>
      <w:outlineLvl w:val="2"/>
    </w:pPr>
    <w:rPr>
      <w:color w:val="000000"/>
      <w:sz w:val="28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sz w:val="28"/>
    </w:rPr>
  </w:style>
  <w:style w:type="paragraph" w:styleId="5">
    <w:name w:val="heading 5"/>
    <w:basedOn w:val="a"/>
    <w:next w:val="a"/>
    <w:qFormat/>
    <w:pPr>
      <w:keepNext/>
      <w:jc w:val="both"/>
      <w:outlineLvl w:val="4"/>
    </w:pPr>
    <w:rPr>
      <w:sz w:val="28"/>
    </w:rPr>
  </w:style>
  <w:style w:type="paragraph" w:styleId="6">
    <w:name w:val="heading 6"/>
    <w:basedOn w:val="a"/>
    <w:next w:val="a"/>
    <w:qFormat/>
    <w:pPr>
      <w:keepNext/>
      <w:jc w:val="right"/>
      <w:outlineLvl w:val="5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both"/>
    </w:pPr>
    <w:rPr>
      <w:sz w:val="28"/>
    </w:rPr>
  </w:style>
  <w:style w:type="paragraph" w:styleId="20">
    <w:name w:val="Body Text 2"/>
    <w:basedOn w:val="a"/>
    <w:pPr>
      <w:ind w:right="6236"/>
    </w:pPr>
    <w:rPr>
      <w:sz w:val="28"/>
    </w:rPr>
  </w:style>
  <w:style w:type="paragraph" w:styleId="30">
    <w:name w:val="Body Text 3"/>
    <w:basedOn w:val="a"/>
    <w:pPr>
      <w:ind w:right="5669"/>
      <w:jc w:val="both"/>
    </w:pPr>
    <w:rPr>
      <w:sz w:val="28"/>
    </w:rPr>
  </w:style>
  <w:style w:type="paragraph" w:styleId="a4">
    <w:name w:val="Body Text Indent"/>
    <w:basedOn w:val="a"/>
    <w:pPr>
      <w:ind w:firstLine="709"/>
      <w:jc w:val="both"/>
    </w:pPr>
    <w:rPr>
      <w:sz w:val="28"/>
    </w:rPr>
  </w:style>
  <w:style w:type="paragraph" w:styleId="a5">
    <w:name w:val="header"/>
    <w:basedOn w:val="a"/>
    <w:link w:val="a6"/>
    <w:uiPriority w:val="99"/>
    <w:pPr>
      <w:tabs>
        <w:tab w:val="center" w:pos="4153"/>
        <w:tab w:val="right" w:pos="8306"/>
      </w:tabs>
    </w:pPr>
  </w:style>
  <w:style w:type="character" w:styleId="a7">
    <w:name w:val="page number"/>
    <w:basedOn w:val="a0"/>
  </w:style>
  <w:style w:type="paragraph" w:styleId="21">
    <w:name w:val="Body Text Indent 2"/>
    <w:basedOn w:val="a"/>
    <w:pPr>
      <w:ind w:firstLine="567"/>
      <w:jc w:val="both"/>
    </w:pPr>
    <w:rPr>
      <w:sz w:val="28"/>
    </w:rPr>
  </w:style>
  <w:style w:type="paragraph" w:styleId="31">
    <w:name w:val="Body Text Indent 3"/>
    <w:basedOn w:val="a"/>
    <w:link w:val="32"/>
    <w:pPr>
      <w:ind w:left="1418" w:hanging="1418"/>
      <w:jc w:val="both"/>
    </w:pPr>
    <w:rPr>
      <w:sz w:val="28"/>
    </w:rPr>
  </w:style>
  <w:style w:type="paragraph" w:styleId="a8">
    <w:name w:val="Block Text"/>
    <w:basedOn w:val="a"/>
    <w:pPr>
      <w:ind w:left="567" w:right="5811"/>
      <w:jc w:val="both"/>
    </w:pPr>
    <w:rPr>
      <w:sz w:val="28"/>
    </w:rPr>
  </w:style>
  <w:style w:type="paragraph" w:styleId="a9">
    <w:name w:val="Balloon Text"/>
    <w:basedOn w:val="a"/>
    <w:semiHidden/>
    <w:rsid w:val="008D361B"/>
    <w:rPr>
      <w:rFonts w:ascii="Tahoma" w:hAnsi="Tahoma" w:cs="Tahoma"/>
      <w:sz w:val="16"/>
      <w:szCs w:val="16"/>
    </w:rPr>
  </w:style>
  <w:style w:type="paragraph" w:styleId="aa">
    <w:name w:val="Plain Text"/>
    <w:basedOn w:val="a"/>
    <w:link w:val="ab"/>
    <w:rsid w:val="006E2AC3"/>
    <w:pPr>
      <w:jc w:val="right"/>
    </w:pPr>
    <w:rPr>
      <w:sz w:val="24"/>
    </w:rPr>
  </w:style>
  <w:style w:type="character" w:customStyle="1" w:styleId="ab">
    <w:name w:val="Текст Знак"/>
    <w:basedOn w:val="a0"/>
    <w:link w:val="aa"/>
    <w:rsid w:val="006E2AC3"/>
    <w:rPr>
      <w:sz w:val="24"/>
    </w:rPr>
  </w:style>
  <w:style w:type="paragraph" w:styleId="ac">
    <w:name w:val="footer"/>
    <w:basedOn w:val="a"/>
    <w:link w:val="ad"/>
    <w:rsid w:val="006E2AC3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rsid w:val="006E2AC3"/>
  </w:style>
  <w:style w:type="character" w:customStyle="1" w:styleId="32">
    <w:name w:val="Основной текст с отступом 3 Знак"/>
    <w:basedOn w:val="a0"/>
    <w:link w:val="31"/>
    <w:rsid w:val="004D75D6"/>
    <w:rPr>
      <w:sz w:val="28"/>
    </w:rPr>
  </w:style>
  <w:style w:type="character" w:customStyle="1" w:styleId="a6">
    <w:name w:val="Верхний колонтитул Знак"/>
    <w:basedOn w:val="a0"/>
    <w:link w:val="a5"/>
    <w:uiPriority w:val="99"/>
    <w:rsid w:val="00857638"/>
  </w:style>
  <w:style w:type="paragraph" w:customStyle="1" w:styleId="ConsPlusNormal">
    <w:name w:val="ConsPlusNormal"/>
    <w:rsid w:val="00090864"/>
    <w:pPr>
      <w:autoSpaceDE w:val="0"/>
      <w:autoSpaceDN w:val="0"/>
      <w:adjustRightInd w:val="0"/>
    </w:pPr>
    <w:rPr>
      <w:sz w:val="28"/>
      <w:szCs w:val="28"/>
    </w:rPr>
  </w:style>
  <w:style w:type="paragraph" w:styleId="ae">
    <w:name w:val="No Spacing"/>
    <w:uiPriority w:val="1"/>
    <w:qFormat/>
    <w:rsid w:val="000908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215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0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0EB438CCF03390E9D2D3D84B9153AB9BFF8F41FB0569EDB3B3BA82F9B08FE8342AD8A1802C83ADAC9F0E5AB35DC8676A1B53e4F" TargetMode="Externa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3FC341-BA86-4A77-84F4-D4C0C951B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323</Words>
  <Characters>2774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ВОЛГОГРАДСКИЙ ГОРОДСКОЙ СОВЕТ</vt:lpstr>
    </vt:vector>
  </TitlesOfParts>
  <Company>Горсовет</Company>
  <LinksUpToDate>false</LinksUpToDate>
  <CharactersWithSpaces>3091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ВОЛГОГРАДСКИЙ ГОРОДСКОЙ СОВЕТ</dc:title>
  <dc:creator>Шейкин А.В.</dc:creator>
  <cp:lastModifiedBy>Литвинова Галина Александровна</cp:lastModifiedBy>
  <cp:revision>34</cp:revision>
  <cp:lastPrinted>2020-09-23T09:25:00Z</cp:lastPrinted>
  <dcterms:created xsi:type="dcterms:W3CDTF">2018-09-17T12:51:00Z</dcterms:created>
  <dcterms:modified xsi:type="dcterms:W3CDTF">2020-09-25T09:07:00Z</dcterms:modified>
</cp:coreProperties>
</file>