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D7099" w:rsidRPr="003D41E2" w:rsidRDefault="00D346AA" w:rsidP="00D346AA">
      <w:pPr>
        <w:spacing w:line="300" w:lineRule="auto"/>
        <w:jc w:val="center"/>
        <w:rPr>
          <w:b/>
          <w:bCs/>
          <w:sz w:val="24"/>
          <w:szCs w:val="20"/>
        </w:rPr>
      </w:pPr>
      <w:r w:rsidRPr="003D41E2">
        <w:rPr>
          <w:b/>
          <w:bCs/>
          <w:sz w:val="24"/>
          <w:szCs w:val="20"/>
        </w:rPr>
        <w:t>Цифровая образовательная среда школы как пространство профессионального развития педагога</w:t>
      </w:r>
    </w:p>
    <w:p w:rsidR="00D346AA" w:rsidRPr="003D41E2" w:rsidRDefault="00D346AA" w:rsidP="00C26A3C">
      <w:pPr>
        <w:spacing w:line="300" w:lineRule="auto"/>
        <w:jc w:val="right"/>
        <w:rPr>
          <w:sz w:val="24"/>
          <w:szCs w:val="20"/>
        </w:rPr>
      </w:pPr>
    </w:p>
    <w:p w:rsidR="00C26A3C" w:rsidRDefault="00D346AA" w:rsidP="00C26A3C">
      <w:pPr>
        <w:spacing w:line="300" w:lineRule="auto"/>
        <w:jc w:val="right"/>
        <w:rPr>
          <w:sz w:val="24"/>
          <w:szCs w:val="20"/>
        </w:rPr>
      </w:pPr>
      <w:r w:rsidRPr="003D41E2">
        <w:rPr>
          <w:sz w:val="24"/>
          <w:szCs w:val="20"/>
        </w:rPr>
        <w:t xml:space="preserve">Анненков Сергей Александрович, заместитель директора </w:t>
      </w:r>
    </w:p>
    <w:p w:rsidR="00D346AA" w:rsidRPr="003D41E2" w:rsidRDefault="00D346AA" w:rsidP="00C26A3C">
      <w:pPr>
        <w:spacing w:line="300" w:lineRule="auto"/>
        <w:jc w:val="right"/>
        <w:rPr>
          <w:sz w:val="24"/>
          <w:szCs w:val="20"/>
        </w:rPr>
      </w:pPr>
      <w:r w:rsidRPr="003D41E2">
        <w:rPr>
          <w:sz w:val="24"/>
          <w:szCs w:val="20"/>
        </w:rPr>
        <w:t>по учебно-воспитательной работе МБОУ «Образовательный комплекс г. Юрги»</w:t>
      </w:r>
    </w:p>
    <w:p w:rsidR="00D346AA" w:rsidRPr="003D41E2" w:rsidRDefault="00D346AA" w:rsidP="00D346AA">
      <w:pPr>
        <w:spacing w:line="300" w:lineRule="auto"/>
        <w:jc w:val="center"/>
        <w:rPr>
          <w:sz w:val="24"/>
          <w:szCs w:val="20"/>
        </w:rPr>
      </w:pPr>
    </w:p>
    <w:p w:rsidR="003D41E2" w:rsidRDefault="00FC7C8F" w:rsidP="00FC7C8F">
      <w:pPr>
        <w:spacing w:line="300" w:lineRule="auto"/>
        <w:ind w:firstLine="708"/>
        <w:jc w:val="both"/>
        <w:rPr>
          <w:sz w:val="24"/>
          <w:szCs w:val="20"/>
        </w:rPr>
      </w:pPr>
      <w:r w:rsidRPr="00FC7C8F">
        <w:rPr>
          <w:sz w:val="24"/>
          <w:szCs w:val="20"/>
        </w:rPr>
        <w:t xml:space="preserve">В последние годы цифровизация </w:t>
      </w:r>
      <w:r w:rsidRPr="003D41E2">
        <w:rPr>
          <w:sz w:val="24"/>
          <w:szCs w:val="20"/>
        </w:rPr>
        <w:t xml:space="preserve">и информатизация </w:t>
      </w:r>
      <w:r w:rsidRPr="00FC7C8F">
        <w:rPr>
          <w:sz w:val="24"/>
          <w:szCs w:val="20"/>
        </w:rPr>
        <w:t>стал</w:t>
      </w:r>
      <w:r w:rsidRPr="003D41E2">
        <w:rPr>
          <w:sz w:val="24"/>
          <w:szCs w:val="20"/>
        </w:rPr>
        <w:t>и</w:t>
      </w:r>
      <w:r w:rsidRPr="00FC7C8F">
        <w:rPr>
          <w:sz w:val="24"/>
          <w:szCs w:val="20"/>
        </w:rPr>
        <w:t xml:space="preserve"> неотъемлемой частью школьно</w:t>
      </w:r>
      <w:r w:rsidRPr="003D41E2">
        <w:rPr>
          <w:sz w:val="24"/>
          <w:szCs w:val="20"/>
        </w:rPr>
        <w:t>й жизни</w:t>
      </w:r>
      <w:r w:rsidRPr="00FC7C8F">
        <w:rPr>
          <w:sz w:val="24"/>
          <w:szCs w:val="20"/>
        </w:rPr>
        <w:t xml:space="preserve">. </w:t>
      </w:r>
      <w:r w:rsidR="003D41E2" w:rsidRPr="00D95158">
        <w:rPr>
          <w:sz w:val="24"/>
          <w:szCs w:val="20"/>
        </w:rPr>
        <w:t>Цифровая образовательная среда (ЦОС) школы - комплексная система, интегрирующая информационные и коммуникационные технологии, ресурсы, сервисы и инструменты, способствующие интенсификации образовательного процесса и повышению образовательных результатов обучающихся.</w:t>
      </w:r>
      <w:r w:rsidR="003D41E2" w:rsidRPr="003D41E2">
        <w:rPr>
          <w:sz w:val="24"/>
          <w:szCs w:val="20"/>
        </w:rPr>
        <w:t xml:space="preserve"> </w:t>
      </w:r>
      <w:r w:rsidR="003D41E2">
        <w:rPr>
          <w:sz w:val="24"/>
          <w:szCs w:val="20"/>
        </w:rPr>
        <w:t>ЦОС</w:t>
      </w:r>
      <w:r w:rsidR="003D41E2" w:rsidRPr="003D41E2">
        <w:rPr>
          <w:sz w:val="24"/>
          <w:szCs w:val="20"/>
        </w:rPr>
        <w:t xml:space="preserve"> предоставляет возможности для новых форматов обучения, индивидуализации образовательных траекторий, и повышения эффективности образовательной деятельности.</w:t>
      </w:r>
    </w:p>
    <w:p w:rsidR="00FC7C8F" w:rsidRPr="003D41E2" w:rsidRDefault="00FC7C8F" w:rsidP="00FC7C8F">
      <w:pPr>
        <w:spacing w:line="300" w:lineRule="auto"/>
        <w:ind w:firstLine="708"/>
        <w:jc w:val="both"/>
        <w:rPr>
          <w:sz w:val="24"/>
          <w:szCs w:val="20"/>
        </w:rPr>
      </w:pPr>
      <w:r w:rsidRPr="00FC7C8F">
        <w:rPr>
          <w:sz w:val="24"/>
          <w:szCs w:val="20"/>
        </w:rPr>
        <w:t>Однако важность ЦОС не ограничивается только учащимися</w:t>
      </w:r>
      <w:r w:rsidR="003D41E2">
        <w:rPr>
          <w:sz w:val="24"/>
          <w:szCs w:val="20"/>
        </w:rPr>
        <w:t>:</w:t>
      </w:r>
      <w:r w:rsidRPr="00FC7C8F">
        <w:rPr>
          <w:sz w:val="24"/>
          <w:szCs w:val="20"/>
        </w:rPr>
        <w:t xml:space="preserve"> она также создает уникальные возможности для профессионального развития педагогов</w:t>
      </w:r>
      <w:r w:rsidR="003D41E2">
        <w:rPr>
          <w:sz w:val="24"/>
          <w:szCs w:val="20"/>
        </w:rPr>
        <w:t xml:space="preserve"> </w:t>
      </w:r>
      <w:r w:rsidR="003D41E2" w:rsidRPr="003D41E2">
        <w:rPr>
          <w:sz w:val="24"/>
          <w:szCs w:val="20"/>
        </w:rPr>
        <w:t xml:space="preserve">и </w:t>
      </w:r>
      <w:r w:rsidR="003D41E2">
        <w:rPr>
          <w:sz w:val="24"/>
          <w:szCs w:val="20"/>
        </w:rPr>
        <w:t xml:space="preserve">способствует </w:t>
      </w:r>
      <w:r w:rsidR="003D41E2" w:rsidRPr="003D41E2">
        <w:rPr>
          <w:sz w:val="24"/>
          <w:szCs w:val="20"/>
        </w:rPr>
        <w:t xml:space="preserve">развитию </w:t>
      </w:r>
      <w:r w:rsidR="003D41E2">
        <w:rPr>
          <w:sz w:val="24"/>
          <w:szCs w:val="20"/>
        </w:rPr>
        <w:t xml:space="preserve">их </w:t>
      </w:r>
      <w:r w:rsidR="003D41E2" w:rsidRPr="003D41E2">
        <w:rPr>
          <w:sz w:val="24"/>
          <w:szCs w:val="20"/>
        </w:rPr>
        <w:t>профессиональных компетенций</w:t>
      </w:r>
      <w:r w:rsidRPr="00FC7C8F">
        <w:rPr>
          <w:sz w:val="24"/>
          <w:szCs w:val="20"/>
        </w:rPr>
        <w:t>.</w:t>
      </w:r>
      <w:r w:rsidRPr="003D41E2">
        <w:rPr>
          <w:sz w:val="24"/>
          <w:szCs w:val="20"/>
        </w:rPr>
        <w:t xml:space="preserve"> </w:t>
      </w:r>
    </w:p>
    <w:p w:rsidR="003D41E2" w:rsidRPr="003D41E2" w:rsidRDefault="003D41E2" w:rsidP="003D41E2">
      <w:pPr>
        <w:spacing w:line="300" w:lineRule="auto"/>
        <w:ind w:firstLine="708"/>
        <w:jc w:val="both"/>
        <w:rPr>
          <w:sz w:val="24"/>
          <w:szCs w:val="20"/>
        </w:rPr>
      </w:pPr>
      <w:r w:rsidRPr="003D41E2">
        <w:rPr>
          <w:sz w:val="24"/>
          <w:szCs w:val="20"/>
        </w:rPr>
        <w:t>Цифровые технологии в профессиональном развитии педагога</w:t>
      </w:r>
      <w:r w:rsidR="00236A8B" w:rsidRPr="00236A8B">
        <w:rPr>
          <w:sz w:val="24"/>
          <w:szCs w:val="20"/>
        </w:rPr>
        <w:t xml:space="preserve"> </w:t>
      </w:r>
      <w:r w:rsidR="00236A8B" w:rsidRPr="003D41E2">
        <w:rPr>
          <w:sz w:val="24"/>
          <w:szCs w:val="20"/>
        </w:rPr>
        <w:t>играют ключевую роль</w:t>
      </w:r>
      <w:r w:rsidR="00236A8B">
        <w:rPr>
          <w:sz w:val="24"/>
          <w:szCs w:val="20"/>
        </w:rPr>
        <w:t xml:space="preserve"> и</w:t>
      </w:r>
      <w:r w:rsidRPr="003D41E2">
        <w:rPr>
          <w:sz w:val="24"/>
          <w:szCs w:val="20"/>
        </w:rPr>
        <w:t xml:space="preserve"> предоставля</w:t>
      </w:r>
      <w:r w:rsidR="00236A8B">
        <w:rPr>
          <w:sz w:val="24"/>
          <w:szCs w:val="20"/>
        </w:rPr>
        <w:t>ют</w:t>
      </w:r>
      <w:r w:rsidRPr="003D41E2">
        <w:rPr>
          <w:sz w:val="24"/>
          <w:szCs w:val="20"/>
        </w:rPr>
        <w:t xml:space="preserve"> ему широкие возможности для повышения квалификации, обмена опытом, и получения доступа к современным образовательным ресурсам. С помощью цифровых платформ педагоги могут участвовать в вебинарах, онлайн-курсах, и профессиональных сообществах, расширяя</w:t>
      </w:r>
      <w:r w:rsidR="00236A8B">
        <w:rPr>
          <w:sz w:val="24"/>
          <w:szCs w:val="20"/>
        </w:rPr>
        <w:t xml:space="preserve"> таким образом</w:t>
      </w:r>
      <w:r w:rsidRPr="003D41E2">
        <w:rPr>
          <w:sz w:val="24"/>
          <w:szCs w:val="20"/>
        </w:rPr>
        <w:t xml:space="preserve"> свои знания и компетенции.</w:t>
      </w:r>
      <w:r>
        <w:rPr>
          <w:sz w:val="24"/>
          <w:szCs w:val="20"/>
        </w:rPr>
        <w:t xml:space="preserve"> </w:t>
      </w:r>
      <w:r w:rsidR="00236A8B" w:rsidRPr="00FC7C8F">
        <w:rPr>
          <w:sz w:val="24"/>
          <w:szCs w:val="20"/>
        </w:rPr>
        <w:t xml:space="preserve">Педагоги могут общаться и сотрудничать с коллегами из других регионов и стран, обмениваться опытом и лучшими практиками. Это взаимодействие помогает учителям находить новые идеи и подходы к обучению, </w:t>
      </w:r>
      <w:r w:rsidR="004C040E">
        <w:rPr>
          <w:sz w:val="24"/>
          <w:szCs w:val="20"/>
        </w:rPr>
        <w:t>а это</w:t>
      </w:r>
      <w:r w:rsidR="00236A8B" w:rsidRPr="00FC7C8F">
        <w:rPr>
          <w:sz w:val="24"/>
          <w:szCs w:val="20"/>
        </w:rPr>
        <w:t>, в свою очередь, положительно сказывается на их профессиональном росте.</w:t>
      </w:r>
      <w:r w:rsidR="00236A8B">
        <w:rPr>
          <w:sz w:val="24"/>
          <w:szCs w:val="20"/>
        </w:rPr>
        <w:t xml:space="preserve"> </w:t>
      </w:r>
      <w:r w:rsidR="004C040E">
        <w:rPr>
          <w:sz w:val="24"/>
          <w:szCs w:val="20"/>
        </w:rPr>
        <w:t>Кроме этого, ц</w:t>
      </w:r>
      <w:r w:rsidR="004C040E" w:rsidRPr="002058B3">
        <w:rPr>
          <w:sz w:val="24"/>
          <w:szCs w:val="20"/>
        </w:rPr>
        <w:t>ифровые платформы часто предлагают инструменты для самооценки и анализа собственных достижений, что помогает в планировании дальнейшего развития</w:t>
      </w:r>
      <w:r w:rsidR="004C040E">
        <w:rPr>
          <w:sz w:val="24"/>
          <w:szCs w:val="20"/>
        </w:rPr>
        <w:t>. В конце концов, б</w:t>
      </w:r>
      <w:r w:rsidR="004C040E" w:rsidRPr="002058B3">
        <w:rPr>
          <w:sz w:val="24"/>
          <w:szCs w:val="20"/>
        </w:rPr>
        <w:t>лагодаря постоянному доступу к актуальной информации, педагоги могут своевременно обновлять свои знания и навыки в соответствии с современными требованиями.</w:t>
      </w:r>
    </w:p>
    <w:p w:rsidR="004C040E" w:rsidRPr="003D41E2" w:rsidRDefault="004C040E" w:rsidP="004C040E">
      <w:pPr>
        <w:spacing w:line="300" w:lineRule="auto"/>
        <w:ind w:firstLine="708"/>
        <w:jc w:val="both"/>
        <w:rPr>
          <w:sz w:val="24"/>
          <w:szCs w:val="20"/>
        </w:rPr>
      </w:pPr>
      <w:r w:rsidRPr="00FC7C8F">
        <w:rPr>
          <w:sz w:val="24"/>
          <w:szCs w:val="20"/>
        </w:rPr>
        <w:t xml:space="preserve">Важно отметить, что </w:t>
      </w:r>
      <w:r>
        <w:rPr>
          <w:sz w:val="24"/>
          <w:szCs w:val="20"/>
        </w:rPr>
        <w:t>использование</w:t>
      </w:r>
      <w:r w:rsidRPr="00FC7C8F">
        <w:rPr>
          <w:sz w:val="24"/>
          <w:szCs w:val="20"/>
        </w:rPr>
        <w:t xml:space="preserve"> цифровых технологий </w:t>
      </w:r>
      <w:r>
        <w:rPr>
          <w:sz w:val="24"/>
          <w:szCs w:val="20"/>
        </w:rPr>
        <w:t xml:space="preserve">в профессиональной деятельности </w:t>
      </w:r>
      <w:r w:rsidRPr="00FC7C8F">
        <w:rPr>
          <w:sz w:val="24"/>
          <w:szCs w:val="20"/>
        </w:rPr>
        <w:t>требует от педагогов постоянного обучения и самосовершенствования</w:t>
      </w:r>
      <w:r>
        <w:rPr>
          <w:sz w:val="24"/>
          <w:szCs w:val="20"/>
        </w:rPr>
        <w:t>, а у</w:t>
      </w:r>
      <w:r w:rsidRPr="00FC7C8F">
        <w:rPr>
          <w:sz w:val="24"/>
          <w:szCs w:val="20"/>
        </w:rPr>
        <w:t xml:space="preserve">спешное использование ЦОС связано с готовностью учителей осваивать новые инструменты и технологии, применять их на практике. </w:t>
      </w:r>
    </w:p>
    <w:p w:rsidR="004C040E" w:rsidRDefault="004C040E" w:rsidP="004C040E">
      <w:pPr>
        <w:spacing w:line="300" w:lineRule="auto"/>
        <w:ind w:firstLine="708"/>
        <w:jc w:val="both"/>
        <w:rPr>
          <w:sz w:val="24"/>
          <w:szCs w:val="20"/>
        </w:rPr>
      </w:pPr>
      <w:r w:rsidRPr="003D41E2">
        <w:rPr>
          <w:sz w:val="24"/>
          <w:szCs w:val="20"/>
        </w:rPr>
        <w:t xml:space="preserve">Результатом деятельности педагога в рамках использования цифровой образовательной среды становятся навыки и компетенции, которые невозможно сформировать в рамках формального обучения: определение цели своего профессионального развития в области использования цифровых технологий, навыки использования электронных ресурсов и сервисов для организации образовательной деятельности, высокий уровень ИКТ-компетентности и другие. </w:t>
      </w:r>
      <w:r>
        <w:rPr>
          <w:sz w:val="24"/>
          <w:szCs w:val="20"/>
        </w:rPr>
        <w:t>Все это д</w:t>
      </w:r>
      <w:r w:rsidRPr="002058B3">
        <w:rPr>
          <w:sz w:val="24"/>
          <w:szCs w:val="20"/>
        </w:rPr>
        <w:t>ела</w:t>
      </w:r>
      <w:r>
        <w:rPr>
          <w:sz w:val="24"/>
          <w:szCs w:val="20"/>
        </w:rPr>
        <w:t>е</w:t>
      </w:r>
      <w:r w:rsidRPr="002058B3">
        <w:rPr>
          <w:sz w:val="24"/>
          <w:szCs w:val="20"/>
        </w:rPr>
        <w:t xml:space="preserve">т цифровую образовательную среду </w:t>
      </w:r>
      <w:r>
        <w:rPr>
          <w:sz w:val="24"/>
          <w:szCs w:val="20"/>
        </w:rPr>
        <w:t>ключевым</w:t>
      </w:r>
      <w:r w:rsidRPr="002058B3">
        <w:rPr>
          <w:sz w:val="24"/>
          <w:szCs w:val="20"/>
        </w:rPr>
        <w:t xml:space="preserve"> инструментом для профессионального роста педагогов.</w:t>
      </w:r>
      <w:r>
        <w:rPr>
          <w:sz w:val="24"/>
          <w:szCs w:val="20"/>
        </w:rPr>
        <w:t xml:space="preserve"> </w:t>
      </w:r>
    </w:p>
    <w:p w:rsidR="00236A8B" w:rsidRPr="00236A8B" w:rsidRDefault="004C040E" w:rsidP="004C040E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>Для достижения данных результатов администрации школы н</w:t>
      </w:r>
      <w:r w:rsidR="00236A8B" w:rsidRPr="00236A8B">
        <w:rPr>
          <w:sz w:val="24"/>
          <w:szCs w:val="20"/>
        </w:rPr>
        <w:t>еобходимо обеспечить доступ к современным техническим средствам, разработать методические материалы для работы с цифровыми ресурсами,</w:t>
      </w:r>
      <w:r>
        <w:rPr>
          <w:sz w:val="24"/>
          <w:szCs w:val="20"/>
        </w:rPr>
        <w:t xml:space="preserve"> </w:t>
      </w:r>
      <w:r w:rsidR="00236A8B" w:rsidRPr="00236A8B">
        <w:rPr>
          <w:sz w:val="24"/>
          <w:szCs w:val="20"/>
        </w:rPr>
        <w:t>обучить педагогов использова</w:t>
      </w:r>
      <w:r>
        <w:rPr>
          <w:sz w:val="24"/>
          <w:szCs w:val="20"/>
        </w:rPr>
        <w:t xml:space="preserve">нию </w:t>
      </w:r>
      <w:r w:rsidR="00236A8B" w:rsidRPr="00236A8B">
        <w:rPr>
          <w:sz w:val="24"/>
          <w:szCs w:val="20"/>
        </w:rPr>
        <w:t>цифровы</w:t>
      </w:r>
      <w:r>
        <w:rPr>
          <w:sz w:val="24"/>
          <w:szCs w:val="20"/>
        </w:rPr>
        <w:t>х</w:t>
      </w:r>
      <w:r w:rsidR="00236A8B" w:rsidRPr="00236A8B">
        <w:rPr>
          <w:sz w:val="24"/>
          <w:szCs w:val="20"/>
        </w:rPr>
        <w:t xml:space="preserve"> технологи</w:t>
      </w:r>
      <w:r>
        <w:rPr>
          <w:sz w:val="24"/>
          <w:szCs w:val="20"/>
        </w:rPr>
        <w:t>й</w:t>
      </w:r>
      <w:r w:rsidR="00236A8B" w:rsidRPr="00236A8B">
        <w:rPr>
          <w:sz w:val="24"/>
          <w:szCs w:val="20"/>
        </w:rPr>
        <w:t xml:space="preserve"> в </w:t>
      </w:r>
      <w:r w:rsidR="00236A8B" w:rsidRPr="00236A8B">
        <w:rPr>
          <w:sz w:val="24"/>
          <w:szCs w:val="20"/>
        </w:rPr>
        <w:lastRenderedPageBreak/>
        <w:t>образовательном процессе. Важно также обеспечить безопасность и конфиденциальность данных учащихся при использовании цифровых ресурсов.</w:t>
      </w:r>
      <w:r w:rsidR="00236A8B">
        <w:rPr>
          <w:sz w:val="24"/>
          <w:szCs w:val="20"/>
        </w:rPr>
        <w:t xml:space="preserve"> Не менее важна и методическая подготовка педагогов: </w:t>
      </w:r>
      <w:r w:rsidR="00236A8B" w:rsidRPr="00236A8B">
        <w:rPr>
          <w:sz w:val="24"/>
          <w:szCs w:val="20"/>
        </w:rPr>
        <w:t>они должны быть обучены использованию цифровых ресурсов, разработке онлайн-курсов, созданию интерактивных заданий и других элементов цифрового обучения.</w:t>
      </w:r>
      <w:r w:rsidR="00236A8B">
        <w:rPr>
          <w:sz w:val="24"/>
          <w:szCs w:val="20"/>
        </w:rPr>
        <w:t xml:space="preserve"> </w:t>
      </w:r>
    </w:p>
    <w:p w:rsidR="003C37F0" w:rsidRDefault="005C43F1" w:rsidP="00236A8B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Уже на этапе </w:t>
      </w:r>
      <w:r w:rsidR="003C37F0">
        <w:rPr>
          <w:sz w:val="24"/>
          <w:szCs w:val="20"/>
        </w:rPr>
        <w:t>строительств</w:t>
      </w:r>
      <w:r>
        <w:rPr>
          <w:sz w:val="24"/>
          <w:szCs w:val="20"/>
        </w:rPr>
        <w:t xml:space="preserve">а </w:t>
      </w:r>
      <w:r w:rsidR="003C37F0">
        <w:rPr>
          <w:sz w:val="24"/>
          <w:szCs w:val="20"/>
        </w:rPr>
        <w:t>и проектировани</w:t>
      </w:r>
      <w:r>
        <w:rPr>
          <w:sz w:val="24"/>
          <w:szCs w:val="20"/>
        </w:rPr>
        <w:t>я</w:t>
      </w:r>
      <w:r w:rsidR="003C37F0">
        <w:rPr>
          <w:sz w:val="24"/>
          <w:szCs w:val="20"/>
        </w:rPr>
        <w:t xml:space="preserve"> МБОУ «Образовательный комплекс №9 г. Юрги» </w:t>
      </w:r>
      <w:r>
        <w:rPr>
          <w:sz w:val="24"/>
          <w:szCs w:val="20"/>
        </w:rPr>
        <w:t>для педагогов были созданы широкие возможности в использовании инструментов цифровой образовательной среды: учебные кабинеты оборудованы интерактивными панелями</w:t>
      </w:r>
      <w:r w:rsidR="00AE60B1" w:rsidRPr="00AE60B1">
        <w:rPr>
          <w:sz w:val="24"/>
          <w:szCs w:val="20"/>
        </w:rPr>
        <w:t xml:space="preserve"> SMART</w:t>
      </w:r>
      <w:r>
        <w:rPr>
          <w:sz w:val="24"/>
          <w:szCs w:val="20"/>
        </w:rPr>
        <w:t xml:space="preserve">, полноценными автоматизированными рабочими местами, включающими как персональные компьютеры, так и множительную технику, документ-камеры. Школа также обеспечена широкополосным доступом к сети «Интернет». </w:t>
      </w:r>
    </w:p>
    <w:p w:rsidR="005C43F1" w:rsidRPr="004C019F" w:rsidRDefault="005C43F1" w:rsidP="005C43F1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>Учитывая, что н</w:t>
      </w:r>
      <w:r w:rsidR="00236A8B" w:rsidRPr="00236A8B">
        <w:rPr>
          <w:sz w:val="24"/>
          <w:szCs w:val="20"/>
        </w:rPr>
        <w:t xml:space="preserve">овые технологии требуют от педагога новых навыков и </w:t>
      </w:r>
      <w:r>
        <w:rPr>
          <w:sz w:val="24"/>
          <w:szCs w:val="20"/>
        </w:rPr>
        <w:t>знаний</w:t>
      </w:r>
      <w:r w:rsidR="00236A8B" w:rsidRPr="00236A8B">
        <w:rPr>
          <w:sz w:val="24"/>
          <w:szCs w:val="20"/>
        </w:rPr>
        <w:t xml:space="preserve">, </w:t>
      </w:r>
      <w:r>
        <w:rPr>
          <w:sz w:val="24"/>
          <w:szCs w:val="20"/>
        </w:rPr>
        <w:t xml:space="preserve">одной из задач методической работы школы стало повышение профессиональной компетентности педагогов в сфере применения </w:t>
      </w:r>
      <w:r w:rsidR="004C019F">
        <w:rPr>
          <w:sz w:val="24"/>
          <w:szCs w:val="20"/>
        </w:rPr>
        <w:t xml:space="preserve">компонентов цифровой образовательной среды. Большую роль в решении этой задачи сыграло сетевое партнерство с учреждениями дополнительного профессионального образования и различными цифровыми платформами. Так, например, при поддержке </w:t>
      </w:r>
      <w:r w:rsidR="004C019F" w:rsidRPr="004C019F">
        <w:rPr>
          <w:sz w:val="24"/>
          <w:szCs w:val="20"/>
        </w:rPr>
        <w:t>МБОУ ДПО «Научно-методический центр»</w:t>
      </w:r>
      <w:r w:rsidR="004C019F">
        <w:rPr>
          <w:sz w:val="24"/>
          <w:szCs w:val="20"/>
        </w:rPr>
        <w:t xml:space="preserve"> (г. Кемерово)</w:t>
      </w:r>
      <w:r w:rsidR="004C019F" w:rsidRPr="004C019F">
        <w:rPr>
          <w:sz w:val="24"/>
          <w:szCs w:val="20"/>
        </w:rPr>
        <w:t xml:space="preserve"> 13 </w:t>
      </w:r>
      <w:r w:rsidR="004C019F">
        <w:rPr>
          <w:sz w:val="24"/>
          <w:szCs w:val="20"/>
        </w:rPr>
        <w:t>педагогов школы прошли обучение по дополнительной профессиональной программе повышения квалификации «</w:t>
      </w:r>
      <w:r w:rsidR="004C019F" w:rsidRPr="004C019F">
        <w:rPr>
          <w:sz w:val="24"/>
          <w:szCs w:val="20"/>
        </w:rPr>
        <w:t xml:space="preserve">Интерактивные технологии SMART в образовательной деятельности. Программа SMART </w:t>
      </w:r>
      <w:proofErr w:type="spellStart"/>
      <w:r w:rsidR="004C019F" w:rsidRPr="004C019F">
        <w:rPr>
          <w:sz w:val="24"/>
          <w:szCs w:val="20"/>
        </w:rPr>
        <w:t>Notebook</w:t>
      </w:r>
      <w:proofErr w:type="spellEnd"/>
      <w:r w:rsidR="004C019F">
        <w:rPr>
          <w:sz w:val="24"/>
          <w:szCs w:val="20"/>
        </w:rPr>
        <w:t xml:space="preserve">». Результатом обучения стало знакомство с методическими и техническими возможностями использования интерактивного оборудования и программного обеспечения </w:t>
      </w:r>
      <w:r w:rsidR="004C019F">
        <w:rPr>
          <w:sz w:val="24"/>
          <w:szCs w:val="20"/>
          <w:lang w:val="en-US"/>
        </w:rPr>
        <w:t>SMART</w:t>
      </w:r>
      <w:r w:rsidR="004C019F" w:rsidRPr="004C019F">
        <w:rPr>
          <w:sz w:val="24"/>
          <w:szCs w:val="20"/>
        </w:rPr>
        <w:t xml:space="preserve">. </w:t>
      </w:r>
    </w:p>
    <w:p w:rsidR="005C43F1" w:rsidRPr="00DF631A" w:rsidRDefault="007E1644" w:rsidP="007E1644">
      <w:pPr>
        <w:spacing w:line="300" w:lineRule="auto"/>
        <w:ind w:firstLine="708"/>
        <w:jc w:val="both"/>
        <w:rPr>
          <w:sz w:val="24"/>
          <w:szCs w:val="20"/>
        </w:rPr>
      </w:pPr>
      <w:r w:rsidRPr="00DF631A">
        <w:rPr>
          <w:sz w:val="24"/>
          <w:szCs w:val="20"/>
        </w:rPr>
        <w:t>Еще одним направлением методической работы школы, связанным с развитием общепедагогической ИКТ-компетенци</w:t>
      </w:r>
      <w:r w:rsidR="002F797A" w:rsidRPr="00DF631A">
        <w:rPr>
          <w:sz w:val="24"/>
          <w:szCs w:val="20"/>
        </w:rPr>
        <w:t>и</w:t>
      </w:r>
      <w:r w:rsidRPr="00DF631A">
        <w:rPr>
          <w:sz w:val="24"/>
          <w:szCs w:val="20"/>
        </w:rPr>
        <w:t xml:space="preserve">, является перестройка </w:t>
      </w:r>
      <w:r w:rsidRPr="007E1644">
        <w:rPr>
          <w:sz w:val="24"/>
          <w:szCs w:val="20"/>
        </w:rPr>
        <w:t>методики и содержания образования: применение информационных технологий для разных форм образовательной деятельности</w:t>
      </w:r>
      <w:r w:rsidRPr="00DF631A">
        <w:rPr>
          <w:sz w:val="24"/>
          <w:szCs w:val="20"/>
        </w:rPr>
        <w:t xml:space="preserve">, </w:t>
      </w:r>
      <w:r w:rsidRPr="007E1644">
        <w:rPr>
          <w:sz w:val="24"/>
          <w:szCs w:val="20"/>
        </w:rPr>
        <w:t>планирование проектной деятельности с учетом возможностей ИКТ</w:t>
      </w:r>
      <w:r w:rsidRPr="00DF631A">
        <w:rPr>
          <w:sz w:val="24"/>
          <w:szCs w:val="20"/>
        </w:rPr>
        <w:t xml:space="preserve">, </w:t>
      </w:r>
      <w:r w:rsidRPr="007E1644">
        <w:rPr>
          <w:sz w:val="24"/>
          <w:szCs w:val="20"/>
        </w:rPr>
        <w:t>использование интерактивных моделей, виртуальных лабораторий</w:t>
      </w:r>
      <w:r w:rsidRPr="00DF631A">
        <w:rPr>
          <w:sz w:val="24"/>
          <w:szCs w:val="20"/>
        </w:rPr>
        <w:t>,</w:t>
      </w:r>
      <w:r w:rsidRPr="007E1644">
        <w:rPr>
          <w:sz w:val="24"/>
          <w:szCs w:val="20"/>
        </w:rPr>
        <w:t xml:space="preserve"> привлечение обучающихся к активному участию в образовательном процессе</w:t>
      </w:r>
      <w:r w:rsidRPr="00DF631A">
        <w:rPr>
          <w:sz w:val="24"/>
          <w:szCs w:val="20"/>
        </w:rPr>
        <w:t xml:space="preserve"> с использованием </w:t>
      </w:r>
      <w:r w:rsidRPr="007E1644">
        <w:rPr>
          <w:sz w:val="24"/>
          <w:szCs w:val="20"/>
        </w:rPr>
        <w:t>современны</w:t>
      </w:r>
      <w:r w:rsidRPr="00DF631A">
        <w:rPr>
          <w:sz w:val="24"/>
          <w:szCs w:val="20"/>
        </w:rPr>
        <w:t>х</w:t>
      </w:r>
      <w:r w:rsidRPr="007E1644">
        <w:rPr>
          <w:sz w:val="24"/>
          <w:szCs w:val="20"/>
        </w:rPr>
        <w:t xml:space="preserve"> средств коммуникаци</w:t>
      </w:r>
      <w:r w:rsidRPr="00DF631A">
        <w:rPr>
          <w:sz w:val="24"/>
          <w:szCs w:val="20"/>
        </w:rPr>
        <w:t>и – электронной почты, мессенджеров, сервисов видеоконференции. Для полноценной реализации данного направления п</w:t>
      </w:r>
      <w:r w:rsidRPr="00236A8B">
        <w:rPr>
          <w:sz w:val="24"/>
          <w:szCs w:val="20"/>
        </w:rPr>
        <w:t>едагоги должны освоить основные принципы и технологии цифрового обучения, научиться использовать современные инструменты и ресурсы</w:t>
      </w:r>
      <w:r w:rsidRPr="00DF631A">
        <w:rPr>
          <w:sz w:val="24"/>
          <w:szCs w:val="20"/>
        </w:rPr>
        <w:t xml:space="preserve"> в практической деятельности. Для этого в плане методической работы школы предусмотрен</w:t>
      </w:r>
      <w:r w:rsidR="002F797A" w:rsidRPr="00DF631A">
        <w:rPr>
          <w:sz w:val="24"/>
          <w:szCs w:val="20"/>
        </w:rPr>
        <w:t xml:space="preserve">а система мероприятий, включающая как индивидуальные и групповые консультации по вопросам применения образовательных платформ, цифровых сервисов. Также в школе создано и функционирует профессиональное обучающееся сообщество по теме «Использование цифровых технологий в урочной и внеурочной деятельности». </w:t>
      </w:r>
    </w:p>
    <w:p w:rsidR="00DF631A" w:rsidRPr="00DF631A" w:rsidRDefault="002F797A" w:rsidP="00DF631A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>Результатом работы по совершенствованию профессиональной компетентности педагогов в сфере применения компонентов цифровой образовательной среды стало повышение доли педагогов, аттестованных на высшую квалификационную категорию, активное и результативное участие как обучающихся, так и педагогов школы в различных конкурсах</w:t>
      </w:r>
      <w:r w:rsidR="00DF631A">
        <w:rPr>
          <w:sz w:val="24"/>
          <w:szCs w:val="20"/>
        </w:rPr>
        <w:t>: Алена Константиновна Панкова, учитель начальных классов, стала дипломантом городского методического фестиваля «</w:t>
      </w:r>
      <w:r w:rsidR="00DF631A" w:rsidRPr="00DF631A">
        <w:rPr>
          <w:sz w:val="24"/>
          <w:szCs w:val="20"/>
        </w:rPr>
        <w:t xml:space="preserve">Современный подход в обучении младших школьников, </w:t>
      </w:r>
      <w:r w:rsidR="00DF631A" w:rsidRPr="00DF631A">
        <w:rPr>
          <w:sz w:val="24"/>
          <w:szCs w:val="20"/>
        </w:rPr>
        <w:lastRenderedPageBreak/>
        <w:t>как основа эффективного и</w:t>
      </w:r>
      <w:r w:rsidR="00DF631A">
        <w:rPr>
          <w:sz w:val="24"/>
          <w:szCs w:val="20"/>
        </w:rPr>
        <w:t xml:space="preserve"> </w:t>
      </w:r>
      <w:r w:rsidR="00DF631A" w:rsidRPr="00DF631A">
        <w:rPr>
          <w:sz w:val="24"/>
          <w:szCs w:val="20"/>
        </w:rPr>
        <w:t>качественного образования»</w:t>
      </w:r>
      <w:r w:rsidR="00DF631A">
        <w:rPr>
          <w:sz w:val="24"/>
          <w:szCs w:val="20"/>
        </w:rPr>
        <w:t>, более 30 обучающихся стали победителями дистанционных олимпиад платформы «</w:t>
      </w:r>
      <w:proofErr w:type="spellStart"/>
      <w:r w:rsidR="00DF631A">
        <w:rPr>
          <w:sz w:val="24"/>
          <w:szCs w:val="20"/>
        </w:rPr>
        <w:t>Учи.ру</w:t>
      </w:r>
      <w:proofErr w:type="spellEnd"/>
      <w:r w:rsidR="00DF631A">
        <w:rPr>
          <w:sz w:val="24"/>
          <w:szCs w:val="20"/>
        </w:rPr>
        <w:t xml:space="preserve">», а учитель информатики Роман Петрович Гребенюк стал участником областного киберспортивного турнира среди учителей, ученик 7 класса Шалаев Владислав принял участие в региональном этапе международной олимпиады «Траектория будущего». </w:t>
      </w:r>
    </w:p>
    <w:p w:rsidR="002F797A" w:rsidRDefault="00DF631A" w:rsidP="007E1644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Учителями школы активно используются цифровые технологии и электронные сервисы в образовательной деятельности, </w:t>
      </w:r>
      <w:proofErr w:type="gramStart"/>
      <w:r>
        <w:rPr>
          <w:sz w:val="24"/>
          <w:szCs w:val="20"/>
        </w:rPr>
        <w:t>что</w:t>
      </w:r>
      <w:r w:rsidR="00D95158">
        <w:rPr>
          <w:sz w:val="24"/>
          <w:szCs w:val="20"/>
        </w:rPr>
        <w:t xml:space="preserve"> </w:t>
      </w:r>
      <w:r>
        <w:rPr>
          <w:sz w:val="24"/>
          <w:szCs w:val="20"/>
        </w:rPr>
        <w:t>несомненно</w:t>
      </w:r>
      <w:proofErr w:type="gramEnd"/>
      <w:r>
        <w:rPr>
          <w:sz w:val="24"/>
          <w:szCs w:val="20"/>
        </w:rPr>
        <w:t xml:space="preserve"> способствует повышению качества образования в школе (на 31 увеличилось количество хорошистов и отличников в сравнении с прошлым годом)</w:t>
      </w:r>
      <w:r w:rsidR="00D95158">
        <w:rPr>
          <w:sz w:val="24"/>
          <w:szCs w:val="20"/>
        </w:rPr>
        <w:t>.</w:t>
      </w:r>
    </w:p>
    <w:p w:rsidR="00236A8B" w:rsidRDefault="00D95158" w:rsidP="00C26A3C">
      <w:pPr>
        <w:spacing w:line="300" w:lineRule="auto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>Таким образом, ф</w:t>
      </w:r>
      <w:r w:rsidRPr="00236A8B">
        <w:rPr>
          <w:sz w:val="24"/>
          <w:szCs w:val="20"/>
        </w:rPr>
        <w:t xml:space="preserve">ормирование цифровой компетентности педагогических работников является одной из ключевых задач в развитии </w:t>
      </w:r>
      <w:r>
        <w:rPr>
          <w:sz w:val="24"/>
          <w:szCs w:val="20"/>
        </w:rPr>
        <w:t>ЦОС и ключевым направлением методической работы в МБОУ «Образовательный комплекс №9 г. Юрги»</w:t>
      </w:r>
      <w:r w:rsidRPr="00236A8B">
        <w:rPr>
          <w:sz w:val="24"/>
          <w:szCs w:val="20"/>
        </w:rPr>
        <w:t>. Педагоги осв</w:t>
      </w:r>
      <w:r>
        <w:rPr>
          <w:sz w:val="24"/>
          <w:szCs w:val="20"/>
        </w:rPr>
        <w:t>аивают</w:t>
      </w:r>
      <w:r w:rsidRPr="00236A8B">
        <w:rPr>
          <w:sz w:val="24"/>
          <w:szCs w:val="20"/>
        </w:rPr>
        <w:t xml:space="preserve"> основные принципы и технологии цифрового обучения, </w:t>
      </w:r>
      <w:r>
        <w:rPr>
          <w:sz w:val="24"/>
          <w:szCs w:val="20"/>
        </w:rPr>
        <w:t>обучаются</w:t>
      </w:r>
      <w:r w:rsidRPr="00236A8B">
        <w:rPr>
          <w:sz w:val="24"/>
          <w:szCs w:val="20"/>
        </w:rPr>
        <w:t xml:space="preserve"> использова</w:t>
      </w:r>
      <w:r>
        <w:rPr>
          <w:sz w:val="24"/>
          <w:szCs w:val="20"/>
        </w:rPr>
        <w:t>нию</w:t>
      </w:r>
      <w:r w:rsidRPr="00236A8B">
        <w:rPr>
          <w:sz w:val="24"/>
          <w:szCs w:val="20"/>
        </w:rPr>
        <w:t xml:space="preserve"> современны</w:t>
      </w:r>
      <w:r>
        <w:rPr>
          <w:sz w:val="24"/>
          <w:szCs w:val="20"/>
        </w:rPr>
        <w:t xml:space="preserve">х </w:t>
      </w:r>
      <w:r w:rsidRPr="00236A8B">
        <w:rPr>
          <w:sz w:val="24"/>
          <w:szCs w:val="20"/>
        </w:rPr>
        <w:t>инструмент</w:t>
      </w:r>
      <w:r>
        <w:rPr>
          <w:sz w:val="24"/>
          <w:szCs w:val="20"/>
        </w:rPr>
        <w:t>ов</w:t>
      </w:r>
      <w:r w:rsidRPr="00236A8B">
        <w:rPr>
          <w:sz w:val="24"/>
          <w:szCs w:val="20"/>
        </w:rPr>
        <w:t xml:space="preserve"> и ресурс</w:t>
      </w:r>
      <w:r>
        <w:rPr>
          <w:sz w:val="24"/>
          <w:szCs w:val="20"/>
        </w:rPr>
        <w:t xml:space="preserve">ов, адаптируются к </w:t>
      </w:r>
      <w:r w:rsidRPr="00236A8B">
        <w:rPr>
          <w:sz w:val="24"/>
          <w:szCs w:val="20"/>
        </w:rPr>
        <w:t>условиям использова</w:t>
      </w:r>
      <w:r>
        <w:rPr>
          <w:sz w:val="24"/>
          <w:szCs w:val="20"/>
        </w:rPr>
        <w:t>ни</w:t>
      </w:r>
      <w:r w:rsidR="00C26A3C">
        <w:rPr>
          <w:sz w:val="24"/>
          <w:szCs w:val="20"/>
        </w:rPr>
        <w:t>я</w:t>
      </w:r>
      <w:r w:rsidRPr="00236A8B">
        <w:rPr>
          <w:sz w:val="24"/>
          <w:szCs w:val="20"/>
        </w:rPr>
        <w:t xml:space="preserve"> новы</w:t>
      </w:r>
      <w:r w:rsidR="00C26A3C">
        <w:rPr>
          <w:sz w:val="24"/>
          <w:szCs w:val="20"/>
        </w:rPr>
        <w:t>х</w:t>
      </w:r>
      <w:r w:rsidRPr="00236A8B">
        <w:rPr>
          <w:sz w:val="24"/>
          <w:szCs w:val="20"/>
        </w:rPr>
        <w:t xml:space="preserve"> технологи</w:t>
      </w:r>
      <w:r w:rsidR="00C26A3C">
        <w:rPr>
          <w:sz w:val="24"/>
          <w:szCs w:val="20"/>
        </w:rPr>
        <w:t>й</w:t>
      </w:r>
      <w:r w:rsidRPr="00236A8B">
        <w:rPr>
          <w:sz w:val="24"/>
          <w:szCs w:val="20"/>
        </w:rPr>
        <w:t xml:space="preserve"> для повышения эффективности своей работы</w:t>
      </w:r>
      <w:r w:rsidR="00C26A3C">
        <w:rPr>
          <w:sz w:val="24"/>
          <w:szCs w:val="20"/>
        </w:rPr>
        <w:t xml:space="preserve">, </w:t>
      </w:r>
      <w:r w:rsidR="00236A8B" w:rsidRPr="00236A8B">
        <w:rPr>
          <w:sz w:val="24"/>
          <w:szCs w:val="20"/>
        </w:rPr>
        <w:t xml:space="preserve">что способствует </w:t>
      </w:r>
      <w:r w:rsidR="00C26A3C">
        <w:rPr>
          <w:sz w:val="24"/>
          <w:szCs w:val="20"/>
        </w:rPr>
        <w:t xml:space="preserve">их </w:t>
      </w:r>
      <w:r w:rsidR="00236A8B" w:rsidRPr="00236A8B">
        <w:rPr>
          <w:sz w:val="24"/>
          <w:szCs w:val="20"/>
        </w:rPr>
        <w:t xml:space="preserve">профессиональному росту и развитию. </w:t>
      </w:r>
    </w:p>
    <w:p w:rsidR="004C040E" w:rsidRPr="00C26A3C" w:rsidRDefault="00236A8B" w:rsidP="00C26A3C">
      <w:pPr>
        <w:spacing w:line="300" w:lineRule="auto"/>
        <w:ind w:firstLine="708"/>
        <w:jc w:val="both"/>
        <w:rPr>
          <w:b/>
          <w:bCs/>
          <w:color w:val="FF0000"/>
          <w:sz w:val="24"/>
          <w:szCs w:val="20"/>
        </w:rPr>
      </w:pPr>
      <w:r w:rsidRPr="00236A8B">
        <w:rPr>
          <w:sz w:val="24"/>
          <w:szCs w:val="20"/>
        </w:rPr>
        <w:t>Цифровые технологии играют ключевую роль в профессиональном развитии педагог</w:t>
      </w:r>
      <w:r w:rsidR="00C26A3C">
        <w:rPr>
          <w:sz w:val="24"/>
          <w:szCs w:val="20"/>
        </w:rPr>
        <w:t>ов школы</w:t>
      </w:r>
      <w:r w:rsidRPr="00236A8B">
        <w:rPr>
          <w:sz w:val="24"/>
          <w:szCs w:val="20"/>
        </w:rPr>
        <w:t xml:space="preserve">, предоставляя </w:t>
      </w:r>
      <w:r w:rsidR="00C26A3C">
        <w:rPr>
          <w:sz w:val="24"/>
          <w:szCs w:val="20"/>
        </w:rPr>
        <w:t>им</w:t>
      </w:r>
      <w:r w:rsidRPr="00236A8B">
        <w:rPr>
          <w:sz w:val="24"/>
          <w:szCs w:val="20"/>
        </w:rPr>
        <w:t xml:space="preserve"> широкие возможности для повышения квалификации, обмена опытом, и получения доступа к современным образовательным ресурсам. </w:t>
      </w:r>
    </w:p>
    <w:p w:rsidR="004C040E" w:rsidRPr="003D41E2" w:rsidRDefault="004C040E" w:rsidP="004C040E">
      <w:pPr>
        <w:spacing w:line="300" w:lineRule="auto"/>
        <w:rPr>
          <w:sz w:val="24"/>
          <w:szCs w:val="20"/>
        </w:rPr>
      </w:pPr>
    </w:p>
    <w:sectPr w:rsidR="004C040E" w:rsidRPr="003D41E2" w:rsidSect="003D41E2">
      <w:footerReference w:type="default" r:id="rId7"/>
      <w:pgSz w:w="11906" w:h="16838"/>
      <w:pgMar w:top="1134" w:right="1701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235DD" w:rsidRDefault="00A235DD" w:rsidP="00B0002A">
      <w:r>
        <w:separator/>
      </w:r>
    </w:p>
  </w:endnote>
  <w:endnote w:type="continuationSeparator" w:id="0">
    <w:p w:rsidR="00A235DD" w:rsidRDefault="00A235DD" w:rsidP="00B00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42049746"/>
      <w:docPartObj>
        <w:docPartGallery w:val="Page Numbers (Bottom of Page)"/>
        <w:docPartUnique/>
      </w:docPartObj>
    </w:sdtPr>
    <w:sdtEndPr>
      <w:rPr>
        <w:sz w:val="24"/>
        <w:szCs w:val="20"/>
      </w:rPr>
    </w:sdtEndPr>
    <w:sdtContent>
      <w:p w:rsidR="00B0002A" w:rsidRPr="00B0002A" w:rsidRDefault="00B0002A" w:rsidP="00B0002A">
        <w:pPr>
          <w:pStyle w:val="a7"/>
          <w:jc w:val="right"/>
          <w:rPr>
            <w:sz w:val="24"/>
            <w:szCs w:val="20"/>
          </w:rPr>
        </w:pPr>
        <w:r w:rsidRPr="00B0002A">
          <w:rPr>
            <w:sz w:val="24"/>
            <w:szCs w:val="20"/>
          </w:rPr>
          <w:fldChar w:fldCharType="begin"/>
        </w:r>
        <w:r w:rsidRPr="00B0002A">
          <w:rPr>
            <w:sz w:val="24"/>
            <w:szCs w:val="20"/>
          </w:rPr>
          <w:instrText>PAGE   \* MERGEFORMAT</w:instrText>
        </w:r>
        <w:r w:rsidRPr="00B0002A">
          <w:rPr>
            <w:sz w:val="24"/>
            <w:szCs w:val="20"/>
          </w:rPr>
          <w:fldChar w:fldCharType="separate"/>
        </w:r>
        <w:r w:rsidRPr="00B0002A">
          <w:rPr>
            <w:sz w:val="24"/>
            <w:szCs w:val="20"/>
          </w:rPr>
          <w:t>2</w:t>
        </w:r>
        <w:r w:rsidRPr="00B0002A">
          <w:rPr>
            <w:sz w:val="24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235DD" w:rsidRDefault="00A235DD" w:rsidP="00B0002A">
      <w:r>
        <w:separator/>
      </w:r>
    </w:p>
  </w:footnote>
  <w:footnote w:type="continuationSeparator" w:id="0">
    <w:p w:rsidR="00A235DD" w:rsidRDefault="00A235DD" w:rsidP="00B00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62395D"/>
    <w:multiLevelType w:val="multilevel"/>
    <w:tmpl w:val="BF4C5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722F4E"/>
    <w:multiLevelType w:val="multilevel"/>
    <w:tmpl w:val="1C5C6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990915">
    <w:abstractNumId w:val="1"/>
  </w:num>
  <w:num w:numId="2" w16cid:durableId="294024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114"/>
    <w:rsid w:val="00112B6E"/>
    <w:rsid w:val="0016496A"/>
    <w:rsid w:val="002058B3"/>
    <w:rsid w:val="0021681E"/>
    <w:rsid w:val="00230816"/>
    <w:rsid w:val="00236A8B"/>
    <w:rsid w:val="002F797A"/>
    <w:rsid w:val="003C37F0"/>
    <w:rsid w:val="003D41E2"/>
    <w:rsid w:val="004C019F"/>
    <w:rsid w:val="004C040E"/>
    <w:rsid w:val="005C43F1"/>
    <w:rsid w:val="005D7099"/>
    <w:rsid w:val="00653624"/>
    <w:rsid w:val="007C288C"/>
    <w:rsid w:val="007C2BCD"/>
    <w:rsid w:val="007E1644"/>
    <w:rsid w:val="00835E4B"/>
    <w:rsid w:val="00846496"/>
    <w:rsid w:val="00A235DD"/>
    <w:rsid w:val="00AA2114"/>
    <w:rsid w:val="00AE60B1"/>
    <w:rsid w:val="00B0002A"/>
    <w:rsid w:val="00C26A3C"/>
    <w:rsid w:val="00D346AA"/>
    <w:rsid w:val="00D95158"/>
    <w:rsid w:val="00DF631A"/>
    <w:rsid w:val="00FC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F34E6"/>
  <w15:chartTrackingRefBased/>
  <w15:docId w15:val="{AD0BC5FE-85BA-427F-9B84-5310D0F0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A211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21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3">
    <w:name w:val="Hyperlink"/>
    <w:basedOn w:val="a0"/>
    <w:uiPriority w:val="99"/>
    <w:unhideWhenUsed/>
    <w:rsid w:val="00D346A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346AA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B000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0002A"/>
  </w:style>
  <w:style w:type="paragraph" w:styleId="a7">
    <w:name w:val="footer"/>
    <w:basedOn w:val="a"/>
    <w:link w:val="a8"/>
    <w:uiPriority w:val="99"/>
    <w:unhideWhenUsed/>
    <w:rsid w:val="00B0002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0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2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6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4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7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0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95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8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7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93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028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17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72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7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7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5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80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6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2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3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87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9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1132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Александрович Анненков</dc:creator>
  <cp:keywords/>
  <dc:description/>
  <cp:lastModifiedBy>Сергей Александрович Анненков</cp:lastModifiedBy>
  <cp:revision>3</cp:revision>
  <dcterms:created xsi:type="dcterms:W3CDTF">2024-12-18T09:06:00Z</dcterms:created>
  <dcterms:modified xsi:type="dcterms:W3CDTF">2024-12-18T09:22:00Z</dcterms:modified>
</cp:coreProperties>
</file>