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A72" w:rsidRDefault="00366CF4" w:rsidP="00366CF4">
      <w:pPr>
        <w:pStyle w:val="1"/>
        <w:spacing w:before="0"/>
        <w:jc w:val="center"/>
        <w:rPr>
          <w:sz w:val="36"/>
        </w:rPr>
      </w:pPr>
      <w:r w:rsidRPr="00366CF4">
        <w:rPr>
          <w:sz w:val="36"/>
        </w:rPr>
        <w:t>Как обсуждать с ребенком  прочитанное произведение?</w:t>
      </w:r>
    </w:p>
    <w:p w:rsidR="00366CF4" w:rsidRPr="00366CF4" w:rsidRDefault="00366CF4" w:rsidP="00366CF4"/>
    <w:p w:rsidR="00366CF4" w:rsidRDefault="00366CF4" w:rsidP="00366CF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707465" cy="3530600"/>
            <wp:effectExtent l="0" t="0" r="0" b="0"/>
            <wp:docPr id="1" name="Рисунок 1" descr="https://gas-kvas.com/uploads/posts/2023-02/1676540248_gas-kvas-com-p-chitaem-detskie-risunki-semy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as-kvas.com/uploads/posts/2023-02/1676540248_gas-kvas-com-p-chitaem-detskie-risunki-semya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170" cy="353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Выясните перед чтением или во время чтения трудные слова.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Спросите, понравилось ли произведение? Чем?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Что нового, интересного узнал?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Попросите ребенка рассказать о главном герое, главном событии рассказа, сказки, стихотворения.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Как описана природа?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Какие слова и выражения ему запомнились?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Чему научила его книга?</w:t>
      </w:r>
    </w:p>
    <w:p w:rsidR="00366CF4" w:rsidRPr="00366CF4" w:rsidRDefault="00366CF4" w:rsidP="00366CF4">
      <w:pPr>
        <w:pStyle w:val="1"/>
        <w:numPr>
          <w:ilvl w:val="0"/>
          <w:numId w:val="1"/>
        </w:numPr>
        <w:spacing w:before="100" w:beforeAutospacing="1" w:after="240"/>
        <w:ind w:left="782" w:hanging="357"/>
        <w:rPr>
          <w:sz w:val="36"/>
        </w:rPr>
      </w:pPr>
      <w:r w:rsidRPr="00366CF4">
        <w:rPr>
          <w:sz w:val="36"/>
        </w:rPr>
        <w:t>Предложите ребенку нарисовать картинку к понравившемуся эпизоду. Выучите отрывок, изображая голосом персонажей прои</w:t>
      </w:r>
      <w:bookmarkStart w:id="0" w:name="_GoBack"/>
      <w:bookmarkEnd w:id="0"/>
      <w:r w:rsidRPr="00366CF4">
        <w:rPr>
          <w:sz w:val="36"/>
        </w:rPr>
        <w:t>зведения.</w:t>
      </w:r>
    </w:p>
    <w:p w:rsidR="00366CF4" w:rsidRPr="00366CF4" w:rsidRDefault="00366CF4" w:rsidP="00366CF4"/>
    <w:sectPr w:rsidR="00366CF4" w:rsidRPr="00366CF4" w:rsidSect="00366C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9439C"/>
    <w:multiLevelType w:val="hybridMultilevel"/>
    <w:tmpl w:val="DCD0A6C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41F"/>
    <w:rsid w:val="00366CF4"/>
    <w:rsid w:val="003E26B5"/>
    <w:rsid w:val="009E6BBF"/>
    <w:rsid w:val="00D6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6C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C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66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C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6C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6C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66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C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2</cp:revision>
  <dcterms:created xsi:type="dcterms:W3CDTF">2024-04-04T18:30:00Z</dcterms:created>
  <dcterms:modified xsi:type="dcterms:W3CDTF">2024-04-04T18:36:00Z</dcterms:modified>
</cp:coreProperties>
</file>