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84C" w:rsidRPr="00FD284C" w:rsidRDefault="00FD284C" w:rsidP="00FD28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284C">
        <w:rPr>
          <w:rFonts w:ascii="Times New Roman" w:hAnsi="Times New Roman" w:cs="Times New Roman"/>
          <w:b/>
          <w:bCs/>
          <w:sz w:val="24"/>
          <w:szCs w:val="24"/>
        </w:rPr>
        <w:t>муниципальное общеобразовательное учреждение</w:t>
      </w:r>
    </w:p>
    <w:p w:rsidR="00FD284C" w:rsidRPr="00FD284C" w:rsidRDefault="00FD284C" w:rsidP="00FD284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284C">
        <w:rPr>
          <w:rFonts w:ascii="Times New Roman" w:hAnsi="Times New Roman" w:cs="Times New Roman"/>
          <w:b/>
          <w:bCs/>
          <w:sz w:val="24"/>
          <w:szCs w:val="24"/>
        </w:rPr>
        <w:t>«Лицей №7 Дзержинского района Волгограда»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284C" w:rsidRPr="00FD284C" w:rsidRDefault="00D52E21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84C">
        <w:rPr>
          <w:rFonts w:ascii="Times New Roman" w:hAnsi="Times New Roman" w:cs="Times New Roman"/>
          <w:b/>
          <w:sz w:val="28"/>
          <w:szCs w:val="28"/>
        </w:rPr>
        <w:t xml:space="preserve">учебного курса 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84C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Считаем рационально</w:t>
      </w:r>
      <w:r w:rsidRPr="00FD284C">
        <w:rPr>
          <w:rFonts w:ascii="Times New Roman" w:hAnsi="Times New Roman" w:cs="Times New Roman"/>
          <w:b/>
          <w:sz w:val="28"/>
          <w:szCs w:val="28"/>
        </w:rPr>
        <w:t>»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FD284C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4"/>
          <w:szCs w:val="24"/>
        </w:rPr>
        <w:t>Составитель:</w:t>
      </w:r>
    </w:p>
    <w:p w:rsidR="00FD284C" w:rsidRPr="00FD284C" w:rsidRDefault="00FD284C" w:rsidP="00FD284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Козина М.Е</w:t>
      </w:r>
      <w:r w:rsidRPr="00FD284C">
        <w:rPr>
          <w:rFonts w:ascii="Times New Roman" w:hAnsi="Times New Roman" w:cs="Times New Roman"/>
          <w:b/>
          <w:sz w:val="24"/>
          <w:szCs w:val="24"/>
        </w:rPr>
        <w:t>.,</w:t>
      </w:r>
    </w:p>
    <w:p w:rsidR="00FD284C" w:rsidRPr="00FD284C" w:rsidRDefault="00FD284C" w:rsidP="00FD284C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b/>
          <w:sz w:val="24"/>
          <w:szCs w:val="24"/>
        </w:rPr>
        <w:t>математики</w:t>
      </w: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FD284C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84C" w:rsidRPr="00FD284C" w:rsidRDefault="00FD284C" w:rsidP="003C5BC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0282A" w:rsidRPr="00FD284C" w:rsidRDefault="00FD284C" w:rsidP="00FD28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4"/>
          <w:szCs w:val="24"/>
        </w:rPr>
        <w:t>Волг</w:t>
      </w:r>
      <w:bookmarkStart w:id="0" w:name="_GoBack"/>
      <w:bookmarkEnd w:id="0"/>
      <w:r w:rsidRPr="00FD284C">
        <w:rPr>
          <w:rFonts w:ascii="Times New Roman" w:hAnsi="Times New Roman" w:cs="Times New Roman"/>
          <w:b/>
          <w:sz w:val="24"/>
          <w:szCs w:val="24"/>
        </w:rPr>
        <w:t>оград 202</w:t>
      </w:r>
      <w:bookmarkStart w:id="1" w:name="6efb4b3f-b311-4243-8bdc-9c68fbe3f27d"/>
      <w:bookmarkStart w:id="2" w:name="block-13131236"/>
      <w:bookmarkEnd w:id="1"/>
      <w:bookmarkEnd w:id="2"/>
      <w:r w:rsidRPr="00FD284C">
        <w:rPr>
          <w:rFonts w:ascii="Times New Roman" w:hAnsi="Times New Roman" w:cs="Times New Roman"/>
          <w:b/>
          <w:sz w:val="24"/>
          <w:szCs w:val="24"/>
        </w:rPr>
        <w:t>5</w:t>
      </w:r>
    </w:p>
    <w:p w:rsidR="0090282A" w:rsidRPr="00AD7BD5" w:rsidRDefault="0090282A" w:rsidP="0090282A">
      <w:pPr>
        <w:shd w:val="clear" w:color="auto" w:fill="FFFFFF"/>
        <w:ind w:left="1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7BD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FD284C" w:rsidRDefault="0090282A" w:rsidP="00FD284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="00FD284C">
        <w:rPr>
          <w:rFonts w:ascii="Times New Roman" w:hAnsi="Times New Roman" w:cs="Times New Roman"/>
          <w:sz w:val="24"/>
          <w:szCs w:val="24"/>
        </w:rPr>
        <w:t>«</w:t>
      </w:r>
      <w:r w:rsidRPr="00AD7BD5">
        <w:rPr>
          <w:rFonts w:ascii="Times New Roman" w:hAnsi="Times New Roman" w:cs="Times New Roman"/>
          <w:sz w:val="24"/>
          <w:szCs w:val="24"/>
        </w:rPr>
        <w:t xml:space="preserve">Счет и вычисления – </w:t>
      </w:r>
    </w:p>
    <w:p w:rsidR="0090282A" w:rsidRPr="00AD7BD5" w:rsidRDefault="0090282A" w:rsidP="00FD284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>основа порядка в голове</w:t>
      </w:r>
      <w:r w:rsidR="00FD284C">
        <w:rPr>
          <w:rFonts w:ascii="Times New Roman" w:hAnsi="Times New Roman" w:cs="Times New Roman"/>
          <w:sz w:val="24"/>
          <w:szCs w:val="24"/>
        </w:rPr>
        <w:t>»</w:t>
      </w:r>
    </w:p>
    <w:p w:rsidR="0090282A" w:rsidRPr="00AD7BD5" w:rsidRDefault="0090282A" w:rsidP="00FD284C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  <w:t xml:space="preserve">Иоганн Генрих </w:t>
      </w:r>
      <w:proofErr w:type="spellStart"/>
      <w:r w:rsidRPr="00AD7BD5">
        <w:rPr>
          <w:rFonts w:ascii="Times New Roman" w:hAnsi="Times New Roman" w:cs="Times New Roman"/>
          <w:sz w:val="24"/>
          <w:szCs w:val="24"/>
        </w:rPr>
        <w:t>Песталоццы</w:t>
      </w:r>
      <w:proofErr w:type="spellEnd"/>
    </w:p>
    <w:p w:rsidR="0090282A" w:rsidRPr="00AD7BD5" w:rsidRDefault="0090282A" w:rsidP="0090282A">
      <w:pPr>
        <w:pStyle w:val="ParagraphStyle"/>
        <w:ind w:left="567" w:firstLine="284"/>
        <w:jc w:val="both"/>
        <w:rPr>
          <w:rFonts w:ascii="Times New Roman" w:hAnsi="Times New Roman" w:cs="Times New Roman"/>
          <w:b/>
          <w:bCs/>
        </w:rPr>
      </w:pPr>
    </w:p>
    <w:p w:rsidR="0090282A" w:rsidRPr="00AD7BD5" w:rsidRDefault="0090282A" w:rsidP="00FD284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Концептуальная суть </w:t>
      </w:r>
      <w:r w:rsidR="00FD284C">
        <w:rPr>
          <w:rFonts w:ascii="Times New Roman" w:hAnsi="Times New Roman" w:cs="Times New Roman"/>
          <w:color w:val="000000"/>
          <w:sz w:val="24"/>
          <w:szCs w:val="24"/>
        </w:rPr>
        <w:t xml:space="preserve">учебного 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>курса «</w:t>
      </w:r>
      <w:r w:rsidR="00FD284C">
        <w:rPr>
          <w:rFonts w:ascii="Times New Roman" w:hAnsi="Times New Roman" w:cs="Times New Roman"/>
          <w:sz w:val="24"/>
          <w:szCs w:val="24"/>
        </w:rPr>
        <w:t>С</w:t>
      </w:r>
      <w:r w:rsidRPr="00AD7BD5">
        <w:rPr>
          <w:rFonts w:ascii="Times New Roman" w:hAnsi="Times New Roman" w:cs="Times New Roman"/>
          <w:sz w:val="24"/>
          <w:szCs w:val="24"/>
        </w:rPr>
        <w:t>чи</w:t>
      </w:r>
      <w:r w:rsidR="00FD284C">
        <w:rPr>
          <w:rFonts w:ascii="Times New Roman" w:hAnsi="Times New Roman" w:cs="Times New Roman"/>
          <w:sz w:val="24"/>
          <w:szCs w:val="24"/>
        </w:rPr>
        <w:t>та</w:t>
      </w:r>
      <w:r w:rsidRPr="00AD7BD5">
        <w:rPr>
          <w:rFonts w:ascii="Times New Roman" w:hAnsi="Times New Roman" w:cs="Times New Roman"/>
          <w:sz w:val="24"/>
          <w:szCs w:val="24"/>
        </w:rPr>
        <w:t>ем рационально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» заключается </w:t>
      </w:r>
      <w:r w:rsidRPr="00AD7BD5">
        <w:rPr>
          <w:rFonts w:ascii="Times New Roman" w:hAnsi="Times New Roman" w:cs="Times New Roman"/>
          <w:i/>
          <w:color w:val="000000"/>
          <w:sz w:val="24"/>
          <w:szCs w:val="24"/>
        </w:rPr>
        <w:t>в конкретной практической деятельности ученика, связанной с различными приемами рационализации вычислени</w:t>
      </w:r>
      <w:r w:rsidR="00FD284C">
        <w:rPr>
          <w:rFonts w:ascii="Times New Roman" w:hAnsi="Times New Roman" w:cs="Times New Roman"/>
          <w:i/>
          <w:color w:val="000000"/>
          <w:sz w:val="24"/>
          <w:szCs w:val="24"/>
        </w:rPr>
        <w:t>й</w:t>
      </w:r>
      <w:r w:rsidRPr="00AD7BD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с натуральными числами и обыкновенными и  десятичными дробями. 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>Рабочая программа курса  содержит темы и задания, которые мотивируют учащегося к проведению несложных обоснований, к поиску тех или иных  закономерностей, облегчающих вычисления. Содержание рабочей программы ориентировано на формирование математической грамотности как составной части функциональной грамотности.</w:t>
      </w:r>
      <w:r w:rsidRPr="00AD7BD5">
        <w:rPr>
          <w:rFonts w:ascii="Times New Roman" w:hAnsi="Times New Roman" w:cs="Times New Roman"/>
          <w:sz w:val="24"/>
          <w:szCs w:val="24"/>
        </w:rPr>
        <w:t xml:space="preserve"> Оно способствует продолжению формирования основных математических понятий (число, величина); развитию интеллектуальных и творческих способностей обучающихся, познавательной активности, исследовательских умений, интереса к изучению математики</w:t>
      </w:r>
      <w:r w:rsidR="00FD284C">
        <w:rPr>
          <w:rFonts w:ascii="Times New Roman" w:hAnsi="Times New Roman" w:cs="Times New Roman"/>
          <w:sz w:val="24"/>
          <w:szCs w:val="24"/>
        </w:rPr>
        <w:t>.</w:t>
      </w:r>
    </w:p>
    <w:p w:rsidR="0090282A" w:rsidRPr="00AD7BD5" w:rsidRDefault="0090282A" w:rsidP="00FD284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b/>
          <w:bCs/>
          <w:sz w:val="24"/>
          <w:szCs w:val="24"/>
        </w:rPr>
        <w:t xml:space="preserve">Цель </w:t>
      </w:r>
      <w:r w:rsidRPr="00AD7BD5">
        <w:rPr>
          <w:rFonts w:ascii="Times New Roman" w:hAnsi="Times New Roman" w:cs="Times New Roman"/>
          <w:bCs/>
          <w:sz w:val="24"/>
          <w:szCs w:val="24"/>
        </w:rPr>
        <w:t xml:space="preserve">реализации рабочей программы состоит </w:t>
      </w:r>
      <w:r w:rsidRPr="00AD7BD5">
        <w:rPr>
          <w:rFonts w:ascii="Times New Roman" w:hAnsi="Times New Roman" w:cs="Times New Roman"/>
          <w:bCs/>
          <w:i/>
          <w:sz w:val="24"/>
          <w:szCs w:val="24"/>
        </w:rPr>
        <w:t xml:space="preserve">в </w:t>
      </w:r>
      <w:r w:rsidRPr="00AD7BD5">
        <w:rPr>
          <w:rFonts w:ascii="Times New Roman" w:hAnsi="Times New Roman" w:cs="Times New Roman"/>
          <w:i/>
          <w:sz w:val="24"/>
          <w:szCs w:val="24"/>
        </w:rPr>
        <w:t>создании «запаса» приемов рациональных вычислений  для успешного обучения на следующей ступени, развитии логического  мышления.</w:t>
      </w:r>
    </w:p>
    <w:p w:rsidR="0090282A" w:rsidRPr="00AD7BD5" w:rsidRDefault="0090282A" w:rsidP="00FD284C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b/>
          <w:bCs/>
          <w:sz w:val="24"/>
          <w:szCs w:val="24"/>
        </w:rPr>
        <w:t>За</w:t>
      </w:r>
      <w:r w:rsidRPr="00AD7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дачи, </w:t>
      </w:r>
      <w:r w:rsidRPr="00AD7BD5">
        <w:rPr>
          <w:rFonts w:ascii="Times New Roman" w:hAnsi="Times New Roman" w:cs="Times New Roman"/>
          <w:bCs/>
          <w:color w:val="000000"/>
          <w:sz w:val="24"/>
          <w:szCs w:val="24"/>
        </w:rPr>
        <w:t>решаемые рабочей программой:</w:t>
      </w:r>
    </w:p>
    <w:p w:rsidR="0090282A" w:rsidRPr="00AD7BD5" w:rsidRDefault="00FD284C" w:rsidP="00FD284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</w:t>
      </w:r>
      <w:r w:rsidR="0090282A" w:rsidRPr="00AD7BD5">
        <w:rPr>
          <w:rFonts w:ascii="Times New Roman" w:hAnsi="Times New Roman" w:cs="Times New Roman"/>
          <w:color w:val="000000"/>
          <w:sz w:val="24"/>
          <w:szCs w:val="24"/>
        </w:rPr>
        <w:t>емонстрация роли рационального счета для интеллектуального развития;</w:t>
      </w:r>
    </w:p>
    <w:p w:rsidR="0090282A" w:rsidRPr="00AD7BD5" w:rsidRDefault="00FD284C" w:rsidP="00FD284C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90282A"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интуиции и  </w:t>
      </w:r>
      <w:r>
        <w:rPr>
          <w:rFonts w:ascii="Times New Roman" w:hAnsi="Times New Roman" w:cs="Times New Roman"/>
          <w:color w:val="000000"/>
          <w:sz w:val="24"/>
          <w:szCs w:val="24"/>
        </w:rPr>
        <w:t>воображения каждого ученика.</w:t>
      </w:r>
    </w:p>
    <w:p w:rsidR="0090282A" w:rsidRDefault="0090282A" w:rsidP="00FD284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eastAsia="Arial Unicode MS" w:hAnsi="Times New Roman" w:cs="Times New Roman"/>
          <w:sz w:val="24"/>
          <w:szCs w:val="24"/>
        </w:rPr>
        <w:t xml:space="preserve">Программа </w:t>
      </w:r>
      <w:r w:rsidRPr="00AD7BD5">
        <w:rPr>
          <w:rFonts w:ascii="Times New Roman" w:hAnsi="Times New Roman" w:cs="Times New Roman"/>
          <w:sz w:val="24"/>
          <w:szCs w:val="24"/>
        </w:rPr>
        <w:t xml:space="preserve">данного  курса разработана в соответствии с требованиями обновленного ФГОС ООО, а также  с учетом </w:t>
      </w:r>
      <w:r w:rsidR="00FD284C">
        <w:rPr>
          <w:rFonts w:ascii="Times New Roman" w:hAnsi="Times New Roman" w:cs="Times New Roman"/>
          <w:sz w:val="24"/>
          <w:szCs w:val="24"/>
        </w:rPr>
        <w:t>ООП ООО</w:t>
      </w:r>
      <w:r w:rsidRPr="00AD7BD5">
        <w:rPr>
          <w:rFonts w:ascii="Times New Roman" w:hAnsi="Times New Roman" w:cs="Times New Roman"/>
          <w:sz w:val="24"/>
          <w:szCs w:val="24"/>
        </w:rPr>
        <w:t xml:space="preserve">  лицея. Это проявляется в значимости личностных результатов реализации программы, в </w:t>
      </w:r>
      <w:proofErr w:type="spellStart"/>
      <w:r w:rsidRPr="00AD7BD5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AD7BD5">
        <w:rPr>
          <w:rFonts w:ascii="Times New Roman" w:hAnsi="Times New Roman" w:cs="Times New Roman"/>
          <w:sz w:val="24"/>
          <w:szCs w:val="24"/>
        </w:rPr>
        <w:t xml:space="preserve"> результатах в части базовых логических и исследовательских действий, в акценте на формирование  математической грамотности как важнейшего аспекта функциональной грамотности. </w:t>
      </w:r>
    </w:p>
    <w:p w:rsidR="003C5BC0" w:rsidRPr="003C5BC0" w:rsidRDefault="003C5BC0" w:rsidP="003C5BC0">
      <w:pPr>
        <w:spacing w:after="0" w:line="240" w:lineRule="auto"/>
        <w:ind w:firstLine="851"/>
        <w:rPr>
          <w:rFonts w:ascii="Times New Roman" w:hAnsi="Times New Roman" w:cs="Times New Roman"/>
          <w:b/>
          <w:bCs/>
          <w:sz w:val="24"/>
          <w:szCs w:val="24"/>
        </w:rPr>
      </w:pPr>
      <w:r w:rsidRPr="003C5BC0">
        <w:rPr>
          <w:rFonts w:ascii="Times New Roman" w:hAnsi="Times New Roman" w:cs="Times New Roman"/>
          <w:b/>
          <w:bCs/>
          <w:sz w:val="24"/>
          <w:szCs w:val="24"/>
        </w:rPr>
        <w:t>Место учебного курса «</w:t>
      </w:r>
      <w:r>
        <w:rPr>
          <w:rFonts w:ascii="Times New Roman" w:hAnsi="Times New Roman" w:cs="Times New Roman"/>
          <w:b/>
          <w:bCs/>
          <w:sz w:val="24"/>
          <w:szCs w:val="24"/>
        </w:rPr>
        <w:t>Считаем рационально</w:t>
      </w:r>
      <w:r w:rsidRPr="003C5BC0">
        <w:rPr>
          <w:rFonts w:ascii="Times New Roman" w:hAnsi="Times New Roman" w:cs="Times New Roman"/>
          <w:b/>
          <w:bCs/>
          <w:sz w:val="24"/>
          <w:szCs w:val="24"/>
        </w:rPr>
        <w:t>» в учебном плане</w:t>
      </w:r>
    </w:p>
    <w:p w:rsidR="003C5BC0" w:rsidRPr="003C5BC0" w:rsidRDefault="003C5BC0" w:rsidP="003C5BC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BC0">
        <w:rPr>
          <w:rFonts w:ascii="Times New Roman" w:hAnsi="Times New Roman" w:cs="Times New Roman"/>
          <w:bCs/>
          <w:sz w:val="24"/>
          <w:szCs w:val="24"/>
        </w:rPr>
        <w:t>Учебный курс реализуется в части учебного плана, формируемой участниками образовательных отношений.</w:t>
      </w:r>
    </w:p>
    <w:p w:rsidR="003C5BC0" w:rsidRPr="003C5BC0" w:rsidRDefault="003C5BC0" w:rsidP="003C5BC0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C5BC0">
        <w:rPr>
          <w:rFonts w:ascii="Times New Roman" w:hAnsi="Times New Roman" w:cs="Times New Roman"/>
          <w:bCs/>
          <w:sz w:val="24"/>
          <w:szCs w:val="24"/>
        </w:rPr>
        <w:t>Количество часов в год:  34</w:t>
      </w:r>
    </w:p>
    <w:p w:rsidR="003C5BC0" w:rsidRPr="00BE36E5" w:rsidRDefault="003C5BC0" w:rsidP="003C5BC0">
      <w:pPr>
        <w:pStyle w:val="ParagraphStyle"/>
        <w:jc w:val="both"/>
        <w:rPr>
          <w:rFonts w:ascii="Times New Roman" w:hAnsi="Times New Roman" w:cs="Times New Roman"/>
          <w:bCs/>
        </w:rPr>
      </w:pPr>
      <w:r w:rsidRPr="00F815DA">
        <w:rPr>
          <w:rFonts w:ascii="Times New Roman" w:hAnsi="Times New Roman" w:cs="Times New Roman"/>
          <w:bCs/>
        </w:rPr>
        <w:t>Количество часов в неделю: 1</w:t>
      </w:r>
    </w:p>
    <w:p w:rsidR="003C5BC0" w:rsidRPr="00FD284C" w:rsidRDefault="003C5BC0" w:rsidP="00FD284C">
      <w:pPr>
        <w:spacing w:after="0" w:line="240" w:lineRule="auto"/>
        <w:ind w:firstLine="851"/>
        <w:jc w:val="both"/>
        <w:rPr>
          <w:rFonts w:ascii="Times New Roman" w:eastAsia="Arial Unicode MS" w:hAnsi="Times New Roman" w:cs="Times New Roman"/>
          <w:sz w:val="24"/>
          <w:szCs w:val="24"/>
          <w:lang w:eastAsia="en-US"/>
        </w:rPr>
      </w:pPr>
    </w:p>
    <w:p w:rsidR="00FD284C" w:rsidRDefault="0090282A" w:rsidP="00FD284C">
      <w:pPr>
        <w:pStyle w:val="ParagraphStyle"/>
        <w:ind w:left="567" w:firstLine="284"/>
        <w:jc w:val="both"/>
        <w:rPr>
          <w:rFonts w:ascii="Times New Roman" w:hAnsi="Times New Roman" w:cs="Times New Roman"/>
          <w:bCs/>
        </w:rPr>
      </w:pPr>
      <w:r w:rsidRPr="00AD7BD5">
        <w:rPr>
          <w:rFonts w:ascii="Times New Roman" w:hAnsi="Times New Roman" w:cs="Times New Roman"/>
          <w:b/>
          <w:bCs/>
        </w:rPr>
        <w:t xml:space="preserve">Планируемые </w:t>
      </w:r>
      <w:r w:rsidR="00FD284C">
        <w:rPr>
          <w:rFonts w:ascii="Times New Roman" w:hAnsi="Times New Roman" w:cs="Times New Roman"/>
          <w:b/>
          <w:bCs/>
        </w:rPr>
        <w:t xml:space="preserve">образовательные </w:t>
      </w:r>
      <w:r w:rsidRPr="00AD7BD5">
        <w:rPr>
          <w:rFonts w:ascii="Times New Roman" w:hAnsi="Times New Roman" w:cs="Times New Roman"/>
          <w:b/>
          <w:bCs/>
        </w:rPr>
        <w:t>результаты освоения курса «</w:t>
      </w:r>
      <w:r w:rsidR="00FD284C">
        <w:rPr>
          <w:rFonts w:ascii="Times New Roman" w:hAnsi="Times New Roman" w:cs="Times New Roman"/>
          <w:b/>
          <w:bCs/>
        </w:rPr>
        <w:t>Счита</w:t>
      </w:r>
      <w:r w:rsidRPr="00AD7BD5">
        <w:rPr>
          <w:rFonts w:ascii="Times New Roman" w:hAnsi="Times New Roman" w:cs="Times New Roman"/>
          <w:b/>
          <w:bCs/>
        </w:rPr>
        <w:t>ем рационально»:</w:t>
      </w:r>
      <w:r w:rsidR="00FD284C" w:rsidRPr="00FD284C">
        <w:rPr>
          <w:rFonts w:ascii="Times New Roman" w:hAnsi="Times New Roman" w:cs="Times New Roman"/>
          <w:bCs/>
        </w:rPr>
        <w:t xml:space="preserve"> </w:t>
      </w:r>
    </w:p>
    <w:p w:rsidR="00FD284C" w:rsidRPr="00FD284C" w:rsidRDefault="00FD284C" w:rsidP="00FD284C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FD284C">
        <w:rPr>
          <w:rFonts w:ascii="Times New Roman" w:hAnsi="Times New Roman" w:cs="Times New Roman"/>
          <w:b/>
          <w:bCs/>
        </w:rPr>
        <w:t>Личностные результаты:</w:t>
      </w:r>
    </w:p>
    <w:p w:rsidR="00FD284C" w:rsidRDefault="00FD284C" w:rsidP="00FD28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 xml:space="preserve">- способность к эмоциональному и эстетическому восприятию математических объектов, задач, решений, рассуждений; </w:t>
      </w:r>
    </w:p>
    <w:p w:rsidR="00FD284C" w:rsidRPr="00FD284C" w:rsidRDefault="00FD284C" w:rsidP="00FD28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>- овладение языком математики как средством познания мира.</w:t>
      </w:r>
    </w:p>
    <w:p w:rsidR="0090282A" w:rsidRPr="00FD284C" w:rsidRDefault="0090282A" w:rsidP="00FD284C">
      <w:pPr>
        <w:pStyle w:val="ParagraphStyle"/>
        <w:jc w:val="both"/>
        <w:rPr>
          <w:rFonts w:ascii="Times New Roman" w:hAnsi="Times New Roman" w:cs="Times New Roman"/>
          <w:b/>
          <w:bCs/>
        </w:rPr>
      </w:pPr>
      <w:proofErr w:type="spellStart"/>
      <w:r w:rsidRPr="00FD284C">
        <w:rPr>
          <w:rFonts w:ascii="Times New Roman" w:hAnsi="Times New Roman" w:cs="Times New Roman"/>
          <w:b/>
          <w:bCs/>
        </w:rPr>
        <w:t>Метапредметные</w:t>
      </w:r>
      <w:proofErr w:type="spellEnd"/>
      <w:r w:rsidRPr="00FD284C">
        <w:rPr>
          <w:rFonts w:ascii="Times New Roman" w:hAnsi="Times New Roman" w:cs="Times New Roman"/>
          <w:b/>
          <w:bCs/>
        </w:rPr>
        <w:t xml:space="preserve"> результаты:</w:t>
      </w:r>
    </w:p>
    <w:p w:rsidR="0090282A" w:rsidRPr="00AD7BD5" w:rsidRDefault="0090282A" w:rsidP="00FD284C">
      <w:pPr>
        <w:pStyle w:val="ParagraphStyle"/>
        <w:jc w:val="both"/>
        <w:rPr>
          <w:rFonts w:ascii="Times New Roman" w:hAnsi="Times New Roman" w:cs="Times New Roman"/>
          <w:bCs/>
          <w:u w:val="single"/>
        </w:rPr>
      </w:pPr>
      <w:r w:rsidRPr="00AD7BD5">
        <w:rPr>
          <w:rFonts w:ascii="Times New Roman" w:hAnsi="Times New Roman" w:cs="Times New Roman"/>
          <w:bCs/>
          <w:u w:val="single"/>
        </w:rPr>
        <w:t>Универсальные познавательные учебные действия:</w:t>
      </w:r>
    </w:p>
    <w:p w:rsidR="0090282A" w:rsidRPr="00AD7BD5" w:rsidRDefault="0090282A" w:rsidP="00FD284C">
      <w:pPr>
        <w:pStyle w:val="ParagraphStyle"/>
        <w:jc w:val="both"/>
        <w:rPr>
          <w:rFonts w:ascii="Times New Roman" w:hAnsi="Times New Roman" w:cs="Times New Roman"/>
        </w:rPr>
      </w:pPr>
      <w:r w:rsidRPr="00AD7BD5">
        <w:rPr>
          <w:rFonts w:ascii="Times New Roman" w:hAnsi="Times New Roman" w:cs="Times New Roman"/>
        </w:rPr>
        <w:t>- выявлять и характеризовать существенные признаки математических объектов;</w:t>
      </w:r>
    </w:p>
    <w:p w:rsidR="0090282A" w:rsidRPr="00AD7BD5" w:rsidRDefault="0090282A" w:rsidP="00FD284C">
      <w:pPr>
        <w:pStyle w:val="ParagraphStyle"/>
        <w:jc w:val="both"/>
        <w:rPr>
          <w:rFonts w:ascii="Times New Roman" w:hAnsi="Times New Roman" w:cs="Times New Roman"/>
        </w:rPr>
      </w:pPr>
      <w:r w:rsidRPr="00AD7BD5">
        <w:rPr>
          <w:rFonts w:ascii="Times New Roman" w:hAnsi="Times New Roman" w:cs="Times New Roman"/>
        </w:rPr>
        <w:t>- использовать вопросы как исследовательский инструмент познания</w:t>
      </w:r>
      <w:proofErr w:type="gramStart"/>
      <w:r w:rsidRPr="00AD7BD5">
        <w:rPr>
          <w:rFonts w:ascii="Times New Roman" w:hAnsi="Times New Roman" w:cs="Times New Roman"/>
        </w:rPr>
        <w:t>;.</w:t>
      </w:r>
      <w:proofErr w:type="gramEnd"/>
    </w:p>
    <w:p w:rsidR="0090282A" w:rsidRPr="00AD7BD5" w:rsidRDefault="0090282A" w:rsidP="00FD284C">
      <w:pPr>
        <w:pStyle w:val="ParagraphStyle"/>
        <w:jc w:val="both"/>
        <w:rPr>
          <w:rFonts w:ascii="Times New Roman" w:hAnsi="Times New Roman" w:cs="Times New Roman"/>
          <w:u w:val="single"/>
        </w:rPr>
      </w:pPr>
      <w:r w:rsidRPr="00AD7BD5">
        <w:rPr>
          <w:rFonts w:ascii="Times New Roman" w:hAnsi="Times New Roman" w:cs="Times New Roman"/>
          <w:u w:val="single"/>
        </w:rPr>
        <w:t>Универсальные коммуникативные учебные действия:</w:t>
      </w:r>
    </w:p>
    <w:p w:rsidR="00FD284C" w:rsidRDefault="0090282A" w:rsidP="00FD28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>- воспринимать и формулировать суждения в соответствии с условиями и целями общения; ясно, точно, выражать свою точку зрения в устных текстах, давать пояснения по ходу решения задачи, комментировать полученный результат;</w:t>
      </w:r>
    </w:p>
    <w:p w:rsidR="0090282A" w:rsidRPr="00AD7BD5" w:rsidRDefault="0090282A" w:rsidP="00FD28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>- участвовать в парной и групповых формах работы.</w:t>
      </w:r>
    </w:p>
    <w:p w:rsidR="0090282A" w:rsidRPr="00AD7BD5" w:rsidRDefault="0090282A" w:rsidP="00FD284C">
      <w:pPr>
        <w:pStyle w:val="ParagraphStyle"/>
        <w:jc w:val="both"/>
        <w:rPr>
          <w:rFonts w:ascii="Times New Roman" w:hAnsi="Times New Roman" w:cs="Times New Roman"/>
          <w:bCs/>
          <w:u w:val="single"/>
        </w:rPr>
      </w:pPr>
      <w:r w:rsidRPr="00AD7BD5">
        <w:rPr>
          <w:rFonts w:ascii="Times New Roman" w:hAnsi="Times New Roman" w:cs="Times New Roman"/>
          <w:bCs/>
          <w:u w:val="single"/>
        </w:rPr>
        <w:t>Универсальные регулятивные учебные действия:</w:t>
      </w:r>
    </w:p>
    <w:p w:rsidR="0090282A" w:rsidRPr="00AD7BD5" w:rsidRDefault="0090282A" w:rsidP="00FD28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lastRenderedPageBreak/>
        <w:t xml:space="preserve">- самостоятельно составлять план, алгоритм вычисления (или его часть), выбирать способ решения с учётом имеющихся ресурсов и собственных возможностей, </w:t>
      </w:r>
    </w:p>
    <w:p w:rsidR="0090282A" w:rsidRPr="00AD7BD5" w:rsidRDefault="0090282A" w:rsidP="00FD284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>- применять способы самопроверки, самоконтроля процесса и результата решения математической задачи.</w:t>
      </w:r>
    </w:p>
    <w:p w:rsidR="0090282A" w:rsidRPr="00AD7BD5" w:rsidRDefault="0090282A" w:rsidP="00FD284C">
      <w:pPr>
        <w:pStyle w:val="ParagraphStyle"/>
        <w:jc w:val="both"/>
        <w:rPr>
          <w:rFonts w:ascii="Times New Roman" w:hAnsi="Times New Roman" w:cs="Times New Roman"/>
          <w:bCs/>
        </w:rPr>
      </w:pPr>
      <w:r w:rsidRPr="00AD7BD5">
        <w:rPr>
          <w:rFonts w:ascii="Times New Roman" w:hAnsi="Times New Roman" w:cs="Times New Roman"/>
          <w:bCs/>
        </w:rPr>
        <w:t>- уметь принимать решение  в учебной ситуации,</w:t>
      </w:r>
    </w:p>
    <w:p w:rsidR="0090282A" w:rsidRPr="00AD7BD5" w:rsidRDefault="0090282A" w:rsidP="00FD284C">
      <w:pPr>
        <w:pStyle w:val="ParagraphStyle"/>
        <w:jc w:val="both"/>
        <w:rPr>
          <w:rFonts w:ascii="Times New Roman" w:hAnsi="Times New Roman" w:cs="Times New Roman"/>
          <w:bCs/>
        </w:rPr>
      </w:pPr>
      <w:r w:rsidRPr="00AD7BD5">
        <w:rPr>
          <w:rFonts w:ascii="Times New Roman" w:hAnsi="Times New Roman" w:cs="Times New Roman"/>
          <w:bCs/>
        </w:rPr>
        <w:t>- уметь организовывать учебное сотрудничество.</w:t>
      </w:r>
    </w:p>
    <w:p w:rsidR="00FD284C" w:rsidRPr="00FD284C" w:rsidRDefault="00FD284C" w:rsidP="00FD284C">
      <w:pPr>
        <w:pStyle w:val="ParagraphStyle"/>
        <w:jc w:val="both"/>
        <w:rPr>
          <w:rFonts w:ascii="Times New Roman" w:hAnsi="Times New Roman" w:cs="Times New Roman"/>
          <w:b/>
          <w:bCs/>
        </w:rPr>
      </w:pPr>
      <w:r w:rsidRPr="00FD284C">
        <w:rPr>
          <w:rFonts w:ascii="Times New Roman" w:hAnsi="Times New Roman" w:cs="Times New Roman"/>
          <w:b/>
          <w:bCs/>
        </w:rPr>
        <w:t>Предметные результаты:</w:t>
      </w:r>
    </w:p>
    <w:p w:rsidR="00FD284C" w:rsidRPr="00AD7BD5" w:rsidRDefault="00FD284C" w:rsidP="00FD284C">
      <w:pPr>
        <w:pStyle w:val="ParagraphStyle"/>
        <w:jc w:val="both"/>
        <w:rPr>
          <w:rFonts w:ascii="Times New Roman" w:hAnsi="Times New Roman" w:cs="Times New Roman"/>
          <w:bCs/>
        </w:rPr>
      </w:pPr>
      <w:r w:rsidRPr="00AD7BD5">
        <w:rPr>
          <w:rFonts w:ascii="Times New Roman" w:hAnsi="Times New Roman" w:cs="Times New Roman"/>
          <w:bCs/>
        </w:rPr>
        <w:t>- знать приемы рационального счета, изучаемые  по программе курса,</w:t>
      </w:r>
    </w:p>
    <w:p w:rsidR="00FD284C" w:rsidRPr="00AD7BD5" w:rsidRDefault="00FD284C" w:rsidP="00FD284C">
      <w:pPr>
        <w:pStyle w:val="ParagraphStyle"/>
        <w:jc w:val="both"/>
        <w:rPr>
          <w:rFonts w:ascii="Times New Roman" w:hAnsi="Times New Roman" w:cs="Times New Roman"/>
          <w:bCs/>
        </w:rPr>
      </w:pPr>
      <w:r w:rsidRPr="00AD7BD5">
        <w:rPr>
          <w:rFonts w:ascii="Times New Roman" w:hAnsi="Times New Roman" w:cs="Times New Roman"/>
          <w:bCs/>
        </w:rPr>
        <w:t>- уметь применять на практике.</w:t>
      </w:r>
    </w:p>
    <w:p w:rsidR="0090282A" w:rsidRPr="00AD7BD5" w:rsidRDefault="0090282A" w:rsidP="00FD284C">
      <w:pPr>
        <w:shd w:val="clear" w:color="auto" w:fill="FFFFFF"/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0282A" w:rsidRPr="00AD7BD5" w:rsidRDefault="0090282A" w:rsidP="003C5BC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AD7BD5">
        <w:rPr>
          <w:rFonts w:ascii="Times New Roman" w:hAnsi="Times New Roman" w:cs="Times New Roman"/>
          <w:b/>
          <w:sz w:val="24"/>
          <w:szCs w:val="24"/>
        </w:rPr>
        <w:t>Соде</w:t>
      </w:r>
      <w:r w:rsidRPr="00AD7BD5">
        <w:rPr>
          <w:rFonts w:ascii="Times New Roman" w:hAnsi="Times New Roman" w:cs="Times New Roman"/>
          <w:b/>
          <w:color w:val="000000"/>
          <w:sz w:val="24"/>
          <w:szCs w:val="24"/>
        </w:rPr>
        <w:t>ржание учебного курса «</w:t>
      </w:r>
      <w:r w:rsidR="00FD284C">
        <w:rPr>
          <w:rFonts w:ascii="Times New Roman" w:hAnsi="Times New Roman" w:cs="Times New Roman"/>
          <w:b/>
          <w:color w:val="000000"/>
          <w:sz w:val="24"/>
          <w:szCs w:val="24"/>
        </w:rPr>
        <w:t>Считаем</w:t>
      </w:r>
      <w:r w:rsidRPr="00AD7B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рационально»</w:t>
      </w:r>
    </w:p>
    <w:p w:rsidR="0090282A" w:rsidRPr="00AD7BD5" w:rsidRDefault="0090282A" w:rsidP="003C5B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Модуль 2 (6  класс)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90282A" w:rsidRPr="00AD7BD5" w:rsidRDefault="0090282A" w:rsidP="003C5BC0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Тема 1. </w:t>
      </w:r>
      <w:r w:rsidRPr="00AD7B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Рациональные </w:t>
      </w:r>
      <w:r w:rsidRPr="00AD7BD5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приемы  нахождения  НОК и НОД. 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>Метод перебора</w:t>
      </w:r>
    </w:p>
    <w:p w:rsidR="0090282A" w:rsidRPr="00AD7BD5" w:rsidRDefault="0090282A" w:rsidP="003C5B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Тема 2. </w:t>
      </w:r>
      <w:r w:rsidRPr="00AD7B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Рациональные </w:t>
      </w:r>
      <w:r w:rsidRPr="00AD7BD5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приемы действий с обыкновенными дробями. 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>Сложение.</w:t>
      </w:r>
      <w:r w:rsidRPr="00AD7BD5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 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>Вычитание. Умножение. Деление.  Практическая работа «Придумай свой пример»</w:t>
      </w:r>
    </w:p>
    <w:p w:rsidR="0090282A" w:rsidRPr="00AD7BD5" w:rsidRDefault="0090282A" w:rsidP="003C5B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Тема 3. </w:t>
      </w:r>
      <w:r w:rsidRPr="00AD7B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Некоторые рациональные приемы счета при  работе с  десятичными дробями.  </w:t>
      </w:r>
      <w:r w:rsidR="007234D9" w:rsidRPr="00AD7BD5">
        <w:rPr>
          <w:rFonts w:ascii="Times New Roman" w:hAnsi="Times New Roman" w:cs="Times New Roman"/>
          <w:color w:val="000000"/>
          <w:sz w:val="24"/>
          <w:szCs w:val="24"/>
        </w:rPr>
        <w:t>Умножение на</w:t>
      </w:r>
      <w:proofErr w:type="gramStart"/>
      <w:r w:rsidR="007234D9"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 !</w:t>
      </w:r>
      <w:proofErr w:type="gramEnd"/>
      <w:r w:rsidR="007234D9" w:rsidRPr="00AD7BD5">
        <w:rPr>
          <w:rFonts w:ascii="Times New Roman" w:hAnsi="Times New Roman" w:cs="Times New Roman"/>
          <w:color w:val="000000"/>
          <w:sz w:val="24"/>
          <w:szCs w:val="24"/>
        </w:rPr>
        <w:t>,5</w:t>
      </w:r>
      <w:r w:rsidR="0080435E"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0282A" w:rsidRPr="00AD7BD5" w:rsidRDefault="0090282A" w:rsidP="003C5BC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Тема 4. </w:t>
      </w:r>
      <w:r w:rsidRPr="00AD7B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Некоторые рациональные приемы счета при </w:t>
      </w:r>
      <w:r w:rsidR="0080435E" w:rsidRPr="00AD7B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работе с рациональными числами</w:t>
      </w:r>
      <w:r w:rsidRPr="00AD7B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35E" w:rsidRPr="00AD7BD5">
        <w:rPr>
          <w:rFonts w:ascii="Times New Roman" w:hAnsi="Times New Roman" w:cs="Times New Roman"/>
          <w:color w:val="000000"/>
          <w:sz w:val="24"/>
          <w:szCs w:val="24"/>
        </w:rPr>
        <w:t>Сложение и  вычитание на координатной оси.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 Практическая работа «Пример соседу»</w:t>
      </w:r>
    </w:p>
    <w:p w:rsidR="0080435E" w:rsidRPr="00AD7BD5" w:rsidRDefault="0090282A" w:rsidP="003C5BC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>Тема 5.</w:t>
      </w:r>
      <w:r w:rsidR="0080435E"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35E" w:rsidRPr="00AD7BD5">
        <w:rPr>
          <w:rFonts w:ascii="Times New Roman" w:hAnsi="Times New Roman" w:cs="Times New Roman"/>
          <w:b/>
          <w:color w:val="000000"/>
          <w:sz w:val="24"/>
          <w:szCs w:val="24"/>
        </w:rPr>
        <w:t>Находки при  работе с процентами</w:t>
      </w:r>
      <w:r w:rsidR="007234D9" w:rsidRPr="00AD7B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7234D9" w:rsidRPr="00AD7BD5">
        <w:rPr>
          <w:rFonts w:ascii="Times New Roman" w:hAnsi="Times New Roman" w:cs="Times New Roman"/>
          <w:color w:val="000000"/>
          <w:sz w:val="24"/>
          <w:szCs w:val="24"/>
        </w:rPr>
        <w:t>Нахождение 25%, 50%.</w:t>
      </w:r>
    </w:p>
    <w:p w:rsidR="003C5BC0" w:rsidRDefault="0090282A" w:rsidP="003C5BC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>Тема 6</w:t>
      </w:r>
      <w:r w:rsidR="0080435E"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35E" w:rsidRPr="00AD7BD5">
        <w:rPr>
          <w:rFonts w:ascii="Times New Roman" w:hAnsi="Times New Roman" w:cs="Times New Roman"/>
          <w:b/>
          <w:color w:val="000000"/>
          <w:sz w:val="24"/>
          <w:szCs w:val="24"/>
        </w:rPr>
        <w:t>Единицы измерения  длины, скорости, времени</w:t>
      </w:r>
      <w:r w:rsidR="007234D9" w:rsidRPr="00AD7B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 </w:t>
      </w:r>
      <w:r w:rsidR="00AD7BD5" w:rsidRPr="00AD7BD5">
        <w:rPr>
          <w:rFonts w:ascii="Times New Roman" w:hAnsi="Times New Roman" w:cs="Times New Roman"/>
          <w:color w:val="000000"/>
          <w:sz w:val="24"/>
          <w:szCs w:val="24"/>
        </w:rPr>
        <w:t>Перевод величин</w:t>
      </w:r>
    </w:p>
    <w:p w:rsidR="0080435E" w:rsidRPr="00AD7BD5" w:rsidRDefault="0080435E" w:rsidP="003C5BC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>Тема 7</w:t>
      </w:r>
      <w:r w:rsidR="00152111"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52111" w:rsidRPr="00AD7BD5">
        <w:rPr>
          <w:rFonts w:ascii="Times New Roman" w:hAnsi="Times New Roman" w:cs="Times New Roman"/>
          <w:b/>
          <w:color w:val="000000"/>
          <w:sz w:val="24"/>
          <w:szCs w:val="24"/>
        </w:rPr>
        <w:t>Работа с алгоритмами</w:t>
      </w:r>
      <w:r w:rsidR="00AD7BD5" w:rsidRPr="00AD7BD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AD7BD5" w:rsidRPr="00AD7BD5">
        <w:rPr>
          <w:rFonts w:ascii="Times New Roman" w:hAnsi="Times New Roman" w:cs="Times New Roman"/>
          <w:color w:val="000000"/>
          <w:sz w:val="24"/>
          <w:szCs w:val="24"/>
        </w:rPr>
        <w:t>Решение примеров на все действия.</w:t>
      </w:r>
    </w:p>
    <w:p w:rsidR="00152111" w:rsidRPr="00AD7BD5" w:rsidRDefault="00152111" w:rsidP="003C5BC0">
      <w:pPr>
        <w:spacing w:after="0" w:line="240" w:lineRule="auto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Тема 8 </w:t>
      </w:r>
      <w:r w:rsidRPr="00AD7BD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Задачи с неполными данными, лишними, нереальными данными. </w:t>
      </w:r>
      <w:r w:rsidRPr="00AD7BD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Задачи на вычисление, в которых надо прикидывать результат для оценки реальности </w:t>
      </w:r>
    </w:p>
    <w:p w:rsidR="00B21BA0" w:rsidRPr="00AD7BD5" w:rsidRDefault="00B21BA0" w:rsidP="003C5BC0">
      <w:pPr>
        <w:spacing w:after="0" w:line="240" w:lineRule="auto"/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</w:pPr>
      <w:r w:rsidRPr="00AD7BD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Тема 9 </w:t>
      </w:r>
      <w:r w:rsidRPr="00AD7BD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Решение олимпиадных задач</w:t>
      </w:r>
      <w:r w:rsidR="00AD7BD5" w:rsidRPr="00AD7BD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. </w:t>
      </w:r>
      <w:r w:rsidRPr="00AD7BD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 Задачи на вычисления</w:t>
      </w:r>
    </w:p>
    <w:p w:rsidR="00B21BA0" w:rsidRPr="00AD7BD5" w:rsidRDefault="00B21BA0" w:rsidP="003C5BC0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</w:pPr>
      <w:r w:rsidRPr="00AD7BD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Тема 10. </w:t>
      </w:r>
      <w:r w:rsidRPr="00AD7BD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Решение задач Кенгуру на вычисление</w:t>
      </w:r>
    </w:p>
    <w:p w:rsidR="00152111" w:rsidRPr="00AD7BD5" w:rsidRDefault="00B21BA0" w:rsidP="003C5BC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 xml:space="preserve">Тема 11  </w:t>
      </w:r>
      <w:r w:rsidRPr="00AD7BD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Проектная деятельность «Газета </w:t>
      </w:r>
      <w:proofErr w:type="gramStart"/>
      <w:r w:rsidRPr="00AD7BD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любознательных</w:t>
      </w:r>
      <w:proofErr w:type="gramEnd"/>
      <w:r w:rsidRPr="00AD7BD5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». </w:t>
      </w:r>
      <w:r w:rsidRPr="00AD7BD5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Создание рукописной газеты по любой теме курса</w:t>
      </w:r>
    </w:p>
    <w:p w:rsidR="0090282A" w:rsidRPr="00AD7BD5" w:rsidRDefault="0090282A" w:rsidP="003C5BC0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3C5BC0" w:rsidRDefault="003C5BC0" w:rsidP="003C5BC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C5BC0" w:rsidRDefault="003C5BC0" w:rsidP="003C5BC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Учебно-методическое обеспечение </w:t>
      </w:r>
    </w:p>
    <w:p w:rsidR="003C5BC0" w:rsidRPr="00AD7BD5" w:rsidRDefault="003C5BC0" w:rsidP="003C5BC0">
      <w:pPr>
        <w:pStyle w:val="a5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>Все задачи  КЕНГУРУ. Сборник задач/ - Санкт-Петербург, 20</w:t>
      </w:r>
      <w:r>
        <w:rPr>
          <w:rFonts w:ascii="Times New Roman" w:hAnsi="Times New Roman" w:cs="Times New Roman"/>
          <w:color w:val="000000"/>
          <w:sz w:val="24"/>
          <w:szCs w:val="24"/>
        </w:rPr>
        <w:t>20</w:t>
      </w:r>
    </w:p>
    <w:p w:rsidR="003C5BC0" w:rsidRPr="00AD7BD5" w:rsidRDefault="003C5BC0" w:rsidP="003C5BC0">
      <w:pPr>
        <w:pStyle w:val="a5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AD7BD5">
        <w:rPr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  <w:t>Депман</w:t>
      </w:r>
      <w:proofErr w:type="spellEnd"/>
      <w:r w:rsidRPr="00AD7BD5">
        <w:rPr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  <w:t xml:space="preserve">, И.Я. История арифметики / И.Я. </w:t>
      </w:r>
      <w:proofErr w:type="spellStart"/>
      <w:r w:rsidRPr="00AD7BD5">
        <w:rPr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  <w:t>Депман</w:t>
      </w:r>
      <w:proofErr w:type="spellEnd"/>
      <w:r w:rsidRPr="00AD7BD5">
        <w:rPr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  <w:t>.-М.: Просвещение, 2016</w:t>
      </w:r>
    </w:p>
    <w:p w:rsidR="003C5BC0" w:rsidRPr="00AD7BD5" w:rsidRDefault="003C5BC0" w:rsidP="003C5BC0">
      <w:pPr>
        <w:pStyle w:val="a5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Математическая  грамотность   учащихся.  Учебное   пособие.  Филиал «Центр   педагогических   измерений»   АОО   «Назарбаев Интеллектуальные школы». Астана, 2014 год </w:t>
      </w:r>
    </w:p>
    <w:p w:rsidR="003C5BC0" w:rsidRPr="00AD7BD5" w:rsidRDefault="003C5BC0" w:rsidP="003C5BC0">
      <w:pPr>
        <w:numPr>
          <w:ilvl w:val="0"/>
          <w:numId w:val="2"/>
        </w:numPr>
        <w:spacing w:after="0" w:line="240" w:lineRule="auto"/>
        <w:ind w:left="0" w:right="360" w:firstLine="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D7BD5">
        <w:rPr>
          <w:rFonts w:ascii="Times New Roman" w:eastAsia="Times New Roman" w:hAnsi="Times New Roman" w:cs="Times New Roman"/>
          <w:color w:val="333333"/>
          <w:sz w:val="24"/>
          <w:szCs w:val="24"/>
        </w:rPr>
        <w:t>Савин А. П. Математические миниатюры / А. П.Савин. – М.: Детская литература, 1991</w:t>
      </w:r>
    </w:p>
    <w:p w:rsidR="003C5BC0" w:rsidRPr="003C5BC0" w:rsidRDefault="003C5BC0" w:rsidP="003C5BC0">
      <w:pPr>
        <w:numPr>
          <w:ilvl w:val="0"/>
          <w:numId w:val="2"/>
        </w:numPr>
        <w:spacing w:after="0" w:line="240" w:lineRule="auto"/>
        <w:ind w:left="0" w:right="360" w:firstLine="0"/>
        <w:jc w:val="both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AD7BD5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Сорокин М.С. Техника счета.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Pr="00AD7BD5">
        <w:rPr>
          <w:rFonts w:ascii="Times New Roman" w:eastAsia="Times New Roman" w:hAnsi="Times New Roman" w:cs="Times New Roman"/>
          <w:color w:val="33333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.:</w:t>
      </w:r>
      <w:r w:rsidRPr="00AD7BD5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Знание 1976</w:t>
      </w:r>
    </w:p>
    <w:p w:rsidR="003C5BC0" w:rsidRPr="003C5BC0" w:rsidRDefault="003C5BC0" w:rsidP="003C5B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C0">
        <w:rPr>
          <w:rFonts w:ascii="Times New Roman" w:hAnsi="Times New Roman" w:cs="Times New Roman"/>
          <w:b/>
          <w:sz w:val="24"/>
          <w:szCs w:val="24"/>
        </w:rPr>
        <w:t>Цифровые образовательные ресурсы и ресурсы сети Интернет</w:t>
      </w:r>
    </w:p>
    <w:p w:rsidR="003C5BC0" w:rsidRPr="003C5BC0" w:rsidRDefault="003C5BC0" w:rsidP="003C5B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C0">
        <w:rPr>
          <w:rFonts w:ascii="Times New Roman" w:hAnsi="Times New Roman" w:cs="Times New Roman"/>
          <w:color w:val="000000"/>
          <w:sz w:val="24"/>
        </w:rPr>
        <w:t>Библиотека ЦОК</w:t>
      </w:r>
      <w:r w:rsidRPr="003C5BC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C5BC0" w:rsidRPr="003C5BC0" w:rsidRDefault="003C5BC0" w:rsidP="003C5BC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C0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</w:t>
      </w:r>
    </w:p>
    <w:p w:rsidR="003C5BC0" w:rsidRPr="003C5BC0" w:rsidRDefault="003C5BC0" w:rsidP="003C5BC0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3C5BC0" w:rsidRPr="003C5BC0" w:rsidSect="00F815DA">
          <w:pgSz w:w="11906" w:h="16383"/>
          <w:pgMar w:top="851" w:right="1134" w:bottom="1701" w:left="1134" w:header="720" w:footer="720" w:gutter="0"/>
          <w:cols w:space="720"/>
        </w:sectPr>
      </w:pPr>
      <w:r w:rsidRPr="003C5BC0">
        <w:rPr>
          <w:rFonts w:ascii="Times New Roman" w:hAnsi="Times New Roman" w:cs="Times New Roman"/>
          <w:sz w:val="24"/>
          <w:szCs w:val="24"/>
        </w:rPr>
        <w:t xml:space="preserve">Кабинет </w:t>
      </w:r>
      <w:r>
        <w:rPr>
          <w:rFonts w:ascii="Times New Roman" w:hAnsi="Times New Roman" w:cs="Times New Roman"/>
          <w:sz w:val="24"/>
          <w:szCs w:val="24"/>
        </w:rPr>
        <w:t>математики</w:t>
      </w:r>
      <w:r w:rsidRPr="003C5BC0">
        <w:rPr>
          <w:rFonts w:ascii="Times New Roman" w:hAnsi="Times New Roman" w:cs="Times New Roman"/>
          <w:sz w:val="24"/>
          <w:szCs w:val="24"/>
        </w:rPr>
        <w:t>, интеракти</w:t>
      </w:r>
      <w:r>
        <w:rPr>
          <w:rFonts w:ascii="Times New Roman" w:hAnsi="Times New Roman" w:cs="Times New Roman"/>
          <w:sz w:val="24"/>
          <w:szCs w:val="24"/>
        </w:rPr>
        <w:t>вная доска, проектор, компьютер.</w:t>
      </w:r>
    </w:p>
    <w:p w:rsidR="00DD53AF" w:rsidRPr="00AD7BD5" w:rsidRDefault="00DD53AF" w:rsidP="0090282A">
      <w:pPr>
        <w:rPr>
          <w:rFonts w:ascii="Times New Roman" w:hAnsi="Times New Roman" w:cs="Times New Roman"/>
          <w:sz w:val="24"/>
          <w:szCs w:val="24"/>
        </w:rPr>
      </w:pPr>
    </w:p>
    <w:sectPr w:rsidR="00DD53AF" w:rsidRPr="00AD7BD5" w:rsidSect="00AB0B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136EE"/>
    <w:multiLevelType w:val="multilevel"/>
    <w:tmpl w:val="07C0B5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6AB74BE9"/>
    <w:multiLevelType w:val="multilevel"/>
    <w:tmpl w:val="B0DEC862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0282A"/>
    <w:rsid w:val="00152111"/>
    <w:rsid w:val="003C5BC0"/>
    <w:rsid w:val="007234D9"/>
    <w:rsid w:val="0080435E"/>
    <w:rsid w:val="0090282A"/>
    <w:rsid w:val="00AD7BD5"/>
    <w:rsid w:val="00B21BA0"/>
    <w:rsid w:val="00D52E21"/>
    <w:rsid w:val="00DD53AF"/>
    <w:rsid w:val="00FD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0282A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Style">
    <w:name w:val="Paragraph Style"/>
    <w:uiPriority w:val="99"/>
    <w:rsid w:val="0090282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en-US"/>
    </w:rPr>
  </w:style>
  <w:style w:type="table" w:styleId="a4">
    <w:name w:val="Table Grid"/>
    <w:basedOn w:val="a1"/>
    <w:rsid w:val="009028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028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767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2025-10-22T05:57:00Z</dcterms:created>
  <dcterms:modified xsi:type="dcterms:W3CDTF">2025-10-24T06:48:00Z</dcterms:modified>
</cp:coreProperties>
</file>