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9A5" w:rsidRDefault="007049A5">
      <w:pPr>
        <w:ind w:left="2918" w:right="2922" w:hanging="6"/>
        <w:jc w:val="center"/>
        <w:rPr>
          <w:b/>
          <w:color w:val="001F5F"/>
          <w:sz w:val="28"/>
        </w:rPr>
      </w:pPr>
      <w:r>
        <w:rPr>
          <w:b/>
          <w:color w:val="001F5F"/>
          <w:sz w:val="28"/>
        </w:rPr>
        <w:t xml:space="preserve">МБОУ </w:t>
      </w:r>
      <w:proofErr w:type="spellStart"/>
      <w:r>
        <w:rPr>
          <w:b/>
          <w:color w:val="001F5F"/>
          <w:sz w:val="28"/>
        </w:rPr>
        <w:t>Озерская</w:t>
      </w:r>
      <w:proofErr w:type="spellEnd"/>
      <w:r>
        <w:rPr>
          <w:b/>
          <w:color w:val="001F5F"/>
          <w:sz w:val="28"/>
        </w:rPr>
        <w:t xml:space="preserve"> СОШ</w:t>
      </w:r>
    </w:p>
    <w:p w:rsidR="00D14C3B" w:rsidRDefault="007049A5">
      <w:pPr>
        <w:ind w:left="2918" w:right="2922" w:hanging="6"/>
        <w:jc w:val="center"/>
        <w:rPr>
          <w:b/>
          <w:sz w:val="28"/>
        </w:rPr>
      </w:pPr>
      <w:bookmarkStart w:id="0" w:name="_GoBack"/>
      <w:bookmarkEnd w:id="0"/>
      <w:r>
        <w:rPr>
          <w:b/>
          <w:color w:val="001F5F"/>
          <w:sz w:val="28"/>
        </w:rPr>
        <w:t>Аннотации к рабочим программам по предметам учебного плана основной</w:t>
      </w:r>
      <w:r>
        <w:rPr>
          <w:b/>
          <w:color w:val="001F5F"/>
          <w:spacing w:val="-12"/>
          <w:sz w:val="28"/>
        </w:rPr>
        <w:t xml:space="preserve"> </w:t>
      </w:r>
      <w:r>
        <w:rPr>
          <w:b/>
          <w:color w:val="001F5F"/>
          <w:sz w:val="28"/>
        </w:rPr>
        <w:t>образовательной</w:t>
      </w:r>
      <w:r>
        <w:rPr>
          <w:b/>
          <w:color w:val="001F5F"/>
          <w:spacing w:val="-8"/>
          <w:sz w:val="28"/>
        </w:rPr>
        <w:t xml:space="preserve"> </w:t>
      </w:r>
      <w:r>
        <w:rPr>
          <w:b/>
          <w:color w:val="001F5F"/>
          <w:sz w:val="28"/>
        </w:rPr>
        <w:t>программы</w:t>
      </w:r>
      <w:r>
        <w:rPr>
          <w:b/>
          <w:color w:val="001F5F"/>
          <w:spacing w:val="-12"/>
          <w:sz w:val="28"/>
        </w:rPr>
        <w:t xml:space="preserve"> </w:t>
      </w:r>
      <w:r>
        <w:rPr>
          <w:b/>
          <w:color w:val="001F5F"/>
          <w:sz w:val="28"/>
        </w:rPr>
        <w:t>среднего</w:t>
      </w:r>
      <w:r>
        <w:rPr>
          <w:b/>
          <w:color w:val="001F5F"/>
          <w:spacing w:val="-11"/>
          <w:sz w:val="28"/>
        </w:rPr>
        <w:t xml:space="preserve"> </w:t>
      </w:r>
      <w:r>
        <w:rPr>
          <w:b/>
          <w:color w:val="001F5F"/>
          <w:sz w:val="28"/>
        </w:rPr>
        <w:t>общего</w:t>
      </w:r>
      <w:r>
        <w:rPr>
          <w:b/>
          <w:color w:val="001F5F"/>
          <w:spacing w:val="-13"/>
          <w:sz w:val="28"/>
        </w:rPr>
        <w:t xml:space="preserve"> </w:t>
      </w:r>
      <w:r>
        <w:rPr>
          <w:b/>
          <w:color w:val="001F5F"/>
          <w:sz w:val="28"/>
        </w:rPr>
        <w:t>образования (10</w:t>
      </w:r>
      <w:r>
        <w:rPr>
          <w:b/>
          <w:color w:val="001F5F"/>
          <w:sz w:val="28"/>
          <w:vertAlign w:val="superscript"/>
        </w:rPr>
        <w:t>е</w:t>
      </w:r>
      <w:r>
        <w:rPr>
          <w:b/>
          <w:color w:val="001F5F"/>
          <w:sz w:val="28"/>
        </w:rPr>
        <w:t>–11</w:t>
      </w:r>
      <w:r>
        <w:rPr>
          <w:b/>
          <w:color w:val="001F5F"/>
          <w:sz w:val="28"/>
          <w:vertAlign w:val="superscript"/>
        </w:rPr>
        <w:t>е</w:t>
      </w:r>
      <w:r>
        <w:rPr>
          <w:b/>
          <w:color w:val="001F5F"/>
          <w:sz w:val="28"/>
        </w:rPr>
        <w:t xml:space="preserve"> классы)</w:t>
      </w:r>
    </w:p>
    <w:p w:rsidR="00D14C3B" w:rsidRDefault="007049A5">
      <w:pPr>
        <w:ind w:left="2799" w:right="2800"/>
        <w:jc w:val="center"/>
        <w:rPr>
          <w:b/>
          <w:sz w:val="28"/>
        </w:rPr>
      </w:pPr>
      <w:r>
        <w:rPr>
          <w:b/>
          <w:color w:val="001F5F"/>
          <w:sz w:val="28"/>
        </w:rPr>
        <w:t>2025</w:t>
      </w:r>
      <w:r>
        <w:rPr>
          <w:b/>
          <w:color w:val="001F5F"/>
          <w:spacing w:val="-7"/>
          <w:sz w:val="28"/>
        </w:rPr>
        <w:t xml:space="preserve"> </w:t>
      </w:r>
      <w:r>
        <w:rPr>
          <w:b/>
          <w:color w:val="001F5F"/>
          <w:sz w:val="28"/>
        </w:rPr>
        <w:t>–</w:t>
      </w:r>
      <w:r>
        <w:rPr>
          <w:b/>
          <w:color w:val="001F5F"/>
          <w:spacing w:val="-5"/>
          <w:sz w:val="28"/>
        </w:rPr>
        <w:t xml:space="preserve"> </w:t>
      </w:r>
      <w:r>
        <w:rPr>
          <w:b/>
          <w:color w:val="001F5F"/>
          <w:sz w:val="28"/>
        </w:rPr>
        <w:t>2026</w:t>
      </w:r>
      <w:r>
        <w:rPr>
          <w:b/>
          <w:color w:val="001F5F"/>
          <w:spacing w:val="-7"/>
          <w:sz w:val="28"/>
        </w:rPr>
        <w:t xml:space="preserve"> </w:t>
      </w:r>
      <w:r>
        <w:rPr>
          <w:b/>
          <w:color w:val="001F5F"/>
          <w:sz w:val="28"/>
        </w:rPr>
        <w:t>учебный</w:t>
      </w:r>
      <w:r>
        <w:rPr>
          <w:b/>
          <w:color w:val="001F5F"/>
          <w:spacing w:val="-5"/>
          <w:sz w:val="28"/>
        </w:rPr>
        <w:t xml:space="preserve"> год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66"/>
      </w:tblGrid>
      <w:tr w:rsidR="00D14C3B">
        <w:trPr>
          <w:trHeight w:val="359"/>
        </w:trPr>
        <w:tc>
          <w:tcPr>
            <w:tcW w:w="2549" w:type="dxa"/>
            <w:shd w:val="clear" w:color="auto" w:fill="D9E0F3"/>
          </w:tcPr>
          <w:p w:rsidR="00D14C3B" w:rsidRDefault="007049A5">
            <w:pPr>
              <w:pStyle w:val="TableParagraph"/>
              <w:spacing w:before="14"/>
              <w:ind w:left="73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Предмет</w:t>
            </w:r>
          </w:p>
        </w:tc>
        <w:tc>
          <w:tcPr>
            <w:tcW w:w="11766" w:type="dxa"/>
            <w:shd w:val="clear" w:color="auto" w:fill="D9E0F3"/>
          </w:tcPr>
          <w:p w:rsidR="00D14C3B" w:rsidRDefault="007049A5">
            <w:pPr>
              <w:pStyle w:val="TableParagraph"/>
              <w:spacing w:before="14"/>
              <w:ind w:left="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Аннотация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рабочей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программе</w:t>
            </w:r>
          </w:p>
        </w:tc>
      </w:tr>
      <w:tr w:rsidR="00D14C3B">
        <w:trPr>
          <w:trHeight w:val="6075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928" w:right="505" w:hanging="406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язык </w:t>
            </w:r>
            <w:r>
              <w:rPr>
                <w:b/>
                <w:spacing w:val="-2"/>
                <w:sz w:val="24"/>
              </w:rPr>
              <w:t>(ФРП)</w:t>
            </w: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9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Федеральная рабочая программа учебного предмета «Русский язык» на уровне среднего общего образования составлена на основе требований к результатам освоения ООП СОО, представленных в ФГОС СОО, а также Федеральной программы воспитания, с учётом Концепции пре</w:t>
            </w:r>
            <w:r>
              <w:rPr>
                <w:sz w:val="24"/>
              </w:rPr>
              <w:t>подавания русского языка и литературы в 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(утверждённой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распоряжением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proofErr w:type="gramEnd"/>
          </w:p>
          <w:p w:rsidR="00D14C3B" w:rsidRDefault="007049A5">
            <w:pPr>
              <w:pStyle w:val="TableParagraph"/>
              <w:spacing w:line="275" w:lineRule="exact"/>
              <w:ind w:left="11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№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637-р)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непосредственному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СОО.</w:t>
            </w:r>
            <w:proofErr w:type="gramEnd"/>
          </w:p>
          <w:p w:rsidR="00D14C3B" w:rsidRDefault="007049A5">
            <w:pPr>
              <w:pStyle w:val="TableParagraph"/>
              <w:ind w:left="112" w:right="8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Высокая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функциональна</w:t>
            </w:r>
            <w:r>
              <w:rPr>
                <w:sz w:val="24"/>
              </w:rPr>
              <w:t>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разновидностях,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стилистическ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возможностей, умение правильно и эффективно использовать русский язык в различных сферах и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 xml:space="preserve"> общения определяют успешность социализации личности и возможности её самореализации в различных жизненно важных для человек</w:t>
            </w:r>
            <w:r>
              <w:rPr>
                <w:sz w:val="24"/>
              </w:rPr>
              <w:t>а областях.</w:t>
            </w:r>
          </w:p>
          <w:p w:rsidR="00D14C3B" w:rsidRDefault="007049A5">
            <w:pPr>
              <w:pStyle w:val="TableParagraph"/>
              <w:ind w:left="112" w:right="87"/>
              <w:jc w:val="both"/>
              <w:rPr>
                <w:sz w:val="24"/>
              </w:rPr>
            </w:pPr>
            <w:r>
              <w:rPr>
                <w:sz w:val="24"/>
              </w:rPr>
              <w:t>Учебный предмет «Русский язык» на уровне среднего общего образования обеспечивает общекультурный уровень молодого человека, способного к продолжению обучения в системе среднего профессионального и высшего образования. Обучение русскому языку на</w:t>
            </w:r>
            <w:r>
              <w:rPr>
                <w:sz w:val="24"/>
              </w:rPr>
              <w:t xml:space="preserve">правлено на совершенствование нравственной и коммуникативной культуры ученика,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 </w:t>
            </w:r>
            <w:proofErr w:type="gramStart"/>
            <w:r>
              <w:rPr>
                <w:sz w:val="24"/>
              </w:rPr>
              <w:t>Содержании</w:t>
            </w:r>
            <w:proofErr w:type="gramEnd"/>
            <w:r>
              <w:rPr>
                <w:sz w:val="24"/>
              </w:rPr>
              <w:t xml:space="preserve"> программы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выде</w:t>
            </w:r>
            <w:r>
              <w:rPr>
                <w:sz w:val="24"/>
              </w:rPr>
              <w:t>ляется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сквозные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линии: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«Язык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«Речь.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Текст»,</w:t>
            </w:r>
          </w:p>
          <w:p w:rsidR="00D14C3B" w:rsidRDefault="007049A5">
            <w:pPr>
              <w:pStyle w:val="TableParagraph"/>
              <w:spacing w:line="27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стилистика.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речи».</w:t>
            </w:r>
          </w:p>
          <w:p w:rsidR="00D14C3B" w:rsidRDefault="007049A5">
            <w:pPr>
              <w:pStyle w:val="TableParagraph"/>
              <w:spacing w:line="27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2"/>
                <w:sz w:val="24"/>
              </w:rPr>
              <w:t xml:space="preserve"> часов:</w:t>
            </w:r>
          </w:p>
          <w:p w:rsidR="00D14C3B" w:rsidRDefault="007049A5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71" w:lineRule="exact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D14C3B" w:rsidRDefault="007049A5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71" w:lineRule="exact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  <w:tr w:rsidR="00D14C3B">
        <w:trPr>
          <w:trHeight w:val="1103"/>
        </w:trPr>
        <w:tc>
          <w:tcPr>
            <w:tcW w:w="2549" w:type="dxa"/>
          </w:tcPr>
          <w:p w:rsidR="00D14C3B" w:rsidRDefault="007049A5">
            <w:pPr>
              <w:pStyle w:val="TableParagraph"/>
              <w:spacing w:before="272"/>
              <w:ind w:left="928" w:right="620" w:hanging="2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Литература (ФРП)</w:t>
            </w: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>Федеральная рабочая программа по литературе на уровне среднего общего образования составлена на основе 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воспитания,</w:t>
            </w:r>
            <w:r>
              <w:rPr>
                <w:spacing w:val="4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Федерации,</w:t>
            </w:r>
          </w:p>
          <w:p w:rsidR="00D14C3B" w:rsidRDefault="007049A5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утверждённой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распоряжением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г.№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637-р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(Собрание</w:t>
            </w:r>
            <w:proofErr w:type="gramEnd"/>
          </w:p>
        </w:tc>
      </w:tr>
    </w:tbl>
    <w:p w:rsidR="00D14C3B" w:rsidRDefault="00D14C3B">
      <w:pPr>
        <w:pStyle w:val="TableParagraph"/>
        <w:spacing w:line="264" w:lineRule="exact"/>
        <w:jc w:val="both"/>
        <w:rPr>
          <w:sz w:val="24"/>
        </w:rPr>
        <w:sectPr w:rsidR="00D14C3B">
          <w:type w:val="continuous"/>
          <w:pgSz w:w="16850" w:h="11920" w:orient="landscape"/>
          <w:pgMar w:top="700" w:right="1133" w:bottom="280" w:left="1133" w:header="720" w:footer="720" w:gutter="0"/>
          <w:cols w:space="720"/>
        </w:sectPr>
      </w:pPr>
    </w:p>
    <w:p w:rsidR="00D14C3B" w:rsidRDefault="00D14C3B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3"/>
        <w:gridCol w:w="126"/>
        <w:gridCol w:w="11766"/>
      </w:tblGrid>
      <w:tr w:rsidR="00D14C3B">
        <w:trPr>
          <w:trHeight w:val="3867"/>
        </w:trPr>
        <w:tc>
          <w:tcPr>
            <w:tcW w:w="2549" w:type="dxa"/>
            <w:gridSpan w:val="2"/>
          </w:tcPr>
          <w:p w:rsidR="00D14C3B" w:rsidRDefault="00D14C3B">
            <w:pPr>
              <w:pStyle w:val="TableParagraph"/>
              <w:rPr>
                <w:sz w:val="24"/>
              </w:rPr>
            </w:pP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89"/>
              <w:jc w:val="both"/>
              <w:rPr>
                <w:sz w:val="24"/>
              </w:rPr>
            </w:pPr>
            <w:r>
              <w:rPr>
                <w:sz w:val="24"/>
              </w:rPr>
              <w:t>законодательства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2016,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ст.2424)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непосредственному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 реализации обязательной части ООП СОО.</w:t>
            </w:r>
          </w:p>
          <w:p w:rsidR="00D14C3B" w:rsidRDefault="007049A5">
            <w:pPr>
              <w:pStyle w:val="TableParagraph"/>
              <w:ind w:left="112" w:right="88"/>
              <w:jc w:val="both"/>
              <w:rPr>
                <w:sz w:val="24"/>
              </w:rPr>
            </w:pPr>
            <w:r>
              <w:rPr>
                <w:sz w:val="24"/>
              </w:rPr>
              <w:t>Основу содержания литературного образования в 10-11 классах составляют чтение и изучение выдающихся произведений отечественной и зарубежной литературы второй половины Х</w:t>
            </w:r>
            <w:proofErr w:type="gramStart"/>
            <w:r>
              <w:rPr>
                <w:sz w:val="24"/>
              </w:rPr>
              <w:t>I</w:t>
            </w:r>
            <w:proofErr w:type="gramEnd"/>
            <w:r>
              <w:rPr>
                <w:sz w:val="24"/>
              </w:rPr>
              <w:t>Х - начала ХХI века с целью формирования целостного восприятия и понимания художественн</w:t>
            </w:r>
            <w:r>
              <w:rPr>
                <w:sz w:val="24"/>
              </w:rPr>
              <w:t>ого произведения, умения его анализировать и интерпретировать в соответствии с возрастными особенностями обучающихся, их литературным развитием, жизненным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читательским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опытом.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«Литература»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учтены этапы ро</w:t>
            </w:r>
            <w:r>
              <w:rPr>
                <w:sz w:val="24"/>
              </w:rPr>
              <w:t>ссийского историко-литературного процесса второй половины Х</w:t>
            </w:r>
            <w:proofErr w:type="gramStart"/>
            <w:r>
              <w:rPr>
                <w:sz w:val="24"/>
              </w:rPr>
              <w:t>I</w:t>
            </w:r>
            <w:proofErr w:type="gramEnd"/>
            <w:r>
              <w:rPr>
                <w:sz w:val="24"/>
              </w:rPr>
              <w:t>Х - начала ХХI века, представлены разделы, включающие произведения литератур народов России и зарубежной литературы.</w:t>
            </w:r>
          </w:p>
          <w:p w:rsidR="00D14C3B" w:rsidRDefault="007049A5">
            <w:pPr>
              <w:pStyle w:val="TableParagraph"/>
              <w:ind w:left="112" w:right="88"/>
              <w:jc w:val="both"/>
              <w:rPr>
                <w:sz w:val="24"/>
              </w:rPr>
            </w:pPr>
            <w:r>
              <w:rPr>
                <w:sz w:val="24"/>
              </w:rPr>
              <w:t>Учебный предмет «Литература» на уровне среднего общего образования преемственен</w:t>
            </w:r>
            <w:r>
              <w:rPr>
                <w:sz w:val="24"/>
              </w:rPr>
              <w:t xml:space="preserve"> по отношению к учебному предмету «Литература» на уровне основного общего образования. В 10-11 классах на изучение учебного предмета «Литература» (базовый уровень) отводится 204 часа:</w:t>
            </w:r>
          </w:p>
          <w:p w:rsidR="00D14C3B" w:rsidRDefault="007049A5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line="270" w:lineRule="exact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D14C3B" w:rsidRDefault="007049A5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line="270" w:lineRule="exact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</w:t>
            </w:r>
            <w:r>
              <w:rPr>
                <w:spacing w:val="-2"/>
                <w:sz w:val="24"/>
              </w:rPr>
              <w:t>елю).</w:t>
            </w:r>
          </w:p>
        </w:tc>
      </w:tr>
      <w:tr w:rsidR="00D14C3B">
        <w:trPr>
          <w:trHeight w:val="2208"/>
        </w:trPr>
        <w:tc>
          <w:tcPr>
            <w:tcW w:w="2549" w:type="dxa"/>
            <w:gridSpan w:val="2"/>
          </w:tcPr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spacing w:before="135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516" w:firstLine="295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>История (углубленный</w:t>
            </w:r>
            <w:proofErr w:type="gramEnd"/>
          </w:p>
          <w:p w:rsidR="00D14C3B" w:rsidRDefault="007049A5">
            <w:pPr>
              <w:pStyle w:val="TableParagraph"/>
              <w:spacing w:before="1"/>
              <w:ind w:left="8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уровень)</w:t>
            </w: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55"/>
              <w:rPr>
                <w:sz w:val="24"/>
              </w:rPr>
            </w:pPr>
            <w:r>
              <w:rPr>
                <w:sz w:val="24"/>
              </w:rPr>
              <w:t>Рабочая программа по истории на уровне среднего общего образования составлена на основе положений и 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федеральном государственном образовательном стандарте среднего общего образования, а также с учетом федеральной рабочей программы воспитания.</w:t>
            </w:r>
          </w:p>
          <w:p w:rsidR="00D14C3B" w:rsidRDefault="007049A5">
            <w:pPr>
              <w:pStyle w:val="TableParagraph"/>
              <w:ind w:left="112" w:right="55"/>
              <w:rPr>
                <w:sz w:val="24"/>
              </w:rPr>
            </w:pPr>
            <w:r>
              <w:rPr>
                <w:sz w:val="24"/>
              </w:rPr>
              <w:t>История представляет собирательную картину жизни людей во времени, их социального, созидательного, нравственного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пыта.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служит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ресурсом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самоидентификации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социуме,</w:t>
            </w:r>
          </w:p>
          <w:p w:rsidR="00D14C3B" w:rsidRDefault="007049A5">
            <w:pPr>
              <w:pStyle w:val="TableParagraph"/>
              <w:spacing w:line="270" w:lineRule="atLeast"/>
              <w:ind w:left="112" w:right="55"/>
              <w:rPr>
                <w:sz w:val="24"/>
              </w:rPr>
            </w:pPr>
            <w:r>
              <w:rPr>
                <w:sz w:val="24"/>
              </w:rPr>
              <w:t>культурной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 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 и понимания человека и общества в связи прошлого, настоящего и будущего.</w:t>
            </w:r>
          </w:p>
        </w:tc>
      </w:tr>
      <w:tr w:rsidR="00D14C3B" w:rsidTr="007049A5">
        <w:trPr>
          <w:trHeight w:val="6913"/>
        </w:trPr>
        <w:tc>
          <w:tcPr>
            <w:tcW w:w="2423" w:type="dxa"/>
          </w:tcPr>
          <w:p w:rsidR="00D14C3B" w:rsidRDefault="00D14C3B">
            <w:pPr>
              <w:pStyle w:val="TableParagraph"/>
              <w:rPr>
                <w:sz w:val="24"/>
              </w:rPr>
            </w:pPr>
          </w:p>
        </w:tc>
        <w:tc>
          <w:tcPr>
            <w:tcW w:w="11892" w:type="dxa"/>
            <w:gridSpan w:val="2"/>
          </w:tcPr>
          <w:p w:rsidR="00D14C3B" w:rsidRDefault="007049A5">
            <w:pPr>
              <w:pStyle w:val="TableParagraph"/>
              <w:spacing w:line="268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предполагается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следующим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параметрам:</w:t>
            </w:r>
          </w:p>
          <w:p w:rsidR="00D14C3B" w:rsidRDefault="007049A5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углубление социализации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 формирование гражданской ответственности и социальной культуры, адекватной условиям современного мира;</w:t>
            </w:r>
          </w:p>
          <w:p w:rsidR="00D14C3B" w:rsidRDefault="007049A5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before="3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XX—XXI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вв.;</w:t>
            </w:r>
          </w:p>
          <w:p w:rsidR="00D14C3B" w:rsidRDefault="007049A5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spacing w:before="2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воспитание обучающихся в духе патриотизма, уважения к своему Отечеству —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      </w:r>
          </w:p>
          <w:p w:rsidR="00D14C3B" w:rsidRDefault="007049A5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ф</w:t>
            </w:r>
            <w:r>
              <w:rPr>
                <w:sz w:val="24"/>
              </w:rPr>
              <w:t>ормирование исторического мышления, то есть способности рассматривать события и явления с точки зрения их исторической обусловленности и взаимосвязи, в развитии, в системе координат «прошлое — настоящее — будущее»;</w:t>
            </w:r>
          </w:p>
          <w:p w:rsidR="00D14C3B" w:rsidRDefault="007049A5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spacing w:before="3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работа с комплексами источников историчес</w:t>
            </w:r>
            <w:r>
              <w:rPr>
                <w:sz w:val="24"/>
              </w:rPr>
              <w:t xml:space="preserve">кой и социальной информации, развитие учебно-проектной деятельности; в углубленных курсах — приобретение первичного опыта исследовательской </w:t>
            </w:r>
            <w:r>
              <w:rPr>
                <w:spacing w:val="-2"/>
                <w:sz w:val="24"/>
              </w:rPr>
              <w:t>деятельности;</w:t>
            </w:r>
          </w:p>
          <w:p w:rsidR="00D14C3B" w:rsidRDefault="007049A5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аксиологических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(сопоставление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версий и оценок исторических событий и личностей, определение и выражение собственного отношения, обоснование позиции при изучении дискуссионных проблем прошлого и современности);</w:t>
            </w:r>
          </w:p>
          <w:p w:rsidR="00D14C3B" w:rsidRDefault="007049A5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развитие практики применения знаний и умений в социальной среде, общественно</w:t>
            </w:r>
            <w:r>
              <w:rPr>
                <w:sz w:val="24"/>
              </w:rPr>
              <w:t>й деятельности, межкультурном общении;</w:t>
            </w:r>
          </w:p>
          <w:p w:rsidR="00D14C3B" w:rsidRDefault="007049A5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spacing w:before="3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в углубленных курсах — элементы ориентации на продолжение образования в образовательных организациях высшего образования гуманитарного профиля.</w:t>
            </w:r>
          </w:p>
          <w:p w:rsidR="00D14C3B" w:rsidRDefault="007049A5">
            <w:pPr>
              <w:pStyle w:val="TableParagraph"/>
              <w:ind w:left="112" w:right="92"/>
              <w:jc w:val="bot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отводимого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z w:val="24"/>
              </w:rPr>
              <w:t>едмета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«История»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планом гуманитарного профиля на углубленном уровне в 10—11 классах. На изучение истории на ступени среднего общего образования (углубленный уровень) отводится 238</w:t>
            </w:r>
            <w:r>
              <w:rPr>
                <w:sz w:val="24"/>
              </w:rPr>
              <w:t xml:space="preserve"> часа:</w:t>
            </w:r>
          </w:p>
          <w:p w:rsidR="00D14C3B" w:rsidRDefault="007049A5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line="271" w:lineRule="exact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D14C3B" w:rsidRDefault="007049A5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line="271" w:lineRule="exact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неделю).</w:t>
            </w:r>
          </w:p>
        </w:tc>
      </w:tr>
      <w:tr w:rsidR="00D14C3B" w:rsidTr="007049A5">
        <w:trPr>
          <w:trHeight w:val="5799"/>
        </w:trPr>
        <w:tc>
          <w:tcPr>
            <w:tcW w:w="2423" w:type="dxa"/>
          </w:tcPr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79" w:right="5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Обществознание (базовый</w:t>
            </w:r>
            <w:r>
              <w:rPr>
                <w:b/>
                <w:spacing w:val="-2"/>
                <w:sz w:val="24"/>
              </w:rPr>
              <w:t xml:space="preserve"> уровень)</w:t>
            </w:r>
          </w:p>
        </w:tc>
        <w:tc>
          <w:tcPr>
            <w:tcW w:w="11892" w:type="dxa"/>
            <w:gridSpan w:val="2"/>
          </w:tcPr>
          <w:p w:rsidR="00D14C3B" w:rsidRDefault="007049A5">
            <w:pPr>
              <w:pStyle w:val="TableParagraph"/>
              <w:ind w:left="112" w:right="86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обществознанию  базового</w:t>
            </w:r>
            <w:r>
              <w:rPr>
                <w:sz w:val="24"/>
              </w:rPr>
              <w:t xml:space="preserve"> уровня составлена на основе требований к результатам освоения основной образовательной программы, представленных в Федеральном государственном образовательном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Концепцией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учебного предмета «Обществознание» (2018 г.), а также с учётом федеральной рабочей программы воспитания.</w:t>
            </w:r>
          </w:p>
          <w:p w:rsidR="00D14C3B" w:rsidRDefault="007049A5">
            <w:pPr>
              <w:pStyle w:val="TableParagraph"/>
              <w:ind w:left="112" w:right="87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обществознанию базового</w:t>
            </w:r>
            <w:r>
              <w:rPr>
                <w:sz w:val="24"/>
              </w:rPr>
              <w:t xml:space="preserve"> уровня реализует принцип преемственности рабочих образовательны</w:t>
            </w:r>
            <w:r>
              <w:rPr>
                <w:sz w:val="24"/>
              </w:rPr>
              <w:t>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proofErr w:type="gramStart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D14C3B" w:rsidRDefault="007049A5">
            <w:pPr>
              <w:pStyle w:val="TableParagraph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Содержание предмета дополнено рядом вопросов, связанных с логикой и мето</w:t>
            </w:r>
            <w:r>
              <w:rPr>
                <w:sz w:val="24"/>
              </w:rPr>
              <w:t xml:space="preserve">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много </w:t>
            </w:r>
            <w:proofErr w:type="spellStart"/>
            <w:r>
              <w:rPr>
                <w:sz w:val="24"/>
              </w:rPr>
              <w:t>дисциплинарности</w:t>
            </w:r>
            <w:proofErr w:type="spellEnd"/>
            <w:r>
              <w:rPr>
                <w:sz w:val="24"/>
              </w:rPr>
              <w:t xml:space="preserve"> обществоведческого знания. Разделы курса отр</w:t>
            </w:r>
            <w:r>
              <w:rPr>
                <w:sz w:val="24"/>
              </w:rPr>
              <w:t xml:space="preserve">ажают основы различных социальных наук. 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      </w:r>
            <w:proofErr w:type="gramStart"/>
            <w:r>
              <w:rPr>
                <w:sz w:val="24"/>
              </w:rPr>
              <w:t>работе</w:t>
            </w:r>
            <w:proofErr w:type="gramEnd"/>
            <w:r>
              <w:rPr>
                <w:sz w:val="24"/>
              </w:rPr>
              <w:t xml:space="preserve"> как </w:t>
            </w:r>
            <w:r>
              <w:rPr>
                <w:sz w:val="24"/>
              </w:rPr>
              <w:t>с адаптированными, так и неадаптированными источниками информации в условиях возрастания роли массовых коммуникаций. Изучение обществознания на углублённом уровне предполагает получение обучающимися широкого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(развёрнутого)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z w:val="24"/>
              </w:rPr>
              <w:t>ятельности,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образования.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 с учебным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обществознание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углублённом уровне изучается в 10 и 11 классах. Общее количество времени на два года обучения составляет 136 часа (68</w:t>
            </w:r>
            <w:r>
              <w:rPr>
                <w:sz w:val="24"/>
              </w:rPr>
              <w:t xml:space="preserve"> часов</w:t>
            </w:r>
            <w:r>
              <w:rPr>
                <w:sz w:val="24"/>
              </w:rPr>
              <w:t xml:space="preserve"> в год). Общая недельная нагрузка в каждом году обучения составляет:</w:t>
            </w:r>
          </w:p>
          <w:p w:rsidR="00D14C3B" w:rsidRDefault="007049A5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line="269" w:lineRule="exact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неделю);</w:t>
            </w:r>
          </w:p>
          <w:p w:rsidR="00D14C3B" w:rsidRDefault="007049A5" w:rsidP="007049A5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line="269" w:lineRule="exact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68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неделю).</w:t>
            </w:r>
          </w:p>
        </w:tc>
      </w:tr>
      <w:tr w:rsidR="00D14C3B" w:rsidTr="007049A5">
        <w:trPr>
          <w:trHeight w:val="2208"/>
        </w:trPr>
        <w:tc>
          <w:tcPr>
            <w:tcW w:w="2423" w:type="dxa"/>
          </w:tcPr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spacing w:before="272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928" w:right="673" w:hanging="2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География (ФРП)</w:t>
            </w:r>
          </w:p>
        </w:tc>
        <w:tc>
          <w:tcPr>
            <w:tcW w:w="11892" w:type="dxa"/>
            <w:gridSpan w:val="2"/>
          </w:tcPr>
          <w:p w:rsidR="00D14C3B" w:rsidRDefault="007049A5">
            <w:pPr>
              <w:pStyle w:val="TableParagraph"/>
              <w:ind w:left="112" w:right="55"/>
              <w:rPr>
                <w:sz w:val="24"/>
              </w:rPr>
            </w:pPr>
            <w:proofErr w:type="gramStart"/>
            <w:r>
              <w:rPr>
                <w:sz w:val="24"/>
              </w:rPr>
              <w:t>Федеральная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«География»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образования составлена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 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ООО, представленных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основе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социализации обучающихся, представленной в федеральной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</w:t>
            </w:r>
            <w:proofErr w:type="gramEnd"/>
          </w:p>
          <w:p w:rsidR="00D14C3B" w:rsidRDefault="007049A5">
            <w:pPr>
              <w:pStyle w:val="TableParagraph"/>
              <w:ind w:left="112" w:right="5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«География»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z w:val="24"/>
              </w:rPr>
              <w:t>щего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предмет,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формирующий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 обучающихся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комплексных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планете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9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об</w:t>
            </w:r>
            <w:proofErr w:type="gramEnd"/>
          </w:p>
          <w:p w:rsidR="00D14C3B" w:rsidRDefault="007049A5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5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закономерностях</w:t>
            </w:r>
            <w:proofErr w:type="gramEnd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размещении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хозяйства,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</w:tr>
    </w:tbl>
    <w:p w:rsidR="00D14C3B" w:rsidRDefault="00D14C3B">
      <w:pPr>
        <w:pStyle w:val="TableParagraph"/>
        <w:spacing w:line="264" w:lineRule="exact"/>
        <w:rPr>
          <w:sz w:val="24"/>
        </w:rPr>
        <w:sectPr w:rsidR="00D14C3B">
          <w:pgSz w:w="16850" w:h="11920" w:orient="landscape"/>
          <w:pgMar w:top="800" w:right="1133" w:bottom="280" w:left="1133" w:header="720" w:footer="720" w:gutter="0"/>
          <w:cols w:space="720"/>
        </w:sectPr>
      </w:pPr>
    </w:p>
    <w:p w:rsidR="00D14C3B" w:rsidRDefault="00D14C3B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66"/>
      </w:tblGrid>
      <w:tr w:rsidR="00D14C3B">
        <w:trPr>
          <w:trHeight w:val="2208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sz w:val="24"/>
              </w:rPr>
            </w:pP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91"/>
              <w:jc w:val="both"/>
              <w:rPr>
                <w:sz w:val="24"/>
              </w:rPr>
            </w:pPr>
            <w:r>
              <w:rPr>
                <w:sz w:val="24"/>
              </w:rPr>
              <w:t>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      </w:r>
          </w:p>
          <w:p w:rsidR="00D14C3B" w:rsidRDefault="007049A5">
            <w:pPr>
              <w:pStyle w:val="TableParagraph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>Содержание курса географии на уровне основного общего образования явля</w:t>
            </w:r>
            <w:r>
              <w:rPr>
                <w:sz w:val="24"/>
              </w:rPr>
              <w:t>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</w:t>
            </w:r>
            <w:r>
              <w:rPr>
                <w:sz w:val="24"/>
              </w:rPr>
              <w:t>ации.</w:t>
            </w:r>
          </w:p>
          <w:p w:rsidR="00D14C3B" w:rsidRDefault="007049A5" w:rsidP="007049A5">
            <w:pPr>
              <w:pStyle w:val="TableParagraph"/>
              <w:spacing w:line="270" w:lineRule="atLeast"/>
              <w:ind w:left="112" w:right="102"/>
              <w:jc w:val="both"/>
              <w:rPr>
                <w:sz w:val="24"/>
              </w:rPr>
            </w:pPr>
            <w:r>
              <w:rPr>
                <w:sz w:val="24"/>
              </w:rPr>
              <w:t>На изучение учебного предмета «География»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 136</w:t>
            </w:r>
            <w:r>
              <w:rPr>
                <w:sz w:val="24"/>
              </w:rPr>
              <w:t xml:space="preserve"> часа: по одному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часу в неделю в 10 и 11</w:t>
            </w:r>
            <w:r>
              <w:rPr>
                <w:sz w:val="24"/>
              </w:rPr>
              <w:t xml:space="preserve"> классах и по 2 часа</w:t>
            </w:r>
            <w:proofErr w:type="gramStart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</w:tr>
      <w:tr w:rsidR="00D14C3B">
        <w:trPr>
          <w:trHeight w:val="1932"/>
        </w:trPr>
        <w:tc>
          <w:tcPr>
            <w:tcW w:w="2549" w:type="dxa"/>
          </w:tcPr>
          <w:p w:rsidR="00D14C3B" w:rsidRDefault="00D14C3B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79" w:right="6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Основы</w:t>
            </w:r>
          </w:p>
          <w:p w:rsidR="00D14C3B" w:rsidRDefault="007049A5">
            <w:pPr>
              <w:pStyle w:val="TableParagraph"/>
              <w:ind w:left="86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безопасности и </w:t>
            </w:r>
            <w:r>
              <w:rPr>
                <w:b/>
                <w:spacing w:val="-2"/>
                <w:sz w:val="24"/>
              </w:rPr>
              <w:t>защиты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Родины (ФРП)</w:t>
            </w: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86"/>
              <w:jc w:val="both"/>
              <w:rPr>
                <w:sz w:val="24"/>
              </w:rPr>
            </w:pPr>
            <w:r>
              <w:rPr>
                <w:sz w:val="24"/>
              </w:rPr>
              <w:t>Федеральная рабочая программа учебного предмета «Основы безопасности и защиты Родины» разработана на основе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ФГОС СОО,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 жизнедеятельности» и предусматривает непосредственное применение при реализации ООП СОО.</w:t>
            </w:r>
          </w:p>
          <w:p w:rsidR="00D14C3B" w:rsidRDefault="007049A5">
            <w:pPr>
              <w:pStyle w:val="TableParagraph"/>
              <w:spacing w:line="270" w:lineRule="atLeast"/>
              <w:ind w:left="112" w:right="96"/>
              <w:jc w:val="both"/>
              <w:rPr>
                <w:sz w:val="24"/>
              </w:rPr>
            </w:pPr>
            <w:r>
              <w:rPr>
                <w:sz w:val="24"/>
              </w:rPr>
              <w:t>Программа обеспечивает реализацию практико-ориентированного подхода в преподавании учебного предмета ОБЖ, системнос</w:t>
            </w:r>
            <w:r>
              <w:rPr>
                <w:sz w:val="24"/>
              </w:rPr>
              <w:t>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образования; предполагает</w:t>
            </w:r>
          </w:p>
        </w:tc>
      </w:tr>
      <w:tr w:rsidR="00D14C3B">
        <w:trPr>
          <w:trHeight w:val="9385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sz w:val="24"/>
              </w:rPr>
            </w:pP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8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освоение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последовате</w:t>
            </w:r>
            <w:r>
              <w:rPr>
                <w:sz w:val="24"/>
              </w:rPr>
              <w:t>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нарастания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опасности: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опасная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ситуация, экстремальная ситуация, чрезвычайная ситуация –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</w:t>
            </w:r>
            <w:r>
              <w:rPr>
                <w:sz w:val="24"/>
              </w:rPr>
              <w:t>ехногенной, социальной и информационной сферах.</w:t>
            </w:r>
            <w:proofErr w:type="gramEnd"/>
          </w:p>
          <w:p w:rsidR="00D14C3B" w:rsidRDefault="007049A5">
            <w:pPr>
              <w:pStyle w:val="TableParagraph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>Целью изучения учебного предмета ОБЖ на уровне среднего общего образования является достижение выпускниками базового уровня культуры безопасности жизнедеятельности в соответствии с актуальными потребностями л</w:t>
            </w:r>
            <w:r>
              <w:rPr>
                <w:sz w:val="24"/>
              </w:rPr>
              <w:t>ичности, общества и государства.</w:t>
            </w:r>
          </w:p>
          <w:p w:rsidR="00D14C3B" w:rsidRDefault="007049A5">
            <w:pPr>
              <w:pStyle w:val="TableParagraph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>В целях обеспечения преемственности в изучении учебного предмета ОБЗР на уровне среднего общего образования федеральная рабочая программа предполагает внедрение универсальной структурно-логической схемы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мод</w:t>
            </w:r>
            <w:r>
              <w:rPr>
                <w:sz w:val="24"/>
              </w:rPr>
              <w:t>улей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(тематических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линий)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парадигме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жизнедеятельности:</w:t>
            </w:r>
          </w:p>
          <w:p w:rsidR="00D14C3B" w:rsidRDefault="007049A5">
            <w:pPr>
              <w:pStyle w:val="TableParagraph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«Предвидеть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опасность,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избегать,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действовать».</w:t>
            </w:r>
          </w:p>
          <w:p w:rsidR="00D14C3B" w:rsidRDefault="007049A5">
            <w:pPr>
              <w:pStyle w:val="TableParagraph"/>
              <w:ind w:left="112" w:right="92"/>
              <w:jc w:val="both"/>
              <w:rPr>
                <w:sz w:val="24"/>
              </w:rPr>
            </w:pPr>
            <w:r>
              <w:rPr>
                <w:sz w:val="24"/>
              </w:rPr>
              <w:t>В программе ОБЖ содержание учебного предмета ОБЗР структурно представлено десятью модулями (тематическими линиями), обеспечивающими непрерывность изучения предмета на уровне основного общего образования и преемственность учебного процесса на уровне среднег</w:t>
            </w:r>
            <w:r>
              <w:rPr>
                <w:sz w:val="24"/>
              </w:rPr>
              <w:t>о общего образования:</w:t>
            </w:r>
          </w:p>
          <w:p w:rsidR="00D14C3B" w:rsidRDefault="007049A5">
            <w:pPr>
              <w:pStyle w:val="TableParagraph"/>
              <w:spacing w:line="237" w:lineRule="auto"/>
              <w:ind w:left="429" w:right="203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«Культура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обществе» Модуль №2 «Безопасность в быту»</w:t>
            </w:r>
          </w:p>
          <w:p w:rsidR="00D14C3B" w:rsidRDefault="007049A5">
            <w:pPr>
              <w:pStyle w:val="TableParagraph"/>
              <w:ind w:left="42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транспорте»</w:t>
            </w:r>
          </w:p>
          <w:p w:rsidR="00D14C3B" w:rsidRDefault="007049A5">
            <w:pPr>
              <w:pStyle w:val="TableParagraph"/>
              <w:ind w:left="429" w:right="521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местах» Модуль №5 «Безопасность в природной среде</w:t>
            </w:r>
            <w:r>
              <w:rPr>
                <w:sz w:val="24"/>
              </w:rPr>
              <w:t>»</w:t>
            </w:r>
          </w:p>
          <w:p w:rsidR="00D14C3B" w:rsidRDefault="007049A5">
            <w:pPr>
              <w:pStyle w:val="TableParagraph"/>
              <w:ind w:left="429" w:right="293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«Здоровье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сохранить.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знаний» Модуль №7 «Безопасность в социуме»</w:t>
            </w:r>
          </w:p>
          <w:p w:rsidR="00D14C3B" w:rsidRDefault="007049A5">
            <w:pPr>
              <w:pStyle w:val="TableParagraph"/>
              <w:ind w:left="42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№8 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пространстве»</w:t>
            </w:r>
          </w:p>
          <w:p w:rsidR="00D14C3B" w:rsidRDefault="007049A5">
            <w:pPr>
              <w:pStyle w:val="TableParagraph"/>
              <w:ind w:left="42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терроризму»</w:t>
            </w:r>
          </w:p>
          <w:p w:rsidR="00D14C3B" w:rsidRDefault="007049A5">
            <w:pPr>
              <w:pStyle w:val="TableParagraph"/>
              <w:ind w:left="429" w:right="5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№10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«Взаимодействие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здоровья населения».</w:t>
            </w:r>
          </w:p>
          <w:p w:rsidR="00D14C3B" w:rsidRDefault="007049A5">
            <w:pPr>
              <w:pStyle w:val="TableParagraph"/>
              <w:ind w:left="112" w:right="100"/>
              <w:jc w:val="both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 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уровне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неделю) в 10—11 классах.</w:t>
            </w:r>
          </w:p>
          <w:p w:rsidR="00D14C3B" w:rsidRDefault="007049A5">
            <w:pPr>
              <w:pStyle w:val="TableParagraph"/>
              <w:ind w:left="112" w:right="8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Для формирования практических навыков в области военной службы в соответствии с Приказом Министра обороны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96/134 от 24 02 2010 «Об утверждении Инструкции об организации обучения</w:t>
            </w:r>
            <w:r>
              <w:rPr>
                <w:sz w:val="24"/>
              </w:rPr>
              <w:t xml:space="preserve"> граждан Российской Федерации начальным знаниям в области обороны и их подготовки по основам военной службы в образовательных учреждениях</w:t>
            </w:r>
            <w:r>
              <w:rPr>
                <w:spacing w:val="78"/>
                <w:sz w:val="24"/>
              </w:rPr>
              <w:t xml:space="preserve">  </w:t>
            </w:r>
            <w:r>
              <w:rPr>
                <w:sz w:val="24"/>
              </w:rPr>
              <w:t>среднего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(полного)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общего</w:t>
            </w:r>
            <w:r>
              <w:rPr>
                <w:spacing w:val="78"/>
                <w:sz w:val="24"/>
              </w:rPr>
              <w:t xml:space="preserve">  </w:t>
            </w:r>
            <w:r>
              <w:rPr>
                <w:sz w:val="24"/>
              </w:rPr>
              <w:t>образования,</w:t>
            </w:r>
            <w:r>
              <w:rPr>
                <w:spacing w:val="78"/>
                <w:sz w:val="24"/>
              </w:rPr>
              <w:t xml:space="preserve">  </w:t>
            </w:r>
            <w:r>
              <w:rPr>
                <w:sz w:val="24"/>
              </w:rPr>
              <w:t>образовательных</w:t>
            </w:r>
            <w:r>
              <w:rPr>
                <w:spacing w:val="79"/>
                <w:sz w:val="24"/>
              </w:rPr>
              <w:t xml:space="preserve">  </w:t>
            </w:r>
            <w:r>
              <w:rPr>
                <w:sz w:val="24"/>
              </w:rPr>
              <w:t>учреждениях</w:t>
            </w:r>
            <w:r>
              <w:rPr>
                <w:spacing w:val="7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начального</w:t>
            </w:r>
            <w:proofErr w:type="gramEnd"/>
          </w:p>
          <w:p w:rsidR="00D14C3B" w:rsidRDefault="007049A5">
            <w:pPr>
              <w:pStyle w:val="TableParagraph"/>
              <w:spacing w:line="270" w:lineRule="atLeast"/>
              <w:ind w:left="112" w:right="98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 и среднего проф</w:t>
            </w:r>
            <w:r>
              <w:rPr>
                <w:sz w:val="24"/>
              </w:rPr>
              <w:t xml:space="preserve">ессионального образования и учебных </w:t>
            </w:r>
            <w:proofErr w:type="gramStart"/>
            <w:r>
              <w:rPr>
                <w:sz w:val="24"/>
              </w:rPr>
              <w:t>пунктах</w:t>
            </w:r>
            <w:proofErr w:type="gramEnd"/>
            <w:r>
              <w:rPr>
                <w:sz w:val="24"/>
              </w:rPr>
              <w:t>» организуются учебные сборы. На учебные сборы отводятся 5 дней продолжительностью 35 часов.</w:t>
            </w:r>
          </w:p>
        </w:tc>
      </w:tr>
    </w:tbl>
    <w:p w:rsidR="00D14C3B" w:rsidRDefault="00D14C3B">
      <w:pPr>
        <w:pStyle w:val="TableParagraph"/>
        <w:spacing w:line="270" w:lineRule="atLeast"/>
        <w:jc w:val="both"/>
        <w:rPr>
          <w:sz w:val="24"/>
        </w:rPr>
        <w:sectPr w:rsidR="00D14C3B">
          <w:pgSz w:w="16850" w:h="11920" w:orient="landscape"/>
          <w:pgMar w:top="800" w:right="1133" w:bottom="280" w:left="1133" w:header="720" w:footer="720" w:gutter="0"/>
          <w:cols w:space="720"/>
        </w:sectPr>
      </w:pPr>
    </w:p>
    <w:p w:rsidR="00D14C3B" w:rsidRDefault="00D14C3B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66"/>
      </w:tblGrid>
      <w:tr w:rsidR="00D14C3B">
        <w:trPr>
          <w:trHeight w:val="2759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5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Математика</w:t>
            </w: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Рабочая программа по учебному предмету «Математика» базового уровня для обучающихся 10—11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</w:t>
            </w:r>
            <w:r>
              <w:rPr>
                <w:sz w:val="24"/>
              </w:rPr>
              <w:t>емых к математическому образованию, и традиций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ключевыми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</w:t>
            </w:r>
            <w:proofErr w:type="gramEnd"/>
          </w:p>
          <w:p w:rsidR="00D14C3B" w:rsidRDefault="007049A5">
            <w:pPr>
              <w:pStyle w:val="TableParagraph"/>
              <w:spacing w:line="270" w:lineRule="atLeast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>В рабочей программе учтены идеи и положения «Концепции развития математического образ</w:t>
            </w:r>
            <w:r>
              <w:rPr>
                <w:sz w:val="24"/>
              </w:rPr>
              <w:t>ования в Российской Федерации» В соответствии с названием концепции, математическое образование должно, в частности, предоставлять каждому обучающемуся возможность достижения уровня математических знаний, необходимого для дальнейшей успешной жизни в общест</w:t>
            </w:r>
            <w:r>
              <w:rPr>
                <w:sz w:val="24"/>
              </w:rPr>
              <w:t>ве.</w:t>
            </w:r>
          </w:p>
        </w:tc>
      </w:tr>
    </w:tbl>
    <w:p w:rsidR="00D14C3B" w:rsidRDefault="00D14C3B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66"/>
      </w:tblGrid>
      <w:tr w:rsidR="00D14C3B">
        <w:trPr>
          <w:trHeight w:val="4970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sz w:val="24"/>
              </w:rPr>
            </w:pP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82"/>
              <w:jc w:val="both"/>
              <w:rPr>
                <w:sz w:val="24"/>
              </w:rPr>
            </w:pPr>
            <w:r>
              <w:rPr>
                <w:sz w:val="24"/>
              </w:rPr>
              <w:t>Основные линии содержания курса математики в 10-11 классах: «Числа и вычисления», «Алгебра» («Алгебраические выражения», «Уравнения и неравенства»), «Начала математического анализа», «Геометрия» («Геометрические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свойства»</w:t>
            </w:r>
            <w:r>
              <w:rPr>
                <w:sz w:val="24"/>
              </w:rPr>
              <w:t>, «Измерение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геометрических величин»), «Вероятность и статистика». Данные линии развиваются параллельно, каждая в соответствии с собственной логикой, однако не независимо одна от другой, а в тесном контакте и взаимодействии.</w:t>
            </w:r>
          </w:p>
          <w:p w:rsidR="00D14C3B" w:rsidRDefault="007049A5">
            <w:pPr>
              <w:pStyle w:val="TableParagraph"/>
              <w:ind w:left="112"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Сформулированное в Федеральном </w:t>
            </w:r>
            <w:r>
              <w:rPr>
                <w:sz w:val="24"/>
              </w:rPr>
              <w:t>государственном образовательном стандарте среднего общего образования требование «владение методами доказательств, алгоритмами решения задач; умение формулировать определения, аксиомы и теоремы, применять их, проводить доказательные рассуждения в ходе реше</w:t>
            </w:r>
            <w:r>
              <w:rPr>
                <w:sz w:val="24"/>
              </w:rPr>
              <w:t>ния задач» относится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распределяется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уровне среднего образования.</w:t>
            </w:r>
          </w:p>
          <w:p w:rsidR="00D14C3B" w:rsidRDefault="007049A5">
            <w:pPr>
              <w:pStyle w:val="TableParagraph"/>
              <w:ind w:left="112" w:right="88"/>
              <w:jc w:val="both"/>
              <w:rPr>
                <w:sz w:val="24"/>
              </w:rPr>
            </w:pPr>
            <w:r>
              <w:rPr>
                <w:sz w:val="24"/>
              </w:rPr>
              <w:t>Настоящей рабочей программой предусматривается изучение учебного предмета «Математика» в рамках трёх учебных курсов: «Алгебра и начала математического анализа», «Геометрия», «Вероятность и статистика». Формирование логических умений осуществляется на протя</w:t>
            </w:r>
            <w:r>
              <w:rPr>
                <w:sz w:val="24"/>
              </w:rPr>
              <w:t>жении всех лет обучения в старшей школе, а элементы логики включаются в содержание всех названных выше курсов. В учебном плане на изучение математики в 10—11 классах отводится 5 учебных часов в неделю в течение каждого года обучения, всего 350 учебных часо</w:t>
            </w:r>
            <w:r>
              <w:rPr>
                <w:sz w:val="24"/>
              </w:rPr>
              <w:t>в:</w:t>
            </w:r>
          </w:p>
          <w:p w:rsidR="00D14C3B" w:rsidRDefault="007049A5">
            <w:pPr>
              <w:pStyle w:val="TableParagraph"/>
              <w:numPr>
                <w:ilvl w:val="0"/>
                <w:numId w:val="2"/>
              </w:numPr>
              <w:tabs>
                <w:tab w:val="left" w:pos="831"/>
              </w:tabs>
              <w:spacing w:line="270" w:lineRule="exact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неделю);</w:t>
            </w:r>
          </w:p>
          <w:p w:rsidR="00D14C3B" w:rsidRDefault="007049A5">
            <w:pPr>
              <w:pStyle w:val="TableParagraph"/>
              <w:numPr>
                <w:ilvl w:val="0"/>
                <w:numId w:val="2"/>
              </w:numPr>
              <w:tabs>
                <w:tab w:val="left" w:pos="831"/>
              </w:tabs>
              <w:spacing w:line="270" w:lineRule="exact"/>
              <w:ind w:left="831" w:hanging="361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неделю).</w:t>
            </w:r>
          </w:p>
        </w:tc>
      </w:tr>
      <w:tr w:rsidR="00D14C3B">
        <w:trPr>
          <w:trHeight w:val="4697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5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Информатика</w:t>
            </w: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91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учебного предмета «Информатика» на базовом уровне составлена на основе Требований к результатам освоения основной образовательной программы среднего общего образования, представленных в Федеральном государственном образовательном стандарт</w:t>
            </w:r>
            <w:r>
              <w:rPr>
                <w:sz w:val="24"/>
              </w:rPr>
              <w:t xml:space="preserve">е среднего общего, а также Федеральной программы </w:t>
            </w:r>
            <w:r>
              <w:rPr>
                <w:spacing w:val="-2"/>
                <w:sz w:val="24"/>
              </w:rPr>
              <w:t>воспитания.</w:t>
            </w:r>
          </w:p>
          <w:p w:rsidR="00D14C3B" w:rsidRDefault="007049A5">
            <w:pPr>
              <w:pStyle w:val="TableParagraph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Результаты базового уровня изучения учебного предмета «Информатика» ориентированы в первую очередь на общую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функциональную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компетентностей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>азвития, которые включают в себя:</w:t>
            </w:r>
          </w:p>
          <w:p w:rsidR="00D14C3B" w:rsidRDefault="007049A5">
            <w:pPr>
              <w:pStyle w:val="TableParagraph"/>
              <w:numPr>
                <w:ilvl w:val="0"/>
                <w:numId w:val="1"/>
              </w:numPr>
              <w:tabs>
                <w:tab w:val="left" w:pos="832"/>
              </w:tabs>
              <w:ind w:right="142" w:firstLine="0"/>
              <w:rPr>
                <w:sz w:val="24"/>
              </w:rPr>
            </w:pPr>
            <w:r>
              <w:rPr>
                <w:sz w:val="24"/>
              </w:rPr>
              <w:t xml:space="preserve">понимание предмета, ключевых вопросов и основных составляющих элементов изучаемой предметной </w:t>
            </w:r>
            <w:r>
              <w:rPr>
                <w:spacing w:val="-2"/>
                <w:sz w:val="24"/>
              </w:rPr>
              <w:t>области;</w:t>
            </w:r>
          </w:p>
          <w:p w:rsidR="00D14C3B" w:rsidRDefault="007049A5">
            <w:pPr>
              <w:pStyle w:val="TableParagraph"/>
              <w:numPr>
                <w:ilvl w:val="0"/>
                <w:numId w:val="1"/>
              </w:numPr>
              <w:tabs>
                <w:tab w:val="left" w:pos="832"/>
              </w:tabs>
              <w:ind w:right="120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типовые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инструментария данной предметной области;</w:t>
            </w:r>
          </w:p>
          <w:p w:rsidR="00D14C3B" w:rsidRDefault="007049A5">
            <w:pPr>
              <w:pStyle w:val="TableParagraph"/>
              <w:numPr>
                <w:ilvl w:val="0"/>
                <w:numId w:val="1"/>
              </w:numPr>
              <w:tabs>
                <w:tab w:val="left" w:pos="832"/>
              </w:tabs>
              <w:spacing w:line="237" w:lineRule="auto"/>
              <w:ind w:right="125" w:firstLine="0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рамок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изучаемой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области,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ограниченности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типичных связей с другими областями знания.</w:t>
            </w:r>
          </w:p>
          <w:p w:rsidR="00D14C3B" w:rsidRDefault="007049A5">
            <w:pPr>
              <w:pStyle w:val="TableParagraph"/>
              <w:spacing w:line="270" w:lineRule="atLeast"/>
              <w:ind w:left="112" w:right="87"/>
              <w:jc w:val="both"/>
              <w:rPr>
                <w:sz w:val="24"/>
              </w:rPr>
            </w:pPr>
            <w:r>
              <w:rPr>
                <w:sz w:val="24"/>
              </w:rPr>
              <w:t>Курсу информатики 10–11 классов предшествует курс информатики основной школы. Согласн</w:t>
            </w:r>
            <w:r>
              <w:rPr>
                <w:sz w:val="24"/>
              </w:rPr>
              <w:t>о основной образовательной программе среднего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 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информатики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базовом 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10–11 классах отводится 68 часов учебного времени (1 час в неделю)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гуманитарном, естественно-научном и социально-экономического профилей.</w:t>
            </w:r>
          </w:p>
        </w:tc>
      </w:tr>
    </w:tbl>
    <w:p w:rsidR="00D14C3B" w:rsidRDefault="00D14C3B">
      <w:pPr>
        <w:pStyle w:val="TableParagraph"/>
        <w:spacing w:line="270" w:lineRule="atLeast"/>
        <w:jc w:val="both"/>
        <w:rPr>
          <w:sz w:val="24"/>
        </w:rPr>
        <w:sectPr w:rsidR="00D14C3B">
          <w:pgSz w:w="16850" w:h="11920" w:orient="landscape"/>
          <w:pgMar w:top="800" w:right="1133" w:bottom="280" w:left="1133" w:header="720" w:footer="720" w:gutter="0"/>
          <w:cols w:space="720"/>
        </w:sectPr>
      </w:pPr>
    </w:p>
    <w:p w:rsidR="00D14C3B" w:rsidRDefault="00D14C3B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66"/>
      </w:tblGrid>
      <w:tr w:rsidR="00D14C3B">
        <w:trPr>
          <w:trHeight w:val="3312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79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Биология</w:t>
            </w: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86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среднего общего образования по биологии (базовый уровень) составлена на основе Федерального закона от 29.1 .2012 № 273-ФЗ «Об образовании в Российской Федерации», Федерального государственного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образовательн</w:t>
            </w:r>
            <w:r>
              <w:rPr>
                <w:sz w:val="24"/>
              </w:rPr>
              <w:t>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 предмета «Биология» и основных положений федеральной рабочей программы воспитания.</w:t>
            </w:r>
          </w:p>
          <w:p w:rsidR="00D14C3B" w:rsidRDefault="007049A5">
            <w:pPr>
              <w:pStyle w:val="TableParagraph"/>
              <w:ind w:left="112" w:right="86"/>
              <w:jc w:val="both"/>
              <w:rPr>
                <w:sz w:val="24"/>
              </w:rPr>
            </w:pPr>
            <w:r>
              <w:rPr>
                <w:sz w:val="24"/>
              </w:rPr>
              <w:t>Структурирование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осуществлено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приоритетного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значения 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отличительных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структуре учебного предмета «Биология»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выделены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 наука. Методы научного познания», «Кле</w:t>
            </w:r>
            <w:r>
              <w:rPr>
                <w:sz w:val="24"/>
              </w:rPr>
              <w:t>тка как биологическая система», «Организм как биологическая система», «Система и многообразие органического мира», «Эволюция живой природы», «Экосистемы и присущие им закономерности».</w:t>
            </w:r>
          </w:p>
          <w:p w:rsidR="00D14C3B" w:rsidRDefault="007049A5">
            <w:pPr>
              <w:pStyle w:val="TableParagraph"/>
              <w:spacing w:line="276" w:lineRule="exact"/>
              <w:ind w:left="112" w:right="82"/>
              <w:jc w:val="both"/>
              <w:rPr>
                <w:sz w:val="24"/>
              </w:rPr>
            </w:pPr>
            <w:r>
              <w:rPr>
                <w:sz w:val="24"/>
              </w:rPr>
              <w:t>На её изучение отведено 68 учебных часов, по 1 часу в неделю в 10 и 11 классах гуманитарного, социально- экономического и технологического профилей.</w:t>
            </w:r>
          </w:p>
        </w:tc>
      </w:tr>
      <w:tr w:rsidR="00D14C3B">
        <w:trPr>
          <w:trHeight w:val="4970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79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Физика</w:t>
            </w: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11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Рабочая программа по физике на уровне среднего общего образования (базовый уровень изучения предмета)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</w:t>
            </w:r>
            <w:r>
              <w:rPr>
                <w:sz w:val="24"/>
              </w:rPr>
              <w:t>вательном стандарте среднего общего образования (ФГОС СОО), а также с учётом федеральной рабочей программы воспитания и Концепции преподавания учебного предмета «Физика»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образовательных организациях Российской Федерации, реализующих основные общеобразова</w:t>
            </w:r>
            <w:r>
              <w:rPr>
                <w:sz w:val="24"/>
              </w:rPr>
              <w:t>тельные программы.</w:t>
            </w:r>
            <w:proofErr w:type="gramEnd"/>
          </w:p>
          <w:p w:rsidR="00D14C3B" w:rsidRDefault="007049A5">
            <w:pPr>
              <w:pStyle w:val="TableParagraph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Содержание Программы направлено на формирование </w:t>
            </w:r>
            <w:proofErr w:type="gramStart"/>
            <w:r>
              <w:rPr>
                <w:sz w:val="24"/>
              </w:rPr>
              <w:t>естественно-научной</w:t>
            </w:r>
            <w:proofErr w:type="gramEnd"/>
            <w:r>
              <w:rPr>
                <w:sz w:val="24"/>
              </w:rPr>
              <w:t xml:space="preserve"> картины мира учащихся 10—11 классов при обучении их физике на базовом уровне на основе системно-</w:t>
            </w:r>
            <w:proofErr w:type="spellStart"/>
            <w:r>
              <w:rPr>
                <w:sz w:val="24"/>
              </w:rPr>
              <w:t>деятельностного</w:t>
            </w:r>
            <w:proofErr w:type="spellEnd"/>
            <w:r>
              <w:rPr>
                <w:sz w:val="24"/>
              </w:rPr>
              <w:t xml:space="preserve"> подхода. Программа соответствует требованиям ФГОС СОО к планируемым личностн</w:t>
            </w:r>
            <w:r>
              <w:rPr>
                <w:sz w:val="24"/>
              </w:rPr>
              <w:t xml:space="preserve">ым, предметным и </w:t>
            </w:r>
            <w:proofErr w:type="spellStart"/>
            <w:r>
              <w:rPr>
                <w:sz w:val="24"/>
              </w:rPr>
              <w:t>метапредметным</w:t>
            </w:r>
            <w:proofErr w:type="spellEnd"/>
            <w:r>
              <w:rPr>
                <w:sz w:val="24"/>
              </w:rPr>
              <w:t xml:space="preserve"> результатам обучения, а также учитывает необходимость реализации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z w:val="24"/>
              </w:rPr>
              <w:t xml:space="preserve"> связей физики с </w:t>
            </w:r>
            <w:proofErr w:type="gramStart"/>
            <w:r>
              <w:rPr>
                <w:sz w:val="24"/>
              </w:rPr>
              <w:t>естественно-научными</w:t>
            </w:r>
            <w:proofErr w:type="gramEnd"/>
            <w:r>
              <w:rPr>
                <w:sz w:val="24"/>
              </w:rPr>
              <w:t xml:space="preserve"> учебными предметами.</w:t>
            </w:r>
          </w:p>
          <w:p w:rsidR="00D14C3B" w:rsidRDefault="007049A5">
            <w:pPr>
              <w:pStyle w:val="TableParagraph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>Стержневыми элементами курса физики средней школы являются физические теории (формирова</w:t>
            </w:r>
            <w:r>
              <w:rPr>
                <w:sz w:val="24"/>
              </w:rPr>
              <w:t xml:space="preserve">ние представлений о структуре построения физической теории, роли фундаментальных законов и принципов в современных представлениях о природе, границах применимости теорий, для описания </w:t>
            </w:r>
            <w:proofErr w:type="gramStart"/>
            <w:r>
              <w:rPr>
                <w:sz w:val="24"/>
              </w:rPr>
              <w:t>естественно-научных</w:t>
            </w:r>
            <w:proofErr w:type="gramEnd"/>
            <w:r>
              <w:rPr>
                <w:sz w:val="24"/>
              </w:rPr>
              <w:t xml:space="preserve"> явлений и процессов).</w:t>
            </w:r>
          </w:p>
          <w:p w:rsidR="00D14C3B" w:rsidRDefault="007049A5">
            <w:pPr>
              <w:pStyle w:val="TableParagraph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физи</w:t>
            </w:r>
            <w:r>
              <w:rPr>
                <w:sz w:val="24"/>
              </w:rPr>
              <w:t>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обязательным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  <w:p w:rsidR="00D14C3B" w:rsidRDefault="007049A5">
            <w:pPr>
              <w:pStyle w:val="TableParagraph"/>
              <w:spacing w:line="270" w:lineRule="atLeast"/>
              <w:ind w:left="112" w:right="8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Данная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базовом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объёме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обучения по 2 часа в неделю в гуманитарном, социально-экономическом профилях 10 и 11</w:t>
            </w:r>
            <w:r>
              <w:rPr>
                <w:sz w:val="24"/>
              </w:rPr>
              <w:t xml:space="preserve"> классов.</w:t>
            </w:r>
            <w:proofErr w:type="gramEnd"/>
          </w:p>
        </w:tc>
      </w:tr>
      <w:tr w:rsidR="00D14C3B">
        <w:trPr>
          <w:trHeight w:val="5244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79" w:right="6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Химия</w:t>
            </w: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8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Рабочая программа среднего общего образования по химии (базовый уровень) составлена на основе Федерального закона от 29.12.2012 № 273-ФЗ «Об образовании в Российской Федерации», Требований к результатам освоения основной образовательной программы среднего </w:t>
            </w:r>
            <w:r>
              <w:rPr>
                <w:sz w:val="24"/>
              </w:rPr>
              <w:t>общего образования, представленных в Федеральном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стандарте 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учётом «Концепции преподавания учебного предмета «Химия» в образовательных организациях Российской Федерации, реализующих основные общ</w:t>
            </w:r>
            <w:r>
              <w:rPr>
                <w:sz w:val="24"/>
              </w:rPr>
              <w:t>еобразовательные программы» и основных положений</w:t>
            </w:r>
            <w:proofErr w:type="gramEnd"/>
            <w:r>
              <w:rPr>
                <w:sz w:val="24"/>
              </w:rPr>
              <w:t xml:space="preserve"> федеральной рабочей программы воспитания.</w:t>
            </w:r>
          </w:p>
          <w:p w:rsidR="00D14C3B" w:rsidRDefault="007049A5">
            <w:pPr>
              <w:pStyle w:val="TableParagraph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Химическое образование в школе является базовым по отношению к системе химического образования, реализует присущие общему химическому образованию ключевые ценности, </w:t>
            </w:r>
            <w:r>
              <w:rPr>
                <w:sz w:val="24"/>
              </w:rPr>
              <w:t>которые отражают государственные,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потребности.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стратегии обучения, воспитания и </w:t>
            </w:r>
            <w:proofErr w:type="gramStart"/>
            <w:r>
              <w:rPr>
                <w:sz w:val="24"/>
              </w:rPr>
              <w:t>развития</w:t>
            </w:r>
            <w:proofErr w:type="gramEnd"/>
            <w:r>
              <w:rPr>
                <w:sz w:val="24"/>
              </w:rPr>
              <w:t xml:space="preserve"> обучающихся средствами учебного предмета «Химия». В ходе изучения предмета учащиеся познакомятся с основ</w:t>
            </w:r>
            <w:r>
              <w:rPr>
                <w:sz w:val="24"/>
              </w:rPr>
              <w:t>ами органической химии. Получат базовые представления о номенклатуре, изомерии, способах получения и химических свойствах органических соединений различных классов. Также учащиеся познакомятся на базовом уровне с различными областями применения органически</w:t>
            </w:r>
            <w:r>
              <w:rPr>
                <w:sz w:val="24"/>
              </w:rPr>
              <w:t>х веществ,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полимеров.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Составляющими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«Химия»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«Органическая химия» и «Общая и неорганическая химия», основным компонентом </w:t>
            </w:r>
            <w:proofErr w:type="gramStart"/>
            <w:r>
              <w:rPr>
                <w:sz w:val="24"/>
              </w:rPr>
              <w:t>содержания</w:t>
            </w:r>
            <w:proofErr w:type="gramEnd"/>
            <w:r>
              <w:rPr>
                <w:sz w:val="24"/>
              </w:rPr>
              <w:t xml:space="preserve"> которых являются основы базовой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науки: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неорганической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химии)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органической химии.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рассмотрения</w:t>
            </w:r>
          </w:p>
          <w:p w:rsidR="00D14C3B" w:rsidRDefault="007049A5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многообразия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химии.</w:t>
            </w:r>
          </w:p>
        </w:tc>
      </w:tr>
    </w:tbl>
    <w:p w:rsidR="00D14C3B" w:rsidRDefault="00D14C3B">
      <w:pPr>
        <w:spacing w:before="5"/>
        <w:rPr>
          <w:b/>
          <w:sz w:val="2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66"/>
      </w:tblGrid>
      <w:tr w:rsidR="00D14C3B">
        <w:trPr>
          <w:trHeight w:val="552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sz w:val="24"/>
              </w:rPr>
            </w:pP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отведено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часу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D14C3B" w:rsidRDefault="007049A5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гуманитарном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классов.</w:t>
            </w:r>
          </w:p>
        </w:tc>
      </w:tr>
      <w:tr w:rsidR="00D14C3B">
        <w:trPr>
          <w:trHeight w:val="4140"/>
        </w:trPr>
        <w:tc>
          <w:tcPr>
            <w:tcW w:w="2549" w:type="dxa"/>
          </w:tcPr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rPr>
                <w:b/>
                <w:sz w:val="24"/>
              </w:rPr>
            </w:pPr>
          </w:p>
          <w:p w:rsidR="00D14C3B" w:rsidRDefault="00D14C3B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D14C3B" w:rsidRDefault="007049A5">
            <w:pPr>
              <w:pStyle w:val="TableParagraph"/>
              <w:ind w:left="772" w:hanging="1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Физическая культура</w:t>
            </w:r>
          </w:p>
        </w:tc>
        <w:tc>
          <w:tcPr>
            <w:tcW w:w="11766" w:type="dxa"/>
          </w:tcPr>
          <w:p w:rsidR="00D14C3B" w:rsidRDefault="007049A5">
            <w:pPr>
              <w:pStyle w:val="TableParagraph"/>
              <w:ind w:left="112" w:right="8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Рабочая программа по физической культуре на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образования, представленных в Федеральном государственном образовательн</w:t>
            </w:r>
            <w:r>
              <w:rPr>
                <w:sz w:val="24"/>
              </w:rPr>
              <w:t>ом стандарте среднего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воспитания.</w:t>
            </w:r>
            <w:proofErr w:type="gramEnd"/>
          </w:p>
          <w:p w:rsidR="00D14C3B" w:rsidRDefault="007049A5">
            <w:pPr>
              <w:pStyle w:val="TableParagraph"/>
              <w:ind w:left="112" w:right="88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дисцип</w:t>
            </w:r>
            <w:r>
              <w:rPr>
                <w:sz w:val="24"/>
              </w:rPr>
              <w:t>лине «Физическая культура» для 10—11 классов общеобразовательных организаций представляет собой методически оформленную концепцию требований Федерального государственного образовательного стандарта среднего общего образования и раскрывает их реализацию чер</w:t>
            </w:r>
            <w:r>
              <w:rPr>
                <w:sz w:val="24"/>
              </w:rPr>
              <w:t>ез конкретное содержание.</w:t>
            </w:r>
          </w:p>
          <w:p w:rsidR="00D14C3B" w:rsidRDefault="007049A5">
            <w:pPr>
              <w:pStyle w:val="TableParagraph"/>
              <w:ind w:left="112"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Общий объём часов, отведённых на изучение учебной дисциплины «Физическая культура» в средней общеобразовательной школе, составляет 204 часа (3 часа в </w:t>
            </w:r>
            <w:r>
              <w:rPr>
                <w:sz w:val="24"/>
              </w:rPr>
              <w:t>неделю), из которых 136 часов (2</w:t>
            </w:r>
            <w:r>
              <w:rPr>
                <w:sz w:val="24"/>
              </w:rPr>
              <w:t xml:space="preserve"> часа в неделю) отводятся на реализацию программ</w:t>
            </w:r>
            <w:r>
              <w:rPr>
                <w:sz w:val="24"/>
              </w:rPr>
              <w:t>ы инвариантных модулей. На вариативные модули отводится 68 часов из общего объёма (1 час в неделю). Вариативные модули рабочей программы, включая и модуль «</w:t>
            </w:r>
            <w:proofErr w:type="gramStart"/>
            <w:r>
              <w:rPr>
                <w:sz w:val="24"/>
              </w:rPr>
              <w:t>Базовая</w:t>
            </w:r>
            <w:proofErr w:type="gramEnd"/>
          </w:p>
          <w:p w:rsidR="00D14C3B" w:rsidRDefault="007049A5">
            <w:pPr>
              <w:pStyle w:val="TableParagraph"/>
              <w:spacing w:line="274" w:lineRule="exact"/>
              <w:ind w:left="112" w:right="101"/>
              <w:jc w:val="both"/>
              <w:rPr>
                <w:sz w:val="24"/>
              </w:rPr>
            </w:pPr>
            <w:r>
              <w:rPr>
                <w:sz w:val="24"/>
              </w:rPr>
              <w:t>физическая подготовка», могут быть реализованы за счет часов внеурочной деятельности, в форм</w:t>
            </w:r>
            <w:r>
              <w:rPr>
                <w:sz w:val="24"/>
              </w:rPr>
              <w:t>е сетевого взаимодействия с организациями системы дополнительного образования.</w:t>
            </w:r>
          </w:p>
        </w:tc>
      </w:tr>
    </w:tbl>
    <w:p w:rsidR="00D14C3B" w:rsidRDefault="00D14C3B" w:rsidP="007049A5">
      <w:pPr>
        <w:spacing w:before="4"/>
        <w:rPr>
          <w:b/>
          <w:sz w:val="17"/>
        </w:rPr>
      </w:pPr>
    </w:p>
    <w:sectPr w:rsidR="00D14C3B">
      <w:pgSz w:w="16850" w:h="11920" w:orient="landscape"/>
      <w:pgMar w:top="134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4758A"/>
    <w:multiLevelType w:val="hybridMultilevel"/>
    <w:tmpl w:val="E670D57A"/>
    <w:lvl w:ilvl="0" w:tplc="218E9E5C">
      <w:numFmt w:val="bullet"/>
      <w:lvlText w:val="●"/>
      <w:lvlJc w:val="left"/>
      <w:pPr>
        <w:ind w:left="832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D2E6E4">
      <w:numFmt w:val="bullet"/>
      <w:lvlText w:val="•"/>
      <w:lvlJc w:val="left"/>
      <w:pPr>
        <w:ind w:left="1931" w:hanging="363"/>
      </w:pPr>
      <w:rPr>
        <w:rFonts w:hint="default"/>
        <w:lang w:val="ru-RU" w:eastAsia="en-US" w:bidi="ar-SA"/>
      </w:rPr>
    </w:lvl>
    <w:lvl w:ilvl="2" w:tplc="7C46263A">
      <w:numFmt w:val="bullet"/>
      <w:lvlText w:val="•"/>
      <w:lvlJc w:val="left"/>
      <w:pPr>
        <w:ind w:left="3023" w:hanging="363"/>
      </w:pPr>
      <w:rPr>
        <w:rFonts w:hint="default"/>
        <w:lang w:val="ru-RU" w:eastAsia="en-US" w:bidi="ar-SA"/>
      </w:rPr>
    </w:lvl>
    <w:lvl w:ilvl="3" w:tplc="E2DCD7FC">
      <w:numFmt w:val="bullet"/>
      <w:lvlText w:val="•"/>
      <w:lvlJc w:val="left"/>
      <w:pPr>
        <w:ind w:left="4114" w:hanging="363"/>
      </w:pPr>
      <w:rPr>
        <w:rFonts w:hint="default"/>
        <w:lang w:val="ru-RU" w:eastAsia="en-US" w:bidi="ar-SA"/>
      </w:rPr>
    </w:lvl>
    <w:lvl w:ilvl="4" w:tplc="5810B4F8">
      <w:numFmt w:val="bullet"/>
      <w:lvlText w:val="•"/>
      <w:lvlJc w:val="left"/>
      <w:pPr>
        <w:ind w:left="5206" w:hanging="363"/>
      </w:pPr>
      <w:rPr>
        <w:rFonts w:hint="default"/>
        <w:lang w:val="ru-RU" w:eastAsia="en-US" w:bidi="ar-SA"/>
      </w:rPr>
    </w:lvl>
    <w:lvl w:ilvl="5" w:tplc="115E9B0C">
      <w:numFmt w:val="bullet"/>
      <w:lvlText w:val="•"/>
      <w:lvlJc w:val="left"/>
      <w:pPr>
        <w:ind w:left="6298" w:hanging="363"/>
      </w:pPr>
      <w:rPr>
        <w:rFonts w:hint="default"/>
        <w:lang w:val="ru-RU" w:eastAsia="en-US" w:bidi="ar-SA"/>
      </w:rPr>
    </w:lvl>
    <w:lvl w:ilvl="6" w:tplc="B8B2382C">
      <w:numFmt w:val="bullet"/>
      <w:lvlText w:val="•"/>
      <w:lvlJc w:val="left"/>
      <w:pPr>
        <w:ind w:left="7389" w:hanging="363"/>
      </w:pPr>
      <w:rPr>
        <w:rFonts w:hint="default"/>
        <w:lang w:val="ru-RU" w:eastAsia="en-US" w:bidi="ar-SA"/>
      </w:rPr>
    </w:lvl>
    <w:lvl w:ilvl="7" w:tplc="7B98E6CE">
      <w:numFmt w:val="bullet"/>
      <w:lvlText w:val="•"/>
      <w:lvlJc w:val="left"/>
      <w:pPr>
        <w:ind w:left="8481" w:hanging="363"/>
      </w:pPr>
      <w:rPr>
        <w:rFonts w:hint="default"/>
        <w:lang w:val="ru-RU" w:eastAsia="en-US" w:bidi="ar-SA"/>
      </w:rPr>
    </w:lvl>
    <w:lvl w:ilvl="8" w:tplc="21C84EEE">
      <w:numFmt w:val="bullet"/>
      <w:lvlText w:val="•"/>
      <w:lvlJc w:val="left"/>
      <w:pPr>
        <w:ind w:left="9572" w:hanging="363"/>
      </w:pPr>
      <w:rPr>
        <w:rFonts w:hint="default"/>
        <w:lang w:val="ru-RU" w:eastAsia="en-US" w:bidi="ar-SA"/>
      </w:rPr>
    </w:lvl>
  </w:abstractNum>
  <w:abstractNum w:abstractNumId="1">
    <w:nsid w:val="094F3D17"/>
    <w:multiLevelType w:val="hybridMultilevel"/>
    <w:tmpl w:val="9AB0F49E"/>
    <w:lvl w:ilvl="0" w:tplc="F10AA126">
      <w:numFmt w:val="bullet"/>
      <w:lvlText w:val="●"/>
      <w:lvlJc w:val="left"/>
      <w:pPr>
        <w:ind w:left="832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0AF296">
      <w:numFmt w:val="bullet"/>
      <w:lvlText w:val="•"/>
      <w:lvlJc w:val="left"/>
      <w:pPr>
        <w:ind w:left="1931" w:hanging="363"/>
      </w:pPr>
      <w:rPr>
        <w:rFonts w:hint="default"/>
        <w:lang w:val="ru-RU" w:eastAsia="en-US" w:bidi="ar-SA"/>
      </w:rPr>
    </w:lvl>
    <w:lvl w:ilvl="2" w:tplc="1EB6AD66">
      <w:numFmt w:val="bullet"/>
      <w:lvlText w:val="•"/>
      <w:lvlJc w:val="left"/>
      <w:pPr>
        <w:ind w:left="3023" w:hanging="363"/>
      </w:pPr>
      <w:rPr>
        <w:rFonts w:hint="default"/>
        <w:lang w:val="ru-RU" w:eastAsia="en-US" w:bidi="ar-SA"/>
      </w:rPr>
    </w:lvl>
    <w:lvl w:ilvl="3" w:tplc="C0E0E7B0">
      <w:numFmt w:val="bullet"/>
      <w:lvlText w:val="•"/>
      <w:lvlJc w:val="left"/>
      <w:pPr>
        <w:ind w:left="4114" w:hanging="363"/>
      </w:pPr>
      <w:rPr>
        <w:rFonts w:hint="default"/>
        <w:lang w:val="ru-RU" w:eastAsia="en-US" w:bidi="ar-SA"/>
      </w:rPr>
    </w:lvl>
    <w:lvl w:ilvl="4" w:tplc="D410F548">
      <w:numFmt w:val="bullet"/>
      <w:lvlText w:val="•"/>
      <w:lvlJc w:val="left"/>
      <w:pPr>
        <w:ind w:left="5206" w:hanging="363"/>
      </w:pPr>
      <w:rPr>
        <w:rFonts w:hint="default"/>
        <w:lang w:val="ru-RU" w:eastAsia="en-US" w:bidi="ar-SA"/>
      </w:rPr>
    </w:lvl>
    <w:lvl w:ilvl="5" w:tplc="5AB0A046">
      <w:numFmt w:val="bullet"/>
      <w:lvlText w:val="•"/>
      <w:lvlJc w:val="left"/>
      <w:pPr>
        <w:ind w:left="6298" w:hanging="363"/>
      </w:pPr>
      <w:rPr>
        <w:rFonts w:hint="default"/>
        <w:lang w:val="ru-RU" w:eastAsia="en-US" w:bidi="ar-SA"/>
      </w:rPr>
    </w:lvl>
    <w:lvl w:ilvl="6" w:tplc="361EA004">
      <w:numFmt w:val="bullet"/>
      <w:lvlText w:val="•"/>
      <w:lvlJc w:val="left"/>
      <w:pPr>
        <w:ind w:left="7389" w:hanging="363"/>
      </w:pPr>
      <w:rPr>
        <w:rFonts w:hint="default"/>
        <w:lang w:val="ru-RU" w:eastAsia="en-US" w:bidi="ar-SA"/>
      </w:rPr>
    </w:lvl>
    <w:lvl w:ilvl="7" w:tplc="49580FFC">
      <w:numFmt w:val="bullet"/>
      <w:lvlText w:val="•"/>
      <w:lvlJc w:val="left"/>
      <w:pPr>
        <w:ind w:left="8481" w:hanging="363"/>
      </w:pPr>
      <w:rPr>
        <w:rFonts w:hint="default"/>
        <w:lang w:val="ru-RU" w:eastAsia="en-US" w:bidi="ar-SA"/>
      </w:rPr>
    </w:lvl>
    <w:lvl w:ilvl="8" w:tplc="8324944A">
      <w:numFmt w:val="bullet"/>
      <w:lvlText w:val="•"/>
      <w:lvlJc w:val="left"/>
      <w:pPr>
        <w:ind w:left="9572" w:hanging="363"/>
      </w:pPr>
      <w:rPr>
        <w:rFonts w:hint="default"/>
        <w:lang w:val="ru-RU" w:eastAsia="en-US" w:bidi="ar-SA"/>
      </w:rPr>
    </w:lvl>
  </w:abstractNum>
  <w:abstractNum w:abstractNumId="2">
    <w:nsid w:val="35A415D5"/>
    <w:multiLevelType w:val="hybridMultilevel"/>
    <w:tmpl w:val="756AFA5E"/>
    <w:lvl w:ilvl="0" w:tplc="6CD47BA2">
      <w:numFmt w:val="bullet"/>
      <w:lvlText w:val="●"/>
      <w:lvlJc w:val="left"/>
      <w:pPr>
        <w:ind w:left="83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1E7FA2">
      <w:numFmt w:val="bullet"/>
      <w:lvlText w:val="•"/>
      <w:lvlJc w:val="left"/>
      <w:pPr>
        <w:ind w:left="1931" w:hanging="360"/>
      </w:pPr>
      <w:rPr>
        <w:rFonts w:hint="default"/>
        <w:lang w:val="ru-RU" w:eastAsia="en-US" w:bidi="ar-SA"/>
      </w:rPr>
    </w:lvl>
    <w:lvl w:ilvl="2" w:tplc="F7E817AC">
      <w:numFmt w:val="bullet"/>
      <w:lvlText w:val="•"/>
      <w:lvlJc w:val="left"/>
      <w:pPr>
        <w:ind w:left="3023" w:hanging="360"/>
      </w:pPr>
      <w:rPr>
        <w:rFonts w:hint="default"/>
        <w:lang w:val="ru-RU" w:eastAsia="en-US" w:bidi="ar-SA"/>
      </w:rPr>
    </w:lvl>
    <w:lvl w:ilvl="3" w:tplc="7F964412">
      <w:numFmt w:val="bullet"/>
      <w:lvlText w:val="•"/>
      <w:lvlJc w:val="left"/>
      <w:pPr>
        <w:ind w:left="4114" w:hanging="360"/>
      </w:pPr>
      <w:rPr>
        <w:rFonts w:hint="default"/>
        <w:lang w:val="ru-RU" w:eastAsia="en-US" w:bidi="ar-SA"/>
      </w:rPr>
    </w:lvl>
    <w:lvl w:ilvl="4" w:tplc="E85231D2">
      <w:numFmt w:val="bullet"/>
      <w:lvlText w:val="•"/>
      <w:lvlJc w:val="left"/>
      <w:pPr>
        <w:ind w:left="5206" w:hanging="360"/>
      </w:pPr>
      <w:rPr>
        <w:rFonts w:hint="default"/>
        <w:lang w:val="ru-RU" w:eastAsia="en-US" w:bidi="ar-SA"/>
      </w:rPr>
    </w:lvl>
    <w:lvl w:ilvl="5" w:tplc="8F96DE20">
      <w:numFmt w:val="bullet"/>
      <w:lvlText w:val="•"/>
      <w:lvlJc w:val="left"/>
      <w:pPr>
        <w:ind w:left="6298" w:hanging="360"/>
      </w:pPr>
      <w:rPr>
        <w:rFonts w:hint="default"/>
        <w:lang w:val="ru-RU" w:eastAsia="en-US" w:bidi="ar-SA"/>
      </w:rPr>
    </w:lvl>
    <w:lvl w:ilvl="6" w:tplc="FBF81086">
      <w:numFmt w:val="bullet"/>
      <w:lvlText w:val="•"/>
      <w:lvlJc w:val="left"/>
      <w:pPr>
        <w:ind w:left="7389" w:hanging="360"/>
      </w:pPr>
      <w:rPr>
        <w:rFonts w:hint="default"/>
        <w:lang w:val="ru-RU" w:eastAsia="en-US" w:bidi="ar-SA"/>
      </w:rPr>
    </w:lvl>
    <w:lvl w:ilvl="7" w:tplc="44B2AD4C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  <w:lvl w:ilvl="8" w:tplc="DD6C135A">
      <w:numFmt w:val="bullet"/>
      <w:lvlText w:val="•"/>
      <w:lvlJc w:val="left"/>
      <w:pPr>
        <w:ind w:left="9572" w:hanging="360"/>
      </w:pPr>
      <w:rPr>
        <w:rFonts w:hint="default"/>
        <w:lang w:val="ru-RU" w:eastAsia="en-US" w:bidi="ar-SA"/>
      </w:rPr>
    </w:lvl>
  </w:abstractNum>
  <w:abstractNum w:abstractNumId="3">
    <w:nsid w:val="3F334087"/>
    <w:multiLevelType w:val="hybridMultilevel"/>
    <w:tmpl w:val="846EFFF0"/>
    <w:lvl w:ilvl="0" w:tplc="5E2079F6">
      <w:numFmt w:val="bullet"/>
      <w:lvlText w:val="●"/>
      <w:lvlJc w:val="left"/>
      <w:pPr>
        <w:ind w:left="429" w:hanging="4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349F58">
      <w:numFmt w:val="bullet"/>
      <w:lvlText w:val="•"/>
      <w:lvlJc w:val="left"/>
      <w:pPr>
        <w:ind w:left="1553" w:hanging="404"/>
      </w:pPr>
      <w:rPr>
        <w:rFonts w:hint="default"/>
        <w:lang w:val="ru-RU" w:eastAsia="en-US" w:bidi="ar-SA"/>
      </w:rPr>
    </w:lvl>
    <w:lvl w:ilvl="2" w:tplc="623E4836">
      <w:numFmt w:val="bullet"/>
      <w:lvlText w:val="•"/>
      <w:lvlJc w:val="left"/>
      <w:pPr>
        <w:ind w:left="2687" w:hanging="404"/>
      </w:pPr>
      <w:rPr>
        <w:rFonts w:hint="default"/>
        <w:lang w:val="ru-RU" w:eastAsia="en-US" w:bidi="ar-SA"/>
      </w:rPr>
    </w:lvl>
    <w:lvl w:ilvl="3" w:tplc="CC4C0116">
      <w:numFmt w:val="bullet"/>
      <w:lvlText w:val="•"/>
      <w:lvlJc w:val="left"/>
      <w:pPr>
        <w:ind w:left="3820" w:hanging="404"/>
      </w:pPr>
      <w:rPr>
        <w:rFonts w:hint="default"/>
        <w:lang w:val="ru-RU" w:eastAsia="en-US" w:bidi="ar-SA"/>
      </w:rPr>
    </w:lvl>
    <w:lvl w:ilvl="4" w:tplc="0A386206">
      <w:numFmt w:val="bullet"/>
      <w:lvlText w:val="•"/>
      <w:lvlJc w:val="left"/>
      <w:pPr>
        <w:ind w:left="4954" w:hanging="404"/>
      </w:pPr>
      <w:rPr>
        <w:rFonts w:hint="default"/>
        <w:lang w:val="ru-RU" w:eastAsia="en-US" w:bidi="ar-SA"/>
      </w:rPr>
    </w:lvl>
    <w:lvl w:ilvl="5" w:tplc="0E60DFF6">
      <w:numFmt w:val="bullet"/>
      <w:lvlText w:val="•"/>
      <w:lvlJc w:val="left"/>
      <w:pPr>
        <w:ind w:left="6088" w:hanging="404"/>
      </w:pPr>
      <w:rPr>
        <w:rFonts w:hint="default"/>
        <w:lang w:val="ru-RU" w:eastAsia="en-US" w:bidi="ar-SA"/>
      </w:rPr>
    </w:lvl>
    <w:lvl w:ilvl="6" w:tplc="5F00E386">
      <w:numFmt w:val="bullet"/>
      <w:lvlText w:val="•"/>
      <w:lvlJc w:val="left"/>
      <w:pPr>
        <w:ind w:left="7221" w:hanging="404"/>
      </w:pPr>
      <w:rPr>
        <w:rFonts w:hint="default"/>
        <w:lang w:val="ru-RU" w:eastAsia="en-US" w:bidi="ar-SA"/>
      </w:rPr>
    </w:lvl>
    <w:lvl w:ilvl="7" w:tplc="3174744A">
      <w:numFmt w:val="bullet"/>
      <w:lvlText w:val="•"/>
      <w:lvlJc w:val="left"/>
      <w:pPr>
        <w:ind w:left="8355" w:hanging="404"/>
      </w:pPr>
      <w:rPr>
        <w:rFonts w:hint="default"/>
        <w:lang w:val="ru-RU" w:eastAsia="en-US" w:bidi="ar-SA"/>
      </w:rPr>
    </w:lvl>
    <w:lvl w:ilvl="8" w:tplc="AC3AB0E4">
      <w:numFmt w:val="bullet"/>
      <w:lvlText w:val="•"/>
      <w:lvlJc w:val="left"/>
      <w:pPr>
        <w:ind w:left="9488" w:hanging="404"/>
      </w:pPr>
      <w:rPr>
        <w:rFonts w:hint="default"/>
        <w:lang w:val="ru-RU" w:eastAsia="en-US" w:bidi="ar-SA"/>
      </w:rPr>
    </w:lvl>
  </w:abstractNum>
  <w:abstractNum w:abstractNumId="4">
    <w:nsid w:val="59107B42"/>
    <w:multiLevelType w:val="hybridMultilevel"/>
    <w:tmpl w:val="B7EEAF66"/>
    <w:lvl w:ilvl="0" w:tplc="6A303478">
      <w:numFmt w:val="bullet"/>
      <w:lvlText w:val="●"/>
      <w:lvlJc w:val="left"/>
      <w:pPr>
        <w:ind w:left="832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40A8B4">
      <w:numFmt w:val="bullet"/>
      <w:lvlText w:val="•"/>
      <w:lvlJc w:val="left"/>
      <w:pPr>
        <w:ind w:left="1931" w:hanging="363"/>
      </w:pPr>
      <w:rPr>
        <w:rFonts w:hint="default"/>
        <w:lang w:val="ru-RU" w:eastAsia="en-US" w:bidi="ar-SA"/>
      </w:rPr>
    </w:lvl>
    <w:lvl w:ilvl="2" w:tplc="9572D646">
      <w:numFmt w:val="bullet"/>
      <w:lvlText w:val="•"/>
      <w:lvlJc w:val="left"/>
      <w:pPr>
        <w:ind w:left="3023" w:hanging="363"/>
      </w:pPr>
      <w:rPr>
        <w:rFonts w:hint="default"/>
        <w:lang w:val="ru-RU" w:eastAsia="en-US" w:bidi="ar-SA"/>
      </w:rPr>
    </w:lvl>
    <w:lvl w:ilvl="3" w:tplc="E798545C">
      <w:numFmt w:val="bullet"/>
      <w:lvlText w:val="•"/>
      <w:lvlJc w:val="left"/>
      <w:pPr>
        <w:ind w:left="4114" w:hanging="363"/>
      </w:pPr>
      <w:rPr>
        <w:rFonts w:hint="default"/>
        <w:lang w:val="ru-RU" w:eastAsia="en-US" w:bidi="ar-SA"/>
      </w:rPr>
    </w:lvl>
    <w:lvl w:ilvl="4" w:tplc="C222350A">
      <w:numFmt w:val="bullet"/>
      <w:lvlText w:val="•"/>
      <w:lvlJc w:val="left"/>
      <w:pPr>
        <w:ind w:left="5206" w:hanging="363"/>
      </w:pPr>
      <w:rPr>
        <w:rFonts w:hint="default"/>
        <w:lang w:val="ru-RU" w:eastAsia="en-US" w:bidi="ar-SA"/>
      </w:rPr>
    </w:lvl>
    <w:lvl w:ilvl="5" w:tplc="2072FA22">
      <w:numFmt w:val="bullet"/>
      <w:lvlText w:val="•"/>
      <w:lvlJc w:val="left"/>
      <w:pPr>
        <w:ind w:left="6298" w:hanging="363"/>
      </w:pPr>
      <w:rPr>
        <w:rFonts w:hint="default"/>
        <w:lang w:val="ru-RU" w:eastAsia="en-US" w:bidi="ar-SA"/>
      </w:rPr>
    </w:lvl>
    <w:lvl w:ilvl="6" w:tplc="8F4E0BD6">
      <w:numFmt w:val="bullet"/>
      <w:lvlText w:val="•"/>
      <w:lvlJc w:val="left"/>
      <w:pPr>
        <w:ind w:left="7389" w:hanging="363"/>
      </w:pPr>
      <w:rPr>
        <w:rFonts w:hint="default"/>
        <w:lang w:val="ru-RU" w:eastAsia="en-US" w:bidi="ar-SA"/>
      </w:rPr>
    </w:lvl>
    <w:lvl w:ilvl="7" w:tplc="604CD180">
      <w:numFmt w:val="bullet"/>
      <w:lvlText w:val="•"/>
      <w:lvlJc w:val="left"/>
      <w:pPr>
        <w:ind w:left="8481" w:hanging="363"/>
      </w:pPr>
      <w:rPr>
        <w:rFonts w:hint="default"/>
        <w:lang w:val="ru-RU" w:eastAsia="en-US" w:bidi="ar-SA"/>
      </w:rPr>
    </w:lvl>
    <w:lvl w:ilvl="8" w:tplc="C262C4AE">
      <w:numFmt w:val="bullet"/>
      <w:lvlText w:val="•"/>
      <w:lvlJc w:val="left"/>
      <w:pPr>
        <w:ind w:left="9572" w:hanging="363"/>
      </w:pPr>
      <w:rPr>
        <w:rFonts w:hint="default"/>
        <w:lang w:val="ru-RU" w:eastAsia="en-US" w:bidi="ar-SA"/>
      </w:rPr>
    </w:lvl>
  </w:abstractNum>
  <w:abstractNum w:abstractNumId="5">
    <w:nsid w:val="721E3B5A"/>
    <w:multiLevelType w:val="hybridMultilevel"/>
    <w:tmpl w:val="740C578C"/>
    <w:lvl w:ilvl="0" w:tplc="E8325656">
      <w:numFmt w:val="bullet"/>
      <w:lvlText w:val="●"/>
      <w:lvlJc w:val="left"/>
      <w:pPr>
        <w:ind w:left="832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4925596">
      <w:numFmt w:val="bullet"/>
      <w:lvlText w:val="•"/>
      <w:lvlJc w:val="left"/>
      <w:pPr>
        <w:ind w:left="1931" w:hanging="363"/>
      </w:pPr>
      <w:rPr>
        <w:rFonts w:hint="default"/>
        <w:lang w:val="ru-RU" w:eastAsia="en-US" w:bidi="ar-SA"/>
      </w:rPr>
    </w:lvl>
    <w:lvl w:ilvl="2" w:tplc="C38C8310">
      <w:numFmt w:val="bullet"/>
      <w:lvlText w:val="•"/>
      <w:lvlJc w:val="left"/>
      <w:pPr>
        <w:ind w:left="3023" w:hanging="363"/>
      </w:pPr>
      <w:rPr>
        <w:rFonts w:hint="default"/>
        <w:lang w:val="ru-RU" w:eastAsia="en-US" w:bidi="ar-SA"/>
      </w:rPr>
    </w:lvl>
    <w:lvl w:ilvl="3" w:tplc="85BABC56">
      <w:numFmt w:val="bullet"/>
      <w:lvlText w:val="•"/>
      <w:lvlJc w:val="left"/>
      <w:pPr>
        <w:ind w:left="4114" w:hanging="363"/>
      </w:pPr>
      <w:rPr>
        <w:rFonts w:hint="default"/>
        <w:lang w:val="ru-RU" w:eastAsia="en-US" w:bidi="ar-SA"/>
      </w:rPr>
    </w:lvl>
    <w:lvl w:ilvl="4" w:tplc="BC72D044">
      <w:numFmt w:val="bullet"/>
      <w:lvlText w:val="•"/>
      <w:lvlJc w:val="left"/>
      <w:pPr>
        <w:ind w:left="5206" w:hanging="363"/>
      </w:pPr>
      <w:rPr>
        <w:rFonts w:hint="default"/>
        <w:lang w:val="ru-RU" w:eastAsia="en-US" w:bidi="ar-SA"/>
      </w:rPr>
    </w:lvl>
    <w:lvl w:ilvl="5" w:tplc="40CAF0AE">
      <w:numFmt w:val="bullet"/>
      <w:lvlText w:val="•"/>
      <w:lvlJc w:val="left"/>
      <w:pPr>
        <w:ind w:left="6298" w:hanging="363"/>
      </w:pPr>
      <w:rPr>
        <w:rFonts w:hint="default"/>
        <w:lang w:val="ru-RU" w:eastAsia="en-US" w:bidi="ar-SA"/>
      </w:rPr>
    </w:lvl>
    <w:lvl w:ilvl="6" w:tplc="FED4AEFC">
      <w:numFmt w:val="bullet"/>
      <w:lvlText w:val="•"/>
      <w:lvlJc w:val="left"/>
      <w:pPr>
        <w:ind w:left="7389" w:hanging="363"/>
      </w:pPr>
      <w:rPr>
        <w:rFonts w:hint="default"/>
        <w:lang w:val="ru-RU" w:eastAsia="en-US" w:bidi="ar-SA"/>
      </w:rPr>
    </w:lvl>
    <w:lvl w:ilvl="7" w:tplc="8676CB96">
      <w:numFmt w:val="bullet"/>
      <w:lvlText w:val="•"/>
      <w:lvlJc w:val="left"/>
      <w:pPr>
        <w:ind w:left="8481" w:hanging="363"/>
      </w:pPr>
      <w:rPr>
        <w:rFonts w:hint="default"/>
        <w:lang w:val="ru-RU" w:eastAsia="en-US" w:bidi="ar-SA"/>
      </w:rPr>
    </w:lvl>
    <w:lvl w:ilvl="8" w:tplc="D59070E8">
      <w:numFmt w:val="bullet"/>
      <w:lvlText w:val="•"/>
      <w:lvlJc w:val="left"/>
      <w:pPr>
        <w:ind w:left="9572" w:hanging="36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D14C3B"/>
    <w:rsid w:val="007049A5"/>
    <w:rsid w:val="00D1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3382</Words>
  <Characters>19279</Characters>
  <Application>Microsoft Office Word</Application>
  <DocSecurity>0</DocSecurity>
  <Lines>160</Lines>
  <Paragraphs>45</Paragraphs>
  <ScaleCrop>false</ScaleCrop>
  <Company/>
  <LinksUpToDate>false</LinksUpToDate>
  <CharactersWithSpaces>22616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ШКОЛА</cp:lastModifiedBy>
  <cp:revision>2</cp:revision>
  <dcterms:created xsi:type="dcterms:W3CDTF">2025-09-29T13:15:00Z</dcterms:created>
  <dcterms:modified xsi:type="dcterms:W3CDTF">2025-09-29T13:27:00Z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2025-09-29T00:00:00Z</vt:filetime>
  </property>
  <property fmtid="{D5CDD505-2E9C-101B-9397-08002B2CF9AE}" pid="5" name="Producer">
    <vt:lpwstr>Microsoft® Word 2016</vt:lpwstr>
  </property>
</Properties>
</file>