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C82" w:rsidRPr="00E553B5" w:rsidRDefault="00E553B5" w:rsidP="00E553B5">
      <w:pPr>
        <w:pStyle w:val="a3"/>
        <w:spacing w:line="306" w:lineRule="exact"/>
        <w:ind w:left="0" w:firstLine="0"/>
        <w:rPr>
          <w:i/>
          <w:sz w:val="28"/>
          <w:szCs w:val="28"/>
        </w:rPr>
      </w:pPr>
      <w:bookmarkStart w:id="0" w:name="_GoBack"/>
      <w:r w:rsidRPr="00E553B5">
        <w:rPr>
          <w:i/>
          <w:sz w:val="28"/>
          <w:szCs w:val="28"/>
        </w:rPr>
        <w:t xml:space="preserve">Порядок работы </w:t>
      </w:r>
      <w:r w:rsidRPr="00E553B5">
        <w:rPr>
          <w:b/>
          <w:i/>
          <w:sz w:val="28"/>
          <w:szCs w:val="28"/>
        </w:rPr>
        <w:t xml:space="preserve">учителя </w:t>
      </w:r>
      <w:r w:rsidR="001C6FA6">
        <w:rPr>
          <w:b/>
          <w:i/>
          <w:sz w:val="28"/>
          <w:szCs w:val="28"/>
        </w:rPr>
        <w:t>–</w:t>
      </w:r>
      <w:r w:rsidRPr="00E553B5">
        <w:rPr>
          <w:b/>
          <w:i/>
          <w:sz w:val="28"/>
          <w:szCs w:val="28"/>
        </w:rPr>
        <w:t xml:space="preserve"> предметника</w:t>
      </w:r>
      <w:r w:rsidR="001C6FA6">
        <w:rPr>
          <w:b/>
          <w:i/>
          <w:sz w:val="28"/>
          <w:szCs w:val="28"/>
        </w:rPr>
        <w:t xml:space="preserve"> </w:t>
      </w:r>
      <w:r w:rsidR="00EA6C82" w:rsidRPr="00E553B5">
        <w:rPr>
          <w:i/>
          <w:sz w:val="28"/>
          <w:szCs w:val="28"/>
        </w:rPr>
        <w:t>при реализации образовательных программ с применением электронного обучения и дистанционных образовательных технологий:</w:t>
      </w:r>
    </w:p>
    <w:bookmarkEnd w:id="0"/>
    <w:p w:rsidR="00E553B5" w:rsidRDefault="00E553B5" w:rsidP="00E553B5">
      <w:pPr>
        <w:pStyle w:val="a3"/>
        <w:spacing w:line="306" w:lineRule="exact"/>
        <w:ind w:left="0" w:firstLine="0"/>
        <w:rPr>
          <w:sz w:val="28"/>
          <w:szCs w:val="28"/>
        </w:rPr>
      </w:pPr>
    </w:p>
    <w:p w:rsidR="00EA6C82" w:rsidRDefault="00EA6C82" w:rsidP="00E553B5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планирует</w:t>
      </w:r>
      <w:r w:rsidRPr="000246AD">
        <w:rPr>
          <w:rFonts w:eastAsia="Times New Roman" w:cs="Times New Roman"/>
          <w:sz w:val="28"/>
          <w:szCs w:val="28"/>
        </w:rPr>
        <w:t xml:space="preserve"> свою педагогическую деятельность с учетом системы дистанционного обуче</w:t>
      </w:r>
      <w:r>
        <w:rPr>
          <w:rFonts w:eastAsia="Times New Roman" w:cs="Times New Roman"/>
          <w:sz w:val="28"/>
          <w:szCs w:val="28"/>
        </w:rPr>
        <w:t>ния, в том числе:</w:t>
      </w:r>
    </w:p>
    <w:p w:rsidR="00EA6C82" w:rsidRPr="00A806A7" w:rsidRDefault="00E553B5" w:rsidP="00E553B5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="00EA6C82" w:rsidRPr="00A806A7">
        <w:rPr>
          <w:rFonts w:eastAsia="Times New Roman" w:cs="Times New Roman"/>
          <w:sz w:val="28"/>
          <w:szCs w:val="28"/>
        </w:rPr>
        <w:t xml:space="preserve">составляет рабочую программу, на </w:t>
      </w:r>
      <w:r w:rsidR="00EA6C82" w:rsidRPr="00A806A7">
        <w:rPr>
          <w:sz w:val="28"/>
          <w:szCs w:val="28"/>
        </w:rPr>
        <w:t>основе которой  составляет календарно-тематический план курса с почасовой разб</w:t>
      </w:r>
      <w:r w:rsidR="001C6FA6">
        <w:rPr>
          <w:sz w:val="28"/>
          <w:szCs w:val="28"/>
        </w:rPr>
        <w:t>ивкой на изучение каждой темы</w:t>
      </w:r>
      <w:r w:rsidR="00EA6C82" w:rsidRPr="00A806A7">
        <w:rPr>
          <w:sz w:val="28"/>
          <w:szCs w:val="28"/>
        </w:rPr>
        <w:t xml:space="preserve"> занятий;</w:t>
      </w:r>
    </w:p>
    <w:p w:rsidR="00EA6C82" w:rsidRPr="00A806A7" w:rsidRDefault="00E553B5" w:rsidP="00E553B5">
      <w:pPr>
        <w:autoSpaceDE w:val="0"/>
        <w:autoSpaceDN w:val="0"/>
        <w:adjustRightInd w:val="0"/>
        <w:ind w:firstLine="720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="00EA6C82" w:rsidRPr="00A806A7">
        <w:rPr>
          <w:rFonts w:eastAsia="Times New Roman" w:cs="Times New Roman"/>
          <w:sz w:val="28"/>
          <w:szCs w:val="28"/>
        </w:rPr>
        <w:t>составляет инструкцию для обучающихся по обучению, которая включает следующие сведения:</w:t>
      </w:r>
    </w:p>
    <w:p w:rsidR="00EA6C82" w:rsidRPr="00A806A7" w:rsidRDefault="00E553B5" w:rsidP="00E553B5">
      <w:pPr>
        <w:autoSpaceDE w:val="0"/>
        <w:autoSpaceDN w:val="0"/>
        <w:adjustRightInd w:val="0"/>
        <w:ind w:firstLine="720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="00EA6C82" w:rsidRPr="00A806A7">
        <w:rPr>
          <w:rFonts w:eastAsia="Times New Roman" w:cs="Times New Roman"/>
          <w:sz w:val="28"/>
          <w:szCs w:val="28"/>
        </w:rPr>
        <w:t>главное в изучении курса;</w:t>
      </w:r>
    </w:p>
    <w:p w:rsidR="00EA6C82" w:rsidRPr="00A806A7" w:rsidRDefault="00D968E3" w:rsidP="00D968E3">
      <w:pPr>
        <w:autoSpaceDE w:val="0"/>
        <w:autoSpaceDN w:val="0"/>
        <w:adjustRightInd w:val="0"/>
        <w:ind w:firstLine="720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="00EA6C82" w:rsidRPr="00A806A7">
        <w:rPr>
          <w:rFonts w:eastAsia="Times New Roman" w:cs="Times New Roman"/>
          <w:sz w:val="28"/>
          <w:szCs w:val="28"/>
        </w:rPr>
        <w:t>порядок изучения курса;</w:t>
      </w:r>
    </w:p>
    <w:p w:rsidR="00EA6C82" w:rsidRPr="00A806A7" w:rsidRDefault="00D968E3" w:rsidP="00E553B5">
      <w:pPr>
        <w:autoSpaceDE w:val="0"/>
        <w:autoSpaceDN w:val="0"/>
        <w:adjustRightInd w:val="0"/>
        <w:ind w:firstLine="720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="00EA6C82" w:rsidRPr="00A806A7">
        <w:rPr>
          <w:rFonts w:eastAsia="Times New Roman" w:cs="Times New Roman"/>
          <w:sz w:val="28"/>
          <w:szCs w:val="28"/>
        </w:rPr>
        <w:t>что ожидает обучающегося в процессе изучения курса;</w:t>
      </w:r>
    </w:p>
    <w:p w:rsidR="00EA6C82" w:rsidRPr="00A806A7" w:rsidRDefault="00D968E3" w:rsidP="00E553B5">
      <w:pPr>
        <w:autoSpaceDE w:val="0"/>
        <w:autoSpaceDN w:val="0"/>
        <w:adjustRightInd w:val="0"/>
        <w:ind w:firstLine="720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="00EA6C82" w:rsidRPr="00A806A7">
        <w:rPr>
          <w:rFonts w:eastAsia="Times New Roman" w:cs="Times New Roman"/>
          <w:sz w:val="28"/>
          <w:szCs w:val="28"/>
        </w:rPr>
        <w:t>режим работы над курсом;</w:t>
      </w:r>
    </w:p>
    <w:p w:rsidR="00EA6C82" w:rsidRDefault="00D968E3" w:rsidP="00E553B5">
      <w:pPr>
        <w:autoSpaceDE w:val="0"/>
        <w:autoSpaceDN w:val="0"/>
        <w:adjustRightInd w:val="0"/>
        <w:ind w:firstLine="720"/>
        <w:contextualSpacing/>
        <w:jc w:val="both"/>
        <w:rPr>
          <w:rFonts w:eastAsia="Times New Roman" w:cs="Times New Roman"/>
          <w:sz w:val="28"/>
          <w:szCs w:val="28"/>
          <w:u w:val="single"/>
        </w:rPr>
      </w:pPr>
      <w:r>
        <w:rPr>
          <w:rFonts w:eastAsia="Times New Roman" w:cs="Times New Roman"/>
          <w:sz w:val="28"/>
          <w:szCs w:val="28"/>
          <w:u w:val="single"/>
        </w:rPr>
        <w:t xml:space="preserve">- </w:t>
      </w:r>
      <w:r w:rsidR="00EA6C82" w:rsidRPr="00F94DC5">
        <w:rPr>
          <w:rFonts w:eastAsia="Times New Roman" w:cs="Times New Roman"/>
          <w:sz w:val="28"/>
          <w:szCs w:val="28"/>
          <w:u w:val="single"/>
        </w:rPr>
        <w:t xml:space="preserve">сроки выполнения заданий; </w:t>
      </w:r>
    </w:p>
    <w:p w:rsidR="00EA6C82" w:rsidRPr="00F94DC5" w:rsidRDefault="00D968E3" w:rsidP="00E553B5">
      <w:pPr>
        <w:autoSpaceDE w:val="0"/>
        <w:autoSpaceDN w:val="0"/>
        <w:adjustRightInd w:val="0"/>
        <w:ind w:firstLine="720"/>
        <w:contextualSpacing/>
        <w:jc w:val="both"/>
        <w:rPr>
          <w:rFonts w:eastAsia="Times New Roman" w:cs="Times New Roman"/>
          <w:sz w:val="28"/>
          <w:szCs w:val="28"/>
          <w:u w:val="single"/>
        </w:rPr>
      </w:pPr>
      <w:r>
        <w:rPr>
          <w:rFonts w:eastAsia="Times New Roman" w:cs="Times New Roman"/>
          <w:sz w:val="28"/>
          <w:szCs w:val="28"/>
          <w:u w:val="single"/>
        </w:rPr>
        <w:t xml:space="preserve">- </w:t>
      </w:r>
      <w:r w:rsidR="00EA6C82" w:rsidRPr="00F94DC5">
        <w:rPr>
          <w:rFonts w:eastAsia="Times New Roman" w:cs="Times New Roman"/>
          <w:sz w:val="28"/>
          <w:szCs w:val="28"/>
          <w:u w:val="single"/>
        </w:rPr>
        <w:t>адреса отправки контрольных заданий;</w:t>
      </w:r>
    </w:p>
    <w:p w:rsidR="00EA6C82" w:rsidRPr="00A806A7" w:rsidRDefault="00D968E3" w:rsidP="00E553B5">
      <w:pPr>
        <w:widowControl w:val="0"/>
        <w:tabs>
          <w:tab w:val="left" w:pos="1134"/>
        </w:tabs>
        <w:autoSpaceDE w:val="0"/>
        <w:autoSpaceDN w:val="0"/>
        <w:adjustRightInd w:val="0"/>
        <w:ind w:firstLine="720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="00EA6C82" w:rsidRPr="00A806A7">
        <w:rPr>
          <w:rFonts w:eastAsia="Times New Roman" w:cs="Times New Roman"/>
          <w:sz w:val="28"/>
          <w:szCs w:val="28"/>
        </w:rPr>
        <w:t>формы контроля знаний, используемых в курсе;</w:t>
      </w:r>
    </w:p>
    <w:p w:rsidR="00EA6C82" w:rsidRPr="00A806A7" w:rsidRDefault="00D968E3" w:rsidP="00E553B5">
      <w:pPr>
        <w:autoSpaceDE w:val="0"/>
        <w:autoSpaceDN w:val="0"/>
        <w:adjustRightInd w:val="0"/>
        <w:ind w:firstLine="720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="00EA6C82" w:rsidRPr="00A806A7">
        <w:rPr>
          <w:rFonts w:eastAsia="Times New Roman" w:cs="Times New Roman"/>
          <w:sz w:val="28"/>
          <w:szCs w:val="28"/>
        </w:rPr>
        <w:t>критерии успешного завершения работы над курсом;</w:t>
      </w:r>
    </w:p>
    <w:p w:rsidR="00EA6C82" w:rsidRPr="00A806A7" w:rsidRDefault="00D968E3" w:rsidP="00E553B5">
      <w:pPr>
        <w:autoSpaceDE w:val="0"/>
        <w:autoSpaceDN w:val="0"/>
        <w:adjustRightInd w:val="0"/>
        <w:ind w:firstLine="720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="00EA6C82" w:rsidRPr="00A806A7">
        <w:rPr>
          <w:rFonts w:eastAsia="Times New Roman" w:cs="Times New Roman"/>
          <w:sz w:val="28"/>
          <w:szCs w:val="28"/>
        </w:rPr>
        <w:t>условия пересдачи материала в случае неуспешного освоения курса;</w:t>
      </w:r>
    </w:p>
    <w:p w:rsidR="00EA6C82" w:rsidRPr="00A806A7" w:rsidRDefault="00D968E3" w:rsidP="00E553B5">
      <w:pPr>
        <w:autoSpaceDE w:val="0"/>
        <w:autoSpaceDN w:val="0"/>
        <w:adjustRightInd w:val="0"/>
        <w:ind w:firstLine="720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="00EA6C82" w:rsidRPr="00A806A7">
        <w:rPr>
          <w:rFonts w:eastAsia="Times New Roman" w:cs="Times New Roman"/>
          <w:sz w:val="28"/>
          <w:szCs w:val="28"/>
        </w:rPr>
        <w:t>адреса средств телекоммуникаций для связи с учителем;</w:t>
      </w:r>
    </w:p>
    <w:p w:rsidR="00EA6C82" w:rsidRPr="002B6E24" w:rsidRDefault="00D968E3" w:rsidP="00E553B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="00EA6C82" w:rsidRPr="00A806A7">
        <w:rPr>
          <w:rFonts w:eastAsia="Times New Roman" w:cs="Times New Roman"/>
          <w:sz w:val="28"/>
          <w:szCs w:val="28"/>
        </w:rPr>
        <w:t xml:space="preserve">проводит подбор ресурсов, </w:t>
      </w:r>
      <w:r w:rsidR="00EA6C82" w:rsidRPr="00094FE5">
        <w:rPr>
          <w:rFonts w:eastAsia="Times New Roman" w:cs="Times New Roman"/>
          <w:sz w:val="28"/>
          <w:szCs w:val="28"/>
        </w:rPr>
        <w:t xml:space="preserve">используя </w:t>
      </w:r>
      <w:r w:rsidR="00EA6C82" w:rsidRPr="00094FE5">
        <w:rPr>
          <w:rFonts w:cs="Times New Roman"/>
          <w:sz w:val="28"/>
          <w:szCs w:val="28"/>
          <w:shd w:val="clear" w:color="auto" w:fill="FFFFFF"/>
        </w:rPr>
        <w:t>общедоступные федеральные и иные образовательные онлайн-платформы</w:t>
      </w:r>
      <w:r w:rsidR="00EA6C82" w:rsidRPr="00094FE5">
        <w:rPr>
          <w:rFonts w:eastAsia="Times New Roman" w:cs="Times New Roman"/>
          <w:sz w:val="28"/>
          <w:szCs w:val="28"/>
        </w:rPr>
        <w:t xml:space="preserve">; </w:t>
      </w:r>
    </w:p>
    <w:p w:rsidR="00EA6C82" w:rsidRDefault="00D968E3" w:rsidP="00E553B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="00EA6C82">
        <w:rPr>
          <w:rFonts w:eastAsia="Times New Roman" w:cs="Times New Roman"/>
          <w:sz w:val="28"/>
          <w:szCs w:val="28"/>
        </w:rPr>
        <w:t>использует</w:t>
      </w:r>
      <w:r w:rsidR="00EA6C82" w:rsidRPr="00560E07">
        <w:rPr>
          <w:rFonts w:eastAsia="Times New Roman" w:cs="Times New Roman"/>
          <w:sz w:val="28"/>
          <w:szCs w:val="28"/>
        </w:rPr>
        <w:t xml:space="preserve"> возможности региональной платформы </w:t>
      </w:r>
      <w:r w:rsidR="00EA6C82">
        <w:rPr>
          <w:rFonts w:eastAsia="Times New Roman" w:cs="Times New Roman"/>
          <w:sz w:val="28"/>
          <w:szCs w:val="28"/>
        </w:rPr>
        <w:t>"</w:t>
      </w:r>
      <w:r w:rsidR="00EA6C82" w:rsidRPr="00560E07">
        <w:rPr>
          <w:rFonts w:eastAsia="Times New Roman" w:cs="Times New Roman"/>
          <w:sz w:val="28"/>
          <w:szCs w:val="28"/>
        </w:rPr>
        <w:t>Сетевого города</w:t>
      </w:r>
      <w:r w:rsidR="00EA6C82">
        <w:rPr>
          <w:rFonts w:eastAsia="Times New Roman" w:cs="Times New Roman"/>
          <w:sz w:val="28"/>
          <w:szCs w:val="28"/>
        </w:rPr>
        <w:t>"</w:t>
      </w:r>
      <w:r w:rsidR="00EA6C82">
        <w:rPr>
          <w:rFonts w:eastAsia="Times New Roman" w:cs="Times New Roman"/>
          <w:sz w:val="28"/>
          <w:szCs w:val="28"/>
        </w:rPr>
        <w:br/>
      </w:r>
      <w:r w:rsidR="00EA6C82" w:rsidRPr="00560E07">
        <w:rPr>
          <w:rFonts w:eastAsia="Times New Roman" w:cs="Times New Roman"/>
          <w:sz w:val="28"/>
          <w:szCs w:val="28"/>
        </w:rPr>
        <w:t xml:space="preserve">ГИС </w:t>
      </w:r>
      <w:r w:rsidR="00EA6C82">
        <w:rPr>
          <w:rFonts w:eastAsia="Times New Roman" w:cs="Times New Roman"/>
          <w:sz w:val="28"/>
          <w:szCs w:val="28"/>
        </w:rPr>
        <w:t>"</w:t>
      </w:r>
      <w:r w:rsidR="00EA6C82" w:rsidRPr="00560E07">
        <w:rPr>
          <w:rFonts w:eastAsia="Times New Roman" w:cs="Times New Roman"/>
          <w:sz w:val="28"/>
          <w:szCs w:val="28"/>
        </w:rPr>
        <w:t>Образование</w:t>
      </w:r>
      <w:r w:rsidR="00EA6C82">
        <w:rPr>
          <w:rFonts w:eastAsia="Times New Roman" w:cs="Times New Roman"/>
          <w:sz w:val="28"/>
          <w:szCs w:val="28"/>
        </w:rPr>
        <w:t>"</w:t>
      </w:r>
      <w:r w:rsidR="00EA6C82" w:rsidRPr="00560E07">
        <w:rPr>
          <w:rFonts w:eastAsia="Times New Roman" w:cs="Times New Roman"/>
          <w:sz w:val="28"/>
          <w:szCs w:val="28"/>
        </w:rPr>
        <w:t xml:space="preserve">; </w:t>
      </w:r>
    </w:p>
    <w:p w:rsidR="00EA6C82" w:rsidRDefault="00D968E3" w:rsidP="00E553B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="00EA6C82">
        <w:rPr>
          <w:rFonts w:eastAsia="Times New Roman" w:cs="Times New Roman"/>
          <w:sz w:val="28"/>
          <w:szCs w:val="28"/>
        </w:rPr>
        <w:t xml:space="preserve">вводит </w:t>
      </w:r>
      <w:r w:rsidR="00EA6C82" w:rsidRPr="008F5321">
        <w:rPr>
          <w:rFonts w:eastAsia="Times New Roman" w:cs="Times New Roman"/>
          <w:bCs/>
          <w:sz w:val="28"/>
          <w:szCs w:val="28"/>
        </w:rPr>
        <w:t>новые формы домашнего задания, учета результатов обучения</w:t>
      </w:r>
      <w:r w:rsidR="00EA6C82" w:rsidRPr="008F5321">
        <w:rPr>
          <w:rFonts w:eastAsia="Times New Roman" w:cs="Times New Roman"/>
          <w:sz w:val="28"/>
          <w:szCs w:val="28"/>
        </w:rPr>
        <w:t>(скриншот/фотография выполненной работы, тесты, презентация</w:t>
      </w:r>
      <w:r w:rsidR="001C6FA6">
        <w:rPr>
          <w:rFonts w:eastAsia="Times New Roman" w:cs="Times New Roman"/>
          <w:sz w:val="28"/>
          <w:szCs w:val="28"/>
        </w:rPr>
        <w:t>, бумажный кейс</w:t>
      </w:r>
      <w:r w:rsidR="00EA6C82" w:rsidRPr="008F5321">
        <w:rPr>
          <w:rFonts w:eastAsia="Times New Roman" w:cs="Times New Roman"/>
          <w:sz w:val="28"/>
          <w:szCs w:val="28"/>
        </w:rPr>
        <w:t>)</w:t>
      </w:r>
      <w:r w:rsidR="00EA6C82">
        <w:rPr>
          <w:rFonts w:eastAsia="Times New Roman" w:cs="Times New Roman"/>
          <w:sz w:val="28"/>
          <w:szCs w:val="28"/>
        </w:rPr>
        <w:t>;</w:t>
      </w:r>
    </w:p>
    <w:p w:rsidR="002C685D" w:rsidRPr="00E553B5" w:rsidRDefault="00E553B5" w:rsidP="00E553B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color w:val="C00000"/>
          <w:sz w:val="28"/>
          <w:szCs w:val="28"/>
        </w:rPr>
        <w:t>- исключить загрузку</w:t>
      </w:r>
      <w:r w:rsidR="002C685D" w:rsidRPr="002C685D">
        <w:rPr>
          <w:rFonts w:eastAsia="Times New Roman" w:cs="Times New Roman"/>
          <w:b/>
          <w:color w:val="C00000"/>
          <w:sz w:val="28"/>
          <w:szCs w:val="28"/>
        </w:rPr>
        <w:t xml:space="preserve">  в данную систему большие по объему видео и аудиофайлы. </w:t>
      </w:r>
      <w:r w:rsidR="002C685D" w:rsidRPr="00E553B5">
        <w:rPr>
          <w:rFonts w:eastAsia="Times New Roman" w:cs="Times New Roman"/>
          <w:b/>
          <w:sz w:val="28"/>
          <w:szCs w:val="28"/>
        </w:rPr>
        <w:t>Размещать</w:t>
      </w:r>
      <w:r w:rsidR="001C6FA6">
        <w:rPr>
          <w:rFonts w:eastAsia="Times New Roman" w:cs="Times New Roman"/>
          <w:b/>
          <w:sz w:val="28"/>
          <w:szCs w:val="28"/>
        </w:rPr>
        <w:t xml:space="preserve"> </w:t>
      </w:r>
      <w:r w:rsidR="002C685D" w:rsidRPr="00E553B5">
        <w:rPr>
          <w:rFonts w:eastAsia="Times New Roman" w:cs="Times New Roman"/>
          <w:b/>
          <w:color w:val="C00000"/>
          <w:sz w:val="28"/>
          <w:szCs w:val="28"/>
          <w:u w:val="single"/>
        </w:rPr>
        <w:t>ссылки</w:t>
      </w:r>
      <w:r w:rsidR="001C6FA6">
        <w:rPr>
          <w:rFonts w:eastAsia="Times New Roman" w:cs="Times New Roman"/>
          <w:b/>
          <w:color w:val="C00000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sz w:val="28"/>
          <w:szCs w:val="28"/>
        </w:rPr>
        <w:t>на данные файлы;</w:t>
      </w:r>
    </w:p>
    <w:p w:rsidR="002C685D" w:rsidRPr="00560E07" w:rsidRDefault="00E553B5" w:rsidP="00E553B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 w:rsidR="002C685D">
        <w:rPr>
          <w:rFonts w:eastAsia="Times New Roman" w:cs="Times New Roman"/>
          <w:sz w:val="28"/>
          <w:szCs w:val="28"/>
        </w:rPr>
        <w:t>р</w:t>
      </w:r>
      <w:r w:rsidR="001C6FA6">
        <w:rPr>
          <w:rFonts w:eastAsia="Times New Roman" w:cs="Times New Roman"/>
          <w:sz w:val="28"/>
          <w:szCs w:val="28"/>
        </w:rPr>
        <w:t>азмещает материалы заранее на ка</w:t>
      </w:r>
      <w:r w:rsidR="002C685D">
        <w:rPr>
          <w:rFonts w:eastAsia="Times New Roman" w:cs="Times New Roman"/>
          <w:sz w:val="28"/>
          <w:szCs w:val="28"/>
        </w:rPr>
        <w:t>кой-то промежуток времени (например на неделю вперед);</w:t>
      </w:r>
    </w:p>
    <w:p w:rsidR="00EA6C82" w:rsidRDefault="00EA6C82" w:rsidP="00E553B5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eastAsia="Times New Roman" w:cs="Times New Roman"/>
          <w:sz w:val="28"/>
          <w:szCs w:val="28"/>
        </w:rPr>
      </w:pPr>
      <w:r w:rsidRPr="000246AD">
        <w:rPr>
          <w:rFonts w:eastAsia="Times New Roman" w:cs="Times New Roman"/>
          <w:sz w:val="28"/>
          <w:szCs w:val="28"/>
        </w:rPr>
        <w:t>выража</w:t>
      </w:r>
      <w:r>
        <w:rPr>
          <w:rFonts w:eastAsia="Times New Roman" w:cs="Times New Roman"/>
          <w:sz w:val="28"/>
          <w:szCs w:val="28"/>
        </w:rPr>
        <w:t>ет</w:t>
      </w:r>
      <w:r w:rsidR="001C6FA6">
        <w:rPr>
          <w:rFonts w:eastAsia="Times New Roman" w:cs="Times New Roman"/>
          <w:sz w:val="28"/>
          <w:szCs w:val="28"/>
        </w:rPr>
        <w:t xml:space="preserve"> </w:t>
      </w:r>
      <w:r w:rsidRPr="000246AD">
        <w:rPr>
          <w:rFonts w:eastAsia="Times New Roman" w:cs="Times New Roman"/>
          <w:sz w:val="28"/>
          <w:szCs w:val="28"/>
        </w:rPr>
        <w:t>свое отношение к работам обучающихся в виде текстовых или аудио рецензий, устных онлайн консультаций</w:t>
      </w:r>
      <w:r>
        <w:rPr>
          <w:rFonts w:eastAsia="Times New Roman" w:cs="Times New Roman"/>
          <w:sz w:val="28"/>
          <w:szCs w:val="28"/>
        </w:rPr>
        <w:t>;</w:t>
      </w:r>
    </w:p>
    <w:p w:rsidR="002C685D" w:rsidRPr="002C685D" w:rsidRDefault="00EA6C82" w:rsidP="00E553B5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ведет учет</w:t>
      </w:r>
      <w:r w:rsidRPr="00CE572C">
        <w:rPr>
          <w:rFonts w:eastAsia="Times New Roman" w:cs="Times New Roman"/>
          <w:sz w:val="28"/>
          <w:szCs w:val="28"/>
        </w:rPr>
        <w:t xml:space="preserve"> результатов </w:t>
      </w:r>
      <w:r>
        <w:rPr>
          <w:rFonts w:eastAsia="Times New Roman" w:cs="Times New Roman"/>
          <w:sz w:val="28"/>
          <w:szCs w:val="28"/>
        </w:rPr>
        <w:t xml:space="preserve">дистанционного обучения в </w:t>
      </w:r>
      <w:r w:rsidR="001C6FA6">
        <w:rPr>
          <w:rFonts w:eastAsia="Times New Roman" w:cs="Times New Roman"/>
          <w:sz w:val="28"/>
          <w:szCs w:val="28"/>
        </w:rPr>
        <w:t>классном журнале;</w:t>
      </w:r>
    </w:p>
    <w:p w:rsidR="00EA6C82" w:rsidRPr="00E553B5" w:rsidRDefault="00C5441B" w:rsidP="00E553B5">
      <w:pPr>
        <w:pStyle w:val="a3"/>
        <w:numPr>
          <w:ilvl w:val="0"/>
          <w:numId w:val="1"/>
        </w:numPr>
        <w:tabs>
          <w:tab w:val="left" w:pos="709"/>
        </w:tabs>
        <w:adjustRightInd w:val="0"/>
        <w:ind w:left="0" w:firstLine="709"/>
        <w:rPr>
          <w:rStyle w:val="a4"/>
          <w:color w:val="auto"/>
          <w:sz w:val="28"/>
          <w:szCs w:val="28"/>
          <w:u w:val="none"/>
        </w:rPr>
      </w:pPr>
      <w:r>
        <w:rPr>
          <w:sz w:val="28"/>
          <w:szCs w:val="28"/>
        </w:rPr>
        <w:t>знакомится</w:t>
      </w:r>
      <w:r w:rsidRPr="00C5441B">
        <w:rPr>
          <w:sz w:val="28"/>
          <w:szCs w:val="28"/>
        </w:rPr>
        <w:t xml:space="preserve"> с информацией, размещенной на сайтах общеобразовательной организации, комитета образования, науки и молодежной политики Волгоградской области (</w:t>
      </w:r>
      <w:hyperlink r:id="rId5" w:history="1">
        <w:r w:rsidRPr="00C5441B">
          <w:rPr>
            <w:rStyle w:val="a4"/>
            <w:sz w:val="28"/>
            <w:szCs w:val="28"/>
            <w:lang w:val="en-US"/>
          </w:rPr>
          <w:t>http</w:t>
        </w:r>
        <w:r w:rsidRPr="00C5441B">
          <w:rPr>
            <w:rStyle w:val="a4"/>
            <w:sz w:val="28"/>
            <w:szCs w:val="28"/>
          </w:rPr>
          <w:t>://</w:t>
        </w:r>
        <w:r w:rsidRPr="00C5441B">
          <w:rPr>
            <w:rStyle w:val="a4"/>
            <w:sz w:val="28"/>
            <w:szCs w:val="28"/>
            <w:lang w:val="en-US"/>
          </w:rPr>
          <w:t>obraz</w:t>
        </w:r>
        <w:r w:rsidRPr="00C5441B">
          <w:rPr>
            <w:rStyle w:val="a4"/>
            <w:sz w:val="28"/>
            <w:szCs w:val="28"/>
          </w:rPr>
          <w:t>.</w:t>
        </w:r>
        <w:r w:rsidRPr="00C5441B">
          <w:rPr>
            <w:rStyle w:val="a4"/>
            <w:sz w:val="28"/>
            <w:szCs w:val="28"/>
            <w:lang w:val="en-US"/>
          </w:rPr>
          <w:t>volgograd</w:t>
        </w:r>
        <w:r w:rsidRPr="00C5441B">
          <w:rPr>
            <w:rStyle w:val="a4"/>
            <w:sz w:val="28"/>
            <w:szCs w:val="28"/>
          </w:rPr>
          <w:t>.</w:t>
        </w:r>
        <w:r w:rsidRPr="00C5441B">
          <w:rPr>
            <w:rStyle w:val="a4"/>
            <w:sz w:val="28"/>
            <w:szCs w:val="28"/>
            <w:lang w:val="en-US"/>
          </w:rPr>
          <w:t>ru</w:t>
        </w:r>
        <w:r w:rsidRPr="00C5441B">
          <w:rPr>
            <w:rStyle w:val="a4"/>
            <w:sz w:val="28"/>
            <w:szCs w:val="28"/>
          </w:rPr>
          <w:t>/</w:t>
        </w:r>
        <w:r w:rsidRPr="00C5441B">
          <w:rPr>
            <w:rStyle w:val="a4"/>
            <w:sz w:val="28"/>
            <w:szCs w:val="28"/>
            <w:lang w:val="en-US"/>
          </w:rPr>
          <w:t>other</w:t>
        </w:r>
        <w:r w:rsidRPr="00C5441B">
          <w:rPr>
            <w:rStyle w:val="a4"/>
            <w:sz w:val="28"/>
            <w:szCs w:val="28"/>
          </w:rPr>
          <w:t>/</w:t>
        </w:r>
        <w:r w:rsidRPr="00C5441B">
          <w:rPr>
            <w:rStyle w:val="a4"/>
            <w:sz w:val="28"/>
            <w:szCs w:val="28"/>
            <w:lang w:val="en-US"/>
          </w:rPr>
          <w:t>koronavirus</w:t>
        </w:r>
        <w:r w:rsidRPr="00C5441B">
          <w:rPr>
            <w:rStyle w:val="a4"/>
            <w:sz w:val="28"/>
            <w:szCs w:val="28"/>
          </w:rPr>
          <w:t>/</w:t>
        </w:r>
      </w:hyperlink>
      <w:r w:rsidRPr="00C5441B">
        <w:rPr>
          <w:sz w:val="28"/>
          <w:szCs w:val="28"/>
        </w:rPr>
        <w:t xml:space="preserve">), </w:t>
      </w:r>
      <w:r w:rsidRPr="00E553B5">
        <w:rPr>
          <w:rFonts w:eastAsia="Calibri"/>
          <w:spacing w:val="-6"/>
          <w:sz w:val="28"/>
          <w:szCs w:val="28"/>
        </w:rPr>
        <w:t>государственного автономного учреждения дополнительного</w:t>
      </w:r>
      <w:r w:rsidRPr="00E553B5">
        <w:rPr>
          <w:rFonts w:eastAsia="Calibri"/>
          <w:sz w:val="28"/>
          <w:szCs w:val="28"/>
        </w:rPr>
        <w:t xml:space="preserve"> профессионального образования "Волгоградская государственная </w:t>
      </w:r>
      <w:r w:rsidRPr="00E553B5">
        <w:rPr>
          <w:rFonts w:eastAsia="Calibri"/>
          <w:spacing w:val="-8"/>
          <w:sz w:val="28"/>
          <w:szCs w:val="28"/>
        </w:rPr>
        <w:t xml:space="preserve">академия последипломного образования" </w:t>
      </w:r>
      <w:hyperlink r:id="rId6" w:history="1">
        <w:r w:rsidRPr="00E553B5">
          <w:rPr>
            <w:rStyle w:val="a4"/>
            <w:sz w:val="28"/>
            <w:szCs w:val="28"/>
          </w:rPr>
          <w:t>http://vgapkro.ru/goryachaya-liniya-2/</w:t>
        </w:r>
      </w:hyperlink>
      <w:r>
        <w:t xml:space="preserve"> .</w:t>
      </w:r>
    </w:p>
    <w:p w:rsidR="00C5441B" w:rsidRDefault="00C5441B" w:rsidP="00E553B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Style w:val="a4"/>
        </w:rPr>
      </w:pPr>
    </w:p>
    <w:p w:rsidR="00C5441B" w:rsidRDefault="00C5441B" w:rsidP="00E553B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Style w:val="a4"/>
        </w:rPr>
      </w:pPr>
    </w:p>
    <w:p w:rsidR="00FB288D" w:rsidRPr="00EA6C82" w:rsidRDefault="00FB288D"/>
    <w:sectPr w:rsidR="00FB288D" w:rsidRPr="00EA6C82" w:rsidSect="001C6FA6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572A8"/>
    <w:multiLevelType w:val="hybridMultilevel"/>
    <w:tmpl w:val="59A0C366"/>
    <w:lvl w:ilvl="0" w:tplc="4EDCCB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6C82"/>
    <w:rsid w:val="001C6FA6"/>
    <w:rsid w:val="00253169"/>
    <w:rsid w:val="002C685D"/>
    <w:rsid w:val="00C5441B"/>
    <w:rsid w:val="00D968E3"/>
    <w:rsid w:val="00E553B5"/>
    <w:rsid w:val="00EA6C82"/>
    <w:rsid w:val="00FB2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A6C82"/>
    <w:pPr>
      <w:widowControl w:val="0"/>
      <w:autoSpaceDE w:val="0"/>
      <w:autoSpaceDN w:val="0"/>
      <w:spacing w:after="0" w:line="240" w:lineRule="auto"/>
      <w:ind w:left="221" w:hanging="275"/>
      <w:jc w:val="both"/>
    </w:pPr>
    <w:rPr>
      <w:rFonts w:eastAsia="Times New Roman" w:cs="Times New Roman"/>
      <w:sz w:val="22"/>
      <w:lang w:eastAsia="ru-RU" w:bidi="ru-RU"/>
    </w:rPr>
  </w:style>
  <w:style w:type="character" w:styleId="a4">
    <w:name w:val="Hyperlink"/>
    <w:rsid w:val="00C544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A6C82"/>
    <w:pPr>
      <w:widowControl w:val="0"/>
      <w:autoSpaceDE w:val="0"/>
      <w:autoSpaceDN w:val="0"/>
      <w:spacing w:after="0" w:line="240" w:lineRule="auto"/>
      <w:ind w:left="221" w:hanging="275"/>
      <w:jc w:val="both"/>
    </w:pPr>
    <w:rPr>
      <w:rFonts w:eastAsia="Times New Roman" w:cs="Times New Roman"/>
      <w:sz w:val="22"/>
      <w:lang w:eastAsia="ru-RU" w:bidi="ru-RU"/>
    </w:rPr>
  </w:style>
  <w:style w:type="character" w:styleId="a4">
    <w:name w:val="Hyperlink"/>
    <w:rsid w:val="00C544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gapkro.ru/goryachaya-liniya-2/" TargetMode="External"/><Relationship Id="rId5" Type="http://schemas.openxmlformats.org/officeDocument/2006/relationships/hyperlink" Target="http://obraz.volgograd.ru/other/koronavirus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2-15-2</dc:creator>
  <cp:lastModifiedBy>RePack by Diakov</cp:lastModifiedBy>
  <cp:revision>7</cp:revision>
  <dcterms:created xsi:type="dcterms:W3CDTF">2020-04-09T06:19:00Z</dcterms:created>
  <dcterms:modified xsi:type="dcterms:W3CDTF">2020-04-13T14:53:00Z</dcterms:modified>
</cp:coreProperties>
</file>