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36" w:rsidRDefault="006A709D" w:rsidP="006A70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707">
        <w:rPr>
          <w:rFonts w:ascii="Times New Roman" w:eastAsia="Times New Roman" w:hAnsi="Times New Roman"/>
          <w:sz w:val="28"/>
          <w:szCs w:val="28"/>
          <w:lang w:eastAsia="ru-RU"/>
        </w:rPr>
        <w:object w:dxaOrig="12750" w:dyaOrig="175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45.5pt" o:ole="">
            <v:imagedata r:id="rId7" o:title=""/>
          </v:shape>
          <o:OLEObject Type="Embed" ProgID="Acrobat.Document.DC" ShapeID="_x0000_i1025" DrawAspect="Content" ObjectID="_1725883307" r:id="rId8"/>
        </w:objec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F4733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F4733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:rsidR="00F47336" w:rsidRDefault="00F47336" w:rsidP="00F47336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Основными принципами системы наставничества педагогических работников являются:</w:t>
      </w:r>
    </w:p>
    <w:p w:rsidR="00F47336" w:rsidRPr="002E101C" w:rsidRDefault="00F47336" w:rsidP="00F4733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научности – применение научно-обоснованных методик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и технологий в сфере наставничества педагогических работников;</w:t>
      </w:r>
    </w:p>
    <w:p w:rsidR="00F47336" w:rsidRPr="002E101C" w:rsidRDefault="00F47336" w:rsidP="00F4733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системности и стратегической целостности – разработка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F47336" w:rsidRPr="002E101C" w:rsidRDefault="00F47336" w:rsidP="00F4733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>принцип легитимности –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F47336" w:rsidRPr="002E101C" w:rsidRDefault="00F47336" w:rsidP="00F4733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обеспечения суверенных прав личности – приоритет интересов личности и личностного развития педагога в процессе его профессионального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 xml:space="preserve">и социального развития, честность и открытость взаимоотношений, уважение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к личности наставляемого и наставника;</w:t>
      </w:r>
    </w:p>
    <w:p w:rsidR="00F47336" w:rsidRPr="002E101C" w:rsidRDefault="00F47336" w:rsidP="00F4733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добровольности, свободы выбора, учета многофакторности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в определении и совместной деятельности наставника и наставляемого;</w:t>
      </w:r>
    </w:p>
    <w:p w:rsidR="00F47336" w:rsidRPr="002E101C" w:rsidRDefault="00F47336" w:rsidP="00F4733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>принцип аксиологичности –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F47336" w:rsidRPr="002E101C" w:rsidRDefault="00F47336" w:rsidP="00F4733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личной ответственности –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</w:t>
      </w: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br/>
        <w:t>и механизмов наставничества;</w:t>
      </w:r>
    </w:p>
    <w:p w:rsidR="00F47336" w:rsidRDefault="00F47336" w:rsidP="00F4733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sz w:val="28"/>
          <w:szCs w:val="28"/>
          <w:lang w:eastAsia="ru-RU" w:bidi="ru-RU"/>
        </w:rPr>
        <w:t>принцип индивидуализации и персонализации наставничества – сохранение индивидуальных приоритетов в создании для наставляемого индивидуальной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траектории р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азвития;</w:t>
      </w:r>
    </w:p>
    <w:p w:rsidR="00F47336" w:rsidRDefault="00F47336" w:rsidP="00F4733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принцип равенства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–</w:t>
      </w:r>
      <w:r w:rsidRPr="002701D3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зиции в системе наставничества.</w:t>
      </w:r>
    </w:p>
    <w:p w:rsidR="00F47336" w:rsidRPr="00D03AF8" w:rsidRDefault="00F47336" w:rsidP="00F47336">
      <w:pPr>
        <w:widowControl w:val="0"/>
        <w:numPr>
          <w:ilvl w:val="0"/>
          <w:numId w:val="1"/>
        </w:numPr>
        <w:tabs>
          <w:tab w:val="left" w:pos="1422"/>
          <w:tab w:val="left" w:pos="2347"/>
          <w:tab w:val="left" w:pos="386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Участие в системе наставничества не должно наносить ущерба образовательному процессу образовательной организации. Решение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в исключительных случаях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 условии обеспечения непрерывности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образовательного процесса в образовательной организации и замены их отсутствия.</w:t>
      </w:r>
    </w:p>
    <w:p w:rsidR="00F47336" w:rsidRDefault="00F47336" w:rsidP="00F47336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0" w:name="bookmark33"/>
    </w:p>
    <w:p w:rsidR="00F47336" w:rsidRPr="002E101C" w:rsidRDefault="00F47336" w:rsidP="00F4733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2. </w:t>
      </w:r>
      <w:r w:rsidRPr="002E101C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Цель и задачи системы наставничества. Формы наставничества</w:t>
      </w:r>
      <w:bookmarkEnd w:id="0"/>
    </w:p>
    <w:p w:rsidR="00F47336" w:rsidRPr="00325880" w:rsidRDefault="00F47336" w:rsidP="00F47336">
      <w:pPr>
        <w:pStyle w:val="a6"/>
        <w:widowControl w:val="0"/>
        <w:spacing w:after="0" w:line="240" w:lineRule="auto"/>
        <w:ind w:left="106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F47336" w:rsidRPr="00D03AF8" w:rsidRDefault="00F47336" w:rsidP="00F47336">
      <w:pPr>
        <w:widowControl w:val="0"/>
        <w:numPr>
          <w:ilvl w:val="0"/>
          <w:numId w:val="2"/>
        </w:numPr>
        <w:tabs>
          <w:tab w:val="left" w:pos="142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Цель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системы наставничества педагогических работников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образовательной организации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личностному и социальному развитию педагогических работников, самореализации и закреплени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ю молодых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специалистов в педагогической профессии.</w:t>
      </w:r>
    </w:p>
    <w:p w:rsidR="00F47336" w:rsidRDefault="00F47336" w:rsidP="00F47336">
      <w:pPr>
        <w:widowControl w:val="0"/>
        <w:numPr>
          <w:ilvl w:val="0"/>
          <w:numId w:val="2"/>
        </w:numPr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Задачи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системы наставничества педагогических работников:</w:t>
      </w:r>
    </w:p>
    <w:p w:rsidR="00F47336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F47336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F47336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F47336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способствовать развитию профессиональных компетенций педагогов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дистанционных форм наставничества;</w:t>
      </w:r>
    </w:p>
    <w:p w:rsidR="00F47336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увеличению числа закрепившихся в профессии педагогических кадров, в том числе молодых педагогов;</w:t>
      </w:r>
    </w:p>
    <w:p w:rsidR="00F47336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оказывать помощь в профессиональной и должностной адаптации педагога,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отношении которого осуществляется наставничество, к услови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ям осуществления педагогической деятельности конкретной образовательной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организации,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F47336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F47336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ускорять процесс профессионального становления и развития педагога,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отношении которых осуществляется наставничество, развитие их способно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сти самостоятельно, качественно и ответственно выполнять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возложенные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функциональные обязанности в соответствии с замещаемой должностью;</w:t>
      </w:r>
    </w:p>
    <w:p w:rsidR="00F47336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F47336" w:rsidRPr="00D03AF8" w:rsidRDefault="00F47336" w:rsidP="00F47336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знакомить педагогов, в отношении которых осуществляется наставничество,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 эффективными формами и методами индивидуальной работы и работы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коллективе, направленными на развитие их способности самостоятельно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качественно выполнять возложенные на них должностные обязанности, повышать свой профессиональный уровень.</w:t>
      </w:r>
    </w:p>
    <w:p w:rsidR="00F47336" w:rsidRPr="00D03AF8" w:rsidRDefault="00F47336" w:rsidP="00F47336">
      <w:pPr>
        <w:widowControl w:val="0"/>
        <w:numPr>
          <w:ilvl w:val="0"/>
          <w:numId w:val="2"/>
        </w:numPr>
        <w:tabs>
          <w:tab w:val="left" w:pos="13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образовательной организации применяются разно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образные формы наставничества ("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педагог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педагог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", 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руководитель образовательной организации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педагог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", 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работодатель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студент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", 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педагог вуза/колледжа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молодой педагог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образовательной организации"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Виртуальное (дистанционное) наставничество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Обеспечивает постоянное профессиональное и творческое общение, обмен опытом между наставником и наставляемым, позволяет </w:t>
      </w:r>
      <w:r>
        <w:rPr>
          <w:rFonts w:ascii="Times New Roman" w:eastAsia="Times New Roman" w:hAnsi="Times New Roman"/>
          <w:sz w:val="28"/>
          <w:szCs w:val="28"/>
          <w:lang w:bidi="ru-RU"/>
        </w:rPr>
        <w:t>дистанционно сформировать пары 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наставник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наставляемый</w:t>
      </w:r>
      <w:r>
        <w:rPr>
          <w:rFonts w:ascii="Times New Roman" w:eastAsia="Times New Roman" w:hAnsi="Times New Roman"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, привлечь профессионалов и сформировать банк данных наставников, делает наставничество доступным для широкого круга лиц.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Наставничество в группе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Краткосрочное или целеполагающее наставничество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наставник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в период между встречами и достичь поставленных целей.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Реверсивное наставничество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профессионал младшего возраста становится наставником опытного работника по вопросам новых тенденций, технологий,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Ситуационное наставничество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наставник оказывает помощь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или консультацию всякий раз, когда наставляемый нуждается в них. Как правило, роль наставника состоит в том, чтобы обеспечить немедленное реагирование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на ту или иную ситуацию, значимую для его подопечного.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Скоростное наставничество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однократная встреча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наставляемого (наставляемых) с наставником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более высокого уровня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(профессионалом/компетентным лицом) с целью построения взаимоотношений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с другими работниками, объединенными общими проблемами и интересами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</w:t>
      </w:r>
      <w:r>
        <w:rPr>
          <w:rFonts w:ascii="Times New Roman" w:eastAsia="Times New Roman" w:hAnsi="Times New Roman"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наставник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наставляемый</w:t>
      </w:r>
      <w:r>
        <w:rPr>
          <w:rFonts w:ascii="Times New Roman" w:eastAsia="Times New Roman" w:hAnsi="Times New Roman"/>
          <w:sz w:val="28"/>
          <w:szCs w:val="28"/>
          <w:lang w:bidi="ru-RU"/>
        </w:rPr>
        <w:t>".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Традиционная форма наставничества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Форма наставничества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учитель 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 учитель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способ реализации целевой модели наставничества через организацию взаи</w:t>
      </w:r>
      <w:r>
        <w:rPr>
          <w:rFonts w:ascii="Times New Roman" w:eastAsia="Times New Roman" w:hAnsi="Times New Roman"/>
          <w:sz w:val="28"/>
          <w:szCs w:val="28"/>
          <w:lang w:bidi="ru-RU"/>
        </w:rPr>
        <w:t>модействия наставнической пары 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учитель-профессионал </w:t>
      </w:r>
      <w:r>
        <w:rPr>
          <w:rFonts w:ascii="Times New Roman" w:eastAsia="Times New Roman" w:hAnsi="Times New Roman"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учитель, вовлеченный в различные 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формы поддержки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>и сопровождения"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.</w:t>
      </w:r>
    </w:p>
    <w:p w:rsidR="00F47336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Форма наставничества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руководитель образовательной организации 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–</w:t>
      </w:r>
      <w:r w:rsidRPr="00D03AF8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 учитель</w:t>
      </w: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 способ реализации целевой модели наставничества через организацию взаи</w:t>
      </w:r>
      <w:r>
        <w:rPr>
          <w:rFonts w:ascii="Times New Roman" w:eastAsia="Times New Roman" w:hAnsi="Times New Roman"/>
          <w:sz w:val="28"/>
          <w:szCs w:val="28"/>
          <w:lang w:bidi="ru-RU"/>
        </w:rPr>
        <w:t>модействия наставнической пары "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руководитель образовательной организации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учитель"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нацеленную на совершенствование образовательного процесса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47336" w:rsidRDefault="00F47336" w:rsidP="00F47336">
      <w:pPr>
        <w:widowControl w:val="0"/>
        <w:numPr>
          <w:ilvl w:val="0"/>
          <w:numId w:val="3"/>
        </w:numPr>
        <w:tabs>
          <w:tab w:val="left" w:pos="1081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1" w:name="bookmark34"/>
      <w:r w:rsidRPr="00D03AF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Организация системы наставничества</w:t>
      </w:r>
      <w:bookmarkEnd w:id="1"/>
    </w:p>
    <w:p w:rsidR="00F47336" w:rsidRPr="00D03AF8" w:rsidRDefault="00F47336" w:rsidP="00F47336">
      <w:pPr>
        <w:widowControl w:val="0"/>
        <w:tabs>
          <w:tab w:val="left" w:pos="1081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F47336" w:rsidRPr="00D03AF8" w:rsidRDefault="00F47336" w:rsidP="00F47336">
      <w:pPr>
        <w:widowControl w:val="0"/>
        <w:numPr>
          <w:ilvl w:val="1"/>
          <w:numId w:val="3"/>
        </w:numPr>
        <w:tabs>
          <w:tab w:val="left" w:pos="12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Наставничество организуется на основании приказа руководите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ля образовательной организации 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 утверждении положения о системе наставничества педагогических работников в образо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вательной организации"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F47336" w:rsidRPr="00D03AF8" w:rsidRDefault="00F47336" w:rsidP="00F47336">
      <w:pPr>
        <w:widowControl w:val="0"/>
        <w:numPr>
          <w:ilvl w:val="1"/>
          <w:numId w:val="3"/>
        </w:numPr>
        <w:tabs>
          <w:tab w:val="left" w:pos="12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Руководитель образовательной организации:</w:t>
      </w:r>
    </w:p>
    <w:p w:rsidR="00F47336" w:rsidRPr="002E101C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общее руководство и координацию </w:t>
      </w: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внедрения системы наставничества педагогических работников в образовательной организации;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издает локальные акты образовательной организации о внедрении системы наставничества и организации наставничества педагогических работников </w:t>
      </w:r>
      <w:r w:rsidRPr="002E101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утверждает куратора реализации программ наставничества, способствует отбору наставников и наста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вляемых, а также утверждает их;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утверждает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орожную карту (план мероприятий) по реализации Положения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 системе наставничества педагогическ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их работников в образовательной организации;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льностью;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 проблемам наставничества (заключение договоров о сотрудничестве,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 социальном партнерстве, проведение координационных совещаний, участие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конференциях, форумах, вебинарах, семинарах по проблемам наставничества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);</w:t>
      </w:r>
    </w:p>
    <w:p w:rsidR="00F47336" w:rsidRPr="00D03AF8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распространения лучших практик наставничества педагогических работников.</w:t>
      </w: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Куратор реализации программ наставничества: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2D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назначается руководителем образовательной организации из числа заместителей руководителя;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своевременно (не менее одного раза в год) актуализирует информацию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 наличии в образовательной организации педагогов, которых необходимо включить в наставническую деятел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ьность в качестве наставляемых;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предлагает руководителю образовательной организации для утверждения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состава школьного методического объединения наставников для утверждения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 необходимости его создания);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разрабатывает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орожную карту (план мероприятий) по реализации Положения о системе наставничества педагогических работников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 образовательной организации;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 использованием ресурсов Интернета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–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официального сайта образовательной организа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ции/страницы, социальных сетей;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ов и системным администратором;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координацию деятельности по наставничеству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 ответственными и неформальными представителями региональной системы наставничества, с сетевым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педагогическими сообществами;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организует повышение уровня профессионального мастерства наставников,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том числе на стажировочных площадках и в базовых школах с привлечением наставников из друг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их образовательных организаций;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курирует процесс разработки и реализации персонализиро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ванных программ наставничества;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организации;</w:t>
      </w:r>
    </w:p>
    <w:p w:rsidR="00F47336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системы наставничества, реализации персонализированных программ наставниче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ства педагогических работников;</w:t>
      </w:r>
    </w:p>
    <w:p w:rsidR="00F47336" w:rsidRPr="00D03AF8" w:rsidRDefault="00F47336" w:rsidP="00F47336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Методическое объединение наставников/комиссия/совет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(при его наличии):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20A1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совместно с куратором принимает участие в разработке локальных актов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220A1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ведет учет сведений о молодых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наставников);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разрабатывает, апробирует и реализует персонализированные программы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наставничества, содержание которых соответствует запросу отдельных педагогов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рупп педагогических работников;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принимает участие в разработке методического сопровождения разнообразных форм наставниче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ства педагогических работников;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ческим конференциям, фестивалям;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организации;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участвует в мониторинге реализации персонализированных программ наставничества педаг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огических работников;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является открытой площадкой для осуществления консультационных, согласователь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ных функций и функций медиации;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 нематериальных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стимулов поощрения наставников;</w:t>
      </w:r>
    </w:p>
    <w:p w:rsidR="00F47336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принимает участие в формировании банк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а лучших практик наставничества педагогических работников, информационном сопровождении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персонализированных программ наставничества на сайте (специализированной странице сайта) образовательной организации и социальных сетях (совместно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 куратором и системным администратором).</w:t>
      </w:r>
    </w:p>
    <w:p w:rsidR="00F47336" w:rsidRPr="00D03AF8" w:rsidRDefault="00F47336" w:rsidP="00F47336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numPr>
          <w:ilvl w:val="0"/>
          <w:numId w:val="3"/>
        </w:numPr>
        <w:tabs>
          <w:tab w:val="left" w:pos="109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2" w:name="bookmark35"/>
      <w:r w:rsidRPr="00220A19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Права и обязанности наставника</w:t>
      </w:r>
      <w:bookmarkEnd w:id="2"/>
    </w:p>
    <w:p w:rsidR="00F47336" w:rsidRPr="00220A19" w:rsidRDefault="00F47336" w:rsidP="00F47336">
      <w:pPr>
        <w:widowControl w:val="0"/>
        <w:tabs>
          <w:tab w:val="left" w:pos="109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Права наставника: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осуществляется наставничество;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обращаться с заявлением к куратору и руководителю образовательной организации с просьбой о сложении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 него обязанностей наставника;</w:t>
      </w:r>
    </w:p>
    <w:p w:rsidR="00F47336" w:rsidRPr="00D03AF8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мониторинг деятельности наставляемого в форме личной проверки выполнения заданий.</w:t>
      </w: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Обязанности наставника: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кий (педагогический) совет);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осуществлять включение молодого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специалиста в общественную жизнь коллектива, содействовать расширению общекультурного и проф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ессионального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кругозора, в том числе и на личном примере;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создавать условия для созидания и научного поиска, творчества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педагогическом процессе через привлечени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 к инновационной деятельности;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для молодых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педагогов различных уровней (профессиональные кон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курсы, конференции, форумы);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или применении 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ер дисциплинарного воздействия;</w:t>
      </w:r>
    </w:p>
    <w:p w:rsidR="00F47336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рекомендовать участие наставляемого в профессиональных региональных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федеральных конкурсах, оказывать всестороннюю поддержку и методическое сопровождение.</w:t>
      </w:r>
    </w:p>
    <w:p w:rsidR="00F47336" w:rsidRPr="00D03AF8" w:rsidRDefault="00F47336" w:rsidP="00F47336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numPr>
          <w:ilvl w:val="0"/>
          <w:numId w:val="3"/>
        </w:numPr>
        <w:tabs>
          <w:tab w:val="left" w:pos="110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3" w:name="bookmark36"/>
      <w:r w:rsidRPr="00D03AF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Права и обязанности наставляемого</w:t>
      </w:r>
      <w:bookmarkEnd w:id="3"/>
    </w:p>
    <w:p w:rsidR="00F47336" w:rsidRPr="00D03AF8" w:rsidRDefault="00F47336" w:rsidP="00F47336">
      <w:pPr>
        <w:widowControl w:val="0"/>
        <w:tabs>
          <w:tab w:val="left" w:pos="110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Права наставляемого: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систематически повышать свой профессиональный уровень;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участвовать в составлении персонализированной программы наставничества педагогических работников;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обращаться к наставнику за помощью по вопросам, связанным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 должностными обязанностями,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профессиональной деятельностью;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вносить на рассмотрение предложения по совершенствованию персонализированных программ наставничества педагогических работник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ов образовательной организации;</w:t>
      </w:r>
    </w:p>
    <w:p w:rsidR="00F47336" w:rsidRPr="00D03AF8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обращаться к куратору и руководителю образовательной организации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 ходатайством о замене наставника.</w:t>
      </w: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Обязанности наставляемого: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изучать Федеральный закон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от 29 декабря 2012 г. № 273-ФЗ "</w:t>
      </w: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 обр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азовании в Российской Федерации"</w:t>
      </w: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иные федеральные, региональные, муниципальные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FA3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реализовывать мероприятия плана персонализированной программы настав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ничества в установленные сроки;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соблюдать правила внутреннего трудового распоряд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ка образовательной организации;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>в образовательной организации;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выполнять указания и рекомендации наставника по исполнению должностных,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профессиональных обязанностей;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совершенствовать профессиональные навыки, практические приемы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способы качественного испол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нения должностных обязанностей;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устранять совместно с наставником допущенные ошибки и выявленные затруднения;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 xml:space="preserve">проявлять дисциплинированность, организованность и культуру в работе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и учебе;</w:t>
      </w:r>
    </w:p>
    <w:p w:rsidR="00F47336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F47336" w:rsidRPr="00FA385A" w:rsidRDefault="00F47336" w:rsidP="00F47336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bidi="ru-RU"/>
        </w:rPr>
      </w:pPr>
      <w:bookmarkStart w:id="4" w:name="bookmark37"/>
      <w:r w:rsidRPr="00D03AF8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Процесс формирования пар и групп наставников и педагогов, </w:t>
      </w:r>
      <w:r>
        <w:rPr>
          <w:rFonts w:ascii="Times New Roman" w:eastAsia="Times New Roman" w:hAnsi="Times New Roman"/>
          <w:bCs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bCs/>
          <w:sz w:val="28"/>
          <w:szCs w:val="28"/>
          <w:lang w:bidi="ru-RU"/>
        </w:rPr>
        <w:t>в отношении которых осуществляется наставничество</w:t>
      </w:r>
      <w:bookmarkEnd w:id="4"/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left="709"/>
        <w:rPr>
          <w:rFonts w:ascii="Times New Roman" w:eastAsia="Times New Roman" w:hAnsi="Times New Roman"/>
          <w:bCs/>
          <w:sz w:val="28"/>
          <w:szCs w:val="28"/>
          <w:lang w:bidi="ru-RU"/>
        </w:rPr>
      </w:pP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Формирование наставнических пар (групп) осуществляется по основным критериям:</w:t>
      </w:r>
    </w:p>
    <w:p w:rsidR="00F47336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FA385A">
        <w:rPr>
          <w:rFonts w:ascii="Times New Roman" w:eastAsia="Times New Roman" w:hAnsi="Times New Roman"/>
          <w:sz w:val="28"/>
          <w:szCs w:val="28"/>
          <w:lang w:bidi="ru-RU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у наставнической пары (группы) должен сложиться взаимный интерес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и симпатия, позволяющие в будущем эффективно взаимодействовать в рамках программы наставничества.</w:t>
      </w: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F47336" w:rsidRDefault="00F47336" w:rsidP="00F47336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bidi="ru-RU"/>
        </w:rPr>
      </w:pPr>
      <w:bookmarkStart w:id="5" w:name="bookmark38"/>
      <w:r w:rsidRPr="00D03AF8">
        <w:rPr>
          <w:rFonts w:ascii="Times New Roman" w:eastAsia="Times New Roman" w:hAnsi="Times New Roman"/>
          <w:bCs/>
          <w:sz w:val="28"/>
          <w:szCs w:val="28"/>
          <w:lang w:bidi="ru-RU"/>
        </w:rPr>
        <w:t>Завершение персонализированной программы наставничества</w:t>
      </w:r>
      <w:bookmarkEnd w:id="5"/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bidi="ru-RU"/>
        </w:rPr>
      </w:pP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Завершение персонализированной программы наставничества происходит в случае:</w:t>
      </w:r>
    </w:p>
    <w:p w:rsidR="00F47336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FA385A">
        <w:rPr>
          <w:rFonts w:ascii="Times New Roman" w:eastAsia="Times New Roman" w:hAnsi="Times New Roman"/>
          <w:sz w:val="28"/>
          <w:szCs w:val="28"/>
          <w:lang w:bidi="ru-RU"/>
        </w:rPr>
        <w:t>завершения плана мероприятий персонализированной программы наставничества в полном объеме;</w:t>
      </w:r>
    </w:p>
    <w:p w:rsidR="00F47336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 xml:space="preserve">по инициативе наставника или наставляемого и/или обоюдному решению </w:t>
      </w:r>
      <w:r>
        <w:rPr>
          <w:rFonts w:ascii="Times New Roman" w:eastAsia="Times New Roman" w:hAnsi="Times New Roman"/>
          <w:sz w:val="28"/>
          <w:szCs w:val="28"/>
          <w:lang w:bidi="ru-RU"/>
        </w:rPr>
        <w:br/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(по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уважительным обстоятельствам);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</w:t>
      </w:r>
    </w:p>
    <w:p w:rsidR="00F47336" w:rsidRPr="00FA385A" w:rsidRDefault="00F47336" w:rsidP="00F47336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Изменение сроков реализации персонализированной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программы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 w:rsidRPr="00FA385A">
        <w:rPr>
          <w:rFonts w:ascii="Times New Roman" w:eastAsia="Times New Roman" w:hAnsi="Times New Roman"/>
          <w:sz w:val="28"/>
          <w:szCs w:val="28"/>
          <w:lang w:bidi="ru-RU"/>
        </w:rPr>
        <w:t>наставничества педагогических работников.</w:t>
      </w:r>
    </w:p>
    <w:p w:rsidR="00F47336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По обоюдному согласию наставника и наставляемого/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наставляемых педагогов возможно продление срока реализации персонализированной программы </w:t>
      </w: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наставничества или корректировка ее содержания (например, плана мероприятий, формы наставничества).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F47336" w:rsidRDefault="00F47336" w:rsidP="00F47336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bCs/>
          <w:sz w:val="28"/>
          <w:szCs w:val="28"/>
          <w:lang w:bidi="ru-RU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F47336" w:rsidRPr="00D03AF8" w:rsidRDefault="00F47336" w:rsidP="00F47336">
      <w:pPr>
        <w:widowControl w:val="0"/>
        <w:tabs>
          <w:tab w:val="left" w:pos="1212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bidi="ru-RU"/>
        </w:rPr>
      </w:pPr>
    </w:p>
    <w:p w:rsidR="00F47336" w:rsidRPr="00D03AF8" w:rsidRDefault="00F47336" w:rsidP="00F47336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F47336" w:rsidRPr="00FA385A" w:rsidRDefault="00F47336" w:rsidP="00F47336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03AF8">
        <w:rPr>
          <w:rFonts w:ascii="Times New Roman" w:eastAsia="Times New Roman" w:hAnsi="Times New Roman"/>
          <w:sz w:val="28"/>
          <w:szCs w:val="28"/>
          <w:lang w:bidi="ru-RU"/>
        </w:rPr>
        <w:t>На сайте размещаются сведения о реализуемых персонализированных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программах наставничества педагогических работников, базы наставников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</w:t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softHyphen/>
        <w:t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F47336" w:rsidRDefault="00F47336" w:rsidP="00F47336">
      <w:pPr>
        <w:widowControl w:val="0"/>
        <w:numPr>
          <w:ilvl w:val="1"/>
          <w:numId w:val="3"/>
        </w:numPr>
        <w:tabs>
          <w:tab w:val="left" w:pos="163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Результаты персонализированных программ наставничества педагогических работников в образовательной организации публикуются после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их завершения.</w:t>
      </w:r>
    </w:p>
    <w:p w:rsidR="00F47336" w:rsidRPr="00D03AF8" w:rsidRDefault="00F47336" w:rsidP="00F47336">
      <w:pPr>
        <w:widowControl w:val="0"/>
        <w:tabs>
          <w:tab w:val="left" w:pos="1637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numPr>
          <w:ilvl w:val="0"/>
          <w:numId w:val="3"/>
        </w:numPr>
        <w:tabs>
          <w:tab w:val="left" w:pos="106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bookmarkStart w:id="6" w:name="bookmark39"/>
      <w:r w:rsidRPr="00D03AF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Заключительные положения</w:t>
      </w:r>
      <w:bookmarkEnd w:id="6"/>
    </w:p>
    <w:p w:rsidR="00F47336" w:rsidRPr="00D03AF8" w:rsidRDefault="00F47336" w:rsidP="00F47336">
      <w:pPr>
        <w:widowControl w:val="0"/>
        <w:tabs>
          <w:tab w:val="left" w:pos="106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F47336" w:rsidRPr="00D03AF8" w:rsidRDefault="00F47336" w:rsidP="00F47336">
      <w:pPr>
        <w:widowControl w:val="0"/>
        <w:numPr>
          <w:ilvl w:val="1"/>
          <w:numId w:val="3"/>
        </w:numPr>
        <w:tabs>
          <w:tab w:val="left" w:pos="13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F47336" w:rsidRPr="00D03AF8" w:rsidRDefault="00F47336" w:rsidP="00F47336">
      <w:pPr>
        <w:widowControl w:val="0"/>
        <w:numPr>
          <w:ilvl w:val="1"/>
          <w:numId w:val="3"/>
        </w:numPr>
        <w:tabs>
          <w:tab w:val="left" w:pos="13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настоящее Положение могут быть внесены изменения и дополнения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 w:rsidRPr="00D03AF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47336" w:rsidRDefault="00F47336" w:rsidP="00F47336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8"/>
          <w:szCs w:val="28"/>
        </w:rPr>
        <w:sectPr w:rsidR="00F47336" w:rsidSect="002E101C">
          <w:headerReference w:type="even" r:id="rId9"/>
          <w:headerReference w:type="default" r:id="rId10"/>
          <w:pgSz w:w="11906" w:h="16838"/>
          <w:pgMar w:top="993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F47336" w:rsidRPr="00947B5B" w:rsidRDefault="00F47336" w:rsidP="00F47336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F47336" w:rsidRDefault="00F47336" w:rsidP="00F47336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F47336" w:rsidRDefault="00F47336" w:rsidP="00F47336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F47336" w:rsidRDefault="00F47336" w:rsidP="00F47336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Д</w:t>
      </w:r>
      <w:r w:rsidRPr="002F5B8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орожная карта (план мероприятий)</w:t>
      </w:r>
      <w:r w:rsidRPr="002F5B8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>по реализации Положения о системе наставничества педагогических</w:t>
      </w:r>
      <w:r w:rsidRPr="002F5B8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>работников в образовательной организации</w:t>
      </w:r>
    </w:p>
    <w:p w:rsidR="00F47336" w:rsidRPr="002F5B8E" w:rsidRDefault="00F47336" w:rsidP="00F47336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F47336" w:rsidRPr="002E101C" w:rsidRDefault="00F47336" w:rsidP="00F47336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959"/>
        <w:gridCol w:w="2883"/>
        <w:gridCol w:w="5953"/>
      </w:tblGrid>
      <w:tr w:rsidR="00F47336" w:rsidRPr="002E101C" w:rsidTr="00DC3F12">
        <w:tc>
          <w:tcPr>
            <w:tcW w:w="959" w:type="dxa"/>
          </w:tcPr>
          <w:p w:rsidR="00F47336" w:rsidRPr="002E101C" w:rsidRDefault="00F47336" w:rsidP="00DC3F1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F47336" w:rsidRPr="002E101C" w:rsidRDefault="00F47336" w:rsidP="00DC3F1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883" w:type="dxa"/>
          </w:tcPr>
          <w:p w:rsidR="00F47336" w:rsidRPr="002E101C" w:rsidRDefault="00F47336" w:rsidP="00DC3F1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этапа</w:t>
            </w:r>
          </w:p>
        </w:tc>
        <w:tc>
          <w:tcPr>
            <w:tcW w:w="5953" w:type="dxa"/>
          </w:tcPr>
          <w:p w:rsidR="00F47336" w:rsidRPr="002E101C" w:rsidRDefault="00F47336" w:rsidP="00DC3F1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Содержание деятельности и примерный план мероприятий</w:t>
            </w:r>
          </w:p>
        </w:tc>
      </w:tr>
      <w:tr w:rsidR="00F47336" w:rsidRPr="002E101C" w:rsidTr="00DC3F12">
        <w:tc>
          <w:tcPr>
            <w:tcW w:w="959" w:type="dxa"/>
          </w:tcPr>
          <w:p w:rsidR="00F47336" w:rsidRPr="002E101C" w:rsidRDefault="00F47336" w:rsidP="00DC3F1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83" w:type="dxa"/>
          </w:tcPr>
          <w:p w:rsidR="00F47336" w:rsidRPr="002E101C" w:rsidRDefault="00F47336" w:rsidP="00DC3F12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53" w:type="dxa"/>
          </w:tcPr>
          <w:p w:rsidR="00F47336" w:rsidRPr="002E101C" w:rsidRDefault="00F47336" w:rsidP="00DC3F12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F47336" w:rsidRPr="002E101C" w:rsidTr="00DC3F12">
        <w:tc>
          <w:tcPr>
            <w:tcW w:w="959" w:type="dxa"/>
          </w:tcPr>
          <w:p w:rsidR="00F47336" w:rsidRPr="002E101C" w:rsidRDefault="00F47336" w:rsidP="00DC3F12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5953" w:type="dxa"/>
          </w:tcPr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F47336" w:rsidRPr="002E101C" w:rsidRDefault="00F47336" w:rsidP="00DC3F12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97"/>
              </w:tabs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«Об утверждении положения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о системе наставничества педагогических работников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МКОУ Профсоюзнинская СШ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» (Приложение 1 – Положение о системе наставниче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ства педагогических работников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в образовательной организации, Приложение 2 – дорожная карта (план мероприятий)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по реализации Положения о системе наставничества педагогических работников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 МКОУ Профсоюзнинская СШ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).</w:t>
            </w:r>
          </w:p>
          <w:p w:rsidR="00F47336" w:rsidRPr="002E101C" w:rsidRDefault="00F47336" w:rsidP="00DC3F12">
            <w:pPr>
              <w:widowControl w:val="0"/>
              <w:numPr>
                <w:ilvl w:val="0"/>
                <w:numId w:val="5"/>
              </w:numPr>
              <w:tabs>
                <w:tab w:val="left" w:pos="197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Приказ(ы) о закреплении наставнических пар/групп с письменного согласия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их участников на возложение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F47336" w:rsidRPr="002E101C" w:rsidRDefault="00F47336" w:rsidP="00DC3F12">
            <w:pPr>
              <w:widowControl w:val="0"/>
              <w:numPr>
                <w:ilvl w:val="0"/>
                <w:numId w:val="5"/>
              </w:numPr>
              <w:tabs>
                <w:tab w:val="left" w:pos="197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персонализированных программ наставничества – при наличии </w:t>
            </w: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в организации наставляемых.</w:t>
            </w:r>
          </w:p>
        </w:tc>
      </w:tr>
      <w:tr w:rsidR="00F47336" w:rsidRPr="002E101C" w:rsidTr="00DC3F12">
        <w:tc>
          <w:tcPr>
            <w:tcW w:w="959" w:type="dxa"/>
          </w:tcPr>
          <w:p w:rsidR="00F47336" w:rsidRPr="002E101C" w:rsidRDefault="00F47336" w:rsidP="00DC3F12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 наставляемых</w:t>
            </w:r>
          </w:p>
        </w:tc>
        <w:tc>
          <w:tcPr>
            <w:tcW w:w="5953" w:type="dxa"/>
          </w:tcPr>
          <w:p w:rsidR="00F47336" w:rsidRPr="002E101C" w:rsidRDefault="00F47336" w:rsidP="00DC3F12">
            <w:pPr>
              <w:widowControl w:val="0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Сбор информации о профессиональных запросах педагогов.</w:t>
            </w:r>
          </w:p>
          <w:p w:rsidR="00F47336" w:rsidRPr="002E101C" w:rsidRDefault="00F47336" w:rsidP="00DC3F12">
            <w:pPr>
              <w:widowControl w:val="0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банка данных наставляемых, обеспечение согласий на сбор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обработку персональных данных.</w:t>
            </w:r>
          </w:p>
        </w:tc>
      </w:tr>
      <w:tr w:rsidR="00F47336" w:rsidRPr="002E101C" w:rsidTr="00DC3F12">
        <w:tc>
          <w:tcPr>
            <w:tcW w:w="959" w:type="dxa"/>
          </w:tcPr>
          <w:p w:rsidR="00F47336" w:rsidRPr="002E101C" w:rsidRDefault="00F47336" w:rsidP="00DC3F12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</w:t>
            </w:r>
          </w:p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наставников</w:t>
            </w:r>
          </w:p>
        </w:tc>
        <w:tc>
          <w:tcPr>
            <w:tcW w:w="5953" w:type="dxa"/>
          </w:tcPr>
          <w:p w:rsidR="00F47336" w:rsidRPr="002E101C" w:rsidRDefault="00F47336" w:rsidP="00DC3F12">
            <w:pPr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в персонализированных программах наставничества.</w:t>
            </w:r>
          </w:p>
          <w:p w:rsidR="00F47336" w:rsidRPr="002E101C" w:rsidRDefault="00F47336" w:rsidP="00DC3F12">
            <w:pPr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F47336" w:rsidRPr="002E101C" w:rsidTr="00DC3F12">
        <w:tc>
          <w:tcPr>
            <w:tcW w:w="959" w:type="dxa"/>
          </w:tcPr>
          <w:p w:rsidR="00F47336" w:rsidRPr="002E101C" w:rsidRDefault="00F47336" w:rsidP="00DC3F12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Отбор и обучение</w:t>
            </w:r>
          </w:p>
        </w:tc>
        <w:tc>
          <w:tcPr>
            <w:tcW w:w="5953" w:type="dxa"/>
          </w:tcPr>
          <w:p w:rsidR="00F47336" w:rsidRPr="002E101C" w:rsidRDefault="00F47336" w:rsidP="00DC3F12">
            <w:pPr>
              <w:pStyle w:val="a6"/>
              <w:numPr>
                <w:ilvl w:val="0"/>
                <w:numId w:val="10"/>
              </w:num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Анализ банка наставников и выбор подходящих для </w:t>
            </w:r>
            <w:r w:rsidRPr="002E101C">
              <w:rPr>
                <w:rFonts w:ascii="Times New Roman" w:eastAsia="Arial Unicode MS" w:hAnsi="Times New Roman"/>
                <w:iCs/>
                <w:color w:val="000000"/>
                <w:sz w:val="24"/>
                <w:szCs w:val="24"/>
                <w:lang w:eastAsia="ru-RU" w:bidi="ru-RU"/>
              </w:rPr>
              <w:t>конкретной</w:t>
            </w: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персонализированной программы</w:t>
            </w:r>
            <w:r w:rsidRPr="002E101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E101C">
              <w:rPr>
                <w:rFonts w:ascii="Times New Roman" w:eastAsia="Times New Roman" w:hAnsi="Times New Roman"/>
                <w:sz w:val="24"/>
                <w:szCs w:val="24"/>
              </w:rPr>
              <w:t>наставничества педагога/группы педагогов.</w:t>
            </w:r>
          </w:p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2) Обучение наставников для работы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с наставляемыми:</w:t>
            </w:r>
          </w:p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- подготовка методических материалов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для сопровождения наставнической деятельности;</w:t>
            </w:r>
          </w:p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 w:rsidR="00F47336" w:rsidRPr="002E101C" w:rsidTr="00DC3F12">
        <w:tc>
          <w:tcPr>
            <w:tcW w:w="959" w:type="dxa"/>
          </w:tcPr>
          <w:p w:rsidR="00F47336" w:rsidRPr="002E101C" w:rsidRDefault="00F47336" w:rsidP="00DC3F12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осуществление работы</w:t>
            </w:r>
          </w:p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наставнических</w:t>
            </w:r>
          </w:p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пар/групп</w:t>
            </w:r>
          </w:p>
        </w:tc>
        <w:tc>
          <w:tcPr>
            <w:tcW w:w="5953" w:type="dxa"/>
          </w:tcPr>
          <w:p w:rsidR="00F47336" w:rsidRPr="002E101C" w:rsidRDefault="00F47336" w:rsidP="00DC3F1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наставнических пар/групп.</w:t>
            </w:r>
          </w:p>
          <w:p w:rsidR="00F47336" w:rsidRPr="002E101C" w:rsidRDefault="00F47336" w:rsidP="00DC3F1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Разработка персонализированных программ наставничества для каждой пары/группы.</w:t>
            </w:r>
          </w:p>
          <w:p w:rsidR="00F47336" w:rsidRPr="002E101C" w:rsidRDefault="00F47336" w:rsidP="00DC3F1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психолого-педагогической поддержки сопровождения наставляемых,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не сформировавших пару или группу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(при необходимости), продолжение поиска наставника/наставников.</w:t>
            </w:r>
          </w:p>
        </w:tc>
      </w:tr>
      <w:tr w:rsidR="00F47336" w:rsidRPr="002E101C" w:rsidTr="00DC3F12">
        <w:tc>
          <w:tcPr>
            <w:tcW w:w="959" w:type="dxa"/>
          </w:tcPr>
          <w:p w:rsidR="00F47336" w:rsidRPr="002E101C" w:rsidRDefault="00F47336" w:rsidP="00DC3F12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F47336" w:rsidRPr="002E101C" w:rsidRDefault="00F47336" w:rsidP="00DC3F12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5953" w:type="dxa"/>
          </w:tcPr>
          <w:p w:rsidR="00F47336" w:rsidRPr="002E101C" w:rsidRDefault="00F47336" w:rsidP="00DC3F12">
            <w:pPr>
              <w:widowControl w:val="0"/>
              <w:numPr>
                <w:ilvl w:val="0"/>
                <w:numId w:val="9"/>
              </w:numPr>
              <w:tabs>
                <w:tab w:val="left" w:pos="403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F47336" w:rsidRPr="002E101C" w:rsidRDefault="00F47336" w:rsidP="00DC3F12">
            <w:pPr>
              <w:widowControl w:val="0"/>
              <w:numPr>
                <w:ilvl w:val="0"/>
                <w:numId w:val="9"/>
              </w:numPr>
              <w:tabs>
                <w:tab w:val="left" w:pos="278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школьной конференции </w:t>
            </w:r>
            <w:r w:rsidRPr="002E1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или семинара.</w:t>
            </w:r>
          </w:p>
          <w:p w:rsidR="00F47336" w:rsidRPr="002E101C" w:rsidRDefault="00F47336" w:rsidP="00DC3F12">
            <w:pPr>
              <w:widowControl w:val="0"/>
              <w:numPr>
                <w:ilvl w:val="0"/>
                <w:numId w:val="9"/>
              </w:numPr>
              <w:tabs>
                <w:tab w:val="left" w:pos="278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F47336" w:rsidRPr="002E101C" w:rsidTr="00DC3F12">
        <w:tc>
          <w:tcPr>
            <w:tcW w:w="959" w:type="dxa"/>
          </w:tcPr>
          <w:p w:rsidR="00F47336" w:rsidRPr="002E101C" w:rsidRDefault="00F47336" w:rsidP="00DC3F12">
            <w:pPr>
              <w:pStyle w:val="a6"/>
              <w:widowControl w:val="0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Информационная поддержка системы наставничества</w:t>
            </w:r>
          </w:p>
        </w:tc>
        <w:tc>
          <w:tcPr>
            <w:tcW w:w="5953" w:type="dxa"/>
          </w:tcPr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Освещение мероприятий дорожной карты</w:t>
            </w:r>
          </w:p>
          <w:p w:rsidR="00F47336" w:rsidRPr="002E101C" w:rsidRDefault="00F47336" w:rsidP="00DC3F12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</w:t>
            </w:r>
            <w:r w:rsidRPr="002E101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и региональном уровнях.</w:t>
            </w:r>
          </w:p>
        </w:tc>
      </w:tr>
    </w:tbl>
    <w:p w:rsidR="0034295B" w:rsidRPr="00F47336" w:rsidRDefault="0034295B" w:rsidP="00F47336"/>
    <w:sectPr w:rsidR="0034295B" w:rsidRPr="00F47336" w:rsidSect="00BB40F3">
      <w:pgSz w:w="11907" w:h="16839" w:code="9"/>
      <w:pgMar w:top="1418" w:right="1418" w:bottom="1134" w:left="907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43D" w:rsidRDefault="006E443D" w:rsidP="00297273">
      <w:pPr>
        <w:spacing w:after="0" w:line="240" w:lineRule="auto"/>
      </w:pPr>
      <w:r>
        <w:separator/>
      </w:r>
    </w:p>
  </w:endnote>
  <w:endnote w:type="continuationSeparator" w:id="1">
    <w:p w:rsidR="006E443D" w:rsidRDefault="006E443D" w:rsidP="0029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43D" w:rsidRDefault="006E443D" w:rsidP="00297273">
      <w:pPr>
        <w:spacing w:after="0" w:line="240" w:lineRule="auto"/>
      </w:pPr>
      <w:r>
        <w:separator/>
      </w:r>
    </w:p>
  </w:footnote>
  <w:footnote w:type="continuationSeparator" w:id="1">
    <w:p w:rsidR="006E443D" w:rsidRDefault="006E443D" w:rsidP="0029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87D" w:rsidRDefault="00297273" w:rsidP="00B200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73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87D" w:rsidRDefault="006E4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87D" w:rsidRPr="00E56139" w:rsidRDefault="00297273" w:rsidP="00B11F31">
    <w:pPr>
      <w:pStyle w:val="a3"/>
      <w:framePr w:w="331" w:wrap="around" w:vAnchor="text" w:hAnchor="page" w:x="5821" w:y="-108"/>
      <w:rPr>
        <w:rStyle w:val="a5"/>
        <w:rFonts w:ascii="Times New Roman" w:hAnsi="Times New Roman"/>
        <w:sz w:val="24"/>
        <w:szCs w:val="24"/>
      </w:rPr>
    </w:pPr>
    <w:r w:rsidRPr="00E56139">
      <w:rPr>
        <w:rStyle w:val="a5"/>
        <w:rFonts w:ascii="Times New Roman" w:hAnsi="Times New Roman"/>
        <w:sz w:val="24"/>
        <w:szCs w:val="24"/>
      </w:rPr>
      <w:fldChar w:fldCharType="begin"/>
    </w:r>
    <w:r w:rsidR="00F47336" w:rsidRPr="00E56139">
      <w:rPr>
        <w:rStyle w:val="a5"/>
        <w:rFonts w:ascii="Times New Roman" w:hAnsi="Times New Roman"/>
        <w:sz w:val="24"/>
        <w:szCs w:val="24"/>
      </w:rPr>
      <w:instrText xml:space="preserve">PAGE  </w:instrText>
    </w:r>
    <w:r w:rsidRPr="00E56139">
      <w:rPr>
        <w:rStyle w:val="a5"/>
        <w:rFonts w:ascii="Times New Roman" w:hAnsi="Times New Roman"/>
        <w:sz w:val="24"/>
        <w:szCs w:val="24"/>
      </w:rPr>
      <w:fldChar w:fldCharType="separate"/>
    </w:r>
    <w:r w:rsidR="006A709D">
      <w:rPr>
        <w:rStyle w:val="a5"/>
        <w:rFonts w:ascii="Times New Roman" w:hAnsi="Times New Roman"/>
        <w:noProof/>
        <w:sz w:val="24"/>
        <w:szCs w:val="24"/>
      </w:rPr>
      <w:t>2</w:t>
    </w:r>
    <w:r w:rsidRPr="00E56139">
      <w:rPr>
        <w:rStyle w:val="a5"/>
        <w:rFonts w:ascii="Times New Roman" w:hAnsi="Times New Roman"/>
        <w:sz w:val="24"/>
        <w:szCs w:val="24"/>
      </w:rPr>
      <w:fldChar w:fldCharType="end"/>
    </w:r>
  </w:p>
  <w:p w:rsidR="00BF287D" w:rsidRDefault="006E443D" w:rsidP="00B11F31">
    <w:pPr>
      <w:pStyle w:val="a3"/>
      <w:tabs>
        <w:tab w:val="left" w:pos="5103"/>
      </w:tabs>
    </w:pPr>
  </w:p>
  <w:p w:rsidR="00BF287D" w:rsidRDefault="006E44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B6FF7"/>
    <w:multiLevelType w:val="multilevel"/>
    <w:tmpl w:val="40B4B0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9B5022"/>
    <w:multiLevelType w:val="multilevel"/>
    <w:tmpl w:val="91A01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CE5DAC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AB70D9"/>
    <w:multiLevelType w:val="multilevel"/>
    <w:tmpl w:val="18F4C2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34590A"/>
    <w:multiLevelType w:val="multilevel"/>
    <w:tmpl w:val="0ED2E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4E4E64"/>
    <w:multiLevelType w:val="multilevel"/>
    <w:tmpl w:val="7772B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DD63DD"/>
    <w:multiLevelType w:val="multilevel"/>
    <w:tmpl w:val="66EAA27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80365A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887450"/>
    <w:multiLevelType w:val="multilevel"/>
    <w:tmpl w:val="582A9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336"/>
    <w:rsid w:val="00297273"/>
    <w:rsid w:val="002B3F0C"/>
    <w:rsid w:val="002D78FF"/>
    <w:rsid w:val="0034295B"/>
    <w:rsid w:val="00531CC3"/>
    <w:rsid w:val="006A709D"/>
    <w:rsid w:val="006E443D"/>
    <w:rsid w:val="007D7D70"/>
    <w:rsid w:val="0083747C"/>
    <w:rsid w:val="0089350E"/>
    <w:rsid w:val="00B07DE7"/>
    <w:rsid w:val="00BB40F3"/>
    <w:rsid w:val="00BB5F7F"/>
    <w:rsid w:val="00BC1A0E"/>
    <w:rsid w:val="00E924B7"/>
    <w:rsid w:val="00F47336"/>
    <w:rsid w:val="00FA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7336"/>
    <w:rPr>
      <w:rFonts w:ascii="Calibri" w:eastAsia="Calibri" w:hAnsi="Calibri" w:cs="Times New Roman"/>
    </w:rPr>
  </w:style>
  <w:style w:type="character" w:styleId="a5">
    <w:name w:val="page number"/>
    <w:basedOn w:val="a0"/>
    <w:rsid w:val="00F47336"/>
  </w:style>
  <w:style w:type="paragraph" w:styleId="a6">
    <w:name w:val="List Paragraph"/>
    <w:basedOn w:val="a"/>
    <w:uiPriority w:val="1"/>
    <w:qFormat/>
    <w:rsid w:val="00F47336"/>
    <w:pPr>
      <w:ind w:left="720"/>
      <w:contextualSpacing/>
    </w:pPr>
  </w:style>
  <w:style w:type="table" w:styleId="a7">
    <w:name w:val="Table Grid"/>
    <w:basedOn w:val="a1"/>
    <w:uiPriority w:val="59"/>
    <w:rsid w:val="00F47336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3714</Words>
  <Characters>21171</Characters>
  <Application>Microsoft Office Word</Application>
  <DocSecurity>0</DocSecurity>
  <Lines>176</Lines>
  <Paragraphs>49</Paragraphs>
  <ScaleCrop>false</ScaleCrop>
  <Company/>
  <LinksUpToDate>false</LinksUpToDate>
  <CharactersWithSpaces>24836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2022-09-28T10:58:00Z</cp:lastPrinted>
  <dcterms:created xsi:type="dcterms:W3CDTF">2022-09-28T10:57:00Z</dcterms:created>
  <dcterms:modified xsi:type="dcterms:W3CDTF">2022-09-28T12:15:00Z</dcterms:modified>
</cp:coreProperties>
</file>