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5D397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drawing>
          <wp:inline distT="0" distB="0" distL="114300" distR="114300">
            <wp:extent cx="6296025" cy="8095615"/>
            <wp:effectExtent l="0" t="0" r="9525" b="635"/>
            <wp:docPr id="1" name="Изображение 1" descr="Правила приема на обучение (1)_page-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Правила приема на обучение (1)_page-0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809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3A44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C1A4C58">
      <w:pPr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>
        <w:rPr>
          <w:rFonts w:hAnsi="Times New Roman" w:cs="Times New Roman"/>
          <w:color w:val="000000"/>
          <w:sz w:val="24"/>
          <w:szCs w:val="24"/>
          <w:lang w:val="ru-RU"/>
        </w:rPr>
        <w:t>2.1. Прием заявлений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первый класс для детей, имеющих право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внеочередной или первоочередной прием, право преимущественного приема, детей, проживающих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закрепленной территории, начинается не позднее 1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апреля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завершается 30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июня текущего года.</w:t>
      </w:r>
    </w:p>
    <w:p w14:paraId="3039484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2.2. Прием заявлений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первый класс для детей,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проживающих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закрепленной территории, начинается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июля текущего года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момента заполнения свободных мест для приема, 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позднее 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сентября текущего года.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случаях, если школа закончила прием всех детей, указанных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2.1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правил, прием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первый класс детей,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проживающих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закрепленной территории, может быть начат ранее 6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июля текущего года.</w:t>
      </w:r>
    </w:p>
    <w:p w14:paraId="0AE61B2C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2.3. Прием заявлений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ведется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течение всего учебного года при наличии свободных мест.</w:t>
      </w:r>
    </w:p>
    <w:p w14:paraId="69DAE767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2.4. Прием заявлений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осуществляется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сентября текущего года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марта следующего года.</w:t>
      </w:r>
    </w:p>
    <w:p w14:paraId="234C1BC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2.5.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начала приема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школе назначаются работники,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ответственные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 документов, утверждается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график приема заявлений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документов лично от родителей (законных представителей) детей и поступающих.</w:t>
      </w:r>
    </w:p>
    <w:p w14:paraId="223E9F1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начала приема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информационном стенде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школе,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сети интернет, в федеральной государственной информационной системе «Единый портал государственных и муниципальных услуг (функций)» (далее – ЕПГУ) размещается:</w:t>
      </w:r>
    </w:p>
    <w:p w14:paraId="2950CF24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количестве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первых классах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позднее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календарных дней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момента издания распорядительного акта Отдела образования и молодежной политики Администрации Быковского муниципального района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закрепленной территории;</w:t>
      </w:r>
    </w:p>
    <w:p w14:paraId="3A9FA81E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сведения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наличии свободных мест для приема детей,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проживающих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закрепленной территории,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позднее 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июля.</w:t>
      </w:r>
    </w:p>
    <w:p w14:paraId="18B1B2C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На информационном стенде в школе и на официальном сайте школы в сети интернет дополнительно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размещается:</w:t>
      </w:r>
    </w:p>
    <w:p w14:paraId="55CC514B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распорядительный акт Отдела образования и молодежной политики Администрации Быковского муниципального района о закрепленной территории — не позднее 10 календарных дней с момента его издания;</w:t>
      </w:r>
    </w:p>
    <w:p w14:paraId="7D7DF143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образец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основным общеобразовательным программам;</w:t>
      </w:r>
    </w:p>
    <w:p w14:paraId="0012D3E7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форма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другой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образец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заполнения;</w:t>
      </w:r>
    </w:p>
    <w:p w14:paraId="25EFC541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форма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образец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заполнения;</w:t>
      </w:r>
    </w:p>
    <w:p w14:paraId="1821F74A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направлениях обучения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программам, количестве мест, графике приема заявлений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позднее чем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календарных дней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начала приема документов;</w:t>
      </w:r>
    </w:p>
    <w:p w14:paraId="64D4FD17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адресах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телефонах органа управления образованием, в том числе являющихся учредителем школы;</w:t>
      </w:r>
    </w:p>
    <w:p w14:paraId="57AF6DB1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дополнительная информация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текущему приему.</w:t>
      </w:r>
    </w:p>
    <w:p w14:paraId="3D7B779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2.7. Родители (законные представители) несовершеннолетних вправе выбирать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завершения получения ребенком основного общего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учетом мнения ребенка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рекомендаций психолого-медико-педагогической комиссии (при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наличии) формы получения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формы обучения, язык, языки образования, факультативные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элективные учебные предметы, курсы, дисциплины, модули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перечня, предлагаемого школой.</w:t>
      </w:r>
    </w:p>
    <w:p w14:paraId="78E5449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2.8. Зачисление детей в школу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 внеочередном и первоочередном порядке, с правом преимущественного приема осуществляется в 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приказом Минпросвещения России от 02.09.2020 № 458 и другим законодательством РФ.</w:t>
      </w:r>
    </w:p>
    <w:p w14:paraId="635C937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Прием 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основным общеобразовательным программам </w:t>
      </w:r>
    </w:p>
    <w:p w14:paraId="50DF60B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3.1. Прием детей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основным общеобразовательным программам осуществляется без вступительных испытаний,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исключением индивидуального отбора для получения основного общего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среднего общего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углубленным изучением отдельных предметов или для профильного обучения.</w:t>
      </w:r>
    </w:p>
    <w:p w14:paraId="79C3793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основным общеобразовательным программам может быть отказано только при отсутствии свободных мест,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исключением лиц,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прошедших индивидуальный отбор для получения основного общего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среднего общего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класс (классы)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углубленным изучением отдельных предметов или для профильного обучения, а также за исключением лиц, не выполнивших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условия, установленные частью 2.1 статьи 78 Федерального закона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 29.12.2012 № 273-ФЗ «Об образовании в Российской Федерации».</w:t>
      </w:r>
    </w:p>
    <w:p w14:paraId="473FCD7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3.3. Прием детей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ограниченными возможностями здоровья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адаптированным образовательным программам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согласия родителей (законных представителей)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основании рекомендаций психолого-медико-педагогической комиссии.</w:t>
      </w:r>
    </w:p>
    <w:p w14:paraId="1798C47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3.4. Поступающие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ограниченными возможностями здоровья, достигшие возраста восемнадцати лет, принимаются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адаптированной образовательной программе только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согласия самих поступающих.</w:t>
      </w:r>
    </w:p>
    <w:p w14:paraId="3F46A6D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3.5. Количество первых классов, комплектуемых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начало учебного года, определяется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зависимости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условий, созданных для осуществления образовательной деятельности,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учетом санитарных норм.</w:t>
      </w:r>
    </w:p>
    <w:p w14:paraId="14A2209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3.6. Прием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основным общеобразовательным программам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второй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последующие классы осуществляется при наличии свободных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другой организации,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исключением лиц, осваивавших основные общеобразовательные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форме семейного образования и самообразования.</w:t>
      </w:r>
    </w:p>
    <w:p w14:paraId="49D0EE3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3.7. Лица, осваивавшие основные общеобразовательные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форме семейного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самообразования,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ликвидировавшие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установленные сроки академическую задолженность, вправе продолжить обучение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школе,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принимаются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для зачисления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первый класс, при наличии мест для приема.</w:t>
      </w:r>
    </w:p>
    <w:p w14:paraId="29F4E37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Если лица, осваивавшие основные общеобразовательные программы в форме семейного образования и самообразования, проходило промежуточную аттестацию в других образовательных организациях, то дополнительно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документам, перечисленным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разделе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правил, совершеннолетние поступающие или родители (законные представители) несовершеннолетних предъявляют документы, подтверждающие прохождение поступающим промежуточной аттестации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других образовательных организациях,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целью установления соответствующего класса для зачисления.</w:t>
      </w:r>
    </w:p>
    <w:p w14:paraId="53292D7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Порядок зачисления 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основным</w:t>
      </w:r>
      <w:r>
        <w:rPr>
          <w:lang w:val="ru-RU"/>
        </w:rPr>
        <w:br w:type="textWrapping"/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общеобразовательным программам</w:t>
      </w:r>
    </w:p>
    <w:p w14:paraId="17014A7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4.1. Прием детей осуществляется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личному заявлению родителя (законного представителя) ребенка или поступающего, реализующего право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выбор образовательной организации после получения основного общего образования или после достижения восемнадцати лет.</w:t>
      </w:r>
    </w:p>
    <w:p w14:paraId="4376F40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4.2. Образец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приеме содержит сведения, указанные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Правил приема в школу.</w:t>
      </w:r>
    </w:p>
    <w:p w14:paraId="6F50AAE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4.3. Образец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размещается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информационном стенде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сети Интернет.</w:t>
      </w:r>
    </w:p>
    <w:p w14:paraId="56B6022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4.4. Для приема родитель(и) (законный(ые) представитель(и)) детей, или поступающий предъявляют документы, указанные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26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Правил приема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школу.</w:t>
      </w:r>
    </w:p>
    <w:p w14:paraId="4BE8ACE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 подаче заявления о приеме на обучение в электронной форме посредством ЕПГУ не допускается требовать копий или оригиналов документов, предусмотренных пунктом 26 Порядка приема в школу,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невозможно.</w:t>
      </w:r>
    </w:p>
    <w:p w14:paraId="6BF153A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4.5. Родитель(и) (законный(ые) представитель(и)) ребенка или поступающий имеют право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своему усмотрению представлять другие документы.</w:t>
      </w:r>
    </w:p>
    <w:p w14:paraId="6E947AD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4.6. Заявление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документы для приема, указанные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4.4. подаются одним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следующих способов:</w:t>
      </w:r>
    </w:p>
    <w:p w14:paraId="21B36DF3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 электронной форме посредством ЕПГУ;</w:t>
      </w:r>
    </w:p>
    <w:p w14:paraId="35A0B065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 использованием функционала (сервисов) региональных государственных информационных систем субъектов РФ, созданных органами государственной власти субъектов РФ (при наличии), интегрированных с ЕПГУ;</w:t>
      </w:r>
    </w:p>
    <w:p w14:paraId="486C5D21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через операторов почтовой связи общего пользования заказным письмом с уведомлением о вручении;</w:t>
      </w:r>
    </w:p>
    <w:p w14:paraId="2E7EE5A7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лично в школу.</w:t>
      </w:r>
    </w:p>
    <w:p w14:paraId="0C54745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 личном обращении заявитель обязан вместо копий предъявить оригиналы вышеуказанных документов.</w:t>
      </w:r>
    </w:p>
    <w:p w14:paraId="105BD9A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Школа проводит проверку достоверности сведений, указанных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заявлении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приеме,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соответствия действительности поданных документов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электронной форме. Для этого школа обращается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соответствующим государственным информационным системам,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государственные (муниципальные) органы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организации.</w:t>
      </w:r>
    </w:p>
    <w:p w14:paraId="41B0348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родителем(ями) (законным(ыми) представителем(ями)) ребенка или поступающим).</w:t>
      </w:r>
    </w:p>
    <w:p w14:paraId="0CC42FB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4.7. Прием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другой организации осуществляется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личному заявлению совершеннолетнего поступающего или родителей (законных представителей) несовершеннолетнего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другой организации при предъявлении оригинала документа, удостоверяющего личность совершеннолетнего поступающего или родителя (законного представителя) несовершеннолетнего.</w:t>
      </w:r>
    </w:p>
    <w:p w14:paraId="5E42779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Форма заявления утверждается директором школы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содержит сведения, указанные в пункте 24 Правил приема в школу.</w:t>
      </w:r>
    </w:p>
    <w:p w14:paraId="242A88A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4.8. Для зачисления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другой организации совершеннолетние поступающие или родители (законные представители) несовершеннолетних дополнительно предъявляют:</w:t>
      </w:r>
    </w:p>
    <w:p w14:paraId="7099ECB5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личное дело обучающегося;</w:t>
      </w:r>
    </w:p>
    <w:p w14:paraId="3FA32BB4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справку о периоде обучения, содержащую информацию об успеваемости обучающегося в текущем учебном году (перечень и объем изученных учебных предметов, курсов, дисциплин (модулей), отметки по результатам текущего контроля успеваемости и промежуточной аттестации), заверенную печатью исходной организации и подписью ее руководителя (уполномоченного им лица).</w:t>
      </w:r>
    </w:p>
    <w:p w14:paraId="53DB7EA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4.9. Родители (законные представители) детей вправе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своему усмотрению представить иные документы,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предусмотренные правилами.</w:t>
      </w:r>
    </w:p>
    <w:p w14:paraId="2AED311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4.10. Работник, ответственный за прием, при приеме любых заявлений, подаваемых при 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школу, обязан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ознакомиться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документом, удостоверяющим личность заявителя, для установления его личности,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также факта родственных отношений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полномочий законного представителя.</w:t>
      </w:r>
    </w:p>
    <w:p w14:paraId="008A06E1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4.11. Работник, ответственный за прием, при приеме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другой организации проверяет предоставленное личное дело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наличие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нем документов, требуемых при зачислении.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случае отсутствия какого-либо документа составляет акт, содержащий информацию о регистрационном номере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перечне недостающих документов. Акт составляется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двух экземплярах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заверяется подписями совершеннолетнего поступающего или родителями (законными представителями) несовершеннолетнего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работника, ответственного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 документов, печатью школы.</w:t>
      </w:r>
    </w:p>
    <w:p w14:paraId="4C0D4C5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Один экземпляр акта подшивается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предоставленное личное дело, второй передается заявителю. Заявитель обязан донести недостающие документы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10 календарных дней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 даты составления акта.</w:t>
      </w:r>
    </w:p>
    <w:p w14:paraId="3932F4A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Отсутствие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личном деле документов, требуемых при зачислении,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является основанием для отказа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перевода.</w:t>
      </w:r>
    </w:p>
    <w:p w14:paraId="387B132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4.12. При приеме заявления работник, ответственный за прием, знакомит поступающих, родителей (законных представителей) с уставом школы, лицензией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деятельности, свидетельством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государственной аккредитации, общеобразовательными программами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документами, регламентирующими организацию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деятельности, правами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обязанностями обучающихся.</w:t>
      </w:r>
    </w:p>
    <w:p w14:paraId="09A2ACE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4.13. Факт ознакомления совершеннолетних поступающих или родителей (законных представителей) несовершеннолетних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документами, указанными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4.12, фиксируется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заявлении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поступающего или родителей (законных представителей) ребенка.</w:t>
      </w:r>
    </w:p>
    <w:p w14:paraId="7AF5014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4.14. Факт приема заявления о приеме на обучение и перечень документов, представленных родителем(ями) (законным(ыми) представителем(ями)) ребенка или поступающим, регистрируются в журнале приема заявлений о приеме на обучение в школу.</w:t>
      </w:r>
    </w:p>
    <w:p w14:paraId="4DE664C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4.15.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идентификации и аутентификации). Журнал приема заявлений может вестись в том числе в электронном виде в региональных государственных информационных системах субъектов РФ, созданных органами государственной власти субъектов РФ (при наличии).</w:t>
      </w:r>
    </w:p>
    <w:p w14:paraId="6F48AF7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После регистрации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перечня документов, представленных родителем(ями) (законным(ыми) представителем(ями)) ребенка или поступающим, поданных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через операторов почтовой связи общего пользования или лично в школу, родителю(ям) (законному(ым) представителю(ям)) ребенка или поступающему выдается документ, заверенный подписью работника школы, ответственного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документов, содержащий индивидуальный номер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перечень представленных при 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документов.</w:t>
      </w:r>
    </w:p>
    <w:p w14:paraId="1357064C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4.16. Зачисление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школу оформляется приказом директора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сроки, установленные Порядком приема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школу.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информационном стенде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сайте школы размещается информация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итогах приема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позднее следующего дня, когда был издан приказ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зачислении.</w:t>
      </w:r>
    </w:p>
    <w:p w14:paraId="2D3A82C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4.17. Родитель(и) (законный(е) представитель(и)) ребенка или поступающий вправе ознакомиться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приказом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зачислении лично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любое время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графику работы заместителя директора школы или запросить выписку приказа о зачислении с указанием способа ее получения: по электронной почте, лично в школе,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через операторов почтовой связи общего пользования заказным письмом с уведомлением о вручении.</w:t>
      </w:r>
    </w:p>
    <w:p w14:paraId="472D401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4.18.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каждого ребенка или поступающего, принятого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школу,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исключением зачисленных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другой организации, формируется личное дело,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котором хранятся заявление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 представленные родителем(ями) (законным(ыми) представителем(ями)) ребенка или поступающим документы (копии документов).</w:t>
      </w:r>
    </w:p>
    <w:p w14:paraId="6105369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Особенности индивидуального отбора при приеме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программам среднего общего образования</w:t>
      </w:r>
    </w:p>
    <w:p w14:paraId="4A572F1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5.1. Школа в праве проводить прием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программам среднего общего образования в профильные классы (естественнонаучный, гуманитарный, социально-экономический, технологический, универсальный).</w:t>
      </w:r>
    </w:p>
    <w:p w14:paraId="5C5DB9E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5.2. Индивидуальный отбор при приеме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переводе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профильное 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программам среднего общего образования организуется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случаях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порядке, которые предусмотрены нормативно-правовыми актами Волгоградской области.</w:t>
      </w:r>
    </w:p>
    <w:p w14:paraId="4E5FA5D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5.3. Условия индивидуального отбора (при его наличии) размещаются на информационном стенде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сети интернет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начала приема.</w:t>
      </w:r>
    </w:p>
    <w:p w14:paraId="6209C02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5.4. Индивидуальный отбор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профильные классы осуществляется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личному заявлению поступающего, окончившего основное общее образование, или родителя (законного представителя) ребенка, желающего обучаться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профильном классе. Заявление подается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образовательную организацию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позднее чем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рабочих дня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начала индивидуального отбора. При подаче заявления предъявляется оригинал документа, удостоверяющего личность заявителя.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заявлении указываются сведения, установленные пунктом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Правил приема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желаемый профиль обучения.</w:t>
      </w:r>
    </w:p>
    <w:p w14:paraId="246EDD1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5.5.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заявлению, указанному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5.4. правил, прилагаются копии документов, установленных пунктом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26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Правил приема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школу,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дополнительно:</w:t>
      </w:r>
    </w:p>
    <w:p w14:paraId="164D578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выписки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протокола педагогического совета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результатами государственной итоговой аттестации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— ГИА)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основного общего образования;</w:t>
      </w:r>
    </w:p>
    <w:p w14:paraId="15716EAB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документа, подтверждающего наличие преимущественного или первоочередного права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предоставление места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школе (при наличии).</w:t>
      </w:r>
    </w:p>
    <w:p w14:paraId="771D7E1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5.6. При приеме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школу для получения среднего общего образования представляется аттестат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основном общем образовании установленного образца.</w:t>
      </w:r>
    </w:p>
    <w:p w14:paraId="322B0A6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5.7. Индивидуальный отбор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основании балльной системы оценивания достижений детей,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которой составляется рейтинг кандидатов. Рейтинг для индивидуального отбора составляется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основании баллов, полученных путём определения среднего балла аттестата следующим образом:</w:t>
      </w:r>
    </w:p>
    <w:p w14:paraId="6A13B5E6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для кандидатов, подавших заявление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классы универсального профиля, складываются все отметки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аттестате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основном общем образовании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делятся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общее количество отметок;</w:t>
      </w:r>
    </w:p>
    <w:p w14:paraId="67998CF9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для кандидатов, подавших заявление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классы гуманитарного профиля,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балльной системой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помощью коэффициентов приводятся учебные предметы предметных областей «Русский язык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литература», «Общественно-научные предметы»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«Иностранные языки». Если учебные предметы изучались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базовом уровне,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итоговой отметке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аттестате применяется коэффициент 1,0. Если учебные предметы изучались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углубленном уровне,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итоговой отметке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аттестате применяется коэффициент 1,25. Затем вычисляется средний балл аттестата: все отметки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аттестате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основном общем образовании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учетом повышающего коэффициента складываются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делятся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общее количество отметок;</w:t>
      </w:r>
    </w:p>
    <w:p w14:paraId="60B74719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для кандидатов, подавших заявление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классы технологического профиля,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балльной системой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помощью коэффициентов приводятся учебные предметы предметных областей «Математика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информатика»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«Естественно-научные предметы». Если учебные предметы изучались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базовом уровне,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итоговой отметке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аттестате применяется коэффициент 1,0. Если учебные предметы изучались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углубленном уровне,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итоговой отметке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аттестате применяется коэффициент 1,25. Затем вычисляется средний балл аттестата: все отметки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аттестате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основном общем образовании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учетом повышающего коэффициента складываются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делятся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общее количество отметок;</w:t>
      </w:r>
    </w:p>
    <w:p w14:paraId="4FED95F9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для кандидатов, подавших заявление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классы социально-экономического профиля,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балльной системой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помощью коэффициентов приводятся учебные предметы предметных областей «Математика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информатика»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«Общественно-научные предметы». Если учебные предметы изучались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базовом уровне,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итоговой отметке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аттестате применяется коэффициент 1,0. Если учебные предметы изучались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углубленном уровне,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итоговой отметке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аттестате применяется коэффициент 1,25. Затем вычисляется средний балл аттестата: все отметки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аттестате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основном общем образовании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учетом повышающего коэффициента складываются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делятся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общее количество отметок;</w:t>
      </w:r>
    </w:p>
    <w:p w14:paraId="1DF27D64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для кандидатов, подавших заявление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классы естественно-научного профиля,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балльной системой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помощью коэффициентов приводятся учебные предметы предметных областей «Математика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информатика»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«Естественно-научные предметы». Если учебные предметы изучались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базовом уровне,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итоговой отметке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аттестате применяется коэффициент 1,0. Если учебные предметы изучались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углубленном уровне,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итоговой отметке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аттестате применяется коэффициент 1,25. Затем вычисляется средний балл аттестата: все отметки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аттестате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основном общем образовании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учетом повышающего коэффициента складываются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делятся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общее количество отметок.</w:t>
      </w:r>
    </w:p>
    <w:p w14:paraId="661C538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5.8. Рейтинг кандидатов выстраивается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мере убывания набранных ими баллов. Приемная комиссия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основе рейтинга формирует список кандидатов, набравших наибольшее число баллов,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предельным количеством мест, определённых школой для приема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профильные классы.</w:t>
      </w:r>
    </w:p>
    <w:p w14:paraId="4F15558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5.9. При равном количестве баллов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рейтинге кандидатов преимущественным правом при приёме (переводе) пользуются помимо лиц, установленных нормативными правовыми актами Российской Федерации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субъектов Российской Федерации, следующие категории лиц:</w:t>
      </w:r>
    </w:p>
    <w:p w14:paraId="72B0BB73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первую очередь: победители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призёры всех этапов всероссийской олимпиады школьников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предмету(ам), который(ые) предстоит изучать углублённо, или предмету(ам), определяющему (определяющим) направление специализации обучения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конкретному профилю;</w:t>
      </w:r>
    </w:p>
    <w:p w14:paraId="3364AA4E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вторую: очередь победители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призёры областных, всероссийских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международных конференций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конкурсов научно-исследовательских работ или проектов, учреждённых Комитетом образования и науки Волгоградской области, Министерством просвещения Российской Федерации,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предмету(ам), который(ые) предстоит изучать углублённо, или предмету(ам), определяющим направление специализации обучения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конкретному профилю.</w:t>
      </w:r>
    </w:p>
    <w:p w14:paraId="6E98DB5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5.10.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основании списка приемной комиссии издается приказ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комплектовании профильных классов.</w:t>
      </w:r>
    </w:p>
    <w:p w14:paraId="6D9E74F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5.11. Информация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итогах индивидуального отбора доводится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сведения кандидатов,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посредством размещения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информационных стендах школы информации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зачислении.</w:t>
      </w:r>
    </w:p>
    <w:p w14:paraId="11C2745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5.12.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случае несогласия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решением комиссии родители (законные представители) кандидата имеют право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позднее чем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течение 2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рабочих дней после дня размещения информации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результатах индивидуального отбора направить апелляцию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конфликтную комиссию школы.</w:t>
      </w:r>
    </w:p>
    <w:p w14:paraId="35170C8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5.13. Индивидуальный отбор для получения среднего общего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профильных классах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случае приёма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обучающихся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другой образовательной организации, если обучающиеся получали среднее общее образование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классе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соответствующим профильным направлением.</w:t>
      </w:r>
    </w:p>
    <w:p w14:paraId="07AE0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Прием 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дополнительным общеобразовательным программам </w:t>
      </w:r>
    </w:p>
    <w:p w14:paraId="4FCF7CE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6.1. Количество мест для обучения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счет средств бюджетных ассигнований устанавливает учредитель.</w:t>
      </w:r>
    </w:p>
    <w:p w14:paraId="51A8FD1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Количество мест для обучения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счет средств физических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 (или) юридических лиц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договорам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оказании платных образовательных услуг устанавливается ежегодно приказом директора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позднее чем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календарных дней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начала приема документов.</w:t>
      </w:r>
    </w:p>
    <w:p w14:paraId="7D5183A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6.2.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принимаются все желающие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возрастными категориями, предусмотренными соответствующими программами обучения, вне зависимости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места проживания.</w:t>
      </w:r>
    </w:p>
    <w:p w14:paraId="579A51B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6.3. Прием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осуществляется без вступительных испытаний, без предъявления требований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уровню образования, если иное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обусловлено спецификой образовательной программы. </w:t>
      </w:r>
    </w:p>
    <w:p w14:paraId="45E047E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6.4.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может быть отказано только при отсутствии свободных мест.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области физической культуры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спорта может быть отказано при наличии медицинских противопоказаний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конкретным видам деятельности.</w:t>
      </w:r>
    </w:p>
    <w:p w14:paraId="55D0771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6.5. Прием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осуществляется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личному заявлению совершеннолетнего поступающего или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заявлению родителя (законного представителя) несовершеннолетнего.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случае приема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договорам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оказании платных образовательных услуг прием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основании заявления заказчика. Форму заявления утверждает директор школы.</w:t>
      </w:r>
    </w:p>
    <w:p w14:paraId="1313585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6.6. Для зачисления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совершеннолетние поступающие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заявлением представляют документ, удостоверяющий личность.</w:t>
      </w:r>
    </w:p>
    <w:p w14:paraId="4E26024C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 заявители,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являющиеся гражданами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РФ, представляют документ, удостоверяющий личность иностранного гражданина,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документ, подтверждающий право заявителя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пребывание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России.</w:t>
      </w:r>
    </w:p>
    <w:p w14:paraId="0608DF8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6.7. Для зачисления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родители (законные представители) несовершеннолетних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заявлением представляют оригинал свидетельства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рождении или документ, подтверждающий родство заявителя,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исключением родителей (законных представителей) поступающих, которые являются обучающимися школы.</w:t>
      </w:r>
    </w:p>
    <w:p w14:paraId="19A2DB9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6.8. Родители (законные представители) несовершеннолетних,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являющихся гражданами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РФ, родители (законные представители) несовершеннолетних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семей беженцев или вынужденных переселенцев дополнительно представляют документы, предусмотренные 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правил,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исключением родителей (законных представителей) поступающих, которые являются обучающимися школы.</w:t>
      </w:r>
    </w:p>
    <w:p w14:paraId="0F70B2A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6.9. Для зачисления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области физической культуры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спорта совершеннолетние поступающие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несовершеннолетних дополнительно представляют справку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медицинского учреждения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отсутствии медицинских противопоказаний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занятию конкретным видом спорта, указанным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заявлении.</w:t>
      </w:r>
    </w:p>
    <w:p w14:paraId="57C07D2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6.10. Ознакомление поступающих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несовершеннолетних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уставом школы, лицензией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право осуществления образовательной деятельности, свидетельством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государственной аккредитации, образовательными программами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документами, регламентирующими организацию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деятельности, правами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обязанностями обучающихся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правил.</w:t>
      </w:r>
    </w:p>
    <w:p w14:paraId="65884CA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6.11. Прием заявлений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регистрация осуществляются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правил.</w:t>
      </w:r>
    </w:p>
    <w:p w14:paraId="0318B8C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6.12. Зачисление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счет средств бюджета оформляется приказом директора школы. Зачисление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договорам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оказании платных образовательных услуг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локальным нормативным актом школы.</w:t>
      </w:r>
    </w:p>
    <w:p w14:paraId="2EEC3AD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Особенности приема иностранных граждан и лиц без гражданства</w:t>
      </w:r>
    </w:p>
    <w:p w14:paraId="64CE79D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Иностранные граждане и лица без гражданства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иностранные граждане) принимаются на обучение по основным общеобразовательным программам начального общего, основного общего и среднего общего образования при условии предъявления документа, подтверждающего законность их нахождения на территории Российской Федерации, а также при условии успешного прохождения на бесплатной основе в государственной или муниципальной общеобразовательной организации тестирования на знание русского языка, достаточное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 освоения указанных образовательных программ.</w:t>
      </w:r>
    </w:p>
    <w:p w14:paraId="324B529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7.2. Перечень документов для приема иностранных граждан на обучение по образовательным программам начального общего, основного общего и среднего общего образования, а также способы их подачи устанавливаются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Правилами приема в школу.</w:t>
      </w:r>
    </w:p>
    <w:p w14:paraId="4F66591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 подаче заявления родителями (законными представителями) ребенка–иностранного гражданина или поступающего–иностранного гражданина о приеме на обучение в электронной форме посредством ЕПГУ не допускается требовать копий или оригиналов документов, предусмотренных пунктами 26(1) и 26(2) Правил приема в школу, за исключением копий или оригиналов документов, подтверждение которых в электронном виде невозможно.</w:t>
      </w:r>
    </w:p>
    <w:p w14:paraId="47A54E9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7.4. Школа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 течение 5 рабочих дней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проводит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проверку комплектности документов, указанных в пункте 7.2 правил. В случае представления неполного комплекта документов, школа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возвращает заявление без его рассмотрения способом аналогичным тому, которым получила заявление и документы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ребенка–иностранного гражданина или поступающего–иностранного гражданина.</w:t>
      </w:r>
    </w:p>
    <w:p w14:paraId="3420D33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7.5. В случае представления полного комплекта документов, указанных в пункте 7.2 правил, школа в течение 25 рабочих дней осуществляет проверку их достоверности. При проведении проверки школа обращается к соответствующим государственным информационным системам и (или) в государственные (муниципальные) органы, включая органы внутренних дел, и организации.</w:t>
      </w:r>
    </w:p>
    <w:p w14:paraId="01A1F6D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7.6. В течение рабочего дня после окончания подтверждения подлинности документов, указанных в пункте 7.2 правил, школа оформляет направление ребенка–иностранного гражданина в государственную или муниципальную общеобразовательную организацию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тестирующая организация) для прохождения тестирования на знание русского языка, достаточное для освоения образовательных программ начального общего, основного общего и среднего общего образования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тестирование).</w:t>
      </w:r>
    </w:p>
    <w:p w14:paraId="64A7349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Информация о направлении на тестирование направляется по адресу (почтовому или электронному), указанному в заявлении о приеме на обучение, и в личный кабинет ЕПГУ (при наличии), а также в тестирующую организацию в электронной форме посредством ЕПГУ или с использованием региональных порталов государственных и муниципальных услуг и (или) функционала (сервисов) региональных государственных информационных систем субъектов Российской Федерации (при наличии технической возможности).</w:t>
      </w:r>
    </w:p>
    <w:p w14:paraId="35D559E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7.7. Школа получает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результаты тестирования от тестирующей организации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 электронной форме посредством ЕПГУ или с использованием региональных порталов государственных и муниципальных услуг и (или) функционала (сервисов) региональных государственных информационных систем субъектов Российской Федерации (при наличии технической возможности).</w:t>
      </w:r>
    </w:p>
    <w:p w14:paraId="7CA8A7E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Информацию о результатах тестирования и рассмотрении заявления о приеме на обучение ребенка–иностранного гражданина или поступающего–иностранного гражданина направляется по адресу (почтовому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 электронному), указанному в заявлении о приеме на обучение, и в личный кабинет ЕПГУ (при наличии) в течение 7 календарных дней.</w:t>
      </w:r>
    </w:p>
    <w:p w14:paraId="71283462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7.8.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Распорядительный акт о приеме на обучение ребенка–иностранного гражданина или поступающего–иностранного гражданина издается в течение 5 рабочих дней после официального поступления информации об успешном прохождении тестирования, за исключением случая, предусмотренного пунктом 17 Правил приема в школу.</w:t>
      </w:r>
    </w:p>
    <w:p w14:paraId="7036628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7.9.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Прием иностранных граждан на обучение по дополнительным общеобразовательным программам проводится в соответствии с разделом 6 правил.</w:t>
      </w:r>
    </w:p>
    <w:sectPr>
      <w:pgSz w:w="11907" w:h="16839"/>
      <w:pgMar w:top="1440" w:right="1440" w:bottom="1440" w:left="1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0F0B69"/>
    <w:multiLevelType w:val="multilevel"/>
    <w:tmpl w:val="030F0B6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11CF57C1"/>
    <w:multiLevelType w:val="multilevel"/>
    <w:tmpl w:val="11CF57C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21EB6B18"/>
    <w:multiLevelType w:val="multilevel"/>
    <w:tmpl w:val="21EB6B1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58CD7CB2"/>
    <w:multiLevelType w:val="multilevel"/>
    <w:tmpl w:val="58CD7CB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60654DBE"/>
    <w:multiLevelType w:val="multilevel"/>
    <w:tmpl w:val="60654DB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63EF255E"/>
    <w:multiLevelType w:val="multilevel"/>
    <w:tmpl w:val="63EF255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7D823BFA"/>
    <w:multiLevelType w:val="multilevel"/>
    <w:tmpl w:val="7D823BF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compat>
    <w:compatSetting w:name="compatibilityMode" w:uri="http://schemas.microsoft.com/office/word" w:val="12"/>
  </w:compat>
  <w:rsids>
    <w:rsidRoot w:val="005A05CE"/>
    <w:rsid w:val="00232130"/>
    <w:rsid w:val="002D33B1"/>
    <w:rsid w:val="002D3591"/>
    <w:rsid w:val="003514A0"/>
    <w:rsid w:val="004F42CF"/>
    <w:rsid w:val="004F7E17"/>
    <w:rsid w:val="00561CC5"/>
    <w:rsid w:val="005A05CE"/>
    <w:rsid w:val="005C17A6"/>
    <w:rsid w:val="00653AF6"/>
    <w:rsid w:val="00701583"/>
    <w:rsid w:val="008328A7"/>
    <w:rsid w:val="00916B07"/>
    <w:rsid w:val="00A6551E"/>
    <w:rsid w:val="00B73A5A"/>
    <w:rsid w:val="00C13F7E"/>
    <w:rsid w:val="00D730F8"/>
    <w:rsid w:val="00E438A1"/>
    <w:rsid w:val="00F01E19"/>
    <w:rsid w:val="0E0D1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before="100" w:beforeAutospacing="1" w:after="100" w:afterAutospacing="1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Заголовок 1 Знак"/>
    <w:basedOn w:val="3"/>
    <w:link w:val="2"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4645</Words>
  <Characters>26482</Characters>
  <Lines>220</Lines>
  <Paragraphs>62</Paragraphs>
  <TotalTime>1</TotalTime>
  <ScaleCrop>false</ScaleCrop>
  <LinksUpToDate>false</LinksUpToDate>
  <CharactersWithSpaces>31065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2025-03-30T11:57:00Z</dcterms:created>
  <dc:creator>User-1</dc:creator>
  <dc:description>Подготовлено экспертами Группы Актион</dc:description>
  <cp:lastModifiedBy>User</cp:lastModifiedBy>
  <cp:lastPrinted>2025-03-31T05:15:00Z</cp:lastPrinted>
  <dcterms:modified xsi:type="dcterms:W3CDTF">2025-06-26T06:35:27Z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8C2A7934FFE74E299D4EDCFF63A2BDBD_12</vt:lpwstr>
  </property>
</Properties>
</file>