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FA567" w14:textId="7105436C" w:rsidR="00373E08" w:rsidRDefault="00373E08" w:rsidP="00373E08">
      <w:pPr>
        <w:ind w:left="-426"/>
        <w:jc w:val="center"/>
        <w:rPr>
          <w:rFonts w:ascii="Times New Roman" w:eastAsia="Times New Roman" w:hAnsi="Times New Roman" w:cs="Times New Roman"/>
          <w:b/>
          <w:sz w:val="26"/>
          <w:szCs w:val="26"/>
        </w:rPr>
      </w:pPr>
      <w:r>
        <w:rPr>
          <w:noProof/>
        </w:rPr>
        <w:drawing>
          <wp:inline distT="0" distB="0" distL="0" distR="0" wp14:anchorId="71F86A1C" wp14:editId="36F7A816">
            <wp:extent cx="6416040" cy="9286875"/>
            <wp:effectExtent l="0" t="0" r="381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416040" cy="9286875"/>
                    </a:xfrm>
                    <a:prstGeom prst="rect">
                      <a:avLst/>
                    </a:prstGeom>
                  </pic:spPr>
                </pic:pic>
              </a:graphicData>
            </a:graphic>
          </wp:inline>
        </w:drawing>
      </w:r>
    </w:p>
    <w:p w14:paraId="53FEA89C" w14:textId="77777777" w:rsidR="00373E08" w:rsidRDefault="00373E08" w:rsidP="001A1BDF">
      <w:pPr>
        <w:ind w:left="1560"/>
        <w:jc w:val="center"/>
        <w:rPr>
          <w:rFonts w:ascii="Times New Roman" w:eastAsia="Times New Roman" w:hAnsi="Times New Roman" w:cs="Times New Roman"/>
          <w:b/>
          <w:sz w:val="26"/>
          <w:szCs w:val="26"/>
        </w:rPr>
      </w:pPr>
    </w:p>
    <w:p w14:paraId="426A2901" w14:textId="7C67F9F3" w:rsidR="001A1BDF" w:rsidRDefault="001A1BDF" w:rsidP="007356BE">
      <w:pPr>
        <w:jc w:val="center"/>
        <w:rPr>
          <w:rFonts w:ascii="Times New Roman" w:hAnsi="Times New Roman" w:cs="Times New Roman"/>
          <w:b/>
          <w:sz w:val="28"/>
          <w:szCs w:val="28"/>
        </w:rPr>
      </w:pPr>
      <w:r>
        <w:rPr>
          <w:rFonts w:ascii="Times New Roman" w:hAnsi="Times New Roman" w:cs="Times New Roman"/>
          <w:b/>
          <w:sz w:val="28"/>
          <w:szCs w:val="28"/>
        </w:rPr>
        <w:lastRenderedPageBreak/>
        <w:t>СОДЕРЖАНИЕ</w:t>
      </w:r>
    </w:p>
    <w:p w14:paraId="3BECDE0E" w14:textId="6D6D0F42" w:rsidR="001A1BDF" w:rsidRDefault="001A1BDF" w:rsidP="001A1BDF">
      <w:pPr>
        <w:jc w:val="both"/>
        <w:rPr>
          <w:rFonts w:ascii="Times New Roman" w:hAnsi="Times New Roman" w:cs="Times New Roman"/>
          <w:bCs/>
          <w:sz w:val="28"/>
          <w:szCs w:val="28"/>
        </w:rPr>
      </w:pPr>
      <w:r>
        <w:rPr>
          <w:rFonts w:ascii="Times New Roman" w:hAnsi="Times New Roman" w:cs="Times New Roman"/>
          <w:bCs/>
          <w:sz w:val="28"/>
          <w:szCs w:val="28"/>
        </w:rPr>
        <w:t>1. ОБЩИЕ ПОЛОЖЕНИЯ</w:t>
      </w:r>
      <w:r w:rsidR="00135518">
        <w:rPr>
          <w:rFonts w:ascii="Times New Roman" w:hAnsi="Times New Roman" w:cs="Times New Roman"/>
          <w:bCs/>
          <w:sz w:val="28"/>
          <w:szCs w:val="28"/>
        </w:rPr>
        <w:t xml:space="preserve">                                                                                      3</w:t>
      </w:r>
    </w:p>
    <w:p w14:paraId="0344CFB4" w14:textId="4FAB6DDB" w:rsidR="00135518" w:rsidRPr="00452D0A" w:rsidRDefault="001A1BDF" w:rsidP="00135518">
      <w:pPr>
        <w:jc w:val="both"/>
        <w:rPr>
          <w:rFonts w:ascii="Times New Roman" w:hAnsi="Times New Roman" w:cs="Times New Roman"/>
          <w:b/>
          <w:sz w:val="28"/>
          <w:szCs w:val="28"/>
        </w:rPr>
      </w:pPr>
      <w:r>
        <w:rPr>
          <w:rFonts w:ascii="Times New Roman" w:hAnsi="Times New Roman" w:cs="Times New Roman"/>
          <w:bCs/>
          <w:sz w:val="28"/>
          <w:szCs w:val="28"/>
        </w:rPr>
        <w:t>2.</w:t>
      </w:r>
      <w:r w:rsidR="00135518">
        <w:rPr>
          <w:rFonts w:ascii="Times New Roman" w:hAnsi="Times New Roman" w:cs="Times New Roman"/>
          <w:bCs/>
          <w:sz w:val="28"/>
          <w:szCs w:val="28"/>
        </w:rPr>
        <w:t xml:space="preserve"> </w:t>
      </w:r>
      <w:r w:rsidR="00135518" w:rsidRPr="00135518">
        <w:rPr>
          <w:rFonts w:ascii="Times New Roman" w:hAnsi="Times New Roman" w:cs="Times New Roman"/>
          <w:bCs/>
          <w:sz w:val="28"/>
          <w:szCs w:val="28"/>
        </w:rPr>
        <w:t>ПОРЯДОК ВЫЯВЛЕНИЯ И УРЕГУЛИРОВАНИЯ КОНФЛИКТА ИНТЕРЕСОВ</w:t>
      </w:r>
      <w:r w:rsidR="00135518">
        <w:rPr>
          <w:rFonts w:ascii="Times New Roman" w:hAnsi="Times New Roman" w:cs="Times New Roman"/>
          <w:bCs/>
          <w:sz w:val="28"/>
          <w:szCs w:val="28"/>
        </w:rPr>
        <w:t xml:space="preserve">                                                                                                            3</w:t>
      </w:r>
    </w:p>
    <w:p w14:paraId="2992A1D1" w14:textId="22DEDBCB" w:rsidR="00135518" w:rsidRPr="00135518" w:rsidRDefault="00135518" w:rsidP="00135518">
      <w:pPr>
        <w:jc w:val="both"/>
        <w:rPr>
          <w:rFonts w:ascii="Times New Roman" w:hAnsi="Times New Roman" w:cs="Times New Roman"/>
          <w:bCs/>
          <w:sz w:val="28"/>
          <w:szCs w:val="28"/>
        </w:rPr>
      </w:pPr>
      <w:r>
        <w:rPr>
          <w:rFonts w:ascii="Times New Roman" w:hAnsi="Times New Roman" w:cs="Times New Roman"/>
          <w:bCs/>
          <w:sz w:val="28"/>
          <w:szCs w:val="28"/>
        </w:rPr>
        <w:t xml:space="preserve">3. </w:t>
      </w:r>
      <w:r w:rsidRPr="00135518">
        <w:rPr>
          <w:rFonts w:ascii="Times New Roman" w:hAnsi="Times New Roman" w:cs="Times New Roman"/>
          <w:bCs/>
          <w:sz w:val="28"/>
          <w:szCs w:val="28"/>
        </w:rPr>
        <w:t>ОСНОВНЫЕ ПРИНЦИПЫ ПРЕДОТВРАЩЕНИЯ И УРЕГУЛИРОВАНИЯ КОНФЛИКТА ИНТЕРЕСОВ</w:t>
      </w:r>
      <w:r>
        <w:rPr>
          <w:rFonts w:ascii="Times New Roman" w:hAnsi="Times New Roman" w:cs="Times New Roman"/>
          <w:bCs/>
          <w:sz w:val="28"/>
          <w:szCs w:val="28"/>
        </w:rPr>
        <w:t xml:space="preserve">                                                                                  6</w:t>
      </w:r>
    </w:p>
    <w:p w14:paraId="76854729" w14:textId="69DE6C3C" w:rsidR="001A1BDF" w:rsidRDefault="00135518" w:rsidP="001A1BDF">
      <w:pPr>
        <w:jc w:val="both"/>
        <w:rPr>
          <w:rFonts w:ascii="Times New Roman" w:hAnsi="Times New Roman" w:cs="Times New Roman"/>
          <w:bCs/>
          <w:sz w:val="28"/>
          <w:szCs w:val="28"/>
        </w:rPr>
      </w:pPr>
      <w:r w:rsidRPr="00135518">
        <w:rPr>
          <w:rFonts w:ascii="Times New Roman" w:hAnsi="Times New Roman" w:cs="Times New Roman"/>
          <w:bCs/>
          <w:sz w:val="28"/>
          <w:szCs w:val="28"/>
        </w:rPr>
        <w:t>4. ПОРЯДОК РАСКРЫТИЯ КОНФЛИКТА ИНТЕРЕСОВ РАБОТНИКОМ ОРГАНИЗАЦИИ И ЕГО УРЕГУЛИРОВАНИЯ</w:t>
      </w:r>
      <w:r>
        <w:rPr>
          <w:rFonts w:ascii="Times New Roman" w:hAnsi="Times New Roman" w:cs="Times New Roman"/>
          <w:bCs/>
          <w:sz w:val="28"/>
          <w:szCs w:val="28"/>
        </w:rPr>
        <w:t xml:space="preserve">                                                   7</w:t>
      </w:r>
    </w:p>
    <w:p w14:paraId="06D73254" w14:textId="3BC1BCDB" w:rsidR="00135518" w:rsidRDefault="00135518" w:rsidP="001A1BDF">
      <w:pPr>
        <w:jc w:val="both"/>
        <w:rPr>
          <w:rFonts w:ascii="Times New Roman" w:hAnsi="Times New Roman" w:cs="Times New Roman"/>
          <w:bCs/>
          <w:sz w:val="28"/>
          <w:szCs w:val="28"/>
        </w:rPr>
      </w:pPr>
      <w:r>
        <w:rPr>
          <w:rFonts w:ascii="Times New Roman" w:hAnsi="Times New Roman" w:cs="Times New Roman"/>
          <w:bCs/>
          <w:sz w:val="28"/>
          <w:szCs w:val="28"/>
        </w:rPr>
        <w:t>5</w:t>
      </w:r>
      <w:r w:rsidRPr="00135518">
        <w:rPr>
          <w:rFonts w:ascii="Times New Roman" w:hAnsi="Times New Roman" w:cs="Times New Roman"/>
          <w:bCs/>
          <w:sz w:val="28"/>
          <w:szCs w:val="28"/>
        </w:rPr>
        <w:t>. ВОЗМОЖНЫЕ СПОСОБЫ РАЗРЕШЕНИЯ ВОЗНИКШЕГО КОНФЛИКТА ИНТЕРЕСОВ</w:t>
      </w:r>
      <w:r>
        <w:rPr>
          <w:rFonts w:ascii="Times New Roman" w:hAnsi="Times New Roman" w:cs="Times New Roman"/>
          <w:bCs/>
          <w:sz w:val="28"/>
          <w:szCs w:val="28"/>
        </w:rPr>
        <w:t xml:space="preserve">                                                                                                            8</w:t>
      </w:r>
    </w:p>
    <w:p w14:paraId="3EDB67EC" w14:textId="2D843E20" w:rsidR="00135518" w:rsidRDefault="00135518" w:rsidP="001A1BDF">
      <w:pPr>
        <w:jc w:val="both"/>
        <w:rPr>
          <w:rFonts w:ascii="Times New Roman" w:hAnsi="Times New Roman" w:cs="Times New Roman"/>
          <w:bCs/>
          <w:sz w:val="28"/>
          <w:szCs w:val="28"/>
        </w:rPr>
      </w:pPr>
      <w:r w:rsidRPr="00135518">
        <w:rPr>
          <w:rFonts w:ascii="Times New Roman" w:hAnsi="Times New Roman" w:cs="Times New Roman"/>
          <w:bCs/>
          <w:sz w:val="28"/>
          <w:szCs w:val="28"/>
        </w:rPr>
        <w:t>6. ОБЯЗАННОСТИ РАБОТНИКА ОРГАНИЗАЦИИ В СВЯЗИ С РАСКРЫТИЕМ И УРЕГУЛИРОВАНИЕМ КОНФЛИКТА ИНТЕРЕСОВ</w:t>
      </w:r>
      <w:r>
        <w:rPr>
          <w:rFonts w:ascii="Times New Roman" w:hAnsi="Times New Roman" w:cs="Times New Roman"/>
          <w:bCs/>
          <w:sz w:val="28"/>
          <w:szCs w:val="28"/>
        </w:rPr>
        <w:t xml:space="preserve">        9</w:t>
      </w:r>
    </w:p>
    <w:p w14:paraId="56368543" w14:textId="6F6B23C7" w:rsidR="00135518" w:rsidRDefault="00135518" w:rsidP="001A1BDF">
      <w:pPr>
        <w:jc w:val="both"/>
        <w:rPr>
          <w:rFonts w:ascii="Times New Roman" w:hAnsi="Times New Roman" w:cs="Times New Roman"/>
          <w:bCs/>
          <w:sz w:val="28"/>
          <w:szCs w:val="28"/>
        </w:rPr>
      </w:pPr>
      <w:r w:rsidRPr="00135518">
        <w:rPr>
          <w:rFonts w:ascii="Times New Roman" w:hAnsi="Times New Roman" w:cs="Times New Roman"/>
          <w:bCs/>
          <w:sz w:val="28"/>
          <w:szCs w:val="28"/>
        </w:rPr>
        <w:t>7. ЗАКЛЮЧИТЕЛЬНЫЕ ПОЛОЖЕНИЯ</w:t>
      </w:r>
      <w:r>
        <w:rPr>
          <w:rFonts w:ascii="Times New Roman" w:hAnsi="Times New Roman" w:cs="Times New Roman"/>
          <w:bCs/>
          <w:sz w:val="28"/>
          <w:szCs w:val="28"/>
        </w:rPr>
        <w:t xml:space="preserve">                                                               9</w:t>
      </w:r>
    </w:p>
    <w:p w14:paraId="1D950B27" w14:textId="79D99D86" w:rsidR="00135518" w:rsidRDefault="00135518" w:rsidP="001A1BDF">
      <w:pPr>
        <w:jc w:val="both"/>
        <w:rPr>
          <w:rFonts w:ascii="Times New Roman" w:hAnsi="Times New Roman" w:cs="Times New Roman"/>
          <w:bCs/>
          <w:sz w:val="28"/>
          <w:szCs w:val="28"/>
        </w:rPr>
      </w:pPr>
    </w:p>
    <w:p w14:paraId="2C7D0D06" w14:textId="54697605" w:rsidR="00135518" w:rsidRDefault="00135518" w:rsidP="001A1BDF">
      <w:pPr>
        <w:jc w:val="both"/>
        <w:rPr>
          <w:rFonts w:ascii="Times New Roman" w:hAnsi="Times New Roman" w:cs="Times New Roman"/>
          <w:bCs/>
          <w:sz w:val="28"/>
          <w:szCs w:val="28"/>
        </w:rPr>
      </w:pPr>
    </w:p>
    <w:p w14:paraId="6CE18BA9" w14:textId="23B7B72D" w:rsidR="00135518" w:rsidRDefault="00135518" w:rsidP="001A1BDF">
      <w:pPr>
        <w:jc w:val="both"/>
        <w:rPr>
          <w:rFonts w:ascii="Times New Roman" w:hAnsi="Times New Roman" w:cs="Times New Roman"/>
          <w:bCs/>
          <w:sz w:val="28"/>
          <w:szCs w:val="28"/>
        </w:rPr>
      </w:pPr>
    </w:p>
    <w:p w14:paraId="59FAF8A9" w14:textId="0C2257E5" w:rsidR="00135518" w:rsidRDefault="00135518" w:rsidP="001A1BDF">
      <w:pPr>
        <w:jc w:val="both"/>
        <w:rPr>
          <w:rFonts w:ascii="Times New Roman" w:hAnsi="Times New Roman" w:cs="Times New Roman"/>
          <w:bCs/>
          <w:sz w:val="28"/>
          <w:szCs w:val="28"/>
        </w:rPr>
      </w:pPr>
    </w:p>
    <w:p w14:paraId="1C92A045" w14:textId="401B33C2" w:rsidR="00135518" w:rsidRDefault="00135518" w:rsidP="001A1BDF">
      <w:pPr>
        <w:jc w:val="both"/>
        <w:rPr>
          <w:rFonts w:ascii="Times New Roman" w:hAnsi="Times New Roman" w:cs="Times New Roman"/>
          <w:bCs/>
          <w:sz w:val="28"/>
          <w:szCs w:val="28"/>
        </w:rPr>
      </w:pPr>
    </w:p>
    <w:p w14:paraId="6E9D7842" w14:textId="2A1B7390" w:rsidR="00135518" w:rsidRDefault="00135518" w:rsidP="001A1BDF">
      <w:pPr>
        <w:jc w:val="both"/>
        <w:rPr>
          <w:rFonts w:ascii="Times New Roman" w:hAnsi="Times New Roman" w:cs="Times New Roman"/>
          <w:bCs/>
          <w:sz w:val="28"/>
          <w:szCs w:val="28"/>
        </w:rPr>
      </w:pPr>
    </w:p>
    <w:p w14:paraId="7A2D3141" w14:textId="32C77191" w:rsidR="00135518" w:rsidRDefault="00135518" w:rsidP="001A1BDF">
      <w:pPr>
        <w:jc w:val="both"/>
        <w:rPr>
          <w:rFonts w:ascii="Times New Roman" w:hAnsi="Times New Roman" w:cs="Times New Roman"/>
          <w:bCs/>
          <w:sz w:val="28"/>
          <w:szCs w:val="28"/>
        </w:rPr>
      </w:pPr>
    </w:p>
    <w:p w14:paraId="285C9155" w14:textId="02403290" w:rsidR="00135518" w:rsidRDefault="00135518" w:rsidP="001A1BDF">
      <w:pPr>
        <w:jc w:val="both"/>
        <w:rPr>
          <w:rFonts w:ascii="Times New Roman" w:hAnsi="Times New Roman" w:cs="Times New Roman"/>
          <w:bCs/>
          <w:sz w:val="28"/>
          <w:szCs w:val="28"/>
        </w:rPr>
      </w:pPr>
    </w:p>
    <w:p w14:paraId="73E07921" w14:textId="0593D763" w:rsidR="00135518" w:rsidRDefault="00135518" w:rsidP="001A1BDF">
      <w:pPr>
        <w:jc w:val="both"/>
        <w:rPr>
          <w:rFonts w:ascii="Times New Roman" w:hAnsi="Times New Roman" w:cs="Times New Roman"/>
          <w:bCs/>
          <w:sz w:val="28"/>
          <w:szCs w:val="28"/>
        </w:rPr>
      </w:pPr>
    </w:p>
    <w:p w14:paraId="13BAA6D7" w14:textId="7A9F5095" w:rsidR="00135518" w:rsidRDefault="00135518" w:rsidP="001A1BDF">
      <w:pPr>
        <w:jc w:val="both"/>
        <w:rPr>
          <w:rFonts w:ascii="Times New Roman" w:hAnsi="Times New Roman" w:cs="Times New Roman"/>
          <w:bCs/>
          <w:sz w:val="28"/>
          <w:szCs w:val="28"/>
        </w:rPr>
      </w:pPr>
    </w:p>
    <w:p w14:paraId="4CE35319" w14:textId="47F7C05F" w:rsidR="00135518" w:rsidRDefault="00135518" w:rsidP="001A1BDF">
      <w:pPr>
        <w:jc w:val="both"/>
        <w:rPr>
          <w:rFonts w:ascii="Times New Roman" w:hAnsi="Times New Roman" w:cs="Times New Roman"/>
          <w:bCs/>
          <w:sz w:val="28"/>
          <w:szCs w:val="28"/>
        </w:rPr>
      </w:pPr>
    </w:p>
    <w:p w14:paraId="069BD1A2" w14:textId="22C5F484" w:rsidR="00135518" w:rsidRDefault="00135518" w:rsidP="001A1BDF">
      <w:pPr>
        <w:jc w:val="both"/>
        <w:rPr>
          <w:rFonts w:ascii="Times New Roman" w:hAnsi="Times New Roman" w:cs="Times New Roman"/>
          <w:bCs/>
          <w:sz w:val="28"/>
          <w:szCs w:val="28"/>
        </w:rPr>
      </w:pPr>
    </w:p>
    <w:p w14:paraId="1F423C6E" w14:textId="4B14FE95" w:rsidR="00135518" w:rsidRDefault="00135518" w:rsidP="001A1BDF">
      <w:pPr>
        <w:jc w:val="both"/>
        <w:rPr>
          <w:rFonts w:ascii="Times New Roman" w:hAnsi="Times New Roman" w:cs="Times New Roman"/>
          <w:bCs/>
          <w:sz w:val="28"/>
          <w:szCs w:val="28"/>
        </w:rPr>
      </w:pPr>
    </w:p>
    <w:p w14:paraId="7F7783ED" w14:textId="270D0739" w:rsidR="00135518" w:rsidRDefault="00135518" w:rsidP="001A1BDF">
      <w:pPr>
        <w:jc w:val="both"/>
        <w:rPr>
          <w:rFonts w:ascii="Times New Roman" w:hAnsi="Times New Roman" w:cs="Times New Roman"/>
          <w:bCs/>
          <w:sz w:val="28"/>
          <w:szCs w:val="28"/>
        </w:rPr>
      </w:pPr>
    </w:p>
    <w:p w14:paraId="39DACD61" w14:textId="1A05DA82" w:rsidR="00135518" w:rsidRDefault="00135518" w:rsidP="001A1BDF">
      <w:pPr>
        <w:jc w:val="both"/>
        <w:rPr>
          <w:rFonts w:ascii="Times New Roman" w:hAnsi="Times New Roman" w:cs="Times New Roman"/>
          <w:bCs/>
          <w:sz w:val="28"/>
          <w:szCs w:val="28"/>
        </w:rPr>
      </w:pPr>
    </w:p>
    <w:p w14:paraId="6D9C5FA7" w14:textId="230E6CE0" w:rsidR="00135518" w:rsidRDefault="00135518" w:rsidP="001A1BDF">
      <w:pPr>
        <w:jc w:val="both"/>
        <w:rPr>
          <w:rFonts w:ascii="Times New Roman" w:hAnsi="Times New Roman" w:cs="Times New Roman"/>
          <w:bCs/>
          <w:sz w:val="28"/>
          <w:szCs w:val="28"/>
        </w:rPr>
      </w:pPr>
    </w:p>
    <w:p w14:paraId="7B7393BB" w14:textId="1BF75C48" w:rsidR="00135518" w:rsidRDefault="00135518" w:rsidP="001A1BDF">
      <w:pPr>
        <w:jc w:val="both"/>
        <w:rPr>
          <w:rFonts w:ascii="Times New Roman" w:hAnsi="Times New Roman" w:cs="Times New Roman"/>
          <w:bCs/>
          <w:sz w:val="28"/>
          <w:szCs w:val="28"/>
        </w:rPr>
      </w:pPr>
    </w:p>
    <w:p w14:paraId="7B9BE6A2" w14:textId="77777777" w:rsidR="00135518" w:rsidRPr="001A1BDF" w:rsidRDefault="00135518" w:rsidP="001A1BDF">
      <w:pPr>
        <w:jc w:val="both"/>
        <w:rPr>
          <w:rFonts w:ascii="Times New Roman" w:hAnsi="Times New Roman" w:cs="Times New Roman"/>
          <w:bCs/>
          <w:sz w:val="28"/>
          <w:szCs w:val="28"/>
        </w:rPr>
      </w:pPr>
    </w:p>
    <w:p w14:paraId="23ED3F9C" w14:textId="5B7B697F" w:rsidR="007356BE" w:rsidRDefault="006A7C1F" w:rsidP="00135518">
      <w:pPr>
        <w:spacing w:after="0" w:line="240" w:lineRule="auto"/>
        <w:jc w:val="center"/>
        <w:rPr>
          <w:rFonts w:ascii="Times New Roman" w:hAnsi="Times New Roman" w:cs="Times New Roman"/>
          <w:b/>
          <w:sz w:val="28"/>
          <w:szCs w:val="28"/>
        </w:rPr>
      </w:pPr>
      <w:r w:rsidRPr="007356BE">
        <w:rPr>
          <w:rFonts w:ascii="Times New Roman" w:hAnsi="Times New Roman" w:cs="Times New Roman"/>
          <w:b/>
          <w:sz w:val="28"/>
          <w:szCs w:val="28"/>
        </w:rPr>
        <w:lastRenderedPageBreak/>
        <w:t>1. ОБЩИЕ ПОЛОЖЕНИЯ</w:t>
      </w:r>
    </w:p>
    <w:p w14:paraId="288B17D6" w14:textId="77777777" w:rsidR="00135518" w:rsidRPr="007356BE" w:rsidRDefault="00135518" w:rsidP="00135518">
      <w:pPr>
        <w:spacing w:after="0" w:line="240" w:lineRule="auto"/>
        <w:jc w:val="center"/>
        <w:rPr>
          <w:rFonts w:ascii="Times New Roman" w:hAnsi="Times New Roman" w:cs="Times New Roman"/>
          <w:b/>
          <w:sz w:val="28"/>
          <w:szCs w:val="28"/>
        </w:rPr>
      </w:pPr>
    </w:p>
    <w:p w14:paraId="078E4E40" w14:textId="5B456EAA" w:rsidR="007356BE" w:rsidRPr="007356BE" w:rsidRDefault="006A7C1F" w:rsidP="00135518">
      <w:pPr>
        <w:spacing w:after="0" w:line="240" w:lineRule="auto"/>
        <w:jc w:val="both"/>
        <w:rPr>
          <w:rFonts w:ascii="Times New Roman" w:hAnsi="Times New Roman" w:cs="Times New Roman"/>
          <w:sz w:val="28"/>
          <w:szCs w:val="28"/>
        </w:rPr>
      </w:pPr>
      <w:r w:rsidRPr="007356BE">
        <w:rPr>
          <w:rFonts w:ascii="Times New Roman" w:hAnsi="Times New Roman" w:cs="Times New Roman"/>
          <w:sz w:val="28"/>
          <w:szCs w:val="28"/>
        </w:rPr>
        <w:t>1.1. Положение «О конфликте деловых интересов ГБПОУ РО «</w:t>
      </w:r>
      <w:r w:rsidR="007356BE" w:rsidRPr="007356BE">
        <w:rPr>
          <w:rFonts w:ascii="Times New Roman" w:hAnsi="Times New Roman" w:cs="Times New Roman"/>
          <w:sz w:val="28"/>
          <w:szCs w:val="28"/>
        </w:rPr>
        <w:t>АГТК</w:t>
      </w:r>
      <w:r w:rsidRPr="007356BE">
        <w:rPr>
          <w:rFonts w:ascii="Times New Roman" w:hAnsi="Times New Roman" w:cs="Times New Roman"/>
          <w:sz w:val="28"/>
          <w:szCs w:val="28"/>
        </w:rPr>
        <w:t>» (далее - Положение) разработано на основании:</w:t>
      </w:r>
    </w:p>
    <w:p w14:paraId="746EB022" w14:textId="1031A2F6" w:rsidR="007356BE" w:rsidRPr="007356BE" w:rsidRDefault="007356BE" w:rsidP="00135518">
      <w:pPr>
        <w:spacing w:after="0" w:line="240" w:lineRule="auto"/>
        <w:jc w:val="both"/>
        <w:rPr>
          <w:rFonts w:ascii="Times New Roman" w:hAnsi="Times New Roman" w:cs="Times New Roman"/>
          <w:sz w:val="28"/>
          <w:szCs w:val="28"/>
        </w:rPr>
      </w:pPr>
      <w:r w:rsidRPr="007356BE">
        <w:rPr>
          <w:rFonts w:ascii="Times New Roman" w:hAnsi="Times New Roman" w:cs="Times New Roman"/>
          <w:sz w:val="28"/>
          <w:szCs w:val="28"/>
        </w:rPr>
        <w:t xml:space="preserve">- </w:t>
      </w:r>
      <w:r w:rsidR="006A7C1F" w:rsidRPr="007356BE">
        <w:rPr>
          <w:rFonts w:ascii="Times New Roman" w:hAnsi="Times New Roman" w:cs="Times New Roman"/>
          <w:sz w:val="28"/>
          <w:szCs w:val="28"/>
        </w:rPr>
        <w:t xml:space="preserve">Гражданского кодекса Российской Федерации (часть вторая) от 26.01.1996 № 14-ФЗ (ред. от 23.05. 2016); </w:t>
      </w:r>
    </w:p>
    <w:p w14:paraId="3A45D334" w14:textId="77777777" w:rsidR="007356BE" w:rsidRPr="007356BE" w:rsidRDefault="007356BE" w:rsidP="00135518">
      <w:pPr>
        <w:spacing w:after="0" w:line="240" w:lineRule="auto"/>
        <w:jc w:val="both"/>
        <w:rPr>
          <w:rFonts w:ascii="Times New Roman" w:hAnsi="Times New Roman" w:cs="Times New Roman"/>
          <w:sz w:val="28"/>
          <w:szCs w:val="28"/>
        </w:rPr>
      </w:pPr>
      <w:r w:rsidRPr="007356BE">
        <w:rPr>
          <w:rFonts w:ascii="Times New Roman" w:hAnsi="Times New Roman" w:cs="Times New Roman"/>
          <w:sz w:val="28"/>
          <w:szCs w:val="28"/>
        </w:rPr>
        <w:t xml:space="preserve">- </w:t>
      </w:r>
      <w:r w:rsidR="006A7C1F" w:rsidRPr="007356BE">
        <w:rPr>
          <w:rFonts w:ascii="Times New Roman" w:hAnsi="Times New Roman" w:cs="Times New Roman"/>
          <w:sz w:val="28"/>
          <w:szCs w:val="28"/>
        </w:rPr>
        <w:t>Федерального закона от 25 декабря 2008 г. № 273-Ф3 «О противодействии коррупции»;</w:t>
      </w:r>
    </w:p>
    <w:p w14:paraId="5EA2B843" w14:textId="77777777" w:rsidR="007356BE" w:rsidRPr="007356BE" w:rsidRDefault="007356BE" w:rsidP="00135518">
      <w:pPr>
        <w:spacing w:after="0" w:line="240" w:lineRule="auto"/>
        <w:jc w:val="both"/>
        <w:rPr>
          <w:rFonts w:ascii="Times New Roman" w:hAnsi="Times New Roman" w:cs="Times New Roman"/>
          <w:sz w:val="28"/>
          <w:szCs w:val="28"/>
        </w:rPr>
      </w:pPr>
      <w:r w:rsidRPr="007356BE">
        <w:rPr>
          <w:rFonts w:ascii="Times New Roman" w:hAnsi="Times New Roman" w:cs="Times New Roman"/>
          <w:sz w:val="28"/>
          <w:szCs w:val="28"/>
        </w:rPr>
        <w:t xml:space="preserve">- </w:t>
      </w:r>
      <w:r w:rsidR="006A7C1F" w:rsidRPr="007356BE">
        <w:rPr>
          <w:rFonts w:ascii="Times New Roman" w:hAnsi="Times New Roman" w:cs="Times New Roman"/>
          <w:sz w:val="28"/>
          <w:szCs w:val="28"/>
        </w:rPr>
        <w:t>Указа Президента Российской Федерации от 02.04.2013 г. № 309 «О мерах по реализации отдельных положений Федерального закона «О противодействии коррупции»;</w:t>
      </w:r>
    </w:p>
    <w:p w14:paraId="391E1D40" w14:textId="77777777" w:rsidR="007356BE" w:rsidRPr="007356BE" w:rsidRDefault="007356BE" w:rsidP="00135518">
      <w:pPr>
        <w:spacing w:after="0" w:line="240" w:lineRule="auto"/>
        <w:jc w:val="both"/>
        <w:rPr>
          <w:rFonts w:ascii="Times New Roman" w:hAnsi="Times New Roman" w:cs="Times New Roman"/>
          <w:sz w:val="28"/>
          <w:szCs w:val="28"/>
        </w:rPr>
      </w:pPr>
      <w:r w:rsidRPr="007356BE">
        <w:rPr>
          <w:rFonts w:ascii="Times New Roman" w:hAnsi="Times New Roman" w:cs="Times New Roman"/>
          <w:sz w:val="28"/>
          <w:szCs w:val="28"/>
        </w:rPr>
        <w:t xml:space="preserve">- </w:t>
      </w:r>
      <w:r w:rsidR="006A7C1F" w:rsidRPr="007356BE">
        <w:rPr>
          <w:rFonts w:ascii="Times New Roman" w:hAnsi="Times New Roman" w:cs="Times New Roman"/>
          <w:sz w:val="28"/>
          <w:szCs w:val="28"/>
        </w:rPr>
        <w:t>Указа Президента Российской Федерации от 15 июля 2015 г. №364 «О мерах по совершенствованию организации деятельности в области противодействия коррупции»;</w:t>
      </w:r>
    </w:p>
    <w:p w14:paraId="6724545F" w14:textId="77777777" w:rsidR="007356BE" w:rsidRPr="007356BE" w:rsidRDefault="006A7C1F" w:rsidP="00135518">
      <w:pPr>
        <w:spacing w:after="0" w:line="240" w:lineRule="auto"/>
        <w:jc w:val="both"/>
        <w:rPr>
          <w:rFonts w:ascii="Times New Roman" w:hAnsi="Times New Roman" w:cs="Times New Roman"/>
          <w:sz w:val="28"/>
          <w:szCs w:val="28"/>
        </w:rPr>
      </w:pPr>
      <w:r w:rsidRPr="007356BE">
        <w:rPr>
          <w:rFonts w:ascii="Times New Roman" w:hAnsi="Times New Roman" w:cs="Times New Roman"/>
          <w:sz w:val="28"/>
          <w:szCs w:val="28"/>
        </w:rPr>
        <w:t>- Областного закона Ростовской области № 218-ЗС от 12.05.2009 "О противодействии коррупции в Ростовской области"</w:t>
      </w:r>
      <w:r w:rsidR="007356BE" w:rsidRPr="007356BE">
        <w:rPr>
          <w:rFonts w:ascii="Times New Roman" w:hAnsi="Times New Roman" w:cs="Times New Roman"/>
          <w:sz w:val="28"/>
          <w:szCs w:val="28"/>
        </w:rPr>
        <w:t>;</w:t>
      </w:r>
    </w:p>
    <w:p w14:paraId="48C22B19" w14:textId="77777777" w:rsidR="007356BE" w:rsidRPr="007356BE" w:rsidRDefault="007356BE" w:rsidP="00135518">
      <w:pPr>
        <w:spacing w:after="0" w:line="240" w:lineRule="auto"/>
        <w:jc w:val="both"/>
        <w:rPr>
          <w:rFonts w:ascii="Times New Roman" w:hAnsi="Times New Roman" w:cs="Times New Roman"/>
          <w:sz w:val="28"/>
          <w:szCs w:val="28"/>
        </w:rPr>
      </w:pPr>
      <w:r w:rsidRPr="007356BE">
        <w:rPr>
          <w:rFonts w:ascii="Times New Roman" w:hAnsi="Times New Roman" w:cs="Times New Roman"/>
          <w:sz w:val="28"/>
          <w:szCs w:val="28"/>
        </w:rPr>
        <w:t>-</w:t>
      </w:r>
      <w:r w:rsidR="006A7C1F" w:rsidRPr="007356BE">
        <w:rPr>
          <w:rFonts w:ascii="Times New Roman" w:hAnsi="Times New Roman" w:cs="Times New Roman"/>
          <w:sz w:val="28"/>
          <w:szCs w:val="28"/>
        </w:rPr>
        <w:t xml:space="preserve"> Методических рекомендаций по организации работы в образовательных (научных) организациях по предупреждению коррупции Министерства образования и науки РФ от 06.08.2013 года№ 12-925</w:t>
      </w:r>
      <w:r w:rsidRPr="007356BE">
        <w:rPr>
          <w:rFonts w:ascii="Times New Roman" w:hAnsi="Times New Roman" w:cs="Times New Roman"/>
          <w:sz w:val="28"/>
          <w:szCs w:val="28"/>
        </w:rPr>
        <w:t>;</w:t>
      </w:r>
    </w:p>
    <w:p w14:paraId="77050D16" w14:textId="17D3F78F" w:rsidR="007356BE" w:rsidRPr="007356BE" w:rsidRDefault="007356BE" w:rsidP="00135518">
      <w:pPr>
        <w:spacing w:after="0" w:line="240" w:lineRule="auto"/>
        <w:jc w:val="both"/>
        <w:rPr>
          <w:rFonts w:ascii="Times New Roman" w:hAnsi="Times New Roman" w:cs="Times New Roman"/>
          <w:sz w:val="28"/>
          <w:szCs w:val="28"/>
        </w:rPr>
      </w:pPr>
      <w:r w:rsidRPr="007356BE">
        <w:rPr>
          <w:rFonts w:ascii="Times New Roman" w:hAnsi="Times New Roman" w:cs="Times New Roman"/>
          <w:sz w:val="28"/>
          <w:szCs w:val="28"/>
        </w:rPr>
        <w:t>-</w:t>
      </w:r>
      <w:r w:rsidR="006A7C1F" w:rsidRPr="007356BE">
        <w:rPr>
          <w:rFonts w:ascii="Times New Roman" w:hAnsi="Times New Roman" w:cs="Times New Roman"/>
          <w:sz w:val="28"/>
          <w:szCs w:val="28"/>
        </w:rPr>
        <w:t xml:space="preserve"> Устава ГБПОУ РО «</w:t>
      </w:r>
      <w:r w:rsidRPr="007356BE">
        <w:rPr>
          <w:rFonts w:ascii="Times New Roman" w:hAnsi="Times New Roman" w:cs="Times New Roman"/>
          <w:sz w:val="28"/>
          <w:szCs w:val="28"/>
        </w:rPr>
        <w:t>АГТК</w:t>
      </w:r>
      <w:r w:rsidR="006A7C1F" w:rsidRPr="007356BE">
        <w:rPr>
          <w:rFonts w:ascii="Times New Roman" w:hAnsi="Times New Roman" w:cs="Times New Roman"/>
          <w:sz w:val="28"/>
          <w:szCs w:val="28"/>
        </w:rPr>
        <w:t>»</w:t>
      </w:r>
      <w:r w:rsidRPr="007356BE">
        <w:rPr>
          <w:rFonts w:ascii="Times New Roman" w:hAnsi="Times New Roman" w:cs="Times New Roman"/>
          <w:sz w:val="28"/>
          <w:szCs w:val="28"/>
        </w:rPr>
        <w:t>.</w:t>
      </w:r>
    </w:p>
    <w:p w14:paraId="4137DA67" w14:textId="7B1E3964" w:rsidR="007356BE" w:rsidRDefault="006A7C1F" w:rsidP="00135518">
      <w:pPr>
        <w:spacing w:after="0" w:line="240" w:lineRule="auto"/>
        <w:jc w:val="both"/>
        <w:rPr>
          <w:rFonts w:ascii="Times New Roman" w:hAnsi="Times New Roman" w:cs="Times New Roman"/>
          <w:sz w:val="28"/>
          <w:szCs w:val="28"/>
        </w:rPr>
      </w:pPr>
      <w:r w:rsidRPr="007356BE">
        <w:rPr>
          <w:rFonts w:ascii="Times New Roman" w:hAnsi="Times New Roman" w:cs="Times New Roman"/>
          <w:sz w:val="28"/>
          <w:szCs w:val="28"/>
        </w:rPr>
        <w:t>1.2. Настоящее Положение устанавливает порядок выявления и урегулирования конфликтов интересов, возникающих у работников ГБПОУ РО «</w:t>
      </w:r>
      <w:r w:rsidR="007356BE" w:rsidRPr="007356BE">
        <w:rPr>
          <w:rFonts w:ascii="Times New Roman" w:hAnsi="Times New Roman" w:cs="Times New Roman"/>
          <w:sz w:val="28"/>
          <w:szCs w:val="28"/>
        </w:rPr>
        <w:t>АГТК</w:t>
      </w:r>
      <w:r w:rsidRPr="007356BE">
        <w:rPr>
          <w:rFonts w:ascii="Times New Roman" w:hAnsi="Times New Roman" w:cs="Times New Roman"/>
          <w:sz w:val="28"/>
          <w:szCs w:val="28"/>
        </w:rPr>
        <w:t xml:space="preserve">» (далее Колледж), в ходе выполнения ими трудовых обязанностей. 1.3. Действие настоящего Положения распространяется на всех работников колледжа вне зависимости от уровня занимаемой должности. </w:t>
      </w:r>
    </w:p>
    <w:p w14:paraId="518CAA90" w14:textId="77777777" w:rsidR="00135518" w:rsidRPr="007356BE" w:rsidRDefault="00135518" w:rsidP="00135518">
      <w:pPr>
        <w:spacing w:after="0" w:line="240" w:lineRule="auto"/>
        <w:jc w:val="both"/>
        <w:rPr>
          <w:rFonts w:ascii="Times New Roman" w:hAnsi="Times New Roman" w:cs="Times New Roman"/>
          <w:sz w:val="28"/>
          <w:szCs w:val="28"/>
        </w:rPr>
      </w:pPr>
    </w:p>
    <w:p w14:paraId="467C9DFA" w14:textId="65F053F4" w:rsidR="007356BE" w:rsidRPr="00452D0A" w:rsidRDefault="006A7C1F" w:rsidP="00135518">
      <w:pPr>
        <w:spacing w:after="0" w:line="240" w:lineRule="auto"/>
        <w:jc w:val="center"/>
        <w:rPr>
          <w:rFonts w:ascii="Times New Roman" w:hAnsi="Times New Roman" w:cs="Times New Roman"/>
          <w:b/>
          <w:sz w:val="28"/>
          <w:szCs w:val="28"/>
        </w:rPr>
      </w:pPr>
      <w:r w:rsidRPr="00452D0A">
        <w:rPr>
          <w:rFonts w:ascii="Times New Roman" w:hAnsi="Times New Roman" w:cs="Times New Roman"/>
          <w:b/>
          <w:sz w:val="28"/>
          <w:szCs w:val="28"/>
        </w:rPr>
        <w:t>2. ПОРЯДОК ВЫЯВЛЕНИЯ И УРЕГУЛИРОВАНИЯ КОНФЛИКТА ИНТЕРЕСОВ</w:t>
      </w:r>
    </w:p>
    <w:p w14:paraId="6E3BA381" w14:textId="77777777" w:rsidR="007356BE"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 xml:space="preserve">2.2.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 </w:t>
      </w:r>
    </w:p>
    <w:p w14:paraId="729C2519" w14:textId="77777777" w:rsidR="007356BE"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2.2.1. Сущность конфликта интересов заключается в противоречии между личным интересом и профессиональной обязанностью.</w:t>
      </w:r>
    </w:p>
    <w:p w14:paraId="1D20C456" w14:textId="77777777" w:rsidR="007356BE"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2.2.2. Применительно к педагогическому работнику речь ид</w:t>
      </w:r>
      <w:r w:rsidR="007356BE" w:rsidRPr="00452D0A">
        <w:rPr>
          <w:rFonts w:ascii="Times New Roman" w:hAnsi="Times New Roman" w:cs="Times New Roman"/>
          <w:sz w:val="28"/>
          <w:szCs w:val="28"/>
        </w:rPr>
        <w:t>ё</w:t>
      </w:r>
      <w:r w:rsidRPr="00452D0A">
        <w:rPr>
          <w:rFonts w:ascii="Times New Roman" w:hAnsi="Times New Roman" w:cs="Times New Roman"/>
          <w:sz w:val="28"/>
          <w:szCs w:val="28"/>
        </w:rPr>
        <w:t>т о ситуациях, когда при осуществлении трудовой деятельности он сталкивается с возможностью получения какой-либо материальной или нематериальной выгоды, получение которой, однако, требует невыполнения или ненадлежащего выполнения его профессиональных обязанностей.</w:t>
      </w:r>
    </w:p>
    <w:p w14:paraId="0F22389C" w14:textId="77777777" w:rsidR="007356BE"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 xml:space="preserve">2.2.3. Педагогический работник Колледжа, не вправе оказывать платные образовательные услуги обучающимся в Колледже, если это приводит к конфликту интересов педагогического работника. </w:t>
      </w:r>
    </w:p>
    <w:p w14:paraId="3E84292D" w14:textId="0EBE9644" w:rsidR="007356BE"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lastRenderedPageBreak/>
        <w:t>2.2.4. Педагогическим работникам запрещается использовать образовательную деятельность для политической агитации, принуждения обучающихся к принятию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14:paraId="704D785F" w14:textId="77777777" w:rsidR="007356BE"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2.2.5. Педагогический работник обязан сообщить непосредственному руководителю или иному ответственному лицу о возможности возникновения либо возникшем у работника конфликте интересов.</w:t>
      </w:r>
    </w:p>
    <w:p w14:paraId="60ABD857" w14:textId="77777777" w:rsidR="007356BE"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 xml:space="preserve">2.2.6. Нарушение педагогическим работником требований о конфликте интересов может повлечь применение к нему мер юридической ответственности. Исходя из п. 7.1 ч. 1 ст. 81 ТК РФ в случаях непринятия работником мер по предотвращению или урегулированию конфликта интересов, стороной которого он является, трудовой договор с ним может быть расторгнут, если указанные действия дают основание для утраты доверия к работнику со стороны работодателя. </w:t>
      </w:r>
    </w:p>
    <w:p w14:paraId="38991637" w14:textId="77777777" w:rsidR="007356BE"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 xml:space="preserve">2.2.7. В случаях возникновения конфликта интересов педагогического работника, урегулирование по данному вопросу осуществляется Комиссией по урегулированию споров между участниками образовательных отношений в порядке, установленном Положением «О комиссии по урегулированию споров между участниками образовательных отношений». </w:t>
      </w:r>
    </w:p>
    <w:p w14:paraId="05DC0373"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 xml:space="preserve">2.3. Под конфликтом интересов для работников Колледжа не относящихся к педагогическим, в настоящем Положении понимается ситуация, при которой личная заинтересованность (прямая или косвенная) работника влияет или может повлиять на надлежащее исполнение им должностных обязанностей и при которой возникает или может возникнуть противоречие между личной заинтересованностью работника и правами и законными </w:t>
      </w:r>
      <w:r w:rsidR="004F00B9" w:rsidRPr="00452D0A">
        <w:rPr>
          <w:rFonts w:ascii="Times New Roman" w:hAnsi="Times New Roman" w:cs="Times New Roman"/>
          <w:sz w:val="28"/>
          <w:szCs w:val="28"/>
        </w:rPr>
        <w:t xml:space="preserve">правами </w:t>
      </w:r>
      <w:r w:rsidRPr="00452D0A">
        <w:rPr>
          <w:rFonts w:ascii="Times New Roman" w:hAnsi="Times New Roman" w:cs="Times New Roman"/>
          <w:sz w:val="28"/>
          <w:szCs w:val="28"/>
        </w:rPr>
        <w:t>Колледжа и/или третьих лиц, способное привести к причинению вреда учреждению и/или третьим лицам.</w:t>
      </w:r>
    </w:p>
    <w:p w14:paraId="61372679"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2.3.1.</w:t>
      </w:r>
      <w:r w:rsidR="004F00B9" w:rsidRPr="00452D0A">
        <w:rPr>
          <w:rFonts w:ascii="Times New Roman" w:hAnsi="Times New Roman" w:cs="Times New Roman"/>
          <w:sz w:val="28"/>
          <w:szCs w:val="28"/>
        </w:rPr>
        <w:t xml:space="preserve"> </w:t>
      </w:r>
      <w:r w:rsidRPr="00452D0A">
        <w:rPr>
          <w:rFonts w:ascii="Times New Roman" w:hAnsi="Times New Roman" w:cs="Times New Roman"/>
          <w:sz w:val="28"/>
          <w:szCs w:val="28"/>
        </w:rPr>
        <w:t>В соответствии со ст. 27 Федерального закона от 12 января 1996 г. № 7-ФЗ «О некоммерческих организациях», лицами, заинтересованными в совершении некоммерческой организацией тех или иных действий, в том числе сделок, с другими организациями или гражданами (далее - заинтересованные лица), признаются руководитель (заместитель руководителя) некоммерческой организации, а также лицо, входящее в состав органов управления некоммерческой организацией или органов надзора за е</w:t>
      </w:r>
      <w:r w:rsidR="004F00B9" w:rsidRPr="00452D0A">
        <w:rPr>
          <w:rFonts w:ascii="Times New Roman" w:hAnsi="Times New Roman" w:cs="Times New Roman"/>
          <w:sz w:val="28"/>
          <w:szCs w:val="28"/>
        </w:rPr>
        <w:t>ё</w:t>
      </w:r>
      <w:r w:rsidRPr="00452D0A">
        <w:rPr>
          <w:rFonts w:ascii="Times New Roman" w:hAnsi="Times New Roman" w:cs="Times New Roman"/>
          <w:sz w:val="28"/>
          <w:szCs w:val="28"/>
        </w:rPr>
        <w:t xml:space="preserve"> деятельностью, если указанные лица состоят с этими организациями или гражданами в трудовых отношениях, являются участниками, кредиторами этих организаций, либо состоят с этими гражданами в близких родственных отношениях или являются кредиторами этих граждан. При этом указанные организации или граждане являются поставщиками товаров (услуг) для некоммерческой организации, крупными потребителями товаров (услуг), производимых некоммерческой организацией, владеют имуществом, которое </w:t>
      </w:r>
      <w:r w:rsidRPr="00452D0A">
        <w:rPr>
          <w:rFonts w:ascii="Times New Roman" w:hAnsi="Times New Roman" w:cs="Times New Roman"/>
          <w:sz w:val="28"/>
          <w:szCs w:val="28"/>
        </w:rPr>
        <w:lastRenderedPageBreak/>
        <w:t>полностью или частично образовано некоммерческой организацией, или могут извлекать выгоду из пользования, распоряжения имуществом некоммерческой организации. Заинтересованность в совершении некоммерческой организацией тех или иных действий, в том числе в совершении сделок, влеч</w:t>
      </w:r>
      <w:r w:rsidR="004F00B9" w:rsidRPr="00452D0A">
        <w:rPr>
          <w:rFonts w:ascii="Times New Roman" w:hAnsi="Times New Roman" w:cs="Times New Roman"/>
          <w:sz w:val="28"/>
          <w:szCs w:val="28"/>
        </w:rPr>
        <w:t>ё</w:t>
      </w:r>
      <w:r w:rsidRPr="00452D0A">
        <w:rPr>
          <w:rFonts w:ascii="Times New Roman" w:hAnsi="Times New Roman" w:cs="Times New Roman"/>
          <w:sz w:val="28"/>
          <w:szCs w:val="28"/>
        </w:rPr>
        <w:t>т за собой конфликт интересов заинтересованных лиц и некоммерческой организации. Заинтересованные лица обязаны соблюдать интересы некоммерческой организации, прежде всего, в отношении целей е</w:t>
      </w:r>
      <w:r w:rsidR="004F00B9" w:rsidRPr="00452D0A">
        <w:rPr>
          <w:rFonts w:ascii="Times New Roman" w:hAnsi="Times New Roman" w:cs="Times New Roman"/>
          <w:sz w:val="28"/>
          <w:szCs w:val="28"/>
        </w:rPr>
        <w:t>ё</w:t>
      </w:r>
      <w:r w:rsidRPr="00452D0A">
        <w:rPr>
          <w:rFonts w:ascii="Times New Roman" w:hAnsi="Times New Roman" w:cs="Times New Roman"/>
          <w:sz w:val="28"/>
          <w:szCs w:val="28"/>
        </w:rPr>
        <w:t xml:space="preserve"> деятельности, и не должны использовать возможности некоммерческой организации или допускать их использование в иных целях, помимо предусмотренных учредительными документами некоммерческой организации. </w:t>
      </w:r>
    </w:p>
    <w:p w14:paraId="52A990BB"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Под термином "возможности некоммерческой организации" понимаются принадлежащие некоммерческой организации имущество, имущественные и неимущественные права, возможности в области предпринимательской деятельности, информация о деятельности и планах некоммерческой организации, имеющая для не</w:t>
      </w:r>
      <w:r w:rsidR="004F00B9" w:rsidRPr="00452D0A">
        <w:rPr>
          <w:rFonts w:ascii="Times New Roman" w:hAnsi="Times New Roman" w:cs="Times New Roman"/>
          <w:sz w:val="28"/>
          <w:szCs w:val="28"/>
        </w:rPr>
        <w:t>ё</w:t>
      </w:r>
      <w:r w:rsidRPr="00452D0A">
        <w:rPr>
          <w:rFonts w:ascii="Times New Roman" w:hAnsi="Times New Roman" w:cs="Times New Roman"/>
          <w:sz w:val="28"/>
          <w:szCs w:val="28"/>
        </w:rPr>
        <w:t xml:space="preserve"> ценность. </w:t>
      </w:r>
    </w:p>
    <w:p w14:paraId="13A8ECE9"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 xml:space="preserve">Лицами, заинтересованными в совершении сделок с другими юридическими лицами и гражданами, признаются директор Колледжа и заместители директора. </w:t>
      </w:r>
    </w:p>
    <w:p w14:paraId="4227AB92"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Лицо признаётся заинтересованным в совершении сделки, если оно, его супруг (в том числе бывший), родители, бабушки, дедушки, дети, внуки, полнородные и неполнородные братья и с</w:t>
      </w:r>
      <w:r w:rsidR="004F00B9" w:rsidRPr="00452D0A">
        <w:rPr>
          <w:rFonts w:ascii="Times New Roman" w:hAnsi="Times New Roman" w:cs="Times New Roman"/>
          <w:sz w:val="28"/>
          <w:szCs w:val="28"/>
        </w:rPr>
        <w:t>ё</w:t>
      </w:r>
      <w:r w:rsidRPr="00452D0A">
        <w:rPr>
          <w:rFonts w:ascii="Times New Roman" w:hAnsi="Times New Roman" w:cs="Times New Roman"/>
          <w:sz w:val="28"/>
          <w:szCs w:val="28"/>
        </w:rPr>
        <w:t>стры, а также двоюродные братья и с</w:t>
      </w:r>
      <w:r w:rsidR="004F00B9" w:rsidRPr="00452D0A">
        <w:rPr>
          <w:rFonts w:ascii="Times New Roman" w:hAnsi="Times New Roman" w:cs="Times New Roman"/>
          <w:sz w:val="28"/>
          <w:szCs w:val="28"/>
        </w:rPr>
        <w:t>ё</w:t>
      </w:r>
      <w:r w:rsidRPr="00452D0A">
        <w:rPr>
          <w:rFonts w:ascii="Times New Roman" w:hAnsi="Times New Roman" w:cs="Times New Roman"/>
          <w:sz w:val="28"/>
          <w:szCs w:val="28"/>
        </w:rPr>
        <w:t>стры, дяди, тёти (в том числе братья и с</w:t>
      </w:r>
      <w:r w:rsidR="004F00B9" w:rsidRPr="00452D0A">
        <w:rPr>
          <w:rFonts w:ascii="Times New Roman" w:hAnsi="Times New Roman" w:cs="Times New Roman"/>
          <w:sz w:val="28"/>
          <w:szCs w:val="28"/>
        </w:rPr>
        <w:t>ё</w:t>
      </w:r>
      <w:r w:rsidRPr="00452D0A">
        <w:rPr>
          <w:rFonts w:ascii="Times New Roman" w:hAnsi="Times New Roman" w:cs="Times New Roman"/>
          <w:sz w:val="28"/>
          <w:szCs w:val="28"/>
        </w:rPr>
        <w:t>стры усыновителей этого лица), племянники, усыновители, усыновлённые:</w:t>
      </w:r>
    </w:p>
    <w:p w14:paraId="50BF2D9F"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1) являются в сделке стороной, выгодоприобретателем, посредником или представителем;</w:t>
      </w:r>
    </w:p>
    <w:p w14:paraId="0461C40D"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 xml:space="preserve">2) владеют (каждый в отдельности или в совокупности) двадцатью и более процентами голосующих акций акционерного общества или превышающей двадцать процентов уставного капитала общества с ограниченной или дополнительной ответственностью долей либо являются единственным или одним из не более чем трёх учредителей иного юридического лица, которое в сделке является контрагентом Автономного Колледжа, выгодоприобретателем, посредником или представителем; </w:t>
      </w:r>
    </w:p>
    <w:p w14:paraId="76FA62C4"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 xml:space="preserve">3) занимают должности в органах управления юридического лица, которое в сделке является контрагентом Колледжа, выгодоприобретателем, посредником или представителем. </w:t>
      </w:r>
    </w:p>
    <w:p w14:paraId="23897F30"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Заинтересованное лицо до совершения сделки обязано уведомить директора Автономного учреждения и наблюдательный совет Колледжа об известной ему совершаемой сделке или известной ему предполагаемой сделке, в совершении которой оно может быть признано заинтересованным. Сделка, в совершении которой имеется заинтересованность, должна быть согласована с минобразованием Ростовской области.</w:t>
      </w:r>
    </w:p>
    <w:p w14:paraId="5E4507F4"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 xml:space="preserve">Сделка, в совершении которой имеется заинтересованность и которая совершена с нарушением требований, предусмотренных Уставом и законодательством Российской Федерации, может быть признана недействительной в порядке, предусмотренном законодательством Российской Федерации. </w:t>
      </w:r>
    </w:p>
    <w:p w14:paraId="0A25A811"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lastRenderedPageBreak/>
        <w:t xml:space="preserve">Заинтересованное лицо, нарушившее предусмотренную действующим законодательством обязанность уведомить директора Колледжа об известной ему совершаемой или предполагаемой сделке, в отношении которой оно может быть признано заинтересованным, несёт перед Колледжем ответственность в размере убытков, причинённых ему в результате совершения такой сделки, независимо от того, была ли эта сделка признана недействительной, если не докажет, что оно не знало и не могло знать о предполагаемой сделке или о своей заинтересованности в её совершении. Такую же ответственность несёт директор Колледжа, не являющийся лицом, заинтересованным в совершении сделки, в совершении которой имеется заинтересованность, если не докажет, что он не знал и не мог знать о наличии конфликта интересов в отношении этой сделки. </w:t>
      </w:r>
    </w:p>
    <w:p w14:paraId="51EFE8D4"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 xml:space="preserve">В случае если за убытки, причинённые Колледжу в результате совершения сделки, в совершении которой имеется заинтересованность, с нарушением требований Устава и законодательства Российской Федерации отвечают несколько лиц, их ответственность является солидарной. </w:t>
      </w:r>
    </w:p>
    <w:p w14:paraId="254B536E" w14:textId="00547135"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2.2.2. В случаях возникновения конфликта интересов работника Колледжа</w:t>
      </w:r>
      <w:r w:rsidR="00452D0A">
        <w:rPr>
          <w:rFonts w:ascii="Times New Roman" w:hAnsi="Times New Roman" w:cs="Times New Roman"/>
          <w:sz w:val="28"/>
          <w:szCs w:val="28"/>
        </w:rPr>
        <w:t>,</w:t>
      </w:r>
      <w:r w:rsidRPr="00452D0A">
        <w:rPr>
          <w:rFonts w:ascii="Times New Roman" w:hAnsi="Times New Roman" w:cs="Times New Roman"/>
          <w:sz w:val="28"/>
          <w:szCs w:val="28"/>
        </w:rPr>
        <w:t xml:space="preserve"> не относящегося к педагогическим, урегулирование по данному вопросу осуществляется Комиссией по противодействию коррупции колледжа.</w:t>
      </w:r>
    </w:p>
    <w:p w14:paraId="079D608C"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2.4. Все работники Колледжа обязаны незамедлительно информировать работодателя обо всех случаях конфликта интересов.</w:t>
      </w:r>
    </w:p>
    <w:p w14:paraId="331439BF" w14:textId="77777777" w:rsidR="004F00B9" w:rsidRP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2.5. В случае нахождения Работника в командировке, в отпуске, вне рабочего места он обязан информировать работодателя незамедлительно с момента прибытия к месту работы.</w:t>
      </w:r>
    </w:p>
    <w:p w14:paraId="218167FB" w14:textId="1C782C42" w:rsidR="00452D0A" w:rsidRDefault="006A7C1F" w:rsidP="00135518">
      <w:pPr>
        <w:spacing w:after="0" w:line="240" w:lineRule="auto"/>
        <w:jc w:val="both"/>
        <w:rPr>
          <w:rFonts w:ascii="Times New Roman" w:hAnsi="Times New Roman" w:cs="Times New Roman"/>
          <w:sz w:val="28"/>
          <w:szCs w:val="28"/>
        </w:rPr>
      </w:pPr>
      <w:r w:rsidRPr="00452D0A">
        <w:rPr>
          <w:rFonts w:ascii="Times New Roman" w:hAnsi="Times New Roman" w:cs="Times New Roman"/>
          <w:sz w:val="28"/>
          <w:szCs w:val="28"/>
        </w:rPr>
        <w:t>2.6. Информирование работодателя об угрозе возникновения либо о возникшем конфликте интересов, осуществляется письменно, пут</w:t>
      </w:r>
      <w:r w:rsidR="004F00B9" w:rsidRPr="00452D0A">
        <w:rPr>
          <w:rFonts w:ascii="Times New Roman" w:hAnsi="Times New Roman" w:cs="Times New Roman"/>
          <w:sz w:val="28"/>
          <w:szCs w:val="28"/>
        </w:rPr>
        <w:t>ё</w:t>
      </w:r>
      <w:r w:rsidRPr="00452D0A">
        <w:rPr>
          <w:rFonts w:ascii="Times New Roman" w:hAnsi="Times New Roman" w:cs="Times New Roman"/>
          <w:sz w:val="28"/>
          <w:szCs w:val="28"/>
        </w:rPr>
        <w:t>м передачи соответствующего заявления лицу, ответственному за проведение работы по профилактике коррупционных нарушений или пут</w:t>
      </w:r>
      <w:r w:rsidR="004F00B9" w:rsidRPr="00452D0A">
        <w:rPr>
          <w:rFonts w:ascii="Times New Roman" w:hAnsi="Times New Roman" w:cs="Times New Roman"/>
          <w:sz w:val="28"/>
          <w:szCs w:val="28"/>
        </w:rPr>
        <w:t>ё</w:t>
      </w:r>
      <w:r w:rsidRPr="00452D0A">
        <w:rPr>
          <w:rFonts w:ascii="Times New Roman" w:hAnsi="Times New Roman" w:cs="Times New Roman"/>
          <w:sz w:val="28"/>
          <w:szCs w:val="28"/>
        </w:rPr>
        <w:t xml:space="preserve">м направления такого заявления по почте. Заявление должно содержать фамилию, имя, отчество, должность, место жительства и телефон лица, написавшего его, описание обстоятельств, при которых стало известно об угрозе возникновения либо о возникшем конфликте интересов. </w:t>
      </w:r>
    </w:p>
    <w:p w14:paraId="4946A091" w14:textId="77777777" w:rsidR="00135518" w:rsidRPr="00452D0A" w:rsidRDefault="00135518" w:rsidP="00135518">
      <w:pPr>
        <w:spacing w:after="0" w:line="240" w:lineRule="auto"/>
        <w:jc w:val="both"/>
        <w:rPr>
          <w:rFonts w:ascii="Times New Roman" w:hAnsi="Times New Roman" w:cs="Times New Roman"/>
          <w:sz w:val="28"/>
          <w:szCs w:val="28"/>
        </w:rPr>
      </w:pPr>
    </w:p>
    <w:p w14:paraId="6AB744BC" w14:textId="358AA42E" w:rsidR="00452D0A" w:rsidRDefault="006A7C1F" w:rsidP="00135518">
      <w:pPr>
        <w:spacing w:after="0" w:line="240" w:lineRule="auto"/>
        <w:jc w:val="center"/>
        <w:rPr>
          <w:rFonts w:ascii="Times New Roman" w:hAnsi="Times New Roman" w:cs="Times New Roman"/>
          <w:b/>
          <w:sz w:val="28"/>
          <w:szCs w:val="28"/>
        </w:rPr>
      </w:pPr>
      <w:r w:rsidRPr="00542B8B">
        <w:rPr>
          <w:rFonts w:ascii="Times New Roman" w:hAnsi="Times New Roman" w:cs="Times New Roman"/>
          <w:b/>
          <w:sz w:val="28"/>
          <w:szCs w:val="28"/>
        </w:rPr>
        <w:t>3. ОСНОВНЫЕ ПРИНЦИПЫ ПРЕДОТВРАЩЕНИЯ И УРЕГУЛИРОВАНИЯ КОНФЛИКТА ИНТЕРЕСОВ</w:t>
      </w:r>
    </w:p>
    <w:p w14:paraId="22C959D2" w14:textId="77777777" w:rsidR="00135518" w:rsidRPr="00542B8B" w:rsidRDefault="00135518" w:rsidP="00135518">
      <w:pPr>
        <w:spacing w:after="0" w:line="240" w:lineRule="auto"/>
        <w:jc w:val="center"/>
        <w:rPr>
          <w:rFonts w:ascii="Times New Roman" w:hAnsi="Times New Roman" w:cs="Times New Roman"/>
          <w:b/>
          <w:sz w:val="28"/>
          <w:szCs w:val="28"/>
        </w:rPr>
      </w:pPr>
    </w:p>
    <w:p w14:paraId="1470B727" w14:textId="77777777" w:rsidR="00452D0A" w:rsidRPr="00542B8B" w:rsidRDefault="006A7C1F" w:rsidP="00135518">
      <w:pPr>
        <w:spacing w:after="0" w:line="240" w:lineRule="auto"/>
        <w:jc w:val="both"/>
        <w:rPr>
          <w:rFonts w:ascii="Times New Roman" w:hAnsi="Times New Roman" w:cs="Times New Roman"/>
          <w:sz w:val="28"/>
          <w:szCs w:val="28"/>
        </w:rPr>
      </w:pPr>
      <w:r w:rsidRPr="00542B8B">
        <w:rPr>
          <w:rFonts w:ascii="Times New Roman" w:hAnsi="Times New Roman" w:cs="Times New Roman"/>
          <w:sz w:val="28"/>
          <w:szCs w:val="28"/>
        </w:rPr>
        <w:t>3.</w:t>
      </w:r>
      <w:r w:rsidR="00452D0A" w:rsidRPr="00542B8B">
        <w:rPr>
          <w:rFonts w:ascii="Times New Roman" w:hAnsi="Times New Roman" w:cs="Times New Roman"/>
          <w:sz w:val="28"/>
          <w:szCs w:val="28"/>
        </w:rPr>
        <w:t>1</w:t>
      </w:r>
      <w:r w:rsidRPr="00542B8B">
        <w:rPr>
          <w:rFonts w:ascii="Times New Roman" w:hAnsi="Times New Roman" w:cs="Times New Roman"/>
          <w:sz w:val="28"/>
          <w:szCs w:val="28"/>
        </w:rPr>
        <w:t>. В основу работы по предотвращению и урегулированию конфликта положены следующие принципы:</w:t>
      </w:r>
    </w:p>
    <w:p w14:paraId="698D8AE3" w14:textId="77777777" w:rsidR="00452D0A" w:rsidRPr="00542B8B" w:rsidRDefault="00452D0A" w:rsidP="00135518">
      <w:pPr>
        <w:spacing w:after="0" w:line="240" w:lineRule="auto"/>
        <w:jc w:val="both"/>
        <w:rPr>
          <w:rFonts w:ascii="Times New Roman" w:hAnsi="Times New Roman" w:cs="Times New Roman"/>
          <w:sz w:val="28"/>
          <w:szCs w:val="28"/>
        </w:rPr>
      </w:pPr>
      <w:r w:rsidRPr="00542B8B">
        <w:rPr>
          <w:rFonts w:ascii="Times New Roman" w:hAnsi="Times New Roman" w:cs="Times New Roman"/>
          <w:sz w:val="28"/>
          <w:szCs w:val="28"/>
        </w:rPr>
        <w:t>-</w:t>
      </w:r>
      <w:r w:rsidR="006A7C1F" w:rsidRPr="00542B8B">
        <w:rPr>
          <w:rFonts w:ascii="Times New Roman" w:hAnsi="Times New Roman" w:cs="Times New Roman"/>
          <w:sz w:val="28"/>
          <w:szCs w:val="28"/>
        </w:rPr>
        <w:t xml:space="preserve"> обязательность раскрытия сведений о реальном или потенциальном конфликте интересов;</w:t>
      </w:r>
    </w:p>
    <w:p w14:paraId="71EEDC8B" w14:textId="77777777" w:rsidR="00452D0A" w:rsidRPr="00542B8B" w:rsidRDefault="00452D0A" w:rsidP="00135518">
      <w:pPr>
        <w:spacing w:after="0" w:line="240" w:lineRule="auto"/>
        <w:jc w:val="both"/>
        <w:rPr>
          <w:rFonts w:ascii="Times New Roman" w:hAnsi="Times New Roman" w:cs="Times New Roman"/>
          <w:sz w:val="28"/>
          <w:szCs w:val="28"/>
        </w:rPr>
      </w:pPr>
      <w:r w:rsidRPr="00542B8B">
        <w:rPr>
          <w:rFonts w:ascii="Times New Roman" w:hAnsi="Times New Roman" w:cs="Times New Roman"/>
          <w:sz w:val="28"/>
          <w:szCs w:val="28"/>
        </w:rPr>
        <w:t>-</w:t>
      </w:r>
      <w:r w:rsidR="006A7C1F" w:rsidRPr="00542B8B">
        <w:rPr>
          <w:rFonts w:ascii="Times New Roman" w:hAnsi="Times New Roman" w:cs="Times New Roman"/>
          <w:sz w:val="28"/>
          <w:szCs w:val="28"/>
        </w:rPr>
        <w:t xml:space="preserve"> индивидуальное рассмотрение и оценка репутационных рисков для Колледжа при возникновении каждого конфликта интересов и его урегулировании;</w:t>
      </w:r>
    </w:p>
    <w:p w14:paraId="5ED2D945" w14:textId="77777777" w:rsidR="00542B8B" w:rsidRPr="00542B8B" w:rsidRDefault="00452D0A" w:rsidP="00135518">
      <w:pPr>
        <w:spacing w:after="0" w:line="240" w:lineRule="auto"/>
        <w:jc w:val="both"/>
        <w:rPr>
          <w:rFonts w:ascii="Times New Roman" w:hAnsi="Times New Roman" w:cs="Times New Roman"/>
          <w:sz w:val="28"/>
          <w:szCs w:val="28"/>
        </w:rPr>
      </w:pPr>
      <w:r w:rsidRPr="00542B8B">
        <w:rPr>
          <w:rFonts w:ascii="Times New Roman" w:hAnsi="Times New Roman" w:cs="Times New Roman"/>
          <w:sz w:val="28"/>
          <w:szCs w:val="28"/>
        </w:rPr>
        <w:t xml:space="preserve">- </w:t>
      </w:r>
      <w:r w:rsidR="006A7C1F" w:rsidRPr="00542B8B">
        <w:rPr>
          <w:rFonts w:ascii="Times New Roman" w:hAnsi="Times New Roman" w:cs="Times New Roman"/>
          <w:sz w:val="28"/>
          <w:szCs w:val="28"/>
        </w:rPr>
        <w:t>конфиденциальность процесса раскрытия сведений о конфликте интересов и процесса его урегулирования;</w:t>
      </w:r>
    </w:p>
    <w:p w14:paraId="5BB3FE62" w14:textId="7229F2BE" w:rsidR="00542B8B" w:rsidRPr="00542B8B" w:rsidRDefault="00542B8B" w:rsidP="00135518">
      <w:pPr>
        <w:spacing w:after="0" w:line="240" w:lineRule="auto"/>
        <w:jc w:val="both"/>
        <w:rPr>
          <w:rFonts w:ascii="Times New Roman" w:hAnsi="Times New Roman" w:cs="Times New Roman"/>
          <w:sz w:val="28"/>
          <w:szCs w:val="28"/>
        </w:rPr>
      </w:pPr>
      <w:r w:rsidRPr="00542B8B">
        <w:rPr>
          <w:rFonts w:ascii="Times New Roman" w:hAnsi="Times New Roman" w:cs="Times New Roman"/>
          <w:sz w:val="28"/>
          <w:szCs w:val="28"/>
        </w:rPr>
        <w:t>-</w:t>
      </w:r>
      <w:r w:rsidR="006A7C1F" w:rsidRPr="00542B8B">
        <w:rPr>
          <w:rFonts w:ascii="Times New Roman" w:hAnsi="Times New Roman" w:cs="Times New Roman"/>
          <w:sz w:val="28"/>
          <w:szCs w:val="28"/>
        </w:rPr>
        <w:t xml:space="preserve"> соблюдение баланса интересов Колледжа и работника Колледжа при урегулировании конфликта интересов;</w:t>
      </w:r>
    </w:p>
    <w:p w14:paraId="271CA80C" w14:textId="77777777" w:rsidR="00542B8B" w:rsidRPr="00542B8B" w:rsidRDefault="00542B8B" w:rsidP="00135518">
      <w:pPr>
        <w:spacing w:after="0" w:line="240" w:lineRule="auto"/>
        <w:jc w:val="both"/>
        <w:rPr>
          <w:rFonts w:ascii="Times New Roman" w:hAnsi="Times New Roman" w:cs="Times New Roman"/>
          <w:sz w:val="28"/>
          <w:szCs w:val="28"/>
        </w:rPr>
      </w:pPr>
      <w:r w:rsidRPr="00542B8B">
        <w:rPr>
          <w:rFonts w:ascii="Times New Roman" w:hAnsi="Times New Roman" w:cs="Times New Roman"/>
          <w:sz w:val="28"/>
          <w:szCs w:val="28"/>
        </w:rPr>
        <w:lastRenderedPageBreak/>
        <w:t>-</w:t>
      </w:r>
      <w:r w:rsidR="006A7C1F" w:rsidRPr="00542B8B">
        <w:rPr>
          <w:rFonts w:ascii="Times New Roman" w:hAnsi="Times New Roman" w:cs="Times New Roman"/>
          <w:sz w:val="28"/>
          <w:szCs w:val="28"/>
        </w:rPr>
        <w:t xml:space="preserve"> защита работника Колледжа от преследования в связи с сообщением о конфликте интересов, который был своевременно раскрыт работником Колледжа и урегулирован </w:t>
      </w:r>
      <w:r w:rsidRPr="00542B8B">
        <w:rPr>
          <w:rFonts w:ascii="Times New Roman" w:hAnsi="Times New Roman" w:cs="Times New Roman"/>
          <w:sz w:val="28"/>
          <w:szCs w:val="28"/>
        </w:rPr>
        <w:t>(</w:t>
      </w:r>
      <w:r w:rsidR="006A7C1F" w:rsidRPr="00542B8B">
        <w:rPr>
          <w:rFonts w:ascii="Times New Roman" w:hAnsi="Times New Roman" w:cs="Times New Roman"/>
          <w:sz w:val="28"/>
          <w:szCs w:val="28"/>
        </w:rPr>
        <w:t xml:space="preserve">предотвращен) Колледжем. </w:t>
      </w:r>
    </w:p>
    <w:p w14:paraId="0B4DB8DD" w14:textId="2187905A" w:rsidR="00542B8B" w:rsidRDefault="006A7C1F" w:rsidP="00135518">
      <w:pPr>
        <w:spacing w:after="0" w:line="240" w:lineRule="auto"/>
        <w:jc w:val="both"/>
        <w:rPr>
          <w:rFonts w:ascii="Times New Roman" w:hAnsi="Times New Roman" w:cs="Times New Roman"/>
          <w:sz w:val="28"/>
          <w:szCs w:val="28"/>
        </w:rPr>
      </w:pPr>
      <w:r w:rsidRPr="00542B8B">
        <w:rPr>
          <w:rFonts w:ascii="Times New Roman" w:hAnsi="Times New Roman" w:cs="Times New Roman"/>
          <w:sz w:val="28"/>
          <w:szCs w:val="28"/>
        </w:rPr>
        <w:t>3.</w:t>
      </w:r>
      <w:r w:rsidR="00542B8B" w:rsidRPr="00542B8B">
        <w:rPr>
          <w:rFonts w:ascii="Times New Roman" w:hAnsi="Times New Roman" w:cs="Times New Roman"/>
          <w:sz w:val="28"/>
          <w:szCs w:val="28"/>
        </w:rPr>
        <w:t>2</w:t>
      </w:r>
      <w:r w:rsidRPr="00542B8B">
        <w:rPr>
          <w:rFonts w:ascii="Times New Roman" w:hAnsi="Times New Roman" w:cs="Times New Roman"/>
          <w:sz w:val="28"/>
          <w:szCs w:val="28"/>
        </w:rPr>
        <w:t xml:space="preserve">. Формы урегулирования конфликта интересов работников Колледжа должны </w:t>
      </w:r>
      <w:r w:rsidR="00542B8B" w:rsidRPr="00542B8B">
        <w:rPr>
          <w:rFonts w:ascii="Times New Roman" w:hAnsi="Times New Roman" w:cs="Times New Roman"/>
          <w:sz w:val="28"/>
          <w:szCs w:val="28"/>
        </w:rPr>
        <w:t>быть</w:t>
      </w:r>
      <w:r w:rsidRPr="00542B8B">
        <w:rPr>
          <w:rFonts w:ascii="Times New Roman" w:hAnsi="Times New Roman" w:cs="Times New Roman"/>
          <w:sz w:val="28"/>
          <w:szCs w:val="28"/>
        </w:rPr>
        <w:t xml:space="preserve"> вмен</w:t>
      </w:r>
      <w:r w:rsidR="00542B8B" w:rsidRPr="00542B8B">
        <w:rPr>
          <w:rFonts w:ascii="Times New Roman" w:hAnsi="Times New Roman" w:cs="Times New Roman"/>
          <w:sz w:val="28"/>
          <w:szCs w:val="28"/>
        </w:rPr>
        <w:t>ены</w:t>
      </w:r>
      <w:r w:rsidRPr="00542B8B">
        <w:rPr>
          <w:rFonts w:ascii="Times New Roman" w:hAnsi="Times New Roman" w:cs="Times New Roman"/>
          <w:sz w:val="28"/>
          <w:szCs w:val="28"/>
        </w:rPr>
        <w:t xml:space="preserve"> в соответствии с Трудовым кодексом Российской Федерации. </w:t>
      </w:r>
    </w:p>
    <w:p w14:paraId="68B995F9" w14:textId="77777777" w:rsidR="00135518" w:rsidRPr="00542B8B" w:rsidRDefault="00135518" w:rsidP="00135518">
      <w:pPr>
        <w:spacing w:after="0" w:line="240" w:lineRule="auto"/>
        <w:jc w:val="both"/>
        <w:rPr>
          <w:rFonts w:ascii="Times New Roman" w:hAnsi="Times New Roman" w:cs="Times New Roman"/>
          <w:sz w:val="28"/>
          <w:szCs w:val="28"/>
        </w:rPr>
      </w:pPr>
    </w:p>
    <w:p w14:paraId="47E33709" w14:textId="32BB6406" w:rsidR="00542B8B" w:rsidRDefault="006A7C1F" w:rsidP="00135518">
      <w:pPr>
        <w:spacing w:after="0" w:line="240" w:lineRule="auto"/>
        <w:jc w:val="center"/>
        <w:rPr>
          <w:rFonts w:ascii="Times New Roman" w:hAnsi="Times New Roman" w:cs="Times New Roman"/>
          <w:b/>
          <w:sz w:val="28"/>
          <w:szCs w:val="28"/>
        </w:rPr>
      </w:pPr>
      <w:bookmarkStart w:id="0" w:name="_Hlk195014096"/>
      <w:r w:rsidRPr="00B44E1D">
        <w:rPr>
          <w:rFonts w:ascii="Times New Roman" w:hAnsi="Times New Roman" w:cs="Times New Roman"/>
          <w:b/>
          <w:sz w:val="28"/>
          <w:szCs w:val="28"/>
        </w:rPr>
        <w:t>4. ПОРЯДОК РАСКРЫТИЯ КОНФЛИКТА ИНТЕРЕСОВ РАБОТНИКОМ ОРГАНИЗАЦИИ И ЕГО УРЕГУЛИРОВАНИЯ</w:t>
      </w:r>
    </w:p>
    <w:p w14:paraId="59F9099A" w14:textId="77777777" w:rsidR="00135518" w:rsidRPr="00B44E1D" w:rsidRDefault="00135518" w:rsidP="00135518">
      <w:pPr>
        <w:spacing w:after="0" w:line="240" w:lineRule="auto"/>
        <w:jc w:val="center"/>
        <w:rPr>
          <w:rFonts w:ascii="Times New Roman" w:hAnsi="Times New Roman" w:cs="Times New Roman"/>
          <w:b/>
          <w:sz w:val="28"/>
          <w:szCs w:val="28"/>
        </w:rPr>
      </w:pPr>
    </w:p>
    <w:bookmarkEnd w:id="0"/>
    <w:p w14:paraId="1B906114" w14:textId="1BA8309E" w:rsidR="00542B8B" w:rsidRPr="009C4A00" w:rsidRDefault="006A7C1F"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4.</w:t>
      </w:r>
      <w:r w:rsidR="00542B8B" w:rsidRPr="009C4A00">
        <w:rPr>
          <w:rFonts w:ascii="Times New Roman" w:hAnsi="Times New Roman" w:cs="Times New Roman"/>
          <w:sz w:val="28"/>
          <w:szCs w:val="28"/>
        </w:rPr>
        <w:t>1</w:t>
      </w:r>
      <w:r w:rsidRPr="009C4A00">
        <w:rPr>
          <w:rFonts w:ascii="Times New Roman" w:hAnsi="Times New Roman" w:cs="Times New Roman"/>
          <w:sz w:val="28"/>
          <w:szCs w:val="28"/>
        </w:rPr>
        <w:t>. При</w:t>
      </w:r>
      <w:r w:rsidR="00542B8B" w:rsidRPr="009C4A00">
        <w:rPr>
          <w:rFonts w:ascii="Times New Roman" w:hAnsi="Times New Roman" w:cs="Times New Roman"/>
          <w:sz w:val="28"/>
          <w:szCs w:val="28"/>
        </w:rPr>
        <w:t>ё</w:t>
      </w:r>
      <w:r w:rsidRPr="009C4A00">
        <w:rPr>
          <w:rFonts w:ascii="Times New Roman" w:hAnsi="Times New Roman" w:cs="Times New Roman"/>
          <w:sz w:val="28"/>
          <w:szCs w:val="28"/>
        </w:rPr>
        <w:t xml:space="preserve">м сведений о возникающих (имеющихся) конфликтах интересов осуществляет </w:t>
      </w:r>
      <w:r w:rsidR="009C4A00" w:rsidRPr="009C4A00">
        <w:rPr>
          <w:rFonts w:ascii="Times New Roman" w:eastAsia="Times New Roman" w:hAnsi="Times New Roman" w:cs="Times New Roman"/>
          <w:sz w:val="28"/>
          <w:szCs w:val="28"/>
          <w:lang w:eastAsia="ru-RU"/>
        </w:rPr>
        <w:t>комиссией по противодействию коррупции.</w:t>
      </w:r>
    </w:p>
    <w:p w14:paraId="32D6536D" w14:textId="77777777" w:rsidR="00542B8B" w:rsidRPr="009C4A00" w:rsidRDefault="006A7C1F"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4.</w:t>
      </w:r>
      <w:r w:rsidR="00542B8B" w:rsidRPr="009C4A00">
        <w:rPr>
          <w:rFonts w:ascii="Times New Roman" w:hAnsi="Times New Roman" w:cs="Times New Roman"/>
          <w:sz w:val="28"/>
          <w:szCs w:val="28"/>
        </w:rPr>
        <w:t>2</w:t>
      </w:r>
      <w:r w:rsidRPr="009C4A00">
        <w:rPr>
          <w:rFonts w:ascii="Times New Roman" w:hAnsi="Times New Roman" w:cs="Times New Roman"/>
          <w:sz w:val="28"/>
          <w:szCs w:val="28"/>
        </w:rPr>
        <w:t xml:space="preserve">. Процедура раскрытия конфликта интересов доводится до сведения всех ее участников. </w:t>
      </w:r>
    </w:p>
    <w:p w14:paraId="39C3284B" w14:textId="77777777" w:rsidR="00135518" w:rsidRDefault="006A7C1F"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4.</w:t>
      </w:r>
      <w:r w:rsidR="00542B8B" w:rsidRPr="009C4A00">
        <w:rPr>
          <w:rFonts w:ascii="Times New Roman" w:hAnsi="Times New Roman" w:cs="Times New Roman"/>
          <w:sz w:val="28"/>
          <w:szCs w:val="28"/>
        </w:rPr>
        <w:t>3</w:t>
      </w:r>
      <w:r w:rsidRPr="009C4A00">
        <w:rPr>
          <w:rFonts w:ascii="Times New Roman" w:hAnsi="Times New Roman" w:cs="Times New Roman"/>
          <w:sz w:val="28"/>
          <w:szCs w:val="28"/>
        </w:rPr>
        <w:t>. Раскрытие конфликта интересов осуществляется в письменной форме.</w:t>
      </w:r>
    </w:p>
    <w:p w14:paraId="63BE124E" w14:textId="0EED8D08" w:rsidR="00542B8B" w:rsidRPr="009C4A00" w:rsidRDefault="006A7C1F"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4.</w:t>
      </w:r>
      <w:r w:rsidR="00542B8B" w:rsidRPr="009C4A00">
        <w:rPr>
          <w:rFonts w:ascii="Times New Roman" w:hAnsi="Times New Roman" w:cs="Times New Roman"/>
          <w:sz w:val="28"/>
          <w:szCs w:val="28"/>
        </w:rPr>
        <w:t>4</w:t>
      </w:r>
      <w:r w:rsidRPr="009C4A00">
        <w:rPr>
          <w:rFonts w:ascii="Times New Roman" w:hAnsi="Times New Roman" w:cs="Times New Roman"/>
          <w:sz w:val="28"/>
          <w:szCs w:val="28"/>
        </w:rPr>
        <w:t>. Информация о возможности возникновения или возникновении конфликта интересов представляется в виде декларации о конфликте интересов в следующих случаях:</w:t>
      </w:r>
    </w:p>
    <w:p w14:paraId="55B51055" w14:textId="4762B605" w:rsidR="00542B8B" w:rsidRPr="009C4A00" w:rsidRDefault="00542B8B"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 xml:space="preserve">- </w:t>
      </w:r>
      <w:r w:rsidR="006A7C1F" w:rsidRPr="009C4A00">
        <w:rPr>
          <w:rFonts w:ascii="Times New Roman" w:hAnsi="Times New Roman" w:cs="Times New Roman"/>
          <w:sz w:val="28"/>
          <w:szCs w:val="28"/>
        </w:rPr>
        <w:t>ежегодно работниками, замещающими должности, связанные с высоким коррупционным риском, до 01 марта;</w:t>
      </w:r>
    </w:p>
    <w:p w14:paraId="5C9C92BF" w14:textId="77777777" w:rsidR="00542B8B" w:rsidRPr="009C4A00" w:rsidRDefault="00542B8B"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 xml:space="preserve">- </w:t>
      </w:r>
      <w:r w:rsidR="006A7C1F" w:rsidRPr="009C4A00">
        <w:rPr>
          <w:rFonts w:ascii="Times New Roman" w:hAnsi="Times New Roman" w:cs="Times New Roman"/>
          <w:sz w:val="28"/>
          <w:szCs w:val="28"/>
        </w:rPr>
        <w:t>при при</w:t>
      </w:r>
      <w:r w:rsidRPr="009C4A00">
        <w:rPr>
          <w:rFonts w:ascii="Times New Roman" w:hAnsi="Times New Roman" w:cs="Times New Roman"/>
          <w:sz w:val="28"/>
          <w:szCs w:val="28"/>
        </w:rPr>
        <w:t>ё</w:t>
      </w:r>
      <w:r w:rsidR="006A7C1F" w:rsidRPr="009C4A00">
        <w:rPr>
          <w:rFonts w:ascii="Times New Roman" w:hAnsi="Times New Roman" w:cs="Times New Roman"/>
          <w:sz w:val="28"/>
          <w:szCs w:val="28"/>
        </w:rPr>
        <w:t>ме на работу;</w:t>
      </w:r>
    </w:p>
    <w:p w14:paraId="60C357FD" w14:textId="55A3C43F" w:rsidR="00542B8B" w:rsidRPr="009C4A00" w:rsidRDefault="00542B8B"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 xml:space="preserve">- </w:t>
      </w:r>
      <w:r w:rsidR="006A7C1F" w:rsidRPr="009C4A00">
        <w:rPr>
          <w:rFonts w:ascii="Times New Roman" w:hAnsi="Times New Roman" w:cs="Times New Roman"/>
          <w:sz w:val="28"/>
          <w:szCs w:val="28"/>
        </w:rPr>
        <w:t>при возникновении конфликта интересов.</w:t>
      </w:r>
    </w:p>
    <w:p w14:paraId="42EDA379" w14:textId="23895EDB" w:rsidR="00B44E1D" w:rsidRPr="009C4A00" w:rsidRDefault="006A7C1F"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4.</w:t>
      </w:r>
      <w:r w:rsidR="00B44E1D" w:rsidRPr="009C4A00">
        <w:rPr>
          <w:rFonts w:ascii="Times New Roman" w:hAnsi="Times New Roman" w:cs="Times New Roman"/>
          <w:sz w:val="28"/>
          <w:szCs w:val="28"/>
        </w:rPr>
        <w:t>5</w:t>
      </w:r>
      <w:r w:rsidRPr="009C4A00">
        <w:rPr>
          <w:rFonts w:ascii="Times New Roman" w:hAnsi="Times New Roman" w:cs="Times New Roman"/>
          <w:sz w:val="28"/>
          <w:szCs w:val="28"/>
        </w:rPr>
        <w:t>. Допустимо первоначальное раскрытие конфликта интересов в устной форме</w:t>
      </w:r>
      <w:r w:rsidR="00542B8B" w:rsidRPr="009C4A00">
        <w:rPr>
          <w:rFonts w:ascii="Times New Roman" w:hAnsi="Times New Roman" w:cs="Times New Roman"/>
          <w:sz w:val="28"/>
          <w:szCs w:val="28"/>
        </w:rPr>
        <w:t xml:space="preserve"> с </w:t>
      </w:r>
      <w:r w:rsidRPr="009C4A00">
        <w:rPr>
          <w:rFonts w:ascii="Times New Roman" w:hAnsi="Times New Roman" w:cs="Times New Roman"/>
          <w:sz w:val="28"/>
          <w:szCs w:val="28"/>
        </w:rPr>
        <w:t xml:space="preserve">последующей фиксацией в письменном виде. </w:t>
      </w:r>
    </w:p>
    <w:p w14:paraId="4575AD7C" w14:textId="77777777" w:rsidR="00B44E1D" w:rsidRPr="009C4A00" w:rsidRDefault="006A7C1F"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4.</w:t>
      </w:r>
      <w:r w:rsidR="00B44E1D" w:rsidRPr="009C4A00">
        <w:rPr>
          <w:rFonts w:ascii="Times New Roman" w:hAnsi="Times New Roman" w:cs="Times New Roman"/>
          <w:sz w:val="28"/>
          <w:szCs w:val="28"/>
        </w:rPr>
        <w:t>6</w:t>
      </w:r>
      <w:r w:rsidRPr="009C4A00">
        <w:rPr>
          <w:rFonts w:ascii="Times New Roman" w:hAnsi="Times New Roman" w:cs="Times New Roman"/>
          <w:sz w:val="28"/>
          <w:szCs w:val="28"/>
        </w:rPr>
        <w:t>. Работник Колледжа, которому при выполнении должностных обязанностей предлагаются подарки или иное вознаграждение, как в прямом, так и в косвенном виде, которые способны повлиять на подготавливаемые и/или принимаемые им решения или оказать влияние на его действия (бездействие), должен:</w:t>
      </w:r>
    </w:p>
    <w:p w14:paraId="034168D6" w14:textId="77777777" w:rsidR="00B44E1D" w:rsidRPr="009C4A00" w:rsidRDefault="00B44E1D"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w:t>
      </w:r>
      <w:r w:rsidR="006A7C1F" w:rsidRPr="009C4A00">
        <w:rPr>
          <w:rFonts w:ascii="Times New Roman" w:hAnsi="Times New Roman" w:cs="Times New Roman"/>
          <w:sz w:val="28"/>
          <w:szCs w:val="28"/>
        </w:rPr>
        <w:t xml:space="preserve"> отказаться от них и немедленно уведомить своего непосредственного руководителя о факте предложения подарка (вознаграждения);</w:t>
      </w:r>
    </w:p>
    <w:p w14:paraId="1EEA5264" w14:textId="77777777" w:rsidR="00B44E1D" w:rsidRPr="009C4A00" w:rsidRDefault="00B44E1D"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w:t>
      </w:r>
      <w:r w:rsidR="006A7C1F" w:rsidRPr="009C4A00">
        <w:rPr>
          <w:rFonts w:ascii="Times New Roman" w:hAnsi="Times New Roman" w:cs="Times New Roman"/>
          <w:sz w:val="28"/>
          <w:szCs w:val="28"/>
        </w:rPr>
        <w:t xml:space="preserve"> по возможности исключить дальнейшие контакты с лицом, предложившим подарок или вознаграждение, если только это не связано со служебной необходимостью;</w:t>
      </w:r>
    </w:p>
    <w:p w14:paraId="198AF78E" w14:textId="77777777" w:rsidR="00B44E1D" w:rsidRPr="009C4A00" w:rsidRDefault="00B44E1D"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w:t>
      </w:r>
      <w:r w:rsidR="006A7C1F" w:rsidRPr="009C4A00">
        <w:rPr>
          <w:rFonts w:ascii="Times New Roman" w:hAnsi="Times New Roman" w:cs="Times New Roman"/>
          <w:sz w:val="28"/>
          <w:szCs w:val="28"/>
        </w:rPr>
        <w:t xml:space="preserve"> в случае, если подарок или вознаграждение не представляется возможным, отклонить или возвратить, передать его с соответствующей служебной запиской для принятия соответствующих мер руководству Колледжа и продолжить работу в установленном в Колледже порядке над вопросом, с которым был связан подарок или вознаграждение.</w:t>
      </w:r>
    </w:p>
    <w:p w14:paraId="59236D9C" w14:textId="77777777" w:rsidR="00B44E1D" w:rsidRPr="009C4A00" w:rsidRDefault="006A7C1F"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4.</w:t>
      </w:r>
      <w:r w:rsidR="00B44E1D" w:rsidRPr="009C4A00">
        <w:rPr>
          <w:rFonts w:ascii="Times New Roman" w:hAnsi="Times New Roman" w:cs="Times New Roman"/>
          <w:sz w:val="28"/>
          <w:szCs w:val="28"/>
        </w:rPr>
        <w:t>7</w:t>
      </w:r>
      <w:r w:rsidRPr="009C4A00">
        <w:rPr>
          <w:rFonts w:ascii="Times New Roman" w:hAnsi="Times New Roman" w:cs="Times New Roman"/>
          <w:sz w:val="28"/>
          <w:szCs w:val="28"/>
        </w:rPr>
        <w:t>. Работник Колледжа обязан:</w:t>
      </w:r>
    </w:p>
    <w:p w14:paraId="06EDD265" w14:textId="77777777" w:rsidR="00B44E1D" w:rsidRPr="009C4A00" w:rsidRDefault="00B44E1D"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w:t>
      </w:r>
      <w:r w:rsidR="006A7C1F" w:rsidRPr="009C4A00">
        <w:rPr>
          <w:rFonts w:ascii="Times New Roman" w:hAnsi="Times New Roman" w:cs="Times New Roman"/>
          <w:sz w:val="28"/>
          <w:szCs w:val="28"/>
        </w:rPr>
        <w:t xml:space="preserve"> воздерживаться от совершения и (или) участия в совершении коррупционных правонарушений в интересах или от имени Колледжа;</w:t>
      </w:r>
    </w:p>
    <w:p w14:paraId="1C6EA6DE" w14:textId="77777777" w:rsidR="00B44E1D" w:rsidRPr="009C4A00" w:rsidRDefault="00B44E1D"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 xml:space="preserve">- </w:t>
      </w:r>
      <w:r w:rsidR="006A7C1F" w:rsidRPr="009C4A00">
        <w:rPr>
          <w:rFonts w:ascii="Times New Roman" w:hAnsi="Times New Roman" w:cs="Times New Roman"/>
          <w:sz w:val="28"/>
          <w:szCs w:val="28"/>
        </w:rPr>
        <w:t>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Колледжа;</w:t>
      </w:r>
    </w:p>
    <w:p w14:paraId="7F240E14" w14:textId="77777777" w:rsidR="00B44E1D" w:rsidRPr="009C4A00" w:rsidRDefault="00B44E1D"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w:t>
      </w:r>
      <w:r w:rsidR="006A7C1F" w:rsidRPr="009C4A00">
        <w:rPr>
          <w:rFonts w:ascii="Times New Roman" w:hAnsi="Times New Roman" w:cs="Times New Roman"/>
          <w:sz w:val="28"/>
          <w:szCs w:val="28"/>
        </w:rPr>
        <w:t xml:space="preserve"> незамедлительно информировать непосредственного руководителя/лицо, ответственное за проведение работы по профилактике коррупционных </w:t>
      </w:r>
      <w:r w:rsidR="006A7C1F" w:rsidRPr="009C4A00">
        <w:rPr>
          <w:rFonts w:ascii="Times New Roman" w:hAnsi="Times New Roman" w:cs="Times New Roman"/>
          <w:sz w:val="28"/>
          <w:szCs w:val="28"/>
        </w:rPr>
        <w:lastRenderedPageBreak/>
        <w:t>правонарушений о случаях склонения работника к совершению коррупционных правонарушений;</w:t>
      </w:r>
    </w:p>
    <w:p w14:paraId="52269BC5" w14:textId="77777777" w:rsidR="00B44E1D" w:rsidRPr="009C4A00" w:rsidRDefault="00B44E1D"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w:t>
      </w:r>
      <w:r w:rsidR="006A7C1F" w:rsidRPr="009C4A00">
        <w:rPr>
          <w:rFonts w:ascii="Times New Roman" w:hAnsi="Times New Roman" w:cs="Times New Roman"/>
          <w:sz w:val="28"/>
          <w:szCs w:val="28"/>
        </w:rPr>
        <w:t xml:space="preserve"> незамедлительно информировать непосредственного руководителя/лицо, ответственное за проведение работы по профилактике коррупционных правонарушений/руководство Колледжа о ставшей известной работнику информации о случаях совершения коррупционных правонарушений другими работниками, контрагентами колледжа или иными лицами;</w:t>
      </w:r>
    </w:p>
    <w:p w14:paraId="698FAC19" w14:textId="77777777" w:rsidR="00B44E1D" w:rsidRPr="009C4A00" w:rsidRDefault="00B44E1D"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 xml:space="preserve">- </w:t>
      </w:r>
      <w:r w:rsidR="006A7C1F" w:rsidRPr="009C4A00">
        <w:rPr>
          <w:rFonts w:ascii="Times New Roman" w:hAnsi="Times New Roman" w:cs="Times New Roman"/>
          <w:sz w:val="28"/>
          <w:szCs w:val="28"/>
        </w:rPr>
        <w:t>сообщить непосредственному руководителю или лицу, ответственному за проведение работы по профилактике коррупционных правонарушений, о возможности возникновения либо возникшем у работника конфликте интересов;</w:t>
      </w:r>
    </w:p>
    <w:p w14:paraId="7CD3847B" w14:textId="2D86B97E" w:rsidR="00B44E1D" w:rsidRDefault="00B44E1D" w:rsidP="00135518">
      <w:pPr>
        <w:spacing w:after="0" w:line="240" w:lineRule="auto"/>
        <w:jc w:val="both"/>
        <w:rPr>
          <w:rFonts w:ascii="Times New Roman" w:hAnsi="Times New Roman" w:cs="Times New Roman"/>
          <w:sz w:val="28"/>
          <w:szCs w:val="28"/>
        </w:rPr>
      </w:pPr>
      <w:r w:rsidRPr="009C4A00">
        <w:rPr>
          <w:rFonts w:ascii="Times New Roman" w:hAnsi="Times New Roman" w:cs="Times New Roman"/>
          <w:sz w:val="28"/>
          <w:szCs w:val="28"/>
        </w:rPr>
        <w:t>-</w:t>
      </w:r>
      <w:r w:rsidR="006A7C1F" w:rsidRPr="009C4A00">
        <w:rPr>
          <w:rFonts w:ascii="Times New Roman" w:hAnsi="Times New Roman" w:cs="Times New Roman"/>
          <w:sz w:val="28"/>
          <w:szCs w:val="28"/>
        </w:rPr>
        <w:t xml:space="preserve"> не допускать составления неофициальной отч</w:t>
      </w:r>
      <w:r w:rsidRPr="009C4A00">
        <w:rPr>
          <w:rFonts w:ascii="Times New Roman" w:hAnsi="Times New Roman" w:cs="Times New Roman"/>
          <w:sz w:val="28"/>
          <w:szCs w:val="28"/>
        </w:rPr>
        <w:t>ё</w:t>
      </w:r>
      <w:r w:rsidR="006A7C1F" w:rsidRPr="009C4A00">
        <w:rPr>
          <w:rFonts w:ascii="Times New Roman" w:hAnsi="Times New Roman" w:cs="Times New Roman"/>
          <w:sz w:val="28"/>
          <w:szCs w:val="28"/>
        </w:rPr>
        <w:t>тности и использования поддельных документов.</w:t>
      </w:r>
    </w:p>
    <w:p w14:paraId="2486D5A4" w14:textId="77777777" w:rsidR="00135518" w:rsidRPr="009C4A00" w:rsidRDefault="00135518" w:rsidP="00135518">
      <w:pPr>
        <w:spacing w:after="0" w:line="240" w:lineRule="auto"/>
        <w:jc w:val="both"/>
        <w:rPr>
          <w:rFonts w:ascii="Times New Roman" w:hAnsi="Times New Roman" w:cs="Times New Roman"/>
          <w:sz w:val="28"/>
          <w:szCs w:val="28"/>
        </w:rPr>
      </w:pPr>
    </w:p>
    <w:p w14:paraId="4B262A9A" w14:textId="02E0CDAD" w:rsidR="00FE7FCF" w:rsidRDefault="006A7C1F" w:rsidP="00135518">
      <w:pPr>
        <w:spacing w:after="0" w:line="240" w:lineRule="auto"/>
        <w:jc w:val="center"/>
        <w:rPr>
          <w:rFonts w:ascii="Times New Roman" w:hAnsi="Times New Roman" w:cs="Times New Roman"/>
          <w:b/>
          <w:sz w:val="28"/>
          <w:szCs w:val="28"/>
        </w:rPr>
      </w:pPr>
      <w:r w:rsidRPr="00FE7FCF">
        <w:rPr>
          <w:rFonts w:ascii="Times New Roman" w:hAnsi="Times New Roman" w:cs="Times New Roman"/>
          <w:b/>
          <w:sz w:val="28"/>
          <w:szCs w:val="28"/>
        </w:rPr>
        <w:t>5</w:t>
      </w:r>
      <w:bookmarkStart w:id="1" w:name="_Hlk195014123"/>
      <w:r w:rsidRPr="00FE7FCF">
        <w:rPr>
          <w:rFonts w:ascii="Times New Roman" w:hAnsi="Times New Roman" w:cs="Times New Roman"/>
          <w:b/>
          <w:sz w:val="28"/>
          <w:szCs w:val="28"/>
        </w:rPr>
        <w:t>. ВОЗМОЖНЫЕ СПОСОБЫ РАЗРЕШЕНИЯ ВОЗНИКШЕГО КОНФЛИКТА ИНТЕРЕСОВ</w:t>
      </w:r>
    </w:p>
    <w:p w14:paraId="053F0D0A" w14:textId="77777777" w:rsidR="00135518" w:rsidRPr="00FE7FCF" w:rsidRDefault="00135518" w:rsidP="00135518">
      <w:pPr>
        <w:spacing w:after="0" w:line="240" w:lineRule="auto"/>
        <w:jc w:val="center"/>
        <w:rPr>
          <w:rFonts w:ascii="Times New Roman" w:hAnsi="Times New Roman" w:cs="Times New Roman"/>
          <w:b/>
          <w:sz w:val="28"/>
          <w:szCs w:val="28"/>
        </w:rPr>
      </w:pPr>
    </w:p>
    <w:bookmarkEnd w:id="1"/>
    <w:p w14:paraId="4BFA037F" w14:textId="77777777" w:rsidR="00135518" w:rsidRDefault="006A7C1F" w:rsidP="00135518">
      <w:pPr>
        <w:spacing w:after="0" w:line="240" w:lineRule="auto"/>
        <w:jc w:val="both"/>
        <w:rPr>
          <w:rFonts w:ascii="Times New Roman" w:hAnsi="Times New Roman" w:cs="Times New Roman"/>
          <w:sz w:val="28"/>
          <w:szCs w:val="28"/>
        </w:rPr>
      </w:pPr>
      <w:r w:rsidRPr="00FE7FCF">
        <w:rPr>
          <w:rFonts w:ascii="Times New Roman" w:hAnsi="Times New Roman" w:cs="Times New Roman"/>
          <w:sz w:val="28"/>
          <w:szCs w:val="28"/>
        </w:rPr>
        <w:t>5.</w:t>
      </w:r>
      <w:r w:rsidR="00FE7FCF" w:rsidRPr="00FE7FCF">
        <w:rPr>
          <w:rFonts w:ascii="Times New Roman" w:hAnsi="Times New Roman" w:cs="Times New Roman"/>
          <w:sz w:val="28"/>
          <w:szCs w:val="28"/>
        </w:rPr>
        <w:t>1</w:t>
      </w:r>
      <w:r w:rsidRPr="00FE7FCF">
        <w:rPr>
          <w:rFonts w:ascii="Times New Roman" w:hAnsi="Times New Roman" w:cs="Times New Roman"/>
          <w:sz w:val="28"/>
          <w:szCs w:val="28"/>
        </w:rPr>
        <w:t xml:space="preserve">. Декларация о конфликте интересов изучается директором Колледжа. </w:t>
      </w:r>
    </w:p>
    <w:p w14:paraId="39FF1EA0" w14:textId="4A481FD5" w:rsidR="00FE7FCF" w:rsidRPr="00FE7FCF" w:rsidRDefault="006A7C1F" w:rsidP="00135518">
      <w:pPr>
        <w:spacing w:after="0" w:line="240" w:lineRule="auto"/>
        <w:jc w:val="both"/>
        <w:rPr>
          <w:rFonts w:ascii="Times New Roman" w:hAnsi="Times New Roman" w:cs="Times New Roman"/>
          <w:sz w:val="28"/>
          <w:szCs w:val="28"/>
        </w:rPr>
      </w:pPr>
      <w:r w:rsidRPr="00FE7FCF">
        <w:rPr>
          <w:rFonts w:ascii="Times New Roman" w:hAnsi="Times New Roman" w:cs="Times New Roman"/>
          <w:sz w:val="28"/>
          <w:szCs w:val="28"/>
        </w:rPr>
        <w:t>5.</w:t>
      </w:r>
      <w:r w:rsidR="00FE7FCF" w:rsidRPr="00FE7FCF">
        <w:rPr>
          <w:rFonts w:ascii="Times New Roman" w:hAnsi="Times New Roman" w:cs="Times New Roman"/>
          <w:sz w:val="28"/>
          <w:szCs w:val="28"/>
        </w:rPr>
        <w:t>2</w:t>
      </w:r>
      <w:r w:rsidRPr="00FE7FCF">
        <w:rPr>
          <w:rFonts w:ascii="Times New Roman" w:hAnsi="Times New Roman" w:cs="Times New Roman"/>
          <w:sz w:val="28"/>
          <w:szCs w:val="28"/>
        </w:rPr>
        <w:t>. Директор колледжа рассматривает декларацию о конфликте интересов, оценивает серь</w:t>
      </w:r>
      <w:r w:rsidR="00FE7FCF" w:rsidRPr="00FE7FCF">
        <w:rPr>
          <w:rFonts w:ascii="Times New Roman" w:hAnsi="Times New Roman" w:cs="Times New Roman"/>
          <w:sz w:val="28"/>
          <w:szCs w:val="28"/>
        </w:rPr>
        <w:t>ё</w:t>
      </w:r>
      <w:r w:rsidRPr="00FE7FCF">
        <w:rPr>
          <w:rFonts w:ascii="Times New Roman" w:hAnsi="Times New Roman" w:cs="Times New Roman"/>
          <w:sz w:val="28"/>
          <w:szCs w:val="28"/>
        </w:rPr>
        <w:t>зность возникающих для организации рисков и, в случае необходимости, определяет форму урегулирования конфликта интересов. 5.</w:t>
      </w:r>
      <w:r w:rsidR="00FE7FCF" w:rsidRPr="00FE7FCF">
        <w:rPr>
          <w:rFonts w:ascii="Times New Roman" w:hAnsi="Times New Roman" w:cs="Times New Roman"/>
          <w:sz w:val="28"/>
          <w:szCs w:val="28"/>
        </w:rPr>
        <w:t>3</w:t>
      </w:r>
      <w:r w:rsidRPr="00FE7FCF">
        <w:rPr>
          <w:rFonts w:ascii="Times New Roman" w:hAnsi="Times New Roman" w:cs="Times New Roman"/>
          <w:sz w:val="28"/>
          <w:szCs w:val="28"/>
        </w:rPr>
        <w:t xml:space="preserve">. Рассмотрение декларации о конфликте интересов осуществляется директором Колледжа конфиденциально. </w:t>
      </w:r>
    </w:p>
    <w:p w14:paraId="170F9A0A" w14:textId="77777777" w:rsidR="00FE7FCF" w:rsidRPr="00FE7FCF" w:rsidRDefault="006A7C1F" w:rsidP="00135518">
      <w:pPr>
        <w:spacing w:after="0" w:line="240" w:lineRule="auto"/>
        <w:jc w:val="both"/>
        <w:rPr>
          <w:rFonts w:ascii="Times New Roman" w:hAnsi="Times New Roman" w:cs="Times New Roman"/>
          <w:sz w:val="28"/>
          <w:szCs w:val="28"/>
        </w:rPr>
      </w:pPr>
      <w:r w:rsidRPr="00FE7FCF">
        <w:rPr>
          <w:rFonts w:ascii="Times New Roman" w:hAnsi="Times New Roman" w:cs="Times New Roman"/>
          <w:sz w:val="28"/>
          <w:szCs w:val="28"/>
        </w:rPr>
        <w:t>5.</w:t>
      </w:r>
      <w:r w:rsidR="00FE7FCF" w:rsidRPr="00FE7FCF">
        <w:rPr>
          <w:rFonts w:ascii="Times New Roman" w:hAnsi="Times New Roman" w:cs="Times New Roman"/>
          <w:sz w:val="28"/>
          <w:szCs w:val="28"/>
        </w:rPr>
        <w:t>4</w:t>
      </w:r>
      <w:r w:rsidRPr="00FE7FCF">
        <w:rPr>
          <w:rFonts w:ascii="Times New Roman" w:hAnsi="Times New Roman" w:cs="Times New Roman"/>
          <w:sz w:val="28"/>
          <w:szCs w:val="28"/>
        </w:rPr>
        <w:t>. Формы урегулирования конфликта интересов:</w:t>
      </w:r>
    </w:p>
    <w:p w14:paraId="58F66A22" w14:textId="77777777" w:rsidR="00FE7FCF" w:rsidRPr="00FE7FCF" w:rsidRDefault="00FE7FCF" w:rsidP="00135518">
      <w:pPr>
        <w:spacing w:after="0" w:line="240" w:lineRule="auto"/>
        <w:jc w:val="both"/>
        <w:rPr>
          <w:rFonts w:ascii="Times New Roman" w:hAnsi="Times New Roman" w:cs="Times New Roman"/>
          <w:sz w:val="28"/>
          <w:szCs w:val="28"/>
        </w:rPr>
      </w:pPr>
      <w:r w:rsidRPr="00FE7FCF">
        <w:rPr>
          <w:rFonts w:ascii="Times New Roman" w:hAnsi="Times New Roman" w:cs="Times New Roman"/>
          <w:sz w:val="28"/>
          <w:szCs w:val="28"/>
        </w:rPr>
        <w:t xml:space="preserve">- </w:t>
      </w:r>
      <w:r w:rsidR="006A7C1F" w:rsidRPr="00FE7FCF">
        <w:rPr>
          <w:rFonts w:ascii="Times New Roman" w:hAnsi="Times New Roman" w:cs="Times New Roman"/>
          <w:sz w:val="28"/>
          <w:szCs w:val="28"/>
        </w:rPr>
        <w:t>ограничение доступа работника Колледжа к конкретной информации, которая может затрагивать его личные интересы;</w:t>
      </w:r>
    </w:p>
    <w:p w14:paraId="2D3FBC3C" w14:textId="77777777" w:rsidR="00FE7FCF" w:rsidRPr="00FE7FCF" w:rsidRDefault="00FE7FCF" w:rsidP="00135518">
      <w:pPr>
        <w:spacing w:after="0" w:line="240" w:lineRule="auto"/>
        <w:jc w:val="both"/>
        <w:rPr>
          <w:rFonts w:ascii="Times New Roman" w:hAnsi="Times New Roman" w:cs="Times New Roman"/>
          <w:sz w:val="28"/>
          <w:szCs w:val="28"/>
        </w:rPr>
      </w:pPr>
      <w:r w:rsidRPr="00FE7FCF">
        <w:rPr>
          <w:rFonts w:ascii="Times New Roman" w:hAnsi="Times New Roman" w:cs="Times New Roman"/>
          <w:sz w:val="28"/>
          <w:szCs w:val="28"/>
        </w:rPr>
        <w:t xml:space="preserve">- </w:t>
      </w:r>
      <w:r w:rsidR="006A7C1F" w:rsidRPr="00FE7FCF">
        <w:rPr>
          <w:rFonts w:ascii="Times New Roman" w:hAnsi="Times New Roman" w:cs="Times New Roman"/>
          <w:sz w:val="28"/>
          <w:szCs w:val="28"/>
        </w:rPr>
        <w:t>добровольный отказ работника Колледжа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w:t>
      </w:r>
    </w:p>
    <w:p w14:paraId="107C282F" w14:textId="77777777" w:rsidR="00FE7FCF" w:rsidRPr="00FE7FCF" w:rsidRDefault="00FE7FCF" w:rsidP="00135518">
      <w:pPr>
        <w:spacing w:after="0" w:line="240" w:lineRule="auto"/>
        <w:jc w:val="both"/>
        <w:rPr>
          <w:rFonts w:ascii="Times New Roman" w:hAnsi="Times New Roman" w:cs="Times New Roman"/>
          <w:sz w:val="28"/>
          <w:szCs w:val="28"/>
        </w:rPr>
      </w:pPr>
      <w:r w:rsidRPr="00FE7FCF">
        <w:rPr>
          <w:rFonts w:ascii="Times New Roman" w:hAnsi="Times New Roman" w:cs="Times New Roman"/>
          <w:sz w:val="28"/>
          <w:szCs w:val="28"/>
        </w:rPr>
        <w:t>-</w:t>
      </w:r>
      <w:r w:rsidR="006A7C1F" w:rsidRPr="00FE7FCF">
        <w:rPr>
          <w:rFonts w:ascii="Times New Roman" w:hAnsi="Times New Roman" w:cs="Times New Roman"/>
          <w:sz w:val="28"/>
          <w:szCs w:val="28"/>
        </w:rPr>
        <w:t xml:space="preserve"> пересмотр и изменение функциональных обязанностей работника Колледжа, перевод работника Колледжа на должность, предусматривающую выполнение функциональных обязанностей, не связанных с конфликтом интересов, в соответствии с Трудовым кодексом Российской Федерации;</w:t>
      </w:r>
    </w:p>
    <w:p w14:paraId="7B28A264" w14:textId="77777777" w:rsidR="00FE7FCF" w:rsidRPr="00FE7FCF" w:rsidRDefault="00FE7FCF" w:rsidP="00135518">
      <w:pPr>
        <w:spacing w:after="0" w:line="240" w:lineRule="auto"/>
        <w:jc w:val="both"/>
        <w:rPr>
          <w:rFonts w:ascii="Times New Roman" w:hAnsi="Times New Roman" w:cs="Times New Roman"/>
          <w:sz w:val="28"/>
          <w:szCs w:val="28"/>
        </w:rPr>
      </w:pPr>
      <w:r w:rsidRPr="00FE7FCF">
        <w:rPr>
          <w:rFonts w:ascii="Times New Roman" w:hAnsi="Times New Roman" w:cs="Times New Roman"/>
          <w:sz w:val="28"/>
          <w:szCs w:val="28"/>
        </w:rPr>
        <w:t>-</w:t>
      </w:r>
      <w:r w:rsidR="006A7C1F" w:rsidRPr="00FE7FCF">
        <w:rPr>
          <w:rFonts w:ascii="Times New Roman" w:hAnsi="Times New Roman" w:cs="Times New Roman"/>
          <w:sz w:val="28"/>
          <w:szCs w:val="28"/>
        </w:rPr>
        <w:t xml:space="preserve"> отказ работника Колледжа от своего личного интереса, порождающего конфликт с интересами организации;</w:t>
      </w:r>
    </w:p>
    <w:p w14:paraId="5D4CA44E" w14:textId="77777777" w:rsidR="00FE7FCF" w:rsidRPr="00FE7FCF" w:rsidRDefault="00FE7FCF" w:rsidP="00135518">
      <w:pPr>
        <w:spacing w:after="0" w:line="240" w:lineRule="auto"/>
        <w:jc w:val="both"/>
        <w:rPr>
          <w:rFonts w:ascii="Times New Roman" w:hAnsi="Times New Roman" w:cs="Times New Roman"/>
          <w:sz w:val="28"/>
          <w:szCs w:val="28"/>
        </w:rPr>
      </w:pPr>
      <w:r w:rsidRPr="00FE7FCF">
        <w:rPr>
          <w:rFonts w:ascii="Times New Roman" w:hAnsi="Times New Roman" w:cs="Times New Roman"/>
          <w:sz w:val="28"/>
          <w:szCs w:val="28"/>
        </w:rPr>
        <w:t>-</w:t>
      </w:r>
      <w:r w:rsidR="006A7C1F" w:rsidRPr="00FE7FCF">
        <w:rPr>
          <w:rFonts w:ascii="Times New Roman" w:hAnsi="Times New Roman" w:cs="Times New Roman"/>
          <w:sz w:val="28"/>
          <w:szCs w:val="28"/>
        </w:rPr>
        <w:t xml:space="preserve"> увольнение работника Колледжа в соответствии со статьей 80 Трудового кодекса Российской Федерации;</w:t>
      </w:r>
    </w:p>
    <w:p w14:paraId="51C574CF" w14:textId="77777777" w:rsidR="00FE7FCF" w:rsidRPr="00FE7FCF" w:rsidRDefault="00FE7FCF" w:rsidP="00135518">
      <w:pPr>
        <w:spacing w:after="0" w:line="240" w:lineRule="auto"/>
        <w:jc w:val="both"/>
        <w:rPr>
          <w:rFonts w:ascii="Times New Roman" w:hAnsi="Times New Roman" w:cs="Times New Roman"/>
          <w:sz w:val="28"/>
          <w:szCs w:val="28"/>
        </w:rPr>
      </w:pPr>
      <w:r w:rsidRPr="00FE7FCF">
        <w:rPr>
          <w:rFonts w:ascii="Times New Roman" w:hAnsi="Times New Roman" w:cs="Times New Roman"/>
          <w:sz w:val="28"/>
          <w:szCs w:val="28"/>
        </w:rPr>
        <w:t>-</w:t>
      </w:r>
      <w:r w:rsidR="006A7C1F" w:rsidRPr="00FE7FCF">
        <w:rPr>
          <w:rFonts w:ascii="Times New Roman" w:hAnsi="Times New Roman" w:cs="Times New Roman"/>
          <w:sz w:val="28"/>
          <w:szCs w:val="28"/>
        </w:rPr>
        <w:t xml:space="preserve"> увольнение работника Колледжа в соответствии с пунктом 7.1 части первой статьи 81 Трудовою кодекса Российской Федерации;</w:t>
      </w:r>
    </w:p>
    <w:p w14:paraId="5D4C3594" w14:textId="77777777" w:rsidR="00FE7FCF" w:rsidRPr="00FE7FCF" w:rsidRDefault="00FE7FCF" w:rsidP="00135518">
      <w:pPr>
        <w:spacing w:after="0" w:line="240" w:lineRule="auto"/>
        <w:jc w:val="both"/>
        <w:rPr>
          <w:rFonts w:ascii="Times New Roman" w:hAnsi="Times New Roman" w:cs="Times New Roman"/>
          <w:sz w:val="28"/>
          <w:szCs w:val="28"/>
        </w:rPr>
      </w:pPr>
      <w:r w:rsidRPr="00FE7FCF">
        <w:rPr>
          <w:rFonts w:ascii="Times New Roman" w:hAnsi="Times New Roman" w:cs="Times New Roman"/>
          <w:sz w:val="28"/>
          <w:szCs w:val="28"/>
        </w:rPr>
        <w:t>-</w:t>
      </w:r>
      <w:r w:rsidR="006A7C1F" w:rsidRPr="00FE7FCF">
        <w:rPr>
          <w:rFonts w:ascii="Times New Roman" w:hAnsi="Times New Roman" w:cs="Times New Roman"/>
          <w:sz w:val="28"/>
          <w:szCs w:val="28"/>
        </w:rPr>
        <w:t xml:space="preserve"> иные формы разрешения конфликта интересов.</w:t>
      </w:r>
    </w:p>
    <w:p w14:paraId="538623F9" w14:textId="77777777" w:rsidR="00FE7FCF" w:rsidRPr="00FE7FCF" w:rsidRDefault="006A7C1F" w:rsidP="00135518">
      <w:pPr>
        <w:spacing w:after="0" w:line="240" w:lineRule="auto"/>
        <w:jc w:val="both"/>
        <w:rPr>
          <w:rFonts w:ascii="Times New Roman" w:hAnsi="Times New Roman" w:cs="Times New Roman"/>
          <w:sz w:val="28"/>
          <w:szCs w:val="28"/>
        </w:rPr>
      </w:pPr>
      <w:r w:rsidRPr="00FE7FCF">
        <w:rPr>
          <w:rFonts w:ascii="Times New Roman" w:hAnsi="Times New Roman" w:cs="Times New Roman"/>
          <w:sz w:val="28"/>
          <w:szCs w:val="28"/>
        </w:rPr>
        <w:t>5.</w:t>
      </w:r>
      <w:r w:rsidR="00FE7FCF" w:rsidRPr="00FE7FCF">
        <w:rPr>
          <w:rFonts w:ascii="Times New Roman" w:hAnsi="Times New Roman" w:cs="Times New Roman"/>
          <w:sz w:val="28"/>
          <w:szCs w:val="28"/>
        </w:rPr>
        <w:t>5</w:t>
      </w:r>
      <w:r w:rsidRPr="00FE7FCF">
        <w:rPr>
          <w:rFonts w:ascii="Times New Roman" w:hAnsi="Times New Roman" w:cs="Times New Roman"/>
          <w:sz w:val="28"/>
          <w:szCs w:val="28"/>
        </w:rPr>
        <w:t>. По письменной договор</w:t>
      </w:r>
      <w:r w:rsidR="00FE7FCF" w:rsidRPr="00FE7FCF">
        <w:rPr>
          <w:rFonts w:ascii="Times New Roman" w:hAnsi="Times New Roman" w:cs="Times New Roman"/>
          <w:sz w:val="28"/>
          <w:szCs w:val="28"/>
        </w:rPr>
        <w:t>ё</w:t>
      </w:r>
      <w:r w:rsidRPr="00FE7FCF">
        <w:rPr>
          <w:rFonts w:ascii="Times New Roman" w:hAnsi="Times New Roman" w:cs="Times New Roman"/>
          <w:sz w:val="28"/>
          <w:szCs w:val="28"/>
        </w:rPr>
        <w:t>нности Колледжа и работника Колледжа, раскрывшего сведения о конфликте интересов могут применяться иные формы урегулирования.</w:t>
      </w:r>
    </w:p>
    <w:p w14:paraId="0D5D4976" w14:textId="59858330" w:rsidR="00FE7FCF" w:rsidRDefault="006A7C1F" w:rsidP="00135518">
      <w:pPr>
        <w:spacing w:after="0" w:line="240" w:lineRule="auto"/>
        <w:jc w:val="both"/>
        <w:rPr>
          <w:rFonts w:ascii="Times New Roman" w:hAnsi="Times New Roman" w:cs="Times New Roman"/>
          <w:sz w:val="28"/>
          <w:szCs w:val="28"/>
        </w:rPr>
      </w:pPr>
      <w:r w:rsidRPr="00FE7FCF">
        <w:rPr>
          <w:rFonts w:ascii="Times New Roman" w:hAnsi="Times New Roman" w:cs="Times New Roman"/>
          <w:sz w:val="28"/>
          <w:szCs w:val="28"/>
        </w:rPr>
        <w:t>5.</w:t>
      </w:r>
      <w:r w:rsidR="00FE7FCF" w:rsidRPr="00FE7FCF">
        <w:rPr>
          <w:rFonts w:ascii="Times New Roman" w:hAnsi="Times New Roman" w:cs="Times New Roman"/>
          <w:sz w:val="28"/>
          <w:szCs w:val="28"/>
        </w:rPr>
        <w:t>6</w:t>
      </w:r>
      <w:r w:rsidRPr="00FE7FCF">
        <w:rPr>
          <w:rFonts w:ascii="Times New Roman" w:hAnsi="Times New Roman" w:cs="Times New Roman"/>
          <w:sz w:val="28"/>
          <w:szCs w:val="28"/>
        </w:rPr>
        <w:t xml:space="preserve">. При принятии решения о выборе конкретного метода разрешения конфликта интересов учитывается степень личного интереса работника </w:t>
      </w:r>
      <w:r w:rsidRPr="00FE7FCF">
        <w:rPr>
          <w:rFonts w:ascii="Times New Roman" w:hAnsi="Times New Roman" w:cs="Times New Roman"/>
          <w:sz w:val="28"/>
          <w:szCs w:val="28"/>
        </w:rPr>
        <w:lastRenderedPageBreak/>
        <w:t xml:space="preserve">Колледжа, вероятность того, что его личный интерес будет реализован в ущерб интересам организации. </w:t>
      </w:r>
    </w:p>
    <w:p w14:paraId="7206BAB3" w14:textId="77777777" w:rsidR="00135518" w:rsidRPr="00FE7FCF" w:rsidRDefault="00135518" w:rsidP="00135518">
      <w:pPr>
        <w:spacing w:after="0" w:line="240" w:lineRule="auto"/>
        <w:jc w:val="both"/>
        <w:rPr>
          <w:rFonts w:ascii="Times New Roman" w:hAnsi="Times New Roman" w:cs="Times New Roman"/>
          <w:sz w:val="28"/>
          <w:szCs w:val="28"/>
        </w:rPr>
      </w:pPr>
    </w:p>
    <w:p w14:paraId="72FDB0C5" w14:textId="06C90118" w:rsidR="00FE7FCF" w:rsidRDefault="006A7C1F" w:rsidP="00135518">
      <w:pPr>
        <w:spacing w:after="0" w:line="240" w:lineRule="auto"/>
        <w:jc w:val="center"/>
        <w:rPr>
          <w:rFonts w:ascii="Times New Roman" w:hAnsi="Times New Roman" w:cs="Times New Roman"/>
          <w:b/>
          <w:sz w:val="28"/>
          <w:szCs w:val="28"/>
        </w:rPr>
      </w:pPr>
      <w:bookmarkStart w:id="2" w:name="_Hlk195014166"/>
      <w:r w:rsidRPr="00FE7FCF">
        <w:rPr>
          <w:rFonts w:ascii="Times New Roman" w:hAnsi="Times New Roman" w:cs="Times New Roman"/>
          <w:b/>
          <w:sz w:val="28"/>
          <w:szCs w:val="28"/>
        </w:rPr>
        <w:t>6. ОБЯЗАННОСТИ РАБОТНИКА ОРГАНИЗАЦИИ В СВЯЗИ С РАСКРЫТИЕМ И УРЕГУЛИРОВАНИЕМ КОНФЛИКТА ИНТЕРЕСОВ</w:t>
      </w:r>
    </w:p>
    <w:p w14:paraId="683B9DF4" w14:textId="77777777" w:rsidR="00135518" w:rsidRPr="00FE7FCF" w:rsidRDefault="00135518" w:rsidP="00135518">
      <w:pPr>
        <w:spacing w:after="0" w:line="240" w:lineRule="auto"/>
        <w:jc w:val="center"/>
        <w:rPr>
          <w:rFonts w:ascii="Times New Roman" w:hAnsi="Times New Roman" w:cs="Times New Roman"/>
          <w:b/>
          <w:sz w:val="28"/>
          <w:szCs w:val="28"/>
        </w:rPr>
      </w:pPr>
    </w:p>
    <w:bookmarkEnd w:id="2"/>
    <w:p w14:paraId="051E6C1D" w14:textId="77777777" w:rsidR="00FE7FCF" w:rsidRPr="00FE7FCF" w:rsidRDefault="006A7C1F" w:rsidP="00135518">
      <w:pPr>
        <w:spacing w:after="0" w:line="240" w:lineRule="auto"/>
        <w:rPr>
          <w:rFonts w:ascii="Times New Roman" w:hAnsi="Times New Roman" w:cs="Times New Roman"/>
          <w:sz w:val="28"/>
          <w:szCs w:val="28"/>
        </w:rPr>
      </w:pPr>
      <w:r w:rsidRPr="00FE7FCF">
        <w:rPr>
          <w:rFonts w:ascii="Times New Roman" w:hAnsi="Times New Roman" w:cs="Times New Roman"/>
          <w:sz w:val="28"/>
          <w:szCs w:val="28"/>
        </w:rPr>
        <w:t>6.</w:t>
      </w:r>
      <w:r w:rsidR="00FE7FCF" w:rsidRPr="00FE7FCF">
        <w:rPr>
          <w:rFonts w:ascii="Times New Roman" w:hAnsi="Times New Roman" w:cs="Times New Roman"/>
          <w:sz w:val="28"/>
          <w:szCs w:val="28"/>
        </w:rPr>
        <w:t>1</w:t>
      </w:r>
      <w:r w:rsidRPr="00FE7FCF">
        <w:rPr>
          <w:rFonts w:ascii="Times New Roman" w:hAnsi="Times New Roman" w:cs="Times New Roman"/>
          <w:sz w:val="28"/>
          <w:szCs w:val="28"/>
        </w:rPr>
        <w:t xml:space="preserve">. При принятии решений по деловым вопросам и выполнении своих должностных обязанностей работник Колледжа обязан: </w:t>
      </w:r>
    </w:p>
    <w:p w14:paraId="0AA3DA2E" w14:textId="77777777" w:rsidR="00FE7FCF" w:rsidRPr="00FE7FCF" w:rsidRDefault="00FE7FCF" w:rsidP="00135518">
      <w:pPr>
        <w:spacing w:after="0" w:line="240" w:lineRule="auto"/>
        <w:rPr>
          <w:rFonts w:ascii="Times New Roman" w:hAnsi="Times New Roman" w:cs="Times New Roman"/>
          <w:sz w:val="28"/>
          <w:szCs w:val="28"/>
        </w:rPr>
      </w:pPr>
      <w:r w:rsidRPr="00FE7FCF">
        <w:rPr>
          <w:rFonts w:ascii="Times New Roman" w:hAnsi="Times New Roman" w:cs="Times New Roman"/>
          <w:sz w:val="28"/>
          <w:szCs w:val="28"/>
        </w:rPr>
        <w:t xml:space="preserve">- </w:t>
      </w:r>
      <w:r w:rsidR="006A7C1F" w:rsidRPr="00FE7FCF">
        <w:rPr>
          <w:rFonts w:ascii="Times New Roman" w:hAnsi="Times New Roman" w:cs="Times New Roman"/>
          <w:sz w:val="28"/>
          <w:szCs w:val="28"/>
        </w:rPr>
        <w:t>руководствоваться интересами Колледжа без уч</w:t>
      </w:r>
      <w:r w:rsidRPr="00FE7FCF">
        <w:rPr>
          <w:rFonts w:ascii="Times New Roman" w:hAnsi="Times New Roman" w:cs="Times New Roman"/>
          <w:sz w:val="28"/>
          <w:szCs w:val="28"/>
        </w:rPr>
        <w:t>ё</w:t>
      </w:r>
      <w:r w:rsidR="006A7C1F" w:rsidRPr="00FE7FCF">
        <w:rPr>
          <w:rFonts w:ascii="Times New Roman" w:hAnsi="Times New Roman" w:cs="Times New Roman"/>
          <w:sz w:val="28"/>
          <w:szCs w:val="28"/>
        </w:rPr>
        <w:t>та своих личных интересов и интересов своих родственников и друзей;</w:t>
      </w:r>
    </w:p>
    <w:p w14:paraId="6E43859E" w14:textId="77777777" w:rsidR="00FE7FCF" w:rsidRPr="00FE7FCF" w:rsidRDefault="00FE7FCF" w:rsidP="00135518">
      <w:pPr>
        <w:spacing w:after="0" w:line="240" w:lineRule="auto"/>
        <w:rPr>
          <w:rFonts w:ascii="Times New Roman" w:hAnsi="Times New Roman" w:cs="Times New Roman"/>
          <w:sz w:val="28"/>
          <w:szCs w:val="28"/>
        </w:rPr>
      </w:pPr>
      <w:r w:rsidRPr="00FE7FCF">
        <w:rPr>
          <w:rFonts w:ascii="Times New Roman" w:hAnsi="Times New Roman" w:cs="Times New Roman"/>
          <w:sz w:val="28"/>
          <w:szCs w:val="28"/>
        </w:rPr>
        <w:t>-</w:t>
      </w:r>
      <w:r w:rsidR="006A7C1F" w:rsidRPr="00FE7FCF">
        <w:rPr>
          <w:rFonts w:ascii="Times New Roman" w:hAnsi="Times New Roman" w:cs="Times New Roman"/>
          <w:sz w:val="28"/>
          <w:szCs w:val="28"/>
        </w:rPr>
        <w:t xml:space="preserve"> избегать ситуаций </w:t>
      </w:r>
      <w:r w:rsidRPr="00FE7FCF">
        <w:rPr>
          <w:rFonts w:ascii="Times New Roman" w:hAnsi="Times New Roman" w:cs="Times New Roman"/>
          <w:sz w:val="28"/>
          <w:szCs w:val="28"/>
        </w:rPr>
        <w:t>и</w:t>
      </w:r>
      <w:r w:rsidR="006A7C1F" w:rsidRPr="00FE7FCF">
        <w:rPr>
          <w:rFonts w:ascii="Times New Roman" w:hAnsi="Times New Roman" w:cs="Times New Roman"/>
          <w:sz w:val="28"/>
          <w:szCs w:val="28"/>
        </w:rPr>
        <w:t xml:space="preserve"> обстоятельств, которые могут привести к конфликту интересов; </w:t>
      </w:r>
    </w:p>
    <w:p w14:paraId="11411F3A" w14:textId="77777777" w:rsidR="00FE7FCF" w:rsidRPr="00FE7FCF" w:rsidRDefault="00FE7FCF" w:rsidP="00135518">
      <w:pPr>
        <w:spacing w:after="0" w:line="240" w:lineRule="auto"/>
        <w:rPr>
          <w:rFonts w:ascii="Times New Roman" w:hAnsi="Times New Roman" w:cs="Times New Roman"/>
          <w:sz w:val="28"/>
          <w:szCs w:val="28"/>
        </w:rPr>
      </w:pPr>
      <w:r w:rsidRPr="00FE7FCF">
        <w:rPr>
          <w:rFonts w:ascii="Times New Roman" w:hAnsi="Times New Roman" w:cs="Times New Roman"/>
          <w:sz w:val="28"/>
          <w:szCs w:val="28"/>
        </w:rPr>
        <w:t>-</w:t>
      </w:r>
      <w:r w:rsidR="006A7C1F" w:rsidRPr="00FE7FCF">
        <w:rPr>
          <w:rFonts w:ascii="Times New Roman" w:hAnsi="Times New Roman" w:cs="Times New Roman"/>
          <w:sz w:val="28"/>
          <w:szCs w:val="28"/>
        </w:rPr>
        <w:t xml:space="preserve"> раскрывать возникший (реальный) или потенциальный конфликт </w:t>
      </w:r>
      <w:r w:rsidRPr="00FE7FCF">
        <w:rPr>
          <w:rFonts w:ascii="Times New Roman" w:hAnsi="Times New Roman" w:cs="Times New Roman"/>
          <w:sz w:val="28"/>
          <w:szCs w:val="28"/>
        </w:rPr>
        <w:t>и</w:t>
      </w:r>
      <w:r w:rsidR="006A7C1F" w:rsidRPr="00FE7FCF">
        <w:rPr>
          <w:rFonts w:ascii="Times New Roman" w:hAnsi="Times New Roman" w:cs="Times New Roman"/>
          <w:sz w:val="28"/>
          <w:szCs w:val="28"/>
        </w:rPr>
        <w:t xml:space="preserve">нтересов; </w:t>
      </w:r>
    </w:p>
    <w:p w14:paraId="13FB4F61" w14:textId="471E5D2B" w:rsidR="00FE7FCF" w:rsidRDefault="00FE7FCF" w:rsidP="00135518">
      <w:pPr>
        <w:spacing w:after="0" w:line="240" w:lineRule="auto"/>
        <w:rPr>
          <w:rFonts w:ascii="Times New Roman" w:hAnsi="Times New Roman" w:cs="Times New Roman"/>
          <w:sz w:val="28"/>
          <w:szCs w:val="28"/>
        </w:rPr>
      </w:pPr>
      <w:r w:rsidRPr="00FE7FCF">
        <w:rPr>
          <w:rFonts w:ascii="Times New Roman" w:hAnsi="Times New Roman" w:cs="Times New Roman"/>
          <w:sz w:val="28"/>
          <w:szCs w:val="28"/>
        </w:rPr>
        <w:t>-</w:t>
      </w:r>
      <w:r w:rsidR="006A7C1F" w:rsidRPr="00FE7FCF">
        <w:rPr>
          <w:rFonts w:ascii="Times New Roman" w:hAnsi="Times New Roman" w:cs="Times New Roman"/>
          <w:sz w:val="28"/>
          <w:szCs w:val="28"/>
        </w:rPr>
        <w:t xml:space="preserve"> содействовать урегулированию возникшего конфликта интересов.</w:t>
      </w:r>
    </w:p>
    <w:p w14:paraId="72E91C53" w14:textId="77777777" w:rsidR="00135518" w:rsidRPr="00FE7FCF" w:rsidRDefault="00135518" w:rsidP="00135518">
      <w:pPr>
        <w:spacing w:after="0" w:line="240" w:lineRule="auto"/>
        <w:rPr>
          <w:rFonts w:ascii="Times New Roman" w:hAnsi="Times New Roman" w:cs="Times New Roman"/>
          <w:sz w:val="28"/>
          <w:szCs w:val="28"/>
        </w:rPr>
      </w:pPr>
    </w:p>
    <w:p w14:paraId="6DB86669" w14:textId="6C489723" w:rsidR="000803A4" w:rsidRDefault="006A7C1F" w:rsidP="00135518">
      <w:pPr>
        <w:spacing w:after="0" w:line="240" w:lineRule="auto"/>
        <w:jc w:val="center"/>
        <w:rPr>
          <w:rFonts w:ascii="Times New Roman" w:hAnsi="Times New Roman" w:cs="Times New Roman"/>
          <w:b/>
          <w:sz w:val="28"/>
          <w:szCs w:val="28"/>
        </w:rPr>
      </w:pPr>
      <w:r w:rsidRPr="00803BE9">
        <w:rPr>
          <w:rFonts w:ascii="Times New Roman" w:hAnsi="Times New Roman" w:cs="Times New Roman"/>
          <w:b/>
          <w:sz w:val="28"/>
          <w:szCs w:val="28"/>
        </w:rPr>
        <w:t>7. ЗАКЛЮЧИТЕЛЬНЫЕ ПОЛОЖЕНИЯ</w:t>
      </w:r>
    </w:p>
    <w:p w14:paraId="37DB1C9E" w14:textId="77777777" w:rsidR="00135518" w:rsidRPr="00803BE9" w:rsidRDefault="00135518" w:rsidP="00135518">
      <w:pPr>
        <w:spacing w:after="0" w:line="240" w:lineRule="auto"/>
        <w:jc w:val="center"/>
        <w:rPr>
          <w:rFonts w:ascii="Times New Roman" w:hAnsi="Times New Roman" w:cs="Times New Roman"/>
          <w:b/>
          <w:sz w:val="28"/>
          <w:szCs w:val="28"/>
        </w:rPr>
      </w:pPr>
    </w:p>
    <w:p w14:paraId="18976BF7" w14:textId="4CFF0C1B" w:rsidR="000803A4" w:rsidRPr="00803BE9" w:rsidRDefault="006A7C1F" w:rsidP="00135518">
      <w:pPr>
        <w:spacing w:after="0" w:line="240" w:lineRule="auto"/>
        <w:jc w:val="both"/>
        <w:rPr>
          <w:rFonts w:ascii="Times New Roman" w:hAnsi="Times New Roman" w:cs="Times New Roman"/>
          <w:sz w:val="28"/>
          <w:szCs w:val="28"/>
        </w:rPr>
      </w:pPr>
      <w:r w:rsidRPr="00803BE9">
        <w:rPr>
          <w:rFonts w:ascii="Times New Roman" w:hAnsi="Times New Roman" w:cs="Times New Roman"/>
          <w:sz w:val="28"/>
          <w:szCs w:val="28"/>
        </w:rPr>
        <w:t>7.1. Настоящее Положение может быть пересмотрено как по инициативе работников, так и по инициативе руководства Колледжа.</w:t>
      </w:r>
    </w:p>
    <w:p w14:paraId="5FF4E5B3" w14:textId="37D6062E" w:rsidR="009950CB" w:rsidRPr="00803BE9" w:rsidRDefault="006A7C1F" w:rsidP="00135518">
      <w:pPr>
        <w:spacing w:after="0" w:line="240" w:lineRule="auto"/>
        <w:jc w:val="both"/>
        <w:rPr>
          <w:rFonts w:ascii="Times New Roman" w:hAnsi="Times New Roman" w:cs="Times New Roman"/>
          <w:sz w:val="28"/>
          <w:szCs w:val="28"/>
        </w:rPr>
      </w:pPr>
      <w:r w:rsidRPr="00803BE9">
        <w:rPr>
          <w:rFonts w:ascii="Times New Roman" w:hAnsi="Times New Roman" w:cs="Times New Roman"/>
          <w:sz w:val="28"/>
          <w:szCs w:val="28"/>
        </w:rPr>
        <w:t>7.</w:t>
      </w:r>
      <w:r w:rsidR="000803A4" w:rsidRPr="00803BE9">
        <w:rPr>
          <w:rFonts w:ascii="Times New Roman" w:hAnsi="Times New Roman" w:cs="Times New Roman"/>
          <w:sz w:val="28"/>
          <w:szCs w:val="28"/>
        </w:rPr>
        <w:t>2</w:t>
      </w:r>
      <w:r w:rsidRPr="00803BE9">
        <w:rPr>
          <w:rFonts w:ascii="Times New Roman" w:hAnsi="Times New Roman" w:cs="Times New Roman"/>
          <w:sz w:val="28"/>
          <w:szCs w:val="28"/>
        </w:rPr>
        <w:t>. Настоящее Положение вступает в силу с момента утверждения директором колледжа.</w:t>
      </w:r>
    </w:p>
    <w:sectPr w:rsidR="009950CB" w:rsidRPr="00803BE9" w:rsidSect="00135518">
      <w:footerReference w:type="default" r:id="rId8"/>
      <w:footerReference w:type="first" r:id="rId9"/>
      <w:pgSz w:w="11906" w:h="16838" w:code="9"/>
      <w:pgMar w:top="425"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58DE4B" w14:textId="77777777" w:rsidR="002071B9" w:rsidRDefault="002071B9" w:rsidP="001A1BDF">
      <w:pPr>
        <w:spacing w:after="0" w:line="240" w:lineRule="auto"/>
      </w:pPr>
      <w:r>
        <w:separator/>
      </w:r>
    </w:p>
  </w:endnote>
  <w:endnote w:type="continuationSeparator" w:id="0">
    <w:p w14:paraId="4A64E9F4" w14:textId="77777777" w:rsidR="002071B9" w:rsidRDefault="002071B9" w:rsidP="001A1B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8843210"/>
      <w:docPartObj>
        <w:docPartGallery w:val="Page Numbers (Bottom of Page)"/>
        <w:docPartUnique/>
      </w:docPartObj>
    </w:sdtPr>
    <w:sdtEndPr>
      <w:rPr>
        <w:rFonts w:ascii="Times New Roman" w:hAnsi="Times New Roman" w:cs="Times New Roman"/>
        <w:sz w:val="24"/>
        <w:szCs w:val="24"/>
      </w:rPr>
    </w:sdtEndPr>
    <w:sdtContent>
      <w:p w14:paraId="0855793C" w14:textId="157C0AF1" w:rsidR="00135518" w:rsidRPr="00135518" w:rsidRDefault="00135518">
        <w:pPr>
          <w:pStyle w:val="a6"/>
          <w:jc w:val="center"/>
          <w:rPr>
            <w:rFonts w:ascii="Times New Roman" w:hAnsi="Times New Roman" w:cs="Times New Roman"/>
            <w:sz w:val="24"/>
            <w:szCs w:val="24"/>
          </w:rPr>
        </w:pPr>
        <w:r w:rsidRPr="00135518">
          <w:rPr>
            <w:rFonts w:ascii="Times New Roman" w:hAnsi="Times New Roman" w:cs="Times New Roman"/>
            <w:sz w:val="24"/>
            <w:szCs w:val="24"/>
          </w:rPr>
          <w:fldChar w:fldCharType="begin"/>
        </w:r>
        <w:r w:rsidRPr="00135518">
          <w:rPr>
            <w:rFonts w:ascii="Times New Roman" w:hAnsi="Times New Roman" w:cs="Times New Roman"/>
            <w:sz w:val="24"/>
            <w:szCs w:val="24"/>
          </w:rPr>
          <w:instrText>PAGE   \* MERGEFORMAT</w:instrText>
        </w:r>
        <w:r w:rsidRPr="00135518">
          <w:rPr>
            <w:rFonts w:ascii="Times New Roman" w:hAnsi="Times New Roman" w:cs="Times New Roman"/>
            <w:sz w:val="24"/>
            <w:szCs w:val="24"/>
          </w:rPr>
          <w:fldChar w:fldCharType="separate"/>
        </w:r>
        <w:r w:rsidRPr="00135518">
          <w:rPr>
            <w:rFonts w:ascii="Times New Roman" w:hAnsi="Times New Roman" w:cs="Times New Roman"/>
            <w:sz w:val="24"/>
            <w:szCs w:val="24"/>
          </w:rPr>
          <w:t>2</w:t>
        </w:r>
        <w:r w:rsidRPr="00135518">
          <w:rPr>
            <w:rFonts w:ascii="Times New Roman" w:hAnsi="Times New Roman" w:cs="Times New Roman"/>
            <w:sz w:val="24"/>
            <w:szCs w:val="24"/>
          </w:rPr>
          <w:fldChar w:fldCharType="end"/>
        </w:r>
      </w:p>
    </w:sdtContent>
  </w:sdt>
  <w:p w14:paraId="5D6DAD66" w14:textId="77777777" w:rsidR="00135518" w:rsidRDefault="0013551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3F8AE" w14:textId="250E04D6" w:rsidR="00135518" w:rsidRDefault="00135518">
    <w:pPr>
      <w:pStyle w:val="a6"/>
      <w:jc w:val="right"/>
    </w:pPr>
  </w:p>
  <w:p w14:paraId="6286C3D5" w14:textId="77777777" w:rsidR="001A1BDF" w:rsidRDefault="001A1BD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64B723" w14:textId="77777777" w:rsidR="002071B9" w:rsidRDefault="002071B9" w:rsidP="001A1BDF">
      <w:pPr>
        <w:spacing w:after="0" w:line="240" w:lineRule="auto"/>
      </w:pPr>
      <w:r>
        <w:separator/>
      </w:r>
    </w:p>
  </w:footnote>
  <w:footnote w:type="continuationSeparator" w:id="0">
    <w:p w14:paraId="4E1272B2" w14:textId="77777777" w:rsidR="002071B9" w:rsidRDefault="002071B9" w:rsidP="001A1B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F29"/>
    <w:rsid w:val="000803A4"/>
    <w:rsid w:val="000E06F8"/>
    <w:rsid w:val="00135518"/>
    <w:rsid w:val="001A1BDF"/>
    <w:rsid w:val="001C5F29"/>
    <w:rsid w:val="002071B9"/>
    <w:rsid w:val="00373E08"/>
    <w:rsid w:val="00452D0A"/>
    <w:rsid w:val="004F00B9"/>
    <w:rsid w:val="00542B8B"/>
    <w:rsid w:val="006A7C1F"/>
    <w:rsid w:val="007356BE"/>
    <w:rsid w:val="00803BE9"/>
    <w:rsid w:val="009950CB"/>
    <w:rsid w:val="009C4A00"/>
    <w:rsid w:val="00AF3406"/>
    <w:rsid w:val="00B44E1D"/>
    <w:rsid w:val="00B54464"/>
    <w:rsid w:val="00FE7F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8DE74"/>
  <w15:chartTrackingRefBased/>
  <w15:docId w15:val="{6E101DAF-DA74-4B59-B06B-66ECC3B02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A1B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A1BD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A1BDF"/>
  </w:style>
  <w:style w:type="paragraph" w:styleId="a6">
    <w:name w:val="footer"/>
    <w:basedOn w:val="a"/>
    <w:link w:val="a7"/>
    <w:uiPriority w:val="99"/>
    <w:unhideWhenUsed/>
    <w:rsid w:val="001A1BD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A1B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AE14CE-09DE-4F83-B270-50AAD47E3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2666</Words>
  <Characters>15200</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Ирина</cp:lastModifiedBy>
  <cp:revision>4</cp:revision>
  <cp:lastPrinted>2025-04-08T11:19:00Z</cp:lastPrinted>
  <dcterms:created xsi:type="dcterms:W3CDTF">2025-04-08T11:20:00Z</dcterms:created>
  <dcterms:modified xsi:type="dcterms:W3CDTF">2025-04-10T12:05:00Z</dcterms:modified>
</cp:coreProperties>
</file>