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FE6" w:rsidRPr="00545E24" w:rsidRDefault="004A4FE6" w:rsidP="004A4FE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 w:rsidRPr="00545E24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Примеры использования световозвращающих элементов</w:t>
      </w:r>
    </w:p>
    <w:p w:rsidR="004A4FE6" w:rsidRPr="00545E24" w:rsidRDefault="004A4FE6" w:rsidP="004A4FE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настоящее время для обеспечения безопасности на дорогах </w:t>
      </w:r>
      <w:proofErr w:type="spellStart"/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световозвращающие</w:t>
      </w:r>
      <w:proofErr w:type="spellEnd"/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материалы используются при изготовлении элементов в самых различных формах, которые делятся на две группы: съемные и несъемные.</w:t>
      </w:r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545E24" w:rsidRPr="00CE1DC0" w:rsidRDefault="00545E24" w:rsidP="004A4FE6">
      <w:pPr>
        <w:spacing w:after="0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4A4FE6" w:rsidRPr="00545E24" w:rsidRDefault="004A4FE6" w:rsidP="004A4FE6">
      <w:pPr>
        <w:spacing w:after="0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545E2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Съемные </w:t>
      </w:r>
      <w:proofErr w:type="spellStart"/>
      <w:r w:rsidRPr="00545E2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световозвращающие</w:t>
      </w:r>
      <w:proofErr w:type="spellEnd"/>
      <w:r w:rsidRPr="00545E2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элементы</w:t>
      </w:r>
    </w:p>
    <w:p w:rsidR="004A4FE6" w:rsidRPr="00545E24" w:rsidRDefault="004A4FE6" w:rsidP="004A4FE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Съемные </w:t>
      </w:r>
      <w:proofErr w:type="spellStart"/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световозвращающие</w:t>
      </w:r>
      <w:proofErr w:type="spellEnd"/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элементы на </w:t>
      </w:r>
      <w:proofErr w:type="spellStart"/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>ПВХ-основе</w:t>
      </w:r>
      <w:proofErr w:type="spellEnd"/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изделия, прикрепляемые к одежде, головному убору, надеваемые на какую-либо часть тела или предметы: сумки, рюкзаки, детские коляски, велосипеды, ролики и другое.</w:t>
      </w:r>
    </w:p>
    <w:p w:rsidR="004A4FE6" w:rsidRPr="00545E24" w:rsidRDefault="004A4FE6" w:rsidP="004A4FE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можно легко крепить и снимать. Размещать </w:t>
      </w:r>
      <w:proofErr w:type="spellStart"/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световозвращатели</w:t>
      </w:r>
      <w:proofErr w:type="spellEnd"/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следует таким образом, чтобы при переходе или движении по проезжей части на них попадал свет фар автомобилей и тем самым привлекал внимание водителей.</w:t>
      </w:r>
    </w:p>
    <w:p w:rsidR="004A4FE6" w:rsidRPr="00CE1DC0" w:rsidRDefault="004A4FE6" w:rsidP="00CE1DC0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Одними из наиболее востребованных съемных световозвращающих изделий являются навесные брелоки, </w:t>
      </w:r>
      <w:proofErr w:type="spellStart"/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стикеры</w:t>
      </w:r>
      <w:proofErr w:type="spellEnd"/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>, значки, браслеты, накладки на спицы колес велосипеда, жилеты.</w:t>
      </w:r>
    </w:p>
    <w:p w:rsidR="004A4FE6" w:rsidRPr="00545E24" w:rsidRDefault="004A4FE6" w:rsidP="004A4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E1DC0" w:rsidRDefault="004A4FE6" w:rsidP="00545E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5000625" cy="2886075"/>
            <wp:effectExtent l="19050" t="0" r="9525" b="0"/>
            <wp:docPr id="12" name="Рисунок 12" descr="http://www.gibdd.ru/mens/peshekhodam/reflector/examples/images/d12.jpg">
              <a:hlinkClick xmlns:a="http://schemas.openxmlformats.org/drawingml/2006/main" r:id="rId5" tooltip="&quot;Самофиксирующийся браслет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gibdd.ru/mens/peshekhodam/reflector/examples/images/d12.jpg">
                      <a:hlinkClick r:id="rId5" tooltip="&quot;Самофиксирующийся браслет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1DC0" w:rsidRDefault="00CE1DC0" w:rsidP="00545E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FE6" w:rsidRDefault="004A4FE6" w:rsidP="00545E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4962525" cy="3048000"/>
            <wp:effectExtent l="19050" t="0" r="9525" b="0"/>
            <wp:docPr id="20" name="Рисунок 20" descr="http://www.gibdd.ru/mens/peshekhodam/reflector/examples/images/d20.jpg">
              <a:hlinkClick xmlns:a="http://schemas.openxmlformats.org/drawingml/2006/main" r:id="rId7" tooltip="&quot;Накладки на велосипедные спицы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gibdd.ru/mens/peshekhodam/reflector/examples/images/d20.jpg">
                      <a:hlinkClick r:id="rId7" tooltip="&quot;Накладки на велосипедные спицы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4FE6" w:rsidRPr="00545E24" w:rsidRDefault="004A4FE6" w:rsidP="004A4FE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 w:rsidRPr="00545E24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lastRenderedPageBreak/>
        <w:t xml:space="preserve">Несъемные </w:t>
      </w:r>
      <w:proofErr w:type="spellStart"/>
      <w:r w:rsidRPr="00545E24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световозвращающие</w:t>
      </w:r>
      <w:proofErr w:type="spellEnd"/>
      <w:r w:rsidRPr="00545E24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 элементы</w:t>
      </w:r>
    </w:p>
    <w:p w:rsidR="004A4FE6" w:rsidRPr="00545E24" w:rsidRDefault="004A4FE6" w:rsidP="004A4FE6">
      <w:pPr>
        <w:spacing w:before="100" w:beforeAutospacing="1" w:after="100" w:afterAutospacing="1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Несъемные </w:t>
      </w:r>
      <w:proofErr w:type="spellStart"/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световозвращающие</w:t>
      </w:r>
      <w:proofErr w:type="spellEnd"/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элементы на тканевой основе традиционно применяются в спецодежде сотрудников полиции, врачей скорой медицинской помощи, железн</w:t>
      </w:r>
      <w:proofErr w:type="gramStart"/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автодорожных рабочих и многих других. Актуально их применение в детской и подростковой одежде, в спортивной и туристической одежде и обуви. </w:t>
      </w:r>
      <w:proofErr w:type="spellStart"/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Световозвращающие</w:t>
      </w:r>
      <w:proofErr w:type="spellEnd"/>
      <w:r w:rsidRPr="00545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элементы на одежде должны обеспечивать видимость объекта с двух сторон, чтобы человек был виден водителям встречных направлений движения.</w:t>
      </w:r>
    </w:p>
    <w:p w:rsidR="00CE1DC0" w:rsidRDefault="00CE1DC0" w:rsidP="00643F3B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t xml:space="preserve">  </w:t>
      </w:r>
      <w:r w:rsidR="004A4FE6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3057525" cy="3743325"/>
            <wp:effectExtent l="19050" t="0" r="9525" b="0"/>
            <wp:docPr id="24" name="Рисунок 24" descr="http://www.gibdd.ru/mens/peshekhodam/reflector/examples/images/f2.jpg">
              <a:hlinkClick xmlns:a="http://schemas.openxmlformats.org/drawingml/2006/main" r:id="rId9" tooltip="&quot;Световозвращающие ленты комбинированные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gibdd.ru/mens/peshekhodam/reflector/examples/images/f2.jpg">
                      <a:hlinkClick r:id="rId9" tooltip="&quot;Световозвращающие ленты комбинированные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t xml:space="preserve">     </w:t>
      </w:r>
      <w:r w:rsidR="004A4FE6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3190875" cy="3743325"/>
            <wp:effectExtent l="19050" t="0" r="9525" b="0"/>
            <wp:docPr id="26" name="Рисунок 26" descr="http://www.gibdd.ru/mens/peshekhodam/reflector/examples/images/f4.jpg">
              <a:hlinkClick xmlns:a="http://schemas.openxmlformats.org/drawingml/2006/main" r:id="rId11" tooltip="&quot;Ранцевые и ременные ленты, стропы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gibdd.ru/mens/peshekhodam/reflector/examples/images/f4.jpg">
                      <a:hlinkClick r:id="rId11" tooltip="&quot;Ранцевые и ременные ленты, стропы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1DC0" w:rsidRDefault="00CE1DC0" w:rsidP="00643F3B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</w:pPr>
    </w:p>
    <w:p w:rsidR="004A4FE6" w:rsidRPr="004A4FE6" w:rsidRDefault="00CE1DC0" w:rsidP="00643F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t xml:space="preserve">   </w:t>
      </w:r>
      <w:r w:rsidR="004A4FE6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3057525" cy="3829050"/>
            <wp:effectExtent l="19050" t="0" r="9525" b="0"/>
            <wp:docPr id="28" name="Рисунок 28" descr="http://www.gibdd.ru/mens/peshekhodam/reflector/examples/images/f6.jpg">
              <a:hlinkClick xmlns:a="http://schemas.openxmlformats.org/drawingml/2006/main" r:id="rId13" tooltip="&quot;Шевроны и нашивки со световозвращающим эффектом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gibdd.ru/mens/peshekhodam/reflector/examples/images/f6.jpg">
                      <a:hlinkClick r:id="rId13" tooltip="&quot;Шевроны и нашивки со световозвращающим эффектом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t xml:space="preserve">     </w:t>
      </w:r>
      <w:r w:rsidR="004A4FE6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3190875" cy="3829050"/>
            <wp:effectExtent l="19050" t="0" r="9525" b="0"/>
            <wp:docPr id="29" name="Рисунок 29" descr="http://www.gibdd.ru/mens/peshekhodam/reflector/examples/images/f7.jpg">
              <a:hlinkClick xmlns:a="http://schemas.openxmlformats.org/drawingml/2006/main" r:id="rId15" tooltip="&quot;Термотрансферные световозвращающие элементы (изображения), нанесенные на одежду с помощью утюга или термопресс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gibdd.ru/mens/peshekhodam/reflector/examples/images/f7.jpg">
                      <a:hlinkClick r:id="rId15" tooltip="&quot;Термотрансферные световозвращающие элементы (изображения), нанесенные на одежду с помощью утюга или термопресс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6E24" w:rsidRDefault="00976E24"/>
    <w:sectPr w:rsidR="00976E24" w:rsidSect="00CE1DC0">
      <w:pgSz w:w="11906" w:h="16838"/>
      <w:pgMar w:top="720" w:right="282" w:bottom="28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2E0210"/>
    <w:multiLevelType w:val="multilevel"/>
    <w:tmpl w:val="85D4B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B2352E"/>
    <w:multiLevelType w:val="multilevel"/>
    <w:tmpl w:val="AD9A6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764666F"/>
    <w:multiLevelType w:val="multilevel"/>
    <w:tmpl w:val="0EECD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A4FE6"/>
    <w:rsid w:val="003A6067"/>
    <w:rsid w:val="004A4FE6"/>
    <w:rsid w:val="00545E24"/>
    <w:rsid w:val="00643F3B"/>
    <w:rsid w:val="00976E24"/>
    <w:rsid w:val="00CE1DC0"/>
    <w:rsid w:val="00D01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E24"/>
  </w:style>
  <w:style w:type="paragraph" w:styleId="2">
    <w:name w:val="heading 2"/>
    <w:basedOn w:val="a"/>
    <w:link w:val="20"/>
    <w:uiPriority w:val="9"/>
    <w:qFormat/>
    <w:rsid w:val="004A4FE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A4F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4A4FE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A4FE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A4FE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A4FE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A4F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A4FE6"/>
    <w:rPr>
      <w:color w:val="0000FF"/>
      <w:u w:val="single"/>
    </w:rPr>
  </w:style>
  <w:style w:type="paragraph" w:customStyle="1" w:styleId="telred">
    <w:name w:val="tel_red"/>
    <w:basedOn w:val="a"/>
    <w:rsid w:val="004A4F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A4F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A4F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902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9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0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48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906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17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98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33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49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334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5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35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74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5244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4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759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19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58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356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416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1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9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02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63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13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73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62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29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161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94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29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97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60200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gibdd.ru/mens/peshekhodam/reflector/examples/images/f6.jpg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ibdd.ru/mens/peshekhodam/reflector/examples/images/d20.jpg" TargetMode="Externa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gibdd.ru/mens/peshekhodam/reflector/examples/images/f4.jpg" TargetMode="External"/><Relationship Id="rId5" Type="http://schemas.openxmlformats.org/officeDocument/2006/relationships/hyperlink" Target="http://www.gibdd.ru/mens/peshekhodam/reflector/examples/images/d12.jpg" TargetMode="External"/><Relationship Id="rId15" Type="http://schemas.openxmlformats.org/officeDocument/2006/relationships/hyperlink" Target="http://www.gibdd.ru/mens/peshekhodam/reflector/examples/images/f7.jpg" TargetMode="External"/><Relationship Id="rId10" Type="http://schemas.openxmlformats.org/officeDocument/2006/relationships/image" Target="media/image3.gif"/><Relationship Id="rId4" Type="http://schemas.openxmlformats.org/officeDocument/2006/relationships/webSettings" Target="webSettings.xml"/><Relationship Id="rId9" Type="http://schemas.openxmlformats.org/officeDocument/2006/relationships/hyperlink" Target="http://www.gibdd.ru/mens/peshekhodam/reflector/examples/images/f2.jpg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Tutor</cp:lastModifiedBy>
  <cp:revision>5</cp:revision>
  <cp:lastPrinted>2017-08-03T12:29:00Z</cp:lastPrinted>
  <dcterms:created xsi:type="dcterms:W3CDTF">2017-07-24T13:22:00Z</dcterms:created>
  <dcterms:modified xsi:type="dcterms:W3CDTF">2017-08-03T12:31:00Z</dcterms:modified>
</cp:coreProperties>
</file>