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010" w:rsidRDefault="005909F3">
      <w:pPr>
        <w:tabs>
          <w:tab w:val="left" w:pos="1473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Дополнительн</w:t>
      </w:r>
      <w:bookmarkStart w:id="0" w:name="_GoBack"/>
      <w:bookmarkEnd w:id="0"/>
      <w:r>
        <w:rPr>
          <w:rFonts w:ascii="Times New Roman" w:hAnsi="Times New Roman"/>
          <w:b/>
        </w:rPr>
        <w:t>ое соглашение № 2</w:t>
      </w:r>
    </w:p>
    <w:p w:rsidR="00B75010" w:rsidRDefault="005909F3">
      <w:pPr>
        <w:tabs>
          <w:tab w:val="left" w:pos="1473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 контракту от ________________ №_____________</w:t>
      </w:r>
    </w:p>
    <w:p w:rsidR="00B75010" w:rsidRDefault="005909F3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 оказание услуг по организации питания воспитанников в муниципальных образовательных учреждениях ______________________________________ района Волгограда, реализующих программу дошкольного образования, в 2025 году</w:t>
      </w:r>
    </w:p>
    <w:p w:rsidR="00B75010" w:rsidRDefault="00B75010">
      <w:pPr>
        <w:spacing w:after="0"/>
        <w:jc w:val="center"/>
        <w:rPr>
          <w:rFonts w:ascii="Times New Roman" w:hAnsi="Times New Roman"/>
          <w:caps/>
        </w:rPr>
      </w:pPr>
    </w:p>
    <w:p w:rsidR="00B75010" w:rsidRDefault="005909F3">
      <w:pPr>
        <w:tabs>
          <w:tab w:val="left" w:pos="7655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г. Волгоград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B1CE2">
        <w:rPr>
          <w:rFonts w:ascii="Times New Roman" w:hAnsi="Times New Roman"/>
        </w:rPr>
        <w:t>17</w:t>
      </w:r>
      <w:r>
        <w:rPr>
          <w:rFonts w:ascii="Times New Roman" w:hAnsi="Times New Roman"/>
        </w:rPr>
        <w:t xml:space="preserve"> марта 2025г.</w:t>
      </w:r>
    </w:p>
    <w:p w:rsidR="00B75010" w:rsidRDefault="005909F3">
      <w:pPr>
        <w:spacing w:after="0" w:line="240" w:lineRule="auto"/>
        <w:ind w:firstLine="567"/>
        <w:jc w:val="both"/>
        <w:rPr>
          <w:rFonts w:ascii="Times New Roman" w:hAnsi="Times New Roman"/>
          <w:spacing w:val="-4"/>
        </w:rPr>
      </w:pPr>
      <w:r>
        <w:rPr>
          <w:rFonts w:ascii="Times New Roman" w:hAnsi="Times New Roman"/>
          <w:b/>
          <w:spacing w:val="-4"/>
        </w:rPr>
        <w:tab/>
        <w:t>________________________________________________________________________________________________________________________________________________________,</w:t>
      </w:r>
      <w:r>
        <w:rPr>
          <w:rFonts w:ascii="Times New Roman" w:hAnsi="Times New Roman"/>
          <w:spacing w:val="-4"/>
        </w:rPr>
        <w:t xml:space="preserve">именуемое в дальнейшем </w:t>
      </w:r>
      <w:r>
        <w:rPr>
          <w:rFonts w:ascii="Times New Roman" w:hAnsi="Times New Roman"/>
          <w:b/>
          <w:spacing w:val="-4"/>
        </w:rPr>
        <w:t>«Заказчик»</w:t>
      </w:r>
      <w:r>
        <w:rPr>
          <w:rFonts w:ascii="Times New Roman" w:hAnsi="Times New Roman"/>
          <w:spacing w:val="-4"/>
        </w:rPr>
        <w:t>, в лице ____________________________________________________________, действующего на основании ________________________________, и</w:t>
      </w:r>
      <w:r w:rsidR="00155F7C"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b/>
          <w:spacing w:val="-4"/>
        </w:rPr>
        <w:t xml:space="preserve">Общество с ограниченной ответственностью </w:t>
      </w:r>
      <w:r>
        <w:rPr>
          <w:rFonts w:ascii="Times New Roman" w:hAnsi="Times New Roman"/>
          <w:b/>
        </w:rPr>
        <w:t>«Алеко»</w:t>
      </w:r>
      <w:r>
        <w:rPr>
          <w:rFonts w:ascii="Times New Roman" w:hAnsi="Times New Roman"/>
          <w:b/>
          <w:spacing w:val="-4"/>
        </w:rPr>
        <w:t xml:space="preserve">, </w:t>
      </w:r>
      <w:r>
        <w:rPr>
          <w:rFonts w:ascii="Times New Roman" w:hAnsi="Times New Roman"/>
          <w:spacing w:val="-4"/>
        </w:rPr>
        <w:t xml:space="preserve">именуемое в дальнейшем </w:t>
      </w:r>
      <w:r>
        <w:rPr>
          <w:rFonts w:ascii="Times New Roman" w:hAnsi="Times New Roman"/>
          <w:b/>
          <w:spacing w:val="-4"/>
        </w:rPr>
        <w:t>«Исполнитель»</w:t>
      </w:r>
      <w:r>
        <w:rPr>
          <w:rFonts w:ascii="Times New Roman" w:hAnsi="Times New Roman"/>
          <w:spacing w:val="-4"/>
        </w:rPr>
        <w:t xml:space="preserve">, в </w:t>
      </w:r>
      <w:r>
        <w:rPr>
          <w:rFonts w:ascii="Times New Roman" w:hAnsi="Times New Roman"/>
        </w:rPr>
        <w:t>лице директора Ковалевой Анны Валерьевны, действующего на основании Устава, с другой стороны, вместе именуемые «Стороны», заключили настоящее Дополнительное соглашение к вышеуказанному контракту на оказание услуг по организации питания воспитанников в муниципальных образовательных учреждениях _________________________ района Волгограда, реализующих программу дошкольного образования, в 2025 году (далее– Контракт), о нижеследующем:</w:t>
      </w:r>
    </w:p>
    <w:p w:rsidR="00B75010" w:rsidRDefault="00B75010">
      <w:pPr>
        <w:tabs>
          <w:tab w:val="left" w:pos="1473"/>
        </w:tabs>
        <w:spacing w:after="0" w:line="240" w:lineRule="auto"/>
        <w:ind w:firstLine="426"/>
        <w:jc w:val="both"/>
        <w:rPr>
          <w:rFonts w:ascii="Times New Roman" w:hAnsi="Times New Roman"/>
        </w:rPr>
      </w:pPr>
    </w:p>
    <w:p w:rsidR="00B75010" w:rsidRDefault="005909F3">
      <w:pPr>
        <w:spacing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В соответствии с п. 4.2.3.1 Контракта Приложение № 1 к Контракту «Меню» изложить в редакции Приложения №1 к настоящему Дополнительному соглашению.</w:t>
      </w:r>
    </w:p>
    <w:p w:rsidR="00B75010" w:rsidRDefault="00B75010">
      <w:pPr>
        <w:spacing w:after="0"/>
        <w:ind w:firstLine="567"/>
        <w:jc w:val="both"/>
        <w:rPr>
          <w:rFonts w:ascii="Times New Roman" w:hAnsi="Times New Roman"/>
        </w:rPr>
      </w:pPr>
    </w:p>
    <w:p w:rsidR="00B75010" w:rsidRDefault="005909F3">
      <w:pPr>
        <w:spacing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Настоящее Дополнительное соглашение вступает в силу с момента подписания и действует до окончания срока действия Контракта.</w:t>
      </w:r>
    </w:p>
    <w:p w:rsidR="00B75010" w:rsidRDefault="00B75010">
      <w:pPr>
        <w:spacing w:after="0"/>
        <w:ind w:firstLine="567"/>
        <w:jc w:val="both"/>
        <w:rPr>
          <w:rFonts w:ascii="Times New Roman" w:hAnsi="Times New Roman"/>
        </w:rPr>
      </w:pPr>
    </w:p>
    <w:p w:rsidR="00B75010" w:rsidRDefault="005909F3">
      <w:pPr>
        <w:spacing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Обязательства Сторон, не затронутые настоящим Дополнительным соглашением, остаются в неизменном виде, и Стороны подтверждают по ним свои обязательства.</w:t>
      </w:r>
    </w:p>
    <w:p w:rsidR="00B75010" w:rsidRDefault="00B75010">
      <w:pPr>
        <w:spacing w:after="0"/>
        <w:ind w:firstLine="567"/>
        <w:jc w:val="both"/>
        <w:rPr>
          <w:rFonts w:ascii="Times New Roman" w:hAnsi="Times New Roman"/>
        </w:rPr>
      </w:pPr>
    </w:p>
    <w:p w:rsidR="00B75010" w:rsidRDefault="005909F3">
      <w:pPr>
        <w:spacing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Настоящее Дополнительное соглашение составлено в 2-х экземплярах, имеющих равную юридическую силу, по одному для каждой из Сторон, и является неотъемлемой частью Контракта.</w:t>
      </w:r>
    </w:p>
    <w:p w:rsidR="00B75010" w:rsidRDefault="00B75010">
      <w:pPr>
        <w:spacing w:after="0"/>
        <w:ind w:firstLine="567"/>
        <w:jc w:val="both"/>
        <w:rPr>
          <w:rFonts w:ascii="Times New Roman" w:hAnsi="Times New Roman"/>
        </w:rPr>
      </w:pPr>
    </w:p>
    <w:p w:rsidR="00B75010" w:rsidRDefault="00B75010">
      <w:pPr>
        <w:spacing w:after="0"/>
        <w:ind w:firstLine="426"/>
        <w:jc w:val="both"/>
        <w:rPr>
          <w:rFonts w:ascii="Times New Roman" w:hAnsi="Times New Roman"/>
        </w:rPr>
      </w:pPr>
    </w:p>
    <w:tbl>
      <w:tblPr>
        <w:tblStyle w:val="af2"/>
        <w:tblW w:w="0" w:type="auto"/>
        <w:tblInd w:w="-3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4350"/>
        <w:gridCol w:w="284"/>
        <w:gridCol w:w="4864"/>
      </w:tblGrid>
      <w:tr w:rsidR="00B75010"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</w:tcPr>
          <w:p w:rsidR="00B75010" w:rsidRDefault="005909F3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Заказчик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75010" w:rsidRDefault="00B75010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864" w:type="dxa"/>
            <w:tcBorders>
              <w:top w:val="nil"/>
              <w:left w:val="nil"/>
              <w:bottom w:val="nil"/>
              <w:right w:val="nil"/>
            </w:tcBorders>
          </w:tcPr>
          <w:p w:rsidR="00B75010" w:rsidRDefault="005909F3">
            <w:pPr>
              <w:tabs>
                <w:tab w:val="left" w:pos="6753"/>
              </w:tabs>
              <w:spacing w:line="240" w:lineRule="auto"/>
              <w:ind w:left="138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Исполнитель</w:t>
            </w:r>
          </w:p>
          <w:p w:rsidR="00B75010" w:rsidRDefault="00B75010">
            <w:pPr>
              <w:tabs>
                <w:tab w:val="left" w:pos="6753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  <w:p w:rsidR="00B75010" w:rsidRDefault="00B75010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B75010"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</w:tcPr>
          <w:p w:rsidR="00B75010" w:rsidRDefault="005909F3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_______________ /___________/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75010" w:rsidRDefault="00B75010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864" w:type="dxa"/>
            <w:tcBorders>
              <w:top w:val="nil"/>
              <w:left w:val="nil"/>
              <w:bottom w:val="nil"/>
              <w:right w:val="nil"/>
            </w:tcBorders>
          </w:tcPr>
          <w:p w:rsidR="00B75010" w:rsidRDefault="005909F3">
            <w:pPr>
              <w:tabs>
                <w:tab w:val="left" w:pos="6753"/>
              </w:tabs>
              <w:spacing w:line="240" w:lineRule="auto"/>
              <w:ind w:left="138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_______________</w:t>
            </w:r>
            <w:r>
              <w:rPr>
                <w:rFonts w:ascii="Times New Roman" w:hAnsi="Times New Roman"/>
                <w:sz w:val="24"/>
              </w:rPr>
              <w:t xml:space="preserve"> /А.В.Ковалева/</w:t>
            </w:r>
          </w:p>
        </w:tc>
      </w:tr>
      <w:tr w:rsidR="00B75010"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</w:tcPr>
          <w:p w:rsidR="00B75010" w:rsidRDefault="005909F3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75010" w:rsidRDefault="00B75010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864" w:type="dxa"/>
            <w:tcBorders>
              <w:top w:val="nil"/>
              <w:left w:val="nil"/>
              <w:bottom w:val="nil"/>
              <w:right w:val="nil"/>
            </w:tcBorders>
          </w:tcPr>
          <w:p w:rsidR="00B75010" w:rsidRDefault="005909F3">
            <w:pPr>
              <w:tabs>
                <w:tab w:val="left" w:pos="6753"/>
              </w:tabs>
              <w:spacing w:line="240" w:lineRule="auto"/>
              <w:ind w:left="138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М.П.</w:t>
            </w:r>
          </w:p>
        </w:tc>
      </w:tr>
    </w:tbl>
    <w:p w:rsidR="00B75010" w:rsidRDefault="00B75010"/>
    <w:p w:rsidR="00B75010" w:rsidRDefault="00B75010"/>
    <w:p w:rsidR="00B75010" w:rsidRDefault="00B75010"/>
    <w:p w:rsidR="00B75010" w:rsidRDefault="005909F3">
      <w:pPr>
        <w:spacing w:line="264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B75010" w:rsidRDefault="005909F3">
      <w:pPr>
        <w:spacing w:after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№1 </w:t>
      </w:r>
    </w:p>
    <w:p w:rsidR="00B75010" w:rsidRDefault="005909F3">
      <w:pPr>
        <w:spacing w:after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дополнительному соглашению от </w:t>
      </w:r>
      <w:r w:rsidR="00CB1CE2">
        <w:rPr>
          <w:rFonts w:ascii="Times New Roman" w:hAnsi="Times New Roman"/>
        </w:rPr>
        <w:t>17</w:t>
      </w:r>
      <w:r>
        <w:rPr>
          <w:rFonts w:ascii="Times New Roman" w:hAnsi="Times New Roman"/>
        </w:rPr>
        <w:t xml:space="preserve"> марта 2025г.№ 2</w:t>
      </w:r>
    </w:p>
    <w:p w:rsidR="00B75010" w:rsidRDefault="005909F3">
      <w:pPr>
        <w:spacing w:after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</w:t>
      </w:r>
      <w:r w:rsidR="000C31E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Контракту от </w:t>
      </w:r>
      <w:r w:rsidR="005B44BA">
        <w:rPr>
          <w:rFonts w:ascii="Times New Roman" w:hAnsi="Times New Roman"/>
        </w:rPr>
        <w:t xml:space="preserve">_____________ </w:t>
      </w:r>
      <w:r>
        <w:rPr>
          <w:rFonts w:ascii="Times New Roman" w:hAnsi="Times New Roman"/>
        </w:rPr>
        <w:t>2025г. № ____________</w:t>
      </w:r>
    </w:p>
    <w:p w:rsidR="00B75010" w:rsidRDefault="00B75010">
      <w:pPr>
        <w:jc w:val="center"/>
        <w:rPr>
          <w:rFonts w:ascii="Times New Roman" w:hAnsi="Times New Roman"/>
        </w:rPr>
      </w:pPr>
    </w:p>
    <w:p w:rsidR="00B75010" w:rsidRDefault="00B75010">
      <w:pPr>
        <w:jc w:val="center"/>
        <w:rPr>
          <w:rFonts w:ascii="Times New Roman" w:hAnsi="Times New Roman"/>
        </w:rPr>
      </w:pPr>
    </w:p>
    <w:p w:rsidR="00B75010" w:rsidRDefault="00B75010">
      <w:pPr>
        <w:jc w:val="center"/>
        <w:rPr>
          <w:rFonts w:ascii="Times New Roman" w:hAnsi="Times New Roman"/>
        </w:rPr>
      </w:pPr>
    </w:p>
    <w:p w:rsidR="00B75010" w:rsidRDefault="005909F3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Меню</w:t>
      </w:r>
    </w:p>
    <w:p w:rsidR="00B75010" w:rsidRDefault="005909F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(прилагается отдельным файлом)</w:t>
      </w:r>
    </w:p>
    <w:sectPr w:rsidR="00B75010" w:rsidSect="00B75010">
      <w:footerReference w:type="default" r:id="rId6"/>
      <w:pgSz w:w="11906" w:h="16838"/>
      <w:pgMar w:top="993" w:right="849" w:bottom="284" w:left="1276" w:header="709" w:footer="74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267" w:rsidRDefault="00E33267" w:rsidP="00B75010">
      <w:pPr>
        <w:spacing w:after="0" w:line="240" w:lineRule="auto"/>
      </w:pPr>
      <w:r>
        <w:separator/>
      </w:r>
    </w:p>
  </w:endnote>
  <w:endnote w:type="continuationSeparator" w:id="1">
    <w:p w:rsidR="00E33267" w:rsidRDefault="00E33267" w:rsidP="00B75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010" w:rsidRDefault="005909F3">
    <w:pPr>
      <w:tabs>
        <w:tab w:val="left" w:pos="1290"/>
        <w:tab w:val="right" w:pos="9638"/>
      </w:tabs>
      <w:jc w:val="right"/>
      <w:rPr>
        <w:sz w:val="14"/>
      </w:rPr>
    </w:pPr>
    <w:r>
      <w:rPr>
        <w:sz w:val="1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267" w:rsidRDefault="00E33267" w:rsidP="00B75010">
      <w:pPr>
        <w:spacing w:after="0" w:line="240" w:lineRule="auto"/>
      </w:pPr>
      <w:r>
        <w:separator/>
      </w:r>
    </w:p>
  </w:footnote>
  <w:footnote w:type="continuationSeparator" w:id="1">
    <w:p w:rsidR="00E33267" w:rsidRDefault="00E33267" w:rsidP="00B750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5010"/>
    <w:rsid w:val="000C31ED"/>
    <w:rsid w:val="00155F7C"/>
    <w:rsid w:val="00506B27"/>
    <w:rsid w:val="005909F3"/>
    <w:rsid w:val="005B44BA"/>
    <w:rsid w:val="00B75010"/>
    <w:rsid w:val="00CB1CE2"/>
    <w:rsid w:val="00E33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75010"/>
    <w:pPr>
      <w:spacing w:line="288" w:lineRule="auto"/>
    </w:pPr>
    <w:rPr>
      <w:rFonts w:ascii="Tahoma" w:hAnsi="Tahoma"/>
    </w:rPr>
  </w:style>
  <w:style w:type="paragraph" w:styleId="10">
    <w:name w:val="heading 1"/>
    <w:basedOn w:val="a"/>
    <w:next w:val="a"/>
    <w:link w:val="11"/>
    <w:uiPriority w:val="9"/>
    <w:qFormat/>
    <w:rsid w:val="00B75010"/>
    <w:pPr>
      <w:keepNext/>
      <w:keepLines/>
      <w:spacing w:before="480" w:after="0"/>
      <w:outlineLvl w:val="0"/>
    </w:pPr>
    <w:rPr>
      <w:rFonts w:asciiTheme="majorHAnsi" w:hAnsiTheme="majorHAnsi"/>
      <w:b/>
      <w:color w:val="2E74B5" w:themeColor="accent1" w:themeShade="BF"/>
      <w:sz w:val="28"/>
    </w:rPr>
  </w:style>
  <w:style w:type="paragraph" w:styleId="2">
    <w:name w:val="heading 2"/>
    <w:next w:val="a"/>
    <w:link w:val="20"/>
    <w:uiPriority w:val="9"/>
    <w:qFormat/>
    <w:rsid w:val="00B7501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B7501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B7501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B7501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75010"/>
    <w:rPr>
      <w:rFonts w:ascii="Tahoma" w:hAnsi="Tahoma"/>
    </w:rPr>
  </w:style>
  <w:style w:type="paragraph" w:styleId="21">
    <w:name w:val="toc 2"/>
    <w:next w:val="a"/>
    <w:link w:val="22"/>
    <w:uiPriority w:val="39"/>
    <w:rsid w:val="00B7501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B7501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7501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7501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7501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7501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7501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75010"/>
    <w:rPr>
      <w:rFonts w:ascii="XO Thames" w:hAnsi="XO Thames"/>
      <w:sz w:val="28"/>
    </w:rPr>
  </w:style>
  <w:style w:type="paragraph" w:customStyle="1" w:styleId="Endnote">
    <w:name w:val="Endnote"/>
    <w:link w:val="Endnote0"/>
    <w:rsid w:val="00B7501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B75010"/>
    <w:rPr>
      <w:rFonts w:ascii="XO Thames" w:hAnsi="XO Thames"/>
    </w:rPr>
  </w:style>
  <w:style w:type="character" w:customStyle="1" w:styleId="30">
    <w:name w:val="Заголовок 3 Знак"/>
    <w:link w:val="3"/>
    <w:rsid w:val="00B75010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13"/>
    <w:rsid w:val="00B75010"/>
  </w:style>
  <w:style w:type="character" w:customStyle="1" w:styleId="13">
    <w:name w:val="Основной шрифт абзаца1"/>
    <w:link w:val="12"/>
    <w:rsid w:val="00B75010"/>
  </w:style>
  <w:style w:type="paragraph" w:customStyle="1" w:styleId="14">
    <w:name w:val="Гиперссылка1"/>
    <w:link w:val="15"/>
    <w:rsid w:val="00B75010"/>
    <w:rPr>
      <w:color w:val="0000FF"/>
      <w:u w:val="single"/>
    </w:rPr>
  </w:style>
  <w:style w:type="character" w:customStyle="1" w:styleId="15">
    <w:name w:val="Гиперссылка1"/>
    <w:link w:val="14"/>
    <w:rsid w:val="00B75010"/>
    <w:rPr>
      <w:color w:val="0000FF"/>
      <w:u w:val="single"/>
    </w:rPr>
  </w:style>
  <w:style w:type="paragraph" w:styleId="31">
    <w:name w:val="toc 3"/>
    <w:next w:val="a"/>
    <w:link w:val="32"/>
    <w:uiPriority w:val="39"/>
    <w:rsid w:val="00B7501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75010"/>
    <w:rPr>
      <w:rFonts w:ascii="XO Thames" w:hAnsi="XO Thames"/>
      <w:sz w:val="28"/>
    </w:rPr>
  </w:style>
  <w:style w:type="paragraph" w:customStyle="1" w:styleId="23">
    <w:name w:val="Основной шрифт абзаца2"/>
    <w:link w:val="5"/>
    <w:rsid w:val="00B75010"/>
  </w:style>
  <w:style w:type="character" w:customStyle="1" w:styleId="50">
    <w:name w:val="Заголовок 5 Знак"/>
    <w:link w:val="5"/>
    <w:rsid w:val="00B75010"/>
    <w:rPr>
      <w:rFonts w:ascii="XO Thames" w:hAnsi="XO Thames"/>
      <w:b/>
    </w:rPr>
  </w:style>
  <w:style w:type="character" w:customStyle="1" w:styleId="11">
    <w:name w:val="Заголовок 1 Знак"/>
    <w:basedOn w:val="1"/>
    <w:link w:val="10"/>
    <w:rsid w:val="00B75010"/>
    <w:rPr>
      <w:rFonts w:asciiTheme="majorHAnsi" w:hAnsiTheme="majorHAnsi"/>
      <w:b/>
      <w:color w:val="2E74B5" w:themeColor="accent1" w:themeShade="BF"/>
      <w:sz w:val="28"/>
    </w:rPr>
  </w:style>
  <w:style w:type="paragraph" w:styleId="a3">
    <w:name w:val="List Paragraph"/>
    <w:basedOn w:val="a"/>
    <w:link w:val="a4"/>
    <w:rsid w:val="00B75010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B75010"/>
  </w:style>
  <w:style w:type="paragraph" w:customStyle="1" w:styleId="16">
    <w:name w:val="Обычный1"/>
    <w:link w:val="17"/>
    <w:rsid w:val="00B75010"/>
    <w:rPr>
      <w:rFonts w:ascii="Tahoma" w:hAnsi="Tahoma"/>
    </w:rPr>
  </w:style>
  <w:style w:type="character" w:customStyle="1" w:styleId="17">
    <w:name w:val="Обычный1"/>
    <w:link w:val="16"/>
    <w:rsid w:val="00B75010"/>
    <w:rPr>
      <w:rFonts w:ascii="Tahoma" w:hAnsi="Tahoma"/>
    </w:rPr>
  </w:style>
  <w:style w:type="paragraph" w:customStyle="1" w:styleId="24">
    <w:name w:val="Гиперссылка2"/>
    <w:link w:val="a5"/>
    <w:rsid w:val="00B75010"/>
    <w:rPr>
      <w:color w:val="0000FF"/>
      <w:u w:val="single"/>
    </w:rPr>
  </w:style>
  <w:style w:type="character" w:styleId="a5">
    <w:name w:val="Hyperlink"/>
    <w:link w:val="24"/>
    <w:rsid w:val="00B75010"/>
    <w:rPr>
      <w:color w:val="0000FF"/>
      <w:u w:val="single"/>
    </w:rPr>
  </w:style>
  <w:style w:type="paragraph" w:customStyle="1" w:styleId="Footnote">
    <w:name w:val="Footnote"/>
    <w:link w:val="Footnote0"/>
    <w:rsid w:val="00B7501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B75010"/>
    <w:rPr>
      <w:rFonts w:ascii="XO Thames" w:hAnsi="XO Thames"/>
    </w:rPr>
  </w:style>
  <w:style w:type="paragraph" w:styleId="18">
    <w:name w:val="toc 1"/>
    <w:next w:val="a"/>
    <w:link w:val="19"/>
    <w:uiPriority w:val="39"/>
    <w:rsid w:val="00B75010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sid w:val="00B7501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7501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B75010"/>
    <w:rPr>
      <w:rFonts w:ascii="XO Thames" w:hAnsi="XO Thames"/>
      <w:sz w:val="28"/>
    </w:rPr>
  </w:style>
  <w:style w:type="paragraph" w:styleId="a6">
    <w:name w:val="Balloon Text"/>
    <w:basedOn w:val="a"/>
    <w:link w:val="a7"/>
    <w:rsid w:val="00B75010"/>
    <w:pPr>
      <w:spacing w:after="0" w:line="240" w:lineRule="auto"/>
    </w:pPr>
    <w:rPr>
      <w:rFonts w:ascii="Segoe UI" w:hAnsi="Segoe UI"/>
      <w:sz w:val="18"/>
    </w:rPr>
  </w:style>
  <w:style w:type="character" w:customStyle="1" w:styleId="a7">
    <w:name w:val="Текст выноски Знак"/>
    <w:basedOn w:val="1"/>
    <w:link w:val="a6"/>
    <w:rsid w:val="00B75010"/>
    <w:rPr>
      <w:rFonts w:ascii="Segoe UI" w:hAnsi="Segoe UI"/>
      <w:sz w:val="18"/>
    </w:rPr>
  </w:style>
  <w:style w:type="paragraph" w:styleId="9">
    <w:name w:val="toc 9"/>
    <w:next w:val="a"/>
    <w:link w:val="90"/>
    <w:uiPriority w:val="39"/>
    <w:rsid w:val="00B7501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75010"/>
    <w:rPr>
      <w:rFonts w:ascii="XO Thames" w:hAnsi="XO Thames"/>
      <w:sz w:val="28"/>
    </w:rPr>
  </w:style>
  <w:style w:type="paragraph" w:styleId="a8">
    <w:name w:val="header"/>
    <w:basedOn w:val="a"/>
    <w:link w:val="a9"/>
    <w:rsid w:val="00B75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  <w:rsid w:val="00B75010"/>
  </w:style>
  <w:style w:type="paragraph" w:styleId="aa">
    <w:name w:val="No Spacing"/>
    <w:link w:val="ab"/>
    <w:rsid w:val="00B75010"/>
    <w:pPr>
      <w:spacing w:after="0" w:line="240" w:lineRule="auto"/>
    </w:pPr>
  </w:style>
  <w:style w:type="character" w:customStyle="1" w:styleId="ab">
    <w:name w:val="Без интервала Знак"/>
    <w:link w:val="aa"/>
    <w:rsid w:val="00B75010"/>
  </w:style>
  <w:style w:type="paragraph" w:styleId="8">
    <w:name w:val="toc 8"/>
    <w:next w:val="a"/>
    <w:link w:val="80"/>
    <w:uiPriority w:val="39"/>
    <w:rsid w:val="00B7501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75010"/>
    <w:rPr>
      <w:rFonts w:ascii="XO Thames" w:hAnsi="XO Thames"/>
      <w:sz w:val="28"/>
    </w:rPr>
  </w:style>
  <w:style w:type="paragraph" w:styleId="ac">
    <w:name w:val="footer"/>
    <w:basedOn w:val="a"/>
    <w:link w:val="ad"/>
    <w:rsid w:val="00B75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1"/>
    <w:link w:val="ac"/>
    <w:rsid w:val="00B75010"/>
  </w:style>
  <w:style w:type="paragraph" w:styleId="51">
    <w:name w:val="toc 5"/>
    <w:next w:val="a"/>
    <w:link w:val="52"/>
    <w:uiPriority w:val="39"/>
    <w:rsid w:val="00B7501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75010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rsid w:val="00B75010"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sid w:val="00B75010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rsid w:val="00B7501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sid w:val="00B7501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7501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B75010"/>
    <w:rPr>
      <w:rFonts w:ascii="XO Thames" w:hAnsi="XO Thames"/>
      <w:b/>
      <w:sz w:val="28"/>
    </w:rPr>
  </w:style>
  <w:style w:type="table" w:styleId="af2">
    <w:name w:val="Table Grid"/>
    <w:basedOn w:val="a1"/>
    <w:rsid w:val="00B7501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Абраменко Ирина Александровна</dc:creator>
  <cp:lastModifiedBy>i.abramenko</cp:lastModifiedBy>
  <cp:revision>4</cp:revision>
  <dcterms:created xsi:type="dcterms:W3CDTF">2025-03-06T10:24:00Z</dcterms:created>
  <dcterms:modified xsi:type="dcterms:W3CDTF">2025-03-07T10:15:00Z</dcterms:modified>
</cp:coreProperties>
</file>