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C2B" w:rsidRPr="003C4EE9" w:rsidRDefault="00DA3C2B" w:rsidP="00306F5B">
      <w:pPr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C0504D" w:themeColor="accent2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C0504D" w:themeColor="accent2"/>
          <w:sz w:val="28"/>
          <w:szCs w:val="28"/>
          <w:lang w:eastAsia="ru-RU"/>
        </w:rPr>
        <w:t>РЕКОМЕНДАЦИИ ПЕДАГОГАМ ПО ПЕРЕХОДУ НА ДИСТАНЦИОННОЕ ОБУЧЕНИЕ</w:t>
      </w:r>
    </w:p>
    <w:p w:rsidR="00DA3C2B" w:rsidRPr="00DA3C2B" w:rsidRDefault="00DA3C2B" w:rsidP="00DA3C2B">
      <w:pPr>
        <w:spacing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Дистанционное, или удаленное, обучение — это обучение на расстоянии с использованием информационных технологий. Такая форма обучения применима для проектной работы и дополнительного контроля знаний. Также удаленное обучение — это возможность полноценно учиться для детей с </w:t>
      </w:r>
      <w:r w:rsidR="00306F5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ограниченными возможностями здоровья,  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инвалидностью. Благодаря дистанционным занятиям можно заниматься с детьми во время болезни или карантина. 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 xml:space="preserve">Как учителю эффективно использовать дистанционное обучение? 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1. Оцените возможности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Убедитесь, что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учащиеся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имеют техническую возможность перейти на дистанционное обучение — должно быть необходимое оборудование и выход в интернет. Узнайте у родителей, готовы ли они оставить детей дома и контролировать процесс.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2. Дайте себе время на перестройку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Удаленное обучение отличается от очных занятий в школе. Если вы решили использовать его, для вас это будет новый опыт, своего рода эксперимент. Не расстраивайтесь, если что-то пойдет не так или не будет получаться. Дайте себе время адаптироваться и перестроить учебный процесс. 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3. Определите цели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Чего вы хотите от дистанционного обучения? Чтобы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учащиеся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научились пользоваться современными платформами и инструментами онлайн-обучения? Или вам нужно занять детей в первой половине дня? Выстраивайте обучение исходя из целей и задач, которые стоят перед вами. Меняйте подходы, инструменты и приемы, если видите, что они не работают.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4. Адаптируйте обучение под возраст учащихся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начальной школе по возможности сведите к минимуму изучение нового и сосредоточьтесь на повторении. Если решили дать новый материал, выберите доступный и комфортный для вас и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учащихся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формат занятия. Например, покажите короткое видео или организуйте урок в режиме видеоконференции. Обязательно запишите все это, чтобы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учащиеся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могли в любой момент пересмотреть. 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5. Подкрепляйте теорию практикой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Проверьте, как дети усваивают теорию. Дайте им практическое задание и посмотрите на результаты. На основе результатов можно организовать видеоконференцию и разобрать характерные ошибки. После чего полезно будет дать самостоятельную работу на повторение. Так вы сможете определить, работают ли ваши объяснения и инструменты или что-то в процессе обучения следует изменить.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6. Определите учебное время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Выберите время для проведения дистанционных уроков. Лучше заниматься в первой половине дня. Расскажите детям и родителям, что занятия будут проходить каждый день в обозначенные часы. Так вы сможете планировать свое расписание, а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учащиеся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их родители — свое. 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Наверняка дети захотят начинать занятия чуть позже, чем в школе. Не лишайте их такой возможности — выспавшиеся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дети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будут работать лучше.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7. Забудьте про привычную форму урока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Одно из условий эффективной удаленной работы — это частая смена заданий и много практики. Ведь детям сложно воспринимать и усваивать большой объем информации или длительное время выполнять одно задание. Создайте урок из нескольких видов заданий, например: 5–10 минут на просмотр видео, 10 минут на выполнение заданий и 10 минут на письмо от руки. 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8. Установите сроки выполнения заданий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Онлайн-сервисы мгновенно показывают результаты выполнения заданий, поэтому вам не нужно тратить время на проверку тетрадей. Остается только определить, какие результаты вы хотите увидеть сейчас, а что можно оценить позже. Пусть часть заданий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учащиеся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выполняют в течение часа, домашнее задание сделают до завтра, а на проект дайте неделю. Чтобы оставить детям больше времени на самостоятельную работу, можно разделить класс на группы и работать с каждой группой отдельно.</w:t>
      </w: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t>9. Помните об обратной связи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Обратная связь позволяет контролировать процесс обучения и эмоциональное </w:t>
      </w:r>
      <w:proofErr w:type="gramStart"/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состояние</w:t>
      </w:r>
      <w:proofErr w:type="gramEnd"/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включенность учеников. По возможности организуйте две еженедельные встречи в режиме видеоконференции — с родителями и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учащимися</w:t>
      </w: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Заранее сообщите время, формат и тематику общения. Спросите у детей, с какими трудностями они сталкиваются, что нравится больше всего. С родителями обсудите организационные вопросы.</w:t>
      </w:r>
    </w:p>
    <w:p w:rsid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DA3C2B" w:rsidRPr="003C4EE9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008000"/>
          <w:sz w:val="28"/>
          <w:szCs w:val="28"/>
          <w:lang w:eastAsia="ru-RU"/>
        </w:rPr>
      </w:pPr>
      <w:r w:rsidRPr="003C4EE9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lang w:eastAsia="ru-RU"/>
        </w:rPr>
        <w:lastRenderedPageBreak/>
        <w:t>10. Создайте четкие инструкции</w:t>
      </w:r>
    </w:p>
    <w:p w:rsidR="00DA3C2B" w:rsidRPr="00DA3C2B" w:rsidRDefault="00DA3C2B" w:rsidP="00DA3C2B">
      <w:pPr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Переход на удаленное обучение неизбежно вызывает у родителей школьников много вопросов. Создайте подробную памятку с ответами на наиболее важные из них: как будет проходить обучение, где искать домашнее задание, куда будут высылаться видео, когда проходят консультации по </w:t>
      </w:r>
      <w:proofErr w:type="spellStart"/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Skype</w:t>
      </w:r>
      <w:proofErr w:type="spellEnd"/>
      <w:r w:rsidRPr="00DA3C2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Расскажите об этом на родительском онлайн-собрании и отправьте памятку в общий чат. Родителям станет спокойнее, а вам не придется тратить время на объяснения каждому отдельно.</w:t>
      </w:r>
    </w:p>
    <w:p w:rsidR="00F61759" w:rsidRPr="003C4EE9" w:rsidRDefault="00C4314E" w:rsidP="00F61759">
      <w:pPr>
        <w:pStyle w:val="a3"/>
        <w:spacing w:before="300" w:beforeAutospacing="0" w:after="300" w:afterAutospacing="0"/>
        <w:jc w:val="both"/>
        <w:rPr>
          <w:b/>
          <w:bCs/>
          <w:color w:val="1F497D" w:themeColor="text2"/>
          <w:sz w:val="28"/>
          <w:szCs w:val="28"/>
        </w:rPr>
      </w:pPr>
      <w:hyperlink r:id="rId4" w:history="1">
        <w:r w:rsidR="00DA3C2B" w:rsidRPr="00DA3C2B">
          <w:rPr>
            <w:color w:val="006CF0"/>
            <w:sz w:val="28"/>
            <w:szCs w:val="28"/>
          </w:rPr>
          <w:br/>
        </w:r>
      </w:hyperlink>
      <w:r w:rsidR="00F61759">
        <w:rPr>
          <w:color w:val="333333"/>
          <w:sz w:val="28"/>
          <w:szCs w:val="28"/>
        </w:rPr>
        <w:t>Если В</w:t>
      </w:r>
      <w:r w:rsidR="00F61759" w:rsidRPr="00A834C1">
        <w:rPr>
          <w:color w:val="333333"/>
          <w:sz w:val="28"/>
          <w:szCs w:val="28"/>
        </w:rPr>
        <w:t>ы раньше не вели занятий онлайн, при пере</w:t>
      </w:r>
      <w:r w:rsidR="00F61759">
        <w:rPr>
          <w:color w:val="333333"/>
          <w:sz w:val="28"/>
          <w:szCs w:val="28"/>
        </w:rPr>
        <w:t>ходе на дистанционное обучение В</w:t>
      </w:r>
      <w:r w:rsidR="00F61759" w:rsidRPr="00A834C1">
        <w:rPr>
          <w:color w:val="333333"/>
          <w:sz w:val="28"/>
          <w:szCs w:val="28"/>
        </w:rPr>
        <w:t xml:space="preserve">ы можете столкнуться с трудностями. Это нормально. Мы собрали несколько </w:t>
      </w:r>
      <w:r w:rsidR="00F61759">
        <w:rPr>
          <w:color w:val="333333"/>
          <w:sz w:val="28"/>
          <w:szCs w:val="28"/>
        </w:rPr>
        <w:t>рекомендаций</w:t>
      </w:r>
      <w:r w:rsidR="00F61759" w:rsidRPr="003C4EE9">
        <w:rPr>
          <w:b/>
          <w:bCs/>
          <w:color w:val="1F497D" w:themeColor="text2"/>
          <w:sz w:val="28"/>
          <w:szCs w:val="28"/>
        </w:rPr>
        <w:t>по безопасному переходу на дистанционное обучение</w:t>
      </w:r>
      <w:r w:rsidR="003C4EE9">
        <w:rPr>
          <w:b/>
          <w:bCs/>
          <w:color w:val="1F497D" w:themeColor="text2"/>
          <w:sz w:val="28"/>
          <w:szCs w:val="28"/>
        </w:rPr>
        <w:t>.</w:t>
      </w:r>
    </w:p>
    <w:p w:rsidR="00F61759" w:rsidRPr="003C4EE9" w:rsidRDefault="00F61759" w:rsidP="00F61759">
      <w:pPr>
        <w:pStyle w:val="a3"/>
        <w:spacing w:before="300" w:beforeAutospacing="0" w:after="300" w:afterAutospacing="0"/>
        <w:jc w:val="both"/>
        <w:rPr>
          <w:color w:val="1F497D" w:themeColor="text2"/>
          <w:sz w:val="28"/>
          <w:szCs w:val="28"/>
        </w:rPr>
      </w:pPr>
      <w:r w:rsidRPr="003C4EE9">
        <w:rPr>
          <w:rStyle w:val="a4"/>
          <w:color w:val="1F497D" w:themeColor="text2"/>
          <w:sz w:val="28"/>
          <w:szCs w:val="28"/>
        </w:rPr>
        <w:t>1. Стремление перенести офлайн-методики в дистанционный формат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Переход на дистанционное обучение стал неожиданностью для многих педагогов. Оказавшись в незнакомой ситуации, мы по инерции стремимся действовать по привычной схеме. Многие учителя пытаются повторить обычные школьные уроки в онлайн-режиме. Однако, дистанционное обучение требует других способов подачи материала и методик для вовлечения детей.</w:t>
      </w:r>
    </w:p>
    <w:p w:rsidR="00F61759" w:rsidRPr="003C4EE9" w:rsidRDefault="00F61759" w:rsidP="00F61759">
      <w:pPr>
        <w:pStyle w:val="a3"/>
        <w:spacing w:before="300" w:beforeAutospacing="0" w:after="300" w:afterAutospacing="0"/>
        <w:jc w:val="both"/>
        <w:rPr>
          <w:color w:val="1F497D" w:themeColor="text2"/>
          <w:sz w:val="28"/>
          <w:szCs w:val="28"/>
        </w:rPr>
      </w:pPr>
      <w:r w:rsidRPr="003C4EE9">
        <w:rPr>
          <w:rStyle w:val="a4"/>
          <w:color w:val="1F497D" w:themeColor="text2"/>
          <w:sz w:val="28"/>
          <w:szCs w:val="28"/>
        </w:rPr>
        <w:t>Как поступить?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Пересмотрите общую стратегию работы. Перегруппируйте темы, поставив в начало более простые. Первые нес</w:t>
      </w:r>
      <w:r>
        <w:rPr>
          <w:color w:val="333333"/>
          <w:sz w:val="28"/>
          <w:szCs w:val="28"/>
        </w:rPr>
        <w:t>колько дней главная задача для Вас и В</w:t>
      </w:r>
      <w:r w:rsidRPr="00A834C1">
        <w:rPr>
          <w:color w:val="333333"/>
          <w:sz w:val="28"/>
          <w:szCs w:val="28"/>
        </w:rPr>
        <w:t xml:space="preserve">аших </w:t>
      </w:r>
      <w:r>
        <w:rPr>
          <w:color w:val="333333"/>
          <w:sz w:val="28"/>
          <w:szCs w:val="28"/>
        </w:rPr>
        <w:t>учащихся</w:t>
      </w:r>
      <w:r w:rsidRPr="00A834C1">
        <w:rPr>
          <w:color w:val="333333"/>
          <w:sz w:val="28"/>
          <w:szCs w:val="28"/>
        </w:rPr>
        <w:t xml:space="preserve"> — не содержание, а освоение нового формата.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В дистанционном формате детей сложнее вовлечь в урок. Придумайте жесты, которые будут означать «да» и «нет» и просите показывать их в ответ на закрытые вопр</w:t>
      </w:r>
      <w:r>
        <w:rPr>
          <w:color w:val="333333"/>
          <w:sz w:val="28"/>
          <w:szCs w:val="28"/>
        </w:rPr>
        <w:t>осы. Чаще обращайтесь к учащимся</w:t>
      </w:r>
      <w:r w:rsidRPr="00A834C1">
        <w:rPr>
          <w:color w:val="333333"/>
          <w:sz w:val="28"/>
          <w:szCs w:val="28"/>
        </w:rPr>
        <w:t xml:space="preserve"> по именам. Просите их писать ответы или присылать картинки в чат.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И взрослому, и ребенку трудно долго концентрироваться на одном изображении. Чаще переключайте внимание детей: используйте видеоролики, добавьте в свои материалы иллюстрации и интересную инфографику.  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Если В</w:t>
      </w:r>
      <w:r w:rsidRPr="00A834C1">
        <w:rPr>
          <w:color w:val="333333"/>
          <w:sz w:val="28"/>
          <w:szCs w:val="28"/>
        </w:rPr>
        <w:t>ам нужно дать классу упражнение во время урока, подберите заранее платформу с подходящими заданиями и отправьте детям ссылку. Детям будет интересно, а вам не придется проверять сфотографированные тетради.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lastRenderedPageBreak/>
        <w:t>Дети не видят, если В</w:t>
      </w:r>
      <w:r w:rsidRPr="00A834C1">
        <w:rPr>
          <w:color w:val="333333"/>
          <w:sz w:val="28"/>
          <w:szCs w:val="28"/>
        </w:rPr>
        <w:t>ы переключаете что-то у себя на компьютере или пытаетесь открыть программу — не молчите, комментируйте свои действия. Т</w:t>
      </w:r>
      <w:r>
        <w:rPr>
          <w:color w:val="333333"/>
          <w:sz w:val="28"/>
          <w:szCs w:val="28"/>
        </w:rPr>
        <w:t>ак Вы удержите внимание детей</w:t>
      </w:r>
      <w:r w:rsidRPr="00A834C1">
        <w:rPr>
          <w:color w:val="333333"/>
          <w:sz w:val="28"/>
          <w:szCs w:val="28"/>
        </w:rPr>
        <w:t>. 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Каждые 15 минут делайте перерыв на 2-3 минуты, чтобы дети не уставали от постоянной работы за монитором.</w:t>
      </w:r>
    </w:p>
    <w:p w:rsidR="00F61759" w:rsidRPr="003C4EE9" w:rsidRDefault="00F61759" w:rsidP="00F61759">
      <w:pPr>
        <w:pStyle w:val="a3"/>
        <w:spacing w:before="300" w:beforeAutospacing="0" w:after="300" w:afterAutospacing="0"/>
        <w:jc w:val="both"/>
        <w:rPr>
          <w:color w:val="1F497D" w:themeColor="text2"/>
          <w:sz w:val="28"/>
          <w:szCs w:val="28"/>
        </w:rPr>
      </w:pPr>
      <w:r w:rsidRPr="003C4EE9">
        <w:rPr>
          <w:rStyle w:val="a4"/>
          <w:color w:val="1F497D" w:themeColor="text2"/>
          <w:sz w:val="28"/>
          <w:szCs w:val="28"/>
        </w:rPr>
        <w:t>2. Желание использовать как можно больше инструментов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 xml:space="preserve">В последнее время появилось много информации и инструментов для удаленной работы. Кажется, что все они интересные и будут полезны для </w:t>
      </w:r>
      <w:r>
        <w:rPr>
          <w:color w:val="333333"/>
          <w:sz w:val="28"/>
          <w:szCs w:val="28"/>
        </w:rPr>
        <w:t>учащихся</w:t>
      </w:r>
      <w:r w:rsidRPr="00A834C1">
        <w:rPr>
          <w:color w:val="333333"/>
          <w:sz w:val="28"/>
          <w:szCs w:val="28"/>
        </w:rPr>
        <w:t>. Закономерное желание — попробовать вс</w:t>
      </w:r>
      <w:r>
        <w:rPr>
          <w:color w:val="333333"/>
          <w:sz w:val="28"/>
          <w:szCs w:val="28"/>
        </w:rPr>
        <w:t>е и сразу. Но с таким подходом В</w:t>
      </w:r>
      <w:r w:rsidRPr="00A834C1">
        <w:rPr>
          <w:color w:val="333333"/>
          <w:sz w:val="28"/>
          <w:szCs w:val="28"/>
        </w:rPr>
        <w:t>ы можете быстро устать от количества новой информации, запутаться и ничего не выбрать. Детям тоже будет тяжело перестраиваться на новые сервисы.</w:t>
      </w:r>
    </w:p>
    <w:p w:rsidR="00F61759" w:rsidRPr="003C4EE9" w:rsidRDefault="00F61759" w:rsidP="00F61759">
      <w:pPr>
        <w:pStyle w:val="a3"/>
        <w:spacing w:before="300" w:beforeAutospacing="0" w:after="300" w:afterAutospacing="0"/>
        <w:jc w:val="both"/>
        <w:rPr>
          <w:color w:val="1F497D" w:themeColor="text2"/>
          <w:sz w:val="28"/>
          <w:szCs w:val="28"/>
        </w:rPr>
      </w:pPr>
      <w:r w:rsidRPr="003C4EE9">
        <w:rPr>
          <w:rStyle w:val="a4"/>
          <w:color w:val="1F497D" w:themeColor="text2"/>
          <w:sz w:val="28"/>
          <w:szCs w:val="28"/>
        </w:rPr>
        <w:t>Как поступить?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Выбирайте инструменты ис</w:t>
      </w:r>
      <w:r>
        <w:rPr>
          <w:color w:val="333333"/>
          <w:sz w:val="28"/>
          <w:szCs w:val="28"/>
        </w:rPr>
        <w:t>ходя из целей и задач, которые В</w:t>
      </w:r>
      <w:r w:rsidRPr="00A834C1">
        <w:rPr>
          <w:color w:val="333333"/>
          <w:sz w:val="28"/>
          <w:szCs w:val="28"/>
        </w:rPr>
        <w:t>ы для себя поставили. Не пытайтесь ис</w:t>
      </w:r>
      <w:r>
        <w:rPr>
          <w:color w:val="333333"/>
          <w:sz w:val="28"/>
          <w:szCs w:val="28"/>
        </w:rPr>
        <w:t>пользовать сразу все известные В</w:t>
      </w:r>
      <w:r w:rsidRPr="00A834C1">
        <w:rPr>
          <w:color w:val="333333"/>
          <w:sz w:val="28"/>
          <w:szCs w:val="28"/>
        </w:rPr>
        <w:t>ам платформы и сервисы. Для начала подберите два инструмента: сервис для проведения видеоконференций и платформу для выдачи заданий. Обязательно пр</w:t>
      </w:r>
      <w:r>
        <w:rPr>
          <w:color w:val="333333"/>
          <w:sz w:val="28"/>
          <w:szCs w:val="28"/>
        </w:rPr>
        <w:t>отестируйте их, убедитесь, что В</w:t>
      </w:r>
      <w:r w:rsidRPr="00A834C1">
        <w:rPr>
          <w:color w:val="333333"/>
          <w:sz w:val="28"/>
          <w:szCs w:val="28"/>
        </w:rPr>
        <w:t>ам понятен их функционал и возможности для обучения. 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Спустя нескол</w:t>
      </w:r>
      <w:r>
        <w:rPr>
          <w:color w:val="333333"/>
          <w:sz w:val="28"/>
          <w:szCs w:val="28"/>
        </w:rPr>
        <w:t>ько занятий оцените, насколько В</w:t>
      </w:r>
      <w:r w:rsidRPr="00A834C1">
        <w:rPr>
          <w:color w:val="333333"/>
          <w:sz w:val="28"/>
          <w:szCs w:val="28"/>
        </w:rPr>
        <w:t xml:space="preserve">ам и </w:t>
      </w:r>
      <w:r>
        <w:rPr>
          <w:color w:val="333333"/>
          <w:sz w:val="28"/>
          <w:szCs w:val="28"/>
        </w:rPr>
        <w:t>учащимся</w:t>
      </w:r>
      <w:r w:rsidRPr="00A834C1">
        <w:rPr>
          <w:color w:val="333333"/>
          <w:sz w:val="28"/>
          <w:szCs w:val="28"/>
        </w:rPr>
        <w:t xml:space="preserve"> удобно работать. Спросите детей, нравится ли им платформа и какие трудности возникают. Смело меняйте инс</w:t>
      </w:r>
      <w:r>
        <w:rPr>
          <w:color w:val="333333"/>
          <w:sz w:val="28"/>
          <w:szCs w:val="28"/>
        </w:rPr>
        <w:t>трументы, если они не помогают В</w:t>
      </w:r>
      <w:r w:rsidRPr="00A834C1">
        <w:rPr>
          <w:color w:val="333333"/>
          <w:sz w:val="28"/>
          <w:szCs w:val="28"/>
        </w:rPr>
        <w:t>ам добиться целей.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Если В</w:t>
      </w:r>
      <w:r w:rsidRPr="00A834C1">
        <w:rPr>
          <w:color w:val="333333"/>
          <w:sz w:val="28"/>
          <w:szCs w:val="28"/>
        </w:rPr>
        <w:t xml:space="preserve">ы преподаете в средней школе, по возможности используйте общие инструменты с другими учителями. Тогда </w:t>
      </w:r>
      <w:r>
        <w:rPr>
          <w:color w:val="333333"/>
          <w:sz w:val="28"/>
          <w:szCs w:val="28"/>
        </w:rPr>
        <w:t>детям</w:t>
      </w:r>
      <w:r w:rsidRPr="00A834C1">
        <w:rPr>
          <w:color w:val="333333"/>
          <w:sz w:val="28"/>
          <w:szCs w:val="28"/>
        </w:rPr>
        <w:t xml:space="preserve"> не придется на каждом заняти</w:t>
      </w:r>
      <w:r>
        <w:rPr>
          <w:color w:val="333333"/>
          <w:sz w:val="28"/>
          <w:szCs w:val="28"/>
        </w:rPr>
        <w:t>и работать с новым сервисом, а В</w:t>
      </w:r>
      <w:r w:rsidRPr="00A834C1">
        <w:rPr>
          <w:color w:val="333333"/>
          <w:sz w:val="28"/>
          <w:szCs w:val="28"/>
        </w:rPr>
        <w:t>ы сможете обратиться к коллегам, если возникнут проблемы.</w:t>
      </w:r>
    </w:p>
    <w:p w:rsidR="00F61759" w:rsidRPr="003C4EE9" w:rsidRDefault="00F61759" w:rsidP="00F61759">
      <w:pPr>
        <w:pStyle w:val="a3"/>
        <w:spacing w:before="300" w:beforeAutospacing="0" w:after="300" w:afterAutospacing="0"/>
        <w:jc w:val="both"/>
        <w:rPr>
          <w:color w:val="1F497D" w:themeColor="text2"/>
          <w:sz w:val="28"/>
          <w:szCs w:val="28"/>
        </w:rPr>
      </w:pPr>
      <w:r w:rsidRPr="003C4EE9">
        <w:rPr>
          <w:rStyle w:val="a4"/>
          <w:color w:val="1F497D" w:themeColor="text2"/>
          <w:sz w:val="28"/>
          <w:szCs w:val="28"/>
        </w:rPr>
        <w:t>3. Завышенные ожидания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 xml:space="preserve">Вы учитель с </w:t>
      </w:r>
      <w:r>
        <w:rPr>
          <w:color w:val="333333"/>
          <w:sz w:val="28"/>
          <w:szCs w:val="28"/>
        </w:rPr>
        <w:t>большим опытом преподавания, у В</w:t>
      </w:r>
      <w:r w:rsidRPr="00A834C1">
        <w:rPr>
          <w:color w:val="333333"/>
          <w:sz w:val="28"/>
          <w:szCs w:val="28"/>
        </w:rPr>
        <w:t>ас много наработок и методов. Кажется, что переход на дистанционное обучение пройдет легко и просто. Но что, если сервис для проведения видеоконференций завис во время занятия, дети не следят за уроком и забывают про домашнее задание? В ситуации, когда</w:t>
      </w:r>
      <w:r>
        <w:rPr>
          <w:color w:val="333333"/>
          <w:sz w:val="28"/>
          <w:szCs w:val="28"/>
        </w:rPr>
        <w:t xml:space="preserve"> ваши ожидания не оправдались, В</w:t>
      </w:r>
      <w:r w:rsidRPr="00A834C1">
        <w:rPr>
          <w:color w:val="333333"/>
          <w:sz w:val="28"/>
          <w:szCs w:val="28"/>
        </w:rPr>
        <w:t>ы можете расстроиться и потерять мотивацию. </w:t>
      </w:r>
    </w:p>
    <w:p w:rsidR="003C4EE9" w:rsidRDefault="003C4EE9" w:rsidP="00F61759">
      <w:pPr>
        <w:pStyle w:val="a3"/>
        <w:spacing w:before="300" w:beforeAutospacing="0" w:after="300" w:afterAutospacing="0"/>
        <w:jc w:val="both"/>
        <w:rPr>
          <w:rStyle w:val="a4"/>
          <w:color w:val="1F497D" w:themeColor="text2"/>
          <w:sz w:val="28"/>
          <w:szCs w:val="28"/>
        </w:rPr>
      </w:pPr>
    </w:p>
    <w:p w:rsidR="00F61759" w:rsidRPr="003C4EE9" w:rsidRDefault="00F61759" w:rsidP="00F61759">
      <w:pPr>
        <w:pStyle w:val="a3"/>
        <w:spacing w:before="300" w:beforeAutospacing="0" w:after="300" w:afterAutospacing="0"/>
        <w:jc w:val="both"/>
        <w:rPr>
          <w:color w:val="1F497D" w:themeColor="text2"/>
          <w:sz w:val="28"/>
          <w:szCs w:val="28"/>
        </w:rPr>
      </w:pPr>
      <w:r w:rsidRPr="003C4EE9">
        <w:rPr>
          <w:rStyle w:val="a4"/>
          <w:color w:val="1F497D" w:themeColor="text2"/>
          <w:sz w:val="28"/>
          <w:szCs w:val="28"/>
        </w:rPr>
        <w:lastRenderedPageBreak/>
        <w:t>Как поступить?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 xml:space="preserve">Не стоит расстраиваться и переживать. Примите во внимание, что </w:t>
      </w:r>
      <w:proofErr w:type="spellStart"/>
      <w:r w:rsidRPr="00A834C1">
        <w:rPr>
          <w:color w:val="333333"/>
          <w:sz w:val="28"/>
          <w:szCs w:val="28"/>
        </w:rPr>
        <w:t>дис</w:t>
      </w:r>
      <w:r>
        <w:rPr>
          <w:color w:val="333333"/>
          <w:sz w:val="28"/>
          <w:szCs w:val="28"/>
        </w:rPr>
        <w:t>танционка</w:t>
      </w:r>
      <w:proofErr w:type="spellEnd"/>
      <w:r>
        <w:rPr>
          <w:color w:val="333333"/>
          <w:sz w:val="28"/>
          <w:szCs w:val="28"/>
        </w:rPr>
        <w:t xml:space="preserve"> — новый формат и для В</w:t>
      </w:r>
      <w:r w:rsidRPr="00A834C1">
        <w:rPr>
          <w:color w:val="333333"/>
          <w:sz w:val="28"/>
          <w:szCs w:val="28"/>
        </w:rPr>
        <w:t>ас, и для детей. Вы не можете быть уверены, что сценарий сработает, а инструменты понравятся детям. Первое время сосредоточьтесь на том, что знаете и понимаете, как делать. Все непонятное — отложите. 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Рассчитывайте свои и детские силы. Выделите время для себя, чтобы читать инструкции и делиться опытом с другими учителями. Больше общайтесь с коллегами — у них может найтись готовое решение вашей проблемы.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 w:rsidRPr="00A834C1">
        <w:rPr>
          <w:color w:val="333333"/>
          <w:sz w:val="28"/>
          <w:szCs w:val="28"/>
        </w:rPr>
        <w:t>Будьте готовы к тому, что в первое время могут возникнуть трудности с к</w:t>
      </w:r>
      <w:r>
        <w:rPr>
          <w:color w:val="333333"/>
          <w:sz w:val="28"/>
          <w:szCs w:val="28"/>
        </w:rPr>
        <w:t>онтролем учащихся</w:t>
      </w:r>
      <w:r w:rsidRPr="00A834C1">
        <w:rPr>
          <w:color w:val="333333"/>
          <w:sz w:val="28"/>
          <w:szCs w:val="28"/>
        </w:rPr>
        <w:t xml:space="preserve">. Дома много соблазнов и факторов, которые отвлекают от работы. Отмечайте участие детей в видеоконференциях, как это делали в школе. Если </w:t>
      </w:r>
      <w:r>
        <w:rPr>
          <w:color w:val="333333"/>
          <w:sz w:val="28"/>
          <w:szCs w:val="28"/>
        </w:rPr>
        <w:t>учащиеся</w:t>
      </w:r>
      <w:r w:rsidRPr="00A834C1">
        <w:rPr>
          <w:color w:val="333333"/>
          <w:sz w:val="28"/>
          <w:szCs w:val="28"/>
        </w:rPr>
        <w:t xml:space="preserve"> не соблюдают сроки и не участвуют в онлайн-встречах, применяйте санкции. «Двойка» и дополнительное домашнее задание хорошо мотивируют в следующий раз выполнять все указания учителя. </w:t>
      </w:r>
    </w:p>
    <w:p w:rsidR="00F61759" w:rsidRPr="003C4EE9" w:rsidRDefault="00F61759" w:rsidP="00F61759">
      <w:pPr>
        <w:pStyle w:val="a3"/>
        <w:spacing w:before="300" w:beforeAutospacing="0" w:after="300" w:afterAutospacing="0"/>
        <w:jc w:val="both"/>
        <w:rPr>
          <w:color w:val="1F497D" w:themeColor="text2"/>
          <w:sz w:val="28"/>
          <w:szCs w:val="28"/>
        </w:rPr>
      </w:pPr>
      <w:r w:rsidRPr="003C4EE9">
        <w:rPr>
          <w:rStyle w:val="a4"/>
          <w:color w:val="1F497D" w:themeColor="text2"/>
          <w:sz w:val="28"/>
          <w:szCs w:val="28"/>
        </w:rPr>
        <w:t>И напоследок</w:t>
      </w:r>
    </w:p>
    <w:p w:rsidR="00F61759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Помните, что не только В</w:t>
      </w:r>
      <w:r w:rsidRPr="00A834C1">
        <w:rPr>
          <w:color w:val="333333"/>
          <w:sz w:val="28"/>
          <w:szCs w:val="28"/>
        </w:rPr>
        <w:t>ы оказались в трудной ситуации. Переход на дистанционное обучение для школьников — вызов для всей системы образования. Первое, что нужно сделать — никуда не спешить. Сядьте и спокойно подумайт</w:t>
      </w:r>
      <w:r>
        <w:rPr>
          <w:color w:val="333333"/>
          <w:sz w:val="28"/>
          <w:szCs w:val="28"/>
        </w:rPr>
        <w:t>е о дальнейших действиях. Если В</w:t>
      </w:r>
      <w:r w:rsidRPr="00A834C1">
        <w:rPr>
          <w:color w:val="333333"/>
          <w:sz w:val="28"/>
          <w:szCs w:val="28"/>
        </w:rPr>
        <w:t>ы пропустите один учебный день, ничего страшного не случится.</w:t>
      </w:r>
    </w:p>
    <w:p w:rsidR="00F61759" w:rsidRPr="00A834C1" w:rsidRDefault="00F61759" w:rsidP="00F61759">
      <w:pPr>
        <w:pStyle w:val="a3"/>
        <w:spacing w:before="300" w:beforeAutospacing="0" w:after="300" w:afterAutospacing="0"/>
        <w:jc w:val="both"/>
        <w:rPr>
          <w:color w:val="333333"/>
          <w:sz w:val="28"/>
          <w:szCs w:val="28"/>
        </w:rPr>
      </w:pPr>
    </w:p>
    <w:p w:rsidR="00B92851" w:rsidRPr="00B92851" w:rsidRDefault="00CB6202" w:rsidP="00B9285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ТокаеваЕ.В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B92851" w:rsidRPr="00B928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педагог-психолог</w:t>
      </w:r>
    </w:p>
    <w:p w:rsidR="00B92851" w:rsidRDefault="00CB6202" w:rsidP="00B9285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СОШ №1</w:t>
      </w:r>
    </w:p>
    <w:p w:rsidR="00B92851" w:rsidRPr="00B92851" w:rsidRDefault="00B92851" w:rsidP="00B9285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  <w:r w:rsidRPr="00B9285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Материалы подготовлены на основании </w:t>
      </w:r>
      <w:proofErr w:type="gramStart"/>
      <w:r w:rsidRPr="00B9285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Интернет-источника</w:t>
      </w:r>
      <w:proofErr w:type="gramEnd"/>
    </w:p>
    <w:p w:rsidR="00B92851" w:rsidRPr="00B92851" w:rsidRDefault="00B92851" w:rsidP="00B9285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  <w:r w:rsidRPr="00B9285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http://childhelpline.ru/</w:t>
      </w:r>
    </w:p>
    <w:p w:rsidR="00F61759" w:rsidRDefault="00F61759" w:rsidP="00F61759">
      <w:pPr>
        <w:jc w:val="both"/>
      </w:pPr>
    </w:p>
    <w:p w:rsidR="00016F6C" w:rsidRPr="00DA3C2B" w:rsidRDefault="00016F6C" w:rsidP="00DA3C2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16F6C" w:rsidRPr="00DA3C2B" w:rsidSect="00016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3C2B"/>
    <w:rsid w:val="00016F6C"/>
    <w:rsid w:val="00306F5B"/>
    <w:rsid w:val="003C4EE9"/>
    <w:rsid w:val="007D6206"/>
    <w:rsid w:val="00A379B2"/>
    <w:rsid w:val="00B92851"/>
    <w:rsid w:val="00C4314E"/>
    <w:rsid w:val="00CB6202"/>
    <w:rsid w:val="00D6107E"/>
    <w:rsid w:val="00DA3C2B"/>
    <w:rsid w:val="00F617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F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3C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3C2B"/>
    <w:rPr>
      <w:b/>
      <w:bCs/>
    </w:rPr>
  </w:style>
  <w:style w:type="character" w:styleId="a5">
    <w:name w:val="Hyperlink"/>
    <w:basedOn w:val="a0"/>
    <w:uiPriority w:val="99"/>
    <w:semiHidden/>
    <w:unhideWhenUsed/>
    <w:rsid w:val="00DA3C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382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123.ya.ru/?utm_source=yauchitel&amp;utm_medium=article&amp;utm_campaign=yauchite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1402</Words>
  <Characters>7997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компьютер</cp:lastModifiedBy>
  <cp:revision>2</cp:revision>
  <dcterms:created xsi:type="dcterms:W3CDTF">2020-04-04T13:44:00Z</dcterms:created>
  <dcterms:modified xsi:type="dcterms:W3CDTF">2020-04-04T13:44:00Z</dcterms:modified>
</cp:coreProperties>
</file>