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21" w:rsidRPr="002438CA" w:rsidRDefault="00F52E81" w:rsidP="002438CA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2438CA">
        <w:rPr>
          <w:rFonts w:ascii="Times New Roman" w:hAnsi="Times New Roman" w:cs="Times New Roman"/>
          <w:b/>
          <w:sz w:val="32"/>
          <w:szCs w:val="32"/>
        </w:rPr>
        <w:t>Советы классному руководителю по проведению собрания.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Перед началом собрания лучше «оставить  за дверью» плохое настроение.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 xml:space="preserve">Отведите на проведение родительского собрания не более 1 часа </w:t>
      </w:r>
      <w:proofErr w:type="gramStart"/>
      <w:r w:rsidRPr="002438C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2438CA">
        <w:rPr>
          <w:rFonts w:ascii="Times New Roman" w:hAnsi="Times New Roman" w:cs="Times New Roman"/>
          <w:sz w:val="28"/>
          <w:szCs w:val="28"/>
        </w:rPr>
        <w:t>и 0,5 часа на индивидуальное общение с желающими родителями).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Самый приятный звук для человека – его имя. Положите перед собой список с именами и отчествами родителей.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Перед началом родительского собрания объявите вопросы, которые планируете обсудить.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 xml:space="preserve">Не забудьте «золотое правило» педагогического анализа: начинать с позитивного, затем говорить о </w:t>
      </w:r>
      <w:proofErr w:type="gramStart"/>
      <w:r w:rsidRPr="002438CA">
        <w:rPr>
          <w:rFonts w:ascii="Times New Roman" w:hAnsi="Times New Roman" w:cs="Times New Roman"/>
          <w:sz w:val="28"/>
          <w:szCs w:val="28"/>
        </w:rPr>
        <w:t>негативном</w:t>
      </w:r>
      <w:proofErr w:type="gramEnd"/>
      <w:r w:rsidRPr="002438CA">
        <w:rPr>
          <w:rFonts w:ascii="Times New Roman" w:hAnsi="Times New Roman" w:cs="Times New Roman"/>
          <w:sz w:val="28"/>
          <w:szCs w:val="28"/>
        </w:rPr>
        <w:t>, завершать разговор предложениями на будущее.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Предупредите родителей, что не вся информация может стать достоянием детей.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Поблагодарите всех, кто нашел время придти (особенно отцов).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Дайте понять родителям, что вы хорошо понимаете, как трудно ребенку учиться.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В личной беседе оценивайте успехи детей относительно их потенциальных возможностей.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Доведите до родителей мысль, что «плохой ученик» не значит «плохой человек».</w:t>
      </w:r>
    </w:p>
    <w:p w:rsidR="00F52E81" w:rsidRPr="002438CA" w:rsidRDefault="00F52E81" w:rsidP="00243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Родитель должен уйти с собрания с ощущением, что он может помочь своему ребенку.</w:t>
      </w:r>
    </w:p>
    <w:p w:rsidR="00F52E81" w:rsidRPr="002438CA" w:rsidRDefault="00F52E81" w:rsidP="002438C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438CA">
        <w:rPr>
          <w:rFonts w:ascii="Times New Roman" w:hAnsi="Times New Roman" w:cs="Times New Roman"/>
          <w:b/>
          <w:sz w:val="28"/>
          <w:szCs w:val="28"/>
        </w:rPr>
        <w:t>Не стоит</w:t>
      </w:r>
    </w:p>
    <w:p w:rsidR="00AF11D8" w:rsidRPr="002438CA" w:rsidRDefault="00AF11D8" w:rsidP="002438C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Обсуждать с присутствующими родителями за неявку отсутствующих.</w:t>
      </w:r>
    </w:p>
    <w:p w:rsidR="00AF11D8" w:rsidRPr="002438CA" w:rsidRDefault="00AF11D8" w:rsidP="002438C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Сравнивать успехи отдельных учащихся  и разных классов.</w:t>
      </w:r>
    </w:p>
    <w:p w:rsidR="00AF11D8" w:rsidRPr="002438CA" w:rsidRDefault="00AF11D8" w:rsidP="002438C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Давать негативную оценку всему классу.</w:t>
      </w:r>
    </w:p>
    <w:p w:rsidR="00AF11D8" w:rsidRPr="002438CA" w:rsidRDefault="00AF11D8" w:rsidP="002438C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Переоценивать значение отдельных предметов.</w:t>
      </w:r>
    </w:p>
    <w:p w:rsidR="00AF11D8" w:rsidRPr="002438CA" w:rsidRDefault="00AF11D8" w:rsidP="002438C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Избирать для общения назидательный тон.</w:t>
      </w:r>
    </w:p>
    <w:p w:rsidR="00AF11D8" w:rsidRPr="002438CA" w:rsidRDefault="00AF11D8" w:rsidP="002438C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438CA">
        <w:rPr>
          <w:rFonts w:ascii="Times New Roman" w:hAnsi="Times New Roman" w:cs="Times New Roman"/>
          <w:b/>
          <w:sz w:val="28"/>
          <w:szCs w:val="28"/>
        </w:rPr>
        <w:t>Осмысление итогов родительского собрания.</w:t>
      </w:r>
    </w:p>
    <w:p w:rsidR="00AF11D8" w:rsidRPr="002438CA" w:rsidRDefault="00AF11D8" w:rsidP="002438CA">
      <w:p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 xml:space="preserve">Подведение итогов собрания начинается на самом собрании – необходимо сделать выводы, сформулировать необходимые решения, дать информацию о подготовке к следующему собранию. Важно выяснить и отношение родителей к проведенному собранию, разумно заранее подготовить </w:t>
      </w:r>
      <w:r w:rsidR="002438CA" w:rsidRPr="002438CA">
        <w:rPr>
          <w:rFonts w:ascii="Times New Roman" w:hAnsi="Times New Roman" w:cs="Times New Roman"/>
          <w:sz w:val="28"/>
          <w:szCs w:val="28"/>
        </w:rPr>
        <w:t xml:space="preserve">необходимые опросные листы для фиксирования их оценок и пожеланий. Все </w:t>
      </w:r>
      <w:r w:rsidR="002438CA" w:rsidRPr="002438CA">
        <w:rPr>
          <w:rFonts w:ascii="Times New Roman" w:hAnsi="Times New Roman" w:cs="Times New Roman"/>
          <w:sz w:val="28"/>
          <w:szCs w:val="28"/>
        </w:rPr>
        <w:lastRenderedPageBreak/>
        <w:t>это впоследствии станет предметом размышления для классного руководителя. Предметом анализа должны также стать:</w:t>
      </w:r>
    </w:p>
    <w:p w:rsidR="002438CA" w:rsidRPr="002438CA" w:rsidRDefault="002438CA" w:rsidP="002438C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</w:t>
      </w:r>
      <w:r w:rsidRPr="002438CA">
        <w:rPr>
          <w:rFonts w:ascii="Times New Roman" w:hAnsi="Times New Roman" w:cs="Times New Roman"/>
          <w:sz w:val="28"/>
          <w:szCs w:val="28"/>
        </w:rPr>
        <w:t>вка родителей, причины отсутствия;</w:t>
      </w:r>
    </w:p>
    <w:p w:rsidR="002438CA" w:rsidRPr="002438CA" w:rsidRDefault="002438CA" w:rsidP="002438C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438CA">
        <w:rPr>
          <w:rFonts w:ascii="Times New Roman" w:hAnsi="Times New Roman" w:cs="Times New Roman"/>
          <w:sz w:val="28"/>
          <w:szCs w:val="28"/>
        </w:rPr>
        <w:t>ерсональный состав родителей, оставшихся на личную беседу;</w:t>
      </w:r>
    </w:p>
    <w:p w:rsidR="002438CA" w:rsidRPr="002438CA" w:rsidRDefault="002438CA" w:rsidP="002438C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438CA">
        <w:rPr>
          <w:rFonts w:ascii="Times New Roman" w:hAnsi="Times New Roman" w:cs="Times New Roman"/>
          <w:sz w:val="28"/>
          <w:szCs w:val="28"/>
        </w:rPr>
        <w:t>опросы родителей в ходе собрания, их участие в обсуждении вопросов.</w:t>
      </w:r>
    </w:p>
    <w:p w:rsidR="002438CA" w:rsidRPr="002438CA" w:rsidRDefault="002438CA" w:rsidP="002438CA">
      <w:pPr>
        <w:jc w:val="both"/>
        <w:rPr>
          <w:rFonts w:ascii="Times New Roman" w:hAnsi="Times New Roman" w:cs="Times New Roman"/>
          <w:sz w:val="28"/>
          <w:szCs w:val="28"/>
        </w:rPr>
      </w:pPr>
      <w:r w:rsidRPr="002438CA">
        <w:rPr>
          <w:rFonts w:ascii="Times New Roman" w:hAnsi="Times New Roman" w:cs="Times New Roman"/>
          <w:sz w:val="28"/>
          <w:szCs w:val="28"/>
        </w:rPr>
        <w:t>Информация об итогах родительского собрания должна быть доведена до администрации школы и коллег-педагогов.</w:t>
      </w:r>
    </w:p>
    <w:p w:rsidR="00F52E81" w:rsidRDefault="00F52E81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Default="00B77E6E"/>
    <w:p w:rsidR="00B77E6E" w:rsidRPr="00213498" w:rsidRDefault="00B77E6E">
      <w:pPr>
        <w:rPr>
          <w:rFonts w:ascii="Times New Roman" w:hAnsi="Times New Roman" w:cs="Times New Roman"/>
          <w:b/>
          <w:sz w:val="28"/>
          <w:szCs w:val="28"/>
        </w:rPr>
      </w:pPr>
      <w:r w:rsidRPr="00213498">
        <w:rPr>
          <w:rFonts w:ascii="Times New Roman" w:hAnsi="Times New Roman" w:cs="Times New Roman"/>
          <w:b/>
          <w:sz w:val="28"/>
          <w:szCs w:val="28"/>
        </w:rPr>
        <w:lastRenderedPageBreak/>
        <w:t>В помощь классному руководителю.</w:t>
      </w:r>
    </w:p>
    <w:p w:rsidR="00B77E6E" w:rsidRPr="00213498" w:rsidRDefault="00B77E6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13498">
        <w:rPr>
          <w:rFonts w:ascii="Times New Roman" w:hAnsi="Times New Roman" w:cs="Times New Roman"/>
          <w:b/>
          <w:i/>
          <w:sz w:val="28"/>
          <w:szCs w:val="28"/>
        </w:rPr>
        <w:t xml:space="preserve">Принципы сотрудничества классного руководителя и </w:t>
      </w:r>
      <w:proofErr w:type="gramStart"/>
      <w:r w:rsidRPr="00213498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213498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безусловное принятие каждого воспитанника, его сильных и слабых сторон.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Беспристрастность в оценке поступков учащихся.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Терпение и терпимость в достижении результативности педагогического воздействия.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Диалогичность и открытость в общении с учащимися.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Отсутствие страха у педагога признать свою неправоту, умение признать свои ошибки.</w:t>
      </w:r>
    </w:p>
    <w:p w:rsidR="00B77E6E" w:rsidRPr="00213498" w:rsidRDefault="00B77E6E" w:rsidP="00B77E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Умение управлять своим настроение, не поддаваться влиянию предвзятого мнения.</w:t>
      </w:r>
    </w:p>
    <w:p w:rsidR="00B77E6E" w:rsidRPr="00213498" w:rsidRDefault="00B77E6E" w:rsidP="00B77E6E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B77E6E" w:rsidRPr="00213498" w:rsidRDefault="00B77E6E" w:rsidP="00B77E6E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213498">
        <w:rPr>
          <w:rFonts w:ascii="Times New Roman" w:hAnsi="Times New Roman" w:cs="Times New Roman"/>
          <w:b/>
          <w:i/>
          <w:sz w:val="28"/>
          <w:szCs w:val="28"/>
        </w:rPr>
        <w:t>Критерии развития ученического сообщества:</w:t>
      </w:r>
    </w:p>
    <w:p w:rsidR="00B77E6E" w:rsidRPr="00213498" w:rsidRDefault="00B77E6E" w:rsidP="00B77E6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Групповая направленность</w:t>
      </w:r>
    </w:p>
    <w:p w:rsidR="00B77E6E" w:rsidRPr="00213498" w:rsidRDefault="00B77E6E" w:rsidP="00B77E6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Способность группы к самоуправлению</w:t>
      </w:r>
    </w:p>
    <w:p w:rsidR="00B77E6E" w:rsidRPr="00213498" w:rsidRDefault="00B77E6E" w:rsidP="00B77E6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>Подготовленность группы к совместной деятельности</w:t>
      </w:r>
    </w:p>
    <w:p w:rsidR="00B77E6E" w:rsidRPr="00213498" w:rsidRDefault="00B77E6E" w:rsidP="00B77E6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 xml:space="preserve">Интеллектуальная </w:t>
      </w:r>
      <w:proofErr w:type="spellStart"/>
      <w:r w:rsidRPr="00213498">
        <w:rPr>
          <w:rFonts w:ascii="Times New Roman" w:hAnsi="Times New Roman" w:cs="Times New Roman"/>
          <w:sz w:val="28"/>
          <w:szCs w:val="28"/>
        </w:rPr>
        <w:t>коммуникативность</w:t>
      </w:r>
      <w:proofErr w:type="spellEnd"/>
    </w:p>
    <w:p w:rsidR="00B77E6E" w:rsidRPr="00213498" w:rsidRDefault="00B77E6E" w:rsidP="00B77E6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213498">
        <w:rPr>
          <w:rFonts w:ascii="Times New Roman" w:hAnsi="Times New Roman" w:cs="Times New Roman"/>
          <w:sz w:val="28"/>
          <w:szCs w:val="28"/>
        </w:rPr>
        <w:t xml:space="preserve">Волевая </w:t>
      </w:r>
      <w:proofErr w:type="spellStart"/>
      <w:r w:rsidRPr="00213498">
        <w:rPr>
          <w:rFonts w:ascii="Times New Roman" w:hAnsi="Times New Roman" w:cs="Times New Roman"/>
          <w:sz w:val="28"/>
          <w:szCs w:val="28"/>
        </w:rPr>
        <w:t>коммуникативность</w:t>
      </w:r>
      <w:proofErr w:type="spellEnd"/>
      <w:r w:rsidRPr="00213498">
        <w:rPr>
          <w:rFonts w:ascii="Times New Roman" w:hAnsi="Times New Roman" w:cs="Times New Roman"/>
          <w:sz w:val="28"/>
          <w:szCs w:val="28"/>
        </w:rPr>
        <w:t>.</w:t>
      </w:r>
    </w:p>
    <w:p w:rsidR="00B77E6E" w:rsidRPr="00213498" w:rsidRDefault="00B77E6E" w:rsidP="00B77E6E">
      <w:pPr>
        <w:pStyle w:val="a3"/>
        <w:ind w:left="1080"/>
        <w:rPr>
          <w:rFonts w:ascii="Times New Roman" w:hAnsi="Times New Roman" w:cs="Times New Roman"/>
          <w:b/>
          <w:i/>
          <w:sz w:val="28"/>
          <w:szCs w:val="28"/>
        </w:rPr>
      </w:pPr>
    </w:p>
    <w:p w:rsidR="00B77E6E" w:rsidRPr="00213498" w:rsidRDefault="00B77E6E" w:rsidP="00B77E6E">
      <w:pPr>
        <w:pStyle w:val="a3"/>
        <w:ind w:left="1080"/>
        <w:rPr>
          <w:rFonts w:ascii="Times New Roman" w:hAnsi="Times New Roman" w:cs="Times New Roman"/>
          <w:b/>
          <w:i/>
          <w:sz w:val="28"/>
          <w:szCs w:val="28"/>
        </w:rPr>
      </w:pPr>
      <w:r w:rsidRPr="00213498">
        <w:rPr>
          <w:rFonts w:ascii="Times New Roman" w:hAnsi="Times New Roman" w:cs="Times New Roman"/>
          <w:b/>
          <w:i/>
          <w:sz w:val="28"/>
          <w:szCs w:val="28"/>
        </w:rPr>
        <w:t>Технологии организации коллективного планирования</w:t>
      </w:r>
    </w:p>
    <w:p w:rsidR="00B77E6E" w:rsidRPr="00213498" w:rsidRDefault="00B77E6E" w:rsidP="00B77E6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3119"/>
        <w:gridCol w:w="3260"/>
        <w:gridCol w:w="3793"/>
      </w:tblGrid>
      <w:tr w:rsidR="00B77E6E" w:rsidRPr="00213498" w:rsidTr="00B77E6E">
        <w:tc>
          <w:tcPr>
            <w:tcW w:w="3119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Этап </w:t>
            </w:r>
          </w:p>
        </w:tc>
        <w:tc>
          <w:tcPr>
            <w:tcW w:w="3260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b/>
                <w:sz w:val="24"/>
                <w:szCs w:val="24"/>
              </w:rPr>
              <w:t>Традиционное КТД</w:t>
            </w:r>
          </w:p>
        </w:tc>
        <w:tc>
          <w:tcPr>
            <w:tcW w:w="3793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Личностно-ориентированное КТД</w:t>
            </w:r>
          </w:p>
        </w:tc>
      </w:tr>
      <w:tr w:rsidR="00B77E6E" w:rsidRPr="00213498" w:rsidTr="00B77E6E">
        <w:tc>
          <w:tcPr>
            <w:tcW w:w="3119" w:type="dxa"/>
          </w:tcPr>
          <w:p w:rsidR="00B77E6E" w:rsidRPr="00213498" w:rsidRDefault="00B77E6E" w:rsidP="00B77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 xml:space="preserve">1.Коллективное </w:t>
            </w:r>
            <w:proofErr w:type="spellStart"/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3260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Социальные основания выбора дела</w:t>
            </w:r>
          </w:p>
        </w:tc>
        <w:tc>
          <w:tcPr>
            <w:tcW w:w="3793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Дело как потенциал личностного развития</w:t>
            </w:r>
          </w:p>
        </w:tc>
      </w:tr>
      <w:tr w:rsidR="00B77E6E" w:rsidRPr="00213498" w:rsidTr="00B77E6E">
        <w:tc>
          <w:tcPr>
            <w:tcW w:w="3119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2.Коллективное планирование</w:t>
            </w:r>
          </w:p>
        </w:tc>
        <w:tc>
          <w:tcPr>
            <w:tcW w:w="3260" w:type="dxa"/>
          </w:tcPr>
          <w:p w:rsidR="00B77E6E" w:rsidRPr="00213498" w:rsidRDefault="00B77E6E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Акцент на групповой работе, групповом вкладе</w:t>
            </w:r>
          </w:p>
        </w:tc>
        <w:tc>
          <w:tcPr>
            <w:tcW w:w="3793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Акцент на индивидуальные вклады, на авторство идей</w:t>
            </w:r>
          </w:p>
        </w:tc>
      </w:tr>
      <w:tr w:rsidR="00B77E6E" w:rsidRPr="00213498" w:rsidTr="00B77E6E">
        <w:tc>
          <w:tcPr>
            <w:tcW w:w="3119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</w:t>
            </w: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оллективная подготовка</w:t>
            </w:r>
          </w:p>
        </w:tc>
        <w:tc>
          <w:tcPr>
            <w:tcW w:w="3260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Акцент на дружной групповой работе</w:t>
            </w:r>
          </w:p>
        </w:tc>
        <w:tc>
          <w:tcPr>
            <w:tcW w:w="3793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 xml:space="preserve">Акцент на добровольность принятия ролей и поручений и их </w:t>
            </w:r>
            <w:proofErr w:type="spellStart"/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индивидуализированность</w:t>
            </w:r>
            <w:proofErr w:type="spellEnd"/>
          </w:p>
        </w:tc>
      </w:tr>
      <w:tr w:rsidR="00B77E6E" w:rsidRPr="00213498" w:rsidTr="00B77E6E">
        <w:tc>
          <w:tcPr>
            <w:tcW w:w="3119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</w:t>
            </w: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еализация коллективного дела</w:t>
            </w:r>
          </w:p>
        </w:tc>
        <w:tc>
          <w:tcPr>
            <w:tcW w:w="3260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Участие групп, команд, общее действо, как реализация общего плана</w:t>
            </w:r>
          </w:p>
        </w:tc>
        <w:tc>
          <w:tcPr>
            <w:tcW w:w="3793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для личного, </w:t>
            </w:r>
            <w:proofErr w:type="spellStart"/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негруппрвого</w:t>
            </w:r>
            <w:proofErr w:type="spellEnd"/>
            <w:r w:rsidRPr="00213498">
              <w:rPr>
                <w:rFonts w:ascii="Times New Roman" w:hAnsi="Times New Roman" w:cs="Times New Roman"/>
                <w:sz w:val="24"/>
                <w:szCs w:val="24"/>
              </w:rPr>
              <w:t xml:space="preserve"> участия, структура дела с учетом самоопределения ребят в отношении ролей, поручений</w:t>
            </w:r>
          </w:p>
        </w:tc>
      </w:tr>
      <w:tr w:rsidR="00B77E6E" w:rsidRPr="00213498" w:rsidTr="00B77E6E">
        <w:tc>
          <w:tcPr>
            <w:tcW w:w="3119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</w:t>
            </w: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оллективный анализ</w:t>
            </w:r>
          </w:p>
        </w:tc>
        <w:tc>
          <w:tcPr>
            <w:tcW w:w="3260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Основные вопросы критерия: как мы организовали дело, как мы проявили свою коллективность, каков вклад каждого в общее дело</w:t>
            </w:r>
          </w:p>
        </w:tc>
        <w:tc>
          <w:tcPr>
            <w:tcW w:w="3793" w:type="dxa"/>
          </w:tcPr>
          <w:p w:rsidR="00B77E6E" w:rsidRPr="00213498" w:rsidRDefault="00213498" w:rsidP="00B77E6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498">
              <w:rPr>
                <w:rFonts w:ascii="Times New Roman" w:hAnsi="Times New Roman" w:cs="Times New Roman"/>
                <w:sz w:val="24"/>
                <w:szCs w:val="24"/>
              </w:rPr>
              <w:t>Вопросы-критерии, акцентирующие значимость дела для понимания, проявления, развития себя как индивидуальности.</w:t>
            </w:r>
          </w:p>
        </w:tc>
      </w:tr>
    </w:tbl>
    <w:p w:rsidR="00B77E6E" w:rsidRDefault="00B77E6E" w:rsidP="00B77E6E">
      <w:pPr>
        <w:pStyle w:val="a3"/>
        <w:ind w:left="1080"/>
        <w:rPr>
          <w:sz w:val="24"/>
          <w:szCs w:val="24"/>
        </w:rPr>
      </w:pPr>
    </w:p>
    <w:p w:rsidR="00213498" w:rsidRDefault="00213498" w:rsidP="00B77E6E">
      <w:pPr>
        <w:pStyle w:val="a3"/>
        <w:ind w:left="1080"/>
        <w:rPr>
          <w:sz w:val="24"/>
          <w:szCs w:val="24"/>
        </w:rPr>
      </w:pPr>
    </w:p>
    <w:p w:rsidR="00213498" w:rsidRDefault="002F223E" w:rsidP="00A46374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6374"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="00213498" w:rsidRPr="00A46374">
        <w:rPr>
          <w:rFonts w:ascii="Times New Roman" w:hAnsi="Times New Roman" w:cs="Times New Roman"/>
          <w:b/>
          <w:sz w:val="28"/>
          <w:szCs w:val="28"/>
        </w:rPr>
        <w:t>онфликт</w:t>
      </w:r>
      <w:r w:rsidRPr="00A46374">
        <w:rPr>
          <w:rFonts w:ascii="Times New Roman" w:hAnsi="Times New Roman" w:cs="Times New Roman"/>
          <w:b/>
          <w:sz w:val="28"/>
          <w:szCs w:val="28"/>
        </w:rPr>
        <w:t>.</w:t>
      </w:r>
      <w:r w:rsidR="00A46374">
        <w:rPr>
          <w:rFonts w:ascii="Times New Roman" w:hAnsi="Times New Roman" w:cs="Times New Roman"/>
          <w:b/>
          <w:sz w:val="28"/>
          <w:szCs w:val="28"/>
        </w:rPr>
        <w:t xml:space="preserve"> Причины конфликта.</w:t>
      </w:r>
    </w:p>
    <w:p w:rsidR="00A46374" w:rsidRPr="00A46374" w:rsidRDefault="00A46374" w:rsidP="00A46374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F223E" w:rsidRDefault="002F223E" w:rsidP="00A46374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6374">
        <w:rPr>
          <w:rFonts w:ascii="Times New Roman" w:hAnsi="Times New Roman" w:cs="Times New Roman"/>
          <w:b/>
          <w:i/>
          <w:sz w:val="28"/>
          <w:szCs w:val="28"/>
        </w:rPr>
        <w:t>Конфликт «ученик-учитель»</w:t>
      </w:r>
      <w:r w:rsidR="00A46374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46374" w:rsidRPr="00A46374" w:rsidRDefault="00A46374" w:rsidP="00A46374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F223E" w:rsidRPr="00A46374" w:rsidRDefault="00A46374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223E" w:rsidRPr="00A46374">
        <w:rPr>
          <w:rFonts w:ascii="Times New Roman" w:hAnsi="Times New Roman" w:cs="Times New Roman"/>
          <w:sz w:val="28"/>
          <w:szCs w:val="28"/>
        </w:rPr>
        <w:t>Материалов о школьных конфликтах мало. Отсутствует психологический анализ школьных конфликтов как между педагогом и учащимися, так и в среде учащихся. Все отдано на откуп педагогике, и считается, что это вовсе не психологические  ситуации, ситуации педагогические, с которыми неизбежно сталкивается любой педагог в свое воспитательной работе.</w:t>
      </w:r>
    </w:p>
    <w:p w:rsidR="002F223E" w:rsidRPr="00A46374" w:rsidRDefault="00A46374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223E" w:rsidRPr="00A46374">
        <w:rPr>
          <w:rFonts w:ascii="Times New Roman" w:hAnsi="Times New Roman" w:cs="Times New Roman"/>
          <w:sz w:val="28"/>
          <w:szCs w:val="28"/>
        </w:rPr>
        <w:t>Причин возникновения школьных конфликтов множество.</w:t>
      </w:r>
    </w:p>
    <w:p w:rsidR="002F223E" w:rsidRPr="00A46374" w:rsidRDefault="00A46374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223E" w:rsidRPr="00A46374">
        <w:rPr>
          <w:rFonts w:ascii="Times New Roman" w:hAnsi="Times New Roman" w:cs="Times New Roman"/>
          <w:sz w:val="28"/>
          <w:szCs w:val="28"/>
        </w:rPr>
        <w:t xml:space="preserve">Одной из важных причин конфликтов в школе является </w:t>
      </w:r>
      <w:r w:rsidR="002F223E" w:rsidRPr="008F5E86">
        <w:rPr>
          <w:rFonts w:ascii="Times New Roman" w:hAnsi="Times New Roman" w:cs="Times New Roman"/>
          <w:b/>
          <w:i/>
          <w:sz w:val="28"/>
          <w:szCs w:val="28"/>
        </w:rPr>
        <w:t xml:space="preserve">отсутствие единства требований у педагогов. </w:t>
      </w:r>
      <w:r w:rsidR="002F223E" w:rsidRPr="00A46374">
        <w:rPr>
          <w:rFonts w:ascii="Times New Roman" w:hAnsi="Times New Roman" w:cs="Times New Roman"/>
          <w:sz w:val="28"/>
          <w:szCs w:val="28"/>
        </w:rPr>
        <w:t>Один требует одно, другой – другое, третий – вообще ничего не требует. В такой атмосфере противоречивых требований ребенок теряется. Ему не понятно, почему ЭТО нужно выполнять у одного учителя и необязательно у другого. Почему у одного педагога всегда нужно на уроке вставать при появлении преподавателя, а у другого – необязательно, у одного надо отвечать, выходя к доске, а у другого – можно с места, причем даже развалившись за партой. Не создав систему единых</w:t>
      </w:r>
      <w:r w:rsidR="00947FA5" w:rsidRPr="00A46374">
        <w:rPr>
          <w:rFonts w:ascii="Times New Roman" w:hAnsi="Times New Roman" w:cs="Times New Roman"/>
          <w:sz w:val="28"/>
          <w:szCs w:val="28"/>
        </w:rPr>
        <w:t xml:space="preserve"> самых элементарных требований, мы поневоле ввергаем школу в конфликтные ситуации. Конфликты в данном случае неизбежны.</w:t>
      </w:r>
    </w:p>
    <w:p w:rsidR="00947FA5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47FA5" w:rsidRPr="00A46374">
        <w:rPr>
          <w:rFonts w:ascii="Times New Roman" w:hAnsi="Times New Roman" w:cs="Times New Roman"/>
          <w:sz w:val="28"/>
          <w:szCs w:val="28"/>
        </w:rPr>
        <w:t>Другой причиной конфликтных ситуаций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6545A0" w:rsidRPr="008F5E86">
        <w:rPr>
          <w:rFonts w:ascii="Times New Roman" w:hAnsi="Times New Roman" w:cs="Times New Roman"/>
          <w:b/>
          <w:i/>
          <w:sz w:val="28"/>
          <w:szCs w:val="28"/>
        </w:rPr>
        <w:t xml:space="preserve">слишком большое количество требований. </w:t>
      </w:r>
      <w:r w:rsidR="006545A0" w:rsidRPr="00A46374">
        <w:rPr>
          <w:rFonts w:ascii="Times New Roman" w:hAnsi="Times New Roman" w:cs="Times New Roman"/>
          <w:sz w:val="28"/>
          <w:szCs w:val="28"/>
        </w:rPr>
        <w:t>Они буквально обрушиваются на ребенка, он не успевает их выполнять, в результате – нарушает диктуемые данными требованиями формы поведения. В</w:t>
      </w:r>
      <w:r>
        <w:rPr>
          <w:rFonts w:ascii="Times New Roman" w:hAnsi="Times New Roman" w:cs="Times New Roman"/>
          <w:sz w:val="28"/>
          <w:szCs w:val="28"/>
        </w:rPr>
        <w:t>следствие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 большого количества требований в них запутывается и сам педагог, применяя их эпизодически, что нервирует ребенка. Как же это так: сегодня нельзя, а вчера было можно. Вчера </w:t>
      </w:r>
      <w:r>
        <w:rPr>
          <w:rFonts w:ascii="Times New Roman" w:hAnsi="Times New Roman" w:cs="Times New Roman"/>
          <w:sz w:val="28"/>
          <w:szCs w:val="28"/>
        </w:rPr>
        <w:t>не т</w:t>
      </w:r>
      <w:r w:rsidR="006545A0" w:rsidRPr="00A46374">
        <w:rPr>
          <w:rFonts w:ascii="Times New Roman" w:hAnsi="Times New Roman" w:cs="Times New Roman"/>
          <w:sz w:val="28"/>
          <w:szCs w:val="28"/>
        </w:rPr>
        <w:t>ребовали, а сегодня требуют.</w:t>
      </w:r>
    </w:p>
    <w:p w:rsidR="006545A0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Причиной конфликта может стать и </w:t>
      </w:r>
      <w:r w:rsidR="006545A0" w:rsidRPr="008F5E86">
        <w:rPr>
          <w:rFonts w:ascii="Times New Roman" w:hAnsi="Times New Roman" w:cs="Times New Roman"/>
          <w:b/>
          <w:i/>
          <w:sz w:val="28"/>
          <w:szCs w:val="28"/>
        </w:rPr>
        <w:t>несоблюдение предъявляемых требований самим педагогом.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 Требует не опаздывать на урок, а сам опаздывает. Классный руководитель хочет, чтобы его класс был лучше, «терзает» его, суется во все дела, руководит, а когда его нет, класс превращается в неуправляемую толпу.</w:t>
      </w:r>
    </w:p>
    <w:p w:rsidR="006545A0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К конфликту может привести и то, что преподаватель или классный руководитель </w:t>
      </w:r>
      <w:r w:rsidR="006545A0" w:rsidRPr="008F5E86">
        <w:rPr>
          <w:rFonts w:ascii="Times New Roman" w:hAnsi="Times New Roman" w:cs="Times New Roman"/>
          <w:b/>
          <w:i/>
          <w:sz w:val="28"/>
          <w:szCs w:val="28"/>
        </w:rPr>
        <w:t xml:space="preserve">не замечают и игнорируют моральные и деловые качества ученика. </w:t>
      </w:r>
      <w:r w:rsidR="006545A0" w:rsidRPr="00A46374">
        <w:rPr>
          <w:rFonts w:ascii="Times New Roman" w:hAnsi="Times New Roman" w:cs="Times New Roman"/>
          <w:sz w:val="28"/>
          <w:szCs w:val="28"/>
        </w:rPr>
        <w:t>Видя это, ученик, выражая свое недовольство, пытается любым способом обратить на себя внимание педагога.</w:t>
      </w:r>
    </w:p>
    <w:p w:rsidR="006545A0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Конфликт возможен из-за </w:t>
      </w:r>
      <w:r w:rsidR="006545A0" w:rsidRPr="008F5E86">
        <w:rPr>
          <w:rFonts w:ascii="Times New Roman" w:hAnsi="Times New Roman" w:cs="Times New Roman"/>
          <w:b/>
          <w:i/>
          <w:sz w:val="28"/>
          <w:szCs w:val="28"/>
        </w:rPr>
        <w:t>расхождения в оценке классом и учителем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. В глазах учителя он выглядит хулиганом и </w:t>
      </w:r>
      <w:proofErr w:type="gramStart"/>
      <w:r w:rsidR="006545A0" w:rsidRPr="00A46374">
        <w:rPr>
          <w:rFonts w:ascii="Times New Roman" w:hAnsi="Times New Roman" w:cs="Times New Roman"/>
          <w:sz w:val="28"/>
          <w:szCs w:val="28"/>
        </w:rPr>
        <w:t>хамом</w:t>
      </w:r>
      <w:proofErr w:type="gramEnd"/>
      <w:r w:rsidR="006545A0" w:rsidRPr="00A46374">
        <w:rPr>
          <w:rFonts w:ascii="Times New Roman" w:hAnsi="Times New Roman" w:cs="Times New Roman"/>
          <w:sz w:val="28"/>
          <w:szCs w:val="28"/>
        </w:rPr>
        <w:t>, а в глазах класса – благородным разбойником, честным и правдивым.</w:t>
      </w:r>
    </w:p>
    <w:p w:rsidR="006545A0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Неумение учителя </w:t>
      </w:r>
      <w:r w:rsidR="006545A0" w:rsidRPr="008F5E86">
        <w:rPr>
          <w:rFonts w:ascii="Times New Roman" w:hAnsi="Times New Roman" w:cs="Times New Roman"/>
          <w:b/>
          <w:i/>
          <w:sz w:val="28"/>
          <w:szCs w:val="28"/>
        </w:rPr>
        <w:t>принять ученика таким, какой он есть, с его недостатками и отрицательными чертами,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 также является причиной конфликта.</w:t>
      </w:r>
    </w:p>
    <w:p w:rsidR="006545A0" w:rsidRPr="00A46374" w:rsidRDefault="008F5E86" w:rsidP="00A4637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545A0" w:rsidRPr="00A46374">
        <w:rPr>
          <w:rFonts w:ascii="Times New Roman" w:hAnsi="Times New Roman" w:cs="Times New Roman"/>
          <w:sz w:val="28"/>
          <w:szCs w:val="28"/>
        </w:rPr>
        <w:t xml:space="preserve">К конфликту </w:t>
      </w:r>
      <w:proofErr w:type="gramStart"/>
      <w:r w:rsidR="006545A0" w:rsidRPr="00A46374">
        <w:rPr>
          <w:rFonts w:ascii="Times New Roman" w:hAnsi="Times New Roman" w:cs="Times New Roman"/>
          <w:sz w:val="28"/>
          <w:szCs w:val="28"/>
        </w:rPr>
        <w:t>ведет</w:t>
      </w:r>
      <w:proofErr w:type="gramEnd"/>
      <w:r w:rsidR="006545A0" w:rsidRPr="00A46374">
        <w:rPr>
          <w:rFonts w:ascii="Times New Roman" w:hAnsi="Times New Roman" w:cs="Times New Roman"/>
          <w:sz w:val="28"/>
          <w:szCs w:val="28"/>
        </w:rPr>
        <w:t xml:space="preserve"> и неумение</w:t>
      </w:r>
      <w:r w:rsidR="00A46374" w:rsidRPr="00A46374">
        <w:rPr>
          <w:rFonts w:ascii="Times New Roman" w:hAnsi="Times New Roman" w:cs="Times New Roman"/>
          <w:sz w:val="28"/>
          <w:szCs w:val="28"/>
        </w:rPr>
        <w:t xml:space="preserve"> учителя </w:t>
      </w:r>
      <w:r w:rsidR="00A46374" w:rsidRPr="008F5E86">
        <w:rPr>
          <w:rFonts w:ascii="Times New Roman" w:hAnsi="Times New Roman" w:cs="Times New Roman"/>
          <w:b/>
          <w:i/>
          <w:sz w:val="28"/>
          <w:szCs w:val="28"/>
        </w:rPr>
        <w:t>поставить себя на место ученика</w:t>
      </w:r>
      <w:r w:rsidR="00A46374" w:rsidRPr="00A46374">
        <w:rPr>
          <w:rFonts w:ascii="Times New Roman" w:hAnsi="Times New Roman" w:cs="Times New Roman"/>
          <w:sz w:val="28"/>
          <w:szCs w:val="28"/>
        </w:rPr>
        <w:t xml:space="preserve">. Когда мотивы конфликта неизвестны или руководитель в них сомневается, важно выдержать </w:t>
      </w:r>
      <w:r w:rsidR="00A46374" w:rsidRPr="008F5E86">
        <w:rPr>
          <w:rFonts w:ascii="Times New Roman" w:hAnsi="Times New Roman" w:cs="Times New Roman"/>
          <w:b/>
          <w:sz w:val="28"/>
          <w:szCs w:val="28"/>
        </w:rPr>
        <w:t>алгоритм действий</w:t>
      </w:r>
      <w:r w:rsidR="00A46374" w:rsidRPr="00A46374">
        <w:rPr>
          <w:rFonts w:ascii="Times New Roman" w:hAnsi="Times New Roman" w:cs="Times New Roman"/>
          <w:sz w:val="28"/>
          <w:szCs w:val="28"/>
        </w:rPr>
        <w:t>.</w:t>
      </w:r>
    </w:p>
    <w:p w:rsidR="00A46374" w:rsidRPr="00A46374" w:rsidRDefault="00A46374" w:rsidP="008F5E86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374">
        <w:rPr>
          <w:rFonts w:ascii="Times New Roman" w:hAnsi="Times New Roman" w:cs="Times New Roman"/>
          <w:sz w:val="28"/>
          <w:szCs w:val="28"/>
        </w:rPr>
        <w:lastRenderedPageBreak/>
        <w:t>Выслушать всех участников конфликта, или представителей группы.</w:t>
      </w:r>
    </w:p>
    <w:p w:rsidR="00A46374" w:rsidRPr="00A46374" w:rsidRDefault="00A46374" w:rsidP="008F5E86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374">
        <w:rPr>
          <w:rFonts w:ascii="Times New Roman" w:hAnsi="Times New Roman" w:cs="Times New Roman"/>
          <w:sz w:val="28"/>
          <w:szCs w:val="28"/>
        </w:rPr>
        <w:t>Ни одному участнику конфликта не давать оценки, не поддакивать, не записывать.</w:t>
      </w:r>
    </w:p>
    <w:p w:rsidR="00A46374" w:rsidRPr="00A46374" w:rsidRDefault="00A46374" w:rsidP="008F5E86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374">
        <w:rPr>
          <w:rFonts w:ascii="Times New Roman" w:hAnsi="Times New Roman" w:cs="Times New Roman"/>
          <w:sz w:val="28"/>
          <w:szCs w:val="28"/>
        </w:rPr>
        <w:t>Не делать выводов о сути конфликта на основании информации только одного участника: не доверяйте никому на слово, не доверяйте эмоциям и проявлениям чувств.</w:t>
      </w:r>
    </w:p>
    <w:p w:rsidR="00A46374" w:rsidRPr="00A46374" w:rsidRDefault="00A46374" w:rsidP="008F5E86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374">
        <w:rPr>
          <w:rFonts w:ascii="Times New Roman" w:hAnsi="Times New Roman" w:cs="Times New Roman"/>
          <w:sz w:val="28"/>
          <w:szCs w:val="28"/>
        </w:rPr>
        <w:t>Вести разговор только о сущности конфликта.</w:t>
      </w:r>
    </w:p>
    <w:p w:rsidR="00A46374" w:rsidRDefault="00A46374" w:rsidP="008F5E86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374">
        <w:rPr>
          <w:rFonts w:ascii="Times New Roman" w:hAnsi="Times New Roman" w:cs="Times New Roman"/>
          <w:sz w:val="28"/>
          <w:szCs w:val="28"/>
        </w:rPr>
        <w:t>Постараться выявить суть, мотивы конфликта. Возможно, инсценировать конфли</w:t>
      </w:r>
      <w:proofErr w:type="gramStart"/>
      <w:r w:rsidRPr="00A46374">
        <w:rPr>
          <w:rFonts w:ascii="Times New Roman" w:hAnsi="Times New Roman" w:cs="Times New Roman"/>
          <w:sz w:val="28"/>
          <w:szCs w:val="28"/>
        </w:rPr>
        <w:t>кт в гр</w:t>
      </w:r>
      <w:proofErr w:type="gramEnd"/>
      <w:r w:rsidRPr="00A46374">
        <w:rPr>
          <w:rFonts w:ascii="Times New Roman" w:hAnsi="Times New Roman" w:cs="Times New Roman"/>
          <w:sz w:val="28"/>
          <w:szCs w:val="28"/>
        </w:rPr>
        <w:t>уппе.</w:t>
      </w: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F5E86" w:rsidRDefault="008F5E86" w:rsidP="008F5E8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 w:rsidR="008F5E86" w:rsidSect="00BD49FA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42E97"/>
    <w:multiLevelType w:val="hybridMultilevel"/>
    <w:tmpl w:val="C9DC8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652B7"/>
    <w:multiLevelType w:val="hybridMultilevel"/>
    <w:tmpl w:val="19C04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740E4"/>
    <w:multiLevelType w:val="hybridMultilevel"/>
    <w:tmpl w:val="4BD0F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842BE"/>
    <w:multiLevelType w:val="hybridMultilevel"/>
    <w:tmpl w:val="3F68E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EC5253"/>
    <w:multiLevelType w:val="hybridMultilevel"/>
    <w:tmpl w:val="B030AAF2"/>
    <w:lvl w:ilvl="0" w:tplc="28EC39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E60EDF"/>
    <w:multiLevelType w:val="hybridMultilevel"/>
    <w:tmpl w:val="6756C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5758B8"/>
    <w:multiLevelType w:val="hybridMultilevel"/>
    <w:tmpl w:val="8D9E4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BD36E2"/>
    <w:multiLevelType w:val="hybridMultilevel"/>
    <w:tmpl w:val="8CE831D8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61827AF3"/>
    <w:multiLevelType w:val="hybridMultilevel"/>
    <w:tmpl w:val="CE3EC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52E81"/>
    <w:rsid w:val="00213498"/>
    <w:rsid w:val="002438CA"/>
    <w:rsid w:val="002F223E"/>
    <w:rsid w:val="00584221"/>
    <w:rsid w:val="00624EDF"/>
    <w:rsid w:val="006545A0"/>
    <w:rsid w:val="008F5E86"/>
    <w:rsid w:val="00947FA5"/>
    <w:rsid w:val="00A03F07"/>
    <w:rsid w:val="00A46374"/>
    <w:rsid w:val="00AF11D8"/>
    <w:rsid w:val="00B77E6E"/>
    <w:rsid w:val="00BD49FA"/>
    <w:rsid w:val="00DF4CEB"/>
    <w:rsid w:val="00F52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E81"/>
    <w:pPr>
      <w:ind w:left="720"/>
      <w:contextualSpacing/>
    </w:pPr>
  </w:style>
  <w:style w:type="table" w:styleId="a4">
    <w:name w:val="Table Grid"/>
    <w:basedOn w:val="a1"/>
    <w:uiPriority w:val="59"/>
    <w:rsid w:val="00B77E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4637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1024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Трубицыне Е.В.</cp:lastModifiedBy>
  <cp:revision>7</cp:revision>
  <cp:lastPrinted>2007-01-03T21:59:00Z</cp:lastPrinted>
  <dcterms:created xsi:type="dcterms:W3CDTF">2013-01-20T14:56:00Z</dcterms:created>
  <dcterms:modified xsi:type="dcterms:W3CDTF">2007-01-04T21:53:00Z</dcterms:modified>
</cp:coreProperties>
</file>