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1533E" w:rsidRPr="0031533E" w:rsidRDefault="0031533E" w:rsidP="0031533E">
      <w:pPr>
        <w:spacing w:line="240" w:lineRule="auto"/>
        <w:jc w:val="center"/>
        <w:textAlignment w:val="baseline"/>
        <w:outlineLvl w:val="0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ru-RU"/>
        </w:rPr>
      </w:pPr>
      <w:r w:rsidRPr="0031533E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ru-RU"/>
        </w:rPr>
        <w:t>Социальный кодекс Волгоградской области (с изменениями на 30 мая 2023 года)</w:t>
      </w:r>
    </w:p>
    <w:p w:rsidR="0031533E" w:rsidRPr="0031533E" w:rsidRDefault="0031533E" w:rsidP="0031533E">
      <w:pPr>
        <w:spacing w:after="240" w:line="240" w:lineRule="auto"/>
        <w:jc w:val="center"/>
        <w:textAlignment w:val="baseline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31533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31533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 xml:space="preserve">Статья 46. </w:t>
      </w:r>
      <w:proofErr w:type="gramStart"/>
      <w:r w:rsidRPr="0031533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Меры социальной поддержки обучающихся в муниципальных общеобразовательных организациях в Волгоградской области</w:t>
      </w:r>
      <w:proofErr w:type="gramEnd"/>
    </w:p>
    <w:p w:rsidR="0031533E" w:rsidRPr="0031533E" w:rsidRDefault="0031533E" w:rsidP="0031533E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1533E" w:rsidRPr="0031533E" w:rsidRDefault="0031533E" w:rsidP="0031533E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1533E">
        <w:rPr>
          <w:rFonts w:ascii="Times New Roman" w:eastAsia="Times New Roman" w:hAnsi="Times New Roman" w:cs="Times New Roman"/>
          <w:sz w:val="24"/>
          <w:szCs w:val="24"/>
          <w:lang w:eastAsia="ru-RU"/>
        </w:rPr>
        <w:t>(в ред. </w:t>
      </w:r>
      <w:hyperlink r:id="rId5" w:anchor="64U0IK" w:history="1">
        <w:r w:rsidRPr="0031533E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Закона Волгоградской области от 30.07.2020 N 71-ОД</w:t>
        </w:r>
      </w:hyperlink>
      <w:r w:rsidRPr="0031533E">
        <w:rPr>
          <w:rFonts w:ascii="Times New Roman" w:eastAsia="Times New Roman" w:hAnsi="Times New Roman" w:cs="Times New Roman"/>
          <w:sz w:val="24"/>
          <w:szCs w:val="24"/>
          <w:lang w:eastAsia="ru-RU"/>
        </w:rPr>
        <w:t>)</w:t>
      </w:r>
      <w:r w:rsidRPr="0031533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:rsidR="0031533E" w:rsidRPr="0031533E" w:rsidRDefault="0031533E" w:rsidP="0031533E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1533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 </w:t>
      </w:r>
      <w:proofErr w:type="gramStart"/>
      <w:r w:rsidRPr="0031533E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Обучающиеся 1 - 4 классов по очной форме обучения в муниципальных общеобразовательных организациях в Волгоградской области обеспечиваются не менее одного раза в день бесплатным горячим питанием, предусматривающим наличие горячего блюда, не считая горячего напитка, в соответствии со статьей 14_1 </w:t>
      </w:r>
      <w:hyperlink r:id="rId6" w:anchor="64U0IK" w:history="1">
        <w:r w:rsidRPr="0031533E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Закона Волгоградской области от 04 октября 2013 г. N 118-ОД "Об образовании в Волгоградской области"</w:t>
        </w:r>
      </w:hyperlink>
      <w:r w:rsidRPr="0031533E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Pr="0031533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proofErr w:type="gramEnd"/>
    </w:p>
    <w:p w:rsidR="0031533E" w:rsidRPr="0031533E" w:rsidRDefault="0031533E" w:rsidP="0031533E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1533E">
        <w:rPr>
          <w:rFonts w:ascii="Times New Roman" w:eastAsia="Times New Roman" w:hAnsi="Times New Roman" w:cs="Times New Roman"/>
          <w:sz w:val="24"/>
          <w:szCs w:val="24"/>
          <w:lang w:eastAsia="ru-RU"/>
        </w:rPr>
        <w:t>2. Обучающимся 5 - 11 классов по очной форме обучения в муниципальных общеобразовательных организациях в Волгоградской области предоставляется частичная компенсация стоимости горячего питания, предусматривающего наличие горячего блюда, не считая горячего напитка, не менее одного раза в день (далее - частичная компенсация стоимости питания).</w:t>
      </w:r>
      <w:r w:rsidRPr="0031533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:rsidR="0031533E" w:rsidRPr="0031533E" w:rsidRDefault="0031533E" w:rsidP="0031533E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1533E" w:rsidRPr="0031533E" w:rsidRDefault="0031533E" w:rsidP="0031533E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1533E">
        <w:rPr>
          <w:rFonts w:ascii="Times New Roman" w:eastAsia="Times New Roman" w:hAnsi="Times New Roman" w:cs="Times New Roman"/>
          <w:sz w:val="24"/>
          <w:szCs w:val="24"/>
          <w:lang w:eastAsia="ru-RU"/>
        </w:rPr>
        <w:t>Частичная компенсация стоимости питания предоставляется следующим категориям обучающихся 5 - 11 классов в муниципальных общеобразовательных организациях:</w:t>
      </w:r>
      <w:r w:rsidRPr="0031533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:rsidR="0031533E" w:rsidRPr="0031533E" w:rsidRDefault="0031533E" w:rsidP="0031533E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1533E" w:rsidRPr="0031533E" w:rsidRDefault="0031533E" w:rsidP="0031533E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1533E">
        <w:rPr>
          <w:rFonts w:ascii="Times New Roman" w:eastAsia="Times New Roman" w:hAnsi="Times New Roman" w:cs="Times New Roman"/>
          <w:sz w:val="24"/>
          <w:szCs w:val="24"/>
          <w:lang w:eastAsia="ru-RU"/>
        </w:rPr>
        <w:t>детям из малоимущих семей, имеющих среднедушевой доход, не превышающий величину прожиточного минимума на душу населения в Волгоградской области;</w:t>
      </w:r>
      <w:r w:rsidRPr="0031533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:rsidR="0031533E" w:rsidRPr="0031533E" w:rsidRDefault="0031533E" w:rsidP="0031533E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1533E" w:rsidRPr="0031533E" w:rsidRDefault="0031533E" w:rsidP="0031533E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1533E">
        <w:rPr>
          <w:rFonts w:ascii="Times New Roman" w:eastAsia="Times New Roman" w:hAnsi="Times New Roman" w:cs="Times New Roman"/>
          <w:sz w:val="24"/>
          <w:szCs w:val="24"/>
          <w:lang w:eastAsia="ru-RU"/>
        </w:rPr>
        <w:t>(в ред. </w:t>
      </w:r>
      <w:hyperlink r:id="rId7" w:anchor="64U0IK" w:history="1">
        <w:r w:rsidRPr="0031533E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Законов Волгоградской области от 07.10.2021 N 93-ОД</w:t>
        </w:r>
      </w:hyperlink>
      <w:r w:rsidRPr="0031533E">
        <w:rPr>
          <w:rFonts w:ascii="Times New Roman" w:eastAsia="Times New Roman" w:hAnsi="Times New Roman" w:cs="Times New Roman"/>
          <w:sz w:val="24"/>
          <w:szCs w:val="24"/>
          <w:lang w:eastAsia="ru-RU"/>
        </w:rPr>
        <w:t>, </w:t>
      </w:r>
      <w:hyperlink r:id="rId8" w:anchor="64U0IK" w:history="1">
        <w:r w:rsidRPr="0031533E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от 18.07.2022 N 53-ОД</w:t>
        </w:r>
      </w:hyperlink>
      <w:r w:rsidRPr="0031533E">
        <w:rPr>
          <w:rFonts w:ascii="Times New Roman" w:eastAsia="Times New Roman" w:hAnsi="Times New Roman" w:cs="Times New Roman"/>
          <w:sz w:val="24"/>
          <w:szCs w:val="24"/>
          <w:lang w:eastAsia="ru-RU"/>
        </w:rPr>
        <w:t>)</w:t>
      </w:r>
      <w:r w:rsidRPr="0031533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:rsidR="0031533E" w:rsidRPr="0031533E" w:rsidRDefault="0031533E" w:rsidP="0031533E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1533E" w:rsidRPr="0031533E" w:rsidRDefault="0031533E" w:rsidP="0031533E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1533E">
        <w:rPr>
          <w:rFonts w:ascii="Times New Roman" w:eastAsia="Times New Roman" w:hAnsi="Times New Roman" w:cs="Times New Roman"/>
          <w:sz w:val="24"/>
          <w:szCs w:val="24"/>
          <w:lang w:eastAsia="ru-RU"/>
        </w:rPr>
        <w:t>детям из многодетных семей;</w:t>
      </w:r>
      <w:r w:rsidRPr="0031533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:rsidR="0031533E" w:rsidRPr="0031533E" w:rsidRDefault="0031533E" w:rsidP="0031533E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1533E" w:rsidRPr="0031533E" w:rsidRDefault="0031533E" w:rsidP="0031533E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1533E">
        <w:rPr>
          <w:rFonts w:ascii="Times New Roman" w:eastAsia="Times New Roman" w:hAnsi="Times New Roman" w:cs="Times New Roman"/>
          <w:sz w:val="24"/>
          <w:szCs w:val="24"/>
          <w:lang w:eastAsia="ru-RU"/>
        </w:rPr>
        <w:t>детям, состоящим на учете у фтизиатра, вне зависимости от среднедушевого дохода семьи ребенка;</w:t>
      </w:r>
      <w:r w:rsidRPr="0031533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:rsidR="0031533E" w:rsidRPr="0031533E" w:rsidRDefault="0031533E" w:rsidP="0031533E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1533E" w:rsidRPr="0031533E" w:rsidRDefault="0031533E" w:rsidP="0031533E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31533E">
        <w:rPr>
          <w:rFonts w:ascii="Times New Roman" w:eastAsia="Times New Roman" w:hAnsi="Times New Roman" w:cs="Times New Roman"/>
          <w:sz w:val="24"/>
          <w:szCs w:val="24"/>
          <w:lang w:eastAsia="ru-RU"/>
        </w:rPr>
        <w:t>детям из семей граждан, призванных на военную службу по частичной мобилизации в Вооруженные Силы Российской Федерации в соответствии с </w:t>
      </w:r>
      <w:hyperlink r:id="rId9" w:anchor="64S0IJ" w:history="1">
        <w:r w:rsidRPr="0031533E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Указом Президента Российской Федерации от 21 сентября 2022 г. N 647 "Об объявлении частичной мобилизации в Российской Федерации"</w:t>
        </w:r>
      </w:hyperlink>
      <w:r w:rsidRPr="0031533E">
        <w:rPr>
          <w:rFonts w:ascii="Times New Roman" w:eastAsia="Times New Roman" w:hAnsi="Times New Roman" w:cs="Times New Roman"/>
          <w:sz w:val="24"/>
          <w:szCs w:val="24"/>
          <w:lang w:eastAsia="ru-RU"/>
        </w:rPr>
        <w:t>, граждан, проходящих военную службу в Вооруженных Силах Российской Федерации по контракту или находящихся на военной службе (службе) в войсках национальной гвардии Российской Федерации</w:t>
      </w:r>
      <w:proofErr w:type="gramEnd"/>
      <w:r w:rsidRPr="0031533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gramStart"/>
      <w:r w:rsidRPr="0031533E">
        <w:rPr>
          <w:rFonts w:ascii="Times New Roman" w:eastAsia="Times New Roman" w:hAnsi="Times New Roman" w:cs="Times New Roman"/>
          <w:sz w:val="24"/>
          <w:szCs w:val="24"/>
          <w:lang w:eastAsia="ru-RU"/>
        </w:rPr>
        <w:t>в воинских формированиях и органах, указанных в </w:t>
      </w:r>
      <w:hyperlink r:id="rId10" w:anchor="65E0IS" w:history="1">
        <w:r w:rsidRPr="0031533E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пункте 6 статьи 1 Федерального закона от 31 мая 1996 г. N 61-ФЗ "Об обороне"</w:t>
        </w:r>
      </w:hyperlink>
      <w:r w:rsidRPr="0031533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принимающих участие в специальной военной операции на территориях Донецкой Народной Республики, Луганской Народной Республики, Запорожской области, Херсонской области и Украины, граждан, заключивших контракт о добровольном содействии в выполнении задач, возложенных на Вооруженные Силы </w:t>
      </w:r>
      <w:r w:rsidRPr="0031533E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Российской Федерации, и принимающих участие</w:t>
      </w:r>
      <w:proofErr w:type="gramEnd"/>
      <w:r w:rsidRPr="0031533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Pr="0031533E">
        <w:rPr>
          <w:rFonts w:ascii="Times New Roman" w:eastAsia="Times New Roman" w:hAnsi="Times New Roman" w:cs="Times New Roman"/>
          <w:sz w:val="24"/>
          <w:szCs w:val="24"/>
          <w:lang w:eastAsia="ru-RU"/>
        </w:rPr>
        <w:t>в специальной военной операции на территориях Донецкой Народной Республики, Луганской Народной Республики, Запорожской области, Херсонской области и Украины, а также граждан из числа указанных в настоящем абзаце, которые погибли (умерли) при участии в специальной военной операции на территории Донецкой Народной Республики, Луганской Народной Республики, Запорожской области, Херсонской области и Украины либо умерли до истечения одного года со дня их увольнения</w:t>
      </w:r>
      <w:proofErr w:type="gramEnd"/>
      <w:r w:rsidRPr="0031533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 военной службы (службы), исключения из добровольческого формирования вследствие увечья (ранения, травмы, контузии) или заболевания, </w:t>
      </w:r>
      <w:proofErr w:type="gramStart"/>
      <w:r w:rsidRPr="0031533E">
        <w:rPr>
          <w:rFonts w:ascii="Times New Roman" w:eastAsia="Times New Roman" w:hAnsi="Times New Roman" w:cs="Times New Roman"/>
          <w:sz w:val="24"/>
          <w:szCs w:val="24"/>
          <w:lang w:eastAsia="ru-RU"/>
        </w:rPr>
        <w:t>полученных</w:t>
      </w:r>
      <w:proofErr w:type="gramEnd"/>
      <w:r w:rsidRPr="0031533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ими при участии в специальной военной операции;</w:t>
      </w:r>
      <w:r w:rsidRPr="0031533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:rsidR="0031533E" w:rsidRPr="0031533E" w:rsidRDefault="0031533E" w:rsidP="0031533E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1533E" w:rsidRPr="0031533E" w:rsidRDefault="0031533E" w:rsidP="0031533E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1533E">
        <w:rPr>
          <w:rFonts w:ascii="Times New Roman" w:eastAsia="Times New Roman" w:hAnsi="Times New Roman" w:cs="Times New Roman"/>
          <w:sz w:val="24"/>
          <w:szCs w:val="24"/>
          <w:lang w:eastAsia="ru-RU"/>
        </w:rPr>
        <w:t>(абзац введен </w:t>
      </w:r>
      <w:hyperlink r:id="rId11" w:anchor="64U0IK" w:history="1">
        <w:r w:rsidRPr="0031533E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Законом Волгоградской области от 19.10.2022 N 97-ОД</w:t>
        </w:r>
      </w:hyperlink>
      <w:r w:rsidRPr="0031533E">
        <w:rPr>
          <w:rFonts w:ascii="Times New Roman" w:eastAsia="Times New Roman" w:hAnsi="Times New Roman" w:cs="Times New Roman"/>
          <w:sz w:val="24"/>
          <w:szCs w:val="24"/>
          <w:lang w:eastAsia="ru-RU"/>
        </w:rPr>
        <w:t>; в ред. </w:t>
      </w:r>
      <w:hyperlink r:id="rId12" w:anchor="64U0IK" w:history="1">
        <w:r w:rsidRPr="0031533E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Законов Волгоградской области от 27.10.2022 N 98-ОД</w:t>
        </w:r>
      </w:hyperlink>
      <w:r w:rsidRPr="0031533E">
        <w:rPr>
          <w:rFonts w:ascii="Times New Roman" w:eastAsia="Times New Roman" w:hAnsi="Times New Roman" w:cs="Times New Roman"/>
          <w:sz w:val="24"/>
          <w:szCs w:val="24"/>
          <w:lang w:eastAsia="ru-RU"/>
        </w:rPr>
        <w:t>, </w:t>
      </w:r>
      <w:hyperlink r:id="rId13" w:anchor="64U0IK" w:history="1">
        <w:r w:rsidRPr="0031533E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от 14.03.2023 N 12-ОД</w:t>
        </w:r>
      </w:hyperlink>
      <w:r w:rsidRPr="0031533E">
        <w:rPr>
          <w:rFonts w:ascii="Times New Roman" w:eastAsia="Times New Roman" w:hAnsi="Times New Roman" w:cs="Times New Roman"/>
          <w:sz w:val="24"/>
          <w:szCs w:val="24"/>
          <w:lang w:eastAsia="ru-RU"/>
        </w:rPr>
        <w:t>)</w:t>
      </w:r>
      <w:r w:rsidRPr="0031533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:rsidR="0031533E" w:rsidRPr="0031533E" w:rsidRDefault="0031533E" w:rsidP="0031533E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1533E" w:rsidRPr="0031533E" w:rsidRDefault="0031533E" w:rsidP="0031533E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1533E">
        <w:rPr>
          <w:rFonts w:ascii="Times New Roman" w:eastAsia="Times New Roman" w:hAnsi="Times New Roman" w:cs="Times New Roman"/>
          <w:sz w:val="24"/>
          <w:szCs w:val="24"/>
          <w:lang w:eastAsia="ru-RU"/>
        </w:rPr>
        <w:t>детям из семей лиц, признанных беженцами на территории Российской Федерации, или получивших временное убежище на территории Российской Федерации, или признанных вынужденными переселенцами;</w:t>
      </w:r>
      <w:r w:rsidRPr="0031533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:rsidR="0031533E" w:rsidRPr="0031533E" w:rsidRDefault="0031533E" w:rsidP="0031533E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1533E" w:rsidRPr="0031533E" w:rsidRDefault="0031533E" w:rsidP="0031533E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1533E">
        <w:rPr>
          <w:rFonts w:ascii="Times New Roman" w:eastAsia="Times New Roman" w:hAnsi="Times New Roman" w:cs="Times New Roman"/>
          <w:sz w:val="24"/>
          <w:szCs w:val="24"/>
          <w:lang w:eastAsia="ru-RU"/>
        </w:rPr>
        <w:t>(абзац введен </w:t>
      </w:r>
      <w:hyperlink r:id="rId14" w:anchor="64U0IK" w:history="1">
        <w:r w:rsidRPr="0031533E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Законом Волгоградской области от 28.10.2022 N 100-ОД</w:t>
        </w:r>
      </w:hyperlink>
      <w:r w:rsidRPr="0031533E">
        <w:rPr>
          <w:rFonts w:ascii="Times New Roman" w:eastAsia="Times New Roman" w:hAnsi="Times New Roman" w:cs="Times New Roman"/>
          <w:sz w:val="24"/>
          <w:szCs w:val="24"/>
          <w:lang w:eastAsia="ru-RU"/>
        </w:rPr>
        <w:t>)</w:t>
      </w:r>
      <w:r w:rsidRPr="0031533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:rsidR="0031533E" w:rsidRPr="0031533E" w:rsidRDefault="0031533E" w:rsidP="0031533E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1533E" w:rsidRPr="0031533E" w:rsidRDefault="0031533E" w:rsidP="0031533E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1533E">
        <w:rPr>
          <w:rFonts w:ascii="Times New Roman" w:eastAsia="Times New Roman" w:hAnsi="Times New Roman" w:cs="Times New Roman"/>
          <w:sz w:val="24"/>
          <w:szCs w:val="24"/>
          <w:lang w:eastAsia="ru-RU"/>
        </w:rPr>
        <w:t>детям из семей лиц, пострадавших в результате чрезвычайных ситуаций природного или техногенного характера.</w:t>
      </w:r>
      <w:r w:rsidRPr="0031533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:rsidR="0031533E" w:rsidRPr="0031533E" w:rsidRDefault="0031533E" w:rsidP="0031533E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1533E" w:rsidRPr="0031533E" w:rsidRDefault="0031533E" w:rsidP="0031533E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1533E">
        <w:rPr>
          <w:rFonts w:ascii="Times New Roman" w:eastAsia="Times New Roman" w:hAnsi="Times New Roman" w:cs="Times New Roman"/>
          <w:sz w:val="24"/>
          <w:szCs w:val="24"/>
          <w:lang w:eastAsia="ru-RU"/>
        </w:rPr>
        <w:t>(абзац введен </w:t>
      </w:r>
      <w:hyperlink r:id="rId15" w:anchor="64U0IK" w:history="1">
        <w:r w:rsidRPr="0031533E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Законом Волгоградской области от 28.10.2022 N 100-ОД</w:t>
        </w:r>
      </w:hyperlink>
      <w:r w:rsidRPr="0031533E">
        <w:rPr>
          <w:rFonts w:ascii="Times New Roman" w:eastAsia="Times New Roman" w:hAnsi="Times New Roman" w:cs="Times New Roman"/>
          <w:sz w:val="24"/>
          <w:szCs w:val="24"/>
          <w:lang w:eastAsia="ru-RU"/>
        </w:rPr>
        <w:t>)</w:t>
      </w:r>
      <w:r w:rsidRPr="0031533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:rsidR="0031533E" w:rsidRPr="0031533E" w:rsidRDefault="0031533E" w:rsidP="0031533E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1533E" w:rsidRPr="0031533E" w:rsidRDefault="0031533E" w:rsidP="0031533E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1533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случае если </w:t>
      </w:r>
      <w:proofErr w:type="gramStart"/>
      <w:r w:rsidRPr="0031533E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обучающимся</w:t>
      </w:r>
      <w:proofErr w:type="gramEnd"/>
      <w:r w:rsidRPr="0031533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исполняется 18 лет до окончания обучения, частичная компенсация стоимости питания предоставляется на весь период обучения в муниципальной общеобразовательной организации.</w:t>
      </w:r>
      <w:r w:rsidRPr="0031533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:rsidR="0031533E" w:rsidRPr="0031533E" w:rsidRDefault="0031533E" w:rsidP="0031533E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40B88" w:rsidRDefault="0031533E">
      <w:bookmarkStart w:id="0" w:name="_GoBack"/>
      <w:bookmarkEnd w:id="0"/>
    </w:p>
    <w:sectPr w:rsidR="00240B8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1533E"/>
    <w:rsid w:val="0031533E"/>
    <w:rsid w:val="003D63E9"/>
    <w:rsid w:val="00A343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24913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9650528">
          <w:marLeft w:val="0"/>
          <w:marRight w:val="0"/>
          <w:marTop w:val="0"/>
          <w:marBottom w:val="7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339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5345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52899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79677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ocs.cntd.ru/document/406151023" TargetMode="External"/><Relationship Id="rId13" Type="http://schemas.openxmlformats.org/officeDocument/2006/relationships/hyperlink" Target="https://docs.cntd.ru/document/406556498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docs.cntd.ru/document/577911368" TargetMode="External"/><Relationship Id="rId12" Type="http://schemas.openxmlformats.org/officeDocument/2006/relationships/hyperlink" Target="https://docs.cntd.ru/document/406276394" TargetMode="External"/><Relationship Id="rId17" Type="http://schemas.openxmlformats.org/officeDocument/2006/relationships/theme" Target="theme/theme1.xml"/><Relationship Id="rId2" Type="http://schemas.microsoft.com/office/2007/relationships/stylesWithEffects" Target="stylesWithEffect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hyperlink" Target="https://docs.cntd.ru/document/460194195" TargetMode="External"/><Relationship Id="rId11" Type="http://schemas.openxmlformats.org/officeDocument/2006/relationships/hyperlink" Target="https://docs.cntd.ru/document/406276261" TargetMode="External"/><Relationship Id="rId5" Type="http://schemas.openxmlformats.org/officeDocument/2006/relationships/hyperlink" Target="https://docs.cntd.ru/document/570863504" TargetMode="External"/><Relationship Id="rId15" Type="http://schemas.openxmlformats.org/officeDocument/2006/relationships/hyperlink" Target="https://docs.cntd.ru/document/406314588" TargetMode="External"/><Relationship Id="rId10" Type="http://schemas.openxmlformats.org/officeDocument/2006/relationships/hyperlink" Target="https://docs.cntd.ru/document/9020348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docs.cntd.ru/document/351809307" TargetMode="External"/><Relationship Id="rId14" Type="http://schemas.openxmlformats.org/officeDocument/2006/relationships/hyperlink" Target="https://docs.cntd.ru/document/406314588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690</Words>
  <Characters>3938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4619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Гаянэ Петровна</dc:creator>
  <cp:lastModifiedBy>Гаянэ Петровна</cp:lastModifiedBy>
  <cp:revision>1</cp:revision>
  <dcterms:created xsi:type="dcterms:W3CDTF">2024-01-31T12:38:00Z</dcterms:created>
  <dcterms:modified xsi:type="dcterms:W3CDTF">2024-01-31T12:39:00Z</dcterms:modified>
</cp:coreProperties>
</file>