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866" w:rsidRPr="00315866" w:rsidRDefault="00095BC7" w:rsidP="00315866">
      <w:pPr>
        <w:spacing w:after="0"/>
        <w:jc w:val="center"/>
        <w:rPr>
          <w:rFonts w:ascii="Georgia" w:hAnsi="Georgia"/>
          <w:b/>
          <w:bCs/>
          <w:i/>
          <w:color w:val="2E74B5" w:themeColor="accent1" w:themeShade="BF"/>
          <w:sz w:val="32"/>
          <w:szCs w:val="32"/>
          <w:shd w:val="clear" w:color="auto" w:fill="FFFFFF"/>
        </w:rPr>
      </w:pPr>
      <w:r w:rsidRPr="00315866">
        <w:rPr>
          <w:rFonts w:ascii="Georgia" w:hAnsi="Georgia"/>
          <w:b/>
          <w:bCs/>
          <w:i/>
          <w:color w:val="2E74B5" w:themeColor="accent1" w:themeShade="BF"/>
          <w:sz w:val="32"/>
          <w:szCs w:val="32"/>
          <w:shd w:val="clear" w:color="auto" w:fill="FFFFFF"/>
        </w:rPr>
        <w:t>Уважаемые педагоги, в это кризисное время для поддержания психического здоровья и благополучия детей во время вспышки коронавирусной инфекции рекомендации:</w:t>
      </w:r>
    </w:p>
    <w:p w:rsidR="00095BC7" w:rsidRPr="00095BC7" w:rsidRDefault="00095BC7" w:rsidP="00315866">
      <w:pPr>
        <w:spacing w:after="0"/>
        <w:ind w:firstLine="708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095BC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Обеспечьте детям благоприятную позитивную образовательную среду, свободную от стрессов, вызванных стремлением к академическим успехам. Сконцентрируйтесь на сохранении здоровья детей, их психологического и социального благополучия.</w:t>
      </w:r>
    </w:p>
    <w:p w:rsidR="00095BC7" w:rsidRPr="00095BC7" w:rsidRDefault="00095BC7" w:rsidP="00095BC7">
      <w:pPr>
        <w:ind w:firstLine="708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095BC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Не привлекайте излишнего внимания детей к обсуждаемой проблеме. Сохраняйте рутинный уклад учебной работы с привычными для детей нормами ее оценки.</w:t>
      </w:r>
    </w:p>
    <w:p w:rsidR="00095BC7" w:rsidRPr="00095BC7" w:rsidRDefault="00095BC7" w:rsidP="00095BC7">
      <w:pPr>
        <w:ind w:firstLine="708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095BC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 простой доступной форме предоставляйте детям информацию о том, что произошло, объясните, что происходит сейчас, и давайте им четкую информацию о том, как снизить риск заражения этой болезнью, словами, которые они могут понять в зависимости от своего возраста.</w:t>
      </w:r>
    </w:p>
    <w:p w:rsidR="00095BC7" w:rsidRPr="00095BC7" w:rsidRDefault="00095BC7" w:rsidP="00095BC7">
      <w:pPr>
        <w:ind w:firstLine="708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095BC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Используйте дистанционные формы обучения, поощряющие развитие интеллектуальной, творческой деятельности (напр. олимпиады, </w:t>
      </w:r>
      <w:proofErr w:type="spellStart"/>
      <w:r w:rsidRPr="00095BC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квесты</w:t>
      </w:r>
      <w:proofErr w:type="spellEnd"/>
      <w:r w:rsidRPr="00095BC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соревнования), которые позволят и детям, и их родителям поддерживать активность и создавать благоприятную психологическую атмосферу в семье.</w:t>
      </w:r>
    </w:p>
    <w:p w:rsidR="00095BC7" w:rsidRPr="00095BC7" w:rsidRDefault="00095BC7" w:rsidP="00095BC7">
      <w:pPr>
        <w:ind w:firstLine="708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095B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качестве методов повышения мотивации участников дистанционного образования используйте модель, состоящую из четырех компонентов </w:t>
      </w:r>
      <w:r w:rsidRPr="00095BC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– внимание, значимость, уверенность и удовлетворенность.</w:t>
      </w:r>
      <w:r w:rsidRPr="00095B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Для поддержания мотивации обучающегося, важно заинтересовать его, привлечь внимание, убедить в важности и ценности обучения, поддержать уверенность в себе и повлиять на формирование чувства удовлетворения от достигнутых результатов</w:t>
      </w:r>
      <w:r w:rsidRPr="00095BC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095BC7" w:rsidRPr="00095BC7" w:rsidRDefault="00095BC7" w:rsidP="00095BC7">
      <w:pPr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95BC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Внимание</w:t>
      </w:r>
      <w:r w:rsidRPr="00095B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обучающихся поддерживается с помощью вариативности заданий и разнообразных типов представления материала, смены видов деятельности. Важно заинтересовать слушателей спорными, неожиданными, оригинальными идеями. Этому может способствовать проведение проблемно ориентированных дистанционных семинаров, дискуссий, форумов, стимулирующих участие слушателей в обсуждении, обращение к их личному опыту. Неожиданные элементы в учебных курсах и разные формы работы вызывают всплески мозговой активности, пробуждают любопытство, что поддерживает внимание и улучшает запоминание материала.</w:t>
      </w:r>
    </w:p>
    <w:p w:rsidR="00095BC7" w:rsidRPr="00095BC7" w:rsidRDefault="00095BC7" w:rsidP="00095BC7">
      <w:pPr>
        <w:ind w:firstLine="708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095B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Содержание курса должно представлять </w:t>
      </w:r>
      <w:r w:rsidRPr="00095BC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практическую ценность</w:t>
      </w:r>
      <w:r w:rsidRPr="00095B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для учащегося, соотноситься с его личными целями. Поэтому желательно использовать понятные обучающимся термины и примеры, предоставлять информацию о том, как данная учебная программа поможет им стать более </w:t>
      </w:r>
      <w:r w:rsidRPr="00095B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компетентными, эффективными.Важно </w:t>
      </w:r>
      <w:r w:rsidRPr="00095BC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укреплять уверенность</w:t>
      </w:r>
      <w:r w:rsidRPr="00095B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пользователя учебного курса в том, что он успешно овладевает материалом и справляется с поставленными задачами. С этой целью желательно предоставлять обучающемуся возможность добиваться промежуточных результатов, создавать ситуации успеха. Обращаться к эмоциям обучающихся относительно приобретаемых в процессе обучения знаний или опыта, если они положительные – уверенность возрастает. Следует всячески поощрять качественное выполнение заданий в рамках курса, отмечать достижения. Соответствие результатов обучения ожиданиям учащегося формирует ощущение </w:t>
      </w:r>
      <w:r w:rsidRPr="00095BC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удовлетворенности.</w:t>
      </w:r>
    </w:p>
    <w:p w:rsidR="00095BC7" w:rsidRPr="00095BC7" w:rsidRDefault="00095BC7" w:rsidP="00095BC7">
      <w:pPr>
        <w:ind w:firstLine="708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095BC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Пользуйтесь надежными источниками информации в определенное время в течение дня, один или два раза. Внезапный и почти постоянный поток новостных сообщений о вспышке болезни может вызвать беспокойство у любого человека.</w:t>
      </w:r>
    </w:p>
    <w:p w:rsidR="00095BC7" w:rsidRPr="00095BC7" w:rsidRDefault="00095BC7" w:rsidP="00095BC7">
      <w:pPr>
        <w:ind w:firstLine="708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095BC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Пользуйтесь надежными источниками информации в определенное время в течение дня, один или два раза. Внезапный и почти постоянный поток новостных сообщений о вспышке болезни может вызвать беспокойство у любого человека.</w:t>
      </w:r>
    </w:p>
    <w:p w:rsidR="00095BC7" w:rsidRPr="00095BC7" w:rsidRDefault="0098601B" w:rsidP="00095BC7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На В</w:t>
      </w:r>
      <w:bookmarkStart w:id="0" w:name="_GoBack"/>
      <w:bookmarkEnd w:id="0"/>
      <w:r w:rsidR="00095BC7" w:rsidRPr="00095BC7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ас сейчас лежит двойное бремя ответственности за здоровье детей, психологическое и социальное благополучие членов их семей и академическую подготовку учащихся. Относитесь к этой ситуации как к особым условиям работы. Берегите себя. Помните, что забота о своем психологическом состоянии так же важна, как и забота о физическом здоровье. Умейте справиться со стрессом, находить положительные эмоции и вести полноценный здоровый образ жизни. Занимайтесь дыхательными и физическими упражнениям, упражнениями для релаксации, ходите на прогулки, чтобы поддерживать активность и уменьшать напряжение.</w:t>
      </w:r>
    </w:p>
    <w:sectPr w:rsidR="00095BC7" w:rsidRPr="00095BC7" w:rsidSect="00561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2A32"/>
    <w:rsid w:val="00095BC7"/>
    <w:rsid w:val="00281A47"/>
    <w:rsid w:val="00315866"/>
    <w:rsid w:val="004F1AD7"/>
    <w:rsid w:val="00561651"/>
    <w:rsid w:val="00571F20"/>
    <w:rsid w:val="0098601B"/>
    <w:rsid w:val="00BB2A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6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anton___@bk.ru</dc:creator>
  <cp:keywords/>
  <dc:description/>
  <cp:lastModifiedBy>Admin</cp:lastModifiedBy>
  <cp:revision>7</cp:revision>
  <dcterms:created xsi:type="dcterms:W3CDTF">2020-04-10T08:06:00Z</dcterms:created>
  <dcterms:modified xsi:type="dcterms:W3CDTF">2020-04-21T18:18:00Z</dcterms:modified>
</cp:coreProperties>
</file>