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page" w:tblpX="1393" w:tblpY="636"/>
        <w:tblW w:w="9776" w:type="dxa"/>
        <w:tblLook w:val="04A0"/>
      </w:tblPr>
      <w:tblGrid>
        <w:gridCol w:w="4888"/>
        <w:gridCol w:w="4888"/>
      </w:tblGrid>
      <w:tr w:rsidR="00155D3F" w:rsidRPr="004320E5" w:rsidTr="001C6746">
        <w:trPr>
          <w:trHeight w:val="1104"/>
        </w:trPr>
        <w:tc>
          <w:tcPr>
            <w:tcW w:w="4888" w:type="dxa"/>
            <w:hideMark/>
          </w:tcPr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РАССМОТРЕННО</w:t>
            </w:r>
          </w:p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320E5"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педагогическо</w:t>
            </w:r>
            <w:r w:rsidRPr="004320E5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4320E5">
              <w:rPr>
                <w:rFonts w:ascii="Times New Roman" w:hAnsi="Times New Roman"/>
                <w:sz w:val="24"/>
                <w:szCs w:val="24"/>
              </w:rPr>
              <w:t xml:space="preserve"> Советом</w:t>
            </w:r>
          </w:p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320E5">
              <w:rPr>
                <w:rFonts w:ascii="Times New Roman" w:hAnsi="Times New Roman"/>
                <w:sz w:val="24"/>
                <w:szCs w:val="24"/>
              </w:rPr>
              <w:t xml:space="preserve">протокол № 1 </w:t>
            </w:r>
          </w:p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320E5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4320E5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сентября</w:t>
            </w:r>
            <w:r w:rsidRPr="004320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320E5">
              <w:rPr>
                <w:rFonts w:ascii="Times New Roman" w:hAnsi="Times New Roman"/>
                <w:bCs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4320E5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  <w:tc>
          <w:tcPr>
            <w:tcW w:w="4888" w:type="dxa"/>
            <w:hideMark/>
          </w:tcPr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МКОУ СШ № 2</w:t>
            </w:r>
          </w:p>
          <w:p w:rsidR="00155D3F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 В.И. Егоров</w:t>
            </w:r>
          </w:p>
          <w:p w:rsidR="00155D3F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</w:t>
            </w:r>
          </w:p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320E5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4320E5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4320E5">
              <w:rPr>
                <w:rFonts w:ascii="Times New Roman" w:hAnsi="Times New Roman"/>
                <w:sz w:val="24"/>
                <w:szCs w:val="24"/>
              </w:rPr>
              <w:t>.201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4320E5"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/>
                <w:sz w:val="24"/>
                <w:szCs w:val="24"/>
              </w:rPr>
              <w:t>184-п</w:t>
            </w:r>
          </w:p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5D3F" w:rsidRPr="004320E5" w:rsidTr="001C6746">
        <w:trPr>
          <w:trHeight w:val="1104"/>
        </w:trPr>
        <w:tc>
          <w:tcPr>
            <w:tcW w:w="4888" w:type="dxa"/>
          </w:tcPr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4320E5">
              <w:rPr>
                <w:rFonts w:ascii="Times New Roman" w:hAnsi="Times New Roman"/>
                <w:sz w:val="24"/>
                <w:szCs w:val="24"/>
              </w:rPr>
              <w:t xml:space="preserve">Согласовано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родительским комитетом школы Протокол № 1 от 01.09.2015 г.</w:t>
            </w:r>
          </w:p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88" w:type="dxa"/>
          </w:tcPr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  <w:p w:rsidR="00155D3F" w:rsidRPr="004320E5" w:rsidRDefault="00155D3F" w:rsidP="001C674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55D3F" w:rsidRDefault="00155D3F" w:rsidP="00155D3F">
      <w:pPr>
        <w:rPr>
          <w:sz w:val="2"/>
          <w:szCs w:val="2"/>
        </w:rPr>
        <w:sectPr w:rsidR="00155D3F" w:rsidSect="00155D3F">
          <w:footerReference w:type="default" r:id="rId5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  <w:r>
        <w:lastRenderedPageBreak/>
        <w:t xml:space="preserve"> </w:t>
      </w:r>
    </w:p>
    <w:p w:rsidR="00155D3F" w:rsidRDefault="00155D3F" w:rsidP="00155D3F">
      <w:pPr>
        <w:spacing w:after="21" w:line="220" w:lineRule="exact"/>
        <w:ind w:right="40"/>
        <w:jc w:val="center"/>
        <w:rPr>
          <w:rStyle w:val="30"/>
          <w:rFonts w:eastAsia="Arial Unicode MS"/>
        </w:rPr>
      </w:pPr>
    </w:p>
    <w:p w:rsidR="00155D3F" w:rsidRDefault="00155D3F" w:rsidP="00155D3F">
      <w:pPr>
        <w:spacing w:after="21" w:line="220" w:lineRule="exact"/>
        <w:ind w:right="40"/>
        <w:jc w:val="center"/>
        <w:rPr>
          <w:rStyle w:val="30"/>
          <w:rFonts w:eastAsia="Arial Unicode MS"/>
        </w:rPr>
      </w:pPr>
    </w:p>
    <w:p w:rsidR="00155D3F" w:rsidRDefault="00155D3F" w:rsidP="00155D3F">
      <w:pPr>
        <w:spacing w:after="21" w:line="220" w:lineRule="exact"/>
        <w:ind w:right="40"/>
        <w:jc w:val="center"/>
        <w:rPr>
          <w:rStyle w:val="30"/>
          <w:rFonts w:eastAsia="Arial Unicode MS"/>
        </w:rPr>
      </w:pPr>
    </w:p>
    <w:p w:rsidR="00155D3F" w:rsidRPr="00155D3F" w:rsidRDefault="00155D3F" w:rsidP="00155D3F">
      <w:pPr>
        <w:ind w:right="40"/>
        <w:jc w:val="center"/>
        <w:rPr>
          <w:b/>
          <w:sz w:val="28"/>
          <w:szCs w:val="28"/>
        </w:rPr>
      </w:pPr>
      <w:r w:rsidRPr="00155D3F">
        <w:rPr>
          <w:rStyle w:val="30"/>
          <w:rFonts w:eastAsia="Arial Unicode MS"/>
          <w:b/>
          <w:sz w:val="28"/>
          <w:szCs w:val="28"/>
        </w:rPr>
        <w:t>Положение</w:t>
      </w:r>
    </w:p>
    <w:p w:rsidR="00155D3F" w:rsidRPr="00155D3F" w:rsidRDefault="00155D3F" w:rsidP="00155D3F">
      <w:pPr>
        <w:ind w:right="40"/>
        <w:jc w:val="center"/>
        <w:rPr>
          <w:b/>
          <w:sz w:val="28"/>
          <w:szCs w:val="28"/>
        </w:rPr>
      </w:pPr>
      <w:r w:rsidRPr="00155D3F">
        <w:rPr>
          <w:rStyle w:val="30"/>
          <w:rFonts w:eastAsia="Arial Unicode MS"/>
          <w:b/>
          <w:sz w:val="28"/>
          <w:szCs w:val="28"/>
        </w:rPr>
        <w:t>о преподавании учебного курса «Основы религиозных культур и светской этики» (ОРКСЭ) в 4 классах и реализации предметной области «Основы духовно-нравственной культуры народов России» (ОДНКНР)</w:t>
      </w:r>
      <w:r w:rsidRPr="00155D3F">
        <w:rPr>
          <w:rStyle w:val="3115pt"/>
          <w:rFonts w:eastAsia="Arial Unicode MS"/>
          <w:b w:val="0"/>
          <w:sz w:val="28"/>
          <w:szCs w:val="28"/>
        </w:rPr>
        <w:t xml:space="preserve"> в 5</w:t>
      </w:r>
      <w:r w:rsidRPr="00155D3F">
        <w:rPr>
          <w:rStyle w:val="30"/>
          <w:rFonts w:eastAsia="Arial Unicode MS"/>
          <w:b/>
          <w:sz w:val="28"/>
          <w:szCs w:val="28"/>
        </w:rPr>
        <w:t xml:space="preserve"> классах</w:t>
      </w:r>
      <w:r w:rsidRPr="00155D3F">
        <w:rPr>
          <w:rStyle w:val="3115pt"/>
          <w:rFonts w:eastAsia="Arial Unicode MS"/>
          <w:b w:val="0"/>
          <w:sz w:val="28"/>
          <w:szCs w:val="28"/>
        </w:rPr>
        <w:t xml:space="preserve"> в </w:t>
      </w:r>
      <w:r w:rsidRPr="00155D3F">
        <w:rPr>
          <w:rStyle w:val="30"/>
          <w:rFonts w:eastAsia="Arial Unicode MS"/>
          <w:b/>
          <w:sz w:val="28"/>
          <w:szCs w:val="28"/>
        </w:rPr>
        <w:t>муниципальном казенном образовательном учреждении средней общеобразовательной школе № 2 г. Серафимовича Волгоградской области</w:t>
      </w:r>
    </w:p>
    <w:p w:rsidR="00155D3F" w:rsidRPr="0040426B" w:rsidRDefault="00155D3F" w:rsidP="00155D3F">
      <w:pPr>
        <w:spacing w:after="164" w:line="220" w:lineRule="exact"/>
        <w:ind w:right="40"/>
        <w:jc w:val="center"/>
        <w:rPr>
          <w:rStyle w:val="30"/>
          <w:rFonts w:eastAsia="Arial Unicode MS"/>
          <w:sz w:val="28"/>
          <w:szCs w:val="28"/>
        </w:rPr>
      </w:pPr>
    </w:p>
    <w:p w:rsidR="00155D3F" w:rsidRDefault="00155D3F" w:rsidP="00155D3F">
      <w:pPr>
        <w:ind w:right="40"/>
        <w:jc w:val="center"/>
      </w:pPr>
      <w:r>
        <w:rPr>
          <w:rStyle w:val="30"/>
          <w:rFonts w:eastAsia="Arial Unicode MS"/>
        </w:rPr>
        <w:t>1. Общие положения</w:t>
      </w:r>
    </w:p>
    <w:p w:rsidR="00155D3F" w:rsidRDefault="00155D3F" w:rsidP="00155D3F">
      <w:pPr>
        <w:pStyle w:val="8"/>
        <w:numPr>
          <w:ilvl w:val="0"/>
          <w:numId w:val="1"/>
        </w:numPr>
        <w:shd w:val="clear" w:color="auto" w:fill="auto"/>
        <w:tabs>
          <w:tab w:val="left" w:pos="1376"/>
        </w:tabs>
        <w:spacing w:line="240" w:lineRule="auto"/>
        <w:ind w:left="80" w:right="40" w:firstLine="760"/>
      </w:pPr>
      <w:r>
        <w:rPr>
          <w:rStyle w:val="1"/>
        </w:rPr>
        <w:t>Настоящее Положение разработано в соответствии с Законом РФ «Об</w:t>
      </w:r>
      <w:r>
        <w:rPr>
          <w:rStyle w:val="6"/>
        </w:rPr>
        <w:t xml:space="preserve"> </w:t>
      </w:r>
      <w:r>
        <w:rPr>
          <w:rStyle w:val="1"/>
        </w:rPr>
        <w:t>образовании в Российской Федерации» №273-Ф3 от 29.12.2012, Федеральными</w:t>
      </w:r>
      <w:r>
        <w:rPr>
          <w:rStyle w:val="7"/>
        </w:rPr>
        <w:t xml:space="preserve"> </w:t>
      </w:r>
      <w:r>
        <w:rPr>
          <w:rStyle w:val="1"/>
        </w:rPr>
        <w:t>государственными образовательными стандартами начального и основного общего</w:t>
      </w:r>
      <w:r>
        <w:rPr>
          <w:rStyle w:val="6"/>
        </w:rPr>
        <w:t xml:space="preserve"> </w:t>
      </w:r>
      <w:r>
        <w:rPr>
          <w:rStyle w:val="1"/>
        </w:rPr>
        <w:t>образования, утвержденными 06.10.2009 приказ №373, 17.12.2010 приказ № 1897 и</w:t>
      </w:r>
      <w:r>
        <w:rPr>
          <w:rStyle w:val="6"/>
        </w:rPr>
        <w:t xml:space="preserve"> </w:t>
      </w:r>
      <w:r>
        <w:rPr>
          <w:rStyle w:val="1"/>
        </w:rPr>
        <w:t xml:space="preserve">внесенными изменениями, утвержденными 22.09.2011 приказ №2357; </w:t>
      </w:r>
      <w:proofErr w:type="gramStart"/>
      <w:r>
        <w:rPr>
          <w:rStyle w:val="1"/>
        </w:rPr>
        <w:t>на основании</w:t>
      </w:r>
      <w:r>
        <w:rPr>
          <w:rStyle w:val="6"/>
        </w:rPr>
        <w:t xml:space="preserve"> </w:t>
      </w:r>
      <w:r>
        <w:rPr>
          <w:rStyle w:val="1"/>
        </w:rPr>
        <w:t>Инструктивно-нормативного письма Министерства образования и науки РФ «Об</w:t>
      </w:r>
      <w:r>
        <w:rPr>
          <w:rStyle w:val="7"/>
        </w:rPr>
        <w:t xml:space="preserve"> </w:t>
      </w:r>
      <w:r>
        <w:rPr>
          <w:rStyle w:val="1"/>
        </w:rPr>
        <w:t>обучении основам религиозных культур и светской этики</w:t>
      </w:r>
      <w:r>
        <w:rPr>
          <w:rStyle w:val="11pt"/>
        </w:rPr>
        <w:t xml:space="preserve"> в общеобразовательных </w:t>
      </w:r>
      <w:r>
        <w:rPr>
          <w:rStyle w:val="1"/>
        </w:rPr>
        <w:t>учреждениях Российской Федерации» № 08-250 от 22.08.2012; Поручение Президента</w:t>
      </w:r>
      <w:r>
        <w:rPr>
          <w:rStyle w:val="7"/>
        </w:rPr>
        <w:t xml:space="preserve"> </w:t>
      </w:r>
      <w:r>
        <w:rPr>
          <w:rStyle w:val="1"/>
        </w:rPr>
        <w:t>Российской Федерации от 2 августа 2009 года (Пр-2009 ВП-П44-4632); Письмо</w:t>
      </w:r>
      <w:r>
        <w:rPr>
          <w:rStyle w:val="7"/>
        </w:rPr>
        <w:t xml:space="preserve"> </w:t>
      </w:r>
      <w:proofErr w:type="spellStart"/>
      <w:r>
        <w:rPr>
          <w:rStyle w:val="1"/>
        </w:rPr>
        <w:t>Минобрнауки</w:t>
      </w:r>
      <w:proofErr w:type="spellEnd"/>
      <w:r>
        <w:rPr>
          <w:rStyle w:val="1"/>
        </w:rPr>
        <w:t xml:space="preserve"> России от 31.03.2015, №08-461 «О направлении регламента выбора модуля</w:t>
      </w:r>
      <w:r>
        <w:rPr>
          <w:rStyle w:val="7"/>
        </w:rPr>
        <w:t xml:space="preserve"> </w:t>
      </w:r>
      <w:r>
        <w:rPr>
          <w:rStyle w:val="1"/>
        </w:rPr>
        <w:t>ОРКСЭ</w:t>
      </w:r>
      <w:r w:rsidRPr="00B56185">
        <w:rPr>
          <w:rStyle w:val="1"/>
        </w:rPr>
        <w:t xml:space="preserve">»; </w:t>
      </w:r>
      <w:r>
        <w:rPr>
          <w:rStyle w:val="1"/>
        </w:rPr>
        <w:t xml:space="preserve">Письмо </w:t>
      </w:r>
      <w:proofErr w:type="spellStart"/>
      <w:r>
        <w:rPr>
          <w:rStyle w:val="1"/>
        </w:rPr>
        <w:t>Минобрнауки</w:t>
      </w:r>
      <w:proofErr w:type="spellEnd"/>
      <w:r>
        <w:rPr>
          <w:rStyle w:val="1"/>
        </w:rPr>
        <w:t xml:space="preserve"> России от 25.05.2015г. №08-761 «Об изучении</w:t>
      </w:r>
      <w:r>
        <w:rPr>
          <w:rStyle w:val="6"/>
        </w:rPr>
        <w:t xml:space="preserve"> </w:t>
      </w:r>
      <w:r>
        <w:rPr>
          <w:rStyle w:val="1"/>
        </w:rPr>
        <w:t>предметных областей:</w:t>
      </w:r>
      <w:proofErr w:type="gramEnd"/>
      <w:r>
        <w:rPr>
          <w:rStyle w:val="1"/>
        </w:rPr>
        <w:t xml:space="preserve"> «Основы религиозных культур и светской этики» и «Основы</w:t>
      </w:r>
      <w:r>
        <w:rPr>
          <w:rStyle w:val="6"/>
        </w:rPr>
        <w:t xml:space="preserve"> </w:t>
      </w:r>
      <w:r>
        <w:rPr>
          <w:rStyle w:val="1"/>
        </w:rPr>
        <w:t>духовно-нравственной культуры народов России».</w:t>
      </w:r>
    </w:p>
    <w:p w:rsidR="00155D3F" w:rsidRDefault="00155D3F" w:rsidP="00155D3F">
      <w:pPr>
        <w:pStyle w:val="8"/>
        <w:numPr>
          <w:ilvl w:val="0"/>
          <w:numId w:val="1"/>
        </w:numPr>
        <w:shd w:val="clear" w:color="auto" w:fill="auto"/>
        <w:tabs>
          <w:tab w:val="left" w:pos="1184"/>
        </w:tabs>
        <w:spacing w:line="240" w:lineRule="auto"/>
        <w:ind w:left="80" w:right="700" w:firstLine="760"/>
        <w:jc w:val="left"/>
      </w:pPr>
      <w:r>
        <w:rPr>
          <w:rStyle w:val="1"/>
        </w:rPr>
        <w:t>Учебный курс «Основы религиозных культур и светской этики» (ОРКСЭ)</w:t>
      </w:r>
      <w:r>
        <w:rPr>
          <w:rStyle w:val="6"/>
        </w:rPr>
        <w:t xml:space="preserve"> </w:t>
      </w:r>
      <w:r>
        <w:rPr>
          <w:rStyle w:val="1"/>
        </w:rPr>
        <w:t>включает в себя 6 модулей: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286"/>
        </w:tabs>
        <w:spacing w:line="240" w:lineRule="auto"/>
        <w:ind w:left="80"/>
        <w:jc w:val="left"/>
      </w:pPr>
      <w:r>
        <w:rPr>
          <w:rStyle w:val="1"/>
        </w:rPr>
        <w:t>Основы православной культуры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315"/>
        </w:tabs>
        <w:spacing w:line="240" w:lineRule="auto"/>
        <w:ind w:left="80"/>
        <w:jc w:val="left"/>
      </w:pPr>
      <w:r>
        <w:rPr>
          <w:rStyle w:val="1"/>
        </w:rPr>
        <w:t>Основы исламской культуры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310"/>
        </w:tabs>
        <w:spacing w:line="240" w:lineRule="auto"/>
        <w:ind w:left="80"/>
        <w:jc w:val="left"/>
      </w:pPr>
      <w:r>
        <w:rPr>
          <w:rStyle w:val="1"/>
        </w:rPr>
        <w:t>Основы буддийской культуры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315"/>
        </w:tabs>
        <w:spacing w:line="240" w:lineRule="auto"/>
        <w:ind w:left="80"/>
        <w:jc w:val="left"/>
      </w:pPr>
      <w:r>
        <w:rPr>
          <w:rStyle w:val="1"/>
        </w:rPr>
        <w:t>Основы иудейской культуры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310"/>
        </w:tabs>
        <w:spacing w:line="240" w:lineRule="auto"/>
        <w:ind w:left="80"/>
        <w:jc w:val="left"/>
      </w:pPr>
      <w:r>
        <w:rPr>
          <w:rStyle w:val="1"/>
        </w:rPr>
        <w:t>Основы мировых религиозных культур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310"/>
        </w:tabs>
        <w:spacing w:line="240" w:lineRule="auto"/>
        <w:ind w:left="80"/>
        <w:jc w:val="left"/>
      </w:pPr>
      <w:r>
        <w:rPr>
          <w:rStyle w:val="1"/>
        </w:rPr>
        <w:t>Основы светской этики</w:t>
      </w:r>
    </w:p>
    <w:p w:rsidR="00155D3F" w:rsidRDefault="00155D3F" w:rsidP="00155D3F">
      <w:pPr>
        <w:pStyle w:val="8"/>
        <w:numPr>
          <w:ilvl w:val="0"/>
          <w:numId w:val="1"/>
        </w:numPr>
        <w:shd w:val="clear" w:color="auto" w:fill="auto"/>
        <w:tabs>
          <w:tab w:val="left" w:pos="1167"/>
        </w:tabs>
        <w:spacing w:line="240" w:lineRule="auto"/>
        <w:ind w:left="20" w:right="20" w:firstLine="740"/>
      </w:pPr>
      <w:r>
        <w:t>Содержание каждого модуля ориентировано на знакомство с соответствующей культурой и религиозной или светской традицией и не содержит критических оценок других религий и мировоззрений. Преподавание знаний об основах религиозных культур и светской этики призвано сыграть важную роль не только в расширении образовательного кругозора учащегося, но и в воспитательном процессе формирования порядочного, честного, достойного гражданина, соблюдающего Конституцию и законы Российской Федерации, уважающего ее культурные традиции, готового к межкультурному и межконфессиональному диалогу во имя социального сплочения.</w:t>
      </w:r>
    </w:p>
    <w:p w:rsidR="00155D3F" w:rsidRDefault="00155D3F" w:rsidP="00155D3F">
      <w:pPr>
        <w:pStyle w:val="8"/>
        <w:numPr>
          <w:ilvl w:val="0"/>
          <w:numId w:val="1"/>
        </w:numPr>
        <w:shd w:val="clear" w:color="auto" w:fill="auto"/>
        <w:tabs>
          <w:tab w:val="left" w:pos="1278"/>
        </w:tabs>
        <w:spacing w:line="240" w:lineRule="auto"/>
        <w:ind w:left="20" w:right="20" w:firstLine="740"/>
      </w:pPr>
      <w:r>
        <w:t>Выбор модуля осуществляется по желанию родителей с их письменного согласия.</w:t>
      </w:r>
    </w:p>
    <w:p w:rsidR="00155D3F" w:rsidRDefault="00155D3F" w:rsidP="00155D3F">
      <w:pPr>
        <w:pStyle w:val="8"/>
        <w:numPr>
          <w:ilvl w:val="0"/>
          <w:numId w:val="1"/>
        </w:numPr>
        <w:shd w:val="clear" w:color="auto" w:fill="auto"/>
        <w:tabs>
          <w:tab w:val="left" w:pos="1182"/>
        </w:tabs>
        <w:spacing w:line="240" w:lineRule="auto"/>
        <w:ind w:left="20" w:right="20" w:firstLine="740"/>
      </w:pPr>
      <w:r>
        <w:t>Принятие решения о записи ребенка на изучение определенного модуля без согласия его родителей (законных представителей) не допускается.</w:t>
      </w:r>
    </w:p>
    <w:p w:rsidR="00155D3F" w:rsidRDefault="00155D3F" w:rsidP="00155D3F">
      <w:pPr>
        <w:pStyle w:val="8"/>
        <w:numPr>
          <w:ilvl w:val="0"/>
          <w:numId w:val="1"/>
        </w:numPr>
        <w:shd w:val="clear" w:color="auto" w:fill="auto"/>
        <w:tabs>
          <w:tab w:val="left" w:pos="1287"/>
        </w:tabs>
        <w:spacing w:line="240" w:lineRule="auto"/>
        <w:ind w:left="20" w:right="20" w:firstLine="740"/>
      </w:pPr>
      <w:r>
        <w:t>Результаты выбора оформляются протоколом классного родительского собрания о выборе определенного модуля.</w:t>
      </w:r>
    </w:p>
    <w:p w:rsidR="00155D3F" w:rsidRDefault="00155D3F" w:rsidP="00155D3F">
      <w:pPr>
        <w:pStyle w:val="8"/>
        <w:numPr>
          <w:ilvl w:val="0"/>
          <w:numId w:val="1"/>
        </w:numPr>
        <w:shd w:val="clear" w:color="auto" w:fill="auto"/>
        <w:tabs>
          <w:tab w:val="left" w:pos="1239"/>
        </w:tabs>
        <w:spacing w:line="240" w:lineRule="auto"/>
        <w:ind w:left="20" w:right="20" w:firstLine="740"/>
      </w:pPr>
      <w:r>
        <w:t>Руководитель МКОУ СШ № 2 утверждает списки учащихся каждого модуля.</w:t>
      </w:r>
    </w:p>
    <w:p w:rsidR="00155D3F" w:rsidRDefault="00155D3F" w:rsidP="00155D3F">
      <w:pPr>
        <w:pStyle w:val="8"/>
        <w:numPr>
          <w:ilvl w:val="0"/>
          <w:numId w:val="1"/>
        </w:numPr>
        <w:shd w:val="clear" w:color="auto" w:fill="auto"/>
        <w:tabs>
          <w:tab w:val="left" w:pos="1330"/>
        </w:tabs>
        <w:spacing w:line="240" w:lineRule="auto"/>
        <w:ind w:left="20" w:right="20" w:firstLine="740"/>
      </w:pPr>
      <w:r>
        <w:t>В рамках преподавания комплексного учебного курса ОРКСЭ не предусматривается обучение религии (преподавание вероучения).</w:t>
      </w:r>
    </w:p>
    <w:p w:rsidR="00155D3F" w:rsidRDefault="00155D3F" w:rsidP="00155D3F">
      <w:pPr>
        <w:pStyle w:val="8"/>
        <w:numPr>
          <w:ilvl w:val="0"/>
          <w:numId w:val="1"/>
        </w:numPr>
        <w:shd w:val="clear" w:color="auto" w:fill="auto"/>
        <w:tabs>
          <w:tab w:val="left" w:pos="1418"/>
        </w:tabs>
        <w:spacing w:line="240" w:lineRule="auto"/>
        <w:ind w:left="20" w:right="20" w:firstLine="740"/>
      </w:pPr>
      <w:r>
        <w:t>Настоящее</w:t>
      </w:r>
      <w:r>
        <w:tab/>
        <w:t xml:space="preserve">Положение регулирует контроль и оценку результатов </w:t>
      </w:r>
      <w:proofErr w:type="gramStart"/>
      <w:r>
        <w:t>обучения по</w:t>
      </w:r>
      <w:proofErr w:type="gramEnd"/>
      <w:r>
        <w:t xml:space="preserve"> учебному курсу «Основы религиозных культур и светской этики» (далее ОРКСЭ) в 4 классе и учебному предмету «Основы духовно-нравственной культуры народов России» (далее ОДНКНР) в 5 классе.</w:t>
      </w:r>
    </w:p>
    <w:p w:rsidR="00155D3F" w:rsidRDefault="00155D3F" w:rsidP="00155D3F">
      <w:pPr>
        <w:pStyle w:val="11"/>
        <w:keepNext/>
        <w:keepLines/>
        <w:shd w:val="clear" w:color="auto" w:fill="auto"/>
        <w:spacing w:before="0" w:after="0" w:line="240" w:lineRule="auto"/>
        <w:ind w:left="380" w:right="380"/>
        <w:jc w:val="center"/>
      </w:pPr>
      <w:bookmarkStart w:id="0" w:name="bookmark0"/>
      <w:r>
        <w:lastRenderedPageBreak/>
        <w:t>2. Цель и задачи комплексного учебного курса «Основы религиозных культур и светской этики» и «Основы духовно-нравственных культур народов России».</w:t>
      </w:r>
      <w:bookmarkEnd w:id="0"/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40"/>
      </w:pPr>
      <w:r>
        <w:t>2.1. Цель учебных курсов ОРКСЭ и ОДНКНР предполагает  формирование у младшего подростка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firstLine="740"/>
      </w:pPr>
      <w:r>
        <w:t>2.2.Задачи учебного курса ОРКСЭ: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1186"/>
        </w:tabs>
        <w:spacing w:line="240" w:lineRule="auto"/>
        <w:ind w:left="20" w:right="20" w:firstLine="740"/>
      </w:pPr>
      <w:r>
        <w:t>знакомство обучающихся с основами православной, мусульманской, буддийской, иудейской культур, основами мировых религиозных культур и светской этики; (в соответствии с выбором)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1047"/>
        </w:tabs>
        <w:spacing w:line="240" w:lineRule="auto"/>
        <w:ind w:left="20" w:right="20" w:firstLine="740"/>
      </w:pPr>
      <w:r>
        <w:t>развитие представлений младшего подростка о значении нравственных норм и ценностей для достойной жизни личности, семьи, общества;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1018"/>
        </w:tabs>
        <w:spacing w:line="240" w:lineRule="auto"/>
        <w:ind w:left="20" w:right="20" w:firstLine="740"/>
      </w:pPr>
      <w:r>
        <w:t xml:space="preserve">обобщение знаний, понятий и представлений о духовной культуре и морали, полученных обучающимися в начальной школе, и формирование у них </w:t>
      </w:r>
      <w:proofErr w:type="spellStart"/>
      <w:proofErr w:type="gramStart"/>
      <w:r>
        <w:t>ценностно</w:t>
      </w:r>
      <w:proofErr w:type="spellEnd"/>
      <w:r>
        <w:t>- смысловых</w:t>
      </w:r>
      <w:proofErr w:type="gramEnd"/>
      <w:r>
        <w:t xml:space="preserve">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школы;</w:t>
      </w:r>
    </w:p>
    <w:p w:rsidR="00155D3F" w:rsidRDefault="00155D3F" w:rsidP="00155D3F">
      <w:pPr>
        <w:pStyle w:val="8"/>
        <w:numPr>
          <w:ilvl w:val="1"/>
          <w:numId w:val="1"/>
        </w:numPr>
        <w:shd w:val="clear" w:color="auto" w:fill="auto"/>
        <w:tabs>
          <w:tab w:val="left" w:pos="1066"/>
        </w:tabs>
        <w:spacing w:line="240" w:lineRule="auto"/>
        <w:ind w:left="20" w:right="20" w:firstLine="740"/>
      </w:pPr>
      <w:r>
        <w:t xml:space="preserve">развитие способностей младших школьников к общению в </w:t>
      </w:r>
      <w:proofErr w:type="spellStart"/>
      <w:r>
        <w:t>полиэтнической</w:t>
      </w:r>
      <w:proofErr w:type="spellEnd"/>
      <w:r>
        <w:t xml:space="preserve"> и много конфессиональной среде на основе взаимного уважения и диалога во имя общественного мира и согласия.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 xml:space="preserve">2.3. </w:t>
      </w:r>
      <w:proofErr w:type="gramStart"/>
      <w:r>
        <w:t>Предметная область «Основы духовно-нравственной культуры народов России» (далее - предметная область ОДНКНР) в соответствии с вводимым федеральным государственным образовательным стандартом основного общего образования с 1 сентября 2015 года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</w:t>
      </w:r>
      <w:proofErr w:type="gramEnd"/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>Предметная область ОДНКНР является логическим продолжением предметной области (учебного предмета) ОРКСЭ начальной школы. В рамках предметной области ОДНКНР возможна реализация учебных предметов, учитывающих региональные, национальные и этнокультурные особенности народов Российской Федерации, которые обеспечивают достижение следующих результатов: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>-воспитание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 xml:space="preserve">-знание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t>потребительстве</w:t>
      </w:r>
      <w:proofErr w:type="spellEnd"/>
      <w:r>
        <w:t>;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>-формирование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>-понимание значения нравственности, веры и религии в жизни человека, семьи и общества;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 xml:space="preserve">-формирование представлений об исторической роли традиционных религий и гражданского общества в становлении российской государственности. Предметная область ОДНКНР может быть реализована </w:t>
      </w:r>
      <w:proofErr w:type="gramStart"/>
      <w:r>
        <w:t>через</w:t>
      </w:r>
      <w:proofErr w:type="gramEnd"/>
      <w:r>
        <w:t>:</w:t>
      </w:r>
    </w:p>
    <w:p w:rsidR="00155D3F" w:rsidRDefault="00155D3F" w:rsidP="00155D3F">
      <w:pPr>
        <w:pStyle w:val="8"/>
        <w:numPr>
          <w:ilvl w:val="2"/>
          <w:numId w:val="1"/>
        </w:numPr>
        <w:shd w:val="clear" w:color="auto" w:fill="auto"/>
        <w:tabs>
          <w:tab w:val="left" w:pos="1129"/>
        </w:tabs>
        <w:spacing w:line="240" w:lineRule="auto"/>
        <w:ind w:left="20" w:right="20" w:firstLine="720"/>
      </w:pPr>
      <w:r>
        <w:t>занятия по предметной области ОДНКНР, учитывающие региональные, национальные и этнокультурные особенности региона России, включенные в часть учебного плана, формируемую участниками образовательных отношений;</w:t>
      </w:r>
    </w:p>
    <w:p w:rsidR="00155D3F" w:rsidRDefault="00155D3F" w:rsidP="00155D3F">
      <w:pPr>
        <w:pStyle w:val="8"/>
        <w:numPr>
          <w:ilvl w:val="2"/>
          <w:numId w:val="1"/>
        </w:numPr>
        <w:shd w:val="clear" w:color="auto" w:fill="auto"/>
        <w:tabs>
          <w:tab w:val="left" w:pos="1095"/>
        </w:tabs>
        <w:spacing w:line="240" w:lineRule="auto"/>
        <w:ind w:left="20" w:right="20" w:firstLine="720"/>
      </w:pPr>
      <w:r>
        <w:t>включение в рабочие программы учебных предметов, курсов, дисциплин (модулей) других предметных областей тем, содержащих вопросы духовно-нравственного воспитания;</w:t>
      </w:r>
    </w:p>
    <w:p w:rsidR="00155D3F" w:rsidRDefault="00155D3F" w:rsidP="00155D3F">
      <w:pPr>
        <w:pStyle w:val="8"/>
        <w:numPr>
          <w:ilvl w:val="2"/>
          <w:numId w:val="1"/>
        </w:numPr>
        <w:shd w:val="clear" w:color="auto" w:fill="auto"/>
        <w:tabs>
          <w:tab w:val="left" w:pos="1158"/>
        </w:tabs>
        <w:spacing w:line="240" w:lineRule="auto"/>
        <w:ind w:left="20" w:right="20" w:firstLine="720"/>
      </w:pPr>
      <w:r>
        <w:t>включение занятий по предметной области ОДНКНР во внеурочную деятельность в рамках реализации Программы воспитания и социализации обучающихся.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>Согласно нормам части 2 статьи 28 Федерального закона образовательные организации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>свободны в определении содержания образования, выборе учебно-методического обеспечения, образовательных технологий по реализуемым ими образовательным программам.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>Принятие решения о реализации предметной области ОДНКНР через внеурочную деятельность, а также решения о выборе учебно-методического обеспечения предметной области ОДНКНР, включение учебных модулей, содержащих вопросы духовно- нравственного воспитания, в учебные предметы других предметных областей относится к компетенции МКОУ СШ № 2.</w:t>
      </w:r>
    </w:p>
    <w:p w:rsidR="00155D3F" w:rsidRDefault="00155D3F" w:rsidP="00155D3F">
      <w:pPr>
        <w:pStyle w:val="11"/>
        <w:keepNext/>
        <w:keepLines/>
        <w:shd w:val="clear" w:color="auto" w:fill="auto"/>
        <w:spacing w:before="0" w:after="0" w:line="240" w:lineRule="auto"/>
        <w:ind w:left="1540"/>
        <w:jc w:val="left"/>
      </w:pPr>
      <w:bookmarkStart w:id="1" w:name="bookmark1"/>
      <w:r>
        <w:lastRenderedPageBreak/>
        <w:t>3. Программно-методическое обеспечение учебного курса</w:t>
      </w:r>
      <w:bookmarkEnd w:id="1"/>
    </w:p>
    <w:p w:rsidR="00155D3F" w:rsidRDefault="00155D3F" w:rsidP="00155D3F">
      <w:pPr>
        <w:pStyle w:val="8"/>
        <w:numPr>
          <w:ilvl w:val="3"/>
          <w:numId w:val="1"/>
        </w:numPr>
        <w:shd w:val="clear" w:color="auto" w:fill="auto"/>
        <w:tabs>
          <w:tab w:val="left" w:pos="1158"/>
        </w:tabs>
        <w:spacing w:line="240" w:lineRule="auto"/>
        <w:ind w:left="20" w:firstLine="720"/>
      </w:pPr>
      <w:r>
        <w:t>Обучение курса ОРКСЭ, ОДНКНР ведется по учебникам и учебным пособиям, рекомендованным Министерством образования и науки Российской Федерации.</w:t>
      </w:r>
    </w:p>
    <w:p w:rsidR="00155D3F" w:rsidRDefault="00155D3F" w:rsidP="00155D3F">
      <w:pPr>
        <w:pStyle w:val="8"/>
        <w:numPr>
          <w:ilvl w:val="3"/>
          <w:numId w:val="1"/>
        </w:numPr>
        <w:shd w:val="clear" w:color="auto" w:fill="auto"/>
        <w:tabs>
          <w:tab w:val="left" w:pos="1263"/>
        </w:tabs>
        <w:spacing w:line="240" w:lineRule="auto"/>
        <w:ind w:left="20" w:firstLine="720"/>
      </w:pPr>
      <w:r>
        <w:t>Каждый ученик получает одно из шести предлагаемых учебных пособий, имеющих общую структуру из четырех блоков и связанных общими методологическими принципами, а также целями и задачами курса указанными выше.</w:t>
      </w:r>
    </w:p>
    <w:p w:rsidR="00155D3F" w:rsidRDefault="00155D3F" w:rsidP="00155D3F">
      <w:pPr>
        <w:pStyle w:val="8"/>
        <w:numPr>
          <w:ilvl w:val="3"/>
          <w:numId w:val="1"/>
        </w:numPr>
        <w:shd w:val="clear" w:color="auto" w:fill="auto"/>
        <w:tabs>
          <w:tab w:val="left" w:pos="1206"/>
        </w:tabs>
        <w:spacing w:line="240" w:lineRule="auto"/>
        <w:ind w:left="20" w:firstLine="720"/>
      </w:pPr>
      <w:r>
        <w:t xml:space="preserve">В качестве методологического принципа разработки всех учебных пособий выбран культурологический подход, способствующий формированию у учащихся первоначальных представлений об основах религиозных культур и светской этики, учитывающий уже имеющийся круг знаний учащихся, а также </w:t>
      </w:r>
      <w:proofErr w:type="spellStart"/>
      <w:r>
        <w:t>межпредметное</w:t>
      </w:r>
      <w:proofErr w:type="spellEnd"/>
      <w:r>
        <w:t xml:space="preserve"> взаимодействие. Все учебные пособия курса ОРКСЭ, ОДНКНР адаптированы с учетом возрастного восприятия младших подростков.</w:t>
      </w:r>
    </w:p>
    <w:p w:rsidR="00155D3F" w:rsidRDefault="00155D3F" w:rsidP="00155D3F">
      <w:pPr>
        <w:pStyle w:val="11"/>
        <w:keepNext/>
        <w:keepLines/>
        <w:numPr>
          <w:ilvl w:val="4"/>
          <w:numId w:val="1"/>
        </w:numPr>
        <w:shd w:val="clear" w:color="auto" w:fill="auto"/>
        <w:tabs>
          <w:tab w:val="left" w:pos="2920"/>
        </w:tabs>
        <w:spacing w:before="0" w:after="0" w:line="240" w:lineRule="auto"/>
        <w:ind w:left="2680"/>
        <w:jc w:val="left"/>
      </w:pPr>
      <w:bookmarkStart w:id="2" w:name="bookmark2"/>
      <w:r>
        <w:t>Организация преподавания курса</w:t>
      </w:r>
      <w:bookmarkEnd w:id="2"/>
    </w:p>
    <w:p w:rsidR="00155D3F" w:rsidRDefault="00155D3F" w:rsidP="00155D3F">
      <w:pPr>
        <w:pStyle w:val="8"/>
        <w:numPr>
          <w:ilvl w:val="5"/>
          <w:numId w:val="1"/>
        </w:numPr>
        <w:shd w:val="clear" w:color="auto" w:fill="auto"/>
        <w:tabs>
          <w:tab w:val="left" w:pos="1297"/>
        </w:tabs>
        <w:spacing w:line="240" w:lineRule="auto"/>
        <w:ind w:left="20" w:firstLine="720"/>
      </w:pPr>
      <w:r>
        <w:t>Образовательное учреждение на основе определения образовательных, культурных и религиозных потребностей обучающихся и их родителей (законных представителей), а также собственных возможностей организации образовательного процесса самостоятельно определяет перечень модулей учебного курса ОРКСЭ, предлагаемых для изучения.</w:t>
      </w:r>
    </w:p>
    <w:p w:rsidR="00155D3F" w:rsidRDefault="00155D3F" w:rsidP="00155D3F">
      <w:pPr>
        <w:pStyle w:val="8"/>
        <w:numPr>
          <w:ilvl w:val="5"/>
          <w:numId w:val="1"/>
        </w:numPr>
        <w:shd w:val="clear" w:color="auto" w:fill="auto"/>
        <w:tabs>
          <w:tab w:val="left" w:pos="1254"/>
        </w:tabs>
        <w:spacing w:line="240" w:lineRule="auto"/>
        <w:ind w:left="20" w:firstLine="720"/>
      </w:pPr>
      <w:r>
        <w:t>Преподавать курс ОРКСЭ, ОДНКНР могут педагоги школы - учителя начальных классов, учителя гуманитарных предметов с необходимой квалификацией, прошедшие соответствующую подготовку.</w:t>
      </w:r>
    </w:p>
    <w:p w:rsidR="00155D3F" w:rsidRDefault="00155D3F" w:rsidP="00155D3F">
      <w:pPr>
        <w:pStyle w:val="8"/>
        <w:numPr>
          <w:ilvl w:val="5"/>
          <w:numId w:val="1"/>
        </w:numPr>
        <w:shd w:val="clear" w:color="auto" w:fill="auto"/>
        <w:tabs>
          <w:tab w:val="left" w:pos="1167"/>
        </w:tabs>
        <w:spacing w:line="240" w:lineRule="auto"/>
        <w:ind w:left="20" w:firstLine="720"/>
      </w:pPr>
      <w:r>
        <w:t>В процессе изучения курса ОРКСЭ, ОДНКНР не предусмотрено выставление отметок учащимся. По окончании курса ставиться «Освоил»/ «Не освоил»</w:t>
      </w:r>
    </w:p>
    <w:p w:rsidR="00155D3F" w:rsidRDefault="00155D3F" w:rsidP="00155D3F">
      <w:pPr>
        <w:pStyle w:val="8"/>
        <w:numPr>
          <w:ilvl w:val="5"/>
          <w:numId w:val="1"/>
        </w:numPr>
        <w:shd w:val="clear" w:color="auto" w:fill="auto"/>
        <w:tabs>
          <w:tab w:val="left" w:pos="1158"/>
        </w:tabs>
        <w:spacing w:line="240" w:lineRule="auto"/>
        <w:ind w:left="20" w:firstLine="720"/>
      </w:pPr>
      <w:r>
        <w:t>По учебному курсу ОРКСЭ, ОДНКНР не предусмотрены контрольные работы и домашние задания.</w:t>
      </w:r>
    </w:p>
    <w:p w:rsidR="00155D3F" w:rsidRDefault="00155D3F" w:rsidP="00155D3F">
      <w:pPr>
        <w:pStyle w:val="11"/>
        <w:keepNext/>
        <w:keepLines/>
        <w:numPr>
          <w:ilvl w:val="4"/>
          <w:numId w:val="1"/>
        </w:numPr>
        <w:shd w:val="clear" w:color="auto" w:fill="auto"/>
        <w:tabs>
          <w:tab w:val="left" w:pos="2920"/>
        </w:tabs>
        <w:spacing w:before="0" w:after="0" w:line="240" w:lineRule="auto"/>
        <w:ind w:left="2680"/>
        <w:jc w:val="left"/>
      </w:pPr>
      <w:bookmarkStart w:id="3" w:name="bookmark3"/>
      <w:r>
        <w:t>Организация работы с родителями</w:t>
      </w:r>
      <w:bookmarkEnd w:id="3"/>
    </w:p>
    <w:p w:rsidR="00155D3F" w:rsidRDefault="00155D3F" w:rsidP="00155D3F">
      <w:pPr>
        <w:pStyle w:val="8"/>
        <w:numPr>
          <w:ilvl w:val="5"/>
          <w:numId w:val="1"/>
        </w:numPr>
        <w:shd w:val="clear" w:color="auto" w:fill="auto"/>
        <w:tabs>
          <w:tab w:val="left" w:pos="1494"/>
        </w:tabs>
        <w:spacing w:line="240" w:lineRule="auto"/>
        <w:ind w:left="20" w:firstLine="720"/>
      </w:pPr>
      <w:r>
        <w:t>На</w:t>
      </w:r>
      <w:r>
        <w:tab/>
        <w:t>общешкольном родительском собрании родители знакомятся с целями и задачами курса ОРКСЭ, ОДНКНР, его структурой, основным содержанием и организацией обучения.</w:t>
      </w:r>
    </w:p>
    <w:p w:rsidR="00155D3F" w:rsidRDefault="00155D3F" w:rsidP="00155D3F">
      <w:pPr>
        <w:pStyle w:val="8"/>
        <w:numPr>
          <w:ilvl w:val="5"/>
          <w:numId w:val="1"/>
        </w:numPr>
        <w:shd w:val="clear" w:color="auto" w:fill="auto"/>
        <w:tabs>
          <w:tab w:val="left" w:pos="1230"/>
        </w:tabs>
        <w:spacing w:line="240" w:lineRule="auto"/>
        <w:ind w:left="20" w:firstLine="720"/>
      </w:pPr>
      <w:r>
        <w:t>Родители знакомятся с содержанием всех модулей курса и учебников в школьной библиотеке.</w:t>
      </w:r>
    </w:p>
    <w:p w:rsidR="00155D3F" w:rsidRDefault="00155D3F" w:rsidP="00155D3F">
      <w:pPr>
        <w:pStyle w:val="8"/>
        <w:numPr>
          <w:ilvl w:val="5"/>
          <w:numId w:val="1"/>
        </w:numPr>
        <w:shd w:val="clear" w:color="auto" w:fill="auto"/>
        <w:tabs>
          <w:tab w:val="left" w:pos="1422"/>
        </w:tabs>
        <w:spacing w:line="240" w:lineRule="auto"/>
        <w:ind w:left="20" w:firstLine="720"/>
      </w:pPr>
      <w:r>
        <w:t>Классные руководители организуют консультации с учителями предметниками, ведущими курс ОРКСЭ, ОДНКНР для родителей (законных представителей) затрудняющихся в выборе модуля.</w:t>
      </w:r>
    </w:p>
    <w:p w:rsidR="00155D3F" w:rsidRDefault="00155D3F" w:rsidP="00155D3F">
      <w:pPr>
        <w:pStyle w:val="8"/>
        <w:numPr>
          <w:ilvl w:val="5"/>
          <w:numId w:val="1"/>
        </w:numPr>
        <w:shd w:val="clear" w:color="auto" w:fill="auto"/>
        <w:tabs>
          <w:tab w:val="left" w:pos="1143"/>
        </w:tabs>
        <w:spacing w:line="240" w:lineRule="auto"/>
        <w:ind w:left="20" w:firstLine="720"/>
      </w:pPr>
      <w:r>
        <w:t>На классном родительском собрании результаты выбора определенного модуля оформляются протоколом.</w:t>
      </w:r>
    </w:p>
    <w:p w:rsidR="00155D3F" w:rsidRDefault="00155D3F" w:rsidP="00155D3F">
      <w:pPr>
        <w:pStyle w:val="8"/>
        <w:numPr>
          <w:ilvl w:val="5"/>
          <w:numId w:val="1"/>
        </w:numPr>
        <w:shd w:val="clear" w:color="auto" w:fill="auto"/>
        <w:tabs>
          <w:tab w:val="left" w:pos="1153"/>
        </w:tabs>
        <w:spacing w:line="240" w:lineRule="auto"/>
        <w:ind w:left="20" w:firstLine="720"/>
      </w:pPr>
      <w:r>
        <w:t>Классный руководитель перед началом обучения организует сбор письменных согласий (заявлений) родителей о выборе модуля.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>5.6. Родители имеют право знакомиться с теоретическим материалом урока, методами и формами обучения, с творческими работами учащихся, выполненными после изучения темы.</w:t>
      </w:r>
    </w:p>
    <w:p w:rsidR="00155D3F" w:rsidRDefault="00155D3F" w:rsidP="00155D3F">
      <w:pPr>
        <w:pStyle w:val="11"/>
        <w:keepNext/>
        <w:keepLines/>
        <w:shd w:val="clear" w:color="auto" w:fill="auto"/>
        <w:spacing w:before="0" w:after="0" w:line="240" w:lineRule="auto"/>
        <w:ind w:left="20" w:right="20"/>
        <w:jc w:val="both"/>
      </w:pPr>
      <w:bookmarkStart w:id="4" w:name="bookmark4"/>
      <w:r>
        <w:t>6. Оценивание уровня подготовки обучающихся по курсам «Основы религиозных культур и светской этики» и «Основы духовно-нравственных культур народов России».</w:t>
      </w:r>
      <w:bookmarkEnd w:id="4"/>
    </w:p>
    <w:p w:rsidR="00155D3F" w:rsidRDefault="00155D3F" w:rsidP="00155D3F">
      <w:pPr>
        <w:pStyle w:val="8"/>
        <w:numPr>
          <w:ilvl w:val="0"/>
          <w:numId w:val="2"/>
        </w:numPr>
        <w:shd w:val="clear" w:color="auto" w:fill="auto"/>
        <w:tabs>
          <w:tab w:val="left" w:pos="1273"/>
        </w:tabs>
        <w:spacing w:line="240" w:lineRule="auto"/>
        <w:ind w:left="20" w:right="20" w:firstLine="720"/>
      </w:pPr>
      <w:r>
        <w:t>Исключается</w:t>
      </w:r>
      <w:r>
        <w:tab/>
        <w:t xml:space="preserve">система балльного (отметочного) оценивания. Не допускается использование любой знаковой символики, заменяющей цифровую отметку. </w:t>
      </w:r>
    </w:p>
    <w:p w:rsidR="00155D3F" w:rsidRDefault="00155D3F" w:rsidP="00155D3F">
      <w:pPr>
        <w:pStyle w:val="8"/>
        <w:numPr>
          <w:ilvl w:val="0"/>
          <w:numId w:val="2"/>
        </w:numPr>
        <w:shd w:val="clear" w:color="auto" w:fill="auto"/>
        <w:tabs>
          <w:tab w:val="left" w:pos="1273"/>
        </w:tabs>
        <w:spacing w:line="240" w:lineRule="auto"/>
        <w:ind w:left="20" w:right="20" w:firstLine="720"/>
      </w:pPr>
      <w:r>
        <w:t>Оцениванию не подлежат: темп работы ученика, личностные качества школьников, своеобразие их психических процессов (особенности памяти, внимания, восприятия, темп деятельности и др.).</w:t>
      </w:r>
    </w:p>
    <w:p w:rsidR="00155D3F" w:rsidRDefault="00155D3F" w:rsidP="00155D3F">
      <w:pPr>
        <w:pStyle w:val="8"/>
        <w:shd w:val="clear" w:color="auto" w:fill="auto"/>
        <w:spacing w:line="240" w:lineRule="auto"/>
        <w:ind w:left="20" w:right="20" w:firstLine="720"/>
      </w:pPr>
      <w:r>
        <w:t>6.3.Оцениванию подлежат индивидуальные учебные достижения обучающихся (сравнение сегодняшних достижений ребенка с его собственными вчерашними достижениями). Положительно оценивается каждый удавшийся шаг ребенка, попытка (даже неудачная) самостоятельно найти ответ на вопрос. Оценке подлежит не только когнитивная составляющая ответа, а прежде всего качество ответов: в чём ребёнок видит ценность того или иного жизненного явления и насколько ярко и образно он может сформулировать, аргументировать свои мысли. Необходимо поощрять любое проявление инициативы, желание высказаться, ответить на вопрос, поработать у доски. Учить детей осуществлять самоконтроль: сравнивать свою работу с образцом, находить ошибки устанавливать их причины, самому вносить исправления. Осуществление информативной и регулируемой обратной связи с учащимися должно быть ориентировано на успех, содействовать становлению и развитию самооценки. Оценивание должно быть направлено на эффективное обучение ребенка.</w:t>
      </w:r>
    </w:p>
    <w:sectPr w:rsidR="00155D3F" w:rsidSect="0040426B">
      <w:type w:val="continuous"/>
      <w:pgSz w:w="11905" w:h="16837"/>
      <w:pgMar w:top="567" w:right="567" w:bottom="1077" w:left="1134" w:header="0" w:footer="6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3258" w:rsidRDefault="00155D3F">
    <w:pPr>
      <w:pStyle w:val="a4"/>
      <w:framePr w:h="202" w:wrap="none" w:vAnchor="text" w:hAnchor="page" w:x="10655" w:y="-1146"/>
      <w:shd w:val="clear" w:color="auto" w:fill="auto"/>
      <w:jc w:val="both"/>
    </w:pPr>
    <w:r>
      <w:fldChar w:fldCharType="begin"/>
    </w:r>
    <w:r>
      <w:instrText xml:space="preserve"> PAGE \* MERGEFORMAT </w:instrText>
    </w:r>
    <w:r>
      <w:fldChar w:fldCharType="separate"/>
    </w:r>
    <w:r w:rsidRPr="00155D3F">
      <w:rPr>
        <w:rStyle w:val="MSMincho95pt"/>
        <w:noProof/>
      </w:rPr>
      <w:t>3</w:t>
    </w:r>
    <w:r>
      <w:fldChar w:fldCharType="end"/>
    </w:r>
  </w:p>
  <w:p w:rsidR="002D3258" w:rsidRDefault="00155D3F">
    <w:pPr>
      <w:rPr>
        <w:sz w:val="2"/>
        <w:szCs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7B3F"/>
    <w:multiLevelType w:val="multilevel"/>
    <w:tmpl w:val="F3A80856"/>
    <w:lvl w:ilvl="0">
      <w:start w:val="1"/>
      <w:numFmt w:val="decimal"/>
      <w:lvlText w:val="7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2C4C9F"/>
    <w:multiLevelType w:val="multilevel"/>
    <w:tmpl w:val="80B6334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DFF63FA"/>
    <w:multiLevelType w:val="multilevel"/>
    <w:tmpl w:val="902A42AA"/>
    <w:lvl w:ilvl="0">
      <w:start w:val="1"/>
      <w:numFmt w:val="decimal"/>
      <w:lvlText w:val="8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E95266B"/>
    <w:multiLevelType w:val="multilevel"/>
    <w:tmpl w:val="2AA6ACB8"/>
    <w:lvl w:ilvl="0">
      <w:start w:val="4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D318E3"/>
    <w:multiLevelType w:val="multilevel"/>
    <w:tmpl w:val="F376C130"/>
    <w:lvl w:ilvl="0">
      <w:start w:val="1"/>
      <w:numFmt w:val="decimal"/>
      <w:lvlText w:val="7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8213BCB"/>
    <w:multiLevelType w:val="multilevel"/>
    <w:tmpl w:val="82C2DC2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3.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4"/>
      <w:numFmt w:val="decimal"/>
      <w:lvlText w:val="%5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5.%6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D3F"/>
    <w:rsid w:val="00155D3F"/>
    <w:rsid w:val="00182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55D3F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sid w:val="00155D3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MSMincho95pt">
    <w:name w:val="Колонтитул + MS Mincho;9;5 pt;Полужирный"/>
    <w:basedOn w:val="a3"/>
    <w:rsid w:val="00155D3F"/>
    <w:rPr>
      <w:rFonts w:ascii="MS Mincho" w:eastAsia="MS Mincho" w:hAnsi="MS Mincho" w:cs="MS Mincho"/>
      <w:b/>
      <w:bCs/>
      <w:sz w:val="19"/>
      <w:szCs w:val="19"/>
    </w:rPr>
  </w:style>
  <w:style w:type="character" w:customStyle="1" w:styleId="a5">
    <w:name w:val="Основной текст_"/>
    <w:basedOn w:val="a0"/>
    <w:link w:val="8"/>
    <w:rsid w:val="00155D3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">
    <w:name w:val="Основной текст1"/>
    <w:basedOn w:val="a5"/>
    <w:rsid w:val="00155D3F"/>
  </w:style>
  <w:style w:type="character" w:customStyle="1" w:styleId="3">
    <w:name w:val="Основной текст (3)_"/>
    <w:basedOn w:val="a0"/>
    <w:rsid w:val="00155D3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0">
    <w:name w:val="Основной текст (3)"/>
    <w:basedOn w:val="3"/>
    <w:rsid w:val="00155D3F"/>
  </w:style>
  <w:style w:type="character" w:customStyle="1" w:styleId="3115pt">
    <w:name w:val="Основной текст (3) + 11;5 pt;Не полужирный"/>
    <w:basedOn w:val="3"/>
    <w:rsid w:val="00155D3F"/>
    <w:rPr>
      <w:b/>
      <w:bCs/>
      <w:sz w:val="23"/>
      <w:szCs w:val="23"/>
    </w:rPr>
  </w:style>
  <w:style w:type="character" w:customStyle="1" w:styleId="6">
    <w:name w:val="Основной текст6"/>
    <w:basedOn w:val="a5"/>
    <w:rsid w:val="00155D3F"/>
  </w:style>
  <w:style w:type="character" w:customStyle="1" w:styleId="7">
    <w:name w:val="Основной текст7"/>
    <w:basedOn w:val="a5"/>
    <w:rsid w:val="00155D3F"/>
  </w:style>
  <w:style w:type="character" w:customStyle="1" w:styleId="11pt">
    <w:name w:val="Основной текст + 11 pt"/>
    <w:basedOn w:val="a5"/>
    <w:rsid w:val="00155D3F"/>
    <w:rPr>
      <w:sz w:val="22"/>
      <w:szCs w:val="22"/>
    </w:rPr>
  </w:style>
  <w:style w:type="character" w:customStyle="1" w:styleId="10">
    <w:name w:val="Заголовок №1_"/>
    <w:basedOn w:val="a0"/>
    <w:link w:val="11"/>
    <w:rsid w:val="00155D3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Колонтитул"/>
    <w:basedOn w:val="a"/>
    <w:link w:val="a3"/>
    <w:rsid w:val="00155D3F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customStyle="1" w:styleId="8">
    <w:name w:val="Основной текст8"/>
    <w:basedOn w:val="a"/>
    <w:link w:val="a5"/>
    <w:rsid w:val="00155D3F"/>
    <w:pPr>
      <w:shd w:val="clear" w:color="auto" w:fill="FFFFFF"/>
      <w:spacing w:line="254" w:lineRule="exact"/>
      <w:jc w:val="both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11">
    <w:name w:val="Заголовок №1"/>
    <w:basedOn w:val="a"/>
    <w:link w:val="10"/>
    <w:rsid w:val="00155D3F"/>
    <w:pPr>
      <w:shd w:val="clear" w:color="auto" w:fill="FFFFFF"/>
      <w:spacing w:before="480" w:after="120" w:line="322" w:lineRule="exact"/>
      <w:jc w:val="right"/>
      <w:outlineLvl w:val="0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styleId="a6">
    <w:name w:val="No Spacing"/>
    <w:uiPriority w:val="1"/>
    <w:qFormat/>
    <w:rsid w:val="00155D3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1672</Words>
  <Characters>9531</Characters>
  <Application>Microsoft Office Word</Application>
  <DocSecurity>0</DocSecurity>
  <Lines>79</Lines>
  <Paragraphs>22</Paragraphs>
  <ScaleCrop>false</ScaleCrop>
  <Company/>
  <LinksUpToDate>false</LinksUpToDate>
  <CharactersWithSpaces>11181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ALGO</dc:creator>
  <cp:lastModifiedBy>ALGO</cp:lastModifiedBy>
  <cp:revision>1</cp:revision>
  <dcterms:created xsi:type="dcterms:W3CDTF">2020-07-16T08:05:00Z</dcterms:created>
  <dcterms:modified xsi:type="dcterms:W3CDTF">2020-07-16T08:12:00Z</dcterms:modified>
</cp:coreProperties>
</file>