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9C3" w:rsidRPr="008C7F97" w:rsidRDefault="005039C3" w:rsidP="005039C3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F97">
        <w:rPr>
          <w:rFonts w:ascii="Times New Roman" w:hAnsi="Times New Roman" w:cs="Times New Roman"/>
          <w:sz w:val="24"/>
          <w:szCs w:val="24"/>
        </w:rPr>
        <w:t>Тематическая неделя в старшей группе № 2</w:t>
      </w:r>
    </w:p>
    <w:p w:rsidR="005039C3" w:rsidRDefault="005039C3" w:rsidP="005039C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8C7F97">
        <w:rPr>
          <w:rFonts w:ascii="Times New Roman" w:hAnsi="Times New Roman" w:cs="Times New Roman"/>
          <w:b/>
          <w:sz w:val="24"/>
          <w:szCs w:val="24"/>
        </w:rPr>
        <w:t>Тема недели:</w:t>
      </w:r>
      <w:r w:rsidRPr="008C7F97">
        <w:rPr>
          <w:rFonts w:ascii="Times New Roman" w:hAnsi="Times New Roman" w:cs="Times New Roman"/>
          <w:sz w:val="24"/>
          <w:szCs w:val="24"/>
        </w:rPr>
        <w:t xml:space="preserve"> «</w:t>
      </w:r>
      <w:r w:rsidR="00C10AB5">
        <w:rPr>
          <w:rFonts w:ascii="Times New Roman" w:hAnsi="Times New Roman" w:cs="Times New Roman"/>
          <w:sz w:val="24"/>
          <w:szCs w:val="24"/>
        </w:rPr>
        <w:t>Игры и игрушки</w:t>
      </w:r>
      <w:r w:rsidRPr="008C7F97">
        <w:rPr>
          <w:rFonts w:ascii="Times New Roman" w:hAnsi="Times New Roman" w:cs="Times New Roman"/>
          <w:sz w:val="24"/>
          <w:szCs w:val="24"/>
        </w:rPr>
        <w:t>»</w:t>
      </w:r>
      <w:r w:rsidR="004238EF">
        <w:rPr>
          <w:rFonts w:ascii="Times New Roman" w:hAnsi="Times New Roman" w:cs="Times New Roman"/>
          <w:sz w:val="24"/>
          <w:szCs w:val="24"/>
        </w:rPr>
        <w:t xml:space="preserve"> (12.05.2020 – 15.05</w:t>
      </w:r>
      <w:r>
        <w:rPr>
          <w:rFonts w:ascii="Times New Roman" w:hAnsi="Times New Roman" w:cs="Times New Roman"/>
          <w:sz w:val="24"/>
          <w:szCs w:val="24"/>
        </w:rPr>
        <w:t>.2020)</w:t>
      </w:r>
    </w:p>
    <w:p w:rsidR="00E04F54" w:rsidRPr="008C7F97" w:rsidRDefault="00E04F54" w:rsidP="005039C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04F54" w:rsidRPr="00C10AB5" w:rsidRDefault="005039C3" w:rsidP="00E04F54">
      <w:pPr>
        <w:pStyle w:val="a9"/>
        <w:shd w:val="clear" w:color="auto" w:fill="FFFFFF"/>
        <w:spacing w:before="0" w:beforeAutospacing="0" w:after="0" w:afterAutospacing="0"/>
        <w:ind w:firstLine="360"/>
        <w:rPr>
          <w:b/>
          <w:color w:val="000000" w:themeColor="text1"/>
        </w:rPr>
      </w:pPr>
      <w:r w:rsidRPr="008C7F97">
        <w:rPr>
          <w:b/>
        </w:rPr>
        <w:t>Цель:</w:t>
      </w:r>
      <w:r w:rsidR="00C10AB5" w:rsidRPr="00C10AB5">
        <w:rPr>
          <w:rFonts w:ascii="Verdana" w:hAnsi="Verdana"/>
          <w:color w:val="303F50"/>
          <w:sz w:val="21"/>
          <w:szCs w:val="21"/>
          <w:shd w:val="clear" w:color="auto" w:fill="FFFFFF"/>
        </w:rPr>
        <w:t xml:space="preserve"> </w:t>
      </w:r>
      <w:r w:rsidR="00C10AB5" w:rsidRPr="00C10AB5">
        <w:rPr>
          <w:color w:val="000000" w:themeColor="text1"/>
          <w:shd w:val="clear" w:color="auto" w:fill="FFFFFF"/>
        </w:rPr>
        <w:t>привлечение внимания всех участников образовательного процесса - педагогов и родителей воспитанников ДОУ к назначению и многообразию детской игры; определение её преобладающего места в совместной деятельности детей и взрослых в ДОУ и семье</w:t>
      </w:r>
      <w:r w:rsidR="00E04F54" w:rsidRPr="00C10AB5">
        <w:rPr>
          <w:b/>
          <w:color w:val="000000" w:themeColor="text1"/>
        </w:rPr>
        <w:t>.</w:t>
      </w:r>
    </w:p>
    <w:p w:rsidR="005039C3" w:rsidRDefault="005039C3" w:rsidP="005039C3"/>
    <w:tbl>
      <w:tblPr>
        <w:tblStyle w:val="a3"/>
        <w:tblW w:w="0" w:type="auto"/>
        <w:tblLook w:val="04A0"/>
      </w:tblPr>
      <w:tblGrid>
        <w:gridCol w:w="7340"/>
        <w:gridCol w:w="7446"/>
      </w:tblGrid>
      <w:tr w:rsidR="005039C3" w:rsidRPr="008C7F97" w:rsidTr="00D255D6">
        <w:trPr>
          <w:trHeight w:val="416"/>
        </w:trPr>
        <w:tc>
          <w:tcPr>
            <w:tcW w:w="7393" w:type="dxa"/>
          </w:tcPr>
          <w:p w:rsidR="005039C3" w:rsidRDefault="005039C3" w:rsidP="00030EF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10A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Предварительная работа:</w:t>
            </w:r>
          </w:p>
          <w:p w:rsidR="00B43EF5" w:rsidRPr="00C10AB5" w:rsidRDefault="00B43EF5" w:rsidP="00030EF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10AB5" w:rsidRPr="004B515E" w:rsidRDefault="00C10AB5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-«Волшебный мир игрушек» (побеседуйте с детьми, расскажите об игрушках, рассмотрите иллюстрации  и  различные игрушки в комнате).</w:t>
            </w:r>
          </w:p>
          <w:p w:rsidR="00C10AB5" w:rsidRPr="004B515E" w:rsidRDefault="00C10AB5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 xml:space="preserve">-Почитайте стихотворения  </w:t>
            </w:r>
            <w:proofErr w:type="spellStart"/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4B515E">
              <w:rPr>
                <w:rFonts w:ascii="Times New Roman" w:hAnsi="Times New Roman" w:cs="Times New Roman"/>
                <w:sz w:val="24"/>
                <w:szCs w:val="24"/>
              </w:rPr>
              <w:t xml:space="preserve"> «Игрушки».</w:t>
            </w:r>
          </w:p>
          <w:p w:rsidR="00C10AB5" w:rsidRPr="004B515E" w:rsidRDefault="00C10AB5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-Поиграйте в сюжетно-ролевые игры  «Магазин игрушек», «Идем в гости к кукле Кате».</w:t>
            </w:r>
          </w:p>
          <w:p w:rsidR="00C10AB5" w:rsidRPr="004B515E" w:rsidRDefault="00C10AB5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B515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орисуйте на тему «Моя  игрушка».  </w:t>
            </w:r>
          </w:p>
          <w:p w:rsidR="00C10AB5" w:rsidRPr="004B515E" w:rsidRDefault="00C10AB5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-Игры с любимыми игрушками.     </w:t>
            </w:r>
          </w:p>
          <w:p w:rsidR="004B515E" w:rsidRPr="004B515E" w:rsidRDefault="00C10AB5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-Расскажите детям в какие игрушки играли Вы, бабушки и дедушки</w:t>
            </w:r>
            <w:r w:rsidR="004B515E" w:rsidRPr="004B515E">
              <w:rPr>
                <w:rFonts w:ascii="Times New Roman" w:hAnsi="Times New Roman" w:cs="Times New Roman"/>
                <w:sz w:val="24"/>
                <w:szCs w:val="24"/>
              </w:rPr>
              <w:t xml:space="preserve"> (рассматривание иллюстраций).</w:t>
            </w:r>
          </w:p>
          <w:p w:rsidR="004B515E" w:rsidRPr="004B515E" w:rsidRDefault="004B515E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 xml:space="preserve">-Поиграйте в народные подвижные игры: «Бабки» (кегли), </w:t>
            </w:r>
          </w:p>
          <w:p w:rsidR="004B515E" w:rsidRPr="004B515E" w:rsidRDefault="004B515E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«Жмурки» с колокольчиком, «Пузырь», «Прятки», «Лапта», «Вышибалы»,  «Испорченный телефон», «</w:t>
            </w:r>
            <w:proofErr w:type="spellStart"/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Резиночки</w:t>
            </w:r>
            <w:proofErr w:type="spellEnd"/>
            <w:r w:rsidRPr="004B515E">
              <w:rPr>
                <w:rFonts w:ascii="Times New Roman" w:hAnsi="Times New Roman" w:cs="Times New Roman"/>
                <w:sz w:val="24"/>
                <w:szCs w:val="24"/>
              </w:rPr>
              <w:t xml:space="preserve">», «Краски», </w:t>
            </w:r>
          </w:p>
          <w:p w:rsidR="005039C3" w:rsidRPr="004B515E" w:rsidRDefault="004B515E" w:rsidP="004B515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B515E">
              <w:rPr>
                <w:rFonts w:ascii="Times New Roman" w:hAnsi="Times New Roman" w:cs="Times New Roman"/>
                <w:sz w:val="24"/>
                <w:szCs w:val="24"/>
              </w:rPr>
              <w:t>«Колечко, колечко», «Я садовником родился» и т.д.</w:t>
            </w:r>
          </w:p>
          <w:p w:rsidR="00E04F54" w:rsidRPr="00C10AB5" w:rsidRDefault="00E04F54" w:rsidP="00C10AB5">
            <w:pPr>
              <w:pStyle w:val="a4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93" w:type="dxa"/>
          </w:tcPr>
          <w:p w:rsidR="005039C3" w:rsidRDefault="005039C3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EF5" w:rsidRDefault="00B43EF5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886200" cy="2914650"/>
                  <wp:effectExtent l="19050" t="0" r="0" b="0"/>
                  <wp:docPr id="7" name="Рисунок 7" descr="https://ds04.infourok.ru/uploads/ex/117e/0015472d-ce35e970/img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ds04.infourok.ru/uploads/ex/117e/0015472d-ce35e970/img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0" cy="2914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3EF5" w:rsidRDefault="00B43EF5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15E" w:rsidRDefault="004B515E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15E" w:rsidRDefault="004B515E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15E" w:rsidRDefault="00B43EF5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734830" cy="2476500"/>
                  <wp:effectExtent l="19050" t="0" r="0" b="0"/>
                  <wp:docPr id="4" name="Рисунок 4" descr="https://www.maam.ru/upload/blogs/a90544b331a6581feacda86e8acbbaf9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maam.ru/upload/blogs/a90544b331a6581feacda86e8acbbaf9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4830" cy="2476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3EF5" w:rsidRDefault="00B43EF5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EF5" w:rsidRDefault="00B43EF5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733800" cy="2522060"/>
                  <wp:effectExtent l="19050" t="0" r="0" b="0"/>
                  <wp:docPr id="10" name="Рисунок 10" descr="http://nachalka.com/sites/default/userpic/igromir/DSC061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nachalka.com/sites/default/userpic/igromir/DSC061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6857" cy="2524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7C36" w:rsidRDefault="001F7C36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711575" cy="2783681"/>
                  <wp:effectExtent l="19050" t="0" r="3175" b="0"/>
                  <wp:docPr id="13" name="Рисунок 13" descr="http://toysoldiers.spb.ru/toysoldiers/Show/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toysoldiers.spb.ru/toysoldiers/Show/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1575" cy="27836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7C36" w:rsidRPr="00D255D6" w:rsidRDefault="001F7C36" w:rsidP="00D25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39C3" w:rsidRPr="008C7F97" w:rsidTr="00030EFB">
        <w:tc>
          <w:tcPr>
            <w:tcW w:w="7393" w:type="dxa"/>
          </w:tcPr>
          <w:p w:rsidR="005039C3" w:rsidRDefault="005039C3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39C3" w:rsidRPr="001F7C36" w:rsidRDefault="001F7C36" w:rsidP="001F7C36">
            <w:pPr>
              <w:pStyle w:val="1"/>
              <w:shd w:val="clear" w:color="auto" w:fill="F9F9F9"/>
              <w:spacing w:before="0" w:beforeAutospacing="0" w:after="0" w:afterAutospacing="0"/>
              <w:rPr>
                <w:rFonts w:ascii="Arial" w:hAnsi="Arial" w:cs="Arial"/>
                <w:bCs w:val="0"/>
              </w:rPr>
            </w:pPr>
            <w:r>
              <w:rPr>
                <w:sz w:val="24"/>
                <w:szCs w:val="24"/>
              </w:rPr>
              <w:t xml:space="preserve">     1. </w:t>
            </w:r>
            <w:r w:rsidR="005039C3">
              <w:rPr>
                <w:sz w:val="24"/>
                <w:szCs w:val="24"/>
              </w:rPr>
              <w:t>Познавательное развитие</w:t>
            </w:r>
            <w:r w:rsidR="005039C3" w:rsidRPr="001F7C36">
              <w:rPr>
                <w:sz w:val="24"/>
                <w:szCs w:val="24"/>
              </w:rPr>
              <w:t>: «</w:t>
            </w:r>
            <w:r w:rsidRPr="001F7C36">
              <w:rPr>
                <w:bCs w:val="0"/>
                <w:sz w:val="24"/>
                <w:szCs w:val="24"/>
              </w:rPr>
              <w:t xml:space="preserve">Ёжик  </w:t>
            </w:r>
            <w:proofErr w:type="spellStart"/>
            <w:r w:rsidRPr="001F7C36">
              <w:rPr>
                <w:bCs w:val="0"/>
                <w:sz w:val="24"/>
                <w:szCs w:val="24"/>
              </w:rPr>
              <w:t>Жека</w:t>
            </w:r>
            <w:proofErr w:type="spellEnd"/>
            <w:r w:rsidRPr="001F7C36">
              <w:rPr>
                <w:bCs w:val="0"/>
                <w:sz w:val="24"/>
                <w:szCs w:val="24"/>
              </w:rPr>
              <w:t xml:space="preserve"> учится считать и складывать числа</w:t>
            </w:r>
            <w:r w:rsidR="005039C3" w:rsidRPr="001F7C36">
              <w:rPr>
                <w:sz w:val="24"/>
                <w:szCs w:val="24"/>
              </w:rPr>
              <w:t>».</w:t>
            </w:r>
            <w:r w:rsidRPr="001F7C36">
              <w:rPr>
                <w:sz w:val="24"/>
                <w:szCs w:val="24"/>
              </w:rPr>
              <w:t xml:space="preserve"> </w:t>
            </w:r>
          </w:p>
          <w:p w:rsidR="005039C3" w:rsidRPr="007123DF" w:rsidRDefault="005039C3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3" w:type="dxa"/>
          </w:tcPr>
          <w:p w:rsidR="0056680E" w:rsidRDefault="0056680E" w:rsidP="00030E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F7C36" w:rsidRDefault="001F7C36" w:rsidP="001F7C36">
            <w:hyperlink r:id="rId9" w:history="1">
              <w:r w:rsidRPr="005E5B55">
                <w:rPr>
                  <w:rStyle w:val="a6"/>
                </w:rPr>
                <w:t>https://youtu.</w:t>
              </w:r>
              <w:r w:rsidRPr="005E5B55">
                <w:rPr>
                  <w:rStyle w:val="a6"/>
                </w:rPr>
                <w:t>b</w:t>
              </w:r>
              <w:r w:rsidRPr="005E5B55">
                <w:rPr>
                  <w:rStyle w:val="a6"/>
                </w:rPr>
                <w:t>e/ApaVU03opNk</w:t>
              </w:r>
            </w:hyperlink>
            <w:r>
              <w:t xml:space="preserve"> </w:t>
            </w:r>
          </w:p>
          <w:p w:rsidR="001F7C36" w:rsidRPr="009405E0" w:rsidRDefault="001F7C36" w:rsidP="00030E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7825" w:rsidRPr="008C7F97" w:rsidTr="00030EFB">
        <w:tc>
          <w:tcPr>
            <w:tcW w:w="7393" w:type="dxa"/>
          </w:tcPr>
          <w:p w:rsidR="00227825" w:rsidRDefault="00227825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7825" w:rsidRDefault="00227825" w:rsidP="00030EFB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Коммуникативное развитие: «</w:t>
            </w:r>
            <w:r w:rsidR="005A1D7C"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рассказыванию по картинам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227825" w:rsidRDefault="00227825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7825" w:rsidRDefault="00227825" w:rsidP="00030EFB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 «</w:t>
            </w:r>
            <w:r w:rsidR="005A1D7C">
              <w:rPr>
                <w:rFonts w:ascii="Times New Roman" w:hAnsi="Times New Roman" w:cs="Times New Roman"/>
                <w:b/>
                <w:sz w:val="24"/>
                <w:szCs w:val="24"/>
              </w:rPr>
              <w:t>Уроки осторожности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227825" w:rsidRDefault="00227825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7825" w:rsidRPr="007123DF" w:rsidRDefault="00227825" w:rsidP="005A1D7C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Конструирование из бумаги: «</w:t>
            </w:r>
            <w:r w:rsidR="005A1D7C">
              <w:rPr>
                <w:rFonts w:ascii="Times New Roman" w:hAnsi="Times New Roman" w:cs="Times New Roman"/>
                <w:b/>
                <w:sz w:val="24"/>
                <w:szCs w:val="24"/>
              </w:rPr>
              <w:t>Игрушки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393" w:type="dxa"/>
          </w:tcPr>
          <w:p w:rsidR="008200C2" w:rsidRDefault="008200C2" w:rsidP="008200C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</w:t>
            </w:r>
            <w:r w:rsidRPr="001F7C36">
              <w:rPr>
                <w:rFonts w:ascii="Times New Roman" w:hAnsi="Times New Roman" w:cs="Times New Roman"/>
                <w:lang w:eastAsia="ru-RU"/>
              </w:rPr>
              <w:t>В результате обучения рассказыванию по картине, ребенок должен уметь составлять два различных рассказа: повествовательный и описательный. Рассмотрим два занятия по развитию речи с использованием одной демонстративной картины.</w:t>
            </w:r>
          </w:p>
          <w:p w:rsidR="001F7C36" w:rsidRPr="001F7C36" w:rsidRDefault="001F7C36" w:rsidP="001F7C36">
            <w:pPr>
              <w:shd w:val="clear" w:color="auto" w:fill="FFFFFF"/>
              <w:spacing w:after="135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1F7C36">
              <w:rPr>
                <w:rFonts w:ascii="Times New Roman" w:eastAsia="Times New Roman" w:hAnsi="Times New Roman" w:cs="Times New Roman"/>
                <w:noProof/>
                <w:color w:val="333333"/>
                <w:sz w:val="21"/>
                <w:szCs w:val="21"/>
                <w:lang w:eastAsia="ru-RU"/>
              </w:rPr>
              <w:lastRenderedPageBreak/>
              <w:drawing>
                <wp:inline distT="0" distB="0" distL="0" distR="0">
                  <wp:extent cx="4572000" cy="3228975"/>
                  <wp:effectExtent l="19050" t="0" r="0" b="0"/>
                  <wp:docPr id="2" name="Рисунок 1" descr="https://urok.1sept.ru/%D1%81%D1%82%D0%B0%D1%82%D1%8C%D0%B8/662197/Image15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rok.1sept.ru/%D1%81%D1%82%D0%B0%D1%82%D1%8C%D0%B8/662197/Image15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3228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7C36" w:rsidRPr="001F7C36" w:rsidRDefault="005A1D7C" w:rsidP="001F7C36">
            <w:pPr>
              <w:pStyle w:val="a4"/>
              <w:ind w:firstLine="36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На </w:t>
            </w:r>
            <w:r w:rsidR="001F7C36" w:rsidRPr="001F7C36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 занятии</w:t>
            </w:r>
            <w:r w:rsidR="001F7C36" w:rsidRPr="001F7C36">
              <w:rPr>
                <w:rFonts w:ascii="Times New Roman" w:hAnsi="Times New Roman" w:cs="Times New Roman"/>
                <w:lang w:eastAsia="ru-RU"/>
              </w:rPr>
              <w:t> составляется описательный рассказ. Его программным содержанием (то есть целью) будет следующие:</w:t>
            </w:r>
          </w:p>
          <w:p w:rsidR="001F7C36" w:rsidRPr="001F7C36" w:rsidRDefault="001F7C36" w:rsidP="001F7C3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учить ребенка описывать изображение на картине;</w:t>
            </w:r>
          </w:p>
          <w:p w:rsidR="001F7C36" w:rsidRPr="001F7C36" w:rsidRDefault="001F7C36" w:rsidP="001F7C3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активизировать словарь, используя разные предложения с однородными членами;</w:t>
            </w:r>
          </w:p>
          <w:p w:rsidR="001F7C36" w:rsidRPr="001F7C36" w:rsidRDefault="001F7C36" w:rsidP="001F7C3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закреплять грамматический строй речи (название детенышей животных);</w:t>
            </w:r>
          </w:p>
          <w:p w:rsidR="001F7C36" w:rsidRPr="001F7C36" w:rsidRDefault="001F7C36" w:rsidP="001F7C3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учить ребенка описывать внешний вид животного.</w:t>
            </w:r>
          </w:p>
          <w:p w:rsidR="001F7C36" w:rsidRPr="001F7C36" w:rsidRDefault="001F7C36" w:rsidP="001F7C36">
            <w:pPr>
              <w:pStyle w:val="a4"/>
              <w:ind w:firstLine="360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В результате занятия у ребенка должен получиться примерно такой рассказ.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"На картине мы видим лису с лисятами. В теплый летний день лисица лежит на лесной поляне. Четверо маленьких лисят весело играют около нее. У лисы и ее детенышей белая грудка и черные лапки, а сами они рыжие. У них длинные пушистые хвосты, острые мордочки и зоркие глаза. Мама-лиса большая, а лисята поменьше.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 xml:space="preserve">Лиса смотрит, как играют ее дети. Один лисенок пригнулся и затих, он </w:t>
            </w:r>
            <w:r w:rsidRPr="001F7C36">
              <w:rPr>
                <w:rFonts w:ascii="Times New Roman" w:hAnsi="Times New Roman" w:cs="Times New Roman"/>
                <w:lang w:eastAsia="ru-RU"/>
              </w:rPr>
              <w:lastRenderedPageBreak/>
              <w:t>охотится за маленьким серым мышонком. Два других отнимают друг у друга птичье крыло.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Четвертый лисенок не играет, он сидит возле мамы и смотрит на них. За его спиной лисья нора, там живет вся его семья. Нора спрятана за листвой папоротника. Семейству лисы здесь очень нравится".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:rsidR="001F7C36" w:rsidRPr="001F7C36" w:rsidRDefault="001F7C36" w:rsidP="001F7C36">
            <w:pPr>
              <w:pStyle w:val="a4"/>
              <w:ind w:firstLine="708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b/>
                <w:bCs/>
                <w:lang w:eastAsia="ru-RU"/>
              </w:rPr>
              <w:t>Далее</w:t>
            </w:r>
            <w:r w:rsidRPr="001F7C36">
              <w:rPr>
                <w:rFonts w:ascii="Times New Roman" w:hAnsi="Times New Roman" w:cs="Times New Roman"/>
                <w:lang w:eastAsia="ru-RU"/>
              </w:rPr>
              <w:t> составляем повествовательный рассказ.</w:t>
            </w:r>
          </w:p>
          <w:p w:rsidR="001F7C36" w:rsidRPr="001F7C36" w:rsidRDefault="001F7C36" w:rsidP="001F7C36">
            <w:pPr>
              <w:pStyle w:val="a4"/>
              <w:ind w:firstLine="708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Программное содержание: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- учить детей придумывать сюжетный рассказ, соблюдая последовательность событий;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- закрепить словарь;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- формировать умения слушать, размышлять, высказывать свое мнение.</w:t>
            </w:r>
          </w:p>
          <w:p w:rsidR="001F7C36" w:rsidRPr="001F7C36" w:rsidRDefault="001F7C36" w:rsidP="001F7C36">
            <w:pPr>
              <w:pStyle w:val="a4"/>
              <w:ind w:firstLine="708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В результате занятия по этой же картине получается совсем другой рассказ. Например:</w:t>
            </w:r>
          </w:p>
          <w:p w:rsidR="001F7C36" w:rsidRPr="001F7C36" w:rsidRDefault="001F7C36" w:rsidP="001F7C36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1F7C36">
              <w:rPr>
                <w:rFonts w:ascii="Times New Roman" w:hAnsi="Times New Roman" w:cs="Times New Roman"/>
                <w:lang w:eastAsia="ru-RU"/>
              </w:rPr>
              <w:t>"В летний солнечный день вышла погулять лиса со своими лисятами. У лисят была красивая рыжая мягкая шерсть, как у мамы, хвостики пушистые, грудки белые, лапки черные. Лисята очень любили играть друг с другом. Каждое утро они выходили из своей норы и находили интересные занятия для себя. Сегодня мама принесла с охоты крыло птицы, лисята с радостью стали с ним играть, отбирая его друг у друга. Они представили, что это настоящая большая птица, а они охотники. Вдруг из травы выскочила мышка, ее заметил самый внимательный лисенок и побежал за ней. Мама наблюдала за своими лисятами и очень гордилась ими".</w:t>
            </w:r>
          </w:p>
          <w:p w:rsidR="001F7C36" w:rsidRDefault="001F7C36" w:rsidP="001F7C36">
            <w:pPr>
              <w:pStyle w:val="a4"/>
            </w:pPr>
          </w:p>
          <w:p w:rsidR="001F7C36" w:rsidRDefault="001F7C36" w:rsidP="001F7C36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hyperlink r:id="rId11" w:history="1">
              <w:r w:rsidRPr="005A6A2E">
                <w:rPr>
                  <w:rStyle w:val="a6"/>
                </w:rPr>
                <w:t>https://you</w:t>
              </w:r>
              <w:r w:rsidRPr="005A6A2E">
                <w:rPr>
                  <w:rStyle w:val="a6"/>
                </w:rPr>
                <w:t>t</w:t>
              </w:r>
              <w:r w:rsidRPr="005A6A2E">
                <w:rPr>
                  <w:rStyle w:val="a6"/>
                </w:rPr>
                <w:t>u.be/TRHzzjqvF4M</w:t>
              </w:r>
            </w:hyperlink>
            <w:r>
              <w:t xml:space="preserve"> </w:t>
            </w:r>
          </w:p>
          <w:p w:rsidR="001F7C36" w:rsidRDefault="001F7C36" w:rsidP="001F7C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D7C" w:rsidRPr="005A1D7C" w:rsidRDefault="005A1D7C" w:rsidP="005A1D7C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1D7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Тема «Игрушки»</w:t>
            </w:r>
            <w:r w:rsidRPr="005A1D7C">
              <w:lastRenderedPageBreak/>
              <w:drawing>
                <wp:inline distT="0" distB="0" distL="0" distR="0">
                  <wp:extent cx="3859634" cy="2561832"/>
                  <wp:effectExtent l="19050" t="0" r="7516" b="0"/>
                  <wp:docPr id="3" name="Рисунок 1" descr="https://i2.wp.com/koffkindom.ru/wp-content/uploads/2016/09/podelki-iz-rulonov-tualetnoj-bumagi-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2.wp.com/koffkindom.ru/wp-content/uploads/2016/09/podelki-iz-rulonov-tualetnoj-bumagi-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9634" cy="25618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A1D7C" w:rsidRPr="005A1D7C" w:rsidRDefault="005A1D7C" w:rsidP="005A1D7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825" w:rsidRPr="008C7F97" w:rsidTr="00030EFB">
        <w:tc>
          <w:tcPr>
            <w:tcW w:w="7393" w:type="dxa"/>
          </w:tcPr>
          <w:p w:rsidR="00227825" w:rsidRDefault="00227825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7825" w:rsidRPr="00990A7C" w:rsidRDefault="005A1D7C" w:rsidP="0056680E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грамоте: «Звук [Я] , буква [Я]».</w:t>
            </w:r>
          </w:p>
        </w:tc>
        <w:tc>
          <w:tcPr>
            <w:tcW w:w="7393" w:type="dxa"/>
          </w:tcPr>
          <w:p w:rsidR="00227825" w:rsidRDefault="00227825" w:rsidP="00030E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D7C" w:rsidRDefault="005A1D7C" w:rsidP="005A1D7C">
            <w:hyperlink r:id="rId13" w:history="1">
              <w:r w:rsidRPr="004B1B58">
                <w:rPr>
                  <w:rStyle w:val="a6"/>
                </w:rPr>
                <w:t>https://yo</w:t>
              </w:r>
              <w:r w:rsidRPr="004B1B58">
                <w:rPr>
                  <w:rStyle w:val="a6"/>
                </w:rPr>
                <w:t>u</w:t>
              </w:r>
              <w:r w:rsidRPr="004B1B58">
                <w:rPr>
                  <w:rStyle w:val="a6"/>
                </w:rPr>
                <w:t>tu.be/6_0s8ZZoh2w</w:t>
              </w:r>
            </w:hyperlink>
            <w:r>
              <w:t xml:space="preserve"> </w:t>
            </w:r>
          </w:p>
          <w:p w:rsidR="005A1D7C" w:rsidRPr="009405E0" w:rsidRDefault="005A1D7C" w:rsidP="00030E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825" w:rsidRPr="001455DC" w:rsidTr="00030EFB">
        <w:tc>
          <w:tcPr>
            <w:tcW w:w="7393" w:type="dxa"/>
          </w:tcPr>
          <w:p w:rsidR="00227825" w:rsidRDefault="00227825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7825" w:rsidRDefault="00227825" w:rsidP="00030EFB">
            <w:pPr>
              <w:pStyle w:val="a5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 «</w:t>
            </w:r>
            <w:r w:rsidR="005A1D7C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дорожного движения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227825" w:rsidRPr="00CE3780" w:rsidRDefault="00227825" w:rsidP="00030EFB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3" w:type="dxa"/>
          </w:tcPr>
          <w:p w:rsidR="009C2C40" w:rsidRDefault="009C2C40" w:rsidP="00030E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D7C" w:rsidRDefault="005A1D7C" w:rsidP="005A1D7C">
            <w:hyperlink r:id="rId14" w:history="1">
              <w:r w:rsidRPr="00A14844">
                <w:rPr>
                  <w:rStyle w:val="a6"/>
                </w:rPr>
                <w:t>https://you</w:t>
              </w:r>
              <w:r w:rsidRPr="00A14844">
                <w:rPr>
                  <w:rStyle w:val="a6"/>
                </w:rPr>
                <w:t>t</w:t>
              </w:r>
              <w:r w:rsidRPr="00A14844">
                <w:rPr>
                  <w:rStyle w:val="a6"/>
                </w:rPr>
                <w:t>u.be/5tXJn27Zzto</w:t>
              </w:r>
            </w:hyperlink>
            <w:r>
              <w:t xml:space="preserve"> </w:t>
            </w:r>
          </w:p>
          <w:p w:rsidR="005A1D7C" w:rsidRPr="00BA2BAA" w:rsidRDefault="005A1D7C" w:rsidP="00030E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7EDB" w:rsidRDefault="00337EDB"/>
    <w:sectPr w:rsidR="00337EDB" w:rsidSect="00503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D6C20"/>
    <w:multiLevelType w:val="hybridMultilevel"/>
    <w:tmpl w:val="E37A46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27CCB"/>
    <w:multiLevelType w:val="hybridMultilevel"/>
    <w:tmpl w:val="18E8F4F4"/>
    <w:lvl w:ilvl="0" w:tplc="F90843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E592E2A"/>
    <w:multiLevelType w:val="hybridMultilevel"/>
    <w:tmpl w:val="EEE09B98"/>
    <w:lvl w:ilvl="0" w:tplc="E45EAF70">
      <w:start w:val="1"/>
      <w:numFmt w:val="decimal"/>
      <w:lvlText w:val="%1."/>
      <w:lvlJc w:val="left"/>
      <w:pPr>
        <w:ind w:left="39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0FF90590"/>
    <w:multiLevelType w:val="hybridMultilevel"/>
    <w:tmpl w:val="BD6C59CC"/>
    <w:lvl w:ilvl="0" w:tplc="3E243710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AA4BAE"/>
    <w:multiLevelType w:val="hybridMultilevel"/>
    <w:tmpl w:val="1BE6D098"/>
    <w:lvl w:ilvl="0" w:tplc="9432BE04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94607C"/>
    <w:multiLevelType w:val="hybridMultilevel"/>
    <w:tmpl w:val="C2583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57031"/>
    <w:multiLevelType w:val="hybridMultilevel"/>
    <w:tmpl w:val="94E20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925490"/>
    <w:multiLevelType w:val="hybridMultilevel"/>
    <w:tmpl w:val="5C3E3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961FB"/>
    <w:multiLevelType w:val="hybridMultilevel"/>
    <w:tmpl w:val="B8704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554FCF"/>
    <w:multiLevelType w:val="hybridMultilevel"/>
    <w:tmpl w:val="5188413A"/>
    <w:lvl w:ilvl="0" w:tplc="326E18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0A5089"/>
    <w:multiLevelType w:val="hybridMultilevel"/>
    <w:tmpl w:val="2F94A876"/>
    <w:lvl w:ilvl="0" w:tplc="578291BA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1852BC"/>
    <w:multiLevelType w:val="hybridMultilevel"/>
    <w:tmpl w:val="44E0D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911855"/>
    <w:multiLevelType w:val="hybridMultilevel"/>
    <w:tmpl w:val="30A4488A"/>
    <w:lvl w:ilvl="0" w:tplc="8F10C5AE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431DE8"/>
    <w:multiLevelType w:val="hybridMultilevel"/>
    <w:tmpl w:val="AEEE7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C71B6A"/>
    <w:multiLevelType w:val="hybridMultilevel"/>
    <w:tmpl w:val="4822A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EC5162"/>
    <w:multiLevelType w:val="hybridMultilevel"/>
    <w:tmpl w:val="2618E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346E27"/>
    <w:multiLevelType w:val="hybridMultilevel"/>
    <w:tmpl w:val="83247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504AA7"/>
    <w:multiLevelType w:val="hybridMultilevel"/>
    <w:tmpl w:val="5C2C9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295EF8"/>
    <w:multiLevelType w:val="hybridMultilevel"/>
    <w:tmpl w:val="6A943C12"/>
    <w:lvl w:ilvl="0" w:tplc="0BCE1F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3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900E5D"/>
    <w:multiLevelType w:val="hybridMultilevel"/>
    <w:tmpl w:val="BC92C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2259A3"/>
    <w:multiLevelType w:val="hybridMultilevel"/>
    <w:tmpl w:val="F0EE8044"/>
    <w:lvl w:ilvl="0" w:tplc="87FAE2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6"/>
  </w:num>
  <w:num w:numId="3">
    <w:abstractNumId w:val="7"/>
  </w:num>
  <w:num w:numId="4">
    <w:abstractNumId w:val="13"/>
  </w:num>
  <w:num w:numId="5">
    <w:abstractNumId w:val="8"/>
  </w:num>
  <w:num w:numId="6">
    <w:abstractNumId w:val="14"/>
  </w:num>
  <w:num w:numId="7">
    <w:abstractNumId w:val="0"/>
  </w:num>
  <w:num w:numId="8">
    <w:abstractNumId w:val="18"/>
  </w:num>
  <w:num w:numId="9">
    <w:abstractNumId w:val="19"/>
  </w:num>
  <w:num w:numId="10">
    <w:abstractNumId w:val="10"/>
  </w:num>
  <w:num w:numId="11">
    <w:abstractNumId w:val="9"/>
  </w:num>
  <w:num w:numId="12">
    <w:abstractNumId w:val="15"/>
  </w:num>
  <w:num w:numId="13">
    <w:abstractNumId w:val="5"/>
  </w:num>
  <w:num w:numId="14">
    <w:abstractNumId w:val="17"/>
  </w:num>
  <w:num w:numId="15">
    <w:abstractNumId w:val="3"/>
  </w:num>
  <w:num w:numId="16">
    <w:abstractNumId w:val="12"/>
  </w:num>
  <w:num w:numId="17">
    <w:abstractNumId w:val="4"/>
  </w:num>
  <w:num w:numId="18">
    <w:abstractNumId w:val="20"/>
  </w:num>
  <w:num w:numId="19">
    <w:abstractNumId w:val="6"/>
  </w:num>
  <w:num w:numId="20">
    <w:abstractNumId w:val="1"/>
  </w:num>
  <w:num w:numId="2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5039C3"/>
    <w:rsid w:val="000437BB"/>
    <w:rsid w:val="000D226E"/>
    <w:rsid w:val="000D66E2"/>
    <w:rsid w:val="00172683"/>
    <w:rsid w:val="001F39BA"/>
    <w:rsid w:val="001F7C36"/>
    <w:rsid w:val="00227825"/>
    <w:rsid w:val="002B75AB"/>
    <w:rsid w:val="00337EDB"/>
    <w:rsid w:val="004238EF"/>
    <w:rsid w:val="004B515E"/>
    <w:rsid w:val="004E5FA9"/>
    <w:rsid w:val="005039C3"/>
    <w:rsid w:val="005061B5"/>
    <w:rsid w:val="0054452F"/>
    <w:rsid w:val="0056680E"/>
    <w:rsid w:val="005A1D7C"/>
    <w:rsid w:val="006F394F"/>
    <w:rsid w:val="008200C2"/>
    <w:rsid w:val="00855908"/>
    <w:rsid w:val="009C2C40"/>
    <w:rsid w:val="00B43EF5"/>
    <w:rsid w:val="00BA2BAA"/>
    <w:rsid w:val="00C10AB5"/>
    <w:rsid w:val="00D255D6"/>
    <w:rsid w:val="00E04F54"/>
    <w:rsid w:val="00E30082"/>
    <w:rsid w:val="00E632AE"/>
    <w:rsid w:val="00E770DC"/>
    <w:rsid w:val="00FB6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9C3"/>
  </w:style>
  <w:style w:type="paragraph" w:styleId="1">
    <w:name w:val="heading 1"/>
    <w:basedOn w:val="a"/>
    <w:link w:val="10"/>
    <w:uiPriority w:val="9"/>
    <w:qFormat/>
    <w:rsid w:val="001F7C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39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039C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039C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039C3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03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039C3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E04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E04F54"/>
    <w:rPr>
      <w:b/>
      <w:bCs/>
    </w:rPr>
  </w:style>
  <w:style w:type="paragraph" w:customStyle="1" w:styleId="c1">
    <w:name w:val="c1"/>
    <w:basedOn w:val="a"/>
    <w:rsid w:val="000D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D226E"/>
  </w:style>
  <w:style w:type="character" w:customStyle="1" w:styleId="c0">
    <w:name w:val="c0"/>
    <w:basedOn w:val="a0"/>
    <w:rsid w:val="000D226E"/>
  </w:style>
  <w:style w:type="character" w:customStyle="1" w:styleId="c2">
    <w:name w:val="c2"/>
    <w:basedOn w:val="a0"/>
    <w:rsid w:val="000D226E"/>
  </w:style>
  <w:style w:type="paragraph" w:customStyle="1" w:styleId="headline">
    <w:name w:val="headline"/>
    <w:basedOn w:val="a"/>
    <w:rsid w:val="00D25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56680E"/>
    <w:rPr>
      <w:color w:val="800080" w:themeColor="followedHyperlink"/>
      <w:u w:val="single"/>
    </w:rPr>
  </w:style>
  <w:style w:type="paragraph" w:customStyle="1" w:styleId="c4">
    <w:name w:val="c4"/>
    <w:basedOn w:val="a"/>
    <w:rsid w:val="001F3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F39BA"/>
  </w:style>
  <w:style w:type="paragraph" w:customStyle="1" w:styleId="c8">
    <w:name w:val="c8"/>
    <w:basedOn w:val="a"/>
    <w:rsid w:val="001F3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F7C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youtu.be/6_0s8ZZoh2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youtu.be/TRHzzjqvF4M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s://youtu.be/ApaVU03opNk" TargetMode="External"/><Relationship Id="rId14" Type="http://schemas.openxmlformats.org/officeDocument/2006/relationships/hyperlink" Target="https://youtu.be/5tXJn27Zzt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2020-04-16T10:07:00Z</dcterms:created>
  <dcterms:modified xsi:type="dcterms:W3CDTF">2020-05-11T15:22:00Z</dcterms:modified>
</cp:coreProperties>
</file>