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91"/>
        <w:gridCol w:w="6080"/>
      </w:tblGrid>
      <w:tr w:rsidR="002D3122" w:rsidTr="00EF53D3">
        <w:tc>
          <w:tcPr>
            <w:tcW w:w="9571" w:type="dxa"/>
            <w:gridSpan w:val="2"/>
          </w:tcPr>
          <w:p w:rsidR="002D3122" w:rsidRDefault="002D3122" w:rsidP="002D3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Май, 3-я неделя.</w:t>
            </w:r>
          </w:p>
          <w:p w:rsidR="002D3122" w:rsidRDefault="00766401" w:rsidP="002D3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 МИР ВОКРУГ НАС.</w:t>
            </w:r>
          </w:p>
          <w:p w:rsidR="00766401" w:rsidRPr="002D3122" w:rsidRDefault="00766401" w:rsidP="002D3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Цели деятельности педагога: создавать условия для обогащения чувственного опыта детей, их представлений об окружающем мире; стимулировать развитие всех видов детского восприятия: зрительного, слухового, осязательного, обонятельного; вовлекать в элементарную исследовательскую деятельность; развивать любознательность, интерес к познанию мира.</w:t>
            </w:r>
          </w:p>
        </w:tc>
      </w:tr>
      <w:tr w:rsidR="002D3122" w:rsidTr="00C51E7D">
        <w:tc>
          <w:tcPr>
            <w:tcW w:w="9571" w:type="dxa"/>
            <w:gridSpan w:val="2"/>
          </w:tcPr>
          <w:p w:rsidR="002D3122" w:rsidRPr="00766401" w:rsidRDefault="00766401" w:rsidP="007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Понедельник, 16 мая.</w:t>
            </w:r>
          </w:p>
        </w:tc>
      </w:tr>
      <w:tr w:rsidR="002D3122" w:rsidTr="002D3122">
        <w:tc>
          <w:tcPr>
            <w:tcW w:w="4785" w:type="dxa"/>
          </w:tcPr>
          <w:p w:rsidR="002D3122" w:rsidRDefault="007664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деятельность. Лепка. </w:t>
            </w:r>
          </w:p>
          <w:p w:rsidR="00766401" w:rsidRDefault="007664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Тема: «Улитка».</w:t>
            </w:r>
          </w:p>
          <w:p w:rsidR="00766401" w:rsidRDefault="007664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Цели: знакомство с обитателями аквариума; лепка улитки.</w:t>
            </w:r>
          </w:p>
          <w:p w:rsidR="00766401" w:rsidRPr="00766401" w:rsidRDefault="007664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Задачи: формировать интерес детей к изображению предметов при помощи пластилина на плоскости, упражнять в раскатывании</w:t>
            </w:r>
            <w:r w:rsidR="00742C1A">
              <w:rPr>
                <w:rFonts w:ascii="Times New Roman" w:hAnsi="Times New Roman" w:cs="Times New Roman"/>
                <w:sz w:val="32"/>
                <w:szCs w:val="32"/>
              </w:rPr>
              <w:t xml:space="preserve"> кусочков пластилина между ладонями прямыми движениями обеих рук; учить лепить улитку путем сворачивания колбаски по спирали, дополнять объект необходимыми деталями для выразительного образа (рожки, хвостик), используя знакомые приемы лепки: оттягивание, сплющивание, делать стекой надрезы.</w:t>
            </w:r>
          </w:p>
        </w:tc>
        <w:tc>
          <w:tcPr>
            <w:tcW w:w="4786" w:type="dxa"/>
          </w:tcPr>
          <w:p w:rsid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Загадка.</w:t>
            </w:r>
          </w:p>
          <w:p w:rsid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Кто медленно по траве ползет, на себе свой дом везет?</w:t>
            </w:r>
          </w:p>
          <w:p w:rsid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42C1A" w:rsidRDefault="007248EE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3437592" cy="2282664"/>
                  <wp:effectExtent l="0" t="0" r="0" b="381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k-sdelat-figurki-i-podelki-iz-ljogkogo-plastilina-pojetapn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6534" cy="2281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7248EE" w:rsidRDefault="007248EE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Беседа об улитке.</w:t>
            </w:r>
          </w:p>
          <w:p w:rsid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42C1A" w:rsidRDefault="007248EE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Ход работы:</w:t>
            </w:r>
          </w:p>
          <w:p w:rsidR="007248EE" w:rsidRDefault="007248EE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733261" cy="2005463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1200 (3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801" cy="2004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248EE" w:rsidRDefault="007248EE" w:rsidP="00742C1A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</w:p>
          <w:p w:rsidR="00742C1A" w:rsidRDefault="007248EE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3723974" cy="2614618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8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432" cy="261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42C1A" w:rsidRPr="00742C1A" w:rsidRDefault="00742C1A" w:rsidP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D3122" w:rsidTr="002D3122">
        <w:tc>
          <w:tcPr>
            <w:tcW w:w="4785" w:type="dxa"/>
          </w:tcPr>
          <w:p w:rsidR="002D3122" w:rsidRDefault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2.Двигательная активность.</w:t>
            </w:r>
          </w:p>
          <w:p w:rsidR="00742C1A" w:rsidRDefault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Развивающая образовательная ситуация на игровой основе «Птички-невелички».</w:t>
            </w:r>
          </w:p>
          <w:p w:rsidR="00742C1A" w:rsidRPr="00742C1A" w:rsidRDefault="00742C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Цели: учить перешагивать через качающуюся длинную скакалку; закреплять умение прыгать в высоту; совершенствовать </w:t>
            </w:r>
            <w:r w:rsidR="000C2CEA">
              <w:rPr>
                <w:rFonts w:ascii="Times New Roman" w:hAnsi="Times New Roman" w:cs="Times New Roman"/>
                <w:sz w:val="32"/>
                <w:szCs w:val="32"/>
              </w:rPr>
              <w:t>умение перешагивать через разные предметы.</w:t>
            </w:r>
          </w:p>
        </w:tc>
        <w:tc>
          <w:tcPr>
            <w:tcW w:w="4786" w:type="dxa"/>
          </w:tcPr>
          <w:p w:rsidR="002D3122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Упражнения: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«Птички осматриваются вокруг»;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«Птички чистят перышки»;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«Птички чистят лапки»;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«Птичкам весело»;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-перешагиваем через качающуюся длинную скакалку;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-выполняем прыжки в высоту;</w:t>
            </w:r>
          </w:p>
          <w:p w:rsidR="000C2CEA" w:rsidRP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-перешагиваем через бруски, положенные в один ряд на расстоянии 30 см один от другого.</w:t>
            </w:r>
          </w:p>
        </w:tc>
      </w:tr>
    </w:tbl>
    <w:p w:rsidR="001F45EA" w:rsidRDefault="001F45EA"/>
    <w:p w:rsidR="000C2CEA" w:rsidRDefault="000C2CE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57"/>
        <w:gridCol w:w="5714"/>
      </w:tblGrid>
      <w:tr w:rsidR="000C2CEA" w:rsidTr="004C5690">
        <w:tc>
          <w:tcPr>
            <w:tcW w:w="9571" w:type="dxa"/>
            <w:gridSpan w:val="2"/>
          </w:tcPr>
          <w:p w:rsidR="000C2CEA" w:rsidRPr="000C2CEA" w:rsidRDefault="000C2CEA" w:rsidP="000C2CE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Вторник, 19 мая.</w:t>
            </w:r>
          </w:p>
        </w:tc>
      </w:tr>
      <w:tr w:rsidR="000C2CEA" w:rsidTr="000C2CEA">
        <w:tc>
          <w:tcPr>
            <w:tcW w:w="4785" w:type="dxa"/>
          </w:tcPr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1.Развитие речи.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Тема: «Описание внешнего вида детенышей животных».</w:t>
            </w:r>
          </w:p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Задачи:</w:t>
            </w:r>
          </w:p>
          <w:p w:rsidR="000C2CEA" w:rsidRPr="000C2CEA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-продолжать учить давать описание внешнего вида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предметов, их характерных признаков.</w:t>
            </w:r>
          </w:p>
        </w:tc>
        <w:tc>
          <w:tcPr>
            <w:tcW w:w="4786" w:type="dxa"/>
          </w:tcPr>
          <w:p w:rsidR="000C2CEA" w:rsidRDefault="000C2CE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67573" w:rsidRDefault="007248E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2649708" cy="1656104"/>
                  <wp:effectExtent l="0" t="0" r="0" b="127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1200 (2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78" cy="166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248EE" w:rsidRDefault="007248E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67573" w:rsidRDefault="007248E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669868" cy="1936974"/>
                  <wp:effectExtent l="0" t="0" r="0" b="635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54531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132" cy="193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248EE" w:rsidRDefault="007248E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248EE" w:rsidRDefault="007248E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438400" cy="1618488"/>
                  <wp:effectExtent l="0" t="0" r="0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1200 (4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1618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E2DA5" w:rsidRDefault="00CE2DA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67573" w:rsidRDefault="007248E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415208" cy="1811341"/>
                  <wp:effectExtent l="0" t="0" r="444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1200 (5)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804" cy="1809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7573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67573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Делаем описание внешнего вида каждого детеныша. Например, лисенок маленький, рыжий, с черными глазками-пуговками, носик остренький, хвост пушистый, рыжий, а кончик его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беленький.</w:t>
            </w:r>
          </w:p>
          <w:p w:rsidR="00CE2DA5" w:rsidRDefault="00CE2DA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67573" w:rsidRDefault="00CE2DA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Дидактическая игра «Кто, где живет?»</w:t>
            </w:r>
          </w:p>
          <w:p w:rsidR="00E67573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67573" w:rsidRDefault="00CE2DA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3491861" cy="2618802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9996" cy="2617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7573" w:rsidRPr="00E67573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C2CEA" w:rsidTr="000C2CEA">
        <w:tc>
          <w:tcPr>
            <w:tcW w:w="4785" w:type="dxa"/>
          </w:tcPr>
          <w:p w:rsidR="00E67573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2.Чтение художественной литературы:</w:t>
            </w:r>
          </w:p>
          <w:p w:rsidR="00E67573" w:rsidRPr="00E67573" w:rsidRDefault="00E675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Сказка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А.Крылова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«Как лечили петуха»; </w:t>
            </w:r>
            <w:r w:rsidR="001E4086">
              <w:rPr>
                <w:rFonts w:ascii="Times New Roman" w:hAnsi="Times New Roman" w:cs="Times New Roman"/>
                <w:sz w:val="32"/>
                <w:szCs w:val="32"/>
              </w:rPr>
              <w:t>рассказ Пришвина «Еж».</w:t>
            </w:r>
          </w:p>
        </w:tc>
        <w:tc>
          <w:tcPr>
            <w:tcW w:w="4786" w:type="dxa"/>
          </w:tcPr>
          <w:p w:rsidR="000C2CEA" w:rsidRDefault="000C2CEA"/>
          <w:p w:rsidR="00BF603E" w:rsidRDefault="00BF603E" w:rsidP="00BF603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6122" cy="2266122"/>
                  <wp:effectExtent l="0" t="0" r="1270" b="127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00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4911" cy="2264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603E" w:rsidRDefault="00BF603E" w:rsidP="00BF603E">
            <w:pPr>
              <w:jc w:val="center"/>
            </w:pPr>
          </w:p>
          <w:p w:rsidR="00BF603E" w:rsidRDefault="00BF603E" w:rsidP="00BF603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385392" cy="1788980"/>
                  <wp:effectExtent l="0" t="0" r="0" b="190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2 (1)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4118" cy="1788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603E" w:rsidRDefault="00BF603E"/>
          <w:p w:rsidR="00BF603E" w:rsidRDefault="00BF603E"/>
          <w:p w:rsidR="00BF603E" w:rsidRDefault="00BF603E"/>
        </w:tc>
      </w:tr>
    </w:tbl>
    <w:p w:rsidR="000C2CEA" w:rsidRDefault="000C2CEA"/>
    <w:p w:rsidR="0043284E" w:rsidRDefault="0043284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3284E" w:rsidTr="002C46AC">
        <w:tc>
          <w:tcPr>
            <w:tcW w:w="9571" w:type="dxa"/>
            <w:gridSpan w:val="2"/>
          </w:tcPr>
          <w:p w:rsidR="0043284E" w:rsidRPr="0043284E" w:rsidRDefault="0043284E" w:rsidP="0043284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Среда, 20 мая.</w:t>
            </w:r>
          </w:p>
        </w:tc>
      </w:tr>
      <w:tr w:rsidR="0043284E" w:rsidTr="0043284E">
        <w:tc>
          <w:tcPr>
            <w:tcW w:w="4785" w:type="dxa"/>
          </w:tcPr>
          <w:p w:rsidR="0043284E" w:rsidRDefault="0043284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1.Музыкальная деятельность.</w:t>
            </w:r>
          </w:p>
          <w:p w:rsidR="0043284E" w:rsidRDefault="0043284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Развивающая образовательная ситуация на игровой основе «Мишка».</w:t>
            </w:r>
          </w:p>
          <w:p w:rsidR="0043284E" w:rsidRPr="0043284E" w:rsidRDefault="0043284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Цели: учить ориентироваться в пространстве; формировать понятия о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звуковысотности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; учить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артикулировать гласные звуки, петь слажено; самостоятельно реагировать на смену характера музыки.</w:t>
            </w:r>
          </w:p>
        </w:tc>
        <w:tc>
          <w:tcPr>
            <w:tcW w:w="4786" w:type="dxa"/>
          </w:tcPr>
          <w:p w:rsidR="0043284E" w:rsidRDefault="0043284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Музыкально-ритмические движения:</w:t>
            </w:r>
          </w:p>
          <w:p w:rsidR="0043284E" w:rsidRDefault="0043284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Упражнение «Топающий шаг», «Ах, вы, сени» (русская народная мелодия).</w:t>
            </w:r>
          </w:p>
          <w:p w:rsidR="0043284E" w:rsidRDefault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Слушание:</w:t>
            </w:r>
          </w:p>
          <w:p w:rsidR="003C285A" w:rsidRDefault="003C285A" w:rsidP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Pr="003C285A">
              <w:rPr>
                <w:rFonts w:ascii="Times New Roman" w:hAnsi="Times New Roman" w:cs="Times New Roman"/>
                <w:sz w:val="32"/>
                <w:szCs w:val="32"/>
              </w:rPr>
              <w:t>«Мишка» (муз.</w:t>
            </w:r>
            <w:proofErr w:type="gramEnd"/>
            <w:r w:rsidRPr="003C28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proofErr w:type="gramStart"/>
            <w:r w:rsidRPr="003C285A">
              <w:rPr>
                <w:rFonts w:ascii="Times New Roman" w:hAnsi="Times New Roman" w:cs="Times New Roman"/>
                <w:sz w:val="32"/>
                <w:szCs w:val="32"/>
              </w:rPr>
              <w:t>М.Раухвергера</w:t>
            </w:r>
            <w:proofErr w:type="spellEnd"/>
            <w:r w:rsidRPr="003C285A">
              <w:rPr>
                <w:rFonts w:ascii="Times New Roman" w:hAnsi="Times New Roman" w:cs="Times New Roman"/>
                <w:sz w:val="32"/>
                <w:szCs w:val="32"/>
              </w:rPr>
              <w:t>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proofErr w:type="gramEnd"/>
          </w:p>
          <w:p w:rsidR="003C285A" w:rsidRPr="003C285A" w:rsidRDefault="003C285A" w:rsidP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- «Есть у солнышка друзья» (муз.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Е. Тиличеевой).</w:t>
            </w:r>
            <w:proofErr w:type="gramEnd"/>
          </w:p>
        </w:tc>
      </w:tr>
      <w:tr w:rsidR="0043284E" w:rsidTr="0043284E">
        <w:tc>
          <w:tcPr>
            <w:tcW w:w="4785" w:type="dxa"/>
          </w:tcPr>
          <w:p w:rsidR="0043284E" w:rsidRDefault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2.Двигательная активность.</w:t>
            </w:r>
          </w:p>
          <w:p w:rsidR="003C285A" w:rsidRDefault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Повторение.</w:t>
            </w:r>
          </w:p>
          <w:p w:rsidR="003C285A" w:rsidRPr="003C285A" w:rsidRDefault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Развивающая образовательная ситуация на игровой основе «Птички-невелички».</w:t>
            </w:r>
          </w:p>
        </w:tc>
        <w:tc>
          <w:tcPr>
            <w:tcW w:w="4786" w:type="dxa"/>
          </w:tcPr>
          <w:p w:rsidR="0043284E" w:rsidRDefault="0043284E"/>
        </w:tc>
      </w:tr>
    </w:tbl>
    <w:p w:rsidR="0043284E" w:rsidRDefault="0043284E"/>
    <w:p w:rsidR="003C285A" w:rsidRDefault="003C285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10"/>
        <w:gridCol w:w="5861"/>
      </w:tblGrid>
      <w:tr w:rsidR="003C285A" w:rsidTr="00971D2A">
        <w:tc>
          <w:tcPr>
            <w:tcW w:w="9571" w:type="dxa"/>
            <w:gridSpan w:val="2"/>
          </w:tcPr>
          <w:p w:rsidR="003C285A" w:rsidRPr="003C285A" w:rsidRDefault="003C285A" w:rsidP="003C285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Четверг, 21 мая.</w:t>
            </w:r>
          </w:p>
        </w:tc>
      </w:tr>
      <w:tr w:rsidR="003C285A" w:rsidTr="003C285A">
        <w:tc>
          <w:tcPr>
            <w:tcW w:w="4785" w:type="dxa"/>
          </w:tcPr>
          <w:p w:rsidR="003C285A" w:rsidRDefault="003C28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2E416F">
              <w:rPr>
                <w:rFonts w:ascii="Times New Roman" w:hAnsi="Times New Roman" w:cs="Times New Roman"/>
                <w:sz w:val="32"/>
                <w:szCs w:val="32"/>
              </w:rPr>
              <w:t>Двигательная активность.</w:t>
            </w:r>
          </w:p>
          <w:p w:rsidR="002E416F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«На прогулке».</w:t>
            </w:r>
          </w:p>
          <w:p w:rsidR="002E416F" w:rsidRPr="003C285A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Цели: учить детей ходьбе и бегу; упражнять в прыжках.</w:t>
            </w:r>
          </w:p>
        </w:tc>
        <w:tc>
          <w:tcPr>
            <w:tcW w:w="4786" w:type="dxa"/>
          </w:tcPr>
          <w:p w:rsidR="003C285A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Ходьба обычная по кругу, «как цапли», «как мышки», с выполнением упражнений для рук; </w:t>
            </w:r>
          </w:p>
          <w:p w:rsidR="002E416F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Подвижные игры: </w:t>
            </w:r>
          </w:p>
          <w:p w:rsidR="002E416F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«Машины», «Лягушки».</w:t>
            </w:r>
          </w:p>
          <w:p w:rsidR="002E416F" w:rsidRPr="002E416F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Заключительная ходьба.</w:t>
            </w:r>
          </w:p>
        </w:tc>
      </w:tr>
      <w:tr w:rsidR="003C285A" w:rsidTr="003C285A">
        <w:tc>
          <w:tcPr>
            <w:tcW w:w="4785" w:type="dxa"/>
          </w:tcPr>
          <w:p w:rsidR="002E416F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54E0F">
              <w:rPr>
                <w:rFonts w:ascii="Times New Roman" w:hAnsi="Times New Roman" w:cs="Times New Roman"/>
                <w:sz w:val="32"/>
                <w:szCs w:val="32"/>
              </w:rPr>
              <w:t>2.Математика и сенсорное развитие.</w:t>
            </w:r>
          </w:p>
          <w:p w:rsidR="00654E0F" w:rsidRDefault="00654E0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Повторение.</w:t>
            </w:r>
          </w:p>
          <w:p w:rsidR="00654E0F" w:rsidRDefault="00654E0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Порядковый счет от 1 до 5.</w:t>
            </w:r>
          </w:p>
          <w:p w:rsidR="00654E0F" w:rsidRDefault="00654E0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Сравнение предметов по величине.</w:t>
            </w:r>
          </w:p>
          <w:p w:rsidR="00654E0F" w:rsidRDefault="00654E0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Закрепление знаний геометрических фигур.</w:t>
            </w:r>
          </w:p>
          <w:p w:rsidR="00FE3442" w:rsidRPr="002E416F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786" w:type="dxa"/>
          </w:tcPr>
          <w:p w:rsidR="003C285A" w:rsidRDefault="00CE2DA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3548269" cy="1995831"/>
                  <wp:effectExtent l="0" t="0" r="0" b="444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xresdefault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35" cy="2000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E3442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F603E" w:rsidRDefault="00BF60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F603E" w:rsidRDefault="00BF60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F603E" w:rsidRDefault="00BF60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3442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Упражнение. Сравнение предметов по величине.</w:t>
            </w:r>
          </w:p>
          <w:p w:rsidR="00FE3442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3538456" cy="2653747"/>
                  <wp:effectExtent l="0" t="0" r="508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1 (1)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524" cy="2657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E3442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3442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Упражнение. Соотнесите предметы с названием геометрических фигур.</w:t>
            </w:r>
          </w:p>
          <w:p w:rsidR="00FE3442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3584761" cy="2713382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251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9631" cy="2717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E3442" w:rsidRPr="002E416F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bookmarkStart w:id="0" w:name="_GoBack"/>
        <w:bookmarkEnd w:id="0"/>
      </w:tr>
    </w:tbl>
    <w:p w:rsidR="003C285A" w:rsidRDefault="003C285A"/>
    <w:p w:rsidR="002E416F" w:rsidRDefault="002E416F"/>
    <w:p w:rsidR="00BF603E" w:rsidRDefault="00BF603E"/>
    <w:p w:rsidR="00BF603E" w:rsidRDefault="00BF603E"/>
    <w:p w:rsidR="00BF603E" w:rsidRDefault="00BF603E"/>
    <w:p w:rsidR="00BF603E" w:rsidRDefault="00BF603E"/>
    <w:p w:rsidR="00BF603E" w:rsidRDefault="00BF603E"/>
    <w:p w:rsidR="00BF603E" w:rsidRDefault="00BF603E"/>
    <w:p w:rsidR="00BF603E" w:rsidRDefault="00BF603E"/>
    <w:p w:rsidR="002E416F" w:rsidRDefault="002E416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00"/>
        <w:gridCol w:w="5871"/>
      </w:tblGrid>
      <w:tr w:rsidR="002E416F" w:rsidTr="003A541A">
        <w:tc>
          <w:tcPr>
            <w:tcW w:w="9571" w:type="dxa"/>
            <w:gridSpan w:val="2"/>
          </w:tcPr>
          <w:p w:rsidR="002E416F" w:rsidRPr="002E416F" w:rsidRDefault="002E416F" w:rsidP="002E416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Пятница, 22 мая.</w:t>
            </w:r>
          </w:p>
        </w:tc>
      </w:tr>
      <w:tr w:rsidR="002E416F" w:rsidTr="002E416F">
        <w:tc>
          <w:tcPr>
            <w:tcW w:w="4785" w:type="dxa"/>
          </w:tcPr>
          <w:p w:rsidR="002E416F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1.Конструирование.</w:t>
            </w:r>
          </w:p>
          <w:p w:rsidR="002E416F" w:rsidRDefault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Цели: развитие творческого мышления, умение видеть преобразования  предметов, развитие навыков конструирования.</w:t>
            </w:r>
          </w:p>
          <w:p w:rsidR="00655A16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55A16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55A16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E416F" w:rsidRPr="002E416F" w:rsidRDefault="002E41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786" w:type="dxa"/>
          </w:tcPr>
          <w:p w:rsidR="002E416F" w:rsidRDefault="00FE344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601212" cy="2276061"/>
                  <wp:effectExtent l="0" t="0" r="889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1200 (8)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8944" cy="2282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33104" w:rsidRPr="00655A16" w:rsidRDefault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E416F" w:rsidTr="002E416F">
        <w:tc>
          <w:tcPr>
            <w:tcW w:w="4785" w:type="dxa"/>
          </w:tcPr>
          <w:p w:rsidR="002E416F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2.Музыкальная деятельность.</w:t>
            </w:r>
          </w:p>
          <w:p w:rsidR="00655A16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Развивающая образовательная ситуация на игровой основе «Жук».</w:t>
            </w:r>
          </w:p>
          <w:p w:rsidR="00655A16" w:rsidRPr="00655A16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Цели: учить детей эмоционально отзываться на характер песни; обогащать музыкальные впечатления детей, расширять кругозор, пополнять словарный запас.</w:t>
            </w:r>
          </w:p>
        </w:tc>
        <w:tc>
          <w:tcPr>
            <w:tcW w:w="4786" w:type="dxa"/>
          </w:tcPr>
          <w:p w:rsidR="00233104" w:rsidRDefault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33104" w:rsidRDefault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E416F" w:rsidRDefault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Музыкально-ритмические движения: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«Марш», «Бег» (муз.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Е.Тиличеевой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)</w:t>
            </w:r>
            <w:proofErr w:type="gramEnd"/>
          </w:p>
          <w:p w:rsidR="00655A16" w:rsidRDefault="00655A16" w:rsidP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55A16" w:rsidRDefault="00233104" w:rsidP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3591466" cy="2693504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2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3583" cy="2702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33104" w:rsidRDefault="00233104" w:rsidP="0023310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55A16" w:rsidRPr="00655A16" w:rsidRDefault="00655A16" w:rsidP="00655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Пение: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«Жук» (муз.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В. Карасевой), «Есть у солнышка друзья» (муз. Е.Тиличеевой). </w:t>
            </w:r>
          </w:p>
        </w:tc>
      </w:tr>
    </w:tbl>
    <w:p w:rsidR="002E416F" w:rsidRDefault="002E416F"/>
    <w:sectPr w:rsidR="002E4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274E9"/>
    <w:multiLevelType w:val="hybridMultilevel"/>
    <w:tmpl w:val="2C2025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B3"/>
    <w:rsid w:val="000C2CEA"/>
    <w:rsid w:val="001E4086"/>
    <w:rsid w:val="001F45EA"/>
    <w:rsid w:val="002206B3"/>
    <w:rsid w:val="00233104"/>
    <w:rsid w:val="002D3122"/>
    <w:rsid w:val="002E416F"/>
    <w:rsid w:val="003C285A"/>
    <w:rsid w:val="0043284E"/>
    <w:rsid w:val="00654E0F"/>
    <w:rsid w:val="00655A16"/>
    <w:rsid w:val="007248EE"/>
    <w:rsid w:val="00742C1A"/>
    <w:rsid w:val="00766401"/>
    <w:rsid w:val="00BF603E"/>
    <w:rsid w:val="00CE2DA5"/>
    <w:rsid w:val="00E67573"/>
    <w:rsid w:val="00FE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3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85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8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3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85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7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Никита</cp:lastModifiedBy>
  <cp:revision>6</cp:revision>
  <dcterms:created xsi:type="dcterms:W3CDTF">2020-05-16T10:12:00Z</dcterms:created>
  <dcterms:modified xsi:type="dcterms:W3CDTF">2020-05-17T16:24:00Z</dcterms:modified>
</cp:coreProperties>
</file>