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DA" w:rsidRPr="00165197" w:rsidRDefault="00B209DA" w:rsidP="00FE0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209DA" w:rsidRPr="00165197" w:rsidRDefault="00B209DA" w:rsidP="00F11C2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B209DA" w:rsidRPr="004344C3" w:rsidRDefault="004344C3" w:rsidP="0043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B209DA" w:rsidRPr="001651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етский  сад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Краснооктябрьского района </w:t>
      </w:r>
      <w:r w:rsidR="00B209DA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Волгограда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B209DA" w:rsidRPr="00165197" w:rsidRDefault="00B209DA" w:rsidP="00F11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209DA" w:rsidRPr="00165197" w:rsidRDefault="00B209DA" w:rsidP="00FE0261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98"/>
      </w:tblGrid>
      <w:tr w:rsidR="009F584B" w:rsidRPr="00165197" w:rsidTr="009F584B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9F584B" w:rsidRPr="00165197" w:rsidRDefault="009F584B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65197">
              <w:rPr>
                <w:rFonts w:ascii="Times New Roman" w:hAnsi="Times New Roman" w:cs="Times New Roman"/>
              </w:rPr>
              <w:t>Введено в действие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165197">
              <w:rPr>
                <w:rFonts w:ascii="Times New Roman" w:hAnsi="Times New Roman" w:cs="Times New Roman"/>
              </w:rPr>
              <w:t xml:space="preserve"> УТВЕРЖДЕНО</w:t>
            </w:r>
            <w:proofErr w:type="gramEnd"/>
          </w:p>
          <w:p w:rsidR="009F584B" w:rsidRPr="00165197" w:rsidRDefault="009F584B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приказом заведующего МОУ детский сад № 60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65197">
              <w:rPr>
                <w:rFonts w:ascii="Times New Roman" w:hAnsi="Times New Roman" w:cs="Times New Roman"/>
              </w:rPr>
              <w:t xml:space="preserve"> Педагогическ</w:t>
            </w:r>
            <w:r>
              <w:rPr>
                <w:rFonts w:ascii="Times New Roman" w:hAnsi="Times New Roman" w:cs="Times New Roman"/>
              </w:rPr>
              <w:t xml:space="preserve">им </w:t>
            </w:r>
            <w:r w:rsidRPr="00165197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ом</w:t>
            </w:r>
            <w:r w:rsidRPr="00165197"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9F584B" w:rsidRPr="00165197" w:rsidRDefault="009F584B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от «</w:t>
            </w:r>
            <w:r w:rsidR="004344C3">
              <w:rPr>
                <w:rFonts w:ascii="Times New Roman" w:hAnsi="Times New Roman" w:cs="Times New Roman"/>
              </w:rPr>
              <w:t xml:space="preserve">31_» августа </w:t>
            </w:r>
            <w:r w:rsidRPr="00165197">
              <w:rPr>
                <w:rFonts w:ascii="Times New Roman" w:hAnsi="Times New Roman" w:cs="Times New Roman"/>
              </w:rPr>
              <w:t>20</w:t>
            </w:r>
            <w:r w:rsidR="004344C3">
              <w:rPr>
                <w:rFonts w:ascii="Times New Roman" w:hAnsi="Times New Roman" w:cs="Times New Roman"/>
              </w:rPr>
              <w:t>23г. № 108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4344C3">
              <w:rPr>
                <w:rFonts w:ascii="Times New Roman" w:hAnsi="Times New Roman" w:cs="Times New Roman"/>
              </w:rPr>
              <w:t xml:space="preserve">                             </w:t>
            </w:r>
            <w:r w:rsidRPr="00165197">
              <w:rPr>
                <w:rFonts w:ascii="Times New Roman" w:hAnsi="Times New Roman" w:cs="Times New Roman"/>
              </w:rPr>
              <w:t>Протоко</w:t>
            </w:r>
            <w:r w:rsidR="004344C3">
              <w:rPr>
                <w:rFonts w:ascii="Times New Roman" w:hAnsi="Times New Roman" w:cs="Times New Roman"/>
              </w:rPr>
              <w:t xml:space="preserve">л № 1 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4344C3">
              <w:rPr>
                <w:rFonts w:ascii="Times New Roman" w:hAnsi="Times New Roman" w:cs="Times New Roman"/>
              </w:rPr>
              <w:t>312.08.2023г</w:t>
            </w:r>
            <w:r w:rsidRPr="00165197">
              <w:rPr>
                <w:rFonts w:ascii="Times New Roman" w:hAnsi="Times New Roman" w:cs="Times New Roman"/>
              </w:rPr>
              <w:t xml:space="preserve">    </w:t>
            </w:r>
          </w:p>
          <w:p w:rsidR="009F584B" w:rsidRPr="00165197" w:rsidRDefault="009F584B" w:rsidP="004344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209DA" w:rsidRPr="00165197" w:rsidRDefault="00B209DA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75A3" w:rsidRDefault="003875A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C814BB">
        <w:rPr>
          <w:rFonts w:ascii="Times New Roman" w:hAnsi="Times New Roman" w:cs="Times New Roman"/>
          <w:b/>
          <w:sz w:val="40"/>
          <w:szCs w:val="40"/>
          <w:lang w:eastAsia="ru-RU"/>
        </w:rPr>
        <w:t>музыкального руководителя</w:t>
      </w:r>
    </w:p>
    <w:p w:rsidR="00B209DA" w:rsidRPr="00165197" w:rsidRDefault="00B209DA" w:rsidP="00C814B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B209DA" w:rsidRPr="00165197" w:rsidRDefault="00B209DA" w:rsidP="00E745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Pr="00FB0794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 w:rsidR="00FB0794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C503F1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14489A" w:rsidRPr="00FB0794">
        <w:rPr>
          <w:rFonts w:ascii="Times New Roman" w:hAnsi="Times New Roman" w:cs="Times New Roman"/>
          <w:b/>
          <w:sz w:val="32"/>
          <w:szCs w:val="32"/>
          <w:lang w:eastAsia="ru-RU"/>
        </w:rPr>
        <w:t>Р</w:t>
      </w:r>
      <w:r w:rsidR="00FB0794" w:rsidRPr="00FB0794">
        <w:rPr>
          <w:rFonts w:ascii="Times New Roman" w:hAnsi="Times New Roman" w:cs="Times New Roman"/>
          <w:b/>
          <w:sz w:val="32"/>
          <w:szCs w:val="32"/>
          <w:lang w:eastAsia="ru-RU"/>
        </w:rPr>
        <w:t>азработали:</w:t>
      </w:r>
    </w:p>
    <w:p w:rsidR="00FB0794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Павлова Е</w:t>
      </w:r>
      <w:proofErr w:type="gramStart"/>
      <w:r w:rsidR="00FB079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>Г.</w:t>
      </w:r>
    </w:p>
    <w:p w:rsidR="00FB0794" w:rsidRPr="00165197" w:rsidRDefault="00FB0794" w:rsidP="004344C3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w:r w:rsidR="004344C3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</w:t>
      </w:r>
      <w:r w:rsidR="00C814BB">
        <w:rPr>
          <w:rFonts w:ascii="Times New Roman" w:hAnsi="Times New Roman" w:cs="Times New Roman"/>
          <w:sz w:val="32"/>
          <w:szCs w:val="32"/>
          <w:lang w:eastAsia="ru-RU"/>
        </w:rPr>
        <w:t>музыкальный руководитель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C814BB" w:rsidRPr="00165197" w:rsidRDefault="00B209DA" w:rsidP="00C814B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</w:t>
      </w:r>
      <w:r w:rsidR="001448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B079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</w:p>
    <w:p w:rsidR="00B209DA" w:rsidRPr="00165197" w:rsidRDefault="00B209DA" w:rsidP="00E745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Pr="00165197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Pr="00165197" w:rsidRDefault="00B209DA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3875A3" w:rsidRDefault="00B209DA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</w:t>
      </w:r>
      <w:r w:rsidR="004344C3">
        <w:rPr>
          <w:rFonts w:ascii="Times New Roman" w:hAnsi="Times New Roman" w:cs="Times New Roman"/>
          <w:bCs/>
          <w:sz w:val="32"/>
          <w:szCs w:val="32"/>
          <w:lang w:eastAsia="ru-RU"/>
        </w:rPr>
        <w:t>23</w:t>
      </w:r>
    </w:p>
    <w:p w:rsidR="00C814BB" w:rsidRPr="009F584B" w:rsidRDefault="00C814BB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9F584B" w:rsidRDefault="009F584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51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FB0794" w:rsidRPr="00E434A4" w:rsidRDefault="00FB0794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Целевой раздел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Пояснительн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ая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записка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Планируемые результаты освоения программы (целевые ориентиры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)………………………….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Содержание </w:t>
      </w:r>
      <w:proofErr w:type="spellStart"/>
      <w:r w:rsidR="00EC47B4">
        <w:rPr>
          <w:rFonts w:ascii="Times New Roman" w:hAnsi="Times New Roman" w:cs="Times New Roman"/>
          <w:bCs/>
          <w:sz w:val="24"/>
          <w:szCs w:val="24"/>
          <w:lang w:eastAsia="ru-RU"/>
        </w:rPr>
        <w:t>психолого</w:t>
      </w:r>
      <w:proofErr w:type="spellEnd"/>
      <w:r w:rsidR="00EC47B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педагогической работы по освоению образовательных областей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Учебный план ………………………………………………………………………………………..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Тематическое планирование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</w:t>
      </w:r>
    </w:p>
    <w:p w:rsidR="00FB079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Комплексно-тематическое планирование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………………………………………………………..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Планирование работы по взаимодействию с семьёй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……………………………………………..</w:t>
      </w:r>
    </w:p>
    <w:p w:rsidR="00FB079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Организационный раздел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Цикло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грамма ежедневного планирования</w:t>
      </w:r>
      <w:r w:rsidR="00250B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деятельности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0B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музыкального </w:t>
      </w:r>
      <w:r w:rsidR="00C814BB">
        <w:rPr>
          <w:rFonts w:ascii="Times New Roman" w:hAnsi="Times New Roman" w:cs="Times New Roman"/>
          <w:bCs/>
          <w:sz w:val="24"/>
          <w:szCs w:val="24"/>
          <w:lang w:eastAsia="ru-RU"/>
        </w:rPr>
        <w:t>руководителя…………………………………………………………………………………………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…..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8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Расписание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непрерывной 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образовательной деятельности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8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енности организации развивающей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предметно-пространственной среды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3.</w:t>
      </w:r>
      <w:r w:rsidR="00C8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814BB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нформационно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-м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етодическое обеспечение п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209DA" w:rsidRPr="00165197" w:rsidRDefault="00B209DA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Default="00B209DA" w:rsidP="00C503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3F1" w:rsidRDefault="00C503F1" w:rsidP="00C503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814BB" w:rsidRPr="00165197" w:rsidRDefault="00C814BB" w:rsidP="00C503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0794" w:rsidRDefault="00FB0794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07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B209DA" w:rsidRPr="00FB0794" w:rsidRDefault="00FB0794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B209DA"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B209DA" w:rsidRPr="009F584B" w:rsidRDefault="00B209DA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9F584B" w:rsidRDefault="00B209DA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Рабочая программа </w:t>
      </w:r>
      <w:r w:rsidR="00C814BB">
        <w:rPr>
          <w:rFonts w:ascii="Times New Roman" w:hAnsi="Times New Roman" w:cs="Times New Roman"/>
          <w:sz w:val="24"/>
          <w:szCs w:val="24"/>
        </w:rPr>
        <w:t>музыкального руководителя</w:t>
      </w:r>
      <w:r w:rsidR="000A41CF">
        <w:rPr>
          <w:rFonts w:ascii="Times New Roman" w:hAnsi="Times New Roman" w:cs="Times New Roman"/>
          <w:sz w:val="24"/>
          <w:szCs w:val="24"/>
        </w:rPr>
        <w:t xml:space="preserve"> </w:t>
      </w:r>
      <w:r w:rsidRPr="009F584B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0A41CF">
        <w:rPr>
          <w:rFonts w:ascii="Times New Roman" w:hAnsi="Times New Roman" w:cs="Times New Roman"/>
          <w:sz w:val="24"/>
          <w:szCs w:val="24"/>
        </w:rPr>
        <w:t xml:space="preserve"> на основе образовательной программы муниципального дошкольно</w:t>
      </w:r>
      <w:r w:rsidR="004344C3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="000A41CF">
        <w:rPr>
          <w:rFonts w:ascii="Times New Roman" w:hAnsi="Times New Roman" w:cs="Times New Roman"/>
          <w:sz w:val="24"/>
          <w:szCs w:val="24"/>
        </w:rPr>
        <w:t>етский сад №</w:t>
      </w:r>
      <w:r w:rsidR="004344C3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 </w:t>
      </w:r>
      <w:r w:rsidR="000A41CF">
        <w:rPr>
          <w:rFonts w:ascii="Times New Roman" w:hAnsi="Times New Roman" w:cs="Times New Roman"/>
          <w:sz w:val="24"/>
          <w:szCs w:val="24"/>
        </w:rPr>
        <w:t>Волгограда</w:t>
      </w:r>
      <w:r w:rsidR="004344C3">
        <w:rPr>
          <w:rFonts w:ascii="Times New Roman" w:hAnsi="Times New Roman" w:cs="Times New Roman"/>
          <w:sz w:val="24"/>
          <w:szCs w:val="24"/>
        </w:rPr>
        <w:t>»</w:t>
      </w:r>
      <w:r w:rsidR="000A41CF">
        <w:rPr>
          <w:rFonts w:ascii="Times New Roman" w:hAnsi="Times New Roman" w:cs="Times New Roman"/>
          <w:sz w:val="24"/>
          <w:szCs w:val="24"/>
        </w:rPr>
        <w:t xml:space="preserve"> </w:t>
      </w:r>
      <w:r w:rsidRPr="009F584B">
        <w:rPr>
          <w:rFonts w:ascii="Times New Roman" w:hAnsi="Times New Roman" w:cs="Times New Roman"/>
          <w:sz w:val="24"/>
          <w:szCs w:val="24"/>
        </w:rPr>
        <w:t xml:space="preserve"> в  соответствии </w:t>
      </w:r>
      <w:proofErr w:type="gramStart"/>
      <w:r w:rsidRPr="009F58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58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09DA" w:rsidRPr="004344C3" w:rsidRDefault="00B209DA" w:rsidP="004344C3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B209DA" w:rsidRPr="009F584B" w:rsidRDefault="00B209DA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44C3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</w:t>
      </w:r>
      <w:proofErr w:type="spellStart"/>
      <w:r w:rsidRPr="004344C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344C3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B209DA" w:rsidRPr="009F584B" w:rsidRDefault="004344C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A41CF">
        <w:rPr>
          <w:rFonts w:ascii="Times New Roman" w:hAnsi="Times New Roman" w:cs="Times New Roman"/>
          <w:sz w:val="24"/>
          <w:szCs w:val="24"/>
        </w:rPr>
        <w:t xml:space="preserve">бразовательной  программой </w:t>
      </w:r>
      <w:r w:rsidR="00B209DA" w:rsidRPr="009F584B">
        <w:rPr>
          <w:rFonts w:ascii="Times New Roman" w:hAnsi="Times New Roman" w:cs="Times New Roman"/>
          <w:sz w:val="24"/>
          <w:szCs w:val="24"/>
        </w:rPr>
        <w:t>МОУ детского сада № 60.</w:t>
      </w:r>
    </w:p>
    <w:p w:rsidR="00B209DA" w:rsidRPr="009F584B" w:rsidRDefault="000A41CF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МОУ детского сада № 60</w:t>
      </w:r>
      <w:r w:rsidR="00B209DA" w:rsidRPr="009F584B">
        <w:rPr>
          <w:rFonts w:ascii="Times New Roman" w:hAnsi="Times New Roman" w:cs="Times New Roman"/>
          <w:sz w:val="24"/>
          <w:szCs w:val="24"/>
        </w:rPr>
        <w:t>:</w:t>
      </w:r>
    </w:p>
    <w:p w:rsidR="00B209DA" w:rsidRDefault="00B209DA" w:rsidP="009F5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</w:t>
      </w:r>
      <w:r w:rsidR="00C814BB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Pr="009F584B">
        <w:rPr>
          <w:rFonts w:ascii="Times New Roman" w:hAnsi="Times New Roman" w:cs="Times New Roman"/>
          <w:sz w:val="24"/>
          <w:szCs w:val="24"/>
        </w:rPr>
        <w:t xml:space="preserve">обеспечивает разностороннее развитие детей в возрасте </w:t>
      </w:r>
      <w:r w:rsidRPr="009F584B">
        <w:rPr>
          <w:rFonts w:ascii="Times New Roman" w:hAnsi="Times New Roman" w:cs="Times New Roman"/>
          <w:b/>
          <w:sz w:val="24"/>
          <w:szCs w:val="24"/>
        </w:rPr>
        <w:t xml:space="preserve">от 2 до </w:t>
      </w:r>
      <w:r w:rsidR="00C814BB">
        <w:rPr>
          <w:rFonts w:ascii="Times New Roman" w:hAnsi="Times New Roman" w:cs="Times New Roman"/>
          <w:b/>
          <w:sz w:val="24"/>
          <w:szCs w:val="24"/>
        </w:rPr>
        <w:t>7</w:t>
      </w:r>
      <w:r w:rsidRPr="009F584B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9F584B">
        <w:rPr>
          <w:rFonts w:ascii="Times New Roman" w:hAnsi="Times New Roman" w:cs="Times New Roman"/>
          <w:sz w:val="24"/>
          <w:szCs w:val="24"/>
        </w:rPr>
        <w:t xml:space="preserve">  с учетом их возрастных и индивидуальных особенностей по основн</w:t>
      </w:r>
      <w:r w:rsidR="00C814BB">
        <w:rPr>
          <w:rFonts w:ascii="Times New Roman" w:hAnsi="Times New Roman" w:cs="Times New Roman"/>
          <w:sz w:val="24"/>
          <w:szCs w:val="24"/>
        </w:rPr>
        <w:t>ому</w:t>
      </w:r>
      <w:r w:rsidRPr="009F584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C814BB">
        <w:rPr>
          <w:rFonts w:ascii="Times New Roman" w:hAnsi="Times New Roman" w:cs="Times New Roman"/>
          <w:sz w:val="24"/>
          <w:szCs w:val="24"/>
        </w:rPr>
        <w:t>ю</w:t>
      </w:r>
      <w:r w:rsidRPr="009F5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84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F584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F584B">
        <w:rPr>
          <w:rFonts w:ascii="Times New Roman" w:hAnsi="Times New Roman" w:cs="Times New Roman"/>
          <w:sz w:val="24"/>
          <w:szCs w:val="24"/>
        </w:rPr>
        <w:t>удожестенно</w:t>
      </w:r>
      <w:proofErr w:type="spellEnd"/>
      <w:r w:rsidRPr="009F584B">
        <w:rPr>
          <w:rFonts w:ascii="Times New Roman" w:hAnsi="Times New Roman" w:cs="Times New Roman"/>
          <w:sz w:val="24"/>
          <w:szCs w:val="24"/>
        </w:rPr>
        <w:t>- эстетическом</w:t>
      </w:r>
      <w:r w:rsidR="00C814BB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Pr="009F584B">
        <w:rPr>
          <w:rFonts w:ascii="Times New Roman" w:hAnsi="Times New Roman" w:cs="Times New Roman"/>
          <w:sz w:val="24"/>
          <w:szCs w:val="24"/>
        </w:rPr>
        <w:t>.</w:t>
      </w:r>
    </w:p>
    <w:p w:rsidR="008228F3" w:rsidRPr="008228F3" w:rsidRDefault="008228F3" w:rsidP="0082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8F3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5 лет обучения: </w:t>
      </w:r>
    </w:p>
    <w:p w:rsidR="008228F3" w:rsidRPr="008228F3" w:rsidRDefault="008228F3" w:rsidP="0082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8F3">
        <w:rPr>
          <w:rFonts w:ascii="Times New Roman" w:hAnsi="Times New Roman" w:cs="Times New Roman"/>
          <w:sz w:val="24"/>
          <w:szCs w:val="24"/>
        </w:rPr>
        <w:t xml:space="preserve">    1 год -  группа раннего возраста с 2 до 3 лет;</w:t>
      </w:r>
    </w:p>
    <w:p w:rsidR="008228F3" w:rsidRPr="008228F3" w:rsidRDefault="008228F3" w:rsidP="0082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8F3">
        <w:rPr>
          <w:rFonts w:ascii="Times New Roman" w:hAnsi="Times New Roman" w:cs="Times New Roman"/>
          <w:sz w:val="24"/>
          <w:szCs w:val="24"/>
        </w:rPr>
        <w:t xml:space="preserve">    2 год – младшая группа с 3 до 4 лет;</w:t>
      </w:r>
    </w:p>
    <w:p w:rsidR="008228F3" w:rsidRPr="008228F3" w:rsidRDefault="008228F3" w:rsidP="0082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8F3">
        <w:rPr>
          <w:rFonts w:ascii="Times New Roman" w:hAnsi="Times New Roman" w:cs="Times New Roman"/>
          <w:sz w:val="24"/>
          <w:szCs w:val="24"/>
        </w:rPr>
        <w:t xml:space="preserve">    3 год – средняя группа с 4 до 5 лет; </w:t>
      </w:r>
    </w:p>
    <w:p w:rsidR="008228F3" w:rsidRPr="008228F3" w:rsidRDefault="008228F3" w:rsidP="0082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8F3">
        <w:rPr>
          <w:rFonts w:ascii="Times New Roman" w:hAnsi="Times New Roman" w:cs="Times New Roman"/>
          <w:sz w:val="24"/>
          <w:szCs w:val="24"/>
        </w:rPr>
        <w:t xml:space="preserve">    4 год – старшая группа с 5 до 6 лет;</w:t>
      </w:r>
    </w:p>
    <w:p w:rsidR="008228F3" w:rsidRPr="008228F3" w:rsidRDefault="008228F3" w:rsidP="0082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8F3">
        <w:rPr>
          <w:rFonts w:ascii="Times New Roman" w:hAnsi="Times New Roman" w:cs="Times New Roman"/>
          <w:sz w:val="24"/>
          <w:szCs w:val="24"/>
        </w:rPr>
        <w:t xml:space="preserve">    5 год – подготовительная к школе группа с 6 до 7 лет.</w:t>
      </w:r>
    </w:p>
    <w:p w:rsidR="008228F3" w:rsidRPr="009F584B" w:rsidRDefault="008228F3" w:rsidP="00E8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4BB" w:rsidRPr="00C814BB" w:rsidRDefault="00C814BB" w:rsidP="00C81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209DA" w:rsidRPr="009F584B">
        <w:rPr>
          <w:rFonts w:ascii="Times New Roman" w:hAnsi="Times New Roman" w:cs="Times New Roman"/>
          <w:sz w:val="24"/>
          <w:szCs w:val="24"/>
        </w:rPr>
        <w:t xml:space="preserve">Ведущей целью   реализации программы является </w:t>
      </w:r>
      <w:r w:rsidRPr="00C814BB">
        <w:rPr>
          <w:rFonts w:ascii="Times New Roman" w:hAnsi="Times New Roman" w:cs="Times New Roman"/>
          <w:sz w:val="24"/>
          <w:szCs w:val="24"/>
        </w:rPr>
        <w:t>обеспечение полноценного, разностороннего развития каждого ребенка, введение ребенка в мир музыки с радостью и улыбкой; сохранение и развитие высокой чувствительности воспитанника к шумовому и музыкальному миру; развитие творческих способностей детей через самовыражение, формирование у него базового доверия к миру и универсальных, в том числе, творческих способностей детей до уровня, соответствующего возрастной специфике и требованиям 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4BB">
        <w:rPr>
          <w:rFonts w:ascii="Times New Roman" w:hAnsi="Times New Roman" w:cs="Times New Roman"/>
          <w:sz w:val="24"/>
          <w:szCs w:val="24"/>
        </w:rPr>
        <w:t xml:space="preserve">создание равных условий для развития детей, имеющих разные возможности. </w:t>
      </w:r>
    </w:p>
    <w:p w:rsidR="00B209DA" w:rsidRDefault="00C814BB" w:rsidP="00C81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09DA" w:rsidRPr="009F584B">
        <w:rPr>
          <w:rFonts w:ascii="Times New Roman" w:hAnsi="Times New Roman" w:cs="Times New Roman"/>
          <w:sz w:val="24"/>
          <w:szCs w:val="24"/>
        </w:rPr>
        <w:t xml:space="preserve">Эти задачи реализуются в процессе разнообразных видов детской деятельности: игровой, коммуникативной, </w:t>
      </w:r>
      <w:r>
        <w:rPr>
          <w:rFonts w:ascii="Times New Roman" w:hAnsi="Times New Roman" w:cs="Times New Roman"/>
          <w:sz w:val="24"/>
          <w:szCs w:val="24"/>
        </w:rPr>
        <w:t>музыкально-художественной.</w:t>
      </w:r>
    </w:p>
    <w:p w:rsidR="00C814BB" w:rsidRPr="009F584B" w:rsidRDefault="00C814BB" w:rsidP="00C81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9DA" w:rsidRPr="009F584B" w:rsidRDefault="00C814BB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</w:t>
      </w:r>
      <w:r w:rsidR="00B209DA" w:rsidRPr="009F584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814BB" w:rsidRPr="00512146" w:rsidRDefault="00C814BB" w:rsidP="00C81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>1. Подготовить воспитанников к восприятию музыкальных образов и представлений</w:t>
      </w:r>
    </w:p>
    <w:p w:rsidR="00C814BB" w:rsidRPr="00512146" w:rsidRDefault="00C814BB" w:rsidP="00C81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>2. Заложить основы гармонического развития:</w:t>
      </w:r>
    </w:p>
    <w:p w:rsidR="00C814BB" w:rsidRPr="00512146" w:rsidRDefault="00C814BB" w:rsidP="00512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>развитие слуха – научиться слышать и слушать самого себя, окружающий мир, дать представление об энергетическом происхождении звуков, шумов, музыки в природе;</w:t>
      </w:r>
    </w:p>
    <w:p w:rsidR="00C814BB" w:rsidRPr="00512146" w:rsidRDefault="00C814BB" w:rsidP="00512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 xml:space="preserve"> развитие внимания, чувства ритма, индивидуальных музыкальных способностей;</w:t>
      </w:r>
    </w:p>
    <w:p w:rsidR="00512146" w:rsidRPr="00512146" w:rsidRDefault="00512146" w:rsidP="00512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>развитие коммуникативные способности</w:t>
      </w:r>
    </w:p>
    <w:p w:rsidR="00C814BB" w:rsidRPr="00512146" w:rsidRDefault="00C814BB" w:rsidP="00C81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 xml:space="preserve">3. Приобщить воспитанников к русской народно-традиционной </w:t>
      </w:r>
      <w:r w:rsidR="00512146" w:rsidRPr="00512146">
        <w:rPr>
          <w:rFonts w:ascii="Times New Roman" w:hAnsi="Times New Roman" w:cs="Times New Roman"/>
          <w:sz w:val="24"/>
          <w:szCs w:val="24"/>
        </w:rPr>
        <w:t xml:space="preserve">и мировой музыкальной культуре, знакомство </w:t>
      </w:r>
      <w:r w:rsidRPr="00512146">
        <w:rPr>
          <w:rFonts w:ascii="Times New Roman" w:hAnsi="Times New Roman" w:cs="Times New Roman"/>
          <w:sz w:val="24"/>
          <w:szCs w:val="24"/>
        </w:rPr>
        <w:t xml:space="preserve"> воспитанников с многообразием музыкальных форм и жанров. </w:t>
      </w:r>
    </w:p>
    <w:p w:rsidR="00B209DA" w:rsidRPr="009F584B" w:rsidRDefault="00B209DA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9DA" w:rsidRPr="009F584B" w:rsidRDefault="00512146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09DA" w:rsidRPr="009F584B">
        <w:rPr>
          <w:rFonts w:ascii="Times New Roman" w:hAnsi="Times New Roman" w:cs="Times New Roman"/>
          <w:sz w:val="24"/>
          <w:szCs w:val="24"/>
        </w:rPr>
        <w:t xml:space="preserve">. Создание атмосферы гуманного и доброжелательного отношения ко всем воспитанникам, позволяющее  растить  их </w:t>
      </w:r>
      <w:proofErr w:type="gramStart"/>
      <w:r w:rsidR="00B209DA" w:rsidRPr="009F584B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="00B209DA" w:rsidRPr="009F584B">
        <w:rPr>
          <w:rFonts w:ascii="Times New Roman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творчеству.</w:t>
      </w:r>
    </w:p>
    <w:p w:rsidR="00B209DA" w:rsidRPr="009F584B" w:rsidRDefault="00B209DA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9DA" w:rsidRDefault="00512146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209DA" w:rsidRPr="009F584B">
        <w:rPr>
          <w:rFonts w:ascii="Times New Roman" w:hAnsi="Times New Roman" w:cs="Times New Roman"/>
          <w:sz w:val="24"/>
          <w:szCs w:val="24"/>
        </w:rPr>
        <w:t xml:space="preserve">. Единство подходов к воспитанию детей  в условиях дошкольного образовательного учреждения и семьи, реализация форм организации совместной партнерской деятельности с родителями </w:t>
      </w:r>
      <w:proofErr w:type="gramStart"/>
      <w:r w:rsidR="00B209DA" w:rsidRPr="009F58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209DA" w:rsidRPr="009F584B">
        <w:rPr>
          <w:rFonts w:ascii="Times New Roman" w:hAnsi="Times New Roman" w:cs="Times New Roman"/>
          <w:sz w:val="24"/>
          <w:szCs w:val="24"/>
        </w:rPr>
        <w:t>законными представителями) воспитанников.</w:t>
      </w:r>
    </w:p>
    <w:p w:rsidR="00512146" w:rsidRDefault="00512146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1CF" w:rsidRDefault="000A41CF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146" w:rsidRDefault="00512146" w:rsidP="00512146">
      <w:pPr>
        <w:pStyle w:val="Default"/>
        <w:jc w:val="both"/>
      </w:pPr>
      <w:r w:rsidRPr="00512146">
        <w:t xml:space="preserve">Реализация содержания  образовательной  области «Художественно-эстетическое  развитие» основывается на следующих </w:t>
      </w:r>
      <w:r w:rsidRPr="00512146">
        <w:rPr>
          <w:b/>
          <w:bCs/>
        </w:rPr>
        <w:t>принципах</w:t>
      </w:r>
      <w:r w:rsidRPr="00512146">
        <w:t>:</w:t>
      </w:r>
    </w:p>
    <w:p w:rsidR="00512146" w:rsidRPr="00512146" w:rsidRDefault="00512146" w:rsidP="00512146">
      <w:pPr>
        <w:pStyle w:val="Default"/>
        <w:jc w:val="both"/>
      </w:pPr>
    </w:p>
    <w:p w:rsidR="00512146" w:rsidRPr="00512146" w:rsidRDefault="00512146" w:rsidP="00512146">
      <w:pPr>
        <w:pStyle w:val="Default"/>
        <w:jc w:val="both"/>
      </w:pPr>
      <w:r w:rsidRPr="00512146">
        <w:t xml:space="preserve">- </w:t>
      </w:r>
      <w:r w:rsidRPr="00512146">
        <w:rPr>
          <w:b/>
        </w:rPr>
        <w:t>ориентировка на потенциальные возможности</w:t>
      </w:r>
      <w:r w:rsidRPr="00512146">
        <w:t xml:space="preserve"> ребенка, на «зону ближайшего развития»; </w:t>
      </w:r>
    </w:p>
    <w:p w:rsidR="00512146" w:rsidRPr="00512146" w:rsidRDefault="00512146" w:rsidP="00512146">
      <w:pPr>
        <w:pStyle w:val="Default"/>
        <w:jc w:val="both"/>
      </w:pPr>
      <w:r w:rsidRPr="00512146">
        <w:t xml:space="preserve">-   развитие самой </w:t>
      </w:r>
      <w:r w:rsidRPr="00512146">
        <w:rPr>
          <w:b/>
        </w:rPr>
        <w:t>деятельности</w:t>
      </w:r>
      <w:r w:rsidRPr="00512146">
        <w:t xml:space="preserve">, основных ее компонентов (мотивов, целей, действий, способов действий или операций), что способствует развитию ребенка как субъекта деятельности (деятеля); </w:t>
      </w:r>
    </w:p>
    <w:p w:rsidR="00512146" w:rsidRPr="00512146" w:rsidRDefault="00512146" w:rsidP="00512146">
      <w:pPr>
        <w:pStyle w:val="Default"/>
        <w:jc w:val="both"/>
      </w:pPr>
      <w:r w:rsidRPr="00512146">
        <w:t xml:space="preserve">- реализация </w:t>
      </w:r>
      <w:r w:rsidRPr="00512146">
        <w:rPr>
          <w:b/>
        </w:rPr>
        <w:t>принципа</w:t>
      </w:r>
      <w:r w:rsidRPr="00512146">
        <w:t xml:space="preserve"> </w:t>
      </w:r>
      <w:r w:rsidRPr="00512146">
        <w:rPr>
          <w:b/>
        </w:rPr>
        <w:t>«от общего к частному»</w:t>
      </w:r>
      <w:r w:rsidRPr="00512146">
        <w:t>, специфика которого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их свойства, взаимозависимости;</w:t>
      </w:r>
    </w:p>
    <w:p w:rsidR="00512146" w:rsidRPr="00512146" w:rsidRDefault="00512146" w:rsidP="00512146">
      <w:pPr>
        <w:pStyle w:val="Default"/>
        <w:jc w:val="both"/>
      </w:pPr>
      <w:r w:rsidRPr="00512146">
        <w:t xml:space="preserve">- </w:t>
      </w:r>
      <w:r w:rsidRPr="00512146">
        <w:rPr>
          <w:b/>
        </w:rPr>
        <w:t>интегрированный принцип</w:t>
      </w:r>
      <w:r w:rsidRPr="00512146">
        <w:t xml:space="preserve"> организации освоения предлагаемого содержания, который, с одной стороны, не нарушает целостность каждой из областей знаний, а с другой — существенно их </w:t>
      </w:r>
      <w:proofErr w:type="spellStart"/>
      <w:r w:rsidRPr="00512146">
        <w:t>взаимообогащает</w:t>
      </w:r>
      <w:proofErr w:type="spellEnd"/>
      <w:r w:rsidRPr="00512146">
        <w:t xml:space="preserve">, способствует их смысловому углублению, расширяет ассоциативное информационное поле детей; </w:t>
      </w:r>
    </w:p>
    <w:p w:rsidR="00512146" w:rsidRPr="00512146" w:rsidRDefault="00512146" w:rsidP="00512146">
      <w:pPr>
        <w:pStyle w:val="Default"/>
        <w:jc w:val="both"/>
      </w:pPr>
      <w:r w:rsidRPr="00512146">
        <w:t xml:space="preserve">- </w:t>
      </w:r>
      <w:r w:rsidRPr="00512146">
        <w:rPr>
          <w:b/>
        </w:rPr>
        <w:t>создание проблемных ситуаций</w:t>
      </w:r>
      <w:r w:rsidRPr="00512146">
        <w:t>, характеризующихся определенным уровнем трудности, связанной с отсутствием у ребенка готовых способов их разрешения и необходимостью их самостоятельного поиска;</w:t>
      </w:r>
    </w:p>
    <w:p w:rsidR="00512146" w:rsidRPr="00512146" w:rsidRDefault="00512146" w:rsidP="00512146">
      <w:pPr>
        <w:pStyle w:val="Default"/>
        <w:jc w:val="both"/>
      </w:pPr>
      <w:r w:rsidRPr="00512146">
        <w:t xml:space="preserve">-  </w:t>
      </w:r>
      <w:r w:rsidRPr="00512146">
        <w:rPr>
          <w:b/>
        </w:rPr>
        <w:t>учет индивидуальных особенностей</w:t>
      </w:r>
      <w:r w:rsidRPr="00512146">
        <w:t xml:space="preserve"> детей;</w:t>
      </w:r>
    </w:p>
    <w:p w:rsidR="00512146" w:rsidRPr="00512146" w:rsidRDefault="00512146" w:rsidP="00512146">
      <w:pPr>
        <w:pStyle w:val="Default"/>
        <w:jc w:val="both"/>
      </w:pPr>
      <w:r w:rsidRPr="00512146">
        <w:t xml:space="preserve">- </w:t>
      </w:r>
      <w:r w:rsidRPr="00512146">
        <w:rPr>
          <w:b/>
        </w:rPr>
        <w:t>создание условий для востребованности</w:t>
      </w:r>
      <w:r w:rsidRPr="00512146">
        <w:t xml:space="preserve"> самими детьми освоенного на занятиях содержания в дальнейшей свободной деятельности. </w:t>
      </w:r>
    </w:p>
    <w:p w:rsidR="00C503F1" w:rsidRDefault="00C503F1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503F1" w:rsidRDefault="00C503F1" w:rsidP="00C503F1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B209DA" w:rsidRDefault="00B209DA" w:rsidP="00C503F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Возрастные особенности    детей </w:t>
      </w:r>
      <w:r w:rsidR="0051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2-3 года</w:t>
      </w:r>
    </w:p>
    <w:p w:rsidR="00CC399C" w:rsidRPr="00A9518A" w:rsidRDefault="001D7E5E" w:rsidP="001D7E5E">
      <w:pPr>
        <w:pStyle w:val="ac"/>
        <w:jc w:val="both"/>
        <w:rPr>
          <w:color w:val="000000"/>
        </w:rPr>
      </w:pPr>
      <w:r>
        <w:rPr>
          <w:b/>
          <w:bCs/>
        </w:rPr>
        <w:t xml:space="preserve">         </w:t>
      </w:r>
      <w:r w:rsidR="00CC399C" w:rsidRPr="00A9518A">
        <w:rPr>
          <w:color w:val="000000"/>
        </w:rPr>
        <w:t>В раннем</w:t>
      </w:r>
      <w:r w:rsidR="00CC399C">
        <w:rPr>
          <w:color w:val="000000"/>
          <w:sz w:val="27"/>
          <w:szCs w:val="27"/>
        </w:rPr>
        <w:t xml:space="preserve"> </w:t>
      </w:r>
      <w:r w:rsidR="00CC399C" w:rsidRPr="00A9518A">
        <w:rPr>
          <w:color w:val="000000"/>
        </w:rPr>
        <w:t xml:space="preserve">возрасте (от 2 до 3 лет) ребенок при помощи взрослого усваивает основные способы использования предметов. У него начинает активно развиваться предметная деятельность. Продолжается развитие всех органов и физиологических систем, совершенствуются их функции. Ребенок становится </w:t>
      </w:r>
      <w:proofErr w:type="gramStart"/>
      <w:r w:rsidR="00CC399C" w:rsidRPr="00A9518A">
        <w:rPr>
          <w:color w:val="000000"/>
        </w:rPr>
        <w:t>более подвижным</w:t>
      </w:r>
      <w:proofErr w:type="gramEnd"/>
      <w:r w:rsidR="00CC399C" w:rsidRPr="00A9518A">
        <w:rPr>
          <w:color w:val="000000"/>
        </w:rPr>
        <w:t xml:space="preserve"> и самостоятельным («Я сам»). Это требует от взрослого особого внимания к обеспечению его безопасности. Расширяется круг общения за счет менее знакомых взрослых и сверстников. Общение, овладение предметными действиями приводит ребенка к активному освоению языка, подготавливает его к игре. Под влиянием предметной деятельности, общения и игры в раннем возрасте развиваются восприятие, мышление, память и другие познавательные процессы.</w:t>
      </w:r>
    </w:p>
    <w:p w:rsidR="00CC399C" w:rsidRPr="001D7E5E" w:rsidRDefault="001D7E5E" w:rsidP="001D7E5E">
      <w:pPr>
        <w:pStyle w:val="ac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CC399C" w:rsidRPr="00A9518A">
        <w:rPr>
          <w:color w:val="000000"/>
        </w:rPr>
        <w:t>Главными целями взрослого в отношении ребенка раннего возраста являются: — организация предметной деятельности; — обеспечение полноценного физического, в том числе двигательного, развития; — формирование речи.</w:t>
      </w:r>
      <w:r>
        <w:rPr>
          <w:color w:val="000000"/>
        </w:rPr>
        <w:t xml:space="preserve">   </w:t>
      </w:r>
      <w:r w:rsidR="00CC399C" w:rsidRPr="001D7E5E">
        <w:rPr>
          <w:b/>
          <w:color w:val="000000"/>
        </w:rPr>
        <w:t>ВЕДУЩАЯ ДЕЯТЕЛЬНОСТЬ — ПРЕДМЕТНАЯ.</w:t>
      </w:r>
    </w:p>
    <w:p w:rsidR="00CC399C" w:rsidRPr="00A9518A" w:rsidRDefault="001D7E5E" w:rsidP="00CC399C">
      <w:pPr>
        <w:pStyle w:val="ac"/>
        <w:rPr>
          <w:color w:val="000000"/>
        </w:rPr>
      </w:pPr>
      <w:r>
        <w:rPr>
          <w:color w:val="000000"/>
        </w:rPr>
        <w:t xml:space="preserve">          </w:t>
      </w:r>
      <w:r w:rsidR="00CC399C" w:rsidRPr="00A9518A">
        <w:rPr>
          <w:color w:val="000000"/>
        </w:rPr>
        <w:t xml:space="preserve">Ребенок при помощи взрослого усваивает основные способы использования предметов. Действуя с предметами, ребенок открывает для себя их физические (величину, форму, цвет) и динамические свойства (катается, складывается и пр.), пространственные отношения (близко, далеко), разделение целого на части и составление целого из частей (разбирает и собирает пирамидку, матрешку); осваивает систему предметно— </w:t>
      </w:r>
      <w:proofErr w:type="gramStart"/>
      <w:r w:rsidR="00CC399C" w:rsidRPr="00A9518A">
        <w:rPr>
          <w:color w:val="000000"/>
        </w:rPr>
        <w:t>ор</w:t>
      </w:r>
      <w:proofErr w:type="gramEnd"/>
      <w:r w:rsidR="00CC399C" w:rsidRPr="00A9518A">
        <w:rPr>
          <w:color w:val="000000"/>
        </w:rPr>
        <w:t xml:space="preserve">удийных действий — достает сачком шарик из воды или тянет за веревочку, чтобы придвинуть к себе машинку. Однако функциональное назначение предмета открывает ребенку взрослый: ложкой едят, мешают кашу, полотенцем вытирают руки, карандашом рисуют и т.д. Развитие предметной деятельности подготавливает ребенка к игре. В своей самостоятельной </w:t>
      </w:r>
      <w:proofErr w:type="spellStart"/>
      <w:r w:rsidR="00CC399C" w:rsidRPr="00A9518A">
        <w:rPr>
          <w:color w:val="000000"/>
        </w:rPr>
        <w:t>сюжетно-отобразительной</w:t>
      </w:r>
      <w:proofErr w:type="spellEnd"/>
      <w:r w:rsidR="00CC399C" w:rsidRPr="00A9518A">
        <w:rPr>
          <w:color w:val="000000"/>
        </w:rPr>
        <w:t xml:space="preserve"> игре он </w:t>
      </w:r>
      <w:r w:rsidR="00CC399C" w:rsidRPr="00A9518A">
        <w:rPr>
          <w:color w:val="000000"/>
        </w:rPr>
        <w:lastRenderedPageBreak/>
        <w:t>воспроизводит с помощью предмето</w:t>
      </w:r>
      <w:proofErr w:type="gramStart"/>
      <w:r w:rsidR="00CC399C" w:rsidRPr="00A9518A">
        <w:rPr>
          <w:color w:val="000000"/>
        </w:rPr>
        <w:t>в-</w:t>
      </w:r>
      <w:proofErr w:type="gramEnd"/>
      <w:r w:rsidR="00CC399C" w:rsidRPr="00A9518A">
        <w:rPr>
          <w:color w:val="000000"/>
        </w:rPr>
        <w:t xml:space="preserve"> заместителей (кубиков, палочек и игрушек) отдельные простые события повседневной жизни. Под влиянием предметной деятельности как ведущей в этом возрасте развиваются не только игра, но и другие виды деятельности: сюжетное конструирование, рисование, элементарное самообслуживание и др. Общение, овладение предметными действиями приводит ребенка к активному освоению языка, подготавливает его к игре, способствует развитию восприятия, мышления, памяти и других познавательных процессов.</w:t>
      </w:r>
    </w:p>
    <w:p w:rsidR="00512146" w:rsidRDefault="00512146" w:rsidP="00512146">
      <w:pPr>
        <w:shd w:val="clear" w:color="auto" w:fill="FFFFFF"/>
        <w:spacing w:after="0" w:line="240" w:lineRule="auto"/>
        <w:ind w:left="-284" w:firstLine="99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3-4 лет.</w:t>
      </w:r>
    </w:p>
    <w:p w:rsidR="00512146" w:rsidRDefault="00512146" w:rsidP="00512146">
      <w:pPr>
        <w:shd w:val="clear" w:color="auto" w:fill="FFFFFF"/>
        <w:spacing w:after="0" w:line="240" w:lineRule="auto"/>
        <w:ind w:left="-284" w:firstLine="99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2146" w:rsidRDefault="00512146" w:rsidP="00512146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 xml:space="preserve">На рубеже трех лет любимым выражением ребёнка становится «Я сам!». Отделение себя от взрослого и вместе с тем желание быть как взрослый — характерное противоречие кризиса трех лет. 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Ребёнок способен к эмоциональной отзывчивости — он может сопереживать другому ребенку. В младшем дошкольном возрасте поведение ребёнка непроизвольно, действия и поступки </w:t>
      </w:r>
      <w:proofErr w:type="spellStart"/>
      <w:r w:rsidRPr="00512146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Pr="00512146">
        <w:rPr>
          <w:rFonts w:ascii="Times New Roman" w:hAnsi="Times New Roman" w:cs="Times New Roman"/>
          <w:sz w:val="24"/>
          <w:szCs w:val="24"/>
        </w:rPr>
        <w:t xml:space="preserve">, их последствия ребёнок чаще всего не представляет, нормативно развивающемуся ребенку свойственно ощущение безопасности, доверчиво-активное отношение к окружающему. </w:t>
      </w:r>
    </w:p>
    <w:p w:rsidR="001D7E5E" w:rsidRDefault="00512146" w:rsidP="00512146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12146">
        <w:rPr>
          <w:rFonts w:ascii="Times New Roman" w:hAnsi="Times New Roman" w:cs="Times New Roman"/>
          <w:sz w:val="24"/>
          <w:szCs w:val="24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Ребёнок начинает осваивать основные движения, обнаруживая при выполнении физических упражнений стремление к целеполаганию (быстро пробежать, дальше прыгнуть, точно воспроизвести движение и др.). Накапливается определённый запас представлений о разнообразных свойствах предметов, явлениях окружающей действительности и о себе самом. В этом возрасте у ребёнка при правильно организованном развитии уже должны быть сформированы основные сенсорные эталоны. Он знаком с основными цветами (красный, жёлтый, синий, зелёный). </w:t>
      </w:r>
      <w:r w:rsidRPr="00CC399C">
        <w:rPr>
          <w:rFonts w:ascii="Times New Roman" w:hAnsi="Times New Roman" w:cs="Times New Roman"/>
          <w:sz w:val="24"/>
          <w:szCs w:val="24"/>
        </w:rPr>
        <w:t>В 3 года дети практически осваивают пространство своей комнаты (квартиры), групповой комнаты в детском саду, двора, где гуляют, и т. п.</w:t>
      </w:r>
    </w:p>
    <w:p w:rsidR="001D7E5E" w:rsidRDefault="00512146" w:rsidP="00512146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На основании опыта у них складываются некоторые пространственные представления (рядом, </w:t>
      </w:r>
      <w:proofErr w:type="gramStart"/>
      <w:r w:rsidRPr="00CC399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C399C">
        <w:rPr>
          <w:rFonts w:ascii="Times New Roman" w:hAnsi="Times New Roman" w:cs="Times New Roman"/>
          <w:sz w:val="24"/>
          <w:szCs w:val="24"/>
        </w:rPr>
        <w:t>, на, под). Освоение пространства происходит одновременно с развитием речи: ребёнок учится пользоваться словами, обозначающими пространственные отношения (предлоги и наречия). Малыш знаком с предметами ближайшего окружения, их назначением; имеет представления о знакомых средствах передвижения, о некоторых профессиях, праздниках (Н</w:t>
      </w:r>
      <w:r w:rsidR="00CC399C" w:rsidRPr="00CC399C">
        <w:rPr>
          <w:rFonts w:ascii="Times New Roman" w:hAnsi="Times New Roman" w:cs="Times New Roman"/>
          <w:sz w:val="24"/>
          <w:szCs w:val="24"/>
        </w:rPr>
        <w:t>овый год, День своего рождения)</w:t>
      </w:r>
      <w:r w:rsidRPr="00CC399C">
        <w:rPr>
          <w:rFonts w:ascii="Times New Roman" w:hAnsi="Times New Roman" w:cs="Times New Roman"/>
          <w:sz w:val="24"/>
          <w:szCs w:val="24"/>
        </w:rPr>
        <w:t xml:space="preserve">; различает и называет состояния погоды (холодно, тепло, дует ветер, идёт дождь). На четвёртом году жизни 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 </w:t>
      </w:r>
    </w:p>
    <w:p w:rsidR="001D7E5E" w:rsidRDefault="00512146" w:rsidP="00512146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>Внимание детей четвёртого года жизни непроизвольно. Однако его устойчивость зависит от интереса к деятельности. Обычно ребенок этого возраста может сосредоточиться в течение 10—15 мин, но привлекательное для него дело может длиться достаточно долго. Память детей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(понравившиеся стихи и песенки, 2-3 новых слова, рассмешивших или огорчивших его).</w:t>
      </w:r>
    </w:p>
    <w:p w:rsidR="001D7E5E" w:rsidRDefault="00512146" w:rsidP="00512146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 Взрослый для ребёнка — носитель определённой общественной функции. Желание ребёнка выполнять такую же функцию приводит к развитию игры. Дети овладевают игровыми действиями с игрушками и предметами-заместителями, приобретают первичные умения ролевого поведения. Игра ребёнка первой половины четвёртого года жизни — это скорее игра рядом, чем вместе. </w:t>
      </w:r>
    </w:p>
    <w:p w:rsidR="001D7E5E" w:rsidRDefault="00512146" w:rsidP="00512146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В играх, возникающих по инициативе детей, отражаются умения, приобретённые в совместных </w:t>
      </w:r>
      <w:proofErr w:type="gramStart"/>
      <w:r w:rsidRPr="00CC39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C399C">
        <w:rPr>
          <w:rFonts w:ascii="Times New Roman" w:hAnsi="Times New Roman" w:cs="Times New Roman"/>
          <w:sz w:val="24"/>
          <w:szCs w:val="24"/>
        </w:rPr>
        <w:t xml:space="preserve"> взрослым играх. Сюжеты игр простые, неразвёрнутые, содержащие одну-две роли. </w:t>
      </w:r>
      <w:r w:rsidR="001D7E5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399C">
        <w:rPr>
          <w:rFonts w:ascii="Times New Roman" w:hAnsi="Times New Roman" w:cs="Times New Roman"/>
          <w:sz w:val="24"/>
          <w:szCs w:val="24"/>
        </w:rPr>
        <w:t xml:space="preserve">Словарь младшего дошкольника состоит в основном из слов, обозначающих предметы обихода, игрушки, близких ему людей. Ребёнок овладевает грамматическим строем речи, начинает использовать сложные предложения. Девочки по многим показателям развития (артикуляция, </w:t>
      </w:r>
      <w:r w:rsidRPr="00CC399C">
        <w:rPr>
          <w:rFonts w:ascii="Times New Roman" w:hAnsi="Times New Roman" w:cs="Times New Roman"/>
          <w:sz w:val="24"/>
          <w:szCs w:val="24"/>
        </w:rPr>
        <w:lastRenderedPageBreak/>
        <w:t xml:space="preserve">словарный запас, беглость речи, понимание прочитанного, запоминание увиденного и услышанного) превосходят мальчиков. </w:t>
      </w:r>
    </w:p>
    <w:p w:rsidR="00CC399C" w:rsidRPr="00CC399C" w:rsidRDefault="00512146" w:rsidP="00512146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Музыкально-художественная деятельность детей носит непосредственный и синкретический характер. Восприятие музыкальных образов происходит при организации практической деятельности (проиграть сюжет, рассмотреть иллюстрацию и др.). Совершенствуется </w:t>
      </w:r>
      <w:proofErr w:type="spellStart"/>
      <w:r w:rsidRPr="00CC399C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CC399C">
        <w:rPr>
          <w:rFonts w:ascii="Times New Roman" w:hAnsi="Times New Roman" w:cs="Times New Roman"/>
          <w:sz w:val="24"/>
          <w:szCs w:val="24"/>
        </w:rPr>
        <w:t xml:space="preserve">, слух: ребёнок дифференцирует звуковые свойства предметов, осваивает звуковые </w:t>
      </w:r>
      <w:proofErr w:type="spellStart"/>
      <w:r w:rsidRPr="00CC399C">
        <w:rPr>
          <w:rFonts w:ascii="Times New Roman" w:hAnsi="Times New Roman" w:cs="Times New Roman"/>
          <w:sz w:val="24"/>
          <w:szCs w:val="24"/>
        </w:rPr>
        <w:t>предэталоны</w:t>
      </w:r>
      <w:proofErr w:type="spellEnd"/>
      <w:r w:rsidRPr="00CC399C">
        <w:rPr>
          <w:rFonts w:ascii="Times New Roman" w:hAnsi="Times New Roman" w:cs="Times New Roman"/>
          <w:sz w:val="24"/>
          <w:szCs w:val="24"/>
        </w:rPr>
        <w:t xml:space="preserve"> (громко — тихо, высоко — низко и пр.). Начинает проявлять интерес и избирательность по отношению к различным видам музыкально-художественной деятельности (пению, слушанию, музыкальн</w:t>
      </w:r>
      <w:proofErr w:type="gramStart"/>
      <w:r w:rsidRPr="00CC399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C399C">
        <w:rPr>
          <w:rFonts w:ascii="Times New Roman" w:hAnsi="Times New Roman" w:cs="Times New Roman"/>
          <w:sz w:val="24"/>
          <w:szCs w:val="24"/>
        </w:rPr>
        <w:t xml:space="preserve"> ритмическим движениям).</w:t>
      </w:r>
    </w:p>
    <w:p w:rsidR="00512146" w:rsidRDefault="00512146" w:rsidP="00CC399C">
      <w:pPr>
        <w:shd w:val="clear" w:color="auto" w:fill="FFFFFF"/>
        <w:spacing w:after="0" w:line="240" w:lineRule="auto"/>
        <w:ind w:left="-284" w:firstLine="99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4-5 лет.</w:t>
      </w:r>
    </w:p>
    <w:p w:rsidR="00CC399C" w:rsidRPr="00CC399C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>Дети 4–5 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</w:t>
      </w:r>
      <w:r w:rsidR="00CC399C" w:rsidRPr="00CC399C">
        <w:rPr>
          <w:rFonts w:ascii="Times New Roman" w:hAnsi="Times New Roman" w:cs="Times New Roman"/>
          <w:sz w:val="24"/>
          <w:szCs w:val="24"/>
        </w:rPr>
        <w:t xml:space="preserve">ости, доводить дело до конца. </w:t>
      </w:r>
    </w:p>
    <w:p w:rsidR="00CC399C" w:rsidRPr="00CC399C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>Дошкольники знают и используют по назначению атрибуты</w:t>
      </w:r>
      <w:r w:rsidR="00CC399C" w:rsidRPr="00CC39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Дети имеют дифференцированное представление о собственной гендерной принадлежности, аргументируют её по ряду признаков («Я мальчик, я ношу брючки, а не платьица, у меня короткая причёска»). К четырем годам основные трудности в поведении и общении ребёнка с окружающими, которые были связаны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>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</w:t>
      </w:r>
      <w:r w:rsidR="00CC399C" w:rsidRPr="00CC399C">
        <w:rPr>
          <w:rFonts w:ascii="Times New Roman" w:hAnsi="Times New Roman" w:cs="Times New Roman"/>
          <w:sz w:val="24"/>
          <w:szCs w:val="24"/>
        </w:rPr>
        <w:t xml:space="preserve">. </w:t>
      </w:r>
      <w:r w:rsidRPr="00CC399C">
        <w:rPr>
          <w:rFonts w:ascii="Times New Roman" w:hAnsi="Times New Roman" w:cs="Times New Roman"/>
          <w:sz w:val="24"/>
          <w:szCs w:val="24"/>
        </w:rPr>
        <w:t xml:space="preserve">В игре дети называют свои роли, понимают условность принятых ролей. Происходит разделение игровых и реальных взаимоотношений. В 4—5 лет сверстники становятся для ребёнка более привлекательными и предпочитаемыми партнёрами по игре, чем взрослый.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Внимание становится всё более устойчивым, в отличие от возраста трех лет (если ребёнок пошёл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</w:t>
      </w:r>
      <w:r w:rsidR="00CC399C" w:rsidRPr="00CC399C">
        <w:rPr>
          <w:rFonts w:ascii="Times New Roman" w:hAnsi="Times New Roman" w:cs="Times New Roman"/>
          <w:sz w:val="24"/>
          <w:szCs w:val="24"/>
        </w:rPr>
        <w:t xml:space="preserve"> и подвижные игры</w:t>
      </w:r>
      <w:r w:rsidRPr="00CC39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 интенсивно развивается память ребёнка. 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т.д. В этом возрасте происходит развитие инициативности и самостоятельности ребенка в общении </w:t>
      </w:r>
      <w:proofErr w:type="gramStart"/>
      <w:r w:rsidRPr="00CC39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C399C">
        <w:rPr>
          <w:rFonts w:ascii="Times New Roman" w:hAnsi="Times New Roman" w:cs="Times New Roman"/>
          <w:sz w:val="24"/>
          <w:szCs w:val="24"/>
        </w:rPr>
        <w:t xml:space="preserve"> взрослыми и сверстниками. Дети продолжают сотрудничать </w:t>
      </w:r>
      <w:proofErr w:type="gramStart"/>
      <w:r w:rsidRPr="00CC39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C399C">
        <w:rPr>
          <w:rFonts w:ascii="Times New Roman" w:hAnsi="Times New Roman" w:cs="Times New Roman"/>
          <w:sz w:val="24"/>
          <w:szCs w:val="24"/>
        </w:rPr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для чего?), стремлении получить от взрослого новую информацию познавательного характера. Возможность устанавливать причинно-следственные связи отражается в детских ответах в форме сложноподчиненных предложений.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</w:t>
      </w:r>
      <w:r w:rsidRPr="00CC399C">
        <w:rPr>
          <w:rFonts w:ascii="Times New Roman" w:hAnsi="Times New Roman" w:cs="Times New Roman"/>
          <w:sz w:val="24"/>
          <w:szCs w:val="24"/>
        </w:rPr>
        <w:lastRenderedPageBreak/>
        <w:t xml:space="preserve">сверстниками по-прежнему тесно переплетено с другими видами детской деятельности, однако уже отмечаются и ситуации чистого общения. В процессе общения </w:t>
      </w:r>
      <w:proofErr w:type="gramStart"/>
      <w:r w:rsidRPr="00CC39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C399C">
        <w:rPr>
          <w:rFonts w:ascii="Times New Roman" w:hAnsi="Times New Roman" w:cs="Times New Roman"/>
          <w:sz w:val="24"/>
          <w:szCs w:val="24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</w:t>
      </w:r>
    </w:p>
    <w:p w:rsidR="00512146" w:rsidRPr="00CC399C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C399C">
        <w:rPr>
          <w:rFonts w:ascii="Times New Roman" w:hAnsi="Times New Roman" w:cs="Times New Roman"/>
          <w:sz w:val="24"/>
          <w:szCs w:val="24"/>
        </w:rPr>
        <w:t xml:space="preserve">Речь становится </w:t>
      </w:r>
      <w:proofErr w:type="gramStart"/>
      <w:r w:rsidRPr="00CC399C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CC399C">
        <w:rPr>
          <w:rFonts w:ascii="Times New Roman" w:hAnsi="Times New Roman" w:cs="Times New Roman"/>
          <w:sz w:val="24"/>
          <w:szCs w:val="24"/>
        </w:rPr>
        <w:t xml:space="preserve"> и последовательной. 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 </w:t>
      </w:r>
    </w:p>
    <w:p w:rsidR="00512146" w:rsidRDefault="00512146" w:rsidP="00512146">
      <w:pPr>
        <w:shd w:val="clear" w:color="auto" w:fill="FFFFFF"/>
        <w:spacing w:after="0" w:line="240" w:lineRule="auto"/>
        <w:ind w:left="-284" w:firstLine="99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5-6  лет.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 xml:space="preserve">Ребёнок 5—6 лет стремится познать себя и другого человека как представителя общества, постепенно начинает осознавать связи и зависимости в социальном поведении и взаимоотношениях людей. В этом возрасте в поведении дошкольников происходят качественные изменения — формируется возможность </w:t>
      </w:r>
      <w:proofErr w:type="spellStart"/>
      <w:r w:rsidRPr="00A9518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9518A">
        <w:rPr>
          <w:rFonts w:ascii="Times New Roman" w:hAnsi="Times New Roman" w:cs="Times New Roman"/>
          <w:sz w:val="24"/>
          <w:szCs w:val="24"/>
        </w:rPr>
        <w:t xml:space="preserve">, дети начинают предъявлять к себе те требования, которые раньше предъявлялись им взрослыми.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>В возрасте от 5 до 6 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 («Я хочу быть таким, как Человек-Паук», «Я буду, как принцесса» и т. д.). В них проявляются усваиваемые детьми этические нормы. В этом возрасте дети в значительной степени ориентированы на сверстников, большую часть времени проводят с ними в совместных играх и беседах, их оценки и мнения становятся существенными для них. Повышается избирательность и устойчивость взаимоотношений с ровесниками. Свои предпочтения дети объясняют успешностью того или иного ребёнка в игре. В этом возрасте дети имеют дифференцированное представление о своей гендерной принадлежности по существенным признакам (женские и мужские качества, особенности проявления чувств, эмоций, специфика гендерного поведения).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 xml:space="preserve"> Существенные изменения происходят в игровом взаимодействии, в котором существенное место начинает занимать совместное обсуждение правил игры. При распределении детьми этого возраста ролей для игры можно иногда наблюдать и попытки совместного решения проблем («Кто будет…?»). Игровые действия становятся разнообразными. Вне игры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 Более совершенной становится крупная моторика.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 xml:space="preserve"> Ребёнок этого возраста способен к освоению сложных движений</w:t>
      </w:r>
      <w:r w:rsidR="00A9518A" w:rsidRPr="00A9518A">
        <w:rPr>
          <w:rFonts w:ascii="Times New Roman" w:hAnsi="Times New Roman" w:cs="Times New Roman"/>
          <w:sz w:val="24"/>
          <w:szCs w:val="24"/>
        </w:rPr>
        <w:t xml:space="preserve">. </w:t>
      </w:r>
      <w:r w:rsidRPr="00A9518A">
        <w:rPr>
          <w:rFonts w:ascii="Times New Roman" w:hAnsi="Times New Roman" w:cs="Times New Roman"/>
          <w:sz w:val="24"/>
          <w:szCs w:val="24"/>
        </w:rPr>
        <w:t>Уже наблюдаются различия в движениях мальчиков и девочек (у мальчиков — более порывистые, у девочек — мягкие, плавные, уравновешенные), в общей конфигурации тела в зависимости от пола ребёнка.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 xml:space="preserve">К пяти годам дети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 Ребёнок этого возраста уже хорошо знает основные цвета и имеет представления об оттенках (например, может показать два оттенка одного цвета: светло-красный и тёмно-красный). Возрастает способность ребёнка ориентироваться в пространстве.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 xml:space="preserve">Внимание детей становится более устойчивым и произвольным. Они могут заниматься не очень привлекательным, но нужным делом в течение 20—25 мин вместе </w:t>
      </w:r>
      <w:proofErr w:type="gramStart"/>
      <w:r w:rsidRPr="00A9518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9518A">
        <w:rPr>
          <w:rFonts w:ascii="Times New Roman" w:hAnsi="Times New Roman" w:cs="Times New Roman"/>
          <w:sz w:val="24"/>
          <w:szCs w:val="24"/>
        </w:rPr>
        <w:t xml:space="preserve"> взрослым. Ребёнок этого возраста уже способен действовать по правилу, которое задаётся взрослым. Объём памяти изменяется не существенно, улучшается её устойчивость. При этом для запоминания дети уже могут использовать несложные приёмы и средства. В 5—6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 xml:space="preserve"> Возраст 5—6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</w:t>
      </w:r>
      <w:r w:rsidRPr="00A9518A">
        <w:rPr>
          <w:rFonts w:ascii="Times New Roman" w:hAnsi="Times New Roman" w:cs="Times New Roman"/>
          <w:sz w:val="24"/>
          <w:szCs w:val="24"/>
        </w:rPr>
        <w:lastRenderedPageBreak/>
        <w:t>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На шестом году жизни ребёнка происходят важные изменения в развитии речи. Для детей этого возраста становится нормой правильное произношение звуков. 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</w:t>
      </w:r>
      <w:r>
        <w:t xml:space="preserve">, </w:t>
      </w:r>
      <w:r w:rsidRPr="00A9518A">
        <w:rPr>
          <w:rFonts w:ascii="Times New Roman" w:hAnsi="Times New Roman" w:cs="Times New Roman"/>
          <w:sz w:val="24"/>
          <w:szCs w:val="24"/>
        </w:rPr>
        <w:t xml:space="preserve">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</w:pPr>
      <w:r w:rsidRPr="00A9518A">
        <w:rPr>
          <w:rFonts w:ascii="Times New Roman" w:hAnsi="Times New Roman" w:cs="Times New Roman"/>
          <w:sz w:val="24"/>
          <w:szCs w:val="24"/>
        </w:rPr>
        <w:t>Дети учатся самостоятельно строить игровые и деловые диалоги,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 и сравнения.</w:t>
      </w:r>
      <w:r>
        <w:t xml:space="preserve"> </w:t>
      </w:r>
    </w:p>
    <w:p w:rsid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9518A">
        <w:rPr>
          <w:rFonts w:ascii="Times New Roman" w:hAnsi="Times New Roman" w:cs="Times New Roman"/>
          <w:sz w:val="24"/>
          <w:szCs w:val="24"/>
        </w:rPr>
        <w:t xml:space="preserve">Круг чтения ребёнка 5—6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 w:rsidRPr="00A9518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9518A">
        <w:rPr>
          <w:rFonts w:ascii="Times New Roman" w:hAnsi="Times New Roman" w:cs="Times New Roman"/>
          <w:sz w:val="24"/>
          <w:szCs w:val="24"/>
        </w:rPr>
        <w:t xml:space="preserve"> взрослыми, сверстниками, с историей страны. Он способен удерживать в памяти большой объём информации, ему доступно чтение с продолжением. </w:t>
      </w:r>
    </w:p>
    <w:p w:rsidR="00512146" w:rsidRPr="001D7E5E" w:rsidRDefault="00512146" w:rsidP="00CC399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1D7E5E">
        <w:rPr>
          <w:rFonts w:ascii="Times New Roman" w:hAnsi="Times New Roman" w:cs="Times New Roman"/>
          <w:sz w:val="24"/>
          <w:szCs w:val="24"/>
        </w:rPr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Они эмоционально откликаются </w:t>
      </w:r>
      <w:proofErr w:type="gramStart"/>
      <w:r w:rsidRPr="001D7E5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1D7E5E">
        <w:rPr>
          <w:rFonts w:ascii="Times New Roman" w:hAnsi="Times New Roman" w:cs="Times New Roman"/>
          <w:sz w:val="24"/>
          <w:szCs w:val="24"/>
        </w:rPr>
        <w:t xml:space="preserve"> произведения искусства, в которых переданы понятные им чувства и отношения, различные эмоциональные состояния людей, животных, борьба добра со злом.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 </w:t>
      </w:r>
    </w:p>
    <w:p w:rsidR="00512146" w:rsidRDefault="00512146" w:rsidP="00512146">
      <w:pPr>
        <w:shd w:val="clear" w:color="auto" w:fill="FFFFFF"/>
        <w:spacing w:after="0" w:line="240" w:lineRule="auto"/>
        <w:ind w:left="-284" w:firstLine="99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6-7 лет.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A9518A" w:rsidRPr="00A9518A">
        <w:rPr>
          <w:color w:val="000000"/>
        </w:rPr>
        <w:t>Старший дошкольный возраст — период познания мира человеческих отношений, творчества и подготовки к следующему, совершенно новому этапу в его жизни — обучению в школе.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A9518A" w:rsidRPr="00A9518A">
        <w:rPr>
          <w:color w:val="000000"/>
        </w:rPr>
        <w:t>В этом возрасте ребёнок седьмого года жизни практически готов к расширению своего микромира, если им освоено умение взаимодействовать со сверстниками и взрослыми. Ребенок, как правило, в состоянии воспринять новые правила, смену деятельности и те требования, которые будут предъявлены ему в школе.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A9518A" w:rsidRPr="00A9518A">
        <w:rPr>
          <w:color w:val="000000"/>
        </w:rPr>
        <w:t xml:space="preserve">Постепенно социализируется, то есть адаптируется к социальной среде. Он становится способен переходить от своей узкой эгоцентричной позиции </w:t>
      </w:r>
      <w:proofErr w:type="gramStart"/>
      <w:r w:rsidR="00A9518A" w:rsidRPr="00A9518A">
        <w:rPr>
          <w:color w:val="000000"/>
        </w:rPr>
        <w:t>к</w:t>
      </w:r>
      <w:proofErr w:type="gramEnd"/>
      <w:r w:rsidR="00A9518A" w:rsidRPr="00A9518A">
        <w:rPr>
          <w:color w:val="000000"/>
        </w:rPr>
        <w:t xml:space="preserve"> объективной, учитывать точки зрения других людей и может начать с ними сотрудничать.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9518A" w:rsidRPr="00A9518A">
        <w:rPr>
          <w:color w:val="000000"/>
        </w:rPr>
        <w:t>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познавательный интерес. Но произвольность все еще продолжает формироваться, и поэтому 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привлекательное.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A9518A" w:rsidRPr="00A9518A">
        <w:rPr>
          <w:color w:val="000000"/>
        </w:rPr>
        <w:t>Часто не только готов, но и хочет пойти в школу, поскольку смена социальной роли придает ему взрослости, к которой он так стремится.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 готовность формируется именно к семи годам.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9518A" w:rsidRPr="00A9518A">
        <w:rPr>
          <w:color w:val="000000"/>
        </w:rPr>
        <w:t xml:space="preserve">Очень </w:t>
      </w:r>
      <w:proofErr w:type="gramStart"/>
      <w:r w:rsidR="00A9518A" w:rsidRPr="00A9518A">
        <w:rPr>
          <w:color w:val="000000"/>
        </w:rPr>
        <w:t>ориентирован</w:t>
      </w:r>
      <w:proofErr w:type="gramEnd"/>
      <w:r w:rsidR="00A9518A" w:rsidRPr="00A9518A">
        <w:rPr>
          <w:color w:val="000000"/>
        </w:rPr>
        <w:t xml:space="preserve"> на внешнюю оценку. Поскольку ему пока трудно составить мнение о себе самом, он создает свой собственный образ из тех оценок, которые слышит в свой адрес. Вам кок его родителям важно: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9518A" w:rsidRPr="00A9518A">
        <w:rPr>
          <w:color w:val="000000"/>
        </w:rPr>
        <w:t xml:space="preserve">Быть главными помощниками ребенка в том, чтобы адаптироваться к школьной обстановке, выбрав для него максимально подходящую к его типу личности школу. По возможности предварительно выяснить уровень требований и специфику отношения к детям в той школе, где </w:t>
      </w:r>
      <w:r w:rsidR="00A9518A" w:rsidRPr="00A9518A">
        <w:rPr>
          <w:color w:val="000000"/>
        </w:rPr>
        <w:lastRenderedPageBreak/>
        <w:t xml:space="preserve">ему предстоит учиться. Не торопиться с походом в школу, если вы замечаете, что у ребенка игровой интерес значительно преобладает </w:t>
      </w:r>
      <w:proofErr w:type="gramStart"/>
      <w:r w:rsidR="00A9518A" w:rsidRPr="00A9518A">
        <w:rPr>
          <w:color w:val="000000"/>
        </w:rPr>
        <w:t>над</w:t>
      </w:r>
      <w:proofErr w:type="gramEnd"/>
      <w:r w:rsidR="00A9518A" w:rsidRPr="00A9518A">
        <w:rPr>
          <w:color w:val="000000"/>
        </w:rPr>
        <w:t xml:space="preserve"> познавательным, ему не хочется идти в школу, ему трудно усидеть на месте, выполняя какое-то несложное задание. Можно организовать постепенное вовлечение вашего дошкольника в учебную жизнь через систему разнообразных групп по подготовке к школе.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A9518A" w:rsidRPr="00A9518A">
        <w:rPr>
          <w:color w:val="000000"/>
        </w:rPr>
        <w:t>Выстроить режим дня для ребенка таким образом, чтобы оставалось время на отдых, игры, прогулки. По возможности организовать для ребенка интересный и увлекательный познавательный процесс.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9518A" w:rsidRPr="00A9518A">
        <w:rPr>
          <w:color w:val="000000"/>
        </w:rPr>
        <w:t xml:space="preserve">Понимать, что желание ребенка стать школьником не всегда означает реальную возможность выполнять все соответствующие этой роли обязанности. Поэтому важно </w:t>
      </w:r>
      <w:proofErr w:type="gramStart"/>
      <w:r w:rsidR="00A9518A" w:rsidRPr="00A9518A">
        <w:rPr>
          <w:color w:val="000000"/>
        </w:rPr>
        <w:t>помогать ребенку освоить</w:t>
      </w:r>
      <w:proofErr w:type="gramEnd"/>
      <w:r w:rsidR="00A9518A" w:rsidRPr="00A9518A">
        <w:rPr>
          <w:color w:val="000000"/>
        </w:rPr>
        <w:t xml:space="preserve"> новый для него уровень самостоятельности, постепенно уходя от </w:t>
      </w:r>
      <w:proofErr w:type="spellStart"/>
      <w:r w:rsidR="00A9518A" w:rsidRPr="00A9518A">
        <w:rPr>
          <w:color w:val="000000"/>
        </w:rPr>
        <w:t>гиперконтроля</w:t>
      </w:r>
      <w:proofErr w:type="spellEnd"/>
      <w:r w:rsidR="00A9518A" w:rsidRPr="00A9518A">
        <w:rPr>
          <w:color w:val="000000"/>
        </w:rPr>
        <w:t xml:space="preserve"> и избыточной опеки, предоставляя ему все больше свободы.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9518A" w:rsidRPr="00A9518A">
        <w:rPr>
          <w:color w:val="000000"/>
        </w:rPr>
        <w:t xml:space="preserve">Осознавать, что любые ваши оценки в адрес ребенка создают его представление о себе, влияют на его самооценку. Если ожидания и оценки родителей не соответствуют возрастным и личностным особенностям ребенка, его самооценка окажется неадекватной (заниженной или завышенной). Ваши негативные оценки могут сформировать у него представление о себе как человеке недостойном, плохом, неспособном справляться с трудностями или неудачами. По возможности избегайте заключений о личности ребенка в целом, оценивайте лишь его действие или </w:t>
      </w:r>
      <w:proofErr w:type="spellStart"/>
      <w:r w:rsidR="00A9518A" w:rsidRPr="00A9518A">
        <w:rPr>
          <w:color w:val="000000"/>
        </w:rPr>
        <w:t>поступок</w:t>
      </w:r>
      <w:proofErr w:type="gramStart"/>
      <w:r w:rsidR="00A9518A" w:rsidRPr="00A9518A">
        <w:rPr>
          <w:color w:val="000000"/>
        </w:rPr>
        <w:t>.С</w:t>
      </w:r>
      <w:proofErr w:type="gramEnd"/>
      <w:r w:rsidR="00A9518A" w:rsidRPr="00A9518A">
        <w:rPr>
          <w:color w:val="000000"/>
        </w:rPr>
        <w:t>прашивать</w:t>
      </w:r>
      <w:proofErr w:type="spellEnd"/>
      <w:r w:rsidR="00A9518A" w:rsidRPr="00A9518A">
        <w:rPr>
          <w:color w:val="000000"/>
        </w:rPr>
        <w:t xml:space="preserve"> мнение самого ребенка о результатах его труда. Сильная зависимость от внешней оценки делает ребенка тревожным и неуверенным в себе. Умение самому оценивать свою деятельность создает мотивацию стремления, в противовес мотивации избегания.</w:t>
      </w:r>
    </w:p>
    <w:p w:rsidR="00A9518A" w:rsidRPr="00A9518A" w:rsidRDefault="00A9518A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 w:rsidRPr="00A9518A">
        <w:rPr>
          <w:color w:val="000000"/>
        </w:rPr>
        <w:t>Еще до того, как ребенок пойдет в школу, осознать, что успехи или неудачи ребенка в процессе учебы не есть показатель его успешности в будущем. Школьное обучение лишь</w:t>
      </w:r>
    </w:p>
    <w:p w:rsidR="00A9518A" w:rsidRPr="00A9518A" w:rsidRDefault="00A9518A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 w:rsidRPr="00A9518A">
        <w:rPr>
          <w:color w:val="000000"/>
        </w:rPr>
        <w:t xml:space="preserve">отражает способность ребенка справляться с учебной ситуацией, но не является однозначным показателем его личностной </w:t>
      </w:r>
      <w:proofErr w:type="spellStart"/>
      <w:r w:rsidRPr="00A9518A">
        <w:rPr>
          <w:color w:val="000000"/>
        </w:rPr>
        <w:t>реализованности</w:t>
      </w:r>
      <w:proofErr w:type="spellEnd"/>
      <w:r w:rsidRPr="00A9518A">
        <w:rPr>
          <w:color w:val="000000"/>
        </w:rPr>
        <w:t>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A9518A" w:rsidRPr="00A9518A">
        <w:rPr>
          <w:color w:val="000000"/>
        </w:rPr>
        <w:t xml:space="preserve">У детей старшего дошкольного возраста уже сформирована достаточно высокая компетентность в различных видах деятельности и в сфере отношений. Эта компетентность </w:t>
      </w:r>
      <w:proofErr w:type="gramStart"/>
      <w:r w:rsidR="00A9518A" w:rsidRPr="00A9518A">
        <w:rPr>
          <w:color w:val="000000"/>
        </w:rPr>
        <w:t>появляется</w:t>
      </w:r>
      <w:proofErr w:type="gramEnd"/>
      <w:r w:rsidR="00A9518A" w:rsidRPr="00A9518A">
        <w:rPr>
          <w:color w:val="000000"/>
        </w:rPr>
        <w:t xml:space="preserve"> прежде всего в способности принимать собственные решения на основе имеющихся знаний, умений и навыков.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9518A" w:rsidRPr="00A9518A">
        <w:rPr>
          <w:color w:val="000000"/>
        </w:rPr>
        <w:t>У детей седьмого года жизни развито устойчивое положительное отношение к себе, уверенность в своих силах. Он в состоянии проявить эмоциональность и самостоятельность в решении социальных и бытовых задач.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9518A" w:rsidRPr="00A9518A">
        <w:rPr>
          <w:color w:val="000000"/>
        </w:rPr>
        <w:t>При организации совместных игр использует договор, умеет учитывать интересы других, в некоторой степени сдерживать свои эмоциональные порывы.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9518A" w:rsidRPr="00A9518A">
        <w:rPr>
          <w:color w:val="000000"/>
        </w:rPr>
        <w:t>Развитие произвольности и волевого начала проявляется в умении следовать инструкции взрослого, придерживаться игровых правил. Ребенок стремится качественно выполнить какое-либо задание, сравнить с образцом и переделать, если что-то не получилось.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A9518A" w:rsidRPr="00A9518A">
        <w:rPr>
          <w:color w:val="000000"/>
        </w:rPr>
        <w:t>Попытки самостоятельно придумать объяснения различным явлениям свидетельствует о новом этапе развития познавательных способностей. Ребенок активно интересуется познавательной литературой, символическими изображениями, графическими схемами, делает попытки использовать их самостоятельно.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A9518A" w:rsidRPr="00A9518A">
        <w:rPr>
          <w:color w:val="000000"/>
        </w:rPr>
        <w:t>Самооценка ребенка старшего дошкольного возраста достаточно адекватна, более характерно ее завышение, чем занижение. Ребенок более объективно оценивает результат деятельности, чем поведение.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A9518A" w:rsidRPr="00A9518A">
        <w:rPr>
          <w:color w:val="000000"/>
        </w:rPr>
        <w:t xml:space="preserve">В 6-7 лет развивается наглядно-образное мышление с элементами </w:t>
      </w:r>
      <w:proofErr w:type="gramStart"/>
      <w:r w:rsidR="00A9518A" w:rsidRPr="00A9518A">
        <w:rPr>
          <w:color w:val="000000"/>
        </w:rPr>
        <w:t>абстрактного</w:t>
      </w:r>
      <w:proofErr w:type="gramEnd"/>
      <w:r w:rsidR="00A9518A" w:rsidRPr="00A9518A">
        <w:rPr>
          <w:color w:val="000000"/>
        </w:rPr>
        <w:t>. Тем не менее, ребенок еще испытывает затруднения в сопоставлении сразу нескольких признаков предметов, в выделении наиболее существенного в предметах и явлениях, в переносе усвоенных навыков мыслительной деятельности на решение новых задач.</w:t>
      </w:r>
    </w:p>
    <w:p w:rsidR="00A9518A" w:rsidRPr="00A9518A" w:rsidRDefault="001D7E5E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A9518A" w:rsidRPr="00A9518A">
        <w:rPr>
          <w:color w:val="000000"/>
        </w:rPr>
        <w:t>У старшего дошкольника воображение нуждается в опоре на предмет в меньшей степени, чем на предыдущих этапах развития. Оно переходит во внутреннюю деятельность, которая проявляется в словесном творчестве (считалки, дразнилки, стихи), в создании рисунков, лепке и т. д.</w:t>
      </w:r>
    </w:p>
    <w:p w:rsidR="00A9518A" w:rsidRPr="00A9518A" w:rsidRDefault="00A9518A" w:rsidP="001D7E5E">
      <w:pPr>
        <w:pStyle w:val="ac"/>
        <w:spacing w:before="0" w:beforeAutospacing="0" w:after="0" w:afterAutospacing="0"/>
        <w:jc w:val="both"/>
        <w:rPr>
          <w:color w:val="000000"/>
        </w:rPr>
      </w:pPr>
      <w:r w:rsidRPr="00A9518A">
        <w:rPr>
          <w:color w:val="000000"/>
        </w:rPr>
        <w:t>Происходит постепенный переход от игры как ведущей деятельности к учению.</w:t>
      </w:r>
    </w:p>
    <w:p w:rsidR="00512146" w:rsidRDefault="00512146" w:rsidP="001D7E5E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2146" w:rsidRDefault="00512146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2146" w:rsidRDefault="00512146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2146" w:rsidRDefault="00512146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2146" w:rsidRPr="009F584B" w:rsidRDefault="00512146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A512F" w:rsidRDefault="001A512F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512F" w:rsidSect="00165197">
      <w:pgSz w:w="11906" w:h="16838"/>
      <w:pgMar w:top="1134" w:right="850" w:bottom="567" w:left="993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47" w:rsidRDefault="00FD3747" w:rsidP="00165197">
      <w:pPr>
        <w:spacing w:after="0" w:line="240" w:lineRule="auto"/>
      </w:pPr>
      <w:r>
        <w:separator/>
      </w:r>
    </w:p>
  </w:endnote>
  <w:endnote w:type="continuationSeparator" w:id="0">
    <w:p w:rsidR="00FD3747" w:rsidRDefault="00FD3747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47" w:rsidRDefault="00FD3747" w:rsidP="00165197">
      <w:pPr>
        <w:spacing w:after="0" w:line="240" w:lineRule="auto"/>
      </w:pPr>
      <w:r>
        <w:separator/>
      </w:r>
    </w:p>
  </w:footnote>
  <w:footnote w:type="continuationSeparator" w:id="0">
    <w:p w:rsidR="00FD3747" w:rsidRDefault="00FD3747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DC4C7C"/>
    <w:multiLevelType w:val="hybridMultilevel"/>
    <w:tmpl w:val="5AF6F144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08100DAB"/>
    <w:multiLevelType w:val="hybridMultilevel"/>
    <w:tmpl w:val="B6CE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4806EAA"/>
    <w:multiLevelType w:val="hybridMultilevel"/>
    <w:tmpl w:val="855231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44263A"/>
    <w:multiLevelType w:val="hybridMultilevel"/>
    <w:tmpl w:val="95B0F52E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3E8003E3"/>
    <w:multiLevelType w:val="hybridMultilevel"/>
    <w:tmpl w:val="81BEF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1">
    <w:nsid w:val="43ED12A1"/>
    <w:multiLevelType w:val="hybridMultilevel"/>
    <w:tmpl w:val="6ABAD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944E8B"/>
    <w:multiLevelType w:val="hybridMultilevel"/>
    <w:tmpl w:val="FAF2C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D61AB5"/>
    <w:multiLevelType w:val="hybridMultilevel"/>
    <w:tmpl w:val="7D68791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83183"/>
    <w:multiLevelType w:val="hybridMultilevel"/>
    <w:tmpl w:val="5FB4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E04C46"/>
    <w:multiLevelType w:val="hybridMultilevel"/>
    <w:tmpl w:val="9AE02F9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9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3"/>
  </w:num>
  <w:num w:numId="12">
    <w:abstractNumId w:val="17"/>
  </w:num>
  <w:num w:numId="13">
    <w:abstractNumId w:val="15"/>
  </w:num>
  <w:num w:numId="14">
    <w:abstractNumId w:val="0"/>
  </w:num>
  <w:num w:numId="15">
    <w:abstractNumId w:val="13"/>
  </w:num>
  <w:num w:numId="16">
    <w:abstractNumId w:val="22"/>
  </w:num>
  <w:num w:numId="17">
    <w:abstractNumId w:val="7"/>
  </w:num>
  <w:num w:numId="18">
    <w:abstractNumId w:val="6"/>
  </w:num>
  <w:num w:numId="19">
    <w:abstractNumId w:val="2"/>
  </w:num>
  <w:num w:numId="20">
    <w:abstractNumId w:val="16"/>
  </w:num>
  <w:num w:numId="21">
    <w:abstractNumId w:val="12"/>
  </w:num>
  <w:num w:numId="22">
    <w:abstractNumId w:val="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E0261"/>
    <w:rsid w:val="00000A9B"/>
    <w:rsid w:val="00011450"/>
    <w:rsid w:val="00012AA9"/>
    <w:rsid w:val="0002018A"/>
    <w:rsid w:val="0004203E"/>
    <w:rsid w:val="0005385B"/>
    <w:rsid w:val="000617E8"/>
    <w:rsid w:val="0006698F"/>
    <w:rsid w:val="00094F00"/>
    <w:rsid w:val="000A41CF"/>
    <w:rsid w:val="000D5406"/>
    <w:rsid w:val="00102D23"/>
    <w:rsid w:val="00102D93"/>
    <w:rsid w:val="0013598F"/>
    <w:rsid w:val="0014489A"/>
    <w:rsid w:val="00156864"/>
    <w:rsid w:val="00165197"/>
    <w:rsid w:val="00183015"/>
    <w:rsid w:val="00186C74"/>
    <w:rsid w:val="00191C93"/>
    <w:rsid w:val="001A512F"/>
    <w:rsid w:val="001B5F3D"/>
    <w:rsid w:val="001D7E5E"/>
    <w:rsid w:val="001E2CD2"/>
    <w:rsid w:val="00243E23"/>
    <w:rsid w:val="00245CF0"/>
    <w:rsid w:val="00250BA0"/>
    <w:rsid w:val="002555DC"/>
    <w:rsid w:val="00256726"/>
    <w:rsid w:val="002840A4"/>
    <w:rsid w:val="002900E2"/>
    <w:rsid w:val="002C627D"/>
    <w:rsid w:val="002D492E"/>
    <w:rsid w:val="002E1C93"/>
    <w:rsid w:val="002E531D"/>
    <w:rsid w:val="00300814"/>
    <w:rsid w:val="003126E1"/>
    <w:rsid w:val="00326018"/>
    <w:rsid w:val="00330BE8"/>
    <w:rsid w:val="0036462C"/>
    <w:rsid w:val="00373D30"/>
    <w:rsid w:val="00374A35"/>
    <w:rsid w:val="00381EFC"/>
    <w:rsid w:val="003836C6"/>
    <w:rsid w:val="003875A3"/>
    <w:rsid w:val="003A3252"/>
    <w:rsid w:val="003B5579"/>
    <w:rsid w:val="003F7A7F"/>
    <w:rsid w:val="0040309F"/>
    <w:rsid w:val="0042097F"/>
    <w:rsid w:val="004344C3"/>
    <w:rsid w:val="00447849"/>
    <w:rsid w:val="004556D9"/>
    <w:rsid w:val="004733C2"/>
    <w:rsid w:val="0048505D"/>
    <w:rsid w:val="004A4730"/>
    <w:rsid w:val="004C659F"/>
    <w:rsid w:val="004E1C8E"/>
    <w:rsid w:val="004F206D"/>
    <w:rsid w:val="00501F5B"/>
    <w:rsid w:val="00512146"/>
    <w:rsid w:val="00523BD0"/>
    <w:rsid w:val="00524761"/>
    <w:rsid w:val="005522B9"/>
    <w:rsid w:val="00553A14"/>
    <w:rsid w:val="00580638"/>
    <w:rsid w:val="00581D3C"/>
    <w:rsid w:val="00592EDA"/>
    <w:rsid w:val="005A668F"/>
    <w:rsid w:val="005B2EF5"/>
    <w:rsid w:val="005C1FAA"/>
    <w:rsid w:val="005D04CF"/>
    <w:rsid w:val="0060302F"/>
    <w:rsid w:val="00604F21"/>
    <w:rsid w:val="00626DC6"/>
    <w:rsid w:val="00656E50"/>
    <w:rsid w:val="006578C0"/>
    <w:rsid w:val="00660682"/>
    <w:rsid w:val="006666FF"/>
    <w:rsid w:val="00670EA6"/>
    <w:rsid w:val="0069288D"/>
    <w:rsid w:val="006A55B9"/>
    <w:rsid w:val="006B2E06"/>
    <w:rsid w:val="006E24C1"/>
    <w:rsid w:val="006E5E75"/>
    <w:rsid w:val="00716A7D"/>
    <w:rsid w:val="00741FE4"/>
    <w:rsid w:val="00745A33"/>
    <w:rsid w:val="00747765"/>
    <w:rsid w:val="007536E4"/>
    <w:rsid w:val="0079273E"/>
    <w:rsid w:val="007955CB"/>
    <w:rsid w:val="007A79CD"/>
    <w:rsid w:val="007B6198"/>
    <w:rsid w:val="007C2149"/>
    <w:rsid w:val="008102AA"/>
    <w:rsid w:val="008228F3"/>
    <w:rsid w:val="00836336"/>
    <w:rsid w:val="00837BAC"/>
    <w:rsid w:val="00847733"/>
    <w:rsid w:val="00850B1F"/>
    <w:rsid w:val="008533E0"/>
    <w:rsid w:val="00860AEA"/>
    <w:rsid w:val="008615D2"/>
    <w:rsid w:val="00874AE3"/>
    <w:rsid w:val="008B0423"/>
    <w:rsid w:val="008C396F"/>
    <w:rsid w:val="008C5382"/>
    <w:rsid w:val="008D4A50"/>
    <w:rsid w:val="00901605"/>
    <w:rsid w:val="00914CF8"/>
    <w:rsid w:val="009371BF"/>
    <w:rsid w:val="009450E0"/>
    <w:rsid w:val="00957365"/>
    <w:rsid w:val="009819F1"/>
    <w:rsid w:val="009A6BBE"/>
    <w:rsid w:val="009B09F0"/>
    <w:rsid w:val="009E5C4A"/>
    <w:rsid w:val="009F584B"/>
    <w:rsid w:val="00A12DCE"/>
    <w:rsid w:val="00A25559"/>
    <w:rsid w:val="00A44BD1"/>
    <w:rsid w:val="00A44C3C"/>
    <w:rsid w:val="00A45262"/>
    <w:rsid w:val="00A51695"/>
    <w:rsid w:val="00A71513"/>
    <w:rsid w:val="00A723F1"/>
    <w:rsid w:val="00A83C1F"/>
    <w:rsid w:val="00A86EDB"/>
    <w:rsid w:val="00A9518A"/>
    <w:rsid w:val="00AB649A"/>
    <w:rsid w:val="00AC06FD"/>
    <w:rsid w:val="00AD19B6"/>
    <w:rsid w:val="00AE08F8"/>
    <w:rsid w:val="00AF651F"/>
    <w:rsid w:val="00B209DA"/>
    <w:rsid w:val="00B34569"/>
    <w:rsid w:val="00B849F0"/>
    <w:rsid w:val="00B96CE4"/>
    <w:rsid w:val="00BC1407"/>
    <w:rsid w:val="00BD7C12"/>
    <w:rsid w:val="00BE2080"/>
    <w:rsid w:val="00BF3481"/>
    <w:rsid w:val="00C043C5"/>
    <w:rsid w:val="00C158F1"/>
    <w:rsid w:val="00C24FFC"/>
    <w:rsid w:val="00C2521B"/>
    <w:rsid w:val="00C30B47"/>
    <w:rsid w:val="00C35494"/>
    <w:rsid w:val="00C503F1"/>
    <w:rsid w:val="00C77586"/>
    <w:rsid w:val="00C814BB"/>
    <w:rsid w:val="00CA5EF3"/>
    <w:rsid w:val="00CB74BD"/>
    <w:rsid w:val="00CC28C2"/>
    <w:rsid w:val="00CC399C"/>
    <w:rsid w:val="00CD2B57"/>
    <w:rsid w:val="00CF6261"/>
    <w:rsid w:val="00D07C5B"/>
    <w:rsid w:val="00D30D83"/>
    <w:rsid w:val="00D754E4"/>
    <w:rsid w:val="00D77D7E"/>
    <w:rsid w:val="00D8724D"/>
    <w:rsid w:val="00D957D4"/>
    <w:rsid w:val="00DA5081"/>
    <w:rsid w:val="00DC331A"/>
    <w:rsid w:val="00DD0636"/>
    <w:rsid w:val="00DE4BEF"/>
    <w:rsid w:val="00E05D5E"/>
    <w:rsid w:val="00E259B1"/>
    <w:rsid w:val="00E31356"/>
    <w:rsid w:val="00E470E3"/>
    <w:rsid w:val="00E56091"/>
    <w:rsid w:val="00E74507"/>
    <w:rsid w:val="00E853C0"/>
    <w:rsid w:val="00E972FB"/>
    <w:rsid w:val="00EA0387"/>
    <w:rsid w:val="00EB59BC"/>
    <w:rsid w:val="00EC23D3"/>
    <w:rsid w:val="00EC25E3"/>
    <w:rsid w:val="00EC47B4"/>
    <w:rsid w:val="00ED2EDF"/>
    <w:rsid w:val="00ED670C"/>
    <w:rsid w:val="00EF3602"/>
    <w:rsid w:val="00F016B4"/>
    <w:rsid w:val="00F0731E"/>
    <w:rsid w:val="00F11C24"/>
    <w:rsid w:val="00F3102D"/>
    <w:rsid w:val="00F6456A"/>
    <w:rsid w:val="00F65694"/>
    <w:rsid w:val="00F77C2A"/>
    <w:rsid w:val="00FA058C"/>
    <w:rsid w:val="00FB0794"/>
    <w:rsid w:val="00FB0E55"/>
    <w:rsid w:val="00FB5552"/>
    <w:rsid w:val="00FC47AC"/>
    <w:rsid w:val="00FD2466"/>
    <w:rsid w:val="00FD31A3"/>
    <w:rsid w:val="00FD3747"/>
    <w:rsid w:val="00FE0261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6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">
    <w:name w:val="Сетка таблицы1"/>
    <w:uiPriority w:val="9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5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5197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65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19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89A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615D2"/>
    <w:rPr>
      <w:rFonts w:eastAsia="Times New Roman"/>
      <w:b/>
      <w:bCs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121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1">
    <w:name w:val="Основной текст (61)"/>
    <w:basedOn w:val="a0"/>
    <w:uiPriority w:val="99"/>
    <w:rsid w:val="001D7E5E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10">
    <w:name w:val="Основной текст (61) + Курсив"/>
    <w:basedOn w:val="a0"/>
    <w:uiPriority w:val="99"/>
    <w:rsid w:val="001D7E5E"/>
    <w:rPr>
      <w:rFonts w:ascii="Times New Roman" w:hAnsi="Times New Roman" w:cs="Times New Roman"/>
      <w:i/>
      <w:iCs/>
      <w:spacing w:val="0"/>
      <w:sz w:val="23"/>
      <w:szCs w:val="23"/>
      <w:u w:val="none"/>
      <w:effect w:val="none"/>
    </w:rPr>
  </w:style>
  <w:style w:type="table" w:customStyle="1" w:styleId="41">
    <w:name w:val="Сетка таблицы4"/>
    <w:basedOn w:val="a1"/>
    <w:next w:val="a3"/>
    <w:uiPriority w:val="59"/>
    <w:rsid w:val="000669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6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">
    <w:name w:val="Сетка таблицы1"/>
    <w:uiPriority w:val="9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5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5197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65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19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89A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615D2"/>
    <w:rPr>
      <w:rFonts w:eastAsia="Times New Roman"/>
      <w:b/>
      <w:bCs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121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1">
    <w:name w:val="Основной текст (61)"/>
    <w:basedOn w:val="a0"/>
    <w:uiPriority w:val="99"/>
    <w:rsid w:val="001D7E5E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10">
    <w:name w:val="Основной текст (61) + Курсив"/>
    <w:basedOn w:val="a0"/>
    <w:uiPriority w:val="99"/>
    <w:rsid w:val="001D7E5E"/>
    <w:rPr>
      <w:rFonts w:ascii="Times New Roman" w:hAnsi="Times New Roman" w:cs="Times New Roman"/>
      <w:i/>
      <w:iCs/>
      <w:spacing w:val="0"/>
      <w:sz w:val="23"/>
      <w:szCs w:val="23"/>
      <w:u w:val="none"/>
      <w:effect w:val="none"/>
    </w:rPr>
  </w:style>
  <w:style w:type="table" w:customStyle="1" w:styleId="41">
    <w:name w:val="Сетка таблицы4"/>
    <w:basedOn w:val="a1"/>
    <w:next w:val="a3"/>
    <w:uiPriority w:val="59"/>
    <w:rsid w:val="00066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82456-194E-435D-9F7D-41849126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291</cp:lastModifiedBy>
  <cp:revision>4</cp:revision>
  <cp:lastPrinted>2016-04-15T12:24:00Z</cp:lastPrinted>
  <dcterms:created xsi:type="dcterms:W3CDTF">2016-05-04T19:12:00Z</dcterms:created>
  <dcterms:modified xsi:type="dcterms:W3CDTF">2024-05-27T10:32:00Z</dcterms:modified>
</cp:coreProperties>
</file>