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CCD" w:rsidRDefault="007414F5" w:rsidP="007414F5">
      <w:pPr>
        <w:pStyle w:val="a4"/>
      </w:pPr>
      <w:r>
        <w:t>Краткая</w:t>
      </w:r>
      <w:r>
        <w:rPr>
          <w:spacing w:val="-11"/>
        </w:rPr>
        <w:t xml:space="preserve"> </w:t>
      </w:r>
      <w:r>
        <w:t>презентация</w:t>
      </w:r>
      <w:r>
        <w:rPr>
          <w:spacing w:val="-6"/>
        </w:rPr>
        <w:t xml:space="preserve"> </w:t>
      </w:r>
      <w:r>
        <w:t>А</w:t>
      </w:r>
      <w:r>
        <w:t>ОП</w:t>
      </w:r>
      <w:r>
        <w:rPr>
          <w:spacing w:val="-10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rPr>
          <w:spacing w:val="-5"/>
        </w:rPr>
        <w:t>ЗПР</w:t>
      </w:r>
      <w:bookmarkStart w:id="0" w:name="_GoBack"/>
      <w:bookmarkEnd w:id="0"/>
    </w:p>
    <w:p w:rsidR="00CE2CCD" w:rsidRDefault="00CE2CCD">
      <w:pPr>
        <w:pStyle w:val="a3"/>
        <w:spacing w:before="1"/>
        <w:ind w:left="0" w:firstLine="0"/>
        <w:jc w:val="left"/>
        <w:rPr>
          <w:sz w:val="28"/>
        </w:rPr>
      </w:pPr>
    </w:p>
    <w:p w:rsidR="007414F5" w:rsidRPr="007414F5" w:rsidRDefault="007414F5" w:rsidP="007414F5">
      <w:pPr>
        <w:widowControl/>
        <w:autoSpaceDE/>
        <w:autoSpaceDN/>
        <w:ind w:firstLine="82"/>
        <w:jc w:val="both"/>
        <w:rPr>
          <w:color w:val="000000"/>
          <w:sz w:val="24"/>
          <w:szCs w:val="24"/>
          <w:lang w:eastAsia="ru-RU"/>
        </w:rPr>
      </w:pPr>
      <w:r>
        <w:rPr>
          <w:color w:val="000000"/>
          <w:sz w:val="24"/>
          <w:szCs w:val="24"/>
          <w:lang w:eastAsia="ru-RU"/>
        </w:rPr>
        <w:t xml:space="preserve">         </w:t>
      </w:r>
      <w:r w:rsidRPr="007414F5">
        <w:rPr>
          <w:color w:val="000000"/>
          <w:sz w:val="24"/>
          <w:szCs w:val="24"/>
          <w:lang w:eastAsia="ru-RU"/>
        </w:rPr>
        <w:t xml:space="preserve">АОП ДО для обучающихся с ЗПР (далее – Программа) предназначена для специалистов и педагогов </w:t>
      </w:r>
      <w:r>
        <w:rPr>
          <w:color w:val="000000"/>
          <w:sz w:val="24"/>
          <w:szCs w:val="24"/>
          <w:lang w:eastAsia="ru-RU"/>
        </w:rPr>
        <w:t>м</w:t>
      </w:r>
      <w:r w:rsidRPr="007414F5">
        <w:rPr>
          <w:color w:val="000000"/>
          <w:sz w:val="24"/>
          <w:szCs w:val="24"/>
          <w:lang w:eastAsia="ru-RU"/>
        </w:rPr>
        <w:t>униципального дошкольно</w:t>
      </w:r>
      <w:r>
        <w:rPr>
          <w:color w:val="000000"/>
          <w:sz w:val="24"/>
          <w:szCs w:val="24"/>
          <w:lang w:eastAsia="ru-RU"/>
        </w:rPr>
        <w:t>го образовательного учреждения «Д</w:t>
      </w:r>
      <w:r w:rsidRPr="007414F5">
        <w:rPr>
          <w:color w:val="000000"/>
          <w:sz w:val="24"/>
          <w:szCs w:val="24"/>
          <w:lang w:eastAsia="ru-RU"/>
        </w:rPr>
        <w:t xml:space="preserve">етский сад № </w:t>
      </w:r>
      <w:r>
        <w:rPr>
          <w:color w:val="000000"/>
          <w:sz w:val="24"/>
          <w:szCs w:val="24"/>
          <w:lang w:eastAsia="ru-RU"/>
        </w:rPr>
        <w:t>254</w:t>
      </w:r>
      <w:r w:rsidRPr="007414F5">
        <w:rPr>
          <w:color w:val="000000"/>
          <w:sz w:val="24"/>
          <w:szCs w:val="24"/>
          <w:lang w:eastAsia="ru-RU"/>
        </w:rPr>
        <w:t xml:space="preserve"> </w:t>
      </w:r>
      <w:r>
        <w:rPr>
          <w:color w:val="000000"/>
          <w:sz w:val="24"/>
          <w:szCs w:val="24"/>
          <w:lang w:eastAsia="ru-RU"/>
        </w:rPr>
        <w:t>Тракторозаводского района Волгограда»</w:t>
      </w:r>
      <w:r w:rsidRPr="007414F5">
        <w:rPr>
          <w:color w:val="000000"/>
          <w:sz w:val="24"/>
          <w:szCs w:val="24"/>
          <w:lang w:eastAsia="ru-RU"/>
        </w:rPr>
        <w:t>,</w:t>
      </w:r>
      <w:r>
        <w:rPr>
          <w:color w:val="000000"/>
          <w:sz w:val="24"/>
          <w:szCs w:val="24"/>
          <w:lang w:eastAsia="ru-RU"/>
        </w:rPr>
        <w:t xml:space="preserve"> для групп компенсирующей </w:t>
      </w:r>
      <w:proofErr w:type="gramStart"/>
      <w:r>
        <w:rPr>
          <w:color w:val="000000"/>
          <w:sz w:val="24"/>
          <w:szCs w:val="24"/>
          <w:lang w:eastAsia="ru-RU"/>
        </w:rPr>
        <w:t>направленности</w:t>
      </w:r>
      <w:proofErr w:type="gramEnd"/>
      <w:r w:rsidRPr="007414F5">
        <w:rPr>
          <w:color w:val="000000"/>
          <w:sz w:val="24"/>
          <w:szCs w:val="24"/>
          <w:lang w:eastAsia="ru-RU"/>
        </w:rPr>
        <w:t xml:space="preserve"> в котор</w:t>
      </w:r>
      <w:r>
        <w:rPr>
          <w:color w:val="000000"/>
          <w:sz w:val="24"/>
          <w:szCs w:val="24"/>
          <w:lang w:eastAsia="ru-RU"/>
        </w:rPr>
        <w:t xml:space="preserve">ых </w:t>
      </w:r>
      <w:r w:rsidRPr="007414F5">
        <w:rPr>
          <w:color w:val="000000"/>
          <w:sz w:val="24"/>
          <w:szCs w:val="24"/>
          <w:lang w:eastAsia="ru-RU"/>
        </w:rPr>
        <w:t>воспитываются дети с задержкой психического развития (далее - дети с ЗПР).</w:t>
      </w:r>
    </w:p>
    <w:p w:rsidR="007414F5" w:rsidRPr="007414F5" w:rsidRDefault="007414F5" w:rsidP="007414F5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7414F5">
        <w:rPr>
          <w:b/>
          <w:bCs/>
          <w:i/>
          <w:iCs/>
          <w:color w:val="000000"/>
          <w:sz w:val="24"/>
          <w:szCs w:val="24"/>
          <w:lang w:eastAsia="ru-RU"/>
        </w:rPr>
        <w:t xml:space="preserve">Цель реализации Программы: </w:t>
      </w:r>
      <w:r w:rsidRPr="007414F5">
        <w:rPr>
          <w:color w:val="000000"/>
          <w:sz w:val="24"/>
          <w:szCs w:val="24"/>
          <w:lang w:eastAsia="ru-RU"/>
        </w:rPr>
        <w:t>обеспечение условий для дошкольного образования, определяемых общими и особыми потребностями обучающегося раннего и дошкольного возраста с ЗПР, индивидуальными особенностями его развития и состояния здоровья.</w:t>
      </w:r>
    </w:p>
    <w:p w:rsidR="007414F5" w:rsidRPr="007414F5" w:rsidRDefault="007414F5" w:rsidP="007414F5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proofErr w:type="gramStart"/>
      <w:r w:rsidRPr="007414F5">
        <w:rPr>
          <w:color w:val="000000"/>
          <w:sz w:val="24"/>
          <w:szCs w:val="24"/>
          <w:lang w:eastAsia="ru-RU"/>
        </w:rPr>
        <w:t xml:space="preserve">Программа содействует взаимопониманию и сотрудничеству между </w:t>
      </w:r>
      <w:r>
        <w:rPr>
          <w:color w:val="000000"/>
          <w:sz w:val="24"/>
          <w:szCs w:val="24"/>
          <w:lang w:eastAsia="ru-RU"/>
        </w:rPr>
        <w:t>детьми</w:t>
      </w:r>
      <w:r w:rsidRPr="007414F5">
        <w:rPr>
          <w:color w:val="000000"/>
          <w:sz w:val="24"/>
          <w:szCs w:val="24"/>
          <w:lang w:eastAsia="ru-RU"/>
        </w:rPr>
        <w:t>, способствует реализации прав обучающихся дошкольного возраста на получение доступного и качественного образования,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</w:t>
      </w:r>
      <w:proofErr w:type="gramEnd"/>
    </w:p>
    <w:p w:rsidR="007414F5" w:rsidRPr="007414F5" w:rsidRDefault="007414F5" w:rsidP="007414F5">
      <w:pPr>
        <w:widowControl/>
        <w:autoSpaceDE/>
        <w:autoSpaceDN/>
        <w:jc w:val="both"/>
        <w:rPr>
          <w:b/>
          <w:bCs/>
          <w:i/>
          <w:iCs/>
          <w:color w:val="000000"/>
          <w:sz w:val="24"/>
          <w:szCs w:val="24"/>
          <w:lang w:eastAsia="ru-RU"/>
        </w:rPr>
      </w:pPr>
      <w:r w:rsidRPr="007414F5">
        <w:rPr>
          <w:b/>
          <w:bCs/>
          <w:i/>
          <w:iCs/>
          <w:color w:val="000000"/>
          <w:sz w:val="24"/>
          <w:szCs w:val="24"/>
          <w:lang w:eastAsia="ru-RU"/>
        </w:rPr>
        <w:t>Задачи Программы:</w:t>
      </w:r>
    </w:p>
    <w:p w:rsidR="007414F5" w:rsidRPr="007414F5" w:rsidRDefault="007414F5" w:rsidP="007414F5">
      <w:pPr>
        <w:widowControl/>
        <w:autoSpaceDE/>
        <w:autoSpaceDN/>
        <w:jc w:val="both"/>
        <w:rPr>
          <w:color w:val="000000"/>
          <w:sz w:val="24"/>
          <w:szCs w:val="24"/>
          <w:lang w:eastAsia="ru-RU"/>
        </w:rPr>
      </w:pPr>
      <w:r w:rsidRPr="007414F5">
        <w:rPr>
          <w:color w:val="000000"/>
          <w:sz w:val="24"/>
          <w:szCs w:val="24"/>
          <w:lang w:eastAsia="ru-RU"/>
        </w:rPr>
        <w:t xml:space="preserve">- реализация содержания АОП ДО для </w:t>
      </w:r>
      <w:proofErr w:type="gramStart"/>
      <w:r w:rsidRPr="007414F5">
        <w:rPr>
          <w:color w:val="000000"/>
          <w:sz w:val="24"/>
          <w:szCs w:val="24"/>
          <w:lang w:eastAsia="ru-RU"/>
        </w:rPr>
        <w:t>обучающихся</w:t>
      </w:r>
      <w:proofErr w:type="gramEnd"/>
      <w:r w:rsidRPr="007414F5">
        <w:rPr>
          <w:color w:val="000000"/>
          <w:sz w:val="24"/>
          <w:szCs w:val="24"/>
          <w:lang w:eastAsia="ru-RU"/>
        </w:rPr>
        <w:t xml:space="preserve"> с ЗПР;</w:t>
      </w:r>
    </w:p>
    <w:p w:rsidR="007414F5" w:rsidRPr="007414F5" w:rsidRDefault="007414F5" w:rsidP="007414F5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7414F5">
        <w:rPr>
          <w:color w:val="000000"/>
          <w:sz w:val="24"/>
          <w:szCs w:val="24"/>
          <w:lang w:eastAsia="ru-RU"/>
        </w:rPr>
        <w:t>- коррекция недостатков психофизического развития обучающихся с ЗПР;</w:t>
      </w:r>
    </w:p>
    <w:p w:rsidR="007414F5" w:rsidRPr="007414F5" w:rsidRDefault="007414F5" w:rsidP="007414F5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7414F5">
        <w:rPr>
          <w:color w:val="000000"/>
          <w:sz w:val="24"/>
          <w:szCs w:val="24"/>
          <w:lang w:eastAsia="ru-RU"/>
        </w:rPr>
        <w:t xml:space="preserve">- охрана и укрепление физического и психического здоровья обучающихся с ЗПР, в </w:t>
      </w:r>
      <w:proofErr w:type="spellStart"/>
      <w:r w:rsidRPr="007414F5">
        <w:rPr>
          <w:color w:val="000000"/>
          <w:sz w:val="24"/>
          <w:szCs w:val="24"/>
          <w:lang w:eastAsia="ru-RU"/>
        </w:rPr>
        <w:t>т.ч</w:t>
      </w:r>
      <w:proofErr w:type="spellEnd"/>
      <w:r w:rsidRPr="007414F5">
        <w:rPr>
          <w:color w:val="000000"/>
          <w:sz w:val="24"/>
          <w:szCs w:val="24"/>
          <w:lang w:eastAsia="ru-RU"/>
        </w:rPr>
        <w:t>. их эмоционального благополучия;</w:t>
      </w:r>
    </w:p>
    <w:p w:rsidR="007414F5" w:rsidRPr="007414F5" w:rsidRDefault="007414F5" w:rsidP="007414F5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7414F5">
        <w:rPr>
          <w:color w:val="000000"/>
          <w:sz w:val="24"/>
          <w:szCs w:val="24"/>
          <w:lang w:eastAsia="ru-RU"/>
        </w:rPr>
        <w:t>- обеспечение равных возможностей для полноценного развития ребенка с ЗПР в период дошкольного образования независимо от места проживания, пола, нации, языка, социального статуса;</w:t>
      </w:r>
    </w:p>
    <w:p w:rsidR="007414F5" w:rsidRPr="007414F5" w:rsidRDefault="007414F5" w:rsidP="007414F5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7414F5">
        <w:rPr>
          <w:color w:val="000000"/>
          <w:sz w:val="24"/>
          <w:szCs w:val="24"/>
          <w:lang w:eastAsia="ru-RU"/>
        </w:rPr>
        <w:t>- 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 ЗПР как субъекта отношений с педагогическим работником, родителями (законными представителями), другими детьми;</w:t>
      </w:r>
    </w:p>
    <w:p w:rsidR="007414F5" w:rsidRPr="007414F5" w:rsidRDefault="007414F5" w:rsidP="007414F5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7414F5">
        <w:rPr>
          <w:color w:val="000000"/>
          <w:sz w:val="24"/>
          <w:szCs w:val="24"/>
          <w:lang w:eastAsia="ru-RU"/>
        </w:rPr>
        <w:t>- 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7414F5" w:rsidRPr="007414F5" w:rsidRDefault="007414F5" w:rsidP="007414F5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7414F5">
        <w:rPr>
          <w:color w:val="000000"/>
          <w:sz w:val="24"/>
          <w:szCs w:val="24"/>
          <w:lang w:eastAsia="ru-RU"/>
        </w:rPr>
        <w:t>- формирование общей культуры личности обучающихся с ЗПР,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7414F5" w:rsidRPr="007414F5" w:rsidRDefault="007414F5" w:rsidP="007414F5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7414F5">
        <w:rPr>
          <w:color w:val="000000"/>
          <w:sz w:val="24"/>
          <w:szCs w:val="24"/>
          <w:lang w:eastAsia="ru-RU"/>
        </w:rPr>
        <w:t xml:space="preserve">- формирование социокультурной среды, соответствующей психофизическим и индивидуальным особенностям развития </w:t>
      </w:r>
      <w:proofErr w:type="gramStart"/>
      <w:r w:rsidRPr="007414F5">
        <w:rPr>
          <w:color w:val="000000"/>
          <w:sz w:val="24"/>
          <w:szCs w:val="24"/>
          <w:lang w:eastAsia="ru-RU"/>
        </w:rPr>
        <w:t>обучающихся</w:t>
      </w:r>
      <w:proofErr w:type="gramEnd"/>
      <w:r w:rsidRPr="007414F5">
        <w:rPr>
          <w:color w:val="000000"/>
          <w:sz w:val="24"/>
          <w:szCs w:val="24"/>
          <w:lang w:eastAsia="ru-RU"/>
        </w:rPr>
        <w:t xml:space="preserve"> с ЗПР;</w:t>
      </w:r>
    </w:p>
    <w:p w:rsidR="007414F5" w:rsidRPr="007414F5" w:rsidRDefault="007414F5" w:rsidP="007414F5">
      <w:pPr>
        <w:widowControl/>
        <w:autoSpaceDE/>
        <w:autoSpaceDN/>
        <w:rPr>
          <w:color w:val="000000"/>
          <w:sz w:val="24"/>
          <w:szCs w:val="24"/>
          <w:lang w:eastAsia="ru-RU"/>
        </w:rPr>
      </w:pPr>
      <w:r w:rsidRPr="007414F5">
        <w:rPr>
          <w:color w:val="000000"/>
          <w:sz w:val="24"/>
          <w:szCs w:val="24"/>
          <w:lang w:eastAsia="ru-RU"/>
        </w:rPr>
        <w:t>- обеспечение психолого-педагогической поддержки родителей (законных представителей) и повышение их компетентности в вопросах развития, образования, реабилитации (</w:t>
      </w:r>
      <w:proofErr w:type="spellStart"/>
      <w:r w:rsidRPr="007414F5">
        <w:rPr>
          <w:color w:val="000000"/>
          <w:sz w:val="24"/>
          <w:szCs w:val="24"/>
          <w:lang w:eastAsia="ru-RU"/>
        </w:rPr>
        <w:t>абилитации</w:t>
      </w:r>
      <w:proofErr w:type="spellEnd"/>
      <w:r w:rsidRPr="007414F5">
        <w:rPr>
          <w:color w:val="000000"/>
          <w:sz w:val="24"/>
          <w:szCs w:val="24"/>
          <w:lang w:eastAsia="ru-RU"/>
        </w:rPr>
        <w:t>), охраны и укрепления здоровья обучающихся с ЗПР;</w:t>
      </w:r>
    </w:p>
    <w:p w:rsidR="00CE2CCD" w:rsidRDefault="007414F5" w:rsidP="007414F5">
      <w:pPr>
        <w:pStyle w:val="a3"/>
        <w:ind w:left="0" w:right="116" w:firstLine="0"/>
      </w:pPr>
      <w:r w:rsidRPr="007414F5">
        <w:rPr>
          <w:color w:val="000000"/>
          <w:lang w:eastAsia="ru-RU"/>
        </w:rPr>
        <w:t>- обеспечение преемственности целей, задач и содержания дошкольного и начального общего образования.</w:t>
      </w:r>
      <w:r w:rsidRPr="007414F5">
        <w:rPr>
          <w:lang w:eastAsia="ru-RU"/>
        </w:rPr>
        <w:t xml:space="preserve"> </w:t>
      </w:r>
      <w:r>
        <w:t>Программа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образования), требования к условиям реализации Программы.</w:t>
      </w:r>
    </w:p>
    <w:p w:rsidR="00CE2CCD" w:rsidRDefault="007414F5">
      <w:pPr>
        <w:pStyle w:val="a3"/>
        <w:ind w:right="113"/>
      </w:pPr>
      <w:r>
        <w:t>Программа н</w:t>
      </w:r>
      <w:r>
        <w:t xml:space="preserve">аправлена на создание условий развития и коррекции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>
        <w:t>со</w:t>
      </w:r>
      <w:proofErr w:type="gramEnd"/>
      <w:r>
        <w:t xml:space="preserve"> взрослыми и сверстниками и соответствую</w:t>
      </w:r>
      <w:r>
        <w:t>щими возрасту видами деятельности (игры,</w:t>
      </w:r>
      <w:r>
        <w:rPr>
          <w:spacing w:val="40"/>
        </w:rPr>
        <w:t xml:space="preserve"> </w:t>
      </w:r>
      <w:r>
        <w:t>познавательной и исследовательской деятельности, в форме творческой активности, обеспечивающей художественно – эстетическое развитие ребенка); на создание развивающей образовательной среды, которая представляет собо</w:t>
      </w:r>
      <w:r>
        <w:t>й систему условий социализации и индивидуализации детей.</w:t>
      </w:r>
    </w:p>
    <w:p w:rsidR="00CE2CCD" w:rsidRDefault="007414F5">
      <w:pPr>
        <w:pStyle w:val="a3"/>
        <w:spacing w:before="1"/>
        <w:ind w:right="113"/>
      </w:pPr>
      <w:r>
        <w:t>Основу организации коррекционно-образовательного процесса составляет комплексно-тематический принцип с ведущей игровой деятельностью, а решение программных задач осуществляется через лексические темы</w:t>
      </w:r>
      <w:r>
        <w:t xml:space="preserve"> в разных формах совместной </w:t>
      </w:r>
      <w:r>
        <w:lastRenderedPageBreak/>
        <w:t>деятельности взрослых и детей (</w:t>
      </w:r>
      <w:proofErr w:type="gramStart"/>
      <w:r>
        <w:t>познавательная</w:t>
      </w:r>
      <w:proofErr w:type="gramEnd"/>
      <w:r>
        <w:t xml:space="preserve">, изобразительная, музыкальная, двигательная, игровая, театрализованная и т.д.), а также в самостоятельной деятельности </w:t>
      </w:r>
      <w:r>
        <w:rPr>
          <w:spacing w:val="-2"/>
        </w:rPr>
        <w:t>детей.</w:t>
      </w:r>
    </w:p>
    <w:p w:rsidR="00CE2CCD" w:rsidRDefault="007414F5">
      <w:pPr>
        <w:pStyle w:val="a3"/>
        <w:ind w:left="912" w:firstLine="0"/>
      </w:pPr>
      <w:r>
        <w:t>При</w:t>
      </w:r>
      <w:r>
        <w:rPr>
          <w:spacing w:val="-16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rPr>
          <w:spacing w:val="-2"/>
        </w:rPr>
        <w:t>программы</w:t>
      </w:r>
    </w:p>
    <w:p w:rsidR="00CE2CCD" w:rsidRDefault="007414F5">
      <w:pPr>
        <w:pStyle w:val="a5"/>
        <w:numPr>
          <w:ilvl w:val="0"/>
          <w:numId w:val="1"/>
        </w:numPr>
        <w:tabs>
          <w:tab w:val="left" w:pos="1621"/>
        </w:tabs>
        <w:spacing w:before="5" w:line="237" w:lineRule="auto"/>
        <w:ind w:right="122" w:firstLine="705"/>
        <w:rPr>
          <w:sz w:val="24"/>
        </w:rPr>
      </w:pPr>
      <w:r>
        <w:rPr>
          <w:sz w:val="24"/>
        </w:rPr>
        <w:t xml:space="preserve">осуществляется </w:t>
      </w:r>
      <w:r>
        <w:rPr>
          <w:sz w:val="24"/>
        </w:rPr>
        <w:t>индивидуальный и дифференцированный подход для обеспечения образовательных потребностей каждого воспитанника детского сада;</w:t>
      </w:r>
    </w:p>
    <w:p w:rsidR="00CE2CCD" w:rsidRDefault="007414F5">
      <w:pPr>
        <w:pStyle w:val="a5"/>
        <w:numPr>
          <w:ilvl w:val="0"/>
          <w:numId w:val="1"/>
        </w:numPr>
        <w:tabs>
          <w:tab w:val="left" w:pos="1677"/>
        </w:tabs>
        <w:ind w:right="114" w:firstLine="705"/>
        <w:rPr>
          <w:sz w:val="24"/>
        </w:rPr>
      </w:pPr>
      <w:r>
        <w:rPr>
          <w:sz w:val="24"/>
        </w:rPr>
        <w:t>индивидуальный и дифференцированный подход к детям осуществляется за счет дозирования индивидуальной образовательной нагрузки (по ин</w:t>
      </w:r>
      <w:r>
        <w:rPr>
          <w:sz w:val="24"/>
        </w:rPr>
        <w:t>тенсивности и по сложности материала) и индивидуальной помощи (стимуляции к действию, дополнительного пояснения, зрительных опор, речевого регулирования, сличение образца и результата собственной деятельности, подведения итога выполнения задания и его оцен</w:t>
      </w:r>
      <w:r>
        <w:rPr>
          <w:sz w:val="24"/>
        </w:rPr>
        <w:t>ки и др.);</w:t>
      </w:r>
    </w:p>
    <w:p w:rsidR="00CE2CCD" w:rsidRDefault="007414F5">
      <w:pPr>
        <w:pStyle w:val="a5"/>
        <w:numPr>
          <w:ilvl w:val="0"/>
          <w:numId w:val="1"/>
        </w:numPr>
        <w:tabs>
          <w:tab w:val="left" w:pos="1621"/>
        </w:tabs>
        <w:spacing w:before="6" w:line="232" w:lineRule="auto"/>
        <w:ind w:right="117" w:firstLine="705"/>
        <w:rPr>
          <w:sz w:val="24"/>
        </w:rPr>
      </w:pPr>
      <w:r>
        <w:rPr>
          <w:sz w:val="24"/>
        </w:rPr>
        <w:t>требования к поведению и деятельности ребенка предъявляются с постепенным усложнением;</w:t>
      </w:r>
    </w:p>
    <w:p w:rsidR="00CE2CCD" w:rsidRDefault="007414F5">
      <w:pPr>
        <w:pStyle w:val="a5"/>
        <w:numPr>
          <w:ilvl w:val="0"/>
          <w:numId w:val="1"/>
        </w:numPr>
        <w:tabs>
          <w:tab w:val="left" w:pos="1621"/>
        </w:tabs>
        <w:spacing w:before="4"/>
        <w:ind w:right="113" w:firstLine="705"/>
        <w:rPr>
          <w:sz w:val="24"/>
        </w:rPr>
      </w:pPr>
      <w:r>
        <w:rPr>
          <w:sz w:val="24"/>
        </w:rPr>
        <w:t>все формы взаимодействия с детьми предусматривают обеспечение им успеха в деятельности;</w:t>
      </w:r>
    </w:p>
    <w:p w:rsidR="00CE2CCD" w:rsidRDefault="007414F5">
      <w:pPr>
        <w:pStyle w:val="a5"/>
        <w:numPr>
          <w:ilvl w:val="0"/>
          <w:numId w:val="1"/>
        </w:numPr>
        <w:tabs>
          <w:tab w:val="left" w:pos="1621"/>
        </w:tabs>
        <w:spacing w:before="4" w:line="237" w:lineRule="auto"/>
        <w:ind w:right="117" w:firstLine="705"/>
        <w:rPr>
          <w:sz w:val="24"/>
        </w:rPr>
      </w:pPr>
      <w:r>
        <w:rPr>
          <w:sz w:val="24"/>
        </w:rPr>
        <w:t>все формы взаимодействия с детьми в процессе обучения и воспитания выстраиваются с позиций системного подхода для формирования, развития и коррекции всей психической сферы каждого ребенка;</w:t>
      </w:r>
    </w:p>
    <w:p w:rsidR="00CE2CCD" w:rsidRDefault="007414F5">
      <w:pPr>
        <w:pStyle w:val="a5"/>
        <w:numPr>
          <w:ilvl w:val="0"/>
          <w:numId w:val="1"/>
        </w:numPr>
        <w:tabs>
          <w:tab w:val="left" w:pos="1621"/>
        </w:tabs>
        <w:spacing w:before="2" w:line="237" w:lineRule="auto"/>
        <w:ind w:right="119" w:firstLine="705"/>
        <w:rPr>
          <w:sz w:val="24"/>
        </w:rPr>
      </w:pPr>
      <w:r>
        <w:rPr>
          <w:sz w:val="24"/>
        </w:rPr>
        <w:t>чем меньше возраст детей, тем больший удельный вес приобретают зада</w:t>
      </w:r>
      <w:r>
        <w:rPr>
          <w:sz w:val="24"/>
        </w:rPr>
        <w:t>чи развивающего характера, а в старшем дошкольном возрасте коррекционные и развивающие задачи решаются в комплексе;</w:t>
      </w:r>
    </w:p>
    <w:p w:rsidR="007414F5" w:rsidRDefault="007414F5" w:rsidP="007414F5">
      <w:pPr>
        <w:pStyle w:val="a3"/>
        <w:spacing w:before="65" w:line="242" w:lineRule="auto"/>
        <w:ind w:right="137" w:firstLine="0"/>
      </w:pPr>
      <w:r>
        <w:t>специальная развивающая предметно-пространственная среда обеспечивает не</w:t>
      </w:r>
      <w:r>
        <w:rPr>
          <w:spacing w:val="40"/>
        </w:rPr>
        <w:t xml:space="preserve"> </w:t>
      </w:r>
      <w:r>
        <w:t>только</w:t>
      </w:r>
      <w:r>
        <w:rPr>
          <w:spacing w:val="40"/>
        </w:rPr>
        <w:t xml:space="preserve"> </w:t>
      </w:r>
      <w:r>
        <w:t>эффективность</w:t>
      </w:r>
      <w:r>
        <w:rPr>
          <w:spacing w:val="40"/>
        </w:rPr>
        <w:t xml:space="preserve"> </w:t>
      </w:r>
      <w:r>
        <w:t>коррекционно-развивающей</w:t>
      </w:r>
      <w:r>
        <w:rPr>
          <w:spacing w:val="40"/>
        </w:rPr>
        <w:t xml:space="preserve"> </w:t>
      </w:r>
      <w:r>
        <w:t>работы,</w:t>
      </w:r>
      <w:r>
        <w:rPr>
          <w:spacing w:val="40"/>
        </w:rPr>
        <w:t xml:space="preserve"> </w:t>
      </w:r>
      <w:r>
        <w:t>но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позволяю</w:t>
      </w:r>
      <w:r>
        <w:t>т</w:t>
      </w:r>
      <w:r>
        <w:rPr>
          <w:spacing w:val="40"/>
        </w:rPr>
        <w:t xml:space="preserve"> </w:t>
      </w:r>
      <w:r>
        <w:t>ребенку</w:t>
      </w:r>
      <w:r w:rsidRPr="007414F5">
        <w:t xml:space="preserve"> </w:t>
      </w:r>
      <w:r>
        <w:t>полноценно развиваться как личности в условиях деятельности (игровой, познавательной, продуктивной и др.).</w:t>
      </w:r>
    </w:p>
    <w:p w:rsidR="007414F5" w:rsidRDefault="007414F5" w:rsidP="007414F5">
      <w:pPr>
        <w:pStyle w:val="a5"/>
        <w:numPr>
          <w:ilvl w:val="0"/>
          <w:numId w:val="1"/>
        </w:numPr>
        <w:tabs>
          <w:tab w:val="left" w:pos="1621"/>
        </w:tabs>
        <w:spacing w:before="4" w:line="237" w:lineRule="auto"/>
        <w:ind w:right="119" w:firstLine="705"/>
        <w:rPr>
          <w:sz w:val="24"/>
        </w:rPr>
      </w:pPr>
      <w:r>
        <w:rPr>
          <w:sz w:val="24"/>
        </w:rPr>
        <w:t>в течение первой рабочей недели января образовательная программа реализуется в каникулярном режиме (только по направлениям физического и художественно-эстетического развития детей).</w:t>
      </w:r>
    </w:p>
    <w:p w:rsidR="007414F5" w:rsidRDefault="007414F5" w:rsidP="007414F5">
      <w:pPr>
        <w:pStyle w:val="a5"/>
        <w:numPr>
          <w:ilvl w:val="0"/>
          <w:numId w:val="1"/>
        </w:numPr>
        <w:tabs>
          <w:tab w:val="left" w:pos="1621"/>
        </w:tabs>
        <w:spacing w:before="5"/>
        <w:ind w:right="111" w:firstLine="705"/>
        <w:rPr>
          <w:sz w:val="24"/>
        </w:rPr>
      </w:pPr>
      <w:r>
        <w:rPr>
          <w:sz w:val="24"/>
        </w:rPr>
        <w:t>в течение первых двух недель в сентябре (до начала коррекционн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образовательной работы) и мае (после окончания коррекционно-образовательной работы) проводится комплексная психолого-педагогическая диагностика как адекватная форма оценивания эффективности педагогических действий и лежащая в основе их дальнейшего планирования. Программа включает три основных раздела: целевой, содержательный и </w:t>
      </w:r>
      <w:r>
        <w:rPr>
          <w:spacing w:val="-2"/>
          <w:sz w:val="24"/>
        </w:rPr>
        <w:t>организационный.</w:t>
      </w:r>
    </w:p>
    <w:p w:rsidR="007414F5" w:rsidRDefault="007414F5" w:rsidP="007414F5">
      <w:pPr>
        <w:pStyle w:val="a3"/>
        <w:ind w:right="112"/>
      </w:pPr>
      <w:r>
        <w:t xml:space="preserve">Целевой раздел включает в себя пояснительную записку, характеристику </w:t>
      </w:r>
      <w:proofErr w:type="gramStart"/>
      <w:r>
        <w:t>особенностей детей дошкольного возраста групп компенсирующей направленности</w:t>
      </w:r>
      <w:proofErr w:type="gramEnd"/>
      <w:r>
        <w:t xml:space="preserve"> и планируемые результаты освоения программы. </w:t>
      </w:r>
      <w:proofErr w:type="gramStart"/>
      <w:r>
        <w:t>Результаты освоения образовательной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ребенка на этапе завершения уровня дошкольного образования.</w:t>
      </w:r>
      <w:proofErr w:type="gramEnd"/>
    </w:p>
    <w:p w:rsidR="007414F5" w:rsidRDefault="007414F5" w:rsidP="007414F5">
      <w:pPr>
        <w:pStyle w:val="a3"/>
        <w:ind w:right="122"/>
      </w:pPr>
      <w:r>
        <w:t>Содержательный раздел представляет общее содержание Программы, обеспечивающее полноценное развитие личности и коррекцию имеющихся недостатков в психическом развитии детей.</w:t>
      </w:r>
    </w:p>
    <w:p w:rsidR="007414F5" w:rsidRDefault="007414F5" w:rsidP="007414F5">
      <w:pPr>
        <w:pStyle w:val="a3"/>
        <w:ind w:right="113"/>
      </w:pPr>
      <w:r>
        <w:t>Организация деятельности по реализации образовательной программы</w:t>
      </w:r>
      <w:r>
        <w:rPr>
          <w:spacing w:val="40"/>
        </w:rPr>
        <w:t xml:space="preserve"> </w:t>
      </w:r>
      <w:r>
        <w:t xml:space="preserve">обеспечивает развитие личности, мотивации и способностей детей в различных видах деятельности и охватывает следующие структурные единицы, представляющие определенные направления развития и образования детей (далее - образовательные </w:t>
      </w:r>
      <w:r>
        <w:rPr>
          <w:spacing w:val="-2"/>
        </w:rPr>
        <w:t>области):</w:t>
      </w:r>
    </w:p>
    <w:p w:rsidR="007414F5" w:rsidRDefault="007414F5" w:rsidP="007414F5">
      <w:pPr>
        <w:pStyle w:val="a5"/>
        <w:numPr>
          <w:ilvl w:val="0"/>
          <w:numId w:val="1"/>
        </w:numPr>
        <w:tabs>
          <w:tab w:val="left" w:pos="1617"/>
        </w:tabs>
        <w:spacing w:line="291" w:lineRule="exact"/>
        <w:ind w:left="1617" w:hanging="705"/>
        <w:jc w:val="left"/>
        <w:rPr>
          <w:sz w:val="24"/>
        </w:rPr>
      </w:pPr>
      <w:r>
        <w:rPr>
          <w:spacing w:val="-2"/>
          <w:sz w:val="24"/>
        </w:rPr>
        <w:t>социально-коммуникативное</w:t>
      </w:r>
      <w:r>
        <w:rPr>
          <w:spacing w:val="24"/>
          <w:sz w:val="24"/>
        </w:rPr>
        <w:t xml:space="preserve"> </w:t>
      </w:r>
      <w:r>
        <w:rPr>
          <w:spacing w:val="-2"/>
          <w:sz w:val="24"/>
        </w:rPr>
        <w:t>развитие;</w:t>
      </w:r>
    </w:p>
    <w:p w:rsidR="007414F5" w:rsidRDefault="007414F5" w:rsidP="007414F5">
      <w:pPr>
        <w:pStyle w:val="a5"/>
        <w:numPr>
          <w:ilvl w:val="0"/>
          <w:numId w:val="1"/>
        </w:numPr>
        <w:tabs>
          <w:tab w:val="left" w:pos="1617"/>
        </w:tabs>
        <w:spacing w:line="291" w:lineRule="exact"/>
        <w:ind w:left="1617" w:hanging="705"/>
        <w:jc w:val="left"/>
        <w:rPr>
          <w:sz w:val="24"/>
        </w:rPr>
      </w:pPr>
      <w:r>
        <w:rPr>
          <w:spacing w:val="-2"/>
          <w:sz w:val="24"/>
        </w:rPr>
        <w:t>познавательное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развитие;</w:t>
      </w:r>
    </w:p>
    <w:p w:rsidR="007414F5" w:rsidRDefault="007414F5" w:rsidP="007414F5">
      <w:pPr>
        <w:pStyle w:val="a5"/>
        <w:numPr>
          <w:ilvl w:val="0"/>
          <w:numId w:val="1"/>
        </w:numPr>
        <w:tabs>
          <w:tab w:val="left" w:pos="1617"/>
        </w:tabs>
        <w:spacing w:line="293" w:lineRule="exact"/>
        <w:ind w:left="1617" w:hanging="705"/>
        <w:jc w:val="left"/>
        <w:rPr>
          <w:sz w:val="24"/>
        </w:rPr>
      </w:pPr>
      <w:r>
        <w:rPr>
          <w:sz w:val="24"/>
        </w:rPr>
        <w:t>речевое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развитие;</w:t>
      </w:r>
    </w:p>
    <w:p w:rsidR="007414F5" w:rsidRDefault="007414F5" w:rsidP="007414F5">
      <w:pPr>
        <w:pStyle w:val="a5"/>
        <w:numPr>
          <w:ilvl w:val="0"/>
          <w:numId w:val="1"/>
        </w:numPr>
        <w:tabs>
          <w:tab w:val="left" w:pos="1617"/>
        </w:tabs>
        <w:spacing w:line="293" w:lineRule="exact"/>
        <w:ind w:left="1617" w:hanging="705"/>
        <w:jc w:val="left"/>
        <w:rPr>
          <w:sz w:val="24"/>
        </w:rPr>
      </w:pPr>
      <w:r>
        <w:rPr>
          <w:spacing w:val="-2"/>
          <w:sz w:val="24"/>
        </w:rPr>
        <w:t>художественно-эстетическое</w:t>
      </w:r>
      <w:r>
        <w:rPr>
          <w:spacing w:val="26"/>
          <w:sz w:val="24"/>
        </w:rPr>
        <w:t xml:space="preserve"> </w:t>
      </w:r>
      <w:r>
        <w:rPr>
          <w:spacing w:val="-2"/>
          <w:sz w:val="24"/>
        </w:rPr>
        <w:t>развитие;</w:t>
      </w:r>
    </w:p>
    <w:p w:rsidR="007414F5" w:rsidRDefault="007414F5" w:rsidP="007414F5">
      <w:pPr>
        <w:pStyle w:val="a5"/>
        <w:numPr>
          <w:ilvl w:val="0"/>
          <w:numId w:val="1"/>
        </w:numPr>
        <w:tabs>
          <w:tab w:val="left" w:pos="1617"/>
        </w:tabs>
        <w:spacing w:line="293" w:lineRule="exact"/>
        <w:ind w:left="1617" w:hanging="705"/>
        <w:jc w:val="left"/>
        <w:rPr>
          <w:sz w:val="24"/>
        </w:rPr>
      </w:pPr>
      <w:r>
        <w:rPr>
          <w:sz w:val="24"/>
        </w:rPr>
        <w:t>физическое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развитие.</w:t>
      </w:r>
    </w:p>
    <w:p w:rsidR="007414F5" w:rsidRDefault="007414F5" w:rsidP="007414F5">
      <w:pPr>
        <w:pStyle w:val="a3"/>
        <w:ind w:right="113"/>
      </w:pPr>
      <w:r>
        <w:t xml:space="preserve">Содержание данных образовательных областей реализуется в различных видах </w:t>
      </w:r>
      <w:r>
        <w:lastRenderedPageBreak/>
        <w:t>деятельности, (общении, игре, познавательно-исследовательской деятельности - как сквозных механизмах развития ребенка). Отбор содержания по каждой линии развития дошкольника осуществляется с учетом приоритета коррекционно-развивающих задач, актуальных для большинства детей с ЗПР данной возрастной группы и результатов психолого-педагогического обследования каждого ребенка группы.</w:t>
      </w:r>
    </w:p>
    <w:p w:rsidR="007414F5" w:rsidRDefault="007414F5" w:rsidP="007414F5">
      <w:pPr>
        <w:pStyle w:val="a3"/>
        <w:ind w:right="112"/>
        <w:rPr>
          <w:i/>
        </w:rPr>
      </w:pPr>
      <w:r>
        <w:t xml:space="preserve">Коррекционно-педагогическое воздействие является ведущим </w:t>
      </w:r>
      <w:proofErr w:type="gramStart"/>
      <w:r>
        <w:t>в</w:t>
      </w:r>
      <w:proofErr w:type="gramEnd"/>
      <w:r>
        <w:t xml:space="preserve"> образовательной деятельности ДОУ. Направлено на коррекцию или компенсацию дефекта у детей и на предупреждение возможных трудностей в процессе школьного обучения (совершенствование познавательных процессов, счета, формирование аналитик</w:t>
      </w:r>
      <w:proofErr w:type="gramStart"/>
      <w:r>
        <w:t>о-</w:t>
      </w:r>
      <w:proofErr w:type="gramEnd"/>
      <w:r>
        <w:t xml:space="preserve"> синтетической активности, как предпосылок обучения грамоте, обеспечение личностной готовности к обучению в школе)</w:t>
      </w:r>
      <w:r>
        <w:rPr>
          <w:i/>
        </w:rPr>
        <w:t>.</w:t>
      </w:r>
    </w:p>
    <w:p w:rsidR="007414F5" w:rsidRDefault="007414F5" w:rsidP="007414F5">
      <w:pPr>
        <w:pStyle w:val="a3"/>
        <w:ind w:right="117"/>
      </w:pPr>
      <w:r>
        <w:t>Организационный раздел содержит описание особенностей общей организации образовательного пространства, роли педагога в организации психолого-педагогических условий, включает режим дня, календарный учебный график организованной образовательной деятельности, а также особенности традиционных событий, праздников, мероприятий; особенности организации развивающей предметно-пространственной</w:t>
      </w:r>
      <w:r>
        <w:rPr>
          <w:spacing w:val="40"/>
        </w:rPr>
        <w:t xml:space="preserve"> </w:t>
      </w:r>
      <w:r>
        <w:t>среды, особенности взаимодействия педагогического коллектива с семьями</w:t>
      </w:r>
      <w:r>
        <w:rPr>
          <w:spacing w:val="40"/>
        </w:rPr>
        <w:t xml:space="preserve"> </w:t>
      </w:r>
      <w:r>
        <w:rPr>
          <w:spacing w:val="-2"/>
        </w:rPr>
        <w:t>воспитанников.</w:t>
      </w:r>
    </w:p>
    <w:p w:rsidR="007414F5" w:rsidRDefault="007414F5" w:rsidP="007414F5">
      <w:pPr>
        <w:pStyle w:val="a3"/>
        <w:ind w:right="122"/>
      </w:pPr>
      <w:r>
        <w:t>Взаимодействие ДОУ и родителей в воспитании детей дошкольного возраста с ЗПР позволяет выявлять, осознавать и решать проблемы обучения, воспитания и коррекции недостатков</w:t>
      </w:r>
      <w:r>
        <w:rPr>
          <w:spacing w:val="79"/>
          <w:w w:val="150"/>
        </w:rPr>
        <w:t xml:space="preserve"> </w:t>
      </w:r>
      <w:r>
        <w:t>развития</w:t>
      </w:r>
      <w:r>
        <w:rPr>
          <w:spacing w:val="78"/>
          <w:w w:val="150"/>
        </w:rPr>
        <w:t xml:space="preserve"> </w:t>
      </w:r>
      <w:r>
        <w:t>детей</w:t>
      </w:r>
      <w:r>
        <w:rPr>
          <w:spacing w:val="26"/>
        </w:rPr>
        <w:t xml:space="preserve">  </w:t>
      </w:r>
      <w:r>
        <w:t>с</w:t>
      </w:r>
      <w:r>
        <w:rPr>
          <w:spacing w:val="26"/>
        </w:rPr>
        <w:t xml:space="preserve">  </w:t>
      </w:r>
      <w:r>
        <w:t>особыми</w:t>
      </w:r>
      <w:r>
        <w:rPr>
          <w:spacing w:val="26"/>
        </w:rPr>
        <w:t xml:space="preserve">  </w:t>
      </w:r>
      <w:r>
        <w:t>образовательными</w:t>
      </w:r>
      <w:r>
        <w:rPr>
          <w:spacing w:val="27"/>
        </w:rPr>
        <w:t xml:space="preserve">  </w:t>
      </w:r>
      <w:r>
        <w:t>потребностями,</w:t>
      </w:r>
      <w:r>
        <w:rPr>
          <w:spacing w:val="26"/>
        </w:rPr>
        <w:t xml:space="preserve">  </w:t>
      </w:r>
      <w:r>
        <w:t>а</w:t>
      </w:r>
      <w:r>
        <w:rPr>
          <w:spacing w:val="25"/>
        </w:rPr>
        <w:t xml:space="preserve">  </w:t>
      </w:r>
      <w:r>
        <w:rPr>
          <w:spacing w:val="-2"/>
        </w:rPr>
        <w:t>также</w:t>
      </w:r>
    </w:p>
    <w:p w:rsidR="007414F5" w:rsidRDefault="007414F5" w:rsidP="007414F5">
      <w:pPr>
        <w:sectPr w:rsidR="007414F5" w:rsidSect="007414F5">
          <w:type w:val="continuous"/>
          <w:pgSz w:w="11930" w:h="16860"/>
          <w:pgMar w:top="1020" w:right="720" w:bottom="280" w:left="1500" w:header="720" w:footer="720" w:gutter="0"/>
          <w:cols w:space="720"/>
        </w:sectPr>
      </w:pPr>
    </w:p>
    <w:p w:rsidR="007414F5" w:rsidRDefault="007414F5" w:rsidP="007414F5">
      <w:pPr>
        <w:pStyle w:val="a3"/>
        <w:spacing w:before="65" w:line="242" w:lineRule="auto"/>
        <w:ind w:left="101" w:right="122" w:firstLine="0"/>
      </w:pPr>
      <w:r>
        <w:lastRenderedPageBreak/>
        <w:t>обеспечивает необходимые глубинные связи между воспитывающими взрослыми в контексте развития личности ребенка.</w:t>
      </w:r>
    </w:p>
    <w:p w:rsidR="007414F5" w:rsidRDefault="007414F5" w:rsidP="007414F5">
      <w:pPr>
        <w:pStyle w:val="a3"/>
        <w:ind w:right="115"/>
      </w:pPr>
      <w:r>
        <w:t>Важнейшим способом реализации сотрудничества ДОУ и родителей является организация их совместной деятельности, в которой родители – не пассивные наблюдатели, а активные участники коррекционно-образовательного процесса, т.е. включение родителей в деятельность дошкольного учреждения.</w:t>
      </w:r>
    </w:p>
    <w:p w:rsidR="007414F5" w:rsidRDefault="007414F5" w:rsidP="007414F5">
      <w:pPr>
        <w:spacing w:before="12" w:line="237" w:lineRule="auto"/>
        <w:ind w:left="204" w:right="142" w:firstLine="705"/>
        <w:jc w:val="both"/>
        <w:rPr>
          <w:b/>
          <w:sz w:val="24"/>
        </w:rPr>
      </w:pPr>
      <w:r>
        <w:rPr>
          <w:b/>
          <w:sz w:val="24"/>
        </w:rPr>
        <w:t>Включение родителей в деятельность дошкольного учреждения заключается их участие в следующем:</w:t>
      </w:r>
    </w:p>
    <w:p w:rsidR="007414F5" w:rsidRDefault="007414F5" w:rsidP="007414F5">
      <w:pPr>
        <w:pStyle w:val="a5"/>
        <w:numPr>
          <w:ilvl w:val="0"/>
          <w:numId w:val="1"/>
        </w:numPr>
        <w:tabs>
          <w:tab w:val="left" w:pos="1616"/>
        </w:tabs>
        <w:spacing w:line="283" w:lineRule="exact"/>
        <w:ind w:left="1616" w:hanging="704"/>
        <w:rPr>
          <w:sz w:val="24"/>
        </w:rPr>
      </w:pPr>
      <w:r>
        <w:rPr>
          <w:sz w:val="24"/>
        </w:rPr>
        <w:t>в</w:t>
      </w:r>
      <w:r>
        <w:rPr>
          <w:spacing w:val="-1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коррекционно-образовательного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процесса;</w:t>
      </w:r>
    </w:p>
    <w:p w:rsidR="007414F5" w:rsidRDefault="007414F5" w:rsidP="007414F5">
      <w:pPr>
        <w:pStyle w:val="a5"/>
        <w:numPr>
          <w:ilvl w:val="0"/>
          <w:numId w:val="1"/>
        </w:numPr>
        <w:tabs>
          <w:tab w:val="left" w:pos="1677"/>
        </w:tabs>
        <w:spacing w:line="292" w:lineRule="exact"/>
        <w:ind w:left="1677" w:hanging="765"/>
        <w:rPr>
          <w:sz w:val="24"/>
        </w:rPr>
      </w:pP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0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групп,</w:t>
      </w:r>
      <w:r>
        <w:rPr>
          <w:spacing w:val="-9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</w:t>
      </w:r>
      <w:r>
        <w:rPr>
          <w:spacing w:val="-4"/>
          <w:sz w:val="24"/>
        </w:rPr>
        <w:t xml:space="preserve"> </w:t>
      </w:r>
      <w:r>
        <w:rPr>
          <w:sz w:val="24"/>
        </w:rPr>
        <w:t>делятся</w:t>
      </w:r>
      <w:r>
        <w:rPr>
          <w:spacing w:val="-6"/>
          <w:sz w:val="24"/>
        </w:rPr>
        <w:t xml:space="preserve"> </w:t>
      </w:r>
      <w:r>
        <w:rPr>
          <w:sz w:val="24"/>
        </w:rPr>
        <w:t>своим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опытом;</w:t>
      </w:r>
    </w:p>
    <w:p w:rsidR="007414F5" w:rsidRDefault="007414F5" w:rsidP="007414F5">
      <w:pPr>
        <w:pStyle w:val="a5"/>
        <w:numPr>
          <w:ilvl w:val="0"/>
          <w:numId w:val="1"/>
        </w:numPr>
        <w:tabs>
          <w:tab w:val="left" w:pos="1621"/>
        </w:tabs>
        <w:spacing w:before="6" w:line="237" w:lineRule="auto"/>
        <w:ind w:right="116" w:firstLine="705"/>
        <w:rPr>
          <w:sz w:val="24"/>
        </w:rPr>
      </w:pPr>
      <w:r>
        <w:rPr>
          <w:sz w:val="24"/>
        </w:rPr>
        <w:t xml:space="preserve">в организации современной предметно-развивающей среды, обеспечивающей реализацию основной общеобразовательной программы дошкольного </w:t>
      </w:r>
      <w:r>
        <w:rPr>
          <w:spacing w:val="-2"/>
          <w:sz w:val="24"/>
        </w:rPr>
        <w:t>образования;</w:t>
      </w:r>
    </w:p>
    <w:p w:rsidR="007414F5" w:rsidRDefault="007414F5" w:rsidP="007414F5">
      <w:pPr>
        <w:pStyle w:val="a5"/>
        <w:numPr>
          <w:ilvl w:val="0"/>
          <w:numId w:val="1"/>
        </w:numPr>
        <w:tabs>
          <w:tab w:val="left" w:pos="1621"/>
        </w:tabs>
        <w:spacing w:before="5" w:line="237" w:lineRule="auto"/>
        <w:ind w:right="118" w:firstLine="705"/>
        <w:rPr>
          <w:sz w:val="24"/>
        </w:rPr>
      </w:pPr>
      <w:r>
        <w:rPr>
          <w:sz w:val="24"/>
        </w:rPr>
        <w:t>в разработке разных видов планирования (годовых планов,</w:t>
      </w:r>
      <w:r>
        <w:rPr>
          <w:spacing w:val="80"/>
          <w:sz w:val="24"/>
        </w:rPr>
        <w:t xml:space="preserve"> </w:t>
      </w:r>
      <w:r>
        <w:rPr>
          <w:sz w:val="24"/>
        </w:rPr>
        <w:t>непосредственно-образовательной деятельности, совместной деятельности детей);</w:t>
      </w:r>
    </w:p>
    <w:p w:rsidR="007414F5" w:rsidRDefault="007414F5" w:rsidP="007414F5">
      <w:pPr>
        <w:pStyle w:val="a5"/>
        <w:numPr>
          <w:ilvl w:val="0"/>
          <w:numId w:val="1"/>
        </w:numPr>
        <w:tabs>
          <w:tab w:val="left" w:pos="1621"/>
        </w:tabs>
        <w:spacing w:before="5" w:line="237" w:lineRule="auto"/>
        <w:ind w:right="124" w:firstLine="705"/>
        <w:rPr>
          <w:sz w:val="24"/>
        </w:rPr>
      </w:pPr>
      <w:r>
        <w:rPr>
          <w:sz w:val="24"/>
        </w:rPr>
        <w:t>в разработке собственных ресурсов, программ, планов для работы с родителями, детьми;</w:t>
      </w:r>
    </w:p>
    <w:p w:rsidR="007414F5" w:rsidRDefault="007414F5" w:rsidP="007414F5">
      <w:pPr>
        <w:pStyle w:val="a5"/>
        <w:numPr>
          <w:ilvl w:val="0"/>
          <w:numId w:val="1"/>
        </w:numPr>
        <w:tabs>
          <w:tab w:val="left" w:pos="1621"/>
        </w:tabs>
        <w:spacing w:before="4" w:line="235" w:lineRule="auto"/>
        <w:ind w:right="114" w:firstLine="705"/>
        <w:rPr>
          <w:sz w:val="24"/>
        </w:rPr>
      </w:pP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 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ДОУ</w:t>
      </w:r>
      <w:r>
        <w:rPr>
          <w:spacing w:val="-1"/>
          <w:sz w:val="24"/>
        </w:rPr>
        <w:t xml:space="preserve"> </w:t>
      </w:r>
      <w:r>
        <w:rPr>
          <w:sz w:val="24"/>
        </w:rPr>
        <w:t>(разнообразие,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доступность и качество услуг, соответствие их потребностям заказчика клиентов; условия, в которых осуществляется коррекционно-образовательный процесс).</w:t>
      </w:r>
    </w:p>
    <w:p w:rsidR="007414F5" w:rsidRDefault="007414F5" w:rsidP="007414F5">
      <w:pPr>
        <w:pStyle w:val="a3"/>
        <w:spacing w:before="5" w:line="275" w:lineRule="exact"/>
        <w:ind w:left="912" w:firstLine="0"/>
      </w:pPr>
      <w:r>
        <w:t>Для</w:t>
      </w:r>
      <w:r>
        <w:rPr>
          <w:spacing w:val="-14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этого</w:t>
      </w:r>
      <w:r>
        <w:rPr>
          <w:spacing w:val="-9"/>
        </w:rPr>
        <w:t xml:space="preserve"> </w:t>
      </w:r>
      <w:r>
        <w:t>проводится</w:t>
      </w:r>
      <w:r>
        <w:rPr>
          <w:spacing w:val="-8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rPr>
          <w:spacing w:val="-2"/>
        </w:rPr>
        <w:t>мероприятия:</w:t>
      </w:r>
    </w:p>
    <w:p w:rsidR="007414F5" w:rsidRDefault="007414F5" w:rsidP="007414F5">
      <w:pPr>
        <w:pStyle w:val="a3"/>
        <w:ind w:right="133"/>
      </w:pPr>
      <w:r>
        <w:t xml:space="preserve">внедрение методики поэтапного включения родителей в деятельность дошкольного </w:t>
      </w:r>
      <w:r>
        <w:rPr>
          <w:spacing w:val="-2"/>
        </w:rPr>
        <w:t>учреждения:</w:t>
      </w:r>
    </w:p>
    <w:p w:rsidR="007414F5" w:rsidRDefault="007414F5" w:rsidP="007414F5">
      <w:pPr>
        <w:pStyle w:val="a5"/>
        <w:numPr>
          <w:ilvl w:val="0"/>
          <w:numId w:val="1"/>
        </w:numPr>
        <w:tabs>
          <w:tab w:val="left" w:pos="1616"/>
        </w:tabs>
        <w:spacing w:line="293" w:lineRule="exact"/>
        <w:ind w:left="1616" w:hanging="704"/>
        <w:rPr>
          <w:sz w:val="24"/>
        </w:rPr>
      </w:pPr>
      <w:r>
        <w:rPr>
          <w:sz w:val="24"/>
        </w:rPr>
        <w:t>повышение</w:t>
      </w:r>
      <w:r>
        <w:rPr>
          <w:spacing w:val="-1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5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-1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родителей;</w:t>
      </w:r>
    </w:p>
    <w:p w:rsidR="007414F5" w:rsidRDefault="007414F5" w:rsidP="007414F5">
      <w:pPr>
        <w:pStyle w:val="a5"/>
        <w:numPr>
          <w:ilvl w:val="0"/>
          <w:numId w:val="1"/>
        </w:numPr>
        <w:tabs>
          <w:tab w:val="left" w:pos="1677"/>
        </w:tabs>
        <w:ind w:right="140" w:firstLine="705"/>
        <w:rPr>
          <w:sz w:val="24"/>
        </w:rPr>
      </w:pPr>
      <w:r>
        <w:rPr>
          <w:sz w:val="24"/>
        </w:rPr>
        <w:t>воспитание родителей как реальных заказчиков образовательных услуг, т.е. понимание ими назначения, целей, функций дошкольного учреждения;</w:t>
      </w:r>
    </w:p>
    <w:p w:rsidR="007414F5" w:rsidRDefault="007414F5" w:rsidP="007414F5">
      <w:pPr>
        <w:pStyle w:val="a5"/>
        <w:numPr>
          <w:ilvl w:val="0"/>
          <w:numId w:val="1"/>
        </w:numPr>
        <w:tabs>
          <w:tab w:val="left" w:pos="1621"/>
        </w:tabs>
        <w:spacing w:before="1" w:line="237" w:lineRule="auto"/>
        <w:ind w:right="130" w:firstLine="705"/>
        <w:rPr>
          <w:sz w:val="24"/>
        </w:rPr>
      </w:pPr>
      <w:r>
        <w:rPr>
          <w:sz w:val="24"/>
        </w:rPr>
        <w:t xml:space="preserve">активное, систематическое участие родителей в деятельности дошкольного </w:t>
      </w:r>
      <w:r>
        <w:rPr>
          <w:spacing w:val="-2"/>
          <w:sz w:val="24"/>
        </w:rPr>
        <w:t>учреждения;</w:t>
      </w:r>
    </w:p>
    <w:p w:rsidR="007414F5" w:rsidRDefault="007414F5" w:rsidP="007414F5">
      <w:pPr>
        <w:pStyle w:val="a5"/>
        <w:numPr>
          <w:ilvl w:val="0"/>
          <w:numId w:val="1"/>
        </w:numPr>
        <w:tabs>
          <w:tab w:val="left" w:pos="1621"/>
        </w:tabs>
        <w:spacing w:before="2" w:line="237" w:lineRule="auto"/>
        <w:ind w:right="123" w:firstLine="705"/>
        <w:rPr>
          <w:sz w:val="24"/>
        </w:rPr>
      </w:pPr>
      <w:r>
        <w:rPr>
          <w:sz w:val="24"/>
        </w:rPr>
        <w:t>создание комплекса необходимых условий на всех уровнях и этапах организации образовательного процесса для перехода родителей от роли пассивных наблюдателей к активному участию в сотрудничестве с ДОУ.</w:t>
      </w:r>
    </w:p>
    <w:p w:rsidR="00CE2CCD" w:rsidRPr="007414F5" w:rsidRDefault="00CE2CCD" w:rsidP="007414F5">
      <w:pPr>
        <w:tabs>
          <w:tab w:val="left" w:pos="1621"/>
        </w:tabs>
        <w:spacing w:before="5" w:line="237" w:lineRule="auto"/>
        <w:ind w:left="204" w:right="121"/>
        <w:rPr>
          <w:sz w:val="24"/>
        </w:rPr>
        <w:sectPr w:rsidR="00CE2CCD" w:rsidRPr="007414F5">
          <w:type w:val="continuous"/>
          <w:pgSz w:w="11930" w:h="16860"/>
          <w:pgMar w:top="1020" w:right="720" w:bottom="280" w:left="1500" w:header="720" w:footer="720" w:gutter="0"/>
          <w:cols w:space="720"/>
        </w:sectPr>
      </w:pPr>
    </w:p>
    <w:p w:rsidR="007414F5" w:rsidRPr="007414F5" w:rsidRDefault="007414F5" w:rsidP="007414F5">
      <w:pPr>
        <w:tabs>
          <w:tab w:val="left" w:pos="1621"/>
        </w:tabs>
        <w:spacing w:before="2" w:line="237" w:lineRule="auto"/>
        <w:ind w:right="123"/>
        <w:rPr>
          <w:sz w:val="24"/>
        </w:rPr>
      </w:pPr>
    </w:p>
    <w:sectPr w:rsidR="007414F5" w:rsidRPr="007414F5">
      <w:pgSz w:w="11930" w:h="16860"/>
      <w:pgMar w:top="1020" w:right="72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D5DB1"/>
    <w:multiLevelType w:val="hybridMultilevel"/>
    <w:tmpl w:val="426A3DAE"/>
    <w:lvl w:ilvl="0" w:tplc="84DA2E2E">
      <w:numFmt w:val="bullet"/>
      <w:lvlText w:val=""/>
      <w:lvlJc w:val="left"/>
      <w:pPr>
        <w:ind w:left="204" w:hanging="71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DAFB58">
      <w:numFmt w:val="bullet"/>
      <w:lvlText w:val="•"/>
      <w:lvlJc w:val="left"/>
      <w:pPr>
        <w:ind w:left="1150" w:hanging="713"/>
      </w:pPr>
      <w:rPr>
        <w:rFonts w:hint="default"/>
        <w:lang w:val="ru-RU" w:eastAsia="en-US" w:bidi="ar-SA"/>
      </w:rPr>
    </w:lvl>
    <w:lvl w:ilvl="2" w:tplc="019C01EC">
      <w:numFmt w:val="bullet"/>
      <w:lvlText w:val="•"/>
      <w:lvlJc w:val="left"/>
      <w:pPr>
        <w:ind w:left="2100" w:hanging="713"/>
      </w:pPr>
      <w:rPr>
        <w:rFonts w:hint="default"/>
        <w:lang w:val="ru-RU" w:eastAsia="en-US" w:bidi="ar-SA"/>
      </w:rPr>
    </w:lvl>
    <w:lvl w:ilvl="3" w:tplc="F40C075C">
      <w:numFmt w:val="bullet"/>
      <w:lvlText w:val="•"/>
      <w:lvlJc w:val="left"/>
      <w:pPr>
        <w:ind w:left="3050" w:hanging="713"/>
      </w:pPr>
      <w:rPr>
        <w:rFonts w:hint="default"/>
        <w:lang w:val="ru-RU" w:eastAsia="en-US" w:bidi="ar-SA"/>
      </w:rPr>
    </w:lvl>
    <w:lvl w:ilvl="4" w:tplc="9B50DD4C">
      <w:numFmt w:val="bullet"/>
      <w:lvlText w:val="•"/>
      <w:lvlJc w:val="left"/>
      <w:pPr>
        <w:ind w:left="4000" w:hanging="713"/>
      </w:pPr>
      <w:rPr>
        <w:rFonts w:hint="default"/>
        <w:lang w:val="ru-RU" w:eastAsia="en-US" w:bidi="ar-SA"/>
      </w:rPr>
    </w:lvl>
    <w:lvl w:ilvl="5" w:tplc="3AD8BB44">
      <w:numFmt w:val="bullet"/>
      <w:lvlText w:val="•"/>
      <w:lvlJc w:val="left"/>
      <w:pPr>
        <w:ind w:left="4950" w:hanging="713"/>
      </w:pPr>
      <w:rPr>
        <w:rFonts w:hint="default"/>
        <w:lang w:val="ru-RU" w:eastAsia="en-US" w:bidi="ar-SA"/>
      </w:rPr>
    </w:lvl>
    <w:lvl w:ilvl="6" w:tplc="D7C8BEEC">
      <w:numFmt w:val="bullet"/>
      <w:lvlText w:val="•"/>
      <w:lvlJc w:val="left"/>
      <w:pPr>
        <w:ind w:left="5900" w:hanging="713"/>
      </w:pPr>
      <w:rPr>
        <w:rFonts w:hint="default"/>
        <w:lang w:val="ru-RU" w:eastAsia="en-US" w:bidi="ar-SA"/>
      </w:rPr>
    </w:lvl>
    <w:lvl w:ilvl="7" w:tplc="F746E252">
      <w:numFmt w:val="bullet"/>
      <w:lvlText w:val="•"/>
      <w:lvlJc w:val="left"/>
      <w:pPr>
        <w:ind w:left="6850" w:hanging="713"/>
      </w:pPr>
      <w:rPr>
        <w:rFonts w:hint="default"/>
        <w:lang w:val="ru-RU" w:eastAsia="en-US" w:bidi="ar-SA"/>
      </w:rPr>
    </w:lvl>
    <w:lvl w:ilvl="8" w:tplc="01C64C68">
      <w:numFmt w:val="bullet"/>
      <w:lvlText w:val="•"/>
      <w:lvlJc w:val="left"/>
      <w:pPr>
        <w:ind w:left="7800" w:hanging="71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E2CCD"/>
    <w:rsid w:val="007414F5"/>
    <w:rsid w:val="00CE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4" w:firstLine="705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6"/>
      <w:ind w:left="82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204" w:firstLine="705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fontstyle01">
    <w:name w:val="fontstyle01"/>
    <w:basedOn w:val="a0"/>
    <w:rsid w:val="007414F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7414F5"/>
    <w:rPr>
      <w:rFonts w:ascii="Times New Roman" w:hAnsi="Times New Roman" w:cs="Times New Roman" w:hint="default"/>
      <w:b/>
      <w:bCs/>
      <w:i/>
      <w:iCs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4" w:firstLine="705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6"/>
      <w:ind w:left="82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204" w:firstLine="705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fontstyle01">
    <w:name w:val="fontstyle01"/>
    <w:basedOn w:val="a0"/>
    <w:rsid w:val="007414F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7414F5"/>
    <w:rPr>
      <w:rFonts w:ascii="Times New Roman" w:hAnsi="Times New Roman" w:cs="Times New Roman" w:hint="default"/>
      <w:b/>
      <w:bCs/>
      <w:i/>
      <w:i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937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1557</Words>
  <Characters>8879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254</cp:lastModifiedBy>
  <cp:revision>2</cp:revision>
  <dcterms:created xsi:type="dcterms:W3CDTF">2024-05-08T08:56:00Z</dcterms:created>
  <dcterms:modified xsi:type="dcterms:W3CDTF">2024-05-08T08:56:00Z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2024-05-08T00:00:00Z</vt:filetime>
  </property>
  <property fmtid="{D5CDD505-2E9C-101B-9397-08002B2CF9AE}" pid="5" name="Producer">
    <vt:lpwstr>Microsoft® Word 2013</vt:lpwstr>
  </property>
</Properties>
</file>