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046" w:rsidRDefault="00C90046" w:rsidP="005D28F8">
      <w:pPr>
        <w:rPr>
          <w:sz w:val="28"/>
          <w:szCs w:val="28"/>
        </w:rPr>
      </w:pP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  <w:r w:rsidRPr="00F41F45">
        <w:rPr>
          <w:b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  <w:r w:rsidRPr="00F41F45">
        <w:rPr>
          <w:b/>
          <w:sz w:val="28"/>
          <w:szCs w:val="28"/>
        </w:rPr>
        <w:t xml:space="preserve"> «БАРЫШСКИЙ ИНДУСТРИАЛЬНО-ТЕХНОЛОГИЧЕСКИЙ ТЕХНИКУМ»</w:t>
      </w: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</w:p>
    <w:p w:rsidR="00C90046" w:rsidRPr="00F41F45" w:rsidRDefault="00C90046" w:rsidP="00C90046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Pr="00F41F45" w:rsidRDefault="00C90046" w:rsidP="00C90046">
      <w:pPr>
        <w:rPr>
          <w:b/>
          <w:sz w:val="28"/>
          <w:szCs w:val="28"/>
          <w:u w:val="single"/>
        </w:rPr>
      </w:pPr>
    </w:p>
    <w:p w:rsidR="00C90046" w:rsidRPr="007261F5" w:rsidRDefault="00C90046" w:rsidP="00C90046">
      <w:pPr>
        <w:jc w:val="center"/>
        <w:rPr>
          <w:b/>
          <w:sz w:val="28"/>
          <w:szCs w:val="28"/>
        </w:rPr>
      </w:pPr>
    </w:p>
    <w:p w:rsidR="00C90046" w:rsidRDefault="00C90046" w:rsidP="00C90046">
      <w:pPr>
        <w:jc w:val="center"/>
        <w:rPr>
          <w:b/>
          <w:sz w:val="28"/>
          <w:szCs w:val="28"/>
        </w:rPr>
      </w:pPr>
      <w:r w:rsidRPr="007261F5">
        <w:rPr>
          <w:b/>
          <w:sz w:val="28"/>
          <w:szCs w:val="28"/>
        </w:rPr>
        <w:t>РАБОЧАЯ ПРОГРАММА</w:t>
      </w:r>
      <w:r w:rsidR="005D28F8">
        <w:rPr>
          <w:b/>
          <w:sz w:val="28"/>
          <w:szCs w:val="28"/>
        </w:rPr>
        <w:t xml:space="preserve"> УЧЕБНОЙ ДИСЦИПЛИНЫ</w:t>
      </w:r>
    </w:p>
    <w:p w:rsidR="00C90046" w:rsidRDefault="00C90046" w:rsidP="00C90046">
      <w:pPr>
        <w:jc w:val="center"/>
        <w:rPr>
          <w:b/>
          <w:sz w:val="28"/>
          <w:szCs w:val="28"/>
        </w:rPr>
      </w:pPr>
    </w:p>
    <w:p w:rsidR="00C90046" w:rsidRPr="005D28F8" w:rsidRDefault="005D28F8" w:rsidP="005D28F8">
      <w:pPr>
        <w:jc w:val="center"/>
        <w:rPr>
          <w:rFonts w:eastAsia="Times New Roman"/>
          <w:b/>
          <w:bCs/>
          <w:sz w:val="28"/>
          <w:szCs w:val="28"/>
        </w:rPr>
      </w:pPr>
      <w:r w:rsidRPr="005D28F8">
        <w:rPr>
          <w:b/>
          <w:sz w:val="28"/>
          <w:szCs w:val="28"/>
        </w:rPr>
        <w:t>МДК</w:t>
      </w:r>
      <w:r w:rsidR="00683B44">
        <w:rPr>
          <w:b/>
          <w:sz w:val="28"/>
          <w:szCs w:val="28"/>
        </w:rPr>
        <w:t xml:space="preserve"> 03</w:t>
      </w:r>
      <w:r w:rsidR="00C90046" w:rsidRPr="005D28F8">
        <w:rPr>
          <w:b/>
          <w:sz w:val="28"/>
          <w:szCs w:val="28"/>
        </w:rPr>
        <w:t>.</w:t>
      </w:r>
      <w:r w:rsidRPr="005D28F8">
        <w:rPr>
          <w:b/>
          <w:sz w:val="28"/>
          <w:szCs w:val="28"/>
        </w:rPr>
        <w:t>О1.</w:t>
      </w:r>
      <w:r w:rsidR="00683B44">
        <w:rPr>
          <w:rFonts w:eastAsia="Times New Roman"/>
          <w:b/>
          <w:bCs/>
          <w:sz w:val="28"/>
          <w:szCs w:val="28"/>
        </w:rPr>
        <w:t xml:space="preserve"> Слесарное дело и технические измерения</w:t>
      </w:r>
      <w:r w:rsidR="00C90046" w:rsidRPr="005D28F8">
        <w:rPr>
          <w:rFonts w:eastAsia="Times New Roman"/>
          <w:b/>
          <w:bCs/>
          <w:sz w:val="28"/>
          <w:szCs w:val="28"/>
        </w:rPr>
        <w:t>.</w:t>
      </w:r>
    </w:p>
    <w:p w:rsidR="00C90046" w:rsidRPr="002232E3" w:rsidRDefault="00C90046" w:rsidP="00C90046">
      <w:pPr>
        <w:ind w:left="120"/>
        <w:rPr>
          <w:sz w:val="28"/>
          <w:szCs w:val="28"/>
        </w:rPr>
      </w:pPr>
    </w:p>
    <w:p w:rsidR="00C90046" w:rsidRPr="000C27E5" w:rsidRDefault="00C90046" w:rsidP="00C90046">
      <w:pPr>
        <w:ind w:right="-399"/>
        <w:jc w:val="center"/>
        <w:rPr>
          <w:sz w:val="28"/>
          <w:szCs w:val="28"/>
        </w:rPr>
      </w:pPr>
      <w:r w:rsidRPr="000C27E5">
        <w:rPr>
          <w:rFonts w:eastAsia="Times New Roman"/>
          <w:sz w:val="28"/>
          <w:szCs w:val="28"/>
        </w:rPr>
        <w:t>23.01.17 Мастер по ремонту и обслуживанию автомобилей</w:t>
      </w:r>
    </w:p>
    <w:p w:rsidR="00C90046" w:rsidRPr="007261F5" w:rsidRDefault="00C90046" w:rsidP="00C90046">
      <w:pPr>
        <w:jc w:val="center"/>
        <w:rPr>
          <w:b/>
          <w:sz w:val="28"/>
          <w:szCs w:val="28"/>
        </w:rPr>
      </w:pPr>
    </w:p>
    <w:p w:rsidR="00C90046" w:rsidRDefault="00C90046" w:rsidP="00C90046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9653D4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Профессия: 23.01.17</w:t>
      </w: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Мастер по ремонту и обслуживанию автомобилей</w:t>
      </w: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Срок обучения 2 года 10 месяцев</w:t>
      </w: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9653D4" w:rsidRDefault="009653D4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rPr>
          <w:b/>
          <w:sz w:val="56"/>
          <w:szCs w:val="56"/>
          <w:u w:val="single"/>
        </w:rPr>
      </w:pPr>
    </w:p>
    <w:p w:rsidR="00683B44" w:rsidRDefault="00683B44" w:rsidP="00C90046">
      <w:pPr>
        <w:rPr>
          <w:b/>
          <w:sz w:val="56"/>
          <w:szCs w:val="56"/>
          <w:u w:val="single"/>
        </w:rPr>
      </w:pPr>
    </w:p>
    <w:p w:rsidR="00683B44" w:rsidRDefault="00683B44" w:rsidP="00C90046">
      <w:pPr>
        <w:rPr>
          <w:b/>
          <w:sz w:val="56"/>
          <w:szCs w:val="56"/>
          <w:u w:val="single"/>
        </w:rPr>
      </w:pPr>
    </w:p>
    <w:p w:rsidR="00683B44" w:rsidRDefault="00683B44" w:rsidP="00C90046">
      <w:pPr>
        <w:rPr>
          <w:b/>
          <w:sz w:val="56"/>
          <w:szCs w:val="56"/>
          <w:u w:val="single"/>
        </w:rPr>
      </w:pPr>
    </w:p>
    <w:p w:rsidR="00683B44" w:rsidRDefault="00C90046" w:rsidP="00683B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14A20">
        <w:rPr>
          <w:rFonts w:ascii="Times New Roman" w:hAnsi="Times New Roman"/>
          <w:b/>
          <w:sz w:val="28"/>
          <w:szCs w:val="28"/>
        </w:rPr>
        <w:t>г.Барыш</w:t>
      </w:r>
    </w:p>
    <w:p w:rsidR="00C90046" w:rsidRDefault="009653D4" w:rsidP="00683B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2022</w:t>
      </w:r>
      <w:r w:rsidR="00683B44">
        <w:rPr>
          <w:rFonts w:ascii="Times New Roman" w:hAnsi="Times New Roman"/>
          <w:b/>
          <w:sz w:val="28"/>
          <w:szCs w:val="28"/>
        </w:rPr>
        <w:t xml:space="preserve"> г</w:t>
      </w:r>
    </w:p>
    <w:p w:rsidR="00683B44" w:rsidRPr="00683B44" w:rsidRDefault="00683B44" w:rsidP="00683B4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83B44" w:rsidRPr="00683B44" w:rsidRDefault="00683B44" w:rsidP="00683B44">
      <w:pPr>
        <w:tabs>
          <w:tab w:val="left" w:pos="3465"/>
        </w:tabs>
        <w:rPr>
          <w:rFonts w:eastAsia="Times New Roman"/>
          <w:sz w:val="24"/>
          <w:szCs w:val="24"/>
        </w:rPr>
      </w:pPr>
    </w:p>
    <w:p w:rsidR="00683B44" w:rsidRPr="00683B44" w:rsidRDefault="00683B44" w:rsidP="00683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eastAsia="Times New Roman"/>
          <w:b/>
          <w:bCs/>
          <w:sz w:val="28"/>
          <w:szCs w:val="28"/>
        </w:rPr>
      </w:pPr>
      <w:r w:rsidRPr="00683B44">
        <w:rPr>
          <w:rFonts w:eastAsia="Times New Roman"/>
          <w:sz w:val="28"/>
          <w:szCs w:val="28"/>
        </w:rPr>
        <w:lastRenderedPageBreak/>
        <w:t xml:space="preserve">Рабочая  программа </w:t>
      </w:r>
      <w:r>
        <w:rPr>
          <w:rFonts w:eastAsia="Times New Roman"/>
          <w:sz w:val="28"/>
          <w:szCs w:val="28"/>
        </w:rPr>
        <w:t>учебной ди</w:t>
      </w:r>
      <w:r w:rsidRPr="00683B44">
        <w:rPr>
          <w:rFonts w:eastAsia="Times New Roman"/>
          <w:sz w:val="28"/>
          <w:szCs w:val="28"/>
        </w:rPr>
        <w:t>сциплины</w:t>
      </w:r>
      <w:r w:rsidRPr="00683B44">
        <w:rPr>
          <w:sz w:val="28"/>
          <w:szCs w:val="28"/>
        </w:rPr>
        <w:t xml:space="preserve"> </w:t>
      </w:r>
      <w:r w:rsidRPr="00683B44">
        <w:rPr>
          <w:rFonts w:eastAsia="Times New Roman"/>
          <w:sz w:val="28"/>
          <w:szCs w:val="28"/>
        </w:rPr>
        <w:t>МДК 03.О1.</w:t>
      </w:r>
      <w:r w:rsidRPr="00683B44">
        <w:rPr>
          <w:rFonts w:eastAsia="Times New Roman"/>
          <w:bCs/>
          <w:sz w:val="28"/>
          <w:szCs w:val="28"/>
        </w:rPr>
        <w:t xml:space="preserve"> Слесарное дело и технические измерения</w:t>
      </w:r>
      <w:r w:rsidRPr="00683B44">
        <w:rPr>
          <w:rFonts w:eastAsia="Times New Roman"/>
          <w:sz w:val="28"/>
          <w:szCs w:val="28"/>
        </w:rPr>
        <w:t xml:space="preserve"> разработана в соответствии с ФГОС </w:t>
      </w:r>
    </w:p>
    <w:p w:rsidR="00683B44" w:rsidRPr="00683B44" w:rsidRDefault="00683B44" w:rsidP="00683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683B44">
        <w:rPr>
          <w:rFonts w:eastAsia="Times New Roman"/>
          <w:sz w:val="28"/>
          <w:szCs w:val="28"/>
        </w:rPr>
        <w:t xml:space="preserve">по специальности СПО  </w:t>
      </w:r>
      <w:r>
        <w:rPr>
          <w:rFonts w:eastAsia="Times New Roman"/>
          <w:sz w:val="28"/>
          <w:szCs w:val="28"/>
        </w:rPr>
        <w:t>23.01.17</w:t>
      </w:r>
      <w:r w:rsidRPr="00683B44"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>Мастер по ремонту и обслуживанию автомобилей</w:t>
      </w:r>
    </w:p>
    <w:p w:rsidR="00683B44" w:rsidRPr="00683B44" w:rsidRDefault="00683B44" w:rsidP="00683B44">
      <w:pPr>
        <w:rPr>
          <w:rFonts w:eastAsia="Times New Roman"/>
          <w:vanish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10314" w:type="dxa"/>
        <w:tblLook w:val="00A0" w:firstRow="1" w:lastRow="0" w:firstColumn="1" w:lastColumn="0" w:noHBand="0" w:noVBand="0"/>
      </w:tblPr>
      <w:tblGrid>
        <w:gridCol w:w="5121"/>
        <w:gridCol w:w="5193"/>
      </w:tblGrid>
      <w:tr w:rsidR="00683B44" w:rsidRPr="00683B44" w:rsidTr="00683B44">
        <w:trPr>
          <w:trHeight w:val="716"/>
        </w:trPr>
        <w:tc>
          <w:tcPr>
            <w:tcW w:w="5121" w:type="dxa"/>
          </w:tcPr>
          <w:p w:rsidR="00683B44" w:rsidRPr="00683B44" w:rsidRDefault="00683B44" w:rsidP="00683B44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683B44" w:rsidRPr="00683B44" w:rsidRDefault="00683B44" w:rsidP="00683B44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93" w:type="dxa"/>
          </w:tcPr>
          <w:p w:rsidR="00683B44" w:rsidRPr="00683B44" w:rsidRDefault="00683B44" w:rsidP="00683B44">
            <w:pPr>
              <w:rPr>
                <w:rFonts w:eastAsia="Times New Roman"/>
                <w:sz w:val="28"/>
                <w:szCs w:val="28"/>
              </w:rPr>
            </w:pPr>
          </w:p>
          <w:p w:rsidR="00683B44" w:rsidRPr="00683B44" w:rsidRDefault="00683B44" w:rsidP="00683B44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:rsidR="00683B44" w:rsidRPr="00683B44" w:rsidRDefault="00683B44" w:rsidP="00683B44">
      <w:pPr>
        <w:tabs>
          <w:tab w:val="left" w:pos="3465"/>
        </w:tabs>
        <w:rPr>
          <w:rFonts w:eastAsia="Times New Roman"/>
          <w:sz w:val="24"/>
          <w:szCs w:val="24"/>
        </w:rPr>
      </w:pPr>
    </w:p>
    <w:p w:rsidR="00683B44" w:rsidRPr="00683B44" w:rsidRDefault="00683B44" w:rsidP="00683B44">
      <w:pPr>
        <w:tabs>
          <w:tab w:val="left" w:pos="3465"/>
        </w:tabs>
        <w:rPr>
          <w:rFonts w:eastAsia="Times New Roman"/>
          <w:sz w:val="24"/>
          <w:szCs w:val="24"/>
        </w:rPr>
      </w:pPr>
    </w:p>
    <w:p w:rsidR="00683B44" w:rsidRPr="00683B44" w:rsidRDefault="00683B44" w:rsidP="00683B44">
      <w:pPr>
        <w:jc w:val="both"/>
        <w:rPr>
          <w:rFonts w:eastAsia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508"/>
        <w:gridCol w:w="4444"/>
      </w:tblGrid>
      <w:tr w:rsidR="00683B44" w:rsidRPr="00683B44" w:rsidTr="00683B44">
        <w:trPr>
          <w:trHeight w:val="1595"/>
        </w:trPr>
        <w:tc>
          <w:tcPr>
            <w:tcW w:w="5508" w:type="dxa"/>
          </w:tcPr>
          <w:p w:rsidR="00683B44" w:rsidRPr="00683B44" w:rsidRDefault="00683B44" w:rsidP="00683B44">
            <w:pPr>
              <w:rPr>
                <w:rFonts w:eastAsia="Times New Roman"/>
                <w:bCs/>
                <w:sz w:val="28"/>
                <w:szCs w:val="28"/>
              </w:rPr>
            </w:pPr>
            <w:r w:rsidRPr="00683B44">
              <w:rPr>
                <w:rFonts w:eastAsia="Times New Roman"/>
                <w:bCs/>
                <w:sz w:val="28"/>
                <w:szCs w:val="28"/>
              </w:rPr>
              <w:t>РЕКОМЕНДОВАНА</w:t>
            </w:r>
          </w:p>
          <w:p w:rsidR="00683B44" w:rsidRPr="00683B44" w:rsidRDefault="00683B44" w:rsidP="00683B44">
            <w:pPr>
              <w:rPr>
                <w:rFonts w:eastAsia="Times New Roman"/>
                <w:bCs/>
                <w:sz w:val="28"/>
                <w:szCs w:val="28"/>
              </w:rPr>
            </w:pPr>
            <w:r w:rsidRPr="00683B44">
              <w:rPr>
                <w:rFonts w:eastAsia="Times New Roman"/>
                <w:bCs/>
                <w:sz w:val="28"/>
                <w:szCs w:val="28"/>
              </w:rPr>
              <w:t xml:space="preserve">методической комиссией </w:t>
            </w:r>
          </w:p>
          <w:p w:rsidR="00683B44" w:rsidRPr="00683B44" w:rsidRDefault="00683B44" w:rsidP="00683B44">
            <w:pPr>
              <w:rPr>
                <w:rFonts w:eastAsia="Times New Roman"/>
                <w:bCs/>
                <w:sz w:val="28"/>
                <w:szCs w:val="28"/>
              </w:rPr>
            </w:pPr>
            <w:r w:rsidRPr="00683B44">
              <w:rPr>
                <w:rFonts w:eastAsia="Times New Roman"/>
                <w:bCs/>
                <w:sz w:val="28"/>
                <w:szCs w:val="28"/>
              </w:rPr>
              <w:t xml:space="preserve">Протокол  заседания МК </w:t>
            </w:r>
          </w:p>
          <w:p w:rsidR="00683B44" w:rsidRPr="00683B44" w:rsidRDefault="00683B44" w:rsidP="00683B44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 №_______ от «__»________2022</w:t>
            </w:r>
            <w:r w:rsidRPr="00683B44">
              <w:rPr>
                <w:rFonts w:eastAsia="Times New Roman"/>
                <w:bCs/>
                <w:sz w:val="28"/>
                <w:szCs w:val="28"/>
              </w:rPr>
              <w:t>г.</w:t>
            </w:r>
          </w:p>
          <w:p w:rsidR="00683B44" w:rsidRPr="00683B44" w:rsidRDefault="00683B44" w:rsidP="00683B44">
            <w:pPr>
              <w:rPr>
                <w:rFonts w:eastAsia="Times New Roman"/>
                <w:bCs/>
                <w:i/>
                <w:sz w:val="28"/>
                <w:szCs w:val="24"/>
              </w:rPr>
            </w:pPr>
            <w:r w:rsidRPr="00683B44">
              <w:rPr>
                <w:rFonts w:eastAsia="Times New Roman"/>
                <w:bCs/>
                <w:sz w:val="28"/>
                <w:szCs w:val="28"/>
              </w:rPr>
              <w:t xml:space="preserve">Председатель МЦК </w:t>
            </w:r>
            <w:r w:rsidRPr="00683B44">
              <w:rPr>
                <w:rFonts w:eastAsia="Times New Roman"/>
                <w:bCs/>
                <w:i/>
                <w:sz w:val="24"/>
                <w:szCs w:val="24"/>
              </w:rPr>
              <w:t xml:space="preserve">                                            </w:t>
            </w:r>
            <w:r w:rsidRPr="00683B44">
              <w:rPr>
                <w:rFonts w:eastAsia="Times New Roman"/>
                <w:bCs/>
                <w:i/>
                <w:sz w:val="28"/>
                <w:szCs w:val="24"/>
              </w:rPr>
              <w:t xml:space="preserve">        </w:t>
            </w:r>
          </w:p>
          <w:p w:rsidR="00683B44" w:rsidRPr="00683B44" w:rsidRDefault="00683B44" w:rsidP="00683B44">
            <w:pPr>
              <w:rPr>
                <w:rFonts w:eastAsia="Times New Roman"/>
                <w:bCs/>
                <w:sz w:val="32"/>
                <w:szCs w:val="28"/>
              </w:rPr>
            </w:pPr>
            <w:r w:rsidRPr="00683B44">
              <w:rPr>
                <w:rFonts w:eastAsia="Times New Roman"/>
                <w:bCs/>
                <w:i/>
                <w:sz w:val="28"/>
                <w:szCs w:val="24"/>
              </w:rPr>
              <w:t xml:space="preserve">                                  </w:t>
            </w:r>
            <w:r w:rsidRPr="00683B44">
              <w:rPr>
                <w:rFonts w:eastAsia="Times New Roman"/>
                <w:bCs/>
                <w:sz w:val="28"/>
                <w:szCs w:val="24"/>
              </w:rPr>
              <w:t>Н.Ю. Погодина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52"/>
            </w:tblGrid>
            <w:tr w:rsidR="00683B44" w:rsidRPr="00683B44" w:rsidTr="00683B44">
              <w:trPr>
                <w:trHeight w:val="346"/>
              </w:trPr>
              <w:tc>
                <w:tcPr>
                  <w:tcW w:w="22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83B44" w:rsidRPr="00683B44" w:rsidRDefault="00683B44" w:rsidP="00F80E77">
                  <w:pPr>
                    <w:framePr w:hSpace="180" w:wrap="around" w:vAnchor="text" w:hAnchor="margin" w:xAlign="center" w:y="257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  <w:r w:rsidRPr="00683B44">
                    <w:rPr>
                      <w:rFonts w:eastAsia="Times New Roman"/>
                      <w:bCs/>
                      <w:sz w:val="24"/>
                      <w:szCs w:val="24"/>
                    </w:rPr>
                    <w:t xml:space="preserve">            подпись                           </w:t>
                  </w:r>
                </w:p>
              </w:tc>
            </w:tr>
          </w:tbl>
          <w:p w:rsidR="00683B44" w:rsidRPr="00683B44" w:rsidRDefault="00683B44" w:rsidP="00683B44">
            <w:pPr>
              <w:rPr>
                <w:rFonts w:eastAsia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444" w:type="dxa"/>
          </w:tcPr>
          <w:p w:rsidR="00683B44" w:rsidRPr="00683B44" w:rsidRDefault="00683B44" w:rsidP="00683B44">
            <w:pPr>
              <w:rPr>
                <w:rFonts w:eastAsia="Times New Roman"/>
                <w:bCs/>
                <w:sz w:val="28"/>
                <w:szCs w:val="28"/>
              </w:rPr>
            </w:pPr>
            <w:r w:rsidRPr="00683B44">
              <w:rPr>
                <w:rFonts w:eastAsia="Times New Roman"/>
                <w:bCs/>
                <w:sz w:val="28"/>
                <w:szCs w:val="28"/>
              </w:rPr>
              <w:t xml:space="preserve">УТВЕРЖДАЮ </w:t>
            </w:r>
          </w:p>
          <w:p w:rsidR="00683B44" w:rsidRPr="00683B44" w:rsidRDefault="00C71428" w:rsidP="00683B44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И.о</w:t>
            </w:r>
            <w:r w:rsidR="00683B44">
              <w:rPr>
                <w:rFonts w:eastAsia="Times New Roman"/>
                <w:bCs/>
                <w:sz w:val="28"/>
                <w:szCs w:val="28"/>
              </w:rPr>
              <w:t xml:space="preserve"> д</w:t>
            </w:r>
            <w:r w:rsidR="00683B44" w:rsidRPr="00683B44">
              <w:rPr>
                <w:rFonts w:eastAsia="Times New Roman"/>
                <w:bCs/>
                <w:sz w:val="28"/>
                <w:szCs w:val="28"/>
              </w:rPr>
              <w:t>иректор</w:t>
            </w:r>
            <w:r w:rsidR="00683B44">
              <w:rPr>
                <w:rFonts w:eastAsia="Times New Roman"/>
                <w:bCs/>
                <w:sz w:val="28"/>
                <w:szCs w:val="28"/>
              </w:rPr>
              <w:t>а</w:t>
            </w:r>
          </w:p>
          <w:p w:rsidR="00683B44" w:rsidRPr="00683B44" w:rsidRDefault="00683B44" w:rsidP="00683B44">
            <w:pPr>
              <w:rPr>
                <w:rFonts w:eastAsia="Times New Roman"/>
                <w:bCs/>
                <w:sz w:val="28"/>
                <w:szCs w:val="28"/>
              </w:rPr>
            </w:pPr>
            <w:r w:rsidRPr="00683B44">
              <w:rPr>
                <w:rFonts w:eastAsia="Times New Roman"/>
                <w:bCs/>
                <w:sz w:val="28"/>
                <w:szCs w:val="28"/>
              </w:rPr>
              <w:t>ОГБПОУ  БИТТ</w:t>
            </w:r>
          </w:p>
          <w:p w:rsidR="00683B44" w:rsidRPr="00683B44" w:rsidRDefault="00683B44" w:rsidP="00683B44">
            <w:pPr>
              <w:rPr>
                <w:rFonts w:eastAsia="Times New Roman"/>
                <w:bCs/>
                <w:sz w:val="28"/>
                <w:szCs w:val="28"/>
              </w:rPr>
            </w:pPr>
            <w:r w:rsidRPr="00683B44">
              <w:rPr>
                <w:rFonts w:eastAsia="Times New Roman"/>
                <w:bCs/>
                <w:i/>
                <w:sz w:val="24"/>
                <w:szCs w:val="24"/>
              </w:rPr>
              <w:t xml:space="preserve">                                           </w:t>
            </w:r>
          </w:p>
          <w:p w:rsidR="00683B44" w:rsidRPr="00683B44" w:rsidRDefault="00683B44" w:rsidP="00683B44">
            <w:pPr>
              <w:rPr>
                <w:rFonts w:eastAsia="Times New Roman"/>
                <w:bCs/>
                <w:sz w:val="28"/>
                <w:szCs w:val="28"/>
                <w:u w:val="single"/>
              </w:rPr>
            </w:pPr>
            <w:r w:rsidRPr="00683B44">
              <w:rPr>
                <w:rFonts w:eastAsia="Times New Roman"/>
                <w:bCs/>
                <w:sz w:val="28"/>
                <w:szCs w:val="28"/>
              </w:rPr>
              <w:t xml:space="preserve">                             </w:t>
            </w:r>
            <w:r>
              <w:rPr>
                <w:rFonts w:eastAsia="Times New Roman"/>
                <w:bCs/>
                <w:sz w:val="28"/>
                <w:szCs w:val="28"/>
              </w:rPr>
              <w:t>Д.В.Черник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683B44" w:rsidRPr="00683B44" w:rsidTr="00683B44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83B44" w:rsidRPr="00683B44" w:rsidRDefault="00683B44" w:rsidP="00F80E77">
                  <w:pPr>
                    <w:framePr w:hSpace="180" w:wrap="around" w:vAnchor="text" w:hAnchor="margin" w:xAlign="center" w:y="257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  <w:r w:rsidRPr="00683B44">
                    <w:rPr>
                      <w:rFonts w:eastAsia="Times New Roman"/>
                      <w:bCs/>
                      <w:sz w:val="24"/>
                      <w:szCs w:val="24"/>
                    </w:rPr>
                    <w:t xml:space="preserve">            подпись                           </w:t>
                  </w:r>
                </w:p>
              </w:tc>
            </w:tr>
          </w:tbl>
          <w:p w:rsidR="00683B44" w:rsidRPr="00683B44" w:rsidRDefault="00683B44" w:rsidP="00683B44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«__»________2022</w:t>
            </w:r>
            <w:r w:rsidRPr="00683B44">
              <w:rPr>
                <w:rFonts w:eastAsia="Times New Roman"/>
                <w:bCs/>
                <w:sz w:val="28"/>
                <w:szCs w:val="28"/>
              </w:rPr>
              <w:t>г.</w:t>
            </w:r>
          </w:p>
          <w:p w:rsidR="00683B44" w:rsidRPr="00683B44" w:rsidRDefault="00683B44" w:rsidP="00683B44">
            <w:pPr>
              <w:rPr>
                <w:rFonts w:eastAsia="Times New Roman"/>
                <w:bCs/>
                <w:sz w:val="28"/>
                <w:szCs w:val="28"/>
                <w:highlight w:val="yellow"/>
              </w:rPr>
            </w:pPr>
          </w:p>
        </w:tc>
      </w:tr>
    </w:tbl>
    <w:p w:rsidR="00683B44" w:rsidRPr="00683B44" w:rsidRDefault="00683B44" w:rsidP="00683B44">
      <w:pPr>
        <w:spacing w:line="360" w:lineRule="auto"/>
        <w:jc w:val="both"/>
        <w:rPr>
          <w:rFonts w:eastAsia="Times New Roman"/>
          <w:b/>
          <w:bCs/>
          <w:sz w:val="28"/>
          <w:szCs w:val="28"/>
          <w:u w:val="single"/>
        </w:rPr>
      </w:pPr>
      <w:r w:rsidRPr="00683B44">
        <w:rPr>
          <w:rFonts w:eastAsia="Times New Roman"/>
          <w:bCs/>
          <w:sz w:val="28"/>
          <w:szCs w:val="28"/>
        </w:rPr>
        <w:t>Разработчик:</w:t>
      </w:r>
    </w:p>
    <w:p w:rsidR="00683B44" w:rsidRPr="00683B44" w:rsidRDefault="00683B44" w:rsidP="00683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  <w:r w:rsidRPr="00683B44">
        <w:rPr>
          <w:rFonts w:eastAsia="Times New Roman"/>
          <w:sz w:val="24"/>
          <w:szCs w:val="24"/>
          <w:u w:val="single"/>
        </w:rPr>
        <w:t xml:space="preserve">Сутягин  Михаил Иванович                  преподаватель </w:t>
      </w:r>
    </w:p>
    <w:p w:rsidR="00683B44" w:rsidRPr="00683B44" w:rsidRDefault="00683B44" w:rsidP="00683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  <w:vertAlign w:val="superscript"/>
        </w:rPr>
      </w:pPr>
      <w:r w:rsidRPr="00683B44">
        <w:rPr>
          <w:rFonts w:eastAsia="Times New Roman"/>
          <w:sz w:val="24"/>
          <w:szCs w:val="24"/>
          <w:vertAlign w:val="superscript"/>
        </w:rPr>
        <w:t xml:space="preserve">          Ф.И.О.,                                                                              должность, </w:t>
      </w:r>
    </w:p>
    <w:p w:rsidR="00683B44" w:rsidRPr="00683B44" w:rsidRDefault="00683B44" w:rsidP="00683B44">
      <w:pPr>
        <w:spacing w:line="360" w:lineRule="auto"/>
        <w:jc w:val="both"/>
        <w:rPr>
          <w:rFonts w:eastAsia="Times New Roman"/>
          <w:bCs/>
          <w:sz w:val="28"/>
          <w:szCs w:val="28"/>
        </w:rPr>
      </w:pPr>
    </w:p>
    <w:p w:rsidR="00683B44" w:rsidRPr="00683B44" w:rsidRDefault="00683B44" w:rsidP="00683B44">
      <w:pPr>
        <w:spacing w:line="360" w:lineRule="auto"/>
        <w:jc w:val="both"/>
        <w:rPr>
          <w:rFonts w:eastAsia="Times New Roman"/>
          <w:bCs/>
          <w:sz w:val="28"/>
          <w:szCs w:val="28"/>
        </w:rPr>
      </w:pPr>
      <w:r w:rsidRPr="00683B44">
        <w:rPr>
          <w:rFonts w:eastAsia="Times New Roman"/>
          <w:bCs/>
          <w:sz w:val="28"/>
          <w:szCs w:val="28"/>
        </w:rPr>
        <w:t>Рецензент:</w:t>
      </w:r>
    </w:p>
    <w:p w:rsidR="00683B44" w:rsidRPr="00683B44" w:rsidRDefault="00683B44" w:rsidP="00683B44">
      <w:pPr>
        <w:spacing w:line="360" w:lineRule="auto"/>
        <w:jc w:val="both"/>
        <w:rPr>
          <w:rFonts w:eastAsia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63"/>
      </w:tblGrid>
      <w:tr w:rsidR="00683B44" w:rsidRPr="00683B44" w:rsidTr="00683B44">
        <w:tc>
          <w:tcPr>
            <w:tcW w:w="9854" w:type="dxa"/>
            <w:tcBorders>
              <w:left w:val="nil"/>
              <w:bottom w:val="nil"/>
              <w:right w:val="nil"/>
            </w:tcBorders>
          </w:tcPr>
          <w:p w:rsidR="00683B44" w:rsidRPr="00683B44" w:rsidRDefault="00683B44" w:rsidP="00683B44">
            <w:pPr>
              <w:spacing w:line="360" w:lineRule="auto"/>
              <w:rPr>
                <w:rFonts w:eastAsia="Times New Roman"/>
                <w:bCs/>
                <w:i/>
                <w:sz w:val="24"/>
                <w:szCs w:val="24"/>
              </w:rPr>
            </w:pPr>
            <w:r w:rsidRPr="00683B44">
              <w:rPr>
                <w:rFonts w:eastAsia="Times New Roman"/>
                <w:bCs/>
                <w:i/>
                <w:sz w:val="24"/>
                <w:szCs w:val="24"/>
              </w:rPr>
              <w:t>Ф.И.О., должность</w:t>
            </w:r>
          </w:p>
        </w:tc>
      </w:tr>
    </w:tbl>
    <w:p w:rsidR="00683B44" w:rsidRPr="00683B44" w:rsidRDefault="00683B44" w:rsidP="00683B44">
      <w:pPr>
        <w:tabs>
          <w:tab w:val="left" w:pos="3465"/>
        </w:tabs>
        <w:rPr>
          <w:rFonts w:eastAsia="Times New Roman"/>
          <w:sz w:val="28"/>
          <w:szCs w:val="28"/>
        </w:rPr>
      </w:pPr>
    </w:p>
    <w:p w:rsidR="00683B44" w:rsidRPr="00683B44" w:rsidRDefault="00683B44" w:rsidP="00683B44">
      <w:pPr>
        <w:jc w:val="both"/>
        <w:rPr>
          <w:rFonts w:eastAsia="Times New Roman"/>
          <w:sz w:val="24"/>
          <w:szCs w:val="24"/>
        </w:rPr>
      </w:pPr>
    </w:p>
    <w:p w:rsidR="00683B44" w:rsidRPr="00683B44" w:rsidRDefault="00683B44" w:rsidP="00683B44">
      <w:pPr>
        <w:jc w:val="both"/>
        <w:rPr>
          <w:rFonts w:eastAsia="Times New Roman"/>
          <w:sz w:val="24"/>
          <w:szCs w:val="24"/>
        </w:rPr>
      </w:pPr>
    </w:p>
    <w:p w:rsidR="00683B44" w:rsidRPr="00683B44" w:rsidRDefault="00683B44" w:rsidP="00683B44">
      <w:pPr>
        <w:jc w:val="both"/>
        <w:rPr>
          <w:rFonts w:eastAsia="Times New Roman"/>
          <w:sz w:val="24"/>
          <w:szCs w:val="24"/>
        </w:rPr>
      </w:pPr>
    </w:p>
    <w:p w:rsidR="00683B44" w:rsidRPr="00683B44" w:rsidRDefault="00683B44" w:rsidP="00683B44">
      <w:pPr>
        <w:jc w:val="both"/>
        <w:rPr>
          <w:rFonts w:eastAsia="Times New Roman"/>
          <w:sz w:val="24"/>
          <w:szCs w:val="24"/>
        </w:rPr>
      </w:pPr>
    </w:p>
    <w:p w:rsidR="00683B44" w:rsidRPr="00683B44" w:rsidRDefault="00683B44" w:rsidP="00683B44">
      <w:pPr>
        <w:jc w:val="both"/>
        <w:rPr>
          <w:rFonts w:eastAsia="Times New Roman"/>
          <w:sz w:val="24"/>
          <w:szCs w:val="24"/>
        </w:rPr>
      </w:pPr>
    </w:p>
    <w:p w:rsidR="00683B44" w:rsidRPr="00683B44" w:rsidRDefault="00683B44" w:rsidP="00683B44">
      <w:pPr>
        <w:jc w:val="both"/>
        <w:rPr>
          <w:rFonts w:eastAsia="Times New Roman"/>
          <w:sz w:val="24"/>
          <w:szCs w:val="24"/>
        </w:rPr>
      </w:pPr>
    </w:p>
    <w:p w:rsidR="00683B44" w:rsidRPr="00683B44" w:rsidRDefault="00683B44" w:rsidP="00683B44">
      <w:pPr>
        <w:jc w:val="both"/>
        <w:rPr>
          <w:rFonts w:eastAsia="Times New Roman"/>
          <w:sz w:val="24"/>
          <w:szCs w:val="24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683B44" w:rsidRDefault="00683B44" w:rsidP="00C90046">
      <w:pPr>
        <w:spacing w:line="209" w:lineRule="exact"/>
        <w:rPr>
          <w:sz w:val="20"/>
          <w:szCs w:val="20"/>
        </w:rPr>
      </w:pPr>
    </w:p>
    <w:p w:rsidR="00C90046" w:rsidRDefault="00C90046" w:rsidP="00C90046">
      <w:pPr>
        <w:ind w:left="4103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t>СОДЕРЖАНИЕ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71" w:lineRule="exact"/>
        <w:rPr>
          <w:sz w:val="20"/>
          <w:szCs w:val="20"/>
        </w:rPr>
      </w:pPr>
    </w:p>
    <w:p w:rsidR="00C90046" w:rsidRDefault="00C90046" w:rsidP="00C90046">
      <w:pPr>
        <w:spacing w:line="264" w:lineRule="auto"/>
        <w:ind w:left="3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 ОБЩАЯ Х</w:t>
      </w:r>
      <w:r w:rsidR="00501BEC">
        <w:rPr>
          <w:rFonts w:eastAsia="Times New Roman"/>
          <w:b/>
          <w:bCs/>
          <w:i/>
          <w:iCs/>
          <w:sz w:val="24"/>
          <w:szCs w:val="24"/>
        </w:rPr>
        <w:t>АРАКТЕРИСТИКА РАБОЧЕЙ ПРОГРАММЫ УЧЕБНОЙ ДИСЦИПЛИНЫ……………………</w:t>
      </w:r>
      <w:r>
        <w:rPr>
          <w:rFonts w:eastAsia="Times New Roman"/>
          <w:b/>
          <w:bCs/>
          <w:i/>
          <w:iCs/>
          <w:sz w:val="24"/>
          <w:szCs w:val="24"/>
        </w:rPr>
        <w:t>……………………………………………………….4-6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34" w:lineRule="exact"/>
        <w:rPr>
          <w:sz w:val="20"/>
          <w:szCs w:val="20"/>
        </w:rPr>
      </w:pPr>
    </w:p>
    <w:p w:rsidR="00C90046" w:rsidRDefault="00C90046" w:rsidP="00C90046">
      <w:pPr>
        <w:numPr>
          <w:ilvl w:val="0"/>
          <w:numId w:val="1"/>
        </w:numPr>
        <w:tabs>
          <w:tab w:val="left" w:pos="243"/>
        </w:tabs>
        <w:ind w:left="243" w:hanging="24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СТРУКТУРА И СОДЕРЖАНИЕ </w:t>
      </w:r>
      <w:r w:rsidR="00501BEC" w:rsidRPr="00501BEC">
        <w:rPr>
          <w:rFonts w:eastAsia="Times New Roman"/>
          <w:b/>
          <w:bCs/>
          <w:i/>
          <w:iCs/>
          <w:sz w:val="24"/>
          <w:szCs w:val="24"/>
        </w:rPr>
        <w:t>УЧЕБНОЙ ДИСЦИПЛИНЫ</w:t>
      </w:r>
      <w:r w:rsidRPr="00501BEC">
        <w:rPr>
          <w:rFonts w:eastAsia="Times New Roman"/>
          <w:b/>
          <w:bCs/>
          <w:i/>
          <w:iCs/>
          <w:sz w:val="24"/>
          <w:szCs w:val="24"/>
        </w:rPr>
        <w:t>…</w:t>
      </w:r>
      <w:r w:rsidR="00501BEC" w:rsidRPr="00501BE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...…</w:t>
      </w:r>
      <w:r w:rsidR="00501BEC">
        <w:rPr>
          <w:rFonts w:eastAsia="Times New Roman"/>
          <w:b/>
          <w:bCs/>
          <w:i/>
          <w:iCs/>
          <w:sz w:val="24"/>
          <w:szCs w:val="24"/>
        </w:rPr>
        <w:t>……………7-11</w:t>
      </w: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359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Pr="00501BEC" w:rsidRDefault="00C90046" w:rsidP="00501BEC">
      <w:pPr>
        <w:numPr>
          <w:ilvl w:val="0"/>
          <w:numId w:val="1"/>
        </w:numPr>
        <w:tabs>
          <w:tab w:val="left" w:pos="243"/>
        </w:tabs>
        <w:ind w:left="243" w:hanging="24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УСЛОВИЯ РЕАЛИЗАЦИИ ПРОГРАММЫ </w:t>
      </w:r>
      <w:r w:rsidR="00501BEC" w:rsidRPr="00501BEC">
        <w:rPr>
          <w:rFonts w:eastAsia="Times New Roman"/>
          <w:b/>
          <w:bCs/>
          <w:i/>
          <w:iCs/>
          <w:sz w:val="24"/>
          <w:szCs w:val="24"/>
        </w:rPr>
        <w:t>УЧЕБНОЙ ДИСЦИПЛИНЫ</w:t>
      </w:r>
      <w:r w:rsidR="00501BEC">
        <w:rPr>
          <w:rFonts w:eastAsia="Times New Roman"/>
          <w:b/>
          <w:bCs/>
          <w:i/>
          <w:iCs/>
          <w:sz w:val="24"/>
          <w:szCs w:val="24"/>
        </w:rPr>
        <w:t>……..12-13</w:t>
      </w: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37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numPr>
          <w:ilvl w:val="0"/>
          <w:numId w:val="1"/>
        </w:numPr>
        <w:tabs>
          <w:tab w:val="left" w:pos="243"/>
        </w:tabs>
        <w:spacing w:line="264" w:lineRule="auto"/>
        <w:ind w:left="3" w:hanging="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КОНТРОЛЬ И ОЦЕНКА РЕЗУЛЬТАТОВ ОСВОЕНИЯ </w:t>
      </w:r>
      <w:r w:rsidR="00501BEC" w:rsidRPr="00501BEC">
        <w:rPr>
          <w:rFonts w:eastAsia="Times New Roman"/>
          <w:b/>
          <w:bCs/>
          <w:i/>
          <w:iCs/>
          <w:sz w:val="24"/>
          <w:szCs w:val="24"/>
        </w:rPr>
        <w:t>УЧЕБНОЙ ДИСЦИПЛИНЫ</w:t>
      </w:r>
      <w:r w:rsidRPr="00501BEC">
        <w:rPr>
          <w:rFonts w:eastAsia="Times New Roman"/>
          <w:b/>
          <w:bCs/>
          <w:i/>
          <w:iCs/>
          <w:sz w:val="24"/>
          <w:szCs w:val="24"/>
        </w:rPr>
        <w:t>…</w:t>
      </w:r>
      <w:r w:rsidR="00501BEC" w:rsidRPr="00501BE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……………………………</w:t>
      </w:r>
      <w:r w:rsidR="00501BEC">
        <w:rPr>
          <w:rFonts w:eastAsia="Times New Roman"/>
          <w:b/>
          <w:bCs/>
          <w:i/>
          <w:iCs/>
          <w:sz w:val="24"/>
          <w:szCs w:val="24"/>
        </w:rPr>
        <w:t>…………………….……………………14-17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53" w:lineRule="exact"/>
        <w:rPr>
          <w:sz w:val="20"/>
          <w:szCs w:val="20"/>
        </w:rPr>
      </w:pPr>
    </w:p>
    <w:p w:rsidR="00C90046" w:rsidRDefault="00C90046" w:rsidP="00C90046">
      <w:pPr>
        <w:ind w:left="4863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440" w:right="1266" w:bottom="668" w:left="1277" w:header="0" w:footer="0" w:gutter="0"/>
          <w:cols w:space="720" w:equalWidth="0">
            <w:col w:w="9363"/>
          </w:cols>
        </w:sectPr>
      </w:pPr>
    </w:p>
    <w:p w:rsidR="00C90046" w:rsidRDefault="00C90046" w:rsidP="00C90046">
      <w:pPr>
        <w:numPr>
          <w:ilvl w:val="0"/>
          <w:numId w:val="2"/>
        </w:numPr>
        <w:tabs>
          <w:tab w:val="left" w:pos="1482"/>
        </w:tabs>
        <w:spacing w:line="456" w:lineRule="auto"/>
        <w:ind w:left="3100" w:right="1140" w:hanging="1836"/>
        <w:rPr>
          <w:rFonts w:eastAsia="Times New Roman"/>
          <w:b/>
          <w:bCs/>
          <w:i/>
          <w:iCs/>
        </w:rPr>
      </w:pPr>
      <w:r>
        <w:rPr>
          <w:rFonts w:eastAsia="Times New Roman"/>
          <w:b/>
          <w:bCs/>
          <w:i/>
          <w:iCs/>
        </w:rPr>
        <w:lastRenderedPageBreak/>
        <w:t xml:space="preserve">ОБЩАЯ ХАРАКТЕРИСТИКА РАБОЧЕЙ ПРОГРАММЫ </w:t>
      </w:r>
    </w:p>
    <w:p w:rsidR="00C90046" w:rsidRDefault="00C90046" w:rsidP="00C90046">
      <w:pPr>
        <w:spacing w:line="12" w:lineRule="exact"/>
        <w:rPr>
          <w:sz w:val="20"/>
          <w:szCs w:val="20"/>
        </w:rPr>
      </w:pPr>
    </w:p>
    <w:p w:rsidR="00C90046" w:rsidRPr="005D28F8" w:rsidRDefault="00DD75C5" w:rsidP="005D28F8">
      <w:pPr>
        <w:spacing w:line="240" w:lineRule="exact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по МДК 03</w:t>
      </w:r>
      <w:r w:rsidR="005D28F8" w:rsidRPr="005D28F8">
        <w:rPr>
          <w:bCs/>
          <w:sz w:val="24"/>
          <w:szCs w:val="24"/>
        </w:rPr>
        <w:t>.01 «</w:t>
      </w:r>
      <w:r>
        <w:rPr>
          <w:bCs/>
          <w:sz w:val="24"/>
          <w:szCs w:val="24"/>
        </w:rPr>
        <w:t xml:space="preserve"> слесарное дело и технические измерения</w:t>
      </w:r>
      <w:r w:rsidR="005D28F8" w:rsidRPr="005D28F8">
        <w:rPr>
          <w:bCs/>
          <w:sz w:val="24"/>
          <w:szCs w:val="24"/>
        </w:rPr>
        <w:t>»</w:t>
      </w: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1.1. Цель и планируемые результаты освоения профессионального модуля</w:t>
      </w:r>
    </w:p>
    <w:p w:rsidR="00C90046" w:rsidRDefault="00C90046" w:rsidP="00C90046">
      <w:pPr>
        <w:spacing w:line="250" w:lineRule="exact"/>
        <w:rPr>
          <w:sz w:val="20"/>
          <w:szCs w:val="20"/>
        </w:rPr>
      </w:pPr>
    </w:p>
    <w:p w:rsidR="00C90046" w:rsidRDefault="00C90046" w:rsidP="00C90046">
      <w:pPr>
        <w:numPr>
          <w:ilvl w:val="0"/>
          <w:numId w:val="3"/>
        </w:numPr>
        <w:tabs>
          <w:tab w:val="left" w:pos="389"/>
        </w:tabs>
        <w:spacing w:line="271" w:lineRule="auto"/>
        <w:ind w:left="120" w:hanging="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результате изучения </w:t>
      </w:r>
      <w:r w:rsidR="00DD75C5">
        <w:rPr>
          <w:rFonts w:eastAsia="Times New Roman"/>
          <w:sz w:val="24"/>
          <w:szCs w:val="24"/>
        </w:rPr>
        <w:t xml:space="preserve">МДК03.01 </w:t>
      </w:r>
      <w:r>
        <w:rPr>
          <w:rFonts w:eastAsia="Times New Roman"/>
          <w:sz w:val="24"/>
          <w:szCs w:val="24"/>
        </w:rPr>
        <w:t xml:space="preserve">студент должен освоить основной вид деятельности </w:t>
      </w:r>
      <w:r>
        <w:rPr>
          <w:rFonts w:eastAsia="Times New Roman"/>
          <w:b/>
          <w:bCs/>
          <w:sz w:val="24"/>
          <w:szCs w:val="24"/>
        </w:rPr>
        <w:t>«Определять техническое состояние систем,</w:t>
      </w:r>
      <w:r w:rsidR="00DD75C5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агрегатов,</w:t>
      </w:r>
      <w:r w:rsidR="00DD75C5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деталей и</w:t>
      </w:r>
      <w:r w:rsidR="00DD75C5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механизмов автомобиля» </w:t>
      </w:r>
      <w:r>
        <w:rPr>
          <w:rFonts w:eastAsia="Times New Roman"/>
          <w:sz w:val="24"/>
          <w:szCs w:val="24"/>
        </w:rPr>
        <w:t>и соответствующие ему общие компетенции и профессиональные</w:t>
      </w:r>
      <w:r w:rsidR="00DD75C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компетенции:</w:t>
      </w:r>
    </w:p>
    <w:p w:rsidR="00C90046" w:rsidRDefault="00C90046" w:rsidP="00C90046">
      <w:pPr>
        <w:spacing w:line="212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1.1.1. Перечень общих компетенций</w:t>
      </w:r>
    </w:p>
    <w:p w:rsidR="00C90046" w:rsidRDefault="00C90046" w:rsidP="00C90046">
      <w:pPr>
        <w:spacing w:line="6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340"/>
      </w:tblGrid>
      <w:tr w:rsidR="00C90046" w:rsidTr="00DD6834">
        <w:trPr>
          <w:trHeight w:val="283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Код</w:t>
            </w:r>
          </w:p>
        </w:tc>
        <w:tc>
          <w:tcPr>
            <w:tcW w:w="8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C90046" w:rsidTr="00DD6834">
        <w:trPr>
          <w:trHeight w:val="263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01.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способы решения задач профессиональной деятельности, примени-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 к различным контекстам.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02.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поиск, анализ и интерпретацию информации, необходимой для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задач профессиональной деятельности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03.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и реализовывать собственное профессиональное и личностное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04.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в коллективе и команде, эффективно взаимодействовать с коллегами,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руководством, клиентами.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05.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устную и письменную коммуникацию на государственном язы-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 с учетом особенностей социального и культурного контекста.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06.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Проявлять гражданско-патриотическую позицию, демонстрировать осознан-</w:t>
            </w:r>
          </w:p>
        </w:tc>
      </w:tr>
      <w:tr w:rsidR="00C90046" w:rsidTr="00DD6834">
        <w:trPr>
          <w:trHeight w:val="27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ное поведение на основе традиционных общечеловеческих ценностей.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07.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Содействовать сохранению окружающей среды, ресурсосбережению, эффек-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тивно действовать в чрезвычайных ситуациях.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08.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средства физической культуры для сохранения и укрепления</w:t>
            </w:r>
          </w:p>
        </w:tc>
      </w:tr>
      <w:tr w:rsidR="00C90046" w:rsidTr="00DD6834">
        <w:trPr>
          <w:trHeight w:val="27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здоровья в процессе профессиональной деятельности и поддержания необхо-</w:t>
            </w:r>
          </w:p>
        </w:tc>
      </w:tr>
      <w:tr w:rsidR="00C90046" w:rsidTr="00DD6834">
        <w:trPr>
          <w:trHeight w:val="279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димого уровня физической подготовленности.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09.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информационные технологии в профессиональной деятельно-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10.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Пользоваться профессиональной документацией на государственном и ино-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странном языках.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11.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C90046" w:rsidTr="00DD6834">
        <w:trPr>
          <w:trHeight w:val="6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</w:tr>
    </w:tbl>
    <w:p w:rsidR="00C90046" w:rsidRDefault="00C90046" w:rsidP="00C90046">
      <w:pPr>
        <w:spacing w:line="312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1.1.2. Перечень профессиональных компетенций</w:t>
      </w:r>
    </w:p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30480</wp:posOffset>
                </wp:positionV>
                <wp:extent cx="6084570" cy="0"/>
                <wp:effectExtent l="10160" t="5715" r="10795" b="1333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1C4EB" id="Прямая соединительная линия 29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2.4pt" to="479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QQATgIAAFoEAAAOAAAAZHJzL2Uyb0RvYy54bWysVM1uEzEQviPxDtbe090N2zR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213360</wp:posOffset>
                </wp:positionV>
                <wp:extent cx="6084570" cy="0"/>
                <wp:effectExtent l="10160" t="7620" r="10795" b="1143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8B256" id="Прямая соединительная линия 28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6.8pt" to="479.4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mNrTQ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570230</wp:posOffset>
                </wp:positionV>
                <wp:extent cx="6084570" cy="0"/>
                <wp:effectExtent l="10160" t="12065" r="10795" b="698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B5F50" id="Прямая соединительная линия 27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44.9pt" to="479.4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W7G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751205</wp:posOffset>
                </wp:positionV>
                <wp:extent cx="6084570" cy="0"/>
                <wp:effectExtent l="10160" t="12065" r="10795" b="698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2355D" id="Прямая соединительная линия 26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59.15pt" to="479.4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Cla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1108075</wp:posOffset>
                </wp:positionV>
                <wp:extent cx="6084570" cy="0"/>
                <wp:effectExtent l="10160" t="6985" r="10795" b="1206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186EB" id="Прямая соединительная линия 25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87.25pt" to="479.4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7DS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1289050</wp:posOffset>
                </wp:positionV>
                <wp:extent cx="6084570" cy="0"/>
                <wp:effectExtent l="10160" t="6985" r="10795" b="1206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2E754" id="Прямая соединительная линия 24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01.5pt" to="479.4pt,1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Ne5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1645920</wp:posOffset>
                </wp:positionV>
                <wp:extent cx="6084570" cy="0"/>
                <wp:effectExtent l="10160" t="11430" r="10795" b="762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DEFC5" id="Прямая соединительная линия 23" o:spid="_x0000_s1026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29.6pt" to="479.4pt,1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27305</wp:posOffset>
                </wp:positionV>
                <wp:extent cx="0" cy="1804670"/>
                <wp:effectExtent l="12700" t="12065" r="6350" b="1206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A62C1" id="Прямая соединительная линия 22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5pt,2.15pt" to=".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27305</wp:posOffset>
                </wp:positionV>
                <wp:extent cx="0" cy="1804670"/>
                <wp:effectExtent l="6350" t="12065" r="12700" b="1206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05C37" id="Прямая соединительная линия 21" o:spid="_x0000_s1026" style="position:absolute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0.75pt,2.15pt" to="60.7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1828800</wp:posOffset>
                </wp:positionV>
                <wp:extent cx="6084570" cy="0"/>
                <wp:effectExtent l="10160" t="13335" r="10795" b="571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0D92B" id="Прямая соединительная линия 20" o:spid="_x0000_s1026" style="position:absolute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2in" to="479.4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column">
                  <wp:posOffset>6085205</wp:posOffset>
                </wp:positionH>
                <wp:positionV relativeFrom="paragraph">
                  <wp:posOffset>27305</wp:posOffset>
                </wp:positionV>
                <wp:extent cx="0" cy="1804670"/>
                <wp:effectExtent l="5080" t="12065" r="13970" b="1206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AE6D5" id="Прямая соединительная линия 19" o:spid="_x0000_s1026" style="position:absolute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79.15pt,2.15pt" to="479.1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" o:allowincell="f" strokeweight=".16931mm"/>
            </w:pict>
          </mc:Fallback>
        </mc:AlternateContent>
      </w:r>
    </w:p>
    <w:p w:rsidR="00C90046" w:rsidRDefault="00C90046" w:rsidP="00C90046">
      <w:pPr>
        <w:spacing w:line="30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Код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Наименование видов деятельности и профессиональных компетенций</w:t>
      </w:r>
    </w:p>
    <w:p w:rsidR="00C90046" w:rsidRDefault="00C90046" w:rsidP="00C90046">
      <w:pPr>
        <w:spacing w:line="17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ВД 1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систем, агрегатов, деталей и механизмов автомобиля</w:t>
      </w:r>
    </w:p>
    <w:p w:rsidR="00C90046" w:rsidRDefault="00C90046" w:rsidP="00C90046">
      <w:pPr>
        <w:spacing w:line="11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автомобильных двигателей</w:t>
      </w:r>
    </w:p>
    <w:p w:rsidR="00C90046" w:rsidRDefault="00C90046" w:rsidP="00C90046">
      <w:pPr>
        <w:spacing w:line="22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1.2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электрических и электронных систем ав-томобилей</w:t>
      </w:r>
    </w:p>
    <w:p w:rsidR="00C90046" w:rsidRDefault="00C90046" w:rsidP="00C90046">
      <w:pPr>
        <w:spacing w:line="11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1.3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Определять техническое состояние автомобильных трансмиссий</w:t>
      </w:r>
    </w:p>
    <w:p w:rsidR="00C90046" w:rsidRDefault="00C90046" w:rsidP="00C90046">
      <w:pPr>
        <w:spacing w:line="22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1.4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ходовой части и механизмов управления автомобилей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1.5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Выявлять дефекты кузовов, кабин и платформ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8" w:lineRule="exact"/>
        <w:rPr>
          <w:sz w:val="20"/>
          <w:szCs w:val="20"/>
        </w:rPr>
      </w:pPr>
    </w:p>
    <w:p w:rsidR="00C90046" w:rsidRDefault="00C90046" w:rsidP="00C90046">
      <w:pPr>
        <w:ind w:right="-119"/>
        <w:jc w:val="center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141" w:right="846" w:bottom="668" w:left="1300" w:header="0" w:footer="0" w:gutter="0"/>
          <w:cols w:space="720" w:equalWidth="0">
            <w:col w:w="9760"/>
          </w:cols>
        </w:sect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</w:rPr>
        <w:lastRenderedPageBreak/>
        <w:t>1.1.3. В результате освоения профессионального модуля студент должен:</w:t>
      </w:r>
    </w:p>
    <w:p w:rsidR="00C90046" w:rsidRDefault="00C90046" w:rsidP="00C90046">
      <w:pPr>
        <w:spacing w:line="22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8020"/>
      </w:tblGrid>
      <w:tr w:rsidR="00C90046" w:rsidTr="00DD6834">
        <w:trPr>
          <w:trHeight w:val="280"/>
        </w:trPr>
        <w:tc>
          <w:tcPr>
            <w:tcW w:w="1760" w:type="dxa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Иметь</w:t>
            </w:r>
          </w:p>
        </w:tc>
        <w:tc>
          <w:tcPr>
            <w:tcW w:w="8020" w:type="dxa"/>
            <w:tcBorders>
              <w:top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Разборки и сборки систем, агрегатов и механизмов автомобилей, их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регулировки.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Опыт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Приемки и подготовки автомобиля к диагностике.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пробной поездки.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Общей органолептической диагностики систем, агрегатов и механизмов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автомобилей по внешним признакам.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Проведения инструментальной диагностики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Оценки результатов диагностики автомобилей.</w:t>
            </w:r>
          </w:p>
        </w:tc>
      </w:tr>
      <w:tr w:rsidR="00C90046" w:rsidTr="00DD6834">
        <w:trPr>
          <w:trHeight w:val="281"/>
        </w:trPr>
        <w:tc>
          <w:tcPr>
            <w:tcW w:w="1760" w:type="dxa"/>
            <w:tcBorders>
              <w:left w:val="single" w:sz="8" w:space="0" w:color="00000A"/>
              <w:bottom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bottom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Оформления диагностической карты автомобиля.</w:t>
            </w:r>
          </w:p>
        </w:tc>
      </w:tr>
      <w:tr w:rsidR="00C90046" w:rsidTr="00DD6834">
        <w:trPr>
          <w:trHeight w:val="265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порядок разборки и сборки, объяснять работу систем,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агрегатов и механизмов автомобилей, разных марок и моделей, выбирать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необходимую информацию для их сравнения, соотносить регулировки</w:t>
            </w:r>
          </w:p>
        </w:tc>
      </w:tr>
      <w:tr w:rsidR="00C90046" w:rsidTr="00DD6834">
        <w:trPr>
          <w:trHeight w:val="27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 с параметрами их работы.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беседу с заказчиком для выявления его претензий к работе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автомобиля, проводить внешний осмотр автомобиля, составлять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необходимую документацию.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Выявлять по внешним признакам отклонения от нормального технического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состояния систем, агрегатов и механизмов автомобилей, делать на их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прогноз возможных неисправностей.</w:t>
            </w:r>
          </w:p>
        </w:tc>
      </w:tr>
      <w:tr w:rsidR="00C90046" w:rsidTr="00DD6834">
        <w:trPr>
          <w:trHeight w:val="314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методы диагностики и необходимое диагностическое</w:t>
            </w:r>
          </w:p>
        </w:tc>
      </w:tr>
      <w:tr w:rsidR="00C90046" w:rsidTr="00DA66D5">
        <w:trPr>
          <w:trHeight w:val="222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оборудование, подключать и использовать диагностическое оборудование,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и использовать программы диагностики, проводить диагностику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Пользоваться технологической документацией на диагностику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автомобилей, соблюдать регламенты диагностических работ,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рекомендованные автопроизводителями.</w:t>
            </w:r>
          </w:p>
        </w:tc>
      </w:tr>
      <w:tr w:rsidR="00C90046" w:rsidTr="00DD6834">
        <w:trPr>
          <w:trHeight w:val="314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Читать и интерпретировать данные, полученные в ходе диагностики.</w:t>
            </w:r>
          </w:p>
        </w:tc>
      </w:tr>
      <w:tr w:rsidR="00C90046" w:rsidTr="00DA66D5">
        <w:trPr>
          <w:trHeight w:val="80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по результатам диагностических процедур неисправности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автомобилей, оценивать остаточный ресурс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отдельных наиболее изнашиваемых деталей, принимать решения о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необходимости ремонта и способах устранения выявленных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неисправностей.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информационно-коммуникационные технологии при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составлении отчетной документации по диагностике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Заполнять форму диагностической карты автомобиля.</w:t>
            </w:r>
          </w:p>
        </w:tc>
      </w:tr>
      <w:tr w:rsidR="00C90046" w:rsidTr="00DD6834">
        <w:trPr>
          <w:trHeight w:val="36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заключение о техническом состоянии автомобиля</w:t>
            </w:r>
          </w:p>
        </w:tc>
      </w:tr>
      <w:tr w:rsidR="00C90046" w:rsidTr="00DD6834">
        <w:trPr>
          <w:trHeight w:val="260"/>
        </w:trPr>
        <w:tc>
          <w:tcPr>
            <w:tcW w:w="1760" w:type="dxa"/>
            <w:tcBorders>
              <w:top w:val="single" w:sz="8" w:space="0" w:color="auto"/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8020" w:type="dxa"/>
            <w:tcBorders>
              <w:top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Устройство, принцип действия, работу, регулировки, порядок разборки и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сборки систем, агрегатов и механизмов автомобилей, разных марок и мо-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делей, их технические характеристики и особенности конструкции.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Технические документы на приёмку автомобиля в технический сервис.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Психологические основы общения с заказчиками.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 и принцип действия систем, агрегатов и механизмов автомоби-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лей, регулировки и технические параметры исправного состояния систем,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агрегатов и механизмов автомобилей, основные внешние признаки неис-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правностей систем, агрегатов и механизмов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Диагностируемые параметры работы систем, агрегатов и механизмов ав-</w:t>
            </w:r>
          </w:p>
        </w:tc>
      </w:tr>
      <w:tr w:rsidR="00C90046" w:rsidTr="00DD6834">
        <w:trPr>
          <w:trHeight w:val="281"/>
        </w:trPr>
        <w:tc>
          <w:tcPr>
            <w:tcW w:w="176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томобилей, методы инструментальной диагностики автомобилей, диагно-</w:t>
            </w:r>
          </w:p>
        </w:tc>
      </w:tr>
      <w:tr w:rsidR="00C90046" w:rsidTr="00DD6834">
        <w:trPr>
          <w:trHeight w:val="606"/>
        </w:trPr>
        <w:tc>
          <w:tcPr>
            <w:tcW w:w="1760" w:type="dxa"/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vAlign w:val="bottom"/>
          </w:tcPr>
          <w:p w:rsidR="00C90046" w:rsidRDefault="00C90046" w:rsidP="00DD6834">
            <w:pPr>
              <w:ind w:left="3080"/>
              <w:rPr>
                <w:sz w:val="20"/>
                <w:szCs w:val="20"/>
              </w:rPr>
            </w:pPr>
          </w:p>
        </w:tc>
      </w:tr>
    </w:tbl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2816" behindDoc="1" locked="0" layoutInCell="0" allowOverlap="1">
                <wp:simplePos x="0" y="0"/>
                <wp:positionH relativeFrom="column">
                  <wp:posOffset>6188710</wp:posOffset>
                </wp:positionH>
                <wp:positionV relativeFrom="paragraph">
                  <wp:posOffset>-7298690</wp:posOffset>
                </wp:positionV>
                <wp:extent cx="12700" cy="12065"/>
                <wp:effectExtent l="3810" t="1905" r="254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4A9B9" id="Прямоугольник 18" o:spid="_x0000_s1026" style="position:absolute;margin-left:487.3pt;margin-top:-574.7pt;width:1pt;height:.95pt;z-index:-2516336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3840" behindDoc="1" locked="0" layoutInCell="0" allowOverlap="1">
                <wp:simplePos x="0" y="0"/>
                <wp:positionH relativeFrom="column">
                  <wp:posOffset>6188710</wp:posOffset>
                </wp:positionH>
                <wp:positionV relativeFrom="paragraph">
                  <wp:posOffset>-2331085</wp:posOffset>
                </wp:positionV>
                <wp:extent cx="12700" cy="12700"/>
                <wp:effectExtent l="3810" t="0" r="2540" b="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2F05B" id="Прямоугольник 17" o:spid="_x0000_s1026" style="position:absolute;margin-left:487.3pt;margin-top:-183.55pt;width:1pt;height:1pt;z-index:-2516326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" o:allowincell="f" fillcolor="black" stroked="f"/>
            </w:pict>
          </mc:Fallback>
        </mc:AlternateContent>
      </w:r>
    </w:p>
    <w:p w:rsidR="00C90046" w:rsidRDefault="00C90046" w:rsidP="00C90046">
      <w:pPr>
        <w:sectPr w:rsidR="00C90046">
          <w:pgSz w:w="11900" w:h="16841"/>
          <w:pgMar w:top="1125" w:right="846" w:bottom="668" w:left="1300" w:header="0" w:footer="0" w:gutter="0"/>
          <w:cols w:space="720" w:equalWidth="0">
            <w:col w:w="9760"/>
          </w:cols>
        </w:sectPr>
      </w:pPr>
    </w:p>
    <w:p w:rsidR="00C90046" w:rsidRDefault="00C90046" w:rsidP="00C90046">
      <w:pPr>
        <w:spacing w:line="236" w:lineRule="auto"/>
        <w:ind w:left="1740" w:right="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718820</wp:posOffset>
                </wp:positionV>
                <wp:extent cx="0" cy="1816735"/>
                <wp:effectExtent l="10160" t="13970" r="8890" b="762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73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6297" id="Прямая соединительная линия 16" o:spid="_x0000_s1026" style="position:absolute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65.3pt,56.6pt" to="65.3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" o:allowincell="f" strokecolor="#00000a" strokeweight=".16931mm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826135</wp:posOffset>
                </wp:positionH>
                <wp:positionV relativeFrom="page">
                  <wp:posOffset>721995</wp:posOffset>
                </wp:positionV>
                <wp:extent cx="6191250" cy="0"/>
                <wp:effectExtent l="6985" t="7620" r="12065" b="1143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C773F" id="Прямая соединительная линия 15" o:spid="_x0000_s1026" style="position:absolute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65.05pt,56.85pt" to="552.5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" o:allowincell="f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7020560</wp:posOffset>
                </wp:positionH>
                <wp:positionV relativeFrom="page">
                  <wp:posOffset>725170</wp:posOffset>
                </wp:positionV>
                <wp:extent cx="0" cy="1810385"/>
                <wp:effectExtent l="10160" t="10795" r="8890" b="762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03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AA718" id="Прямая соединительная линия 14" o:spid="_x0000_s1026" style="position:absolute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2.8pt,57.1pt" to="552.8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" o:allowincell="f" strokecolor="#00000a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4864" behindDoc="1" locked="0" layoutInCell="0" allowOverlap="1">
                <wp:simplePos x="0" y="0"/>
                <wp:positionH relativeFrom="page">
                  <wp:posOffset>7014210</wp:posOffset>
                </wp:positionH>
                <wp:positionV relativeFrom="page">
                  <wp:posOffset>715645</wp:posOffset>
                </wp:positionV>
                <wp:extent cx="12700" cy="12700"/>
                <wp:effectExtent l="3810" t="1270" r="254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63680" id="Прямоугольник 13" o:spid="_x0000_s1026" style="position:absolute;margin-left:552.3pt;margin-top:56.35pt;width:1pt;height: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" o:allowincell="f" fillcolor="black" stroked="f">
                <w10:wrap anchorx="page" anchory="page"/>
              </v:rect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1934210</wp:posOffset>
                </wp:positionH>
                <wp:positionV relativeFrom="page">
                  <wp:posOffset>725170</wp:posOffset>
                </wp:positionV>
                <wp:extent cx="0" cy="1810385"/>
                <wp:effectExtent l="10160" t="10795" r="8890" b="762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03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EB729" id="Прямая соединительная линия 12" o:spid="_x0000_s1026" style="position:absolute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52.3pt,57.1pt" to="152.3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" o:allowincell="f" strokecolor="#00000a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стическое оборудование, возможности и технические характеристики. Основные неисправности систем, агрегатов и механизмов автомобилей и способы их выявления при инструментальной диагностике.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spacing w:line="236" w:lineRule="auto"/>
        <w:ind w:left="1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Коды неисправностей, диаграммы работы электронного контроля работы автомобильных систем, предельные величины износов их деталей и со-пряжений.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spacing w:line="234" w:lineRule="auto"/>
        <w:ind w:left="1740"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диагностической карты автомобиля, технические термины, типовые неисправности.</w:t>
      </w:r>
    </w:p>
    <w:p w:rsidR="00C90046" w:rsidRDefault="00C90046" w:rsidP="00C90046">
      <w:pPr>
        <w:spacing w:line="52" w:lineRule="exact"/>
        <w:rPr>
          <w:sz w:val="20"/>
          <w:szCs w:val="20"/>
        </w:rPr>
      </w:pPr>
    </w:p>
    <w:p w:rsidR="00C90046" w:rsidRDefault="00C90046" w:rsidP="00C90046">
      <w:pPr>
        <w:spacing w:line="234" w:lineRule="auto"/>
        <w:ind w:left="1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Информационные программы технической документации по диагностике автомобилей.</w:t>
      </w:r>
    </w:p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36195</wp:posOffset>
                </wp:positionV>
                <wp:extent cx="6196965" cy="0"/>
                <wp:effectExtent l="7620" t="8890" r="5715" b="1016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96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294B3" id="Прямая соединительная линия 11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5.9pt,2.85pt" to="482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" o:allowincell="f" strokecolor="#00000a" strokeweight=".16931mm"/>
            </w:pict>
          </mc:Fallback>
        </mc:AlternateConten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31" w:lineRule="exact"/>
        <w:rPr>
          <w:sz w:val="20"/>
          <w:szCs w:val="20"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  <w:b/>
          <w:bCs/>
        </w:rPr>
        <w:t>1.2. Количество часов, отводи</w:t>
      </w:r>
      <w:r w:rsidR="00876436">
        <w:rPr>
          <w:rFonts w:eastAsia="Times New Roman"/>
          <w:b/>
          <w:bCs/>
        </w:rPr>
        <w:t>мое на освоение МДК</w:t>
      </w:r>
    </w:p>
    <w:p w:rsidR="00C90046" w:rsidRDefault="00C90046" w:rsidP="00C90046">
      <w:pPr>
        <w:spacing w:line="232" w:lineRule="exact"/>
        <w:rPr>
          <w:sz w:val="20"/>
          <w:szCs w:val="20"/>
        </w:rPr>
      </w:pPr>
    </w:p>
    <w:p w:rsidR="00C90046" w:rsidRDefault="00DD75C5" w:rsidP="00C90046">
      <w:pPr>
        <w:rPr>
          <w:sz w:val="20"/>
          <w:szCs w:val="20"/>
        </w:rPr>
      </w:pPr>
      <w:r>
        <w:rPr>
          <w:rFonts w:eastAsia="Times New Roman"/>
        </w:rPr>
        <w:t>Всего часов 36</w:t>
      </w:r>
      <w:r w:rsidR="00C90046">
        <w:rPr>
          <w:rFonts w:eastAsia="Times New Roman"/>
        </w:rPr>
        <w:t>, из них:</w:t>
      </w:r>
    </w:p>
    <w:p w:rsidR="00C90046" w:rsidRDefault="00C90046" w:rsidP="00C90046">
      <w:pPr>
        <w:spacing w:line="239" w:lineRule="exact"/>
        <w:rPr>
          <w:sz w:val="20"/>
          <w:szCs w:val="20"/>
        </w:rPr>
      </w:pPr>
    </w:p>
    <w:p w:rsidR="00C90046" w:rsidRDefault="005D28F8" w:rsidP="00C90046">
      <w:pPr>
        <w:rPr>
          <w:rFonts w:eastAsia="Times New Roman"/>
          <w:u w:val="single"/>
        </w:rPr>
      </w:pPr>
      <w:r>
        <w:rPr>
          <w:rFonts w:eastAsia="Times New Roman"/>
        </w:rPr>
        <w:t>Теор</w:t>
      </w:r>
      <w:r w:rsidR="006B2B7A">
        <w:rPr>
          <w:rFonts w:eastAsia="Times New Roman"/>
        </w:rPr>
        <w:t>етическое обучение 13</w:t>
      </w:r>
      <w:r w:rsidR="00DD75C5">
        <w:rPr>
          <w:rFonts w:eastAsia="Times New Roman"/>
        </w:rPr>
        <w:t xml:space="preserve"> </w:t>
      </w:r>
      <w:r w:rsidR="00876436">
        <w:rPr>
          <w:rFonts w:eastAsia="Times New Roman"/>
          <w:u w:val="single"/>
        </w:rPr>
        <w:t>часов</w:t>
      </w:r>
    </w:p>
    <w:p w:rsidR="00C90046" w:rsidRDefault="00C90046" w:rsidP="00C90046">
      <w:pPr>
        <w:rPr>
          <w:sz w:val="20"/>
          <w:szCs w:val="20"/>
        </w:rPr>
      </w:pPr>
    </w:p>
    <w:p w:rsidR="00C90046" w:rsidRDefault="006B2B7A" w:rsidP="00C90046">
      <w:pPr>
        <w:spacing w:line="237" w:lineRule="exact"/>
        <w:rPr>
          <w:rFonts w:eastAsia="Times New Roman"/>
          <w:u w:val="single"/>
        </w:rPr>
      </w:pPr>
      <w:r>
        <w:rPr>
          <w:rFonts w:eastAsia="Times New Roman"/>
        </w:rPr>
        <w:t>Практические занятия 21 час</w:t>
      </w:r>
    </w:p>
    <w:p w:rsidR="00C90046" w:rsidRDefault="00C90046" w:rsidP="00C90046">
      <w:pPr>
        <w:spacing w:line="237" w:lineRule="exact"/>
        <w:rPr>
          <w:sz w:val="20"/>
          <w:szCs w:val="20"/>
        </w:rPr>
      </w:pPr>
    </w:p>
    <w:p w:rsidR="00C90046" w:rsidRDefault="00876436" w:rsidP="00C90046">
      <w:pPr>
        <w:rPr>
          <w:sz w:val="20"/>
          <w:szCs w:val="20"/>
        </w:rPr>
      </w:pPr>
      <w:r>
        <w:rPr>
          <w:rFonts w:eastAsia="Times New Roman"/>
        </w:rPr>
        <w:t xml:space="preserve">Самостоятельная работа </w:t>
      </w:r>
      <w:r w:rsidR="00DD75C5">
        <w:rPr>
          <w:rFonts w:eastAsia="Times New Roman"/>
          <w:b/>
          <w:bCs/>
          <w:u w:val="single"/>
        </w:rPr>
        <w:t>2</w:t>
      </w:r>
      <w:r>
        <w:rPr>
          <w:rFonts w:eastAsia="Times New Roman"/>
          <w:b/>
          <w:bCs/>
          <w:u w:val="single"/>
        </w:rPr>
        <w:t xml:space="preserve"> </w:t>
      </w:r>
      <w:r w:rsidR="00C90046">
        <w:rPr>
          <w:rFonts w:eastAsia="Times New Roman"/>
          <w:u w:val="single"/>
        </w:rPr>
        <w:t>часов</w:t>
      </w:r>
    </w:p>
    <w:p w:rsidR="00C90046" w:rsidRDefault="00C90046" w:rsidP="00C90046">
      <w:pPr>
        <w:spacing w:line="239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147" w:right="1186" w:bottom="668" w:left="1420" w:header="0" w:footer="0" w:gutter="0"/>
          <w:cols w:space="720" w:equalWidth="0">
            <w:col w:w="9300"/>
          </w:cols>
        </w:sectPr>
      </w:pPr>
    </w:p>
    <w:p w:rsidR="0057623F" w:rsidRDefault="00C90046" w:rsidP="00F80E7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0" distR="0" simplePos="0" relativeHeight="251685888" behindDoc="1" locked="0" layoutInCell="0" allowOverlap="1" wp14:anchorId="1680BC65" wp14:editId="63C83965">
                <wp:simplePos x="0" y="0"/>
                <wp:positionH relativeFrom="column">
                  <wp:posOffset>4398010</wp:posOffset>
                </wp:positionH>
                <wp:positionV relativeFrom="paragraph">
                  <wp:posOffset>-3398520</wp:posOffset>
                </wp:positionV>
                <wp:extent cx="12700" cy="12700"/>
                <wp:effectExtent l="635" t="4445" r="0" b="190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937DF" id="Прямоугольник 10" o:spid="_x0000_s1026" style="position:absolute;margin-left:346.3pt;margin-top:-267.6pt;width:1pt;height:1pt;z-index:-2516305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5648" behindDoc="0" locked="0" layoutInCell="0" allowOverlap="1" wp14:anchorId="134EB534" wp14:editId="4D8A59BE">
                <wp:simplePos x="0" y="0"/>
                <wp:positionH relativeFrom="column">
                  <wp:posOffset>6829425</wp:posOffset>
                </wp:positionH>
                <wp:positionV relativeFrom="paragraph">
                  <wp:posOffset>-3392170</wp:posOffset>
                </wp:positionV>
                <wp:extent cx="17780" cy="0"/>
                <wp:effectExtent l="12700" t="10795" r="7620" b="825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65752" id="Прямая соединительная линия 9" o:spid="_x0000_s1026" style="position:absolute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37.75pt,-267.1pt" to="539.15pt,-2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" o:allowincell="f" strokeweight=".04231mm"/>
            </w:pict>
          </mc:Fallback>
        </mc:AlternateContent>
      </w: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BF44CA" w:rsidRDefault="0057623F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  <w:r w:rsidRPr="0057623F">
        <w:rPr>
          <w:rFonts w:eastAsia="Times New Roman"/>
          <w:b/>
          <w:sz w:val="24"/>
          <w:szCs w:val="24"/>
        </w:rPr>
        <w:t>2.2. Тематический план и содержание учебной дисциплины</w:t>
      </w:r>
      <w:r w:rsidR="00092078">
        <w:rPr>
          <w:rFonts w:eastAsia="Times New Roman"/>
          <w:b/>
          <w:caps/>
          <w:sz w:val="24"/>
          <w:szCs w:val="24"/>
        </w:rPr>
        <w:t xml:space="preserve">   </w:t>
      </w: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tbl>
      <w:tblPr>
        <w:tblpPr w:leftFromText="180" w:rightFromText="180" w:vertAnchor="text" w:tblpXSpec="center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859"/>
        <w:gridCol w:w="6946"/>
        <w:gridCol w:w="1418"/>
        <w:gridCol w:w="2796"/>
        <w:gridCol w:w="21"/>
      </w:tblGrid>
      <w:tr w:rsidR="00BF44CA" w:rsidRPr="00BF44CA" w:rsidTr="00F80E77">
        <w:trPr>
          <w:gridAfter w:val="1"/>
          <w:wAfter w:w="21" w:type="dxa"/>
          <w:trHeight w:val="20"/>
        </w:trPr>
        <w:tc>
          <w:tcPr>
            <w:tcW w:w="3218" w:type="dxa"/>
          </w:tcPr>
          <w:p w:rsidR="00BF44CA" w:rsidRPr="00BF44CA" w:rsidRDefault="00BF44CA" w:rsidP="00BF44C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805" w:type="dxa"/>
            <w:gridSpan w:val="2"/>
          </w:tcPr>
          <w:p w:rsidR="00BF44CA" w:rsidRPr="00BF44CA" w:rsidRDefault="00BF44CA" w:rsidP="00BF44C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796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Коды компетенций и личных результатов, формированию которых способствует элемент программы</w:t>
            </w:r>
          </w:p>
        </w:tc>
      </w:tr>
      <w:tr w:rsidR="00BF44CA" w:rsidRPr="00BF44CA" w:rsidTr="00F80E77">
        <w:trPr>
          <w:gridAfter w:val="1"/>
          <w:wAfter w:w="21" w:type="dxa"/>
          <w:trHeight w:val="20"/>
        </w:trPr>
        <w:tc>
          <w:tcPr>
            <w:tcW w:w="3218" w:type="dxa"/>
          </w:tcPr>
          <w:p w:rsidR="00BF44CA" w:rsidRPr="00BF44CA" w:rsidRDefault="00BF44CA" w:rsidP="00BF44C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F44CA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5" w:type="dxa"/>
            <w:gridSpan w:val="2"/>
          </w:tcPr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ind w:left="-35" w:firstLine="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96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</w:tr>
      <w:tr w:rsidR="00BF44CA" w:rsidRPr="00BF44CA" w:rsidTr="00F80E77">
        <w:trPr>
          <w:gridAfter w:val="1"/>
          <w:wAfter w:w="21" w:type="dxa"/>
          <w:trHeight w:val="20"/>
        </w:trPr>
        <w:tc>
          <w:tcPr>
            <w:tcW w:w="3218" w:type="dxa"/>
          </w:tcPr>
          <w:p w:rsidR="00BF44CA" w:rsidRPr="00BF44CA" w:rsidRDefault="00BF44CA" w:rsidP="00BF44CA">
            <w:pPr>
              <w:outlineLvl w:val="1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 xml:space="preserve">Раздел 1. Выполнение слесарных работ и  </w:t>
            </w:r>
            <w:r w:rsidRPr="00BF44CA">
              <w:rPr>
                <w:rFonts w:ascii="Cambria" w:eastAsia="Times New Roman" w:hAnsi="Cambria"/>
                <w:b/>
                <w:sz w:val="24"/>
                <w:szCs w:val="24"/>
              </w:rPr>
              <w:t xml:space="preserve"> технических измерений.</w:t>
            </w:r>
          </w:p>
        </w:tc>
        <w:tc>
          <w:tcPr>
            <w:tcW w:w="7805" w:type="dxa"/>
            <w:gridSpan w:val="2"/>
          </w:tcPr>
          <w:p w:rsidR="00BF44CA" w:rsidRPr="00BF44CA" w:rsidRDefault="00BF44CA" w:rsidP="00BF44CA">
            <w:pPr>
              <w:jc w:val="center"/>
              <w:outlineLvl w:val="1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F44CA" w:rsidRPr="00BF44CA" w:rsidRDefault="009106A7" w:rsidP="00BF44CA">
            <w:pPr>
              <w:jc w:val="center"/>
              <w:outlineLvl w:val="1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36</w:t>
            </w:r>
          </w:p>
        </w:tc>
        <w:tc>
          <w:tcPr>
            <w:tcW w:w="2796" w:type="dxa"/>
            <w:shd w:val="clear" w:color="auto" w:fill="BFBFBF"/>
          </w:tcPr>
          <w:p w:rsidR="00BF44CA" w:rsidRPr="00BF44CA" w:rsidRDefault="00BF44CA" w:rsidP="00BF44CA">
            <w:pPr>
              <w:jc w:val="center"/>
              <w:outlineLvl w:val="1"/>
              <w:rPr>
                <w:rFonts w:eastAsia="Times New Roman"/>
                <w:b/>
                <w:color w:val="FFFFFF"/>
                <w:sz w:val="24"/>
                <w:szCs w:val="24"/>
              </w:rPr>
            </w:pPr>
          </w:p>
        </w:tc>
      </w:tr>
      <w:tr w:rsidR="00BF44CA" w:rsidRPr="00BF44CA" w:rsidTr="00F80E77">
        <w:trPr>
          <w:gridAfter w:val="1"/>
          <w:wAfter w:w="21" w:type="dxa"/>
          <w:trHeight w:val="20"/>
        </w:trPr>
        <w:tc>
          <w:tcPr>
            <w:tcW w:w="3218" w:type="dxa"/>
          </w:tcPr>
          <w:p w:rsidR="00BF44CA" w:rsidRPr="00BF44CA" w:rsidRDefault="00BF44CA" w:rsidP="00BF44CA">
            <w:pPr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МДК 01.01.</w:t>
            </w:r>
            <w:r w:rsidRPr="00BF44CA">
              <w:rPr>
                <w:rFonts w:eastAsia="Times New Roman"/>
                <w:sz w:val="24"/>
                <w:szCs w:val="24"/>
              </w:rPr>
              <w:t>Слесарное дело и технические измерения.</w:t>
            </w: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05" w:type="dxa"/>
            <w:gridSpan w:val="2"/>
          </w:tcPr>
          <w:p w:rsidR="00BF44CA" w:rsidRPr="00BF44CA" w:rsidRDefault="00BF44CA" w:rsidP="00BF44CA">
            <w:pPr>
              <w:jc w:val="center"/>
              <w:outlineLvl w:val="1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F44CA" w:rsidRPr="00BF44CA" w:rsidRDefault="009106A7" w:rsidP="00BF44CA">
            <w:pPr>
              <w:jc w:val="center"/>
              <w:outlineLvl w:val="1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36</w:t>
            </w:r>
          </w:p>
        </w:tc>
        <w:tc>
          <w:tcPr>
            <w:tcW w:w="2796" w:type="dxa"/>
            <w:shd w:val="clear" w:color="auto" w:fill="BFBFBF"/>
          </w:tcPr>
          <w:p w:rsidR="00BF44CA" w:rsidRPr="00BF44CA" w:rsidRDefault="00BF44CA" w:rsidP="00BF44CA">
            <w:pPr>
              <w:outlineLvl w:val="1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F44CA" w:rsidRPr="00BF44CA" w:rsidTr="00F80E77">
        <w:trPr>
          <w:gridAfter w:val="1"/>
          <w:wAfter w:w="21" w:type="dxa"/>
          <w:trHeight w:val="1069"/>
        </w:trPr>
        <w:tc>
          <w:tcPr>
            <w:tcW w:w="3218" w:type="dxa"/>
            <w:vMerge w:val="restart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Тема 1.1. Слесарное дело.</w:t>
            </w:r>
          </w:p>
        </w:tc>
        <w:tc>
          <w:tcPr>
            <w:tcW w:w="7805" w:type="dxa"/>
            <w:gridSpan w:val="2"/>
          </w:tcPr>
          <w:p w:rsidR="00BF44CA" w:rsidRPr="00BF44CA" w:rsidRDefault="00BF44CA" w:rsidP="00BF44CA">
            <w:pPr>
              <w:rPr>
                <w:rFonts w:eastAsia="Calibri"/>
                <w:b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b/>
                <w:sz w:val="24"/>
                <w:szCs w:val="24"/>
              </w:rPr>
            </w:pPr>
            <w:r w:rsidRPr="00BF44CA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b/>
                <w:sz w:val="24"/>
                <w:szCs w:val="24"/>
              </w:rPr>
              <w:t xml:space="preserve">- </w:t>
            </w:r>
            <w:r w:rsidRPr="00BF44CA">
              <w:rPr>
                <w:rFonts w:eastAsia="Calibri"/>
                <w:sz w:val="24"/>
                <w:szCs w:val="24"/>
              </w:rPr>
              <w:t>выбирать и пользоваться инструментами и приспособлениями для слесарных работ;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- выполнять разметки по шаблонам и чертежам;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- выполнять рубку зубилом;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-выполнять резку металлов ножовкой;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- определять виды брака и устранять их;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 xml:space="preserve">- </w:t>
            </w:r>
            <w:r w:rsidRPr="00BF44CA">
              <w:rPr>
                <w:rFonts w:eastAsia="Calibri"/>
                <w:sz w:val="28"/>
                <w:szCs w:val="24"/>
              </w:rPr>
              <w:t>нарезать</w:t>
            </w:r>
            <w:r w:rsidRPr="00BF44CA">
              <w:rPr>
                <w:rFonts w:eastAsia="Calibri"/>
                <w:sz w:val="24"/>
                <w:szCs w:val="24"/>
              </w:rPr>
              <w:t xml:space="preserve"> резьбу;</w:t>
            </w:r>
          </w:p>
          <w:p w:rsidR="00BF44CA" w:rsidRPr="00BF44CA" w:rsidRDefault="00BF44CA" w:rsidP="00BF44CA">
            <w:pPr>
              <w:outlineLvl w:val="1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ascii="Cambria" w:eastAsia="Calibri" w:hAnsi="Cambria"/>
                <w:sz w:val="24"/>
                <w:szCs w:val="24"/>
              </w:rPr>
              <w:t xml:space="preserve">- </w:t>
            </w:r>
            <w:r w:rsidRPr="00BF44CA">
              <w:rPr>
                <w:rFonts w:eastAsia="Calibri"/>
                <w:sz w:val="24"/>
                <w:szCs w:val="24"/>
              </w:rPr>
              <w:t>выполнять соединение деталей с помощью заклепок.</w:t>
            </w:r>
          </w:p>
          <w:p w:rsidR="00BF44CA" w:rsidRPr="00BF44CA" w:rsidRDefault="00BF44CA" w:rsidP="00BF44CA">
            <w:pPr>
              <w:outlineLvl w:val="1"/>
              <w:rPr>
                <w:rFonts w:ascii="Cambria" w:eastAsia="Calibri" w:hAnsi="Cambria"/>
                <w:b/>
                <w:bCs/>
                <w:sz w:val="24"/>
                <w:szCs w:val="24"/>
              </w:rPr>
            </w:pPr>
            <w:r w:rsidRPr="00BF44CA">
              <w:rPr>
                <w:rFonts w:ascii="Cambria" w:eastAsia="Calibri" w:hAnsi="Cambria"/>
                <w:b/>
                <w:bCs/>
                <w:sz w:val="24"/>
                <w:szCs w:val="24"/>
              </w:rPr>
              <w:t>Знать: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 xml:space="preserve">- </w:t>
            </w:r>
            <w:r w:rsidRPr="00BF44CA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BF44CA">
              <w:rPr>
                <w:rFonts w:eastAsia="Times New Roman"/>
                <w:sz w:val="24"/>
                <w:szCs w:val="24"/>
              </w:rPr>
              <w:t>правила техники безопасности при выполнении слесарных работ;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- значение слесарного дела в подготовке специалистов производства;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- сущность, виды, назначение разметки, рубки, резки;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- виды и причины брака;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- классификацию, параметры, правила выбора напильников;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- назначение и применение притирки и доводки;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- инструменты и приспособления, необходимые при выполнении слесарных работ;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- технологию ручной и механической клепки;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lastRenderedPageBreak/>
              <w:t>- сущность процессов паяния и лужения.</w:t>
            </w:r>
          </w:p>
          <w:p w:rsidR="00BF44CA" w:rsidRPr="00BF44CA" w:rsidRDefault="00BF44CA" w:rsidP="00BF44CA">
            <w:pPr>
              <w:jc w:val="both"/>
              <w:rPr>
                <w:rFonts w:eastAsia="Calibri"/>
                <w:sz w:val="24"/>
                <w:szCs w:val="24"/>
              </w:rPr>
            </w:pPr>
            <w:r w:rsidRPr="00BF44CA">
              <w:rPr>
                <w:rFonts w:eastAsia="Calibri"/>
                <w:sz w:val="24"/>
                <w:szCs w:val="24"/>
              </w:rPr>
              <w:t>Формируемые компетенции ОК 1- ОК 7.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outlineLvl w:val="1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BF44CA" w:rsidRPr="00BF44CA" w:rsidRDefault="00BF44CA" w:rsidP="00BF44CA">
            <w:pPr>
              <w:jc w:val="center"/>
              <w:outlineLvl w:val="1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28</w:t>
            </w: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BFBFBF"/>
          </w:tcPr>
          <w:p w:rsidR="00BF44CA" w:rsidRPr="00BF44CA" w:rsidRDefault="00BF44CA" w:rsidP="00BF44CA">
            <w:pPr>
              <w:outlineLvl w:val="1"/>
              <w:rPr>
                <w:rFonts w:eastAsia="Times New Roman"/>
                <w:b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ОК 1-11</w:t>
            </w:r>
          </w:p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ПК1.1-1.5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ЛР.2, ЛР 4.;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ЛР.7;ЛР.8;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ЛР.15;ЛР.17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ЛР.19;ЛР.29;</w:t>
            </w: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ЛР.35</w:t>
            </w:r>
            <w:r w:rsidRPr="00BF44CA">
              <w:rPr>
                <w:rFonts w:eastAsia="Times New Roman"/>
                <w:b/>
                <w:bCs/>
                <w:i/>
                <w:sz w:val="24"/>
                <w:szCs w:val="24"/>
              </w:rPr>
              <w:t>.</w:t>
            </w: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BF44CA" w:rsidRPr="00BF44CA" w:rsidRDefault="00BF44CA" w:rsidP="00BF44CA">
            <w:pPr>
              <w:tabs>
                <w:tab w:val="left" w:pos="3300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Содержание:</w:t>
            </w:r>
          </w:p>
        </w:tc>
        <w:tc>
          <w:tcPr>
            <w:tcW w:w="1418" w:type="dxa"/>
          </w:tcPr>
          <w:p w:rsidR="00BF44CA" w:rsidRPr="00BF44CA" w:rsidRDefault="009106A7" w:rsidP="00BF44C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</w:t>
            </w:r>
          </w:p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17" w:type="dxa"/>
            <w:gridSpan w:val="2"/>
            <w:shd w:val="clear" w:color="auto" w:fill="BFBFBF"/>
          </w:tcPr>
          <w:p w:rsidR="00BF44CA" w:rsidRPr="00BF44CA" w:rsidRDefault="00BF44CA" w:rsidP="00BF44CA">
            <w:pPr>
              <w:jc w:val="center"/>
              <w:outlineLvl w:val="1"/>
              <w:rPr>
                <w:rFonts w:eastAsia="Times New Roman"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tabs>
                <w:tab w:val="left" w:pos="3300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Основы слесарной обработки.</w:t>
            </w:r>
          </w:p>
          <w:p w:rsidR="00BF44CA" w:rsidRPr="00BF44CA" w:rsidRDefault="00BF44CA" w:rsidP="00BF44CA">
            <w:pPr>
              <w:tabs>
                <w:tab w:val="left" w:pos="330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Общая характеристика слесарных работ;</w:t>
            </w:r>
          </w:p>
          <w:p w:rsidR="00BF44CA" w:rsidRPr="00BF44CA" w:rsidRDefault="00BF44CA" w:rsidP="00BF44CA">
            <w:pPr>
              <w:tabs>
                <w:tab w:val="left" w:pos="330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 xml:space="preserve">Правила техники безопасности при слесарных работах; </w:t>
            </w:r>
          </w:p>
          <w:p w:rsidR="00BF44CA" w:rsidRPr="00BF44CA" w:rsidRDefault="00BF44CA" w:rsidP="00BF44CA">
            <w:pPr>
              <w:tabs>
                <w:tab w:val="left" w:pos="330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Рабочее место и организация труда слесаря;</w:t>
            </w:r>
          </w:p>
          <w:p w:rsidR="00BF44CA" w:rsidRPr="00BF44CA" w:rsidRDefault="00BF44CA" w:rsidP="00BF44CA">
            <w:pPr>
              <w:tabs>
                <w:tab w:val="left" w:pos="3300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Инструменты для выполнения различных видов слесарных работ.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</w:tcPr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ОК 1-11</w:t>
            </w:r>
          </w:p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ПК1.1-1.5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ЛР.2, ЛР 4.;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ЛР.7;ЛР.8;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ЛР.15;ЛР.17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ЛР.19;ЛР.29;</w:t>
            </w:r>
          </w:p>
          <w:p w:rsidR="00BF44CA" w:rsidRPr="00BF44CA" w:rsidRDefault="00BF44CA" w:rsidP="00BF44CA">
            <w:pPr>
              <w:jc w:val="center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ЛР.35</w:t>
            </w:r>
            <w:r w:rsidRPr="00BF44CA">
              <w:rPr>
                <w:rFonts w:eastAsia="Times New Roman"/>
                <w:b/>
                <w:bCs/>
                <w:i/>
                <w:sz w:val="24"/>
                <w:szCs w:val="24"/>
              </w:rPr>
              <w:t>.</w:t>
            </w: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tabs>
                <w:tab w:val="left" w:pos="330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 xml:space="preserve">Разметка. </w:t>
            </w:r>
          </w:p>
          <w:p w:rsidR="00BF44CA" w:rsidRPr="00BF44CA" w:rsidRDefault="00BF44CA" w:rsidP="00BF44CA">
            <w:pPr>
              <w:tabs>
                <w:tab w:val="left" w:pos="330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 xml:space="preserve">Назначение операции, инструмент и приспособления, способы и приемы, правила выполнения, технологический процесс, контроль качества, дефекты и техника безопасности,  разметка плоскостная и пространственная. 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</w:tcPr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ОК 1-11</w:t>
            </w:r>
          </w:p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ПК1.1-1.5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ЛР.2, ЛР 4.;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ЛР.7;ЛР.8;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ЛР.15;ЛР.17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ЛР.19;ЛР.29;</w:t>
            </w:r>
          </w:p>
          <w:p w:rsidR="00BF44CA" w:rsidRPr="00BF44CA" w:rsidRDefault="00BF44CA" w:rsidP="00BF44CA">
            <w:pPr>
              <w:jc w:val="center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ЛР.35</w:t>
            </w:r>
            <w:r w:rsidRPr="00BF44CA">
              <w:rPr>
                <w:rFonts w:eastAsia="Times New Roman"/>
                <w:b/>
                <w:bCs/>
                <w:i/>
                <w:sz w:val="24"/>
                <w:szCs w:val="24"/>
              </w:rPr>
              <w:t>.</w:t>
            </w:r>
          </w:p>
        </w:tc>
      </w:tr>
      <w:tr w:rsidR="00BF44CA" w:rsidRPr="00BF44CA" w:rsidTr="00F80E77">
        <w:trPr>
          <w:trHeight w:val="265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Рубка металла.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Назначение операции, инструмент и приспособления, способы и приемы, правила выполнения. Технологический процесс, контроль качества, дефекты и техника безопасности.</w:t>
            </w:r>
            <w:r w:rsidRPr="00BF44CA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BF44CA" w:rsidRPr="00BF44CA" w:rsidRDefault="00BF44CA" w:rsidP="00BF44CA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Гибка металла, правка и рихтовка.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Назначение операции, инструмент и приспособления, способы и приемы, правила выполнения. Технологический процесс, контроль качества, дефекты и техника безопасности.  Гибка труб.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BF44CA" w:rsidRPr="00BF44CA" w:rsidRDefault="00BF44CA" w:rsidP="00BF44C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17" w:type="dxa"/>
            <w:gridSpan w:val="2"/>
          </w:tcPr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ОК 1-11</w:t>
            </w:r>
          </w:p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ПК1.1-1.5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ЛР.2, ЛР 4.;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ЛР.7;ЛР.8;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ЛР.15;ЛР.17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ЛР.19;ЛР.29;</w:t>
            </w:r>
          </w:p>
          <w:p w:rsidR="00BF44CA" w:rsidRPr="00BF44CA" w:rsidRDefault="00BF44CA" w:rsidP="00BF44CA">
            <w:pPr>
              <w:jc w:val="center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ЛР.35</w:t>
            </w:r>
            <w:r w:rsidRPr="00BF44CA">
              <w:rPr>
                <w:rFonts w:eastAsia="Times New Roman"/>
                <w:b/>
                <w:bCs/>
                <w:i/>
                <w:sz w:val="24"/>
                <w:szCs w:val="24"/>
              </w:rPr>
              <w:t>.</w:t>
            </w: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Резание металла.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Назначение операции, инструмент и приспособления, способы и приемы, правила выполнения. Технологический процесс, контроль качества, дефекты и техника безопасности.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Опиливание металла.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lastRenderedPageBreak/>
              <w:t>Типы напильников, назначение операции опиливания, способы опиливания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817" w:type="dxa"/>
            <w:gridSpan w:val="2"/>
          </w:tcPr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ОК 1-11</w:t>
            </w:r>
          </w:p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ПК1.1-1.5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ЛР.2, ЛР 4.;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ЛР.7;ЛР.8;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ЛР.15;ЛР.17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ЛР.19;ЛР.29;</w:t>
            </w:r>
          </w:p>
          <w:p w:rsidR="00BF44CA" w:rsidRPr="00BF44CA" w:rsidRDefault="00BF44CA" w:rsidP="00BF44CA">
            <w:pPr>
              <w:jc w:val="center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lastRenderedPageBreak/>
              <w:t>ЛР.35</w:t>
            </w:r>
            <w:r w:rsidRPr="00BF44CA">
              <w:rPr>
                <w:rFonts w:eastAsia="Times New Roman"/>
                <w:b/>
                <w:bCs/>
                <w:i/>
                <w:sz w:val="24"/>
                <w:szCs w:val="24"/>
              </w:rPr>
              <w:t>.</w:t>
            </w: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Сверление.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Назначение операции, инструмент и приспособления, способы и приемы, правила выполнения. Технологический процесс, контроль качества.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Зенкерование, зенкование и развёртывание отверстий.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Назначение, виды и конструктивные особенности развёрток, инструмент и приспособления, способы и приемы, правила выполнения, контроль качества, дефекты и техника безопасности.</w:t>
            </w:r>
          </w:p>
        </w:tc>
        <w:tc>
          <w:tcPr>
            <w:tcW w:w="1418" w:type="dxa"/>
          </w:tcPr>
          <w:p w:rsidR="00BF44CA" w:rsidRPr="00BF44CA" w:rsidRDefault="009106A7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</w:tcPr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ОК 1-11</w:t>
            </w:r>
          </w:p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ПК1.1-1.5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ЛР.2, ЛР 4.;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ЛР.7;ЛР.8;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ЛР.15;ЛР.17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ЛР.19;ЛР.29;</w:t>
            </w:r>
          </w:p>
          <w:p w:rsidR="00BF44CA" w:rsidRPr="00BF44CA" w:rsidRDefault="00BF44CA" w:rsidP="00BF44CA">
            <w:pPr>
              <w:jc w:val="center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ЛР.35</w:t>
            </w:r>
            <w:r w:rsidRPr="00BF44CA">
              <w:rPr>
                <w:rFonts w:eastAsia="Times New Roman"/>
                <w:b/>
                <w:bCs/>
                <w:i/>
                <w:sz w:val="24"/>
                <w:szCs w:val="24"/>
              </w:rPr>
              <w:t>.</w:t>
            </w: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Нарезание резьбы.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Виды резьбы, параметры резьбы, назначение операции, инструмент и приспособления, способы и приемы, правила выполнения,  технологический процесс, контроль качества, дефекты и техника безопасности.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Шабрение, притирка.</w:t>
            </w:r>
            <w:r w:rsidRPr="00BF44CA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Определение, назначение операции, инструмент и приспособления, способы и приемы, правила выполнения. Технологический процесс, контроль качества, дефекты и техника безопасности.</w:t>
            </w:r>
          </w:p>
        </w:tc>
        <w:tc>
          <w:tcPr>
            <w:tcW w:w="1418" w:type="dxa"/>
          </w:tcPr>
          <w:p w:rsidR="00BF44CA" w:rsidRPr="00BF44CA" w:rsidRDefault="009106A7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</w:tcPr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ОК 1-11</w:t>
            </w:r>
          </w:p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ПК1.1-1.5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ЛР.2, ЛР 4.;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ЛР.7;ЛР.8;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ЛР.15;ЛР.17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ЛР.19;ЛР.29;</w:t>
            </w:r>
          </w:p>
          <w:p w:rsidR="00BF44CA" w:rsidRPr="00BF44CA" w:rsidRDefault="00BF44CA" w:rsidP="00BF44CA">
            <w:pPr>
              <w:jc w:val="center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ЛР.35</w:t>
            </w:r>
            <w:r w:rsidRPr="00BF44CA">
              <w:rPr>
                <w:rFonts w:eastAsia="Times New Roman"/>
                <w:b/>
                <w:bCs/>
                <w:i/>
                <w:sz w:val="24"/>
                <w:szCs w:val="24"/>
              </w:rPr>
              <w:t>.</w:t>
            </w: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Неразъемные соединения.</w:t>
            </w:r>
          </w:p>
          <w:p w:rsidR="00BF44CA" w:rsidRPr="00BF44CA" w:rsidRDefault="00BF44CA" w:rsidP="00BF44C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Виды и способы неразъёмных соединений, технологический процесс (по видам), инструменты и приспособления, контроль качества, дефекты и техника безопасности.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</w:tcPr>
          <w:p w:rsidR="00BF44CA" w:rsidRPr="00BF44CA" w:rsidRDefault="00BF44CA" w:rsidP="00BF44CA">
            <w:pPr>
              <w:jc w:val="center"/>
              <w:outlineLvl w:val="1"/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BF44CA" w:rsidRPr="00BF44CA" w:rsidTr="00F80E77">
        <w:trPr>
          <w:gridAfter w:val="1"/>
          <w:wAfter w:w="21" w:type="dxa"/>
          <w:trHeight w:val="241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7805" w:type="dxa"/>
            <w:gridSpan w:val="2"/>
          </w:tcPr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796" w:type="dxa"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tabs>
                <w:tab w:val="right" w:pos="8486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 xml:space="preserve"> Выполнение разметки плоских поверхностей.</w:t>
            </w:r>
            <w:r w:rsidRPr="00BF44CA"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17" w:type="dxa"/>
            <w:gridSpan w:val="2"/>
            <w:vMerge w:val="restart"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 xml:space="preserve"> Выполнение разметки на пространственной модели.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17" w:type="dxa"/>
            <w:gridSpan w:val="2"/>
            <w:vMerge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 xml:space="preserve"> Правка листового, полосового, пруткового металла.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17" w:type="dxa"/>
            <w:gridSpan w:val="2"/>
            <w:vMerge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  <w:tcBorders>
              <w:bottom w:val="nil"/>
            </w:tcBorders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 xml:space="preserve"> Гибка полосового, листового и пруткового металла в тисках и на плите. Гибка труб.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17" w:type="dxa"/>
            <w:gridSpan w:val="2"/>
            <w:vMerge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 w:val="restart"/>
            <w:tcBorders>
              <w:top w:val="nil"/>
            </w:tcBorders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Рубка и разрубание металла, вырубание канавок.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17" w:type="dxa"/>
            <w:gridSpan w:val="2"/>
            <w:vMerge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Резка металла ручной ножовкой и ножницами.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17" w:type="dxa"/>
            <w:gridSpan w:val="2"/>
            <w:vMerge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Опиливание металла.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17" w:type="dxa"/>
            <w:gridSpan w:val="2"/>
            <w:vMerge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Сверление, развёртывание, зенкование и зенкерование отверстий.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2817" w:type="dxa"/>
            <w:gridSpan w:val="2"/>
            <w:vMerge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Нарезание наружной и внутренней резьбы.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2817" w:type="dxa"/>
            <w:gridSpan w:val="2"/>
            <w:vMerge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i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Контрольная работа №1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gridAfter w:val="1"/>
          <w:wAfter w:w="21" w:type="dxa"/>
          <w:trHeight w:val="212"/>
        </w:trPr>
        <w:tc>
          <w:tcPr>
            <w:tcW w:w="3218" w:type="dxa"/>
            <w:vMerge w:val="restart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lastRenderedPageBreak/>
              <w:t>Тема 1.2. Технические измерения.</w:t>
            </w:r>
          </w:p>
        </w:tc>
        <w:tc>
          <w:tcPr>
            <w:tcW w:w="7805" w:type="dxa"/>
            <w:gridSpan w:val="2"/>
          </w:tcPr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Уметь:</w:t>
            </w:r>
          </w:p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 xml:space="preserve">- </w:t>
            </w:r>
            <w:r w:rsidRPr="00BF44CA">
              <w:rPr>
                <w:rFonts w:eastAsia="Calibri"/>
                <w:bCs/>
                <w:sz w:val="24"/>
                <w:szCs w:val="24"/>
              </w:rPr>
              <w:t xml:space="preserve">выполнять метрологическую поверку средств измерений; </w:t>
            </w:r>
          </w:p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Знать:</w:t>
            </w:r>
          </w:p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 xml:space="preserve">- </w:t>
            </w:r>
            <w:r w:rsidRPr="00BF44CA">
              <w:rPr>
                <w:rFonts w:eastAsia="Calibri"/>
                <w:bCs/>
                <w:sz w:val="24"/>
                <w:szCs w:val="24"/>
              </w:rPr>
              <w:t>определение метрологии, её задачи и обеспечение взаимозаменяемости;</w:t>
            </w:r>
          </w:p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- классификацию методов измерений, измерительные средства</w:t>
            </w:r>
          </w:p>
        </w:tc>
        <w:tc>
          <w:tcPr>
            <w:tcW w:w="1418" w:type="dxa"/>
          </w:tcPr>
          <w:p w:rsidR="00BF44CA" w:rsidRPr="00BF44CA" w:rsidRDefault="006B2B7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796" w:type="dxa"/>
            <w:vMerge w:val="restart"/>
            <w:shd w:val="clear" w:color="auto" w:fill="BFBFBF"/>
          </w:tcPr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ОК 1-11</w:t>
            </w:r>
          </w:p>
          <w:p w:rsidR="00BF44CA" w:rsidRPr="00BF44CA" w:rsidRDefault="00BF44CA" w:rsidP="00BF44CA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ПК1.1-1.5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ЛР.2, ЛР 4.;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ЛР.7;ЛР.8;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ЛР.15;ЛР.17</w:t>
            </w:r>
          </w:p>
          <w:p w:rsidR="00BF44CA" w:rsidRPr="00BF44CA" w:rsidRDefault="00BF44CA" w:rsidP="00BF44CA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ЛР.19;ЛР.29;</w:t>
            </w:r>
          </w:p>
          <w:p w:rsidR="00BF44CA" w:rsidRPr="00BF44CA" w:rsidRDefault="00BF44CA" w:rsidP="00BF44CA">
            <w:pPr>
              <w:jc w:val="center"/>
              <w:rPr>
                <w:rFonts w:eastAsia="Calibri"/>
                <w:bCs/>
                <w:color w:val="FFFFFF"/>
                <w:sz w:val="24"/>
                <w:szCs w:val="24"/>
              </w:rPr>
            </w:pPr>
            <w:r w:rsidRPr="00BF44CA">
              <w:rPr>
                <w:rFonts w:eastAsia="Times New Roman"/>
                <w:bCs/>
                <w:i/>
                <w:sz w:val="24"/>
                <w:szCs w:val="24"/>
              </w:rPr>
              <w:t>ЛР.35</w:t>
            </w:r>
            <w:r w:rsidRPr="00BF44CA">
              <w:rPr>
                <w:rFonts w:eastAsia="Times New Roman"/>
                <w:b/>
                <w:bCs/>
                <w:i/>
                <w:sz w:val="24"/>
                <w:szCs w:val="24"/>
              </w:rPr>
              <w:t>.</w:t>
            </w:r>
          </w:p>
        </w:tc>
      </w:tr>
      <w:tr w:rsidR="00BF44CA" w:rsidRPr="00BF44CA" w:rsidTr="00F80E77">
        <w:trPr>
          <w:gridAfter w:val="1"/>
          <w:wAfter w:w="21" w:type="dxa"/>
          <w:trHeight w:val="212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805" w:type="dxa"/>
            <w:gridSpan w:val="2"/>
          </w:tcPr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Содержание: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96" w:type="dxa"/>
            <w:vMerge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color w:val="FFFFFF"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3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Основы технических измерений</w:t>
            </w:r>
          </w:p>
          <w:p w:rsidR="00BF44CA" w:rsidRPr="00BF44CA" w:rsidRDefault="00BF44CA" w:rsidP="00BF44CA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Понятие измерения, измерительного средства, показатели измерительных средств, виды контрольно-измерительных инструментов.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color w:val="FFFFFF"/>
                <w:sz w:val="24"/>
                <w:szCs w:val="24"/>
              </w:rPr>
            </w:pPr>
            <w:r w:rsidRPr="00BF44CA">
              <w:rPr>
                <w:rFonts w:eastAsia="Calibri"/>
                <w:bCs/>
                <w:color w:val="FFFFFF"/>
                <w:sz w:val="24"/>
                <w:szCs w:val="24"/>
              </w:rPr>
              <w:t>222222222</w:t>
            </w:r>
          </w:p>
        </w:tc>
      </w:tr>
      <w:tr w:rsidR="00BF44CA" w:rsidRPr="00BF44CA" w:rsidTr="00F80E77">
        <w:trPr>
          <w:trHeight w:val="3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Times New Roman"/>
                <w:i/>
                <w:sz w:val="24"/>
                <w:szCs w:val="24"/>
              </w:rPr>
            </w:pPr>
            <w:r w:rsidRPr="00BF44CA">
              <w:rPr>
                <w:rFonts w:eastAsia="Times New Roman"/>
                <w:b/>
                <w:sz w:val="24"/>
                <w:szCs w:val="24"/>
              </w:rPr>
              <w:t>Стандартизация, сертификация, взаимозаменяемость и унификация</w:t>
            </w:r>
          </w:p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Основные понятия и термины.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color w:val="FFFFFF"/>
                <w:sz w:val="24"/>
                <w:szCs w:val="24"/>
              </w:rPr>
            </w:pPr>
            <w:r w:rsidRPr="00BF44CA">
              <w:rPr>
                <w:rFonts w:eastAsia="Calibri"/>
                <w:bCs/>
                <w:color w:val="FFFFFF"/>
                <w:sz w:val="24"/>
                <w:szCs w:val="24"/>
              </w:rPr>
              <w:t>22</w:t>
            </w:r>
          </w:p>
        </w:tc>
      </w:tr>
      <w:tr w:rsidR="00BF44CA" w:rsidRPr="00BF44CA" w:rsidTr="00F80E77">
        <w:trPr>
          <w:gridAfter w:val="1"/>
          <w:wAfter w:w="21" w:type="dxa"/>
          <w:trHeight w:val="3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805" w:type="dxa"/>
            <w:gridSpan w:val="2"/>
          </w:tcPr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96" w:type="dxa"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3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Контроль поверхностей лекальной линейкой, шаблонами, угломерами.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  <w:vMerge w:val="restart"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3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Измерение штангенциркулем.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  <w:vMerge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320"/>
        </w:trPr>
        <w:tc>
          <w:tcPr>
            <w:tcW w:w="3218" w:type="dxa"/>
            <w:vMerge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Измерение микрометром.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  <w:vMerge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9106A7" w:rsidRPr="00BF44CA" w:rsidTr="00F80E77">
        <w:trPr>
          <w:trHeight w:val="320"/>
        </w:trPr>
        <w:tc>
          <w:tcPr>
            <w:tcW w:w="3218" w:type="dxa"/>
          </w:tcPr>
          <w:p w:rsidR="009106A7" w:rsidRPr="00BF44CA" w:rsidRDefault="009106A7" w:rsidP="00BF44C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9" w:type="dxa"/>
          </w:tcPr>
          <w:p w:rsidR="009106A7" w:rsidRPr="00BF44CA" w:rsidRDefault="009106A7" w:rsidP="00BF44C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9106A7" w:rsidRPr="00BF44CA" w:rsidRDefault="009106A7" w:rsidP="00BF44C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9106A7" w:rsidRPr="00BF44CA" w:rsidRDefault="009106A7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17" w:type="dxa"/>
            <w:gridSpan w:val="2"/>
            <w:shd w:val="clear" w:color="auto" w:fill="BFBFBF"/>
          </w:tcPr>
          <w:p w:rsidR="009106A7" w:rsidRPr="00BF44CA" w:rsidRDefault="009106A7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trHeight w:val="320"/>
        </w:trPr>
        <w:tc>
          <w:tcPr>
            <w:tcW w:w="3218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9" w:type="dxa"/>
          </w:tcPr>
          <w:p w:rsidR="00BF44CA" w:rsidRPr="00BF44CA" w:rsidRDefault="00BF44CA" w:rsidP="00BF44C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BF44CA" w:rsidRPr="00BF44CA" w:rsidRDefault="00BF44CA" w:rsidP="00BF44CA">
            <w:pPr>
              <w:rPr>
                <w:rFonts w:eastAsia="Times New Roman"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>Зачет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817" w:type="dxa"/>
            <w:gridSpan w:val="2"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gridAfter w:val="1"/>
          <w:wAfter w:w="21" w:type="dxa"/>
          <w:trHeight w:val="2549"/>
        </w:trPr>
        <w:tc>
          <w:tcPr>
            <w:tcW w:w="11023" w:type="dxa"/>
            <w:gridSpan w:val="3"/>
          </w:tcPr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Самостоятельные работы</w:t>
            </w:r>
          </w:p>
          <w:p w:rsidR="00BF44CA" w:rsidRPr="00BF44CA" w:rsidRDefault="00BF44CA" w:rsidP="00BF44CA">
            <w:pPr>
              <w:numPr>
                <w:ilvl w:val="0"/>
                <w:numId w:val="7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литературы.</w:t>
            </w:r>
          </w:p>
          <w:p w:rsidR="00BF44CA" w:rsidRPr="00BF44CA" w:rsidRDefault="00BF44CA" w:rsidP="00BF44CA">
            <w:pPr>
              <w:numPr>
                <w:ilvl w:val="0"/>
                <w:numId w:val="7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отчётов и подготовка к их защите.</w:t>
            </w:r>
          </w:p>
          <w:p w:rsidR="00BF44CA" w:rsidRPr="00BF44CA" w:rsidRDefault="00BF44CA" w:rsidP="00BF44CA">
            <w:pPr>
              <w:numPr>
                <w:ilvl w:val="0"/>
                <w:numId w:val="7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Самостоятельное изучение правил выполнения чертежей и технологической документации.</w:t>
            </w:r>
          </w:p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Тематика внеаудиторной самостоятельной работы</w:t>
            </w:r>
          </w:p>
          <w:p w:rsidR="00BF44CA" w:rsidRPr="00BF44CA" w:rsidRDefault="00BF44CA" w:rsidP="00BF44CA">
            <w:pPr>
              <w:numPr>
                <w:ilvl w:val="0"/>
                <w:numId w:val="8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Разметка плоскостная. Образцы работ.</w:t>
            </w:r>
          </w:p>
          <w:p w:rsidR="00BF44CA" w:rsidRPr="00BF44CA" w:rsidRDefault="00BF44CA" w:rsidP="00BF44CA">
            <w:pPr>
              <w:numPr>
                <w:ilvl w:val="0"/>
                <w:numId w:val="8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 xml:space="preserve"> «Технологические характеристики металлов и сплавов».  Презентация.</w:t>
            </w:r>
          </w:p>
          <w:p w:rsidR="00BF44CA" w:rsidRPr="00BF44CA" w:rsidRDefault="00BF44CA" w:rsidP="00BF44CA">
            <w:pPr>
              <w:numPr>
                <w:ilvl w:val="0"/>
                <w:numId w:val="8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Times New Roman"/>
                <w:sz w:val="24"/>
                <w:szCs w:val="24"/>
              </w:rPr>
              <w:t xml:space="preserve"> Операции слесарной обработки (по видам). Технологическая карта.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F44CA" w:rsidRPr="00BF44CA" w:rsidTr="00F80E77">
        <w:trPr>
          <w:gridAfter w:val="1"/>
          <w:wAfter w:w="21" w:type="dxa"/>
          <w:trHeight w:val="320"/>
        </w:trPr>
        <w:tc>
          <w:tcPr>
            <w:tcW w:w="11023" w:type="dxa"/>
            <w:gridSpan w:val="3"/>
          </w:tcPr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Учебная практика</w:t>
            </w:r>
          </w:p>
          <w:p w:rsidR="00BF44CA" w:rsidRPr="00BF44CA" w:rsidRDefault="00BF44CA" w:rsidP="00BF44CA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Виды работ:</w:t>
            </w:r>
          </w:p>
          <w:p w:rsidR="00BF44CA" w:rsidRPr="00BF44CA" w:rsidRDefault="00BF44CA" w:rsidP="00BF44CA">
            <w:pPr>
              <w:numPr>
                <w:ilvl w:val="0"/>
                <w:numId w:val="9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Техника безопасности при проведения слесарных работ.</w:t>
            </w:r>
          </w:p>
          <w:p w:rsidR="00BF44CA" w:rsidRPr="00BF44CA" w:rsidRDefault="00BF44CA" w:rsidP="00BF44CA">
            <w:pPr>
              <w:numPr>
                <w:ilvl w:val="0"/>
                <w:numId w:val="9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Средства метрологии.</w:t>
            </w:r>
          </w:p>
          <w:p w:rsidR="00BF44CA" w:rsidRPr="00BF44CA" w:rsidRDefault="00BF44CA" w:rsidP="00BF44CA">
            <w:pPr>
              <w:numPr>
                <w:ilvl w:val="0"/>
                <w:numId w:val="9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Назначение измерительных инструментов.</w:t>
            </w:r>
          </w:p>
          <w:p w:rsidR="00BF44CA" w:rsidRPr="00BF44CA" w:rsidRDefault="00BF44CA" w:rsidP="00BF44CA">
            <w:pPr>
              <w:numPr>
                <w:ilvl w:val="0"/>
                <w:numId w:val="9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lastRenderedPageBreak/>
              <w:t>Назначение и порядок использования слесарного инструмента.</w:t>
            </w:r>
          </w:p>
          <w:p w:rsidR="00BF44CA" w:rsidRPr="00BF44CA" w:rsidRDefault="00BF44CA" w:rsidP="00BF44CA">
            <w:pPr>
              <w:numPr>
                <w:ilvl w:val="0"/>
                <w:numId w:val="9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Технология выполнения основных операций слесарной обработки.</w:t>
            </w:r>
          </w:p>
          <w:p w:rsidR="00BF44CA" w:rsidRPr="00BF44CA" w:rsidRDefault="00BF44CA" w:rsidP="00BF44CA">
            <w:pPr>
              <w:numPr>
                <w:ilvl w:val="0"/>
                <w:numId w:val="9"/>
              </w:numPr>
              <w:rPr>
                <w:rFonts w:eastAsia="Calibri"/>
                <w:bCs/>
                <w:sz w:val="24"/>
                <w:szCs w:val="24"/>
              </w:rPr>
            </w:pPr>
            <w:r w:rsidRPr="00BF44CA">
              <w:rPr>
                <w:rFonts w:eastAsia="Calibri"/>
                <w:bCs/>
                <w:sz w:val="24"/>
                <w:szCs w:val="24"/>
              </w:rPr>
              <w:t>Способы восстановления деталей.</w:t>
            </w:r>
          </w:p>
        </w:tc>
        <w:tc>
          <w:tcPr>
            <w:tcW w:w="1418" w:type="dxa"/>
          </w:tcPr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lastRenderedPageBreak/>
              <w:t>36</w:t>
            </w:r>
          </w:p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</w:p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  <w:lang w:val="en-US"/>
              </w:rPr>
              <w:t>6</w:t>
            </w:r>
          </w:p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  <w:lang w:val="en-US"/>
              </w:rPr>
              <w:t>6</w:t>
            </w:r>
          </w:p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6</w:t>
            </w:r>
          </w:p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lastRenderedPageBreak/>
              <w:t>6</w:t>
            </w:r>
          </w:p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</w:rPr>
              <w:t>6</w:t>
            </w:r>
          </w:p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BF44CA">
              <w:rPr>
                <w:rFonts w:eastAsia="Calibri"/>
                <w:b/>
                <w:bCs/>
                <w:sz w:val="24"/>
                <w:szCs w:val="24"/>
                <w:lang w:val="en-US"/>
              </w:rPr>
              <w:t>6</w:t>
            </w:r>
          </w:p>
          <w:p w:rsidR="00BF44CA" w:rsidRPr="00BF44CA" w:rsidRDefault="00BF44CA" w:rsidP="00BF44CA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796" w:type="dxa"/>
            <w:shd w:val="clear" w:color="auto" w:fill="BFBFBF"/>
          </w:tcPr>
          <w:p w:rsidR="00BF44CA" w:rsidRPr="00BF44CA" w:rsidRDefault="00BF44CA" w:rsidP="00BF44C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</w:tbl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E00827" w:rsidRDefault="00E00827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E00827" w:rsidRDefault="00E00827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E00827" w:rsidRDefault="00E00827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E00827" w:rsidRDefault="00E00827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E00827" w:rsidRDefault="00E00827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E00827" w:rsidRDefault="00E00827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E00827" w:rsidRDefault="00E00827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E00827" w:rsidRDefault="00E00827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E00827" w:rsidRDefault="00E00827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BF44CA" w:rsidRDefault="00BF44CA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57623F" w:rsidRDefault="00092078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  <w:r>
        <w:rPr>
          <w:rFonts w:eastAsia="Times New Roman"/>
          <w:b/>
          <w:caps/>
          <w:sz w:val="24"/>
          <w:szCs w:val="24"/>
        </w:rPr>
        <w:t xml:space="preserve">   </w:t>
      </w:r>
    </w:p>
    <w:p w:rsidR="00092078" w:rsidRDefault="00092078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092078" w:rsidRPr="00092078" w:rsidRDefault="00092078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503B59" w:rsidRPr="006F08CC" w:rsidRDefault="00503B59" w:rsidP="00C90046">
      <w:pPr>
        <w:ind w:right="-199"/>
        <w:rPr>
          <w:sz w:val="20"/>
          <w:szCs w:val="20"/>
        </w:rPr>
        <w:sectPr w:rsidR="00503B59" w:rsidRPr="006F08CC">
          <w:pgSz w:w="16840" w:h="11906" w:orient="landscape"/>
          <w:pgMar w:top="849" w:right="1201" w:bottom="666" w:left="860" w:header="0" w:footer="0" w:gutter="0"/>
          <w:cols w:space="720" w:equalWidth="0">
            <w:col w:w="14780"/>
          </w:cols>
        </w:sectPr>
      </w:pPr>
    </w:p>
    <w:p w:rsidR="006B2B7A" w:rsidRPr="006B2B7A" w:rsidRDefault="006B2B7A" w:rsidP="006B2B7A">
      <w:pPr>
        <w:numPr>
          <w:ilvl w:val="0"/>
          <w:numId w:val="10"/>
        </w:numPr>
        <w:tabs>
          <w:tab w:val="left" w:pos="221"/>
        </w:tabs>
        <w:rPr>
          <w:rFonts w:eastAsia="Times New Roman"/>
          <w:b/>
          <w:bCs/>
        </w:rPr>
      </w:pPr>
      <w:r w:rsidRPr="006B2B7A">
        <w:rPr>
          <w:rFonts w:eastAsia="Times New Roman"/>
          <w:b/>
          <w:bCs/>
        </w:rPr>
        <w:lastRenderedPageBreak/>
        <w:t>УСЛОВИЯ РЕАЛИЗАЦИИ ПРОГРАММЫ ПРОФЕССИОНАЛЬНОГО МОДУЛЯ</w:t>
      </w:r>
    </w:p>
    <w:p w:rsidR="006B2B7A" w:rsidRPr="006B2B7A" w:rsidRDefault="006B2B7A" w:rsidP="006B2B7A">
      <w:pPr>
        <w:spacing w:line="252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64" w:lineRule="auto"/>
        <w:ind w:right="80"/>
        <w:rPr>
          <w:rFonts w:eastAsia="Times New Roman"/>
          <w:sz w:val="20"/>
          <w:szCs w:val="20"/>
        </w:rPr>
      </w:pPr>
      <w:r w:rsidRPr="006B2B7A">
        <w:rPr>
          <w:rFonts w:eastAsia="Times New Roman"/>
          <w:b/>
          <w:bCs/>
          <w:sz w:val="24"/>
          <w:szCs w:val="24"/>
        </w:rPr>
        <w:t>3.1. Для реализации программы профессионального модуля должны быть              предусмотрены следующие специальные помещения:</w:t>
      </w:r>
    </w:p>
    <w:p w:rsidR="006B2B7A" w:rsidRPr="006B2B7A" w:rsidRDefault="006B2B7A" w:rsidP="006B2B7A">
      <w:pPr>
        <w:spacing w:line="223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64" w:lineRule="auto"/>
        <w:ind w:right="3780"/>
        <w:rPr>
          <w:rFonts w:eastAsia="Times New Roman"/>
          <w:sz w:val="20"/>
          <w:szCs w:val="20"/>
        </w:rPr>
      </w:pPr>
      <w:r w:rsidRPr="006B2B7A">
        <w:rPr>
          <w:rFonts w:eastAsia="Times New Roman"/>
          <w:sz w:val="24"/>
          <w:szCs w:val="24"/>
          <w:u w:val="single"/>
        </w:rPr>
        <w:t>Кабинет «Устройство автомобилей»,</w:t>
      </w:r>
      <w:r w:rsidRPr="006B2B7A">
        <w:rPr>
          <w:rFonts w:eastAsia="Times New Roman"/>
          <w:sz w:val="24"/>
          <w:szCs w:val="24"/>
        </w:rPr>
        <w:t xml:space="preserve"> оснащенный </w:t>
      </w:r>
      <w:r w:rsidRPr="006B2B7A">
        <w:rPr>
          <w:rFonts w:eastAsia="Times New Roman"/>
          <w:i/>
          <w:iCs/>
          <w:sz w:val="24"/>
          <w:szCs w:val="24"/>
        </w:rPr>
        <w:t>оборудованием:</w:t>
      </w:r>
    </w:p>
    <w:p w:rsidR="006B2B7A" w:rsidRPr="006B2B7A" w:rsidRDefault="006B2B7A" w:rsidP="006B2B7A">
      <w:pPr>
        <w:spacing w:line="346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numPr>
          <w:ilvl w:val="0"/>
          <w:numId w:val="11"/>
        </w:numPr>
        <w:tabs>
          <w:tab w:val="left" w:pos="709"/>
        </w:tabs>
        <w:spacing w:line="270" w:lineRule="auto"/>
        <w:ind w:left="1" w:right="300" w:firstLine="565"/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макеты: двигатель автомобиля в разрезе, сцепление, механическая коробка передач, автоматическая коробка передач, редуктор моста, подвески автомобиля, АКБ, генератор, стартер,</w:t>
      </w:r>
    </w:p>
    <w:p w:rsidR="006B2B7A" w:rsidRPr="006B2B7A" w:rsidRDefault="006B2B7A" w:rsidP="006B2B7A">
      <w:pPr>
        <w:spacing w:line="18" w:lineRule="exact"/>
        <w:rPr>
          <w:rFonts w:eastAsia="Times New Roman"/>
          <w:sz w:val="24"/>
          <w:szCs w:val="24"/>
        </w:rPr>
      </w:pPr>
    </w:p>
    <w:p w:rsidR="006B2B7A" w:rsidRPr="006B2B7A" w:rsidRDefault="006B2B7A" w:rsidP="006B2B7A">
      <w:pPr>
        <w:numPr>
          <w:ilvl w:val="0"/>
          <w:numId w:val="11"/>
        </w:numPr>
        <w:tabs>
          <w:tab w:val="left" w:pos="709"/>
        </w:tabs>
        <w:spacing w:line="266" w:lineRule="auto"/>
        <w:ind w:left="1" w:right="40" w:firstLine="565"/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плакаты: комплект плакатов по устройству легковых автомобилей, комплект плакатов по устройству грузовых автомобилей,</w:t>
      </w:r>
    </w:p>
    <w:p w:rsidR="006B2B7A" w:rsidRPr="006B2B7A" w:rsidRDefault="006B2B7A" w:rsidP="006B2B7A">
      <w:pPr>
        <w:spacing w:line="12" w:lineRule="exact"/>
        <w:rPr>
          <w:rFonts w:eastAsia="Times New Roman"/>
          <w:sz w:val="24"/>
          <w:szCs w:val="24"/>
        </w:rPr>
      </w:pPr>
    </w:p>
    <w:p w:rsidR="006B2B7A" w:rsidRPr="006B2B7A" w:rsidRDefault="006B2B7A" w:rsidP="006B2B7A">
      <w:pPr>
        <w:numPr>
          <w:ilvl w:val="0"/>
          <w:numId w:val="11"/>
        </w:numPr>
        <w:tabs>
          <w:tab w:val="left" w:pos="701"/>
        </w:tabs>
        <w:ind w:left="701" w:hanging="135"/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альбомы: устройство грузовых автомобилей, устройство легковых автомобилей,</w:t>
      </w:r>
    </w:p>
    <w:p w:rsidR="006B2B7A" w:rsidRPr="006B2B7A" w:rsidRDefault="006B2B7A" w:rsidP="006B2B7A">
      <w:pPr>
        <w:spacing w:line="53" w:lineRule="exact"/>
        <w:rPr>
          <w:rFonts w:eastAsia="Times New Roman"/>
          <w:sz w:val="24"/>
          <w:szCs w:val="24"/>
        </w:rPr>
      </w:pPr>
    </w:p>
    <w:p w:rsidR="006B2B7A" w:rsidRPr="006B2B7A" w:rsidRDefault="006B2B7A" w:rsidP="006B2B7A">
      <w:pPr>
        <w:numPr>
          <w:ilvl w:val="0"/>
          <w:numId w:val="11"/>
        </w:numPr>
        <w:tabs>
          <w:tab w:val="left" w:pos="709"/>
        </w:tabs>
        <w:spacing w:line="264" w:lineRule="auto"/>
        <w:ind w:left="1" w:right="100" w:firstLine="565"/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комплект деталей механизмов и систем двигателей, ходовой части, рулевого управления, тормозной системы, узлов и элементов электрооборудования автомобиля</w:t>
      </w:r>
    </w:p>
    <w:p w:rsidR="006B2B7A" w:rsidRPr="006B2B7A" w:rsidRDefault="006B2B7A" w:rsidP="006B2B7A">
      <w:pPr>
        <w:spacing w:line="333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rPr>
          <w:rFonts w:eastAsia="Times New Roman"/>
          <w:sz w:val="20"/>
          <w:szCs w:val="20"/>
        </w:rPr>
      </w:pPr>
      <w:r w:rsidRPr="006B2B7A">
        <w:rPr>
          <w:rFonts w:eastAsia="Times New Roman"/>
          <w:i/>
          <w:iCs/>
          <w:sz w:val="24"/>
          <w:szCs w:val="24"/>
        </w:rPr>
        <w:t>и техническими средствами:</w:t>
      </w:r>
    </w:p>
    <w:p w:rsidR="006B2B7A" w:rsidRPr="006B2B7A" w:rsidRDefault="006B2B7A" w:rsidP="006B2B7A">
      <w:pPr>
        <w:spacing w:line="41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numPr>
          <w:ilvl w:val="0"/>
          <w:numId w:val="12"/>
        </w:numPr>
        <w:tabs>
          <w:tab w:val="left" w:pos="701"/>
        </w:tabs>
        <w:ind w:left="701" w:hanging="135"/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интерактивная доска, электронные ресурсы по устройству автомобилей.</w:t>
      </w:r>
    </w:p>
    <w:p w:rsidR="006B2B7A" w:rsidRPr="006B2B7A" w:rsidRDefault="006B2B7A" w:rsidP="006B2B7A">
      <w:pPr>
        <w:spacing w:line="37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66" w:lineRule="auto"/>
        <w:rPr>
          <w:rFonts w:eastAsia="Times New Roman"/>
          <w:sz w:val="20"/>
          <w:szCs w:val="20"/>
        </w:rPr>
      </w:pPr>
      <w:r w:rsidRPr="006B2B7A">
        <w:rPr>
          <w:rFonts w:eastAsia="Times New Roman"/>
          <w:sz w:val="24"/>
          <w:szCs w:val="24"/>
          <w:u w:val="single"/>
        </w:rPr>
        <w:t xml:space="preserve">Лаборатория диагностики электрических и электронных систем автомобиля, </w:t>
      </w:r>
      <w:r w:rsidRPr="006B2B7A">
        <w:rPr>
          <w:rFonts w:eastAsia="Times New Roman"/>
          <w:sz w:val="24"/>
          <w:szCs w:val="24"/>
        </w:rPr>
        <w:t>оснащенная оборудованием в соответствии с п. 6.1.2.1 данной программы.</w:t>
      </w:r>
    </w:p>
    <w:p w:rsidR="006B2B7A" w:rsidRPr="006B2B7A" w:rsidRDefault="006B2B7A" w:rsidP="006B2B7A">
      <w:pPr>
        <w:spacing w:line="341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64" w:lineRule="auto"/>
        <w:ind w:right="120"/>
        <w:rPr>
          <w:rFonts w:eastAsia="Times New Roman"/>
          <w:sz w:val="20"/>
          <w:szCs w:val="20"/>
        </w:rPr>
      </w:pPr>
      <w:r w:rsidRPr="006B2B7A">
        <w:rPr>
          <w:rFonts w:eastAsia="Times New Roman"/>
          <w:sz w:val="24"/>
          <w:szCs w:val="24"/>
          <w:u w:val="single"/>
        </w:rPr>
        <w:t>Мастерская по ремонту и обслуживанию автомобилей(</w:t>
      </w:r>
      <w:r w:rsidRPr="006B2B7A">
        <w:rPr>
          <w:rFonts w:eastAsia="Times New Roman"/>
          <w:sz w:val="24"/>
          <w:szCs w:val="24"/>
        </w:rPr>
        <w:t>с диагностическим участком), оснащенная оборудованием в соответствии с п. 6.1.2.2 данной программы.</w:t>
      </w:r>
    </w:p>
    <w:p w:rsidR="006B2B7A" w:rsidRPr="006B2B7A" w:rsidRDefault="006B2B7A" w:rsidP="006B2B7A">
      <w:pPr>
        <w:spacing w:line="333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rPr>
          <w:rFonts w:eastAsia="Times New Roman"/>
          <w:sz w:val="20"/>
          <w:szCs w:val="20"/>
        </w:rPr>
      </w:pPr>
      <w:r w:rsidRPr="006B2B7A">
        <w:rPr>
          <w:rFonts w:eastAsia="Times New Roman"/>
          <w:sz w:val="24"/>
          <w:szCs w:val="24"/>
        </w:rPr>
        <w:t xml:space="preserve">Оснащенные </w:t>
      </w:r>
      <w:r w:rsidRPr="006B2B7A">
        <w:rPr>
          <w:rFonts w:eastAsia="Times New Roman"/>
          <w:sz w:val="24"/>
          <w:szCs w:val="24"/>
          <w:u w:val="single"/>
        </w:rPr>
        <w:t>базы практики</w:t>
      </w:r>
      <w:r w:rsidRPr="006B2B7A">
        <w:rPr>
          <w:rFonts w:eastAsia="Times New Roman"/>
          <w:sz w:val="24"/>
          <w:szCs w:val="24"/>
        </w:rPr>
        <w:t>- в соответствии с п. 6.1.2.3 данной программы.</w:t>
      </w:r>
    </w:p>
    <w:p w:rsidR="006B2B7A" w:rsidRPr="006B2B7A" w:rsidRDefault="006B2B7A" w:rsidP="006B2B7A">
      <w:pPr>
        <w:spacing w:line="362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rPr>
          <w:rFonts w:eastAsia="Times New Roman"/>
          <w:sz w:val="20"/>
          <w:szCs w:val="20"/>
        </w:rPr>
      </w:pPr>
      <w:r w:rsidRPr="006B2B7A">
        <w:rPr>
          <w:rFonts w:eastAsia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6B2B7A" w:rsidRPr="006B2B7A" w:rsidRDefault="006B2B7A" w:rsidP="006B2B7A">
      <w:pPr>
        <w:spacing w:line="51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70" w:lineRule="auto"/>
        <w:ind w:right="120"/>
        <w:rPr>
          <w:rFonts w:eastAsia="Times New Roman"/>
          <w:sz w:val="20"/>
          <w:szCs w:val="20"/>
        </w:rPr>
      </w:pPr>
      <w:r w:rsidRPr="006B2B7A">
        <w:rPr>
          <w:rFonts w:eastAsia="Times New Roman"/>
          <w:sz w:val="24"/>
          <w:szCs w:val="24"/>
        </w:rPr>
        <w:t>Для реализации программы библиотечный фонд образовательной организации дол-жен иметь печатные и/или электронные образовательные и информационные ресурсы, реко-мендуемые для использования в образовательном процессе.</w:t>
      </w:r>
    </w:p>
    <w:p w:rsidR="006B2B7A" w:rsidRPr="006B2B7A" w:rsidRDefault="006B2B7A" w:rsidP="006B2B7A">
      <w:pPr>
        <w:spacing w:line="213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rPr>
          <w:rFonts w:eastAsia="Times New Roman"/>
          <w:sz w:val="20"/>
          <w:szCs w:val="20"/>
        </w:rPr>
      </w:pPr>
      <w:r w:rsidRPr="006B2B7A">
        <w:rPr>
          <w:rFonts w:eastAsia="Times New Roman"/>
          <w:b/>
          <w:bCs/>
          <w:sz w:val="24"/>
          <w:szCs w:val="24"/>
        </w:rPr>
        <w:t>3.2.1. Печатные издания</w:t>
      </w:r>
    </w:p>
    <w:p w:rsidR="006B2B7A" w:rsidRPr="006B2B7A" w:rsidRDefault="006B2B7A" w:rsidP="006B2B7A">
      <w:pPr>
        <w:spacing w:line="49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numPr>
          <w:ilvl w:val="0"/>
          <w:numId w:val="13"/>
        </w:numPr>
        <w:tabs>
          <w:tab w:val="left" w:pos="971"/>
        </w:tabs>
        <w:spacing w:line="264" w:lineRule="auto"/>
        <w:ind w:left="1" w:firstLine="707"/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Пузанков А.Г. Автомобили. Устройство и техническое обслуживание: учебник/ А. Г. Пузанков. - М: Издательский центр «Академия», 2019. – 640с.</w:t>
      </w:r>
    </w:p>
    <w:p w:rsidR="006B2B7A" w:rsidRPr="006B2B7A" w:rsidRDefault="006B2B7A" w:rsidP="006B2B7A">
      <w:pPr>
        <w:spacing w:line="26" w:lineRule="exact"/>
        <w:rPr>
          <w:rFonts w:eastAsia="Times New Roman"/>
          <w:sz w:val="24"/>
          <w:szCs w:val="24"/>
        </w:rPr>
      </w:pPr>
    </w:p>
    <w:p w:rsidR="006B2B7A" w:rsidRPr="006B2B7A" w:rsidRDefault="006B2B7A" w:rsidP="006B2B7A">
      <w:pPr>
        <w:numPr>
          <w:ilvl w:val="0"/>
          <w:numId w:val="13"/>
        </w:numPr>
        <w:tabs>
          <w:tab w:val="left" w:pos="966"/>
        </w:tabs>
        <w:spacing w:line="266" w:lineRule="auto"/>
        <w:ind w:left="1" w:firstLine="707"/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Пехальский А.П. Устройство автомобилей: учебник/ А.П. Пехальский. – М - Изда-тельский центр «Академия», 2018. – 528 с.</w:t>
      </w:r>
    </w:p>
    <w:p w:rsidR="006B2B7A" w:rsidRPr="006B2B7A" w:rsidRDefault="006B2B7A" w:rsidP="006B2B7A">
      <w:pPr>
        <w:spacing w:line="12" w:lineRule="exact"/>
        <w:rPr>
          <w:rFonts w:eastAsia="Times New Roman"/>
          <w:sz w:val="24"/>
          <w:szCs w:val="24"/>
        </w:rPr>
      </w:pPr>
    </w:p>
    <w:p w:rsidR="006B2B7A" w:rsidRPr="006B2B7A" w:rsidRDefault="006B2B7A" w:rsidP="006B2B7A">
      <w:pPr>
        <w:numPr>
          <w:ilvl w:val="0"/>
          <w:numId w:val="14"/>
        </w:numPr>
        <w:tabs>
          <w:tab w:val="left" w:pos="941"/>
        </w:tabs>
        <w:ind w:left="941" w:hanging="233"/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Власов В.М. Технологическое обслуживание и ремонт автомобилей/ В.М. Власов. -</w:t>
      </w:r>
    </w:p>
    <w:p w:rsidR="006B2B7A" w:rsidRPr="006B2B7A" w:rsidRDefault="006B2B7A" w:rsidP="006B2B7A">
      <w:pPr>
        <w:spacing w:line="40" w:lineRule="exact"/>
        <w:rPr>
          <w:rFonts w:eastAsia="Times New Roman"/>
          <w:sz w:val="24"/>
          <w:szCs w:val="24"/>
        </w:rPr>
      </w:pPr>
    </w:p>
    <w:p w:rsidR="006B2B7A" w:rsidRPr="006B2B7A" w:rsidRDefault="006B2B7A" w:rsidP="006B2B7A">
      <w:pPr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М: Издательский центр «Академия», 2018. – 480с.</w:t>
      </w:r>
    </w:p>
    <w:p w:rsidR="006B2B7A" w:rsidRPr="006B2B7A" w:rsidRDefault="006B2B7A" w:rsidP="006B2B7A">
      <w:pPr>
        <w:spacing w:line="53" w:lineRule="exact"/>
        <w:rPr>
          <w:rFonts w:eastAsia="Times New Roman"/>
          <w:sz w:val="24"/>
          <w:szCs w:val="24"/>
        </w:rPr>
      </w:pPr>
    </w:p>
    <w:p w:rsidR="006B2B7A" w:rsidRDefault="006B2B7A" w:rsidP="006B2B7A">
      <w:pPr>
        <w:numPr>
          <w:ilvl w:val="0"/>
          <w:numId w:val="14"/>
        </w:numPr>
        <w:tabs>
          <w:tab w:val="left" w:pos="1009"/>
        </w:tabs>
        <w:spacing w:line="266" w:lineRule="auto"/>
        <w:ind w:left="1" w:right="40" w:firstLine="707"/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Гаврилов К.Л. Диагностика автомобилей при эксплуатации и техническом осмот-ре/ К.Л. Гаврилов. - Издательство ФГУГ ЦСК, 2019, -580 с.</w:t>
      </w:r>
    </w:p>
    <w:p w:rsidR="006B2B7A" w:rsidRPr="006B2B7A" w:rsidRDefault="006B2B7A" w:rsidP="006B2B7A">
      <w:pPr>
        <w:pStyle w:val="ab"/>
        <w:numPr>
          <w:ilvl w:val="0"/>
          <w:numId w:val="14"/>
        </w:numPr>
        <w:jc w:val="both"/>
        <w:rPr>
          <w:sz w:val="24"/>
          <w:szCs w:val="24"/>
        </w:rPr>
      </w:pPr>
      <w:r w:rsidRPr="006B2B7A">
        <w:rPr>
          <w:sz w:val="24"/>
          <w:szCs w:val="24"/>
        </w:rPr>
        <w:t xml:space="preserve"> Покровский Б.С. Слесарно-сборочные работы (Учебник дл</w:t>
      </w:r>
      <w:r>
        <w:rPr>
          <w:sz w:val="24"/>
          <w:szCs w:val="24"/>
        </w:rPr>
        <w:t>я НПО) - М.: ИЦ "Академия", 2019</w:t>
      </w:r>
      <w:r w:rsidRPr="006B2B7A">
        <w:rPr>
          <w:sz w:val="24"/>
          <w:szCs w:val="24"/>
        </w:rPr>
        <w:t>.</w:t>
      </w:r>
    </w:p>
    <w:p w:rsidR="006B2B7A" w:rsidRPr="006B2B7A" w:rsidRDefault="006B2B7A" w:rsidP="006B2B7A">
      <w:pPr>
        <w:pStyle w:val="ab"/>
        <w:numPr>
          <w:ilvl w:val="0"/>
          <w:numId w:val="14"/>
        </w:numPr>
        <w:jc w:val="both"/>
        <w:rPr>
          <w:sz w:val="24"/>
          <w:szCs w:val="24"/>
        </w:rPr>
      </w:pPr>
      <w:r w:rsidRPr="006B2B7A">
        <w:rPr>
          <w:sz w:val="24"/>
          <w:szCs w:val="24"/>
        </w:rPr>
        <w:t xml:space="preserve"> Покровский Б.С., Скакун В.А. Слесарное дело (Учебник для НПО) - М.: ИЦ </w:t>
      </w:r>
      <w:r>
        <w:rPr>
          <w:sz w:val="24"/>
          <w:szCs w:val="24"/>
        </w:rPr>
        <w:t>"Академия", 2018</w:t>
      </w:r>
      <w:r w:rsidRPr="006B2B7A">
        <w:rPr>
          <w:sz w:val="24"/>
          <w:szCs w:val="24"/>
        </w:rPr>
        <w:t>.</w:t>
      </w:r>
    </w:p>
    <w:p w:rsidR="006B2B7A" w:rsidRPr="006B2B7A" w:rsidRDefault="006B2B7A" w:rsidP="006B2B7A">
      <w:pPr>
        <w:pStyle w:val="ab"/>
        <w:numPr>
          <w:ilvl w:val="0"/>
          <w:numId w:val="14"/>
        </w:numPr>
        <w:jc w:val="both"/>
        <w:rPr>
          <w:sz w:val="24"/>
          <w:szCs w:val="24"/>
        </w:rPr>
      </w:pPr>
      <w:r w:rsidRPr="006B2B7A">
        <w:rPr>
          <w:sz w:val="24"/>
          <w:szCs w:val="24"/>
        </w:rPr>
        <w:t xml:space="preserve"> Покровский Б.С. Общий курс слесарного дела Учеб. п</w:t>
      </w:r>
      <w:r>
        <w:rPr>
          <w:sz w:val="24"/>
          <w:szCs w:val="24"/>
        </w:rPr>
        <w:t>особие - М.: ИЦ "Академия", 2018</w:t>
      </w:r>
      <w:r w:rsidRPr="006B2B7A">
        <w:rPr>
          <w:sz w:val="24"/>
          <w:szCs w:val="24"/>
        </w:rPr>
        <w:t>.</w:t>
      </w:r>
    </w:p>
    <w:p w:rsidR="006B2B7A" w:rsidRPr="006B2B7A" w:rsidRDefault="006B2B7A" w:rsidP="006B2B7A">
      <w:pPr>
        <w:pStyle w:val="ab"/>
        <w:numPr>
          <w:ilvl w:val="0"/>
          <w:numId w:val="14"/>
        </w:numPr>
        <w:jc w:val="both"/>
        <w:rPr>
          <w:sz w:val="24"/>
          <w:szCs w:val="24"/>
        </w:rPr>
      </w:pPr>
      <w:r w:rsidRPr="006B2B7A">
        <w:rPr>
          <w:sz w:val="24"/>
          <w:szCs w:val="24"/>
        </w:rPr>
        <w:t xml:space="preserve"> Передерий В.П. Устр</w:t>
      </w:r>
      <w:r>
        <w:rPr>
          <w:sz w:val="24"/>
          <w:szCs w:val="24"/>
        </w:rPr>
        <w:t>ойство автомобиля. – Форум, 2019</w:t>
      </w:r>
      <w:r w:rsidRPr="006B2B7A">
        <w:rPr>
          <w:sz w:val="24"/>
          <w:szCs w:val="24"/>
        </w:rPr>
        <w:t>.</w:t>
      </w:r>
    </w:p>
    <w:p w:rsidR="006B2B7A" w:rsidRDefault="006B2B7A" w:rsidP="006B2B7A">
      <w:pPr>
        <w:pStyle w:val="ab"/>
        <w:numPr>
          <w:ilvl w:val="0"/>
          <w:numId w:val="14"/>
        </w:numPr>
        <w:jc w:val="both"/>
        <w:rPr>
          <w:sz w:val="24"/>
          <w:szCs w:val="24"/>
        </w:rPr>
      </w:pPr>
      <w:r w:rsidRPr="006B2B7A">
        <w:rPr>
          <w:sz w:val="24"/>
          <w:szCs w:val="24"/>
        </w:rPr>
        <w:lastRenderedPageBreak/>
        <w:t>Пехальский А.П. Устройство автомобилей. Лабора</w:t>
      </w:r>
      <w:r>
        <w:rPr>
          <w:sz w:val="24"/>
          <w:szCs w:val="24"/>
        </w:rPr>
        <w:t>торный практикум – Академия 2019</w:t>
      </w:r>
      <w:r w:rsidRPr="006B2B7A">
        <w:rPr>
          <w:sz w:val="24"/>
          <w:szCs w:val="24"/>
        </w:rPr>
        <w:t>.</w:t>
      </w:r>
    </w:p>
    <w:p w:rsidR="006B2B7A" w:rsidRPr="006B2B7A" w:rsidRDefault="006B2B7A" w:rsidP="006B2B7A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 w:rsidRPr="006B2B7A">
        <w:rPr>
          <w:sz w:val="24"/>
          <w:szCs w:val="24"/>
        </w:rPr>
        <w:t xml:space="preserve"> Селифонов В.В., Бирюков М.К. Устройство и техническое обслуживание грузовых автомобилей. </w:t>
      </w:r>
      <w:r>
        <w:rPr>
          <w:sz w:val="24"/>
          <w:szCs w:val="24"/>
        </w:rPr>
        <w:t>Учебник для НПО – Академия, 2018</w:t>
      </w:r>
      <w:r w:rsidRPr="006B2B7A">
        <w:rPr>
          <w:sz w:val="24"/>
          <w:szCs w:val="24"/>
        </w:rPr>
        <w:t>.</w:t>
      </w:r>
    </w:p>
    <w:p w:rsidR="006B2B7A" w:rsidRPr="006B2B7A" w:rsidRDefault="006B2B7A" w:rsidP="006B2B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12.</w:t>
      </w:r>
      <w:r w:rsidRPr="006B2B7A">
        <w:rPr>
          <w:sz w:val="24"/>
          <w:szCs w:val="24"/>
        </w:rPr>
        <w:t xml:space="preserve"> Чумаченко Ю.Т. Автослесарь. Учеб.пособие. </w:t>
      </w:r>
      <w:r>
        <w:rPr>
          <w:sz w:val="24"/>
          <w:szCs w:val="24"/>
        </w:rPr>
        <w:t>2019</w:t>
      </w:r>
    </w:p>
    <w:p w:rsidR="006B2B7A" w:rsidRPr="006B2B7A" w:rsidRDefault="006B2B7A" w:rsidP="006B2B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13.</w:t>
      </w:r>
      <w:r w:rsidRPr="006B2B7A">
        <w:rPr>
          <w:sz w:val="24"/>
          <w:szCs w:val="24"/>
        </w:rPr>
        <w:t xml:space="preserve"> Чумаченко Ю.Т. Материаловедение и слесарное дело. Учеб. пос</w:t>
      </w:r>
      <w:r>
        <w:rPr>
          <w:sz w:val="24"/>
          <w:szCs w:val="24"/>
        </w:rPr>
        <w:t>обие. – Ростов н/Д: Феникс, 2018</w:t>
      </w:r>
      <w:r w:rsidRPr="006B2B7A">
        <w:rPr>
          <w:sz w:val="24"/>
          <w:szCs w:val="24"/>
        </w:rPr>
        <w:t xml:space="preserve">. </w:t>
      </w:r>
    </w:p>
    <w:p w:rsidR="006B2B7A" w:rsidRDefault="006B2B7A" w:rsidP="006B2B7A">
      <w:pPr>
        <w:rPr>
          <w:rFonts w:eastAsia="Times New Roman"/>
          <w:sz w:val="24"/>
          <w:szCs w:val="24"/>
        </w:rPr>
      </w:pPr>
    </w:p>
    <w:p w:rsidR="006B2B7A" w:rsidRPr="006B2B7A" w:rsidRDefault="006B2B7A" w:rsidP="006B2B7A">
      <w:pPr>
        <w:rPr>
          <w:rFonts w:eastAsia="Times New Roman"/>
          <w:sz w:val="20"/>
          <w:szCs w:val="20"/>
        </w:rPr>
      </w:pPr>
      <w:r w:rsidRPr="006B2B7A">
        <w:rPr>
          <w:rFonts w:eastAsia="Times New Roman"/>
          <w:b/>
          <w:bCs/>
          <w:sz w:val="24"/>
          <w:szCs w:val="24"/>
        </w:rPr>
        <w:t>3.2.2. Электронные издания (электронные ресурсы)</w:t>
      </w:r>
    </w:p>
    <w:p w:rsidR="006B2B7A" w:rsidRPr="006B2B7A" w:rsidRDefault="006B2B7A" w:rsidP="006B2B7A">
      <w:pPr>
        <w:spacing w:line="36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rPr>
          <w:rFonts w:eastAsia="Times New Roman"/>
          <w:sz w:val="20"/>
          <w:szCs w:val="20"/>
        </w:rPr>
      </w:pPr>
      <w:r w:rsidRPr="006B2B7A">
        <w:rPr>
          <w:rFonts w:eastAsia="Times New Roman"/>
          <w:sz w:val="24"/>
          <w:szCs w:val="24"/>
        </w:rPr>
        <w:t>http://www.ru.wikipedia.org</w:t>
      </w:r>
    </w:p>
    <w:p w:rsidR="00F96E2D" w:rsidRPr="006B2B7A" w:rsidRDefault="00F96E2D" w:rsidP="00F96E2D">
      <w:pPr>
        <w:rPr>
          <w:rFonts w:eastAsia="Times New Roman"/>
          <w:sz w:val="20"/>
          <w:szCs w:val="20"/>
        </w:rPr>
      </w:pPr>
      <w:r w:rsidRPr="006B2B7A">
        <w:rPr>
          <w:rFonts w:eastAsia="Times New Roman"/>
          <w:sz w:val="24"/>
          <w:szCs w:val="24"/>
        </w:rPr>
        <w:t>http://www.autoezda.com/diagnostika-avto</w:t>
      </w:r>
    </w:p>
    <w:p w:rsidR="00F96E2D" w:rsidRPr="006B2B7A" w:rsidRDefault="00F96E2D" w:rsidP="00F96E2D">
      <w:pPr>
        <w:spacing w:line="44" w:lineRule="exact"/>
        <w:rPr>
          <w:rFonts w:eastAsia="Times New Roman"/>
          <w:sz w:val="20"/>
          <w:szCs w:val="20"/>
        </w:rPr>
      </w:pPr>
    </w:p>
    <w:p w:rsidR="00F96E2D" w:rsidRPr="006B2B7A" w:rsidRDefault="00F96E2D" w:rsidP="00F96E2D">
      <w:pPr>
        <w:rPr>
          <w:rFonts w:eastAsia="Times New Roman"/>
          <w:sz w:val="20"/>
          <w:szCs w:val="20"/>
        </w:rPr>
      </w:pPr>
      <w:r w:rsidRPr="006B2B7A">
        <w:rPr>
          <w:rFonts w:eastAsia="Times New Roman"/>
          <w:sz w:val="24"/>
          <w:szCs w:val="24"/>
        </w:rPr>
        <w:t>http://autoustroistvo.ru</w:t>
      </w:r>
    </w:p>
    <w:p w:rsidR="00F96E2D" w:rsidRPr="006B2B7A" w:rsidRDefault="00F96E2D" w:rsidP="00F96E2D">
      <w:pPr>
        <w:spacing w:line="41" w:lineRule="exact"/>
        <w:rPr>
          <w:rFonts w:eastAsia="Times New Roman"/>
          <w:sz w:val="20"/>
          <w:szCs w:val="20"/>
        </w:rPr>
      </w:pPr>
    </w:p>
    <w:p w:rsidR="00F96E2D" w:rsidRPr="006B2B7A" w:rsidRDefault="00F96E2D" w:rsidP="00F96E2D">
      <w:pPr>
        <w:rPr>
          <w:rFonts w:eastAsia="Times New Roman"/>
          <w:sz w:val="20"/>
          <w:szCs w:val="20"/>
        </w:rPr>
      </w:pPr>
      <w:r w:rsidRPr="006B2B7A">
        <w:rPr>
          <w:rFonts w:eastAsia="Times New Roman"/>
          <w:sz w:val="24"/>
          <w:szCs w:val="24"/>
        </w:rPr>
        <w:t>http://tezcar.ru</w:t>
      </w:r>
    </w:p>
    <w:p w:rsidR="00F96E2D" w:rsidRPr="006B2B7A" w:rsidRDefault="00F96E2D" w:rsidP="00F96E2D">
      <w:pPr>
        <w:spacing w:line="41" w:lineRule="exact"/>
        <w:rPr>
          <w:rFonts w:eastAsia="Times New Roman"/>
          <w:sz w:val="20"/>
          <w:szCs w:val="20"/>
        </w:rPr>
      </w:pPr>
    </w:p>
    <w:p w:rsidR="00F96E2D" w:rsidRPr="006B2B7A" w:rsidRDefault="00F96E2D" w:rsidP="00F96E2D">
      <w:pPr>
        <w:rPr>
          <w:rFonts w:eastAsia="Times New Roman"/>
          <w:sz w:val="20"/>
          <w:szCs w:val="20"/>
        </w:rPr>
      </w:pPr>
      <w:r w:rsidRPr="006B2B7A">
        <w:rPr>
          <w:rFonts w:eastAsia="Times New Roman"/>
          <w:sz w:val="24"/>
          <w:szCs w:val="24"/>
        </w:rPr>
        <w:t>http://ustroistvo-avtomobilya.ru</w:t>
      </w:r>
    </w:p>
    <w:p w:rsidR="00F96E2D" w:rsidRPr="006B2B7A" w:rsidRDefault="00F96E2D" w:rsidP="00F96E2D">
      <w:pPr>
        <w:spacing w:line="365" w:lineRule="exact"/>
        <w:rPr>
          <w:rFonts w:eastAsia="Times New Roman"/>
          <w:sz w:val="20"/>
          <w:szCs w:val="20"/>
        </w:rPr>
      </w:pPr>
    </w:p>
    <w:p w:rsidR="00F96E2D" w:rsidRPr="006B2B7A" w:rsidRDefault="00F96E2D" w:rsidP="00F96E2D">
      <w:pPr>
        <w:rPr>
          <w:rFonts w:eastAsia="Times New Roman"/>
          <w:sz w:val="20"/>
          <w:szCs w:val="20"/>
        </w:rPr>
      </w:pPr>
      <w:r w:rsidRPr="006B2B7A">
        <w:rPr>
          <w:rFonts w:eastAsia="Times New Roman"/>
          <w:b/>
          <w:bCs/>
          <w:sz w:val="24"/>
          <w:szCs w:val="24"/>
        </w:rPr>
        <w:t>3.2.3. Дополнительные источники</w:t>
      </w:r>
    </w:p>
    <w:p w:rsidR="00F96E2D" w:rsidRPr="006B2B7A" w:rsidRDefault="00F96E2D" w:rsidP="00F96E2D">
      <w:pPr>
        <w:spacing w:line="36" w:lineRule="exact"/>
        <w:rPr>
          <w:rFonts w:eastAsia="Times New Roman"/>
          <w:sz w:val="20"/>
          <w:szCs w:val="20"/>
        </w:rPr>
      </w:pPr>
    </w:p>
    <w:p w:rsidR="00F96E2D" w:rsidRPr="006B2B7A" w:rsidRDefault="00F96E2D" w:rsidP="00F96E2D">
      <w:pPr>
        <w:tabs>
          <w:tab w:val="left" w:pos="2821"/>
        </w:tabs>
        <w:rPr>
          <w:rFonts w:eastAsia="Times New Roman"/>
          <w:sz w:val="20"/>
          <w:szCs w:val="20"/>
        </w:rPr>
      </w:pPr>
      <w:r w:rsidRPr="006B2B7A">
        <w:rPr>
          <w:rFonts w:eastAsia="Times New Roman"/>
          <w:sz w:val="24"/>
          <w:szCs w:val="24"/>
        </w:rPr>
        <w:t>1.Селифонов В.В.</w:t>
      </w:r>
      <w:r w:rsidRPr="006B2B7A">
        <w:rPr>
          <w:rFonts w:eastAsia="Times New Roman"/>
          <w:sz w:val="20"/>
          <w:szCs w:val="20"/>
        </w:rPr>
        <w:tab/>
      </w:r>
      <w:r w:rsidRPr="006B2B7A">
        <w:rPr>
          <w:rFonts w:eastAsia="Times New Roman"/>
          <w:sz w:val="24"/>
          <w:szCs w:val="24"/>
        </w:rPr>
        <w:t>Устройство, техническое обслуживание грузовых  автомобилей/</w:t>
      </w:r>
    </w:p>
    <w:p w:rsidR="00F96E2D" w:rsidRPr="006B2B7A" w:rsidRDefault="00F96E2D" w:rsidP="00F96E2D">
      <w:pPr>
        <w:spacing w:line="41" w:lineRule="exact"/>
        <w:rPr>
          <w:rFonts w:eastAsia="Times New Roman"/>
          <w:sz w:val="20"/>
          <w:szCs w:val="20"/>
        </w:rPr>
      </w:pPr>
    </w:p>
    <w:p w:rsidR="00F96E2D" w:rsidRPr="006B2B7A" w:rsidRDefault="00F96E2D" w:rsidP="00F96E2D">
      <w:pPr>
        <w:numPr>
          <w:ilvl w:val="0"/>
          <w:numId w:val="15"/>
        </w:numPr>
        <w:tabs>
          <w:tab w:val="left" w:pos="501"/>
        </w:tabs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Селифонов, М.К. Бирюков. - М: Издательский центр «Академия», 2018. – 400 с.</w:t>
      </w:r>
    </w:p>
    <w:p w:rsidR="00F96E2D" w:rsidRPr="006B2B7A" w:rsidRDefault="00F96E2D" w:rsidP="00F96E2D">
      <w:pPr>
        <w:spacing w:line="40" w:lineRule="exact"/>
        <w:rPr>
          <w:rFonts w:eastAsia="Times New Roman"/>
          <w:sz w:val="24"/>
          <w:szCs w:val="24"/>
        </w:rPr>
      </w:pPr>
    </w:p>
    <w:p w:rsidR="00F96E2D" w:rsidRPr="006B2B7A" w:rsidRDefault="00F96E2D" w:rsidP="00F96E2D">
      <w:pPr>
        <w:numPr>
          <w:ilvl w:val="1"/>
          <w:numId w:val="15"/>
        </w:numPr>
        <w:tabs>
          <w:tab w:val="left" w:pos="941"/>
        </w:tabs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Доронкин В.Г. Ремонт автомобильных кузовов: окраска: учеб пос./ В.Г. Доронкин -</w:t>
      </w:r>
    </w:p>
    <w:p w:rsidR="00F96E2D" w:rsidRPr="006B2B7A" w:rsidRDefault="00F96E2D" w:rsidP="00F96E2D">
      <w:pPr>
        <w:spacing w:line="43" w:lineRule="exact"/>
        <w:rPr>
          <w:rFonts w:eastAsia="Times New Roman"/>
          <w:sz w:val="24"/>
          <w:szCs w:val="24"/>
        </w:rPr>
      </w:pPr>
    </w:p>
    <w:p w:rsidR="00F96E2D" w:rsidRPr="006B2B7A" w:rsidRDefault="00F96E2D" w:rsidP="00F96E2D">
      <w:pPr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М: Издательский центр «Академия», 2019. – 64 с.;</w:t>
      </w:r>
    </w:p>
    <w:p w:rsidR="00F96E2D" w:rsidRPr="006B2B7A" w:rsidRDefault="00F96E2D" w:rsidP="00F96E2D">
      <w:pPr>
        <w:spacing w:line="40" w:lineRule="exact"/>
        <w:rPr>
          <w:rFonts w:eastAsia="Times New Roman"/>
          <w:sz w:val="24"/>
          <w:szCs w:val="24"/>
        </w:rPr>
      </w:pPr>
    </w:p>
    <w:p w:rsidR="00F96E2D" w:rsidRPr="006B2B7A" w:rsidRDefault="00F96E2D" w:rsidP="00F96E2D">
      <w:pPr>
        <w:numPr>
          <w:ilvl w:val="1"/>
          <w:numId w:val="15"/>
        </w:numPr>
        <w:tabs>
          <w:tab w:val="left" w:pos="961"/>
        </w:tabs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Яковлев В.Ф. Диагностика электронных систем автомобиля/ В.Ф. Яковлев. - Изда-</w:t>
      </w:r>
    </w:p>
    <w:p w:rsidR="00F96E2D" w:rsidRPr="006B2B7A" w:rsidRDefault="00F96E2D" w:rsidP="00F96E2D">
      <w:pPr>
        <w:spacing w:line="40" w:lineRule="exact"/>
        <w:rPr>
          <w:rFonts w:eastAsia="Times New Roman"/>
          <w:sz w:val="24"/>
          <w:szCs w:val="24"/>
        </w:rPr>
      </w:pPr>
    </w:p>
    <w:p w:rsidR="00F96E2D" w:rsidRPr="006B2B7A" w:rsidRDefault="00F96E2D" w:rsidP="00F96E2D">
      <w:pPr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тельство: Солон-Пресс, 2019 - 273.</w:t>
      </w:r>
    </w:p>
    <w:p w:rsidR="00F96E2D" w:rsidRPr="006B2B7A" w:rsidRDefault="00F96E2D" w:rsidP="00F96E2D">
      <w:pPr>
        <w:spacing w:line="53" w:lineRule="exact"/>
        <w:rPr>
          <w:rFonts w:eastAsia="Times New Roman"/>
          <w:sz w:val="24"/>
          <w:szCs w:val="24"/>
        </w:rPr>
      </w:pPr>
    </w:p>
    <w:p w:rsidR="00F96E2D" w:rsidRPr="006B2B7A" w:rsidRDefault="00F96E2D" w:rsidP="00F96E2D">
      <w:pPr>
        <w:numPr>
          <w:ilvl w:val="1"/>
          <w:numId w:val="15"/>
        </w:numPr>
        <w:tabs>
          <w:tab w:val="left" w:pos="978"/>
        </w:tabs>
        <w:spacing w:line="266" w:lineRule="auto"/>
        <w:rPr>
          <w:rFonts w:eastAsia="Times New Roman"/>
          <w:sz w:val="24"/>
          <w:szCs w:val="24"/>
        </w:rPr>
      </w:pPr>
      <w:r w:rsidRPr="006B2B7A">
        <w:rPr>
          <w:rFonts w:eastAsia="Times New Roman"/>
          <w:sz w:val="24"/>
          <w:szCs w:val="24"/>
        </w:rPr>
        <w:t>Шишлов А.Н., Лебедев С.В. Устройство, техническое обслуживание и ремонт ав-томобильных двигателей/ А.Н. Шишлов, С.В. Лебедев. — М.: КАТ № 9, 2018.</w:t>
      </w:r>
    </w:p>
    <w:p w:rsidR="006B2B7A" w:rsidRPr="006B2B7A" w:rsidRDefault="006B2B7A" w:rsidP="006B2B7A">
      <w:pPr>
        <w:jc w:val="center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rPr>
          <w:rFonts w:eastAsia="Times New Roman"/>
        </w:rPr>
        <w:sectPr w:rsidR="006B2B7A" w:rsidRPr="006B2B7A">
          <w:pgSz w:w="11900" w:h="16841"/>
          <w:pgMar w:top="1129" w:right="846" w:bottom="668" w:left="1419" w:header="0" w:footer="0" w:gutter="0"/>
          <w:cols w:space="720" w:equalWidth="0">
            <w:col w:w="9641"/>
          </w:cols>
        </w:sectPr>
      </w:pPr>
    </w:p>
    <w:p w:rsidR="006B2B7A" w:rsidRPr="006B2B7A" w:rsidRDefault="006B2B7A" w:rsidP="00F96E2D">
      <w:pPr>
        <w:rPr>
          <w:rFonts w:eastAsia="Times New Roman"/>
          <w:sz w:val="20"/>
          <w:szCs w:val="20"/>
        </w:rPr>
      </w:pPr>
      <w:bookmarkStart w:id="0" w:name="_GoBack"/>
      <w:bookmarkEnd w:id="0"/>
    </w:p>
    <w:p w:rsidR="006B2B7A" w:rsidRPr="006B2B7A" w:rsidRDefault="006B2B7A" w:rsidP="006B2B7A">
      <w:pPr>
        <w:rPr>
          <w:rFonts w:eastAsia="Times New Roman"/>
        </w:rPr>
        <w:sectPr w:rsidR="006B2B7A" w:rsidRPr="006B2B7A">
          <w:pgSz w:w="11900" w:h="16841"/>
          <w:pgMar w:top="1125" w:right="846" w:bottom="668" w:left="1419" w:header="0" w:footer="0" w:gutter="0"/>
          <w:cols w:space="720" w:equalWidth="0">
            <w:col w:w="9641"/>
          </w:cols>
        </w:sectPr>
      </w:pPr>
    </w:p>
    <w:p w:rsidR="006B2B7A" w:rsidRPr="006B2B7A" w:rsidRDefault="006B2B7A" w:rsidP="006B2B7A">
      <w:pPr>
        <w:numPr>
          <w:ilvl w:val="0"/>
          <w:numId w:val="16"/>
        </w:numPr>
        <w:tabs>
          <w:tab w:val="left" w:pos="720"/>
        </w:tabs>
        <w:rPr>
          <w:rFonts w:eastAsia="Times New Roman"/>
          <w:b/>
          <w:bCs/>
          <w:i/>
          <w:iCs/>
        </w:rPr>
      </w:pPr>
      <w:r w:rsidRPr="006B2B7A">
        <w:rPr>
          <w:rFonts w:eastAsia="Times New Roman"/>
          <w:b/>
          <w:bCs/>
          <w:i/>
          <w:iCs/>
        </w:rPr>
        <w:lastRenderedPageBreak/>
        <w:t>КОНТРОЛЬ И ОЦЕНКА РЕЗУЛЬТАТОВ ОСВОЕНИЯ ПРОФЕССИОНАЛЬНОГО МОДУЛЯ</w:t>
      </w:r>
    </w:p>
    <w:p w:rsidR="006B2B7A" w:rsidRPr="006B2B7A" w:rsidRDefault="006B2B7A" w:rsidP="006B2B7A">
      <w:pPr>
        <w:spacing w:line="314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940"/>
        <w:gridCol w:w="500"/>
        <w:gridCol w:w="1180"/>
        <w:gridCol w:w="460"/>
        <w:gridCol w:w="380"/>
        <w:gridCol w:w="1080"/>
        <w:gridCol w:w="2980"/>
        <w:gridCol w:w="30"/>
      </w:tblGrid>
      <w:tr w:rsidR="006B2B7A" w:rsidRPr="006B2B7A" w:rsidTr="006B2B7A">
        <w:trPr>
          <w:trHeight w:val="283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b/>
                <w:bCs/>
                <w:sz w:val="24"/>
                <w:szCs w:val="24"/>
              </w:rPr>
              <w:t>Код и наименование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b/>
                <w:bCs/>
                <w:sz w:val="24"/>
                <w:szCs w:val="24"/>
              </w:rPr>
              <w:t>профессиональных и</w:t>
            </w:r>
          </w:p>
        </w:tc>
        <w:tc>
          <w:tcPr>
            <w:tcW w:w="9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общих компетенций,</w:t>
            </w:r>
          </w:p>
        </w:tc>
        <w:tc>
          <w:tcPr>
            <w:tcW w:w="9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b/>
                <w:bCs/>
                <w:sz w:val="24"/>
                <w:szCs w:val="24"/>
              </w:rPr>
              <w:t>Методы оценки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b/>
                <w:bCs/>
                <w:w w:val="99"/>
                <w:sz w:val="24"/>
                <w:szCs w:val="24"/>
              </w:rPr>
              <w:t>формируемых в</w:t>
            </w:r>
          </w:p>
        </w:tc>
        <w:tc>
          <w:tcPr>
            <w:tcW w:w="9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9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рамках модуля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ПК 1.1.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i/>
                <w:iCs/>
                <w:sz w:val="24"/>
                <w:szCs w:val="24"/>
              </w:rPr>
              <w:t>Демонстрация знания д</w:t>
            </w:r>
            <w:r w:rsidRPr="006B2B7A">
              <w:rPr>
                <w:rFonts w:eastAsia="Times New Roman"/>
                <w:sz w:val="24"/>
                <w:szCs w:val="24"/>
              </w:rPr>
              <w:t>иагностируемых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Тестирование Оценка     ре-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параметров работы двигателей, методов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ние автомобильных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инструментальной диагностики двигате-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лей, номенклатуры и технических харак-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двигателей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теристик диагностического оборудование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5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5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для автомобильных двигателей.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B2B7A" w:rsidRPr="006B2B7A" w:rsidRDefault="006B2B7A" w:rsidP="006B2B7A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2020" w:type="dxa"/>
            <w:gridSpan w:val="3"/>
            <w:vAlign w:val="bottom"/>
          </w:tcPr>
          <w:p w:rsidR="006B2B7A" w:rsidRPr="006B2B7A" w:rsidRDefault="006B2B7A" w:rsidP="006B2B7A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2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стики  автомобильных  двигателей  вклю-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чающий выбор методов диагностики, не-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обходимого</w:t>
            </w:r>
          </w:p>
        </w:tc>
        <w:tc>
          <w:tcPr>
            <w:tcW w:w="2020" w:type="dxa"/>
            <w:gridSpan w:val="3"/>
            <w:vAlign w:val="bottom"/>
          </w:tcPr>
          <w:p w:rsidR="006B2B7A" w:rsidRPr="006B2B7A" w:rsidRDefault="006B2B7A" w:rsidP="006B2B7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w w:val="99"/>
                <w:sz w:val="24"/>
                <w:szCs w:val="24"/>
              </w:rPr>
              <w:t>диагностического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оборудо-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вания и инструмента, подключение и ис-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пользование</w:t>
            </w:r>
          </w:p>
        </w:tc>
        <w:tc>
          <w:tcPr>
            <w:tcW w:w="2020" w:type="dxa"/>
            <w:gridSpan w:val="3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диагностического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оборудо-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вания, выбор и использование програм-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мы диагностики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ПК 1.2.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i/>
                <w:iCs/>
                <w:sz w:val="24"/>
                <w:szCs w:val="24"/>
              </w:rPr>
              <w:t>Демонстрация  знания  н</w:t>
            </w:r>
            <w:r w:rsidRPr="006B2B7A">
              <w:rPr>
                <w:rFonts w:eastAsia="Times New Roman"/>
                <w:sz w:val="24"/>
                <w:szCs w:val="24"/>
              </w:rPr>
              <w:t>оменклатуры 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порядка использования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ние электрических и</w:t>
            </w:r>
          </w:p>
        </w:tc>
        <w:tc>
          <w:tcPr>
            <w:tcW w:w="3080" w:type="dxa"/>
            <w:gridSpan w:val="4"/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оборудования,   технологии</w:t>
            </w:r>
          </w:p>
        </w:tc>
        <w:tc>
          <w:tcPr>
            <w:tcW w:w="1460" w:type="dxa"/>
            <w:gridSpan w:val="2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проведения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диагностики</w:t>
            </w:r>
          </w:p>
        </w:tc>
        <w:tc>
          <w:tcPr>
            <w:tcW w:w="1640" w:type="dxa"/>
            <w:gridSpan w:val="2"/>
            <w:vMerge w:val="restart"/>
            <w:vAlign w:val="bottom"/>
          </w:tcPr>
          <w:p w:rsidR="006B2B7A" w:rsidRPr="006B2B7A" w:rsidRDefault="006B2B7A" w:rsidP="006B2B7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технического</w:t>
            </w:r>
          </w:p>
        </w:tc>
        <w:tc>
          <w:tcPr>
            <w:tcW w:w="14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состояния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электронных систем</w:t>
            </w:r>
          </w:p>
        </w:tc>
        <w:tc>
          <w:tcPr>
            <w:tcW w:w="1440" w:type="dxa"/>
            <w:gridSpan w:val="2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электрических и электронных систем ав-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автомобилей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томобилей,</w:t>
            </w:r>
          </w:p>
        </w:tc>
        <w:tc>
          <w:tcPr>
            <w:tcW w:w="1180" w:type="dxa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основных</w:t>
            </w:r>
          </w:p>
        </w:tc>
        <w:tc>
          <w:tcPr>
            <w:tcW w:w="19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неисправностей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0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440" w:type="dxa"/>
            <w:gridSpan w:val="2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80" w:type="dxa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9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электрооборудования, их причин и при-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знаков.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Соблюдение мер безопасности при рабо-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 с электрооборудованием и электриче-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скими инструментами</w:t>
            </w:r>
          </w:p>
        </w:tc>
        <w:tc>
          <w:tcPr>
            <w:tcW w:w="46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Проведение инструментальной и компь-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ютерной  диагностики  технического  со-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стояния</w:t>
            </w:r>
          </w:p>
        </w:tc>
        <w:tc>
          <w:tcPr>
            <w:tcW w:w="1680" w:type="dxa"/>
            <w:gridSpan w:val="2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электрических</w:t>
            </w:r>
          </w:p>
        </w:tc>
        <w:tc>
          <w:tcPr>
            <w:tcW w:w="460" w:type="dxa"/>
            <w:vAlign w:val="bottom"/>
          </w:tcPr>
          <w:p w:rsidR="006B2B7A" w:rsidRPr="006B2B7A" w:rsidRDefault="006B2B7A" w:rsidP="006B2B7A">
            <w:pPr>
              <w:ind w:right="67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60" w:type="dxa"/>
            <w:gridSpan w:val="2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w w:val="99"/>
                <w:sz w:val="24"/>
                <w:szCs w:val="24"/>
              </w:rPr>
              <w:t>электронных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систем автомобилей включающей</w:t>
            </w:r>
            <w:r w:rsidRPr="006B2B7A">
              <w:rPr>
                <w:rFonts w:eastAsia="Times New Roman"/>
                <w:i/>
                <w:iCs/>
                <w:sz w:val="24"/>
                <w:szCs w:val="24"/>
              </w:rPr>
              <w:t>:в</w:t>
            </w:r>
            <w:r w:rsidRPr="006B2B7A">
              <w:rPr>
                <w:rFonts w:eastAsia="Times New Roman"/>
                <w:sz w:val="24"/>
                <w:szCs w:val="24"/>
              </w:rPr>
              <w:t>ыбор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методов диагностики, необходимого диа-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гностического  оборудования  и  инстру-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мента,</w:t>
            </w:r>
          </w:p>
        </w:tc>
        <w:tc>
          <w:tcPr>
            <w:tcW w:w="3600" w:type="dxa"/>
            <w:gridSpan w:val="5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подключение  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оборудования для определения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ского  состояния  электрических  и  элек-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тронных систем автомобилей с примене-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5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нием измерительных приборов.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23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ПК 1.3.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i/>
                <w:iCs/>
                <w:sz w:val="24"/>
                <w:szCs w:val="24"/>
              </w:rPr>
              <w:t>Демонстрация знаний м</w:t>
            </w:r>
            <w:r w:rsidRPr="006B2B7A">
              <w:rPr>
                <w:rFonts w:eastAsia="Times New Roman"/>
                <w:sz w:val="24"/>
                <w:szCs w:val="24"/>
              </w:rPr>
              <w:t>етодов инстру-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ментальной диагностики трансмиссий,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ние автомобильных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диагностического оборудования, 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назначение, технические характеристики,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трансмиссий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устройства оборудования коммутации;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5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порядка проведения и технологических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4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требований к диагностике технического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449"/>
        </w:trPr>
        <w:tc>
          <w:tcPr>
            <w:tcW w:w="256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6B2B7A" w:rsidRPr="006B2B7A" w:rsidRDefault="006B2B7A" w:rsidP="006B2B7A">
            <w:pPr>
              <w:ind w:right="107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6B2B7A" w:rsidRPr="006B2B7A" w:rsidRDefault="006B2B7A" w:rsidP="006B2B7A">
      <w:pPr>
        <w:rPr>
          <w:rFonts w:eastAsia="Times New Roman"/>
        </w:rPr>
        <w:sectPr w:rsidR="006B2B7A" w:rsidRPr="006B2B7A">
          <w:pgSz w:w="11900" w:h="16841"/>
          <w:pgMar w:top="1129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720"/>
        <w:gridCol w:w="760"/>
        <w:gridCol w:w="200"/>
        <w:gridCol w:w="880"/>
        <w:gridCol w:w="880"/>
        <w:gridCol w:w="1100"/>
        <w:gridCol w:w="2980"/>
        <w:gridCol w:w="30"/>
      </w:tblGrid>
      <w:tr w:rsidR="006B2B7A" w:rsidRPr="006B2B7A" w:rsidTr="006B2B7A">
        <w:trPr>
          <w:trHeight w:val="278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состояния автомобильных трансмиссий,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допустимых величинах проверяемых па-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раметров.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1960" w:type="dxa"/>
            <w:gridSpan w:val="3"/>
            <w:vAlign w:val="bottom"/>
          </w:tcPr>
          <w:p w:rsidR="006B2B7A" w:rsidRPr="006B2B7A" w:rsidRDefault="006B2B7A" w:rsidP="006B2B7A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стики  технического  состояния  автомо-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бильных трансмиссий включающее</w:t>
            </w:r>
            <w:r w:rsidRPr="006B2B7A">
              <w:rPr>
                <w:rFonts w:eastAsia="Times New Roman"/>
                <w:i/>
                <w:iCs/>
                <w:sz w:val="24"/>
                <w:szCs w:val="24"/>
              </w:rPr>
              <w:t>:в</w:t>
            </w:r>
            <w:r w:rsidRPr="006B2B7A">
              <w:rPr>
                <w:rFonts w:eastAsia="Times New Roman"/>
                <w:sz w:val="24"/>
                <w:szCs w:val="24"/>
              </w:rPr>
              <w:t>ы-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бор методов диагностики, необходимого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диагностического  оборудования  и  ин-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струмента, подключение и использование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диагностического оборудования, выбор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2860" w:type="dxa"/>
            <w:gridSpan w:val="3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программ   диагностики,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20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6B2B7A" w:rsidRPr="006B2B7A" w:rsidRDefault="006B2B7A" w:rsidP="006B2B7A">
            <w:pPr>
              <w:ind w:right="320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диагностики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w w:val="98"/>
                <w:sz w:val="24"/>
                <w:szCs w:val="24"/>
              </w:rPr>
              <w:t>агрегатов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w w:val="98"/>
                <w:sz w:val="24"/>
                <w:szCs w:val="24"/>
              </w:rPr>
              <w:t>трансмиссии.</w:t>
            </w:r>
          </w:p>
        </w:tc>
        <w:tc>
          <w:tcPr>
            <w:tcW w:w="20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Соблюдение безопасных условий труда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ПК 1.4. Определять</w:t>
            </w:r>
          </w:p>
        </w:tc>
        <w:tc>
          <w:tcPr>
            <w:tcW w:w="1680" w:type="dxa"/>
            <w:gridSpan w:val="3"/>
            <w:vAlign w:val="bottom"/>
          </w:tcPr>
          <w:p w:rsidR="006B2B7A" w:rsidRPr="006B2B7A" w:rsidRDefault="006B2B7A" w:rsidP="006B2B7A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i/>
                <w:iCs/>
                <w:sz w:val="24"/>
                <w:szCs w:val="24"/>
              </w:rPr>
              <w:t>Демонстрация</w:t>
            </w:r>
          </w:p>
        </w:tc>
        <w:tc>
          <w:tcPr>
            <w:tcW w:w="880" w:type="dxa"/>
            <w:vAlign w:val="bottom"/>
          </w:tcPr>
          <w:p w:rsidR="006B2B7A" w:rsidRPr="006B2B7A" w:rsidRDefault="006B2B7A" w:rsidP="006B2B7A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i/>
                <w:iCs/>
                <w:sz w:val="24"/>
                <w:szCs w:val="24"/>
              </w:rPr>
              <w:t>знаний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i/>
                <w:iCs/>
                <w:sz w:val="24"/>
                <w:szCs w:val="24"/>
              </w:rPr>
              <w:t>д</w:t>
            </w:r>
            <w:r w:rsidRPr="006B2B7A">
              <w:rPr>
                <w:rFonts w:eastAsia="Times New Roman"/>
                <w:sz w:val="24"/>
                <w:szCs w:val="24"/>
              </w:rPr>
              <w:t>иагностируемых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1480" w:type="dxa"/>
            <w:gridSpan w:val="2"/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параметров,</w:t>
            </w:r>
          </w:p>
        </w:tc>
        <w:tc>
          <w:tcPr>
            <w:tcW w:w="306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методов  инструментальной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ние ходовой части и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диагностики ходовой части и механизмов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управления,  номенклатуры  и 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механизмов управле-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720" w:type="dxa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ских</w:t>
            </w:r>
          </w:p>
        </w:tc>
        <w:tc>
          <w:tcPr>
            <w:tcW w:w="1840" w:type="dxa"/>
            <w:gridSpan w:val="3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1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ния автомобилей</w:t>
            </w:r>
          </w:p>
        </w:tc>
        <w:tc>
          <w:tcPr>
            <w:tcW w:w="720" w:type="dxa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840" w:type="dxa"/>
            <w:gridSpan w:val="3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оборудование,   оборудования   коммута-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0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ции; способы выявления неисправностей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при инструментальной диагностике.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1960" w:type="dxa"/>
            <w:gridSpan w:val="3"/>
            <w:vAlign w:val="bottom"/>
          </w:tcPr>
          <w:p w:rsidR="006B2B7A" w:rsidRPr="006B2B7A" w:rsidRDefault="006B2B7A" w:rsidP="006B2B7A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стики</w:t>
            </w:r>
          </w:p>
        </w:tc>
        <w:tc>
          <w:tcPr>
            <w:tcW w:w="2720" w:type="dxa"/>
            <w:gridSpan w:val="4"/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технического  состояния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ходовой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части и механизмов управления автомо-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билей включающей: выбор методов диа-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гностики, необходимого диагностическо-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го оборудования и инструмента, подклю-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чение и использование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оборудования,  выбор  и  использование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программ диагностики, соблюдение без-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опасных условий труда в профессиональ-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88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7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ПК 1.5. Выявлять де-</w:t>
            </w:r>
          </w:p>
        </w:tc>
        <w:tc>
          <w:tcPr>
            <w:tcW w:w="1680" w:type="dxa"/>
            <w:gridSpan w:val="3"/>
            <w:vAlign w:val="bottom"/>
          </w:tcPr>
          <w:p w:rsidR="006B2B7A" w:rsidRPr="006B2B7A" w:rsidRDefault="006B2B7A" w:rsidP="006B2B7A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i/>
                <w:iCs/>
                <w:sz w:val="24"/>
                <w:szCs w:val="24"/>
              </w:rPr>
              <w:t>Демонстрация</w:t>
            </w:r>
          </w:p>
        </w:tc>
        <w:tc>
          <w:tcPr>
            <w:tcW w:w="880" w:type="dxa"/>
            <w:vAlign w:val="bottom"/>
          </w:tcPr>
          <w:p w:rsidR="006B2B7A" w:rsidRPr="006B2B7A" w:rsidRDefault="006B2B7A" w:rsidP="006B2B7A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i/>
                <w:iCs/>
                <w:w w:val="98"/>
                <w:sz w:val="24"/>
                <w:szCs w:val="24"/>
              </w:rPr>
              <w:t>знаний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58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i/>
                <w:iCs/>
                <w:sz w:val="24"/>
                <w:szCs w:val="24"/>
              </w:rPr>
              <w:t>г</w:t>
            </w:r>
            <w:r w:rsidRPr="006B2B7A">
              <w:rPr>
                <w:rFonts w:eastAsia="Times New Roman"/>
                <w:sz w:val="24"/>
                <w:szCs w:val="24"/>
              </w:rPr>
              <w:t>еометрических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фекты кузовов, кабин</w:t>
            </w:r>
          </w:p>
        </w:tc>
        <w:tc>
          <w:tcPr>
            <w:tcW w:w="1480" w:type="dxa"/>
            <w:gridSpan w:val="2"/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параметров</w:t>
            </w:r>
          </w:p>
        </w:tc>
        <w:tc>
          <w:tcPr>
            <w:tcW w:w="1960" w:type="dxa"/>
            <w:gridSpan w:val="3"/>
            <w:vAlign w:val="bottom"/>
          </w:tcPr>
          <w:p w:rsidR="006B2B7A" w:rsidRPr="006B2B7A" w:rsidRDefault="006B2B7A" w:rsidP="006B2B7A">
            <w:pPr>
              <w:spacing w:line="273" w:lineRule="exact"/>
              <w:ind w:right="100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автомобильных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кузовов;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 платформ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устройства и работы средств диагности-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рования кузовов, кабин и платформ авто-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мобилей; технологий и порядка проведе-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ния диагностики технического состояния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кузовов, кабин и платформ автомобилей,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правила техники безопасности и охраны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труда в профессиональной деятельности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500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359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rPr>
          <w:rFonts w:eastAsia="Times New Roman"/>
        </w:rPr>
        <w:sectPr w:rsidR="006B2B7A" w:rsidRPr="006B2B7A">
          <w:pgSz w:w="11900" w:h="16841"/>
          <w:pgMar w:top="1112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1120"/>
        <w:gridCol w:w="1240"/>
        <w:gridCol w:w="1720"/>
        <w:gridCol w:w="460"/>
        <w:gridCol w:w="2980"/>
        <w:gridCol w:w="30"/>
      </w:tblGrid>
      <w:tr w:rsidR="006B2B7A" w:rsidRPr="006B2B7A" w:rsidTr="006B2B7A">
        <w:trPr>
          <w:trHeight w:val="278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i/>
                <w:iCs/>
                <w:sz w:val="24"/>
                <w:szCs w:val="24"/>
              </w:rPr>
              <w:t>Умения: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w w:val="99"/>
                <w:sz w:val="24"/>
                <w:szCs w:val="24"/>
              </w:rPr>
              <w:t>Проведение</w:t>
            </w:r>
          </w:p>
        </w:tc>
        <w:tc>
          <w:tcPr>
            <w:tcW w:w="21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диагностики технического состояния ку-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зовов,  кабин  и  платформ  автомобилей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включающей:  диагностирование  техни-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ческого</w:t>
            </w: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состояния</w:t>
            </w: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кузовов,   кабин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Интерпретация результа-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120" w:type="dxa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w w:val="99"/>
                <w:sz w:val="24"/>
                <w:szCs w:val="24"/>
              </w:rPr>
              <w:t>платформ</w:t>
            </w:r>
          </w:p>
        </w:tc>
        <w:tc>
          <w:tcPr>
            <w:tcW w:w="2960" w:type="dxa"/>
            <w:gridSpan w:val="2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автомобилей,  проведение</w:t>
            </w: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из-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60" w:type="dxa"/>
            <w:gridSpan w:val="2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тов наблюдений за дея-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мерения геометрии кузовов,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080" w:type="dxa"/>
            <w:gridSpan w:val="3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тельностью обучающегося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соблюдение безопасных условий труда в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в процессе освоения обра-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080" w:type="dxa"/>
            <w:gridSpan w:val="3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зовательной программы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0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7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ОК 01. Выбирать спо-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87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6B2B7A">
              <w:rPr>
                <w:rFonts w:eastAsia="Times New Roman"/>
                <w:sz w:val="24"/>
                <w:szCs w:val="24"/>
              </w:rPr>
              <w:t xml:space="preserve"> обоснованность постановки цели, вы-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собы решения задач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1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бора и применения методов и способов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080" w:type="dxa"/>
            <w:gridSpan w:val="3"/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решения профессиональных задач;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- адекватная оценка и самооценка эффек-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0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деятельности, приме-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тивности и качества выполнения профес-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6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нительно к различным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360" w:type="dxa"/>
            <w:gridSpan w:val="2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сиональных задач</w:t>
            </w: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25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контекстам.</w:t>
            </w:r>
          </w:p>
        </w:tc>
        <w:tc>
          <w:tcPr>
            <w:tcW w:w="2360" w:type="dxa"/>
            <w:gridSpan w:val="2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52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ОК 02.Осуществлять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81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6B2B7A">
              <w:rPr>
                <w:rFonts w:eastAsia="Times New Roman"/>
                <w:sz w:val="24"/>
                <w:szCs w:val="24"/>
              </w:rPr>
              <w:t xml:space="preserve"> - использование различных источни-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поиск, анализ и ин-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7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ков, включая электронные ресурсы, ме-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терпретацию инфор-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диа ресурсы, Интернет-ресурсы, перио-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7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дические издания по специальности для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0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мации, необходимой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1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решения профессиональных задач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6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для выполнения задач</w:t>
            </w:r>
          </w:p>
        </w:tc>
        <w:tc>
          <w:tcPr>
            <w:tcW w:w="4080" w:type="dxa"/>
            <w:gridSpan w:val="3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деятельности.</w:t>
            </w: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ОК 03. Планировать и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- демонстрация ответственности за при-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реализовывать соб-</w:t>
            </w:r>
          </w:p>
        </w:tc>
        <w:tc>
          <w:tcPr>
            <w:tcW w:w="2360" w:type="dxa"/>
            <w:gridSpan w:val="2"/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нятые решения</w:t>
            </w: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9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ственное профессио-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91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6B2B7A">
              <w:rPr>
                <w:rFonts w:eastAsia="Times New Roman"/>
                <w:sz w:val="24"/>
                <w:szCs w:val="24"/>
              </w:rPr>
              <w:t xml:space="preserve"> - обоснованность самоанализа и кор-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рекция результатов собственной работы;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0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нальное и личностное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1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развитие.</w:t>
            </w: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50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ОК 04. Работать в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- взаимодействие с обучающимися, пре-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Интерпретация результа-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коллективе и команде,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подавателями и мастерами в ходе обуче-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тов наблюдения за дея-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эффективно взаимо-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ния, с руководителями учебной и произ-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тельностью обучающихся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6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360" w:type="dxa"/>
            <w:gridSpan w:val="2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w w:val="99"/>
                <w:sz w:val="24"/>
                <w:szCs w:val="24"/>
              </w:rPr>
              <w:t>водственной практик;</w:t>
            </w: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в процессе освоения обра-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0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действовать с колле-</w:t>
            </w:r>
          </w:p>
        </w:tc>
        <w:tc>
          <w:tcPr>
            <w:tcW w:w="2360" w:type="dxa"/>
            <w:gridSpan w:val="2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- обоснованность анализа работы членов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зовательной программы.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гами, руководством,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6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команды (подчиненных)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Экспертное наблюдение и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клиентами</w:t>
            </w:r>
          </w:p>
        </w:tc>
        <w:tc>
          <w:tcPr>
            <w:tcW w:w="4080" w:type="dxa"/>
            <w:gridSpan w:val="3"/>
            <w:vMerge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57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оценка на лабораторно 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ОК 05. Осуществлять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грамотность устной и письменной речи,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1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практических занятиях,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устную и письменную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- ясность формулирования и изложения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при выполнении работ по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коммуникацию на</w:t>
            </w: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мыслей</w:t>
            </w: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учебной и производствен-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ной практикам.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0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государственном язы-</w:t>
            </w: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0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Экзамен квалификацион-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6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ке с учетом особенно-</w:t>
            </w: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25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стей социального и</w:t>
            </w: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культурного контек-</w:t>
            </w: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ста</w:t>
            </w:r>
          </w:p>
        </w:tc>
        <w:tc>
          <w:tcPr>
            <w:tcW w:w="11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5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322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rPr>
          <w:rFonts w:eastAsia="Times New Roman"/>
        </w:rPr>
        <w:sectPr w:rsidR="006B2B7A" w:rsidRPr="006B2B7A">
          <w:pgSz w:w="11900" w:h="16841"/>
          <w:pgMar w:top="1112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4540"/>
        <w:gridCol w:w="2980"/>
        <w:gridCol w:w="30"/>
      </w:tblGrid>
      <w:tr w:rsidR="006B2B7A" w:rsidRPr="006B2B7A" w:rsidTr="006B2B7A">
        <w:trPr>
          <w:trHeight w:val="280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lastRenderedPageBreak/>
              <w:t>ОК 06. Проявлять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- соблюдение норм поведения во время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гражданско-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учебных занятий и прохождения учебной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патриотическую по-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 производственной практик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зицию, демонстриро-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вать осознанное пове-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дение на основе об-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щечеловеческих цен-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ностей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5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ОК 07. Содействовать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- эффективность выполнения правил ТБ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сохранению окружа-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во время учебных занятий, при прохож-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ющей среды, ресурсо-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дении учебной и производственной прак-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тик;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сбережению, эффек-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- знание и использование ресурсосбере-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5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тивно действовать в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гающих технологий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чрезвычайных ситуа-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циях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ОК 08. Использовать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- эффективность использования средств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средства физической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физической культуры  для сохранения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культуры для сохра-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укрепления здоровья в процессе профес-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сиональной деятельности и поддержания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нения и укрепления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необходимого уровня физической подго-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5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здоровья в процессе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товленности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деятельности и под-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держание необходи-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мого уровня физиче-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ской подготовленно-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4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48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ОК 09. Использовать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</w:rPr>
              <w:t>эффективность использования информаци-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4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информационные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</w:rPr>
              <w:t>онно-коммуникационных технологий в про-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</w:rPr>
              <w:t>фессиональной деятельности согласно фор-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технологии в профес-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53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</w:rPr>
              <w:t>мируемым умениям и получаемому практи-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0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сиональной деятель-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5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</w:rPr>
              <w:t>ческому опыту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3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ности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45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45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ОК 10. Пользоваться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</w:rPr>
              <w:t>эффективность использования в профессио-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4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</w:rPr>
              <w:t>нальной деятельности необходимой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</w:rPr>
              <w:t>ской документации, в том числе на англий-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67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документацией на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5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</w:rPr>
              <w:t>ском языке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10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государственном и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21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0"/>
                <w:szCs w:val="20"/>
              </w:rPr>
            </w:pPr>
            <w:r w:rsidRPr="006B2B7A">
              <w:rPr>
                <w:rFonts w:eastAsia="Times New Roman"/>
                <w:sz w:val="24"/>
                <w:szCs w:val="24"/>
              </w:rPr>
              <w:t>иностранном языке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6B2B7A" w:rsidRPr="006B2B7A" w:rsidTr="006B2B7A">
        <w:trPr>
          <w:trHeight w:val="8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B2B7A" w:rsidRPr="006B2B7A" w:rsidRDefault="006B2B7A" w:rsidP="006B2B7A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6B2B7A" w:rsidRPr="006B2B7A" w:rsidRDefault="006B2B7A" w:rsidP="006B2B7A">
      <w:pPr>
        <w:spacing w:line="20" w:lineRule="exact"/>
        <w:rPr>
          <w:rFonts w:eastAsia="Times New Roman"/>
          <w:sz w:val="20"/>
          <w:szCs w:val="20"/>
        </w:rPr>
      </w:pPr>
      <w:r w:rsidRPr="006B2B7A"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7936" behindDoc="1" locked="0" layoutInCell="0" allowOverlap="1" wp14:anchorId="695F54BA" wp14:editId="09425D2F">
                <wp:simplePos x="0" y="0"/>
                <wp:positionH relativeFrom="column">
                  <wp:posOffset>6386195</wp:posOffset>
                </wp:positionH>
                <wp:positionV relativeFrom="paragraph">
                  <wp:posOffset>-1047115</wp:posOffset>
                </wp:positionV>
                <wp:extent cx="12065" cy="12065"/>
                <wp:effectExtent l="0" t="635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52A66D" id="Прямоугольник 2" o:spid="_x0000_s1026" style="position:absolute;margin-left:502.85pt;margin-top:-82.45pt;width:.95pt;height:.95pt;z-index:-2516285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" o:allowincell="f" fillcolor="black" stroked="f"/>
            </w:pict>
          </mc:Fallback>
        </mc:AlternateContent>
      </w: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6B2B7A" w:rsidRPr="006B2B7A" w:rsidRDefault="006B2B7A" w:rsidP="006B2B7A">
      <w:pPr>
        <w:spacing w:line="200" w:lineRule="exact"/>
        <w:rPr>
          <w:rFonts w:eastAsia="Times New Roman"/>
          <w:sz w:val="20"/>
          <w:szCs w:val="20"/>
        </w:rPr>
      </w:pPr>
    </w:p>
    <w:p w:rsidR="00C90046" w:rsidRDefault="00C90046"/>
    <w:sectPr w:rsidR="00C90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677"/>
    <w:multiLevelType w:val="hybridMultilevel"/>
    <w:tmpl w:val="DC0EACD6"/>
    <w:lvl w:ilvl="0" w:tplc="013A51DC">
      <w:start w:val="1"/>
      <w:numFmt w:val="bullet"/>
      <w:lvlText w:val="•"/>
      <w:lvlJc w:val="left"/>
    </w:lvl>
    <w:lvl w:ilvl="1" w:tplc="CDA0283E">
      <w:numFmt w:val="decimal"/>
      <w:lvlText w:val=""/>
      <w:lvlJc w:val="left"/>
    </w:lvl>
    <w:lvl w:ilvl="2" w:tplc="445E5E2E">
      <w:numFmt w:val="decimal"/>
      <w:lvlText w:val=""/>
      <w:lvlJc w:val="left"/>
    </w:lvl>
    <w:lvl w:ilvl="3" w:tplc="6276C8EE">
      <w:numFmt w:val="decimal"/>
      <w:lvlText w:val=""/>
      <w:lvlJc w:val="left"/>
    </w:lvl>
    <w:lvl w:ilvl="4" w:tplc="F8BAA7CC">
      <w:numFmt w:val="decimal"/>
      <w:lvlText w:val=""/>
      <w:lvlJc w:val="left"/>
    </w:lvl>
    <w:lvl w:ilvl="5" w:tplc="B664CAA2">
      <w:numFmt w:val="decimal"/>
      <w:lvlText w:val=""/>
      <w:lvlJc w:val="left"/>
    </w:lvl>
    <w:lvl w:ilvl="6" w:tplc="67826128">
      <w:numFmt w:val="decimal"/>
      <w:lvlText w:val=""/>
      <w:lvlJc w:val="left"/>
    </w:lvl>
    <w:lvl w:ilvl="7" w:tplc="B616FA8C">
      <w:numFmt w:val="decimal"/>
      <w:lvlText w:val=""/>
      <w:lvlJc w:val="left"/>
    </w:lvl>
    <w:lvl w:ilvl="8" w:tplc="8214C042">
      <w:numFmt w:val="decimal"/>
      <w:lvlText w:val=""/>
      <w:lvlJc w:val="left"/>
    </w:lvl>
  </w:abstractNum>
  <w:abstractNum w:abstractNumId="1" w15:restartNumberingAfterBreak="0">
    <w:nsid w:val="000018D7"/>
    <w:multiLevelType w:val="hybridMultilevel"/>
    <w:tmpl w:val="8E1423B0"/>
    <w:lvl w:ilvl="0" w:tplc="914C7C6E">
      <w:start w:val="4"/>
      <w:numFmt w:val="decimal"/>
      <w:lvlText w:val="%1."/>
      <w:lvlJc w:val="left"/>
    </w:lvl>
    <w:lvl w:ilvl="1" w:tplc="0B6A4BB2">
      <w:numFmt w:val="decimal"/>
      <w:lvlText w:val=""/>
      <w:lvlJc w:val="left"/>
    </w:lvl>
    <w:lvl w:ilvl="2" w:tplc="5A444936">
      <w:numFmt w:val="decimal"/>
      <w:lvlText w:val=""/>
      <w:lvlJc w:val="left"/>
    </w:lvl>
    <w:lvl w:ilvl="3" w:tplc="32AC4822">
      <w:numFmt w:val="decimal"/>
      <w:lvlText w:val=""/>
      <w:lvlJc w:val="left"/>
    </w:lvl>
    <w:lvl w:ilvl="4" w:tplc="C7AA6358">
      <w:numFmt w:val="decimal"/>
      <w:lvlText w:val=""/>
      <w:lvlJc w:val="left"/>
    </w:lvl>
    <w:lvl w:ilvl="5" w:tplc="B686ACFE">
      <w:numFmt w:val="decimal"/>
      <w:lvlText w:val=""/>
      <w:lvlJc w:val="left"/>
    </w:lvl>
    <w:lvl w:ilvl="6" w:tplc="004A5132">
      <w:numFmt w:val="decimal"/>
      <w:lvlText w:val=""/>
      <w:lvlJc w:val="left"/>
    </w:lvl>
    <w:lvl w:ilvl="7" w:tplc="77F8C94A">
      <w:numFmt w:val="decimal"/>
      <w:lvlText w:val=""/>
      <w:lvlJc w:val="left"/>
    </w:lvl>
    <w:lvl w:ilvl="8" w:tplc="BE3C77AC">
      <w:numFmt w:val="decimal"/>
      <w:lvlText w:val=""/>
      <w:lvlJc w:val="left"/>
    </w:lvl>
  </w:abstractNum>
  <w:abstractNum w:abstractNumId="2" w15:restartNumberingAfterBreak="0">
    <w:nsid w:val="000032E6"/>
    <w:multiLevelType w:val="hybridMultilevel"/>
    <w:tmpl w:val="F182A14E"/>
    <w:lvl w:ilvl="0" w:tplc="A698A8BC">
      <w:start w:val="1"/>
      <w:numFmt w:val="bullet"/>
      <w:lvlText w:val="В"/>
      <w:lvlJc w:val="left"/>
    </w:lvl>
    <w:lvl w:ilvl="1" w:tplc="BF383EF0">
      <w:numFmt w:val="decimal"/>
      <w:lvlText w:val=""/>
      <w:lvlJc w:val="left"/>
    </w:lvl>
    <w:lvl w:ilvl="2" w:tplc="00A63B24">
      <w:numFmt w:val="decimal"/>
      <w:lvlText w:val=""/>
      <w:lvlJc w:val="left"/>
    </w:lvl>
    <w:lvl w:ilvl="3" w:tplc="423ECEC0">
      <w:numFmt w:val="decimal"/>
      <w:lvlText w:val=""/>
      <w:lvlJc w:val="left"/>
    </w:lvl>
    <w:lvl w:ilvl="4" w:tplc="478C27E4">
      <w:numFmt w:val="decimal"/>
      <w:lvlText w:val=""/>
      <w:lvlJc w:val="left"/>
    </w:lvl>
    <w:lvl w:ilvl="5" w:tplc="C5DC0510">
      <w:numFmt w:val="decimal"/>
      <w:lvlText w:val=""/>
      <w:lvlJc w:val="left"/>
    </w:lvl>
    <w:lvl w:ilvl="6" w:tplc="A8E61C7C">
      <w:numFmt w:val="decimal"/>
      <w:lvlText w:val=""/>
      <w:lvlJc w:val="left"/>
    </w:lvl>
    <w:lvl w:ilvl="7" w:tplc="38F0D5A2">
      <w:numFmt w:val="decimal"/>
      <w:lvlText w:val=""/>
      <w:lvlJc w:val="left"/>
    </w:lvl>
    <w:lvl w:ilvl="8" w:tplc="438476FC">
      <w:numFmt w:val="decimal"/>
      <w:lvlText w:val=""/>
      <w:lvlJc w:val="left"/>
    </w:lvl>
  </w:abstractNum>
  <w:abstractNum w:abstractNumId="3" w15:restartNumberingAfterBreak="0">
    <w:nsid w:val="0000401D"/>
    <w:multiLevelType w:val="hybridMultilevel"/>
    <w:tmpl w:val="13E8F54C"/>
    <w:lvl w:ilvl="0" w:tplc="F5D6CF28">
      <w:start w:val="2"/>
      <w:numFmt w:val="decimal"/>
      <w:lvlText w:val="%1."/>
      <w:lvlJc w:val="left"/>
    </w:lvl>
    <w:lvl w:ilvl="1" w:tplc="B10CA7B0">
      <w:numFmt w:val="decimal"/>
      <w:lvlText w:val=""/>
      <w:lvlJc w:val="left"/>
    </w:lvl>
    <w:lvl w:ilvl="2" w:tplc="B048425C">
      <w:numFmt w:val="decimal"/>
      <w:lvlText w:val=""/>
      <w:lvlJc w:val="left"/>
    </w:lvl>
    <w:lvl w:ilvl="3" w:tplc="4B80D626">
      <w:numFmt w:val="decimal"/>
      <w:lvlText w:val=""/>
      <w:lvlJc w:val="left"/>
    </w:lvl>
    <w:lvl w:ilvl="4" w:tplc="FAD0B154">
      <w:numFmt w:val="decimal"/>
      <w:lvlText w:val=""/>
      <w:lvlJc w:val="left"/>
    </w:lvl>
    <w:lvl w:ilvl="5" w:tplc="6020395C">
      <w:numFmt w:val="decimal"/>
      <w:lvlText w:val=""/>
      <w:lvlJc w:val="left"/>
    </w:lvl>
    <w:lvl w:ilvl="6" w:tplc="F0A477F2">
      <w:numFmt w:val="decimal"/>
      <w:lvlText w:val=""/>
      <w:lvlJc w:val="left"/>
    </w:lvl>
    <w:lvl w:ilvl="7" w:tplc="14068B9C">
      <w:numFmt w:val="decimal"/>
      <w:lvlText w:val=""/>
      <w:lvlJc w:val="left"/>
    </w:lvl>
    <w:lvl w:ilvl="8" w:tplc="7A325B52">
      <w:numFmt w:val="decimal"/>
      <w:lvlText w:val=""/>
      <w:lvlJc w:val="left"/>
    </w:lvl>
  </w:abstractNum>
  <w:abstractNum w:abstractNumId="4" w15:restartNumberingAfterBreak="0">
    <w:nsid w:val="00004402"/>
    <w:multiLevelType w:val="hybridMultilevel"/>
    <w:tmpl w:val="304880FE"/>
    <w:lvl w:ilvl="0" w:tplc="FE4C5488">
      <w:start w:val="1"/>
      <w:numFmt w:val="decimal"/>
      <w:lvlText w:val="%1."/>
      <w:lvlJc w:val="left"/>
    </w:lvl>
    <w:lvl w:ilvl="1" w:tplc="767263C6">
      <w:numFmt w:val="decimal"/>
      <w:lvlText w:val=""/>
      <w:lvlJc w:val="left"/>
    </w:lvl>
    <w:lvl w:ilvl="2" w:tplc="36607B52">
      <w:numFmt w:val="decimal"/>
      <w:lvlText w:val=""/>
      <w:lvlJc w:val="left"/>
    </w:lvl>
    <w:lvl w:ilvl="3" w:tplc="85D6C11C">
      <w:numFmt w:val="decimal"/>
      <w:lvlText w:val=""/>
      <w:lvlJc w:val="left"/>
    </w:lvl>
    <w:lvl w:ilvl="4" w:tplc="DA0CAB70">
      <w:numFmt w:val="decimal"/>
      <w:lvlText w:val=""/>
      <w:lvlJc w:val="left"/>
    </w:lvl>
    <w:lvl w:ilvl="5" w:tplc="63B0EB9A">
      <w:numFmt w:val="decimal"/>
      <w:lvlText w:val=""/>
      <w:lvlJc w:val="left"/>
    </w:lvl>
    <w:lvl w:ilvl="6" w:tplc="1C8A455C">
      <w:numFmt w:val="decimal"/>
      <w:lvlText w:val=""/>
      <w:lvlJc w:val="left"/>
    </w:lvl>
    <w:lvl w:ilvl="7" w:tplc="25F24062">
      <w:numFmt w:val="decimal"/>
      <w:lvlText w:val=""/>
      <w:lvlJc w:val="left"/>
    </w:lvl>
    <w:lvl w:ilvl="8" w:tplc="437E949C">
      <w:numFmt w:val="decimal"/>
      <w:lvlText w:val=""/>
      <w:lvlJc w:val="left"/>
    </w:lvl>
  </w:abstractNum>
  <w:abstractNum w:abstractNumId="5" w15:restartNumberingAfterBreak="0">
    <w:nsid w:val="0000494A"/>
    <w:multiLevelType w:val="hybridMultilevel"/>
    <w:tmpl w:val="6F6CDCF6"/>
    <w:lvl w:ilvl="0" w:tplc="589A69AE">
      <w:start w:val="1"/>
      <w:numFmt w:val="bullet"/>
      <w:lvlText w:val="•"/>
      <w:lvlJc w:val="left"/>
    </w:lvl>
    <w:lvl w:ilvl="1" w:tplc="D52EE16A">
      <w:numFmt w:val="decimal"/>
      <w:lvlText w:val=""/>
      <w:lvlJc w:val="left"/>
    </w:lvl>
    <w:lvl w:ilvl="2" w:tplc="5D8AE5B0">
      <w:numFmt w:val="decimal"/>
      <w:lvlText w:val=""/>
      <w:lvlJc w:val="left"/>
    </w:lvl>
    <w:lvl w:ilvl="3" w:tplc="1D602BD6">
      <w:numFmt w:val="decimal"/>
      <w:lvlText w:val=""/>
      <w:lvlJc w:val="left"/>
    </w:lvl>
    <w:lvl w:ilvl="4" w:tplc="10748C5A">
      <w:numFmt w:val="decimal"/>
      <w:lvlText w:val=""/>
      <w:lvlJc w:val="left"/>
    </w:lvl>
    <w:lvl w:ilvl="5" w:tplc="CA34D43A">
      <w:numFmt w:val="decimal"/>
      <w:lvlText w:val=""/>
      <w:lvlJc w:val="left"/>
    </w:lvl>
    <w:lvl w:ilvl="6" w:tplc="35C07EC0">
      <w:numFmt w:val="decimal"/>
      <w:lvlText w:val=""/>
      <w:lvlJc w:val="left"/>
    </w:lvl>
    <w:lvl w:ilvl="7" w:tplc="0736018A">
      <w:numFmt w:val="decimal"/>
      <w:lvlText w:val=""/>
      <w:lvlJc w:val="left"/>
    </w:lvl>
    <w:lvl w:ilvl="8" w:tplc="4F48FDC4">
      <w:numFmt w:val="decimal"/>
      <w:lvlText w:val=""/>
      <w:lvlJc w:val="left"/>
    </w:lvl>
  </w:abstractNum>
  <w:abstractNum w:abstractNumId="6" w15:restartNumberingAfterBreak="0">
    <w:nsid w:val="00005039"/>
    <w:multiLevelType w:val="hybridMultilevel"/>
    <w:tmpl w:val="E58A6924"/>
    <w:lvl w:ilvl="0" w:tplc="16D66A36">
      <w:start w:val="4"/>
      <w:numFmt w:val="decimal"/>
      <w:lvlText w:val="%1."/>
      <w:lvlJc w:val="left"/>
    </w:lvl>
    <w:lvl w:ilvl="1" w:tplc="FA449A6C">
      <w:numFmt w:val="decimal"/>
      <w:lvlText w:val=""/>
      <w:lvlJc w:val="left"/>
    </w:lvl>
    <w:lvl w:ilvl="2" w:tplc="9C1AF7D4">
      <w:numFmt w:val="decimal"/>
      <w:lvlText w:val=""/>
      <w:lvlJc w:val="left"/>
    </w:lvl>
    <w:lvl w:ilvl="3" w:tplc="1B12CFDC">
      <w:numFmt w:val="decimal"/>
      <w:lvlText w:val=""/>
      <w:lvlJc w:val="left"/>
    </w:lvl>
    <w:lvl w:ilvl="4" w:tplc="D49C1B70">
      <w:numFmt w:val="decimal"/>
      <w:lvlText w:val=""/>
      <w:lvlJc w:val="left"/>
    </w:lvl>
    <w:lvl w:ilvl="5" w:tplc="F3965ED4">
      <w:numFmt w:val="decimal"/>
      <w:lvlText w:val=""/>
      <w:lvlJc w:val="left"/>
    </w:lvl>
    <w:lvl w:ilvl="6" w:tplc="4B52142C">
      <w:numFmt w:val="decimal"/>
      <w:lvlText w:val=""/>
      <w:lvlJc w:val="left"/>
    </w:lvl>
    <w:lvl w:ilvl="7" w:tplc="1B1E9C88">
      <w:numFmt w:val="decimal"/>
      <w:lvlText w:val=""/>
      <w:lvlJc w:val="left"/>
    </w:lvl>
    <w:lvl w:ilvl="8" w:tplc="81AC36BA">
      <w:numFmt w:val="decimal"/>
      <w:lvlText w:val=""/>
      <w:lvlJc w:val="left"/>
    </w:lvl>
  </w:abstractNum>
  <w:abstractNum w:abstractNumId="7" w15:restartNumberingAfterBreak="0">
    <w:nsid w:val="00006172"/>
    <w:multiLevelType w:val="hybridMultilevel"/>
    <w:tmpl w:val="9832366A"/>
    <w:lvl w:ilvl="0" w:tplc="097E62C4">
      <w:start w:val="2"/>
      <w:numFmt w:val="decimal"/>
      <w:lvlText w:val="%1."/>
      <w:lvlJc w:val="left"/>
    </w:lvl>
    <w:lvl w:ilvl="1" w:tplc="6A723788">
      <w:numFmt w:val="decimal"/>
      <w:lvlText w:val=""/>
      <w:lvlJc w:val="left"/>
    </w:lvl>
    <w:lvl w:ilvl="2" w:tplc="BE1CC49C">
      <w:numFmt w:val="decimal"/>
      <w:lvlText w:val=""/>
      <w:lvlJc w:val="left"/>
    </w:lvl>
    <w:lvl w:ilvl="3" w:tplc="523C2B44">
      <w:numFmt w:val="decimal"/>
      <w:lvlText w:val=""/>
      <w:lvlJc w:val="left"/>
    </w:lvl>
    <w:lvl w:ilvl="4" w:tplc="13F60904">
      <w:numFmt w:val="decimal"/>
      <w:lvlText w:val=""/>
      <w:lvlJc w:val="left"/>
    </w:lvl>
    <w:lvl w:ilvl="5" w:tplc="209A39B8">
      <w:numFmt w:val="decimal"/>
      <w:lvlText w:val=""/>
      <w:lvlJc w:val="left"/>
    </w:lvl>
    <w:lvl w:ilvl="6" w:tplc="A14A32E4">
      <w:numFmt w:val="decimal"/>
      <w:lvlText w:val=""/>
      <w:lvlJc w:val="left"/>
    </w:lvl>
    <w:lvl w:ilvl="7" w:tplc="C28C2D1C">
      <w:numFmt w:val="decimal"/>
      <w:lvlText w:val=""/>
      <w:lvlJc w:val="left"/>
    </w:lvl>
    <w:lvl w:ilvl="8" w:tplc="0A1C2688">
      <w:numFmt w:val="decimal"/>
      <w:lvlText w:val=""/>
      <w:lvlJc w:val="left"/>
    </w:lvl>
  </w:abstractNum>
  <w:abstractNum w:abstractNumId="8" w15:restartNumberingAfterBreak="0">
    <w:nsid w:val="00006B72"/>
    <w:multiLevelType w:val="hybridMultilevel"/>
    <w:tmpl w:val="AA60D8AC"/>
    <w:lvl w:ilvl="0" w:tplc="D55CB886">
      <w:start w:val="1"/>
      <w:numFmt w:val="decimal"/>
      <w:lvlText w:val="%1."/>
      <w:lvlJc w:val="left"/>
    </w:lvl>
    <w:lvl w:ilvl="1" w:tplc="9DD8FC2C">
      <w:numFmt w:val="decimal"/>
      <w:lvlText w:val=""/>
      <w:lvlJc w:val="left"/>
    </w:lvl>
    <w:lvl w:ilvl="2" w:tplc="B88EAEB4">
      <w:numFmt w:val="decimal"/>
      <w:lvlText w:val=""/>
      <w:lvlJc w:val="left"/>
    </w:lvl>
    <w:lvl w:ilvl="3" w:tplc="C562C0BC">
      <w:numFmt w:val="decimal"/>
      <w:lvlText w:val=""/>
      <w:lvlJc w:val="left"/>
    </w:lvl>
    <w:lvl w:ilvl="4" w:tplc="7EE8204A">
      <w:numFmt w:val="decimal"/>
      <w:lvlText w:val=""/>
      <w:lvlJc w:val="left"/>
    </w:lvl>
    <w:lvl w:ilvl="5" w:tplc="2BE0A9F2">
      <w:numFmt w:val="decimal"/>
      <w:lvlText w:val=""/>
      <w:lvlJc w:val="left"/>
    </w:lvl>
    <w:lvl w:ilvl="6" w:tplc="4ED842EA">
      <w:numFmt w:val="decimal"/>
      <w:lvlText w:val=""/>
      <w:lvlJc w:val="left"/>
    </w:lvl>
    <w:lvl w:ilvl="7" w:tplc="95C4E86C">
      <w:numFmt w:val="decimal"/>
      <w:lvlText w:val=""/>
      <w:lvlJc w:val="left"/>
    </w:lvl>
    <w:lvl w:ilvl="8" w:tplc="31AE4650">
      <w:numFmt w:val="decimal"/>
      <w:lvlText w:val=""/>
      <w:lvlJc w:val="left"/>
    </w:lvl>
  </w:abstractNum>
  <w:abstractNum w:abstractNumId="9" w15:restartNumberingAfterBreak="0">
    <w:nsid w:val="00006BE8"/>
    <w:multiLevelType w:val="hybridMultilevel"/>
    <w:tmpl w:val="A75C1630"/>
    <w:lvl w:ilvl="0" w:tplc="9F24A158">
      <w:start w:val="1"/>
      <w:numFmt w:val="bullet"/>
      <w:lvlText w:val="В.В."/>
      <w:lvlJc w:val="left"/>
    </w:lvl>
    <w:lvl w:ilvl="1" w:tplc="535689A6">
      <w:start w:val="2"/>
      <w:numFmt w:val="decimal"/>
      <w:lvlText w:val="%2."/>
      <w:lvlJc w:val="left"/>
    </w:lvl>
    <w:lvl w:ilvl="2" w:tplc="3E128BBC">
      <w:numFmt w:val="decimal"/>
      <w:lvlText w:val=""/>
      <w:lvlJc w:val="left"/>
    </w:lvl>
    <w:lvl w:ilvl="3" w:tplc="2D3A90C2">
      <w:numFmt w:val="decimal"/>
      <w:lvlText w:val=""/>
      <w:lvlJc w:val="left"/>
    </w:lvl>
    <w:lvl w:ilvl="4" w:tplc="CB8C5592">
      <w:numFmt w:val="decimal"/>
      <w:lvlText w:val=""/>
      <w:lvlJc w:val="left"/>
    </w:lvl>
    <w:lvl w:ilvl="5" w:tplc="495A70A2">
      <w:numFmt w:val="decimal"/>
      <w:lvlText w:val=""/>
      <w:lvlJc w:val="left"/>
    </w:lvl>
    <w:lvl w:ilvl="6" w:tplc="5262084C">
      <w:numFmt w:val="decimal"/>
      <w:lvlText w:val=""/>
      <w:lvlJc w:val="left"/>
    </w:lvl>
    <w:lvl w:ilvl="7" w:tplc="CE8661D6">
      <w:numFmt w:val="decimal"/>
      <w:lvlText w:val=""/>
      <w:lvlJc w:val="left"/>
    </w:lvl>
    <w:lvl w:ilvl="8" w:tplc="AE265CDC">
      <w:numFmt w:val="decimal"/>
      <w:lvlText w:val=""/>
      <w:lvlJc w:val="left"/>
    </w:lvl>
  </w:abstractNum>
  <w:abstractNum w:abstractNumId="10" w15:restartNumberingAfterBreak="0">
    <w:nsid w:val="000071F0"/>
    <w:multiLevelType w:val="hybridMultilevel"/>
    <w:tmpl w:val="DC08E246"/>
    <w:lvl w:ilvl="0" w:tplc="16F868DE">
      <w:start w:val="6"/>
      <w:numFmt w:val="decimal"/>
      <w:lvlText w:val="%1."/>
      <w:lvlJc w:val="left"/>
    </w:lvl>
    <w:lvl w:ilvl="1" w:tplc="6A6AE828">
      <w:numFmt w:val="decimal"/>
      <w:lvlText w:val=""/>
      <w:lvlJc w:val="left"/>
    </w:lvl>
    <w:lvl w:ilvl="2" w:tplc="F88816C8">
      <w:numFmt w:val="decimal"/>
      <w:lvlText w:val=""/>
      <w:lvlJc w:val="left"/>
    </w:lvl>
    <w:lvl w:ilvl="3" w:tplc="34CE45A6">
      <w:numFmt w:val="decimal"/>
      <w:lvlText w:val=""/>
      <w:lvlJc w:val="left"/>
    </w:lvl>
    <w:lvl w:ilvl="4" w:tplc="7CB6C35A">
      <w:numFmt w:val="decimal"/>
      <w:lvlText w:val=""/>
      <w:lvlJc w:val="left"/>
    </w:lvl>
    <w:lvl w:ilvl="5" w:tplc="CE0C4366">
      <w:numFmt w:val="decimal"/>
      <w:lvlText w:val=""/>
      <w:lvlJc w:val="left"/>
    </w:lvl>
    <w:lvl w:ilvl="6" w:tplc="F5C41144">
      <w:numFmt w:val="decimal"/>
      <w:lvlText w:val=""/>
      <w:lvlJc w:val="left"/>
    </w:lvl>
    <w:lvl w:ilvl="7" w:tplc="CB04CC58">
      <w:numFmt w:val="decimal"/>
      <w:lvlText w:val=""/>
      <w:lvlJc w:val="left"/>
    </w:lvl>
    <w:lvl w:ilvl="8" w:tplc="FDE027D4">
      <w:numFmt w:val="decimal"/>
      <w:lvlText w:val=""/>
      <w:lvlJc w:val="left"/>
    </w:lvl>
  </w:abstractNum>
  <w:abstractNum w:abstractNumId="11" w15:restartNumberingAfterBreak="0">
    <w:nsid w:val="00007F4F"/>
    <w:multiLevelType w:val="hybridMultilevel"/>
    <w:tmpl w:val="8F52E206"/>
    <w:lvl w:ilvl="0" w:tplc="8248A356">
      <w:start w:val="3"/>
      <w:numFmt w:val="decimal"/>
      <w:lvlText w:val="%1."/>
      <w:lvlJc w:val="left"/>
    </w:lvl>
    <w:lvl w:ilvl="1" w:tplc="A7EA65A2">
      <w:numFmt w:val="decimal"/>
      <w:lvlText w:val=""/>
      <w:lvlJc w:val="left"/>
    </w:lvl>
    <w:lvl w:ilvl="2" w:tplc="510EF80E">
      <w:numFmt w:val="decimal"/>
      <w:lvlText w:val=""/>
      <w:lvlJc w:val="left"/>
    </w:lvl>
    <w:lvl w:ilvl="3" w:tplc="C6A07782">
      <w:numFmt w:val="decimal"/>
      <w:lvlText w:val=""/>
      <w:lvlJc w:val="left"/>
    </w:lvl>
    <w:lvl w:ilvl="4" w:tplc="107A7E60">
      <w:numFmt w:val="decimal"/>
      <w:lvlText w:val=""/>
      <w:lvlJc w:val="left"/>
    </w:lvl>
    <w:lvl w:ilvl="5" w:tplc="D06A00F8">
      <w:numFmt w:val="decimal"/>
      <w:lvlText w:val=""/>
      <w:lvlJc w:val="left"/>
    </w:lvl>
    <w:lvl w:ilvl="6" w:tplc="63E48006">
      <w:numFmt w:val="decimal"/>
      <w:lvlText w:val=""/>
      <w:lvlJc w:val="left"/>
    </w:lvl>
    <w:lvl w:ilvl="7" w:tplc="E4669E24">
      <w:numFmt w:val="decimal"/>
      <w:lvlText w:val=""/>
      <w:lvlJc w:val="left"/>
    </w:lvl>
    <w:lvl w:ilvl="8" w:tplc="4A1A49E0">
      <w:numFmt w:val="decimal"/>
      <w:lvlText w:val=""/>
      <w:lvlJc w:val="left"/>
    </w:lvl>
  </w:abstractNum>
  <w:abstractNum w:abstractNumId="12" w15:restartNumberingAfterBreak="0">
    <w:nsid w:val="29376AD9"/>
    <w:multiLevelType w:val="hybridMultilevel"/>
    <w:tmpl w:val="D6BE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CE0008"/>
    <w:multiLevelType w:val="hybridMultilevel"/>
    <w:tmpl w:val="6D445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71F7A"/>
    <w:multiLevelType w:val="multilevel"/>
    <w:tmpl w:val="7AB4D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3165ABF"/>
    <w:multiLevelType w:val="hybridMultilevel"/>
    <w:tmpl w:val="015211D0"/>
    <w:lvl w:ilvl="0" w:tplc="AAD666CE">
      <w:start w:val="1"/>
      <w:numFmt w:val="decimal"/>
      <w:lvlText w:val="%1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10"/>
  </w:num>
  <w:num w:numId="6">
    <w:abstractNumId w:val="15"/>
  </w:num>
  <w:num w:numId="7">
    <w:abstractNumId w:val="12"/>
  </w:num>
  <w:num w:numId="8">
    <w:abstractNumId w:val="14"/>
  </w:num>
  <w:num w:numId="9">
    <w:abstractNumId w:val="13"/>
  </w:num>
  <w:num w:numId="10">
    <w:abstractNumId w:val="11"/>
  </w:num>
  <w:num w:numId="11">
    <w:abstractNumId w:val="5"/>
  </w:num>
  <w:num w:numId="12">
    <w:abstractNumId w:val="0"/>
  </w:num>
  <w:num w:numId="13">
    <w:abstractNumId w:val="4"/>
  </w:num>
  <w:num w:numId="14">
    <w:abstractNumId w:val="1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E3"/>
    <w:rsid w:val="000730FD"/>
    <w:rsid w:val="00092078"/>
    <w:rsid w:val="000A7842"/>
    <w:rsid w:val="00135878"/>
    <w:rsid w:val="002350C8"/>
    <w:rsid w:val="00277B4D"/>
    <w:rsid w:val="00310B0E"/>
    <w:rsid w:val="00327327"/>
    <w:rsid w:val="00343FD9"/>
    <w:rsid w:val="003533B1"/>
    <w:rsid w:val="00387192"/>
    <w:rsid w:val="003944C4"/>
    <w:rsid w:val="003B6D04"/>
    <w:rsid w:val="003D3BF5"/>
    <w:rsid w:val="003F7B46"/>
    <w:rsid w:val="004365E1"/>
    <w:rsid w:val="0046168D"/>
    <w:rsid w:val="004843F8"/>
    <w:rsid w:val="00484C1D"/>
    <w:rsid w:val="0049618C"/>
    <w:rsid w:val="004A2C85"/>
    <w:rsid w:val="00501BEC"/>
    <w:rsid w:val="00503B59"/>
    <w:rsid w:val="0057623F"/>
    <w:rsid w:val="005C64E1"/>
    <w:rsid w:val="005D28F8"/>
    <w:rsid w:val="00623F8F"/>
    <w:rsid w:val="00651A84"/>
    <w:rsid w:val="00681C2B"/>
    <w:rsid w:val="00683B44"/>
    <w:rsid w:val="006A6F6E"/>
    <w:rsid w:val="006B2B7A"/>
    <w:rsid w:val="006E10E9"/>
    <w:rsid w:val="0071371F"/>
    <w:rsid w:val="00726CD2"/>
    <w:rsid w:val="00757059"/>
    <w:rsid w:val="00761C96"/>
    <w:rsid w:val="007B538E"/>
    <w:rsid w:val="00871312"/>
    <w:rsid w:val="00876436"/>
    <w:rsid w:val="00880AEE"/>
    <w:rsid w:val="008B7EC0"/>
    <w:rsid w:val="008C4C3A"/>
    <w:rsid w:val="008C7786"/>
    <w:rsid w:val="009106A7"/>
    <w:rsid w:val="009216C3"/>
    <w:rsid w:val="00931F01"/>
    <w:rsid w:val="009653D4"/>
    <w:rsid w:val="009A3F96"/>
    <w:rsid w:val="009B3E76"/>
    <w:rsid w:val="00A05CBA"/>
    <w:rsid w:val="00A13E01"/>
    <w:rsid w:val="00A506BD"/>
    <w:rsid w:val="00A8466A"/>
    <w:rsid w:val="00A90640"/>
    <w:rsid w:val="00B05608"/>
    <w:rsid w:val="00B0794B"/>
    <w:rsid w:val="00B15416"/>
    <w:rsid w:val="00B4050F"/>
    <w:rsid w:val="00B60A8C"/>
    <w:rsid w:val="00B8529A"/>
    <w:rsid w:val="00B902B9"/>
    <w:rsid w:val="00BC002E"/>
    <w:rsid w:val="00BF44CA"/>
    <w:rsid w:val="00BF62BB"/>
    <w:rsid w:val="00C44EA4"/>
    <w:rsid w:val="00C71428"/>
    <w:rsid w:val="00C87B51"/>
    <w:rsid w:val="00C90046"/>
    <w:rsid w:val="00CB0594"/>
    <w:rsid w:val="00CD5C17"/>
    <w:rsid w:val="00CF06A2"/>
    <w:rsid w:val="00D417A3"/>
    <w:rsid w:val="00D607BB"/>
    <w:rsid w:val="00DA66D5"/>
    <w:rsid w:val="00DD6834"/>
    <w:rsid w:val="00DD75C5"/>
    <w:rsid w:val="00E00827"/>
    <w:rsid w:val="00E23DE3"/>
    <w:rsid w:val="00E857A5"/>
    <w:rsid w:val="00EF4094"/>
    <w:rsid w:val="00EF443F"/>
    <w:rsid w:val="00F71992"/>
    <w:rsid w:val="00F80E77"/>
    <w:rsid w:val="00F96E2D"/>
    <w:rsid w:val="00FD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623C"/>
  <w15:chartTrackingRefBased/>
  <w15:docId w15:val="{328F9596-27CF-4BDE-9315-19F5306E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3D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6B2B7A"/>
    <w:pPr>
      <w:widowControl w:val="0"/>
      <w:autoSpaceDE w:val="0"/>
      <w:autoSpaceDN w:val="0"/>
      <w:ind w:left="954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qFormat/>
    <w:rsid w:val="006B2B7A"/>
    <w:pPr>
      <w:widowControl w:val="0"/>
      <w:autoSpaceDE w:val="0"/>
      <w:autoSpaceDN w:val="0"/>
      <w:ind w:left="614"/>
      <w:outlineLvl w:val="1"/>
    </w:pPr>
    <w:rPr>
      <w:rFonts w:eastAsia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0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DD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00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002E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B2B7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B2B7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B2B7A"/>
  </w:style>
  <w:style w:type="table" w:customStyle="1" w:styleId="TableNormal">
    <w:name w:val="Table Normal"/>
    <w:uiPriority w:val="2"/>
    <w:semiHidden/>
    <w:unhideWhenUsed/>
    <w:qFormat/>
    <w:rsid w:val="006B2B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6B2B7A"/>
    <w:pPr>
      <w:widowControl w:val="0"/>
      <w:autoSpaceDE w:val="0"/>
      <w:autoSpaceDN w:val="0"/>
      <w:ind w:left="764" w:hanging="300"/>
    </w:pPr>
    <w:rPr>
      <w:rFonts w:eastAsia="Times New Roman"/>
      <w:sz w:val="24"/>
      <w:szCs w:val="24"/>
      <w:lang w:eastAsia="en-US"/>
    </w:rPr>
  </w:style>
  <w:style w:type="paragraph" w:styleId="a7">
    <w:name w:val="Body Text"/>
    <w:basedOn w:val="a"/>
    <w:link w:val="a8"/>
    <w:uiPriority w:val="1"/>
    <w:qFormat/>
    <w:rsid w:val="006B2B7A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6B2B7A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6B2B7A"/>
    <w:pPr>
      <w:widowControl w:val="0"/>
      <w:autoSpaceDE w:val="0"/>
      <w:autoSpaceDN w:val="0"/>
      <w:ind w:left="182" w:right="22"/>
      <w:jc w:val="center"/>
    </w:pPr>
    <w:rPr>
      <w:rFonts w:eastAsia="Times New Roman"/>
      <w:b/>
      <w:bCs/>
      <w:sz w:val="36"/>
      <w:szCs w:val="36"/>
      <w:lang w:eastAsia="en-US"/>
    </w:rPr>
  </w:style>
  <w:style w:type="character" w:customStyle="1" w:styleId="aa">
    <w:name w:val="Заголовок Знак"/>
    <w:basedOn w:val="a0"/>
    <w:link w:val="a9"/>
    <w:uiPriority w:val="1"/>
    <w:rsid w:val="006B2B7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b">
    <w:name w:val="List Paragraph"/>
    <w:basedOn w:val="a"/>
    <w:uiPriority w:val="34"/>
    <w:qFormat/>
    <w:rsid w:val="006B2B7A"/>
    <w:pPr>
      <w:widowControl w:val="0"/>
      <w:autoSpaceDE w:val="0"/>
      <w:autoSpaceDN w:val="0"/>
      <w:ind w:left="464"/>
    </w:pPr>
    <w:rPr>
      <w:rFonts w:eastAsia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B2B7A"/>
    <w:pPr>
      <w:widowControl w:val="0"/>
      <w:autoSpaceDE w:val="0"/>
      <w:autoSpaceDN w:val="0"/>
    </w:pPr>
    <w:rPr>
      <w:rFonts w:eastAsia="Times New Roman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6B2B7A"/>
  </w:style>
  <w:style w:type="character" w:styleId="ac">
    <w:name w:val="Hyperlink"/>
    <w:basedOn w:val="a0"/>
    <w:uiPriority w:val="99"/>
    <w:unhideWhenUsed/>
    <w:rsid w:val="006B2B7A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6B2B7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B2B7A"/>
    <w:rPr>
      <w:rFonts w:ascii="Times New Roman" w:eastAsiaTheme="minorEastAsia" w:hAnsi="Times New Roman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6B2B7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B2B7A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3950</Words>
  <Characters>22520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SutyaginUl@outlook.com</dc:creator>
  <cp:keywords/>
  <dc:description/>
  <cp:lastModifiedBy>SutyaginUl@outlook.com</cp:lastModifiedBy>
  <cp:revision>35</cp:revision>
  <cp:lastPrinted>2022-09-22T05:38:00Z</cp:lastPrinted>
  <dcterms:created xsi:type="dcterms:W3CDTF">2022-01-15T16:21:00Z</dcterms:created>
  <dcterms:modified xsi:type="dcterms:W3CDTF">2022-11-30T18:40:00Z</dcterms:modified>
</cp:coreProperties>
</file>