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836" w:rsidRPr="00697D83" w:rsidRDefault="00B95836" w:rsidP="00B958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D83"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B95836" w:rsidRPr="001D0180" w:rsidRDefault="00B95836" w:rsidP="00B95836"/>
    <w:p w:rsidR="00B95836" w:rsidRDefault="00B95836" w:rsidP="00B95836">
      <w:pPr>
        <w:rPr>
          <w:sz w:val="40"/>
          <w:szCs w:val="40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rPr>
          <w:rFonts w:ascii="Times New Roman" w:hAnsi="Times New Roman"/>
          <w:b/>
          <w:sz w:val="28"/>
          <w:szCs w:val="28"/>
        </w:rPr>
      </w:pP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 09 Физика</w:t>
      </w:r>
    </w:p>
    <w:p w:rsidR="00B95836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B95836" w:rsidRPr="00B95836" w:rsidRDefault="00B95836" w:rsidP="00B95836">
      <w:pPr>
        <w:pStyle w:val="11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95836">
        <w:rPr>
          <w:rFonts w:ascii="Times New Roman" w:hAnsi="Times New Roman"/>
          <w:b/>
          <w:sz w:val="28"/>
          <w:szCs w:val="28"/>
        </w:rPr>
        <w:t>23.01.17  Мастер по ремонту и обслуж</w:t>
      </w:r>
      <w:r w:rsidR="00366A06">
        <w:rPr>
          <w:rFonts w:ascii="Times New Roman" w:hAnsi="Times New Roman"/>
          <w:b/>
          <w:sz w:val="28"/>
          <w:szCs w:val="28"/>
        </w:rPr>
        <w:t>и</w:t>
      </w:r>
      <w:r w:rsidRPr="00B95836">
        <w:rPr>
          <w:rFonts w:ascii="Times New Roman" w:hAnsi="Times New Roman"/>
          <w:b/>
          <w:sz w:val="28"/>
          <w:szCs w:val="28"/>
        </w:rPr>
        <w:t>ванию автомобилей</w:t>
      </w:r>
    </w:p>
    <w:p w:rsidR="00B95836" w:rsidRPr="00F57859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5836" w:rsidRDefault="00B95836" w:rsidP="00B95836">
      <w:pPr>
        <w:pStyle w:val="11"/>
        <w:jc w:val="center"/>
        <w:rPr>
          <w:b/>
          <w:sz w:val="56"/>
          <w:szCs w:val="56"/>
          <w:u w:val="single"/>
        </w:rPr>
      </w:pPr>
    </w:p>
    <w:p w:rsidR="00B95836" w:rsidRDefault="00B95836" w:rsidP="00B95836">
      <w:pPr>
        <w:jc w:val="center"/>
        <w:rPr>
          <w:b/>
          <w:sz w:val="56"/>
          <w:szCs w:val="56"/>
          <w:u w:val="single"/>
        </w:rPr>
      </w:pPr>
    </w:p>
    <w:p w:rsidR="00B95836" w:rsidRDefault="00B95836" w:rsidP="00B95836">
      <w:pPr>
        <w:jc w:val="center"/>
        <w:rPr>
          <w:b/>
          <w:sz w:val="56"/>
          <w:szCs w:val="56"/>
          <w:u w:val="single"/>
        </w:rPr>
      </w:pPr>
    </w:p>
    <w:p w:rsidR="00B95836" w:rsidRDefault="00B95836" w:rsidP="00B95836">
      <w:pPr>
        <w:rPr>
          <w:b/>
          <w:sz w:val="56"/>
          <w:szCs w:val="56"/>
          <w:u w:val="single"/>
        </w:rPr>
      </w:pPr>
    </w:p>
    <w:p w:rsidR="00B95836" w:rsidRDefault="00B95836" w:rsidP="00B95836">
      <w:pPr>
        <w:jc w:val="center"/>
        <w:rPr>
          <w:b/>
          <w:sz w:val="56"/>
          <w:szCs w:val="56"/>
          <w:u w:val="single"/>
        </w:rPr>
      </w:pPr>
    </w:p>
    <w:p w:rsidR="00B95836" w:rsidRDefault="00B95836" w:rsidP="00B95836">
      <w:pPr>
        <w:rPr>
          <w:b/>
          <w:sz w:val="56"/>
          <w:szCs w:val="56"/>
          <w:u w:val="single"/>
        </w:rPr>
      </w:pPr>
    </w:p>
    <w:p w:rsidR="00B95836" w:rsidRPr="00F14A20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4A20">
        <w:rPr>
          <w:rFonts w:ascii="Times New Roman" w:hAnsi="Times New Roman"/>
          <w:b/>
          <w:sz w:val="28"/>
          <w:szCs w:val="28"/>
        </w:rPr>
        <w:t>Барыш</w:t>
      </w:r>
    </w:p>
    <w:p w:rsidR="00B95836" w:rsidRPr="00F14A20" w:rsidRDefault="00B95836" w:rsidP="00B9583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B95836" w:rsidRDefault="00B95836" w:rsidP="00B95836">
      <w:pPr>
        <w:jc w:val="center"/>
        <w:rPr>
          <w:b/>
          <w:sz w:val="28"/>
          <w:szCs w:val="28"/>
        </w:rPr>
      </w:pP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B95836" w:rsidRDefault="00B95836" w:rsidP="00B95836">
      <w:pPr>
        <w:pStyle w:val="1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учебной дисциплины  О</w:t>
      </w:r>
      <w:r w:rsidR="00366A06">
        <w:rPr>
          <w:rFonts w:ascii="Times New Roman" w:hAnsi="Times New Roman"/>
          <w:sz w:val="28"/>
          <w:szCs w:val="28"/>
        </w:rPr>
        <w:t>УД. 09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caps/>
          <w:sz w:val="28"/>
          <w:szCs w:val="28"/>
        </w:rPr>
        <w:t xml:space="preserve">Физика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            </w:t>
      </w:r>
    </w:p>
    <w:p w:rsidR="00366A06" w:rsidRPr="00366A06" w:rsidRDefault="00366A06" w:rsidP="00366A06">
      <w:pPr>
        <w:pStyle w:val="11"/>
        <w:ind w:firstLine="708"/>
        <w:jc w:val="center"/>
        <w:rPr>
          <w:rFonts w:ascii="Times New Roman" w:hAnsi="Times New Roman"/>
          <w:sz w:val="28"/>
          <w:szCs w:val="28"/>
        </w:rPr>
      </w:pPr>
      <w:r w:rsidRPr="00366A06">
        <w:rPr>
          <w:rFonts w:ascii="Times New Roman" w:hAnsi="Times New Roman"/>
          <w:sz w:val="28"/>
          <w:szCs w:val="28"/>
        </w:rPr>
        <w:t xml:space="preserve">23.01.17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66A06">
        <w:rPr>
          <w:rFonts w:ascii="Times New Roman" w:hAnsi="Times New Roman"/>
          <w:sz w:val="28"/>
          <w:szCs w:val="28"/>
        </w:rPr>
        <w:t>Мастер по ремонту и обслуживанию автомобилей</w:t>
      </w: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rPr>
          <w:rFonts w:ascii="Times New Roman" w:hAnsi="Times New Roman" w:cs="Times New Roman"/>
          <w:b/>
          <w:vanish/>
        </w:rPr>
      </w:pPr>
    </w:p>
    <w:p w:rsidR="00B95836" w:rsidRDefault="00B95836" w:rsidP="00B9583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B95836" w:rsidTr="00B95836">
        <w:trPr>
          <w:trHeight w:val="1595"/>
        </w:trPr>
        <w:tc>
          <w:tcPr>
            <w:tcW w:w="5121" w:type="dxa"/>
            <w:hideMark/>
          </w:tcPr>
          <w:p w:rsidR="00B95836" w:rsidRDefault="00B958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РАССМОТРЕНА</w:t>
            </w:r>
          </w:p>
          <w:p w:rsidR="00B95836" w:rsidRDefault="00B958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заседании МЦК 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МЦК 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                            Н.В.Рожкова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B9583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95836" w:rsidRDefault="00B95836" w:rsidP="00F566FD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en-US"/>
                    </w:rPr>
                    <w:t xml:space="preserve">            подпись             </w:t>
                  </w:r>
                </w:p>
                <w:p w:rsidR="00B95836" w:rsidRDefault="00B95836" w:rsidP="00F566FD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95836" w:rsidRDefault="00B95836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Протокол  заседания МЦК 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№_______ от «__»________20___г.</w:t>
            </w:r>
          </w:p>
        </w:tc>
        <w:tc>
          <w:tcPr>
            <w:tcW w:w="4831" w:type="dxa"/>
          </w:tcPr>
          <w:p w:rsidR="00B95836" w:rsidRDefault="00B9583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УТВЕРЖДАЮ 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ОГБПОУ  БИТТ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                                   С.А.Мордвинцева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94"/>
            </w:tblGrid>
            <w:tr w:rsidR="00B9583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95836" w:rsidRDefault="00B95836" w:rsidP="00F566FD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en-US"/>
                    </w:rPr>
                    <w:t xml:space="preserve">            подпись                       </w:t>
                  </w:r>
                </w:p>
                <w:p w:rsidR="00B95836" w:rsidRDefault="00B95836" w:rsidP="00F566FD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95836" w:rsidRDefault="00B95836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«__»________20___г.</w:t>
            </w:r>
          </w:p>
          <w:p w:rsidR="00B95836" w:rsidRDefault="00B95836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B95836" w:rsidRDefault="00B95836" w:rsidP="00B95836">
      <w:pPr>
        <w:spacing w:line="360" w:lineRule="auto"/>
        <w:jc w:val="both"/>
        <w:rPr>
          <w:b/>
          <w:bCs/>
          <w:sz w:val="28"/>
          <w:szCs w:val="28"/>
        </w:rPr>
      </w:pPr>
    </w:p>
    <w:p w:rsidR="00B95836" w:rsidRDefault="00B95836" w:rsidP="00B9583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Разработчик:</w:t>
      </w:r>
    </w:p>
    <w:p w:rsidR="00B95836" w:rsidRDefault="00B95836" w:rsidP="00B958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Родионова Людмила Викторовна - преподаватель математики и физики</w:t>
      </w: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</w:p>
    <w:p w:rsidR="00B95836" w:rsidRDefault="00B95836" w:rsidP="00B95836"/>
    <w:p w:rsidR="00B95836" w:rsidRDefault="00B95836" w:rsidP="00B95836"/>
    <w:p w:rsidR="00B95836" w:rsidRDefault="00B95836" w:rsidP="00B95836"/>
    <w:p w:rsidR="00B95836" w:rsidRDefault="00B95836" w:rsidP="00B95836"/>
    <w:p w:rsidR="00B95836" w:rsidRDefault="00B95836" w:rsidP="00B95836"/>
    <w:p w:rsidR="00B95836" w:rsidRDefault="00B95836" w:rsidP="00B95836"/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95836" w:rsidTr="00B95836">
        <w:tc>
          <w:tcPr>
            <w:tcW w:w="7668" w:type="dxa"/>
          </w:tcPr>
          <w:p w:rsidR="00B95836" w:rsidRDefault="00B9583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B95836" w:rsidTr="00B95836">
        <w:tc>
          <w:tcPr>
            <w:tcW w:w="7668" w:type="dxa"/>
          </w:tcPr>
          <w:p w:rsidR="00B95836" w:rsidRDefault="00B95836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ПАСПОРТ рабочей ПРОГРАММЫ УЧЕБНОЙ ДИСЦИПЛИНЫ</w:t>
            </w:r>
          </w:p>
          <w:p w:rsidR="00B95836" w:rsidRDefault="00B9583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B95836" w:rsidTr="00B95836">
        <w:tc>
          <w:tcPr>
            <w:tcW w:w="7668" w:type="dxa"/>
          </w:tcPr>
          <w:p w:rsidR="00B95836" w:rsidRDefault="00B95836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B95836" w:rsidRDefault="00B9583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B95836" w:rsidTr="00B95836">
        <w:trPr>
          <w:trHeight w:val="670"/>
        </w:trPr>
        <w:tc>
          <w:tcPr>
            <w:tcW w:w="7668" w:type="dxa"/>
          </w:tcPr>
          <w:p w:rsidR="00B95836" w:rsidRDefault="00B95836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 учебной дисциплины</w:t>
            </w:r>
          </w:p>
          <w:p w:rsidR="00B95836" w:rsidRDefault="00B95836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</w:tr>
      <w:tr w:rsidR="00B95836" w:rsidTr="00B95836">
        <w:tc>
          <w:tcPr>
            <w:tcW w:w="7668" w:type="dxa"/>
          </w:tcPr>
          <w:p w:rsidR="00B95836" w:rsidRDefault="00B95836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B95836" w:rsidRDefault="00B95836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</w:tr>
    </w:tbl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66A06">
        <w:rPr>
          <w:rFonts w:ascii="Times New Roman" w:hAnsi="Times New Roman" w:cs="Times New Roman"/>
          <w:b/>
          <w:sz w:val="24"/>
          <w:szCs w:val="24"/>
        </w:rPr>
        <w:t>УД. 09</w:t>
      </w:r>
      <w:r>
        <w:rPr>
          <w:rFonts w:ascii="Times New Roman" w:hAnsi="Times New Roman" w:cs="Times New Roman"/>
          <w:b/>
          <w:sz w:val="24"/>
          <w:szCs w:val="24"/>
        </w:rPr>
        <w:t xml:space="preserve"> ФИЗИКА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366A06" w:rsidRPr="00366A06" w:rsidRDefault="00B95836" w:rsidP="00366A06">
      <w:pPr>
        <w:pStyle w:val="1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 основной образовательной  программы в соответствии с ФГОС  среднего общего образования (утвержденного Приказом Министерства образования и науки Российской Федерации от 17 мая 2012 г. № 413) и предназначена для получения среднего общего образования студентами, обучающихся на базе основного общего  образования по профессии </w:t>
      </w:r>
      <w:r w:rsidR="00366A06" w:rsidRPr="00366A06">
        <w:rPr>
          <w:rFonts w:ascii="Times New Roman" w:hAnsi="Times New Roman"/>
          <w:sz w:val="28"/>
          <w:szCs w:val="28"/>
        </w:rPr>
        <w:t>23.01.17  Мастер по ремонту и обслуживанию автомобилей</w:t>
      </w:r>
    </w:p>
    <w:p w:rsidR="00B95836" w:rsidRDefault="00B95836" w:rsidP="00B95836">
      <w:pPr>
        <w:pStyle w:val="11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разработана в соответствии с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техническим профилем профессионального образования.</w:t>
      </w:r>
    </w:p>
    <w:p w:rsidR="00B95836" w:rsidRDefault="00B95836" w:rsidP="00B958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Цели учебной дисциплины: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освоение знаний о современной научной картине мира и методах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физических наук; знакомство с наиболее важными идеями и достижениями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физики,  оказавшими определяющее влияние на развитие техники и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технологий;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овладение умениями применять полученные знания для объяснения явлений окружающего мира, восприятия информации естественнонаучного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 исследований, анализа явлений, восприятия и интерпретации естественнонаучной информации;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применение естественнонаучных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Физика — наука о явлениях и законах природы, их понимании и объяснении. Современная  физика  включает множество естественнонаучных отраслей, из которых наиболее важными являются физика, математика, химия и биология. Оно охватывает широкий спектр вопросов о разнообразных свойствах объектов природы, которые можно рассматривать как единое целое.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Естественнонаучные  знания, основанные на них технологии  позволяют сформировать  новый образ жизни. Высокообразованный человек не может дистанцироваться от фундаментальных знаний об окружающем мире, не рискуя оказаться беспомощным в профессиональной деятельности.  Любое перспективное направление деятельности человека  прямо или косвенно связано с новой материальной базой и новыми технологиями, и знание их научной сущности — закон успеха.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lastRenderedPageBreak/>
        <w:t>Физика  — неотъемлемая составляющая культуры: определяя мировоззрение человека, оно проникает и в гуманитарную сферу, и в общественную жизнь.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Рациональный естественнонаучный метод, сформировавшийся в рамках естественных наук, образует естественнонаучную картину мира,  некое образно-философское обобщение научных знаний.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Физика представляет  основу естествознания — наука о природе, изучающая наиболее важные явления, законы и свойства материального мира. В физике устанавливаются универсальные законы, справедливость которых подтверждается не только в земных условиях и в околоземных пространствах, но и во всей Вселенной. В этом заключается один из существенных признаков физики как фундаментальной науки.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Физика занимает особое место среди естественных наук, поэтому ее принято считать лидером естествознания.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изучается учебная дисциплина   Физика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 Результаты  освоения учебной дисциплины: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личностные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Л1.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устойчивого  интереса  к истории и достижениям в области естественных наук, чувства гордости за российские естественные науки;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Л2.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 Сформированность 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готовности  к продолжению образования, повышению квалификации в избранной  профессиональной деятельности с использованием знаний в области  физических наук;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Л3. 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объективного осознания значимости компетенций в области  физических наук для человека и общества,  умение использовать технологические достижения ив области физики  для повышения собственного интеллектуального развития в  выбранной профессиональной деятельности;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Л4. 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 умения  проанализировать техногенные последствия для окружающей среды, бытовой и производственной деятельности человека;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Л5. Сформированность </w:t>
      </w: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готовности  самостоятельно добывать новые для себя естественнонаучные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знания с использованием для этого доступных источников информации;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Л6.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 умения управлять своей познавательной деятельностью, проводить самооценку уровня собственного интеллектуального развития;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Л7.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умения выстраивать конструктивные взаимоотношения в команде по решению общих задач в области естествознания;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366A06" w:rsidRDefault="00366A0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метапредметные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>МП1.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 Сформированность овладения 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МП2.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 применения основных методов познания (наблюдения, научного эксперимента) для изучения различных сторон естественнонаучной картины мира, с которыми возникает необходимость сталкиваться в профессиональной сфере;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МП3.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 умения  определять цели и задачи деятельности, выбирать средства для их достижения на практике;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МП4.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умения 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•• </w:t>
      </w:r>
      <w:r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en-US"/>
        </w:rPr>
        <w:t>предметные</w:t>
      </w:r>
      <w:r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en-US"/>
        </w:rPr>
        <w:t>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П1.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представлений о целостной современной естественнонаучной картине мира, природе как единой целостной системе, взаимосвязи  человека, природы и общества, пространственно-временных  масштабах Вселенной;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П2.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 владения знаниями о наиболее важных открытиях и достижениях в области физики, повлиявших на эволюцию представлений о природе, на развитие техники и технологий;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П3. 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П4.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представлений о научном методе познания природы и средствах изучения мегамира, макромира и микромира; владение приемами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естественнонаучных наблюдений, опытов, исследований и оценки достовер-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ности полученных результатов;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П5. Сформированность владения 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ymbolMT" w:hAnsi="Times New Roman" w:cs="Times New Roman"/>
          <w:sz w:val="28"/>
          <w:szCs w:val="28"/>
          <w:lang w:eastAsia="en-US"/>
        </w:rPr>
        <w:t xml:space="preserve">П6. 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Сформированность умений понимать значимость естественнонаучного знания для каждого человека независимо от его профессиональной деятельности, 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1.5. Место учебной дисциплины в учебном плане:       </w:t>
      </w:r>
      <w:r>
        <w:rPr>
          <w:rFonts w:ascii="Times New Roman" w:hAnsi="Times New Roman" w:cs="Times New Roman"/>
          <w:sz w:val="28"/>
          <w:szCs w:val="28"/>
        </w:rPr>
        <w:t>общеобразовательный цикл.</w:t>
      </w:r>
    </w:p>
    <w:p w:rsidR="00B95836" w:rsidRDefault="00B95836" w:rsidP="00B958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относится к предметной области технической 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науки и является дисциплиной по выбору из обязательных предметных областей  общеобразовательного цикла.</w:t>
      </w:r>
    </w:p>
    <w:p w:rsidR="00B95836" w:rsidRDefault="00B95836" w:rsidP="00B95836">
      <w:pPr>
        <w:tabs>
          <w:tab w:val="left" w:pos="915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B95836" w:rsidRDefault="00B95836" w:rsidP="00B95836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 угрозе  возникновения  и 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B95836" w:rsidRDefault="00B95836" w:rsidP="00B95836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B95836" w:rsidRDefault="00B95836" w:rsidP="00B95836">
      <w:pPr>
        <w:tabs>
          <w:tab w:val="left" w:pos="91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Тема 1.2 Механика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–  27  часов</w:t>
      </w:r>
    </w:p>
    <w:p w:rsidR="00B95836" w:rsidRDefault="00B95836" w:rsidP="00B958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Тема 2.1 Основы молекулярной физики  и термодинамики - 20 часов</w:t>
      </w:r>
    </w:p>
    <w:p w:rsidR="00B95836" w:rsidRDefault="00B95836" w:rsidP="00B958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Тема 2.2 Основы электродинамики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 -  </w:t>
      </w:r>
      <w:r>
        <w:rPr>
          <w:rFonts w:ascii="Times New Roman" w:hAnsi="Times New Roman" w:cs="Times New Roman"/>
          <w:sz w:val="28"/>
          <w:szCs w:val="28"/>
        </w:rPr>
        <w:t xml:space="preserve">15 часов </w:t>
      </w:r>
    </w:p>
    <w:p w:rsidR="00B95836" w:rsidRDefault="00B95836" w:rsidP="00B958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836" w:rsidRDefault="00B95836" w:rsidP="00B958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 Количество  часов на освоение  программы учебной дисциплины: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4780F">
        <w:rPr>
          <w:rFonts w:ascii="Times New Roman" w:hAnsi="Times New Roman" w:cs="Times New Roman"/>
          <w:b/>
          <w:sz w:val="28"/>
          <w:szCs w:val="28"/>
          <w:u w:val="single"/>
        </w:rPr>
        <w:t>80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часа, в том числе практических занятий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46 </w:t>
      </w:r>
      <w:r>
        <w:rPr>
          <w:rFonts w:ascii="Times New Roman" w:hAnsi="Times New Roman" w:cs="Times New Roman"/>
          <w:sz w:val="28"/>
          <w:szCs w:val="28"/>
        </w:rPr>
        <w:t>часов.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W w:w="9705" w:type="dxa"/>
        <w:tblLayout w:type="fixed"/>
        <w:tblLook w:val="01E0"/>
      </w:tblPr>
      <w:tblGrid>
        <w:gridCol w:w="7905"/>
        <w:gridCol w:w="1800"/>
      </w:tblGrid>
      <w:tr w:rsidR="00B95836" w:rsidTr="00B9583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95836" w:rsidTr="00B9583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 w:rsidP="00366A06">
            <w:pPr>
              <w:spacing w:line="276" w:lineRule="auto"/>
              <w:jc w:val="center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>1</w:t>
            </w:r>
            <w:r w:rsidR="00366A06">
              <w:rPr>
                <w:i w:val="0"/>
                <w:sz w:val="28"/>
                <w:szCs w:val="28"/>
                <w:lang w:eastAsia="en-US"/>
              </w:rPr>
              <w:t>80</w:t>
            </w:r>
          </w:p>
        </w:tc>
      </w:tr>
      <w:tr w:rsidR="00B95836" w:rsidTr="00B9583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836" w:rsidRDefault="00B95836">
            <w:pPr>
              <w:spacing w:line="276" w:lineRule="auto"/>
              <w:jc w:val="center"/>
              <w:rPr>
                <w:i w:val="0"/>
                <w:sz w:val="28"/>
                <w:szCs w:val="28"/>
                <w:lang w:eastAsia="en-US"/>
              </w:rPr>
            </w:pPr>
          </w:p>
        </w:tc>
      </w:tr>
      <w:tr w:rsidR="00B95836" w:rsidTr="00B9583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center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>46</w:t>
            </w:r>
          </w:p>
        </w:tc>
      </w:tr>
      <w:tr w:rsidR="00B95836" w:rsidTr="00B9583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jc w:val="center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>10</w:t>
            </w:r>
          </w:p>
        </w:tc>
      </w:tr>
      <w:tr w:rsidR="00B95836" w:rsidTr="00B95836">
        <w:trPr>
          <w:cnfStyle w:val="010000000000"/>
        </w:trPr>
        <w:tc>
          <w:tcPr>
            <w:cnfStyle w:val="000100000000"/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5836" w:rsidRDefault="00B958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 xml:space="preserve">Итоговая аттестация в форме  экзамена </w:t>
            </w:r>
          </w:p>
        </w:tc>
      </w:tr>
    </w:tbl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95836" w:rsidRDefault="00B95836" w:rsidP="00B95836">
      <w:pPr>
        <w:spacing w:after="0"/>
        <w:rPr>
          <w:rFonts w:ascii="Times New Roman" w:hAnsi="Times New Roman" w:cs="Times New Roman"/>
          <w:sz w:val="24"/>
          <w:szCs w:val="24"/>
        </w:rPr>
        <w:sectPr w:rsidR="00B95836" w:rsidSect="00B95836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</w:p>
    <w:p w:rsidR="00B95836" w:rsidRDefault="00B95836" w:rsidP="00B95836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Тематический план и содержание учебной дисциплины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</w:t>
      </w:r>
      <w:r w:rsidR="00366A06">
        <w:rPr>
          <w:rFonts w:ascii="Times New Roman" w:hAnsi="Times New Roman" w:cs="Times New Roman"/>
          <w:b/>
          <w:bCs/>
          <w:caps/>
          <w:sz w:val="28"/>
          <w:szCs w:val="28"/>
        </w:rPr>
        <w:t>УД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0</w:t>
      </w:r>
      <w:r w:rsidR="00366A06">
        <w:rPr>
          <w:rFonts w:ascii="Times New Roman" w:hAnsi="Times New Roman" w:cs="Times New Roman"/>
          <w:b/>
          <w:bCs/>
          <w:cap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Физика</w:t>
      </w:r>
    </w:p>
    <w:p w:rsidR="00FB5924" w:rsidRDefault="00B95836" w:rsidP="00B95836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</w:p>
    <w:tbl>
      <w:tblPr>
        <w:tblW w:w="15168" w:type="dxa"/>
        <w:tblInd w:w="108" w:type="dxa"/>
        <w:tblLayout w:type="fixed"/>
        <w:tblLook w:val="0000"/>
      </w:tblPr>
      <w:tblGrid>
        <w:gridCol w:w="2268"/>
        <w:gridCol w:w="720"/>
        <w:gridCol w:w="49"/>
        <w:gridCol w:w="9431"/>
        <w:gridCol w:w="6"/>
        <w:gridCol w:w="1268"/>
        <w:gridCol w:w="8"/>
        <w:gridCol w:w="1418"/>
      </w:tblGrid>
      <w:tr w:rsidR="00FB5924" w:rsidTr="00B742D2">
        <w:trPr>
          <w:trHeight w:val="20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9C2085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учебного материала, лабораторные  работы и практические занятия, самостоятельная работа студентов, индивидуальный проект</w:t>
            </w: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Default="005F441F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Резуль-</w:t>
            </w:r>
          </w:p>
          <w:p w:rsidR="00FB5924" w:rsidRDefault="005F441F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тат</w:t>
            </w:r>
            <w:r w:rsidR="00FB592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</w:t>
            </w:r>
            <w:r w:rsidR="00FB592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своения</w:t>
            </w:r>
          </w:p>
        </w:tc>
      </w:tr>
      <w:tr w:rsidR="00FB5924" w:rsidTr="00B742D2">
        <w:trPr>
          <w:trHeight w:val="20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FB5924" w:rsidTr="00B742D2">
        <w:trPr>
          <w:trHeight w:val="20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924" w:rsidRPr="00B032A8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F0559" w:rsidRDefault="005F0559" w:rsidP="005F05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Л1,Л2,П3,ПМ2,</w:t>
            </w:r>
          </w:p>
          <w:p w:rsidR="00FB5924" w:rsidRPr="001B68C6" w:rsidRDefault="005F0559" w:rsidP="005F05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ПМ4, П4</w:t>
            </w:r>
          </w:p>
        </w:tc>
      </w:tr>
      <w:tr w:rsidR="00FB5924" w:rsidRPr="0050251C" w:rsidTr="00B742D2">
        <w:trPr>
          <w:trHeight w:val="1769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фундаментальные открытия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области физики и их влияние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 xml:space="preserve"> на прогресс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>в технике и технологии производства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FB5924" w:rsidRPr="00EB662D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B5924" w:rsidRPr="001B68C6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4" w:rsidRPr="0050251C" w:rsidTr="00B742D2">
        <w:trPr>
          <w:trHeight w:val="266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320642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B5924" w:rsidRPr="008C2B7E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B5924" w:rsidRPr="001B68C6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4" w:rsidRPr="0050251C" w:rsidTr="00B742D2">
        <w:trPr>
          <w:trHeight w:val="2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b/>
                <w:sz w:val="28"/>
                <w:szCs w:val="28"/>
              </w:rPr>
              <w:t>Физика  и естественнонаучный метод познания, его возможности и границы применимости.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Эксперимент и теория в процессе познания природы. Моделирование физических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влений и процессов. Естественно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научная картина мира и ее важнейшие составляющие.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A3D">
              <w:rPr>
                <w:rFonts w:ascii="Times New Roman" w:hAnsi="Times New Roman" w:cs="Times New Roman"/>
                <w:sz w:val="28"/>
                <w:szCs w:val="28"/>
              </w:rPr>
              <w:t>Единство законов природы и состава вещества во Вселенной.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924" w:rsidRPr="00EB662D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6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B5924" w:rsidRPr="00A93AED" w:rsidTr="005F0559">
        <w:trPr>
          <w:trHeight w:val="781"/>
        </w:trPr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1406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Механика</w:t>
            </w:r>
          </w:p>
          <w:p w:rsidR="005F0559" w:rsidRDefault="005F0559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0559" w:rsidRPr="00E41406" w:rsidRDefault="005F0559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924" w:rsidRPr="00BF468A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924" w:rsidRPr="00C47CC7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F0559" w:rsidRDefault="005F0559" w:rsidP="005F05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Л1,Л2,П3,ПМ2,</w:t>
            </w:r>
          </w:p>
          <w:p w:rsidR="00FB5924" w:rsidRPr="00A93AED" w:rsidRDefault="005F0559" w:rsidP="005F055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ПМ4, П4</w:t>
            </w:r>
          </w:p>
        </w:tc>
      </w:tr>
      <w:tr w:rsidR="00FB5924" w:rsidRPr="001B68C6" w:rsidTr="005F0559">
        <w:trPr>
          <w:trHeight w:val="7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5924" w:rsidRPr="001B68C6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</w:t>
            </w: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Кинемат</w:t>
            </w: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ика</w:t>
            </w:r>
          </w:p>
          <w:p w:rsidR="00FB5924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материальной точки</w:t>
            </w:r>
          </w:p>
          <w:p w:rsidR="00FB5924" w:rsidRPr="0054798A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5924" w:rsidRPr="00000B0B" w:rsidRDefault="00FB5924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827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исследовать различны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виды механического движения;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 применять основные понятия, формулы и законы  механики к решению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измерять массу тела, силы взаимодействия тел, вычислять значения скоро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и ускорения тел, работу сил.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5924" w:rsidRPr="00E41406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B5924" w:rsidRPr="001B68C6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1F" w:rsidRPr="001B68C6" w:rsidTr="00B742D2">
        <w:trPr>
          <w:trHeight w:val="69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E4140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441F" w:rsidRPr="001B68C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C47CC7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понятия и физические величины механики, понимать их смысл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описания механического движения.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441F" w:rsidRPr="001B68C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B68C6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41F" w:rsidTr="00B742D2">
        <w:trPr>
          <w:trHeight w:val="187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B68C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320642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441F" w:rsidRPr="008C2B7E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B68C6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F441F" w:rsidTr="00B742D2">
        <w:trPr>
          <w:trHeight w:val="2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B68C6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B68C6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68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FB5924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Кинемат</w:t>
            </w:r>
            <w:r w:rsidRPr="001B6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материальной точки.</w:t>
            </w: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Механическое движение. Система отсчета. Траектория движения. Путь. Перемещение.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2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AB5888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B20981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656DB3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корость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 ускорение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. Относительность механического движения.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Закон сложения скоростей. Средняя скорость при неравномерном движении. Мгновенная скорость.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2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656DB3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Равномерное прямолинейное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Графики равномерного прямолинейного движения.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385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656DB3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>Равноускоренное прямолинейное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Ускорение.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581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F441F" w:rsidRPr="00701831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656DB3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Криволинейное движение.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Угловая скорость. </w:t>
            </w:r>
          </w:p>
          <w:p w:rsidR="005F441F" w:rsidRPr="00656DB3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по окружности. Центростремительное ускорение.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166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занятие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1 </w:t>
            </w:r>
            <w:r w:rsidRPr="00FB59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 Описание видов движения материальной точки»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441F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F441F" w:rsidRPr="00701831" w:rsidTr="00B742D2">
        <w:trPr>
          <w:trHeight w:val="194"/>
        </w:trPr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701831" w:rsidRDefault="005F441F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  № 2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«Измерение ускорения свободного падения»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F441F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441F" w:rsidRPr="00147C29" w:rsidRDefault="005F441F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154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C47CC7" w:rsidRDefault="009039B6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Тема 1.2</w:t>
            </w:r>
          </w:p>
          <w:p w:rsidR="009039B6" w:rsidRDefault="009039B6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Динамика материальной точки. </w:t>
            </w: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Pr="00701831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3438F1" w:rsidRDefault="009039B6" w:rsidP="005F44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кинетической и потенциальной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>объяснять реактивное движения на основе закона сохранения импульса.</w:t>
            </w:r>
          </w:p>
          <w:p w:rsidR="009039B6" w:rsidRPr="00C47CC7" w:rsidRDefault="009039B6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CC7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законы механики;</w:t>
            </w:r>
            <w:r w:rsidRPr="001B2827">
              <w:rPr>
                <w:rFonts w:ascii="Times New Roman" w:hAnsi="Times New Roman" w:cs="Times New Roman"/>
                <w:sz w:val="28"/>
                <w:szCs w:val="28"/>
              </w:rPr>
              <w:t xml:space="preserve"> принцип относительности механического движения, характеристики производительности машин и двигателей</w:t>
            </w:r>
          </w:p>
          <w:p w:rsidR="009039B6" w:rsidRPr="00656DB3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Pr="00B742D2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2D2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346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C47CC7" w:rsidRDefault="009039B6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C47CC7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64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Pr="00B742D2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2D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617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C47CC7" w:rsidRDefault="009039B6" w:rsidP="005F44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Динамика материальной точки.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Инерциальная система отсчета. Взаимодействие тел. Законы динамики.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54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656DB3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Силы в природе.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Закон всемирного тяготения. Невесомость. Способы измерения сил.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18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9B6">
              <w:rPr>
                <w:rFonts w:ascii="Times New Roman" w:hAnsi="Times New Roman" w:cs="Times New Roman"/>
                <w:b/>
                <w:sz w:val="28"/>
                <w:szCs w:val="28"/>
              </w:rPr>
              <w:t>Сила тяжести. Сила упругости. Закон Гука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176"/>
        </w:trPr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Законы сохранения в механике.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Импульс тела. Закон сохранения импульса.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742D2" w:rsidRDefault="00B742D2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039B6" w:rsidRPr="00701831" w:rsidRDefault="009039B6" w:rsidP="005F4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656DB3" w:rsidRDefault="009039B6" w:rsidP="0090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Механическая работа</w:t>
            </w: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Работа силы тяготения, силы упругости и силы трения.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9B6" w:rsidRPr="00147C29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20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656DB3" w:rsidRDefault="009039B6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Механическая энергия.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 xml:space="preserve"> Кинетическая энергия. Потенциальная энергия. Потенциальная энергия в гравитационном поле.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637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656DB3" w:rsidRDefault="009039B6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Закон сохранения полной механической энергии.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6DB3">
              <w:rPr>
                <w:rFonts w:ascii="Times New Roman" w:hAnsi="Times New Roman" w:cs="Times New Roman"/>
                <w:sz w:val="28"/>
                <w:szCs w:val="28"/>
              </w:rPr>
              <w:t>Абсолютно упругое и абсолютно неупругое столкновения.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166"/>
        </w:trPr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b/>
                <w:sz w:val="28"/>
                <w:szCs w:val="28"/>
              </w:rPr>
              <w:t>Мощность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039B6" w:rsidRPr="00701831" w:rsidTr="00B742D2">
        <w:trPr>
          <w:trHeight w:val="194"/>
        </w:trPr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70183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94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 по теме « Мощность»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B5924" w:rsidRPr="00B20981" w:rsidTr="00261081">
        <w:trPr>
          <w:trHeight w:val="33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5924" w:rsidRPr="00B20981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Pr="00B20981" w:rsidRDefault="00FB5924" w:rsidP="009039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№ </w:t>
            </w:r>
            <w:r w:rsidR="009039B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выполнимости закона Гука»</w:t>
            </w:r>
            <w:r w:rsidRPr="00072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5924" w:rsidRPr="00147C29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B5924" w:rsidRPr="00B20981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9B6" w:rsidRPr="00B20981" w:rsidTr="00261081">
        <w:trPr>
          <w:trHeight w:val="305"/>
        </w:trPr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Default="009039B6" w:rsidP="009039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«Сравнение работы силы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изменением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кинетической энергии тела»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9B6" w:rsidRPr="00B20981" w:rsidTr="00261081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Default="009039B6" w:rsidP="009039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5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закона сохранения импульса»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9B6" w:rsidRPr="00B20981" w:rsidTr="00261081">
        <w:trPr>
          <w:trHeight w:val="332"/>
        </w:trPr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039B6" w:rsidRDefault="009039B6" w:rsidP="009039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№6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Сохранение механической энергии при движении тела под действием сил тяжести и упругости»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9B6" w:rsidRDefault="009039B6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9B6" w:rsidRPr="00B20981" w:rsidTr="00261081">
        <w:trPr>
          <w:trHeight w:val="194"/>
        </w:trPr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39B6" w:rsidRDefault="00B742D2" w:rsidP="009039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 1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Кинематика материальной точки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9B6" w:rsidRDefault="00B742D2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39B6" w:rsidRPr="00B20981" w:rsidRDefault="009039B6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4" w:rsidRPr="00B20981" w:rsidTr="00261081">
        <w:trPr>
          <w:trHeight w:val="399"/>
        </w:trPr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5924" w:rsidRPr="00B20981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5924" w:rsidRPr="00B20981" w:rsidRDefault="00FB5924" w:rsidP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</w:t>
            </w:r>
            <w:r w:rsidRPr="00BF46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№ </w:t>
            </w:r>
            <w:r w:rsidR="00B74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«Механика»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5924" w:rsidRPr="00147C29" w:rsidRDefault="00FB5924" w:rsidP="00FB59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C29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426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B5924" w:rsidRPr="00B20981" w:rsidRDefault="00FB5924" w:rsidP="00FB592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836" w:rsidTr="00261081">
        <w:tblPrEx>
          <w:tblLook w:val="04A0"/>
        </w:tblPrEx>
        <w:trPr>
          <w:trHeight w:val="1395"/>
        </w:trPr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2 Молекулярная физика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0559" w:rsidRDefault="005F0559" w:rsidP="005F05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Л1,Л2,П3,ПМ2,</w:t>
            </w:r>
          </w:p>
          <w:p w:rsidR="00B95836" w:rsidRDefault="005F0559" w:rsidP="005F055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ПМ4, П4</w:t>
            </w:r>
          </w:p>
        </w:tc>
      </w:tr>
      <w:tr w:rsidR="00B95836" w:rsidTr="00261081">
        <w:tblPrEx>
          <w:tblLook w:val="04A0"/>
        </w:tblPrEx>
        <w:trPr>
          <w:trHeight w:val="20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2.1 Основы молекулярной физики</w:t>
            </w: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 термодинамики</w:t>
            </w: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95836" w:rsidRDefault="00B9583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Уметь: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выполнять эксперименты, служащие обоснованием МКТ; определять параметры вещества в газообразном состоянии на основании уравнения состояния идеального газа;  представлять изопроцессы в виде графиков; вычислять среднюю кинетическую  энергию теплового движения молекул по известной  температуре вещества;  измерять влажность воздуха; рассчитывать количество теплоты, необходимое для осуществления процесса превращения вещества из одного агрегатного состояния в другое; рассчитывать изменения внутренней энергии тел,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работы и переданного   количества теплоты ; объяснять принцип действия тепловых машин.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основные положения молекулярно- кинетической теории;  агрегатные состояния вещества; понятия: идеальный газ, средняя кинетическая энергия  молекул, температура, внутренняя энергия, работа, количество теплоты; изопроцессы;  законы термодинамики; принцип действия тепловых машин.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19"/>
                <w:szCs w:val="19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 w:rsidP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lastRenderedPageBreak/>
              <w:t>3</w:t>
            </w:r>
            <w:r w:rsidR="0026108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95836" w:rsidTr="00261081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 w:rsidP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  <w:t>2</w:t>
            </w:r>
            <w:r w:rsidR="0026108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Молекулярная физика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Атомистическая теория строения вещества.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Броуновское движение. Объяснение агрегатных состояний вещества и фазовых переходов между ними на основе атомно-молекулярных представлений.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Идеальный газ.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Температура как мера средней кинетической энергии частиц.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Основное уравнение МКТ.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Связь между давлением и средней кинетической энергией молекул газа.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Уравнение состояния идеального газа.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Изопроцессы и их графики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Модель жидкости.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Кипение и испарение. Поверхностное натяжение и смачивание.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Кристаллические и аморфные вещества.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Жидкие кристаллы.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Основы термодинамики.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Внутренняя энергия и работа газа.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Работа и теплоотдача как способы изменения внутренней энергии.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Первый закон термодинамики.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61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Тепловые машины. Второй закон термодинамики.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Принципы действия тепловых машин. КПД тепловых двигателей. Применение  тепловых машин.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336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48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Решение задач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«Уравнение состояния идеального газа. Изопроцессы».</w:t>
            </w:r>
          </w:p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36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  №7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«Измерение влажности воздуха»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8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Измерение поверхностного натяжения жидкости»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69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9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Экспериментальное  объяснение закона Гей-Люссака»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13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  №10 ««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зависимости периода колебания нитяного маятника от длины нити»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261081">
        <w:tblPrEx>
          <w:tblLook w:val="04A0"/>
        </w:tblPrEx>
        <w:trPr>
          <w:trHeight w:val="277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 3«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Изопроцессы»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blPrEx>
          <w:tblLook w:val="04A0"/>
        </w:tblPrEx>
        <w:trPr>
          <w:trHeight w:val="43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№4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Основы молекулярной физики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термодинамики»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blPrEx>
          <w:tblLook w:val="04A0"/>
        </w:tblPrEx>
        <w:trPr>
          <w:trHeight w:val="20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2.2 Основы электродинамики</w:t>
            </w:r>
          </w:p>
          <w:p w:rsidR="00F566FD" w:rsidRDefault="00F5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566FD" w:rsidRDefault="00F5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( На 1 курсе только прошёл 1 час по данной теме)</w:t>
            </w:r>
          </w:p>
        </w:tc>
        <w:tc>
          <w:tcPr>
            <w:tcW w:w="10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вычислять силы взаимодействия точечных электрических зарядов; вычислять напряженность и потенциал электрического поля; измерять разности потенциалов, мощность электрического тока, ЭДС и внутреннее сопротивление источника тока; собирать электрические цепи с различным соединением проводников, рассчитывать их параметры; определять направления и величины сил магнитного взаимодействия; объяснять принцип действия электродвигателя.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понятия: электрическое и магнитное поле, заряд, потенциал, напряженность, напряжение, ЭДС, электрический ток, сопротивление, магнитная индукция, магнитный поток; основные законы электростатики, электродинамики и магнитного взаимодействия; принцип действия электродвигателя.</w:t>
            </w:r>
          </w:p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19"/>
                <w:szCs w:val="19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Электростатика.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Электрический заряд. Взаимодействие заряженных тел.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сохранения электрического заряда.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2D5554">
        <w:tblPrEx>
          <w:tblLook w:val="04A0"/>
        </w:tblPrEx>
        <w:trPr>
          <w:trHeight w:val="499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Закон Кулона.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Электростатическое поле, его основные характеристики и связь между ними.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Проводники и изоляторы в электростатическом поле.</w:t>
            </w:r>
          </w:p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Энергия электростатического поля.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Электрическая емкость конденсатора.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Постоянный электрический ток.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Сила тока, напряжение, сопротивление.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Закон Ома.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Ома для участка цепи и полной электрической цепи.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Работа и мощность постоянного тока.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Джоуля—Ленца. Тепловое действие электрического тока.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45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9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Электрический ток в различных средах.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216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48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применение закона Ома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351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48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применение закона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Кулона, закона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Джоуля—Ленца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15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№11«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закона Ома для участка цепи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16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№12«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Определение ЭДС и внутреннего сопротивления источника тока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18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№13«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Исследование смешанного соединения проводников»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61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№14«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Исследование зависимости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силы тока от электроёмкости конденсатора в цепи переменного тока»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510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«Постоянный ток»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trHeight w:val="765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№ 6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«Электродинамика»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742D2">
        <w:tblPrEx>
          <w:tblLook w:val="04A0"/>
        </w:tblPrEx>
        <w:trPr>
          <w:gridAfter w:val="7"/>
          <w:wAfter w:w="12900" w:type="dxa"/>
          <w:trHeight w:val="10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836" w:rsidRDefault="00B9583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95836" w:rsidRDefault="00B95836" w:rsidP="00B95836">
      <w:pPr>
        <w:rPr>
          <w:rFonts w:ascii="Times New Roman" w:hAnsi="Times New Roman" w:cs="Times New Roman"/>
          <w:sz w:val="24"/>
          <w:szCs w:val="24"/>
        </w:rPr>
      </w:pPr>
    </w:p>
    <w:p w:rsidR="00B95836" w:rsidRDefault="00B95836" w:rsidP="00B95836">
      <w:pPr>
        <w:spacing w:after="0"/>
        <w:rPr>
          <w:rFonts w:ascii="Times New Roman" w:hAnsi="Times New Roman" w:cs="Times New Roman"/>
          <w:sz w:val="24"/>
          <w:szCs w:val="24"/>
        </w:rPr>
        <w:sectPr w:rsidR="00B95836">
          <w:pgSz w:w="16838" w:h="11906" w:orient="landscape"/>
          <w:pgMar w:top="850" w:right="1134" w:bottom="1134" w:left="1134" w:header="708" w:footer="708" w:gutter="0"/>
          <w:cols w:space="720"/>
        </w:sectPr>
      </w:pPr>
    </w:p>
    <w:p w:rsidR="00B95836" w:rsidRDefault="00B95836" w:rsidP="00B95836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</w:p>
    <w:tbl>
      <w:tblPr>
        <w:tblW w:w="15168" w:type="dxa"/>
        <w:tblInd w:w="108" w:type="dxa"/>
        <w:tblLook w:val="04A0"/>
      </w:tblPr>
      <w:tblGrid>
        <w:gridCol w:w="2627"/>
        <w:gridCol w:w="426"/>
        <w:gridCol w:w="185"/>
        <w:gridCol w:w="8628"/>
        <w:gridCol w:w="1212"/>
        <w:gridCol w:w="2090"/>
      </w:tblGrid>
      <w:tr w:rsidR="00B95836" w:rsidTr="00261081">
        <w:trPr>
          <w:trHeight w:val="2390"/>
        </w:trPr>
        <w:tc>
          <w:tcPr>
            <w:tcW w:w="26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2.3.</w:t>
            </w: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Магнитное поле</w:t>
            </w: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вычислять магнитную  индукцию,  магнитный поток;  вычислять энергию магнитного поля; вычислять силу Ампера и силу Лоренца; определять направления и величины сил магнитного взаимодействия; объяснять принцип действия электродвигателя.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Знать: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понятия магнитного  поля, магнитной  индукции, магнитного потока; основные законы магнитного взаимодействия; принцип действия электродвигателя.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86"/>
        </w:trPr>
        <w:tc>
          <w:tcPr>
            <w:tcW w:w="2627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2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Магнитное поле и его основные характеристики.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8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Действие магнитного поля на проводник с током.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Ампера. Электродвигатель.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7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Сила Лоренца.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18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Явление электромагнитной индукции.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электромагнитной индукции. Правило Ленца. Самоиндукция. Индуктивность. Решение задач.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9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Энергия магнитного поля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85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№15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явления электромагнитной индукции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45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16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Измерение индуктивности катушки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7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 № 17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«Характеристики магнитного поля»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16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 7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Магнитное поле»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1515"/>
        </w:trPr>
        <w:tc>
          <w:tcPr>
            <w:tcW w:w="26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3</w:t>
            </w: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Электромагнитное излучение</w:t>
            </w: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4</w:t>
            </w:r>
            <w:r w:rsidR="002D5554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261081" w:rsidP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Л1,Л2,П3,ПМ2,</w:t>
            </w:r>
          </w:p>
          <w:p w:rsidR="00261081" w:rsidRDefault="00261081" w:rsidP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ПМ4, </w:t>
            </w:r>
            <w:r w:rsidR="005F055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B95836" w:rsidTr="00261081">
        <w:trPr>
          <w:trHeight w:val="20"/>
        </w:trPr>
        <w:tc>
          <w:tcPr>
            <w:tcW w:w="26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Тема 3.1</w:t>
            </w:r>
          </w:p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Колебания и волны</w:t>
            </w: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определять ускорения свободного падения с помощью математического маятника, приводить значения скорости распространения звука в различных средах; объяснять использование ультразвука в медицине, принципы радиосвязи; объяснять явления дифракции, интерференции и дисперсии света; строить изображения предметов, даваемые линзами, рассчитывать оптическую силу линз.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виды колебательных и волновых процессов в природе: механические, электромагнитные и световые колебания и волны; основные законы и соотношения колебательных и волновых процессов; параметры колебательных и волновых процессов.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Механические колебания.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Свободные колебания. Период, частота и амплитуда колебаний. Гармонические колебания. Математический и пружинный маятники. Превращение энергии при гармонических колебаниях.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Механические волны.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Звуковые волны. Ультразвук.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Электромагнитные колебания и волны.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Свободные электромагнитные колебания. Колебательный контур. Формула Томсона. Вынужденные электромагнитные колебания. Гармонические электромагнитные колебания. Электрический резонанс. Переменный ток.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Электромагнитные волны.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Скорость электромагнитных волн. 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Световые волны.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представлений о природе света. Законы отражения и преломления света. Интерференция, дифракция, поляризация и дисперсия света.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Линзы. Формула тонкой линзы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Оптические приборы.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67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18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«Измерение ускорения свободного падения с помощью математического маятника».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42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 w:rsidP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19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Изучение зависимости периода колебания </w:t>
            </w:r>
            <w:r w:rsidR="00B742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от индуктивности катушки и электроемкости конденсатора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  № 20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«Изучение интерференции и дифракции света».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№ 8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«Колебания и волны»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1081" w:rsidTr="00261081">
        <w:trPr>
          <w:trHeight w:val="20"/>
        </w:trPr>
        <w:tc>
          <w:tcPr>
            <w:tcW w:w="26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3.2. Элементы квантовой физики</w:t>
            </w: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61081" w:rsidRDefault="00261081" w:rsidP="00261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рассчитывать максимальную кинетическую  энергию электронов при фотоэффекте; рассчитывать частоты и длины волны испускаемого света при переходе атома из одного стационарного состояния в другое; объяснять принцип действия лазера; рассчитывать энергию связи атомных ядер.</w:t>
            </w:r>
          </w:p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19"/>
                <w:szCs w:val="19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сущность явления фотоэффекта; квантовые постулаты Бора; принцип действия лазера; сущность явления ядерного распада; виды радиоактивных излучений.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1081" w:rsidTr="00261081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Квантовые свойства света.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Равновесное тепловое излучение. Квантовая гипотеза Планка. 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Фотоэлектрический эффект.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Уравнение Эйнштейна для внешнего фотоэффекта.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Фотон.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Давление света. Дуализм свойств  света.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Физика атома.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Модели строения атома. Опыт Резерфорда. Постулаты Бора. Объяснение линейчатого спектра водорода на основе квантовых постулатов Бора.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Поглощение и испускание света атомом.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Квантовая энергия. Принцип действия и использование лазера.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Физика атомного ядра и элементарных частиц.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 и строение атомного ядра. Свойства ядерных сил. Энергия связи и дефект массы атомного ядра.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Радиоактивность. Виды радиоактивных превращений.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 радиоактивного распада. Свойства ионизирующих ядерных излучений.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2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Ядерные реакции.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Ядерная энергетика.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34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Элементарные частицы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Фундаментальные взаимодействия.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615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  № 21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«Изучение треков заряженных частиц по готовым фотографиям»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1081" w:rsidTr="00BC1423">
        <w:trPr>
          <w:trHeight w:val="108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№ 9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Ядерная физика и квантовая механика»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1081" w:rsidTr="00BC1423"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61081" w:rsidRDefault="002610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61081" w:rsidRDefault="00261081" w:rsidP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61081" w:rsidRDefault="00261081" w:rsidP="00261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61081" w:rsidRDefault="00261081" w:rsidP="002610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26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3.3. Вселенная и ее эволюция</w:t>
            </w: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объяснить модель расширяющейся Вселенной; наблюдать  звезды и планеты в телескоп.</w:t>
            </w:r>
          </w:p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строение Вселенной и галактик; теорию возникновения Вселенной, звезд и планет; планеты Солнечной системы; основные законы астрономии.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2D55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материала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Строение и развитие  Вселенной.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Космология. Модель расширяющейся Вселенной.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Звезды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Термоядерный синтез.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Происхождение  Солнечной системы.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Протосолнце и протопланетные облака. Образование планет.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B95836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Современная физическая картина мира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40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742D2" w:rsidRDefault="00B95836" w:rsidP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  №  22  «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Изучение планет Солнечной системы»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742D2" w:rsidTr="00261081">
        <w:trPr>
          <w:trHeight w:val="3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742D2" w:rsidRDefault="00B742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742D2" w:rsidRDefault="00B742D2" w:rsidP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</w:t>
            </w:r>
            <w:r w:rsidR="002D555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№23 </w:t>
            </w:r>
            <w:r w:rsidR="002D5554" w:rsidRPr="002D55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«Солнце и звёзды»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742D2" w:rsidRDefault="002D5554" w:rsidP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742D2" w:rsidRDefault="00B742D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14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95836" w:rsidRDefault="00B958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5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 работа № 10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Итоговая контрольная работа»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95836" w:rsidTr="00261081">
        <w:trPr>
          <w:trHeight w:val="20"/>
        </w:trPr>
        <w:tc>
          <w:tcPr>
            <w:tcW w:w="124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5836" w:rsidRDefault="00B95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836" w:rsidRDefault="00B74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5836" w:rsidRDefault="00B9583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libri" w:hAnsi="Calibri" w:cs="Calibri"/>
                <w:lang w:val="en-US" w:eastAsia="en-US"/>
              </w:rPr>
            </w:pPr>
          </w:p>
        </w:tc>
      </w:tr>
    </w:tbl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B95836" w:rsidRDefault="00B95836" w:rsidP="00B9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rPr>
          <w:b/>
          <w:sz w:val="28"/>
          <w:szCs w:val="28"/>
        </w:rPr>
      </w:pPr>
    </w:p>
    <w:p w:rsidR="00B95836" w:rsidRDefault="00B95836" w:rsidP="00B95836">
      <w:pPr>
        <w:spacing w:after="0"/>
        <w:sectPr w:rsidR="00B95836">
          <w:pgSz w:w="16838" w:h="11906" w:orient="landscape"/>
          <w:pgMar w:top="567" w:right="1134" w:bottom="1134" w:left="1134" w:header="709" w:footer="709" w:gutter="0"/>
          <w:cols w:space="720"/>
        </w:sectPr>
      </w:pP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2.3.</w:t>
      </w:r>
      <w:r>
        <w:rPr>
          <w:b/>
          <w:color w:val="000000"/>
          <w:sz w:val="28"/>
          <w:szCs w:val="28"/>
        </w:rPr>
        <w:t>Основные виды учебной деятельности студентов</w:t>
      </w:r>
    </w:p>
    <w:tbl>
      <w:tblPr>
        <w:tblStyle w:val="a8"/>
        <w:tblpPr w:leftFromText="180" w:rightFromText="180" w:vertAnchor="text" w:horzAnchor="margin" w:tblpY="250"/>
        <w:tblW w:w="0" w:type="auto"/>
        <w:tblLook w:val="04A0"/>
      </w:tblPr>
      <w:tblGrid>
        <w:gridCol w:w="2504"/>
        <w:gridCol w:w="7067"/>
      </w:tblGrid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Раздел учебной дисциплины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виды деятельности студентов</w:t>
            </w: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Развитие способностей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наиное мнение.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Приведение примеров влияния открытий в физике на прогрессв технике и технологии производства</w:t>
            </w: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Механика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Кинематика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Ознакомление со способами описания механического движения,основной задачей механики.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Изучение основных физических величин кинематики: перемещения, скорости, ускорения.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относительности механического движения. Формулирование закона сложения скоростей.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Исследование равноускоренного прямолинейного движения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(на примере свободного падения тел) и равномерного движения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тела по окружности.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Понимание смысла основных физических величин, характери-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зующих равномерное движение тела по окружности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Динамика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Понимание смысла таких физических моделей, как материальнаяточка, инерциальная система отсчета.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Измерение массы тела различными способами. Измерение сил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взаимодействия тел. Вычисление значения ускорения тел по из-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вестным значениям действующих сил и масс тел.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Умение различать силу тяжести и вес тела. Объяснение и приведение примеров явления невесомости.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Применение основных понятий, формул и законов динамики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к решению задач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Закон сохранения в механике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Объяснение реактивного движения на основе закона сохранения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импульса. Применение закона сохранения импульса для вычисления изменений скоростей тел при их взаимодействиях.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 xml:space="preserve">Вычисление работы сил и изменения кинетической </w:t>
            </w:r>
            <w:r>
              <w:rPr>
                <w:rFonts w:eastAsia="SchoolBookCSanPin-Regular"/>
                <w:sz w:val="28"/>
                <w:szCs w:val="28"/>
                <w:lang w:eastAsia="en-US"/>
              </w:rPr>
              <w:lastRenderedPageBreak/>
              <w:t>энергии тела.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Вычисление потенциальной энергии тел в гравитационном поле.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Характеристика производительности машин и двигателей с ис-</w:t>
            </w:r>
          </w:p>
          <w:p w:rsidR="00B95836" w:rsidRDefault="00B95836">
            <w:pPr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пользованием понятия мощности</w:t>
            </w:r>
          </w:p>
          <w:p w:rsidR="00B95836" w:rsidRDefault="00B95836">
            <w:pPr>
              <w:rPr>
                <w:rFonts w:eastAsia="SchoolBookCSanPin-Regular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sz w:val="28"/>
                <w:szCs w:val="28"/>
                <w:lang w:eastAsia="en-US"/>
              </w:rPr>
              <w:lastRenderedPageBreak/>
              <w:t>Основы молекулярной физики и термодинамики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Молекулярная физика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Формулирование основных положений молекулярно-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кинетической теории. Выполнение экспериментов, служащих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обоснованием молекулярно-кинетической теории. Наблюдение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броуновского движения и явления диффузии.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Определение параметров вещества в газообразном состоянии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 основании уравнения состояния идеального газа.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Представление в виде графика изохорного, изобарного и изотер-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мического процессов. Вычисление средней кинетической энергиитеплового движения молекул по известной температуре вещества.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Измерение влажности воздуха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Термодинамика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Экспериментальное исследование тепловых свойств вещества.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Расчет количества теплоты, необходимого для осуществления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процесса превращения вещества из одного агрегатного состоянияв другое.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Расчет изменения внутренней энергии тел, работы и переданногоколичества теплоты на основании первого закона термодинамики.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Объяснение принципов действия тепловых машин</w:t>
            </w: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Основы электродинамики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Электростатика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Вычисление сил взаимодействия точечных электрических заря-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дов.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Вычисление напряженности и потенциала электрического поля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одного и нескольких точечных зарядов.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Измерение разности потенциалов.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Приведение примеров проводников, диэлектриков и конденсато-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lastRenderedPageBreak/>
              <w:t>ров.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явления электростатической индукции и явления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поляризации диэлектрика, находящегося в электрическом поле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Постоянный ток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Измерение мощности электрического тока. Измерение ЭДС и внутреннего сопротивления источника тока.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Сбор и испытание электрических цепей с различным соединениемпроводников, расчет их параметров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Магнитное поле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действия магнитного поля на проводник с током,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картинок магнитных полей.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Формулирование правила левой руки для определения направле-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ния силы Ампера.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Вычисление сил, действующих на проводник с током в магнитном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поле, объяснение принципа действия электродвигателя.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Исследование явления электромагнитной индукции</w:t>
            </w: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Колебания и волны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Механические колебания и волны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Приведение примеров колебательных движений. Исследование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зависимости периода колебаний математического маятника от егодлины, массы и амплитуды колебаний. Определение ускорениясвободного падения с помощью математического маятника.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колебаний звучащего тела. Приведение значения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скорости распространения звука в различных средах.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Умение объяснять использование ультразвука в медицине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Электромагнитные колебания и волны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осциллограмм гармонических колебаний силы токав цепи.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Объяснение превращения энергии в идеальном колебательном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контуре.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Изучение устройства и принципа действия трансформатора.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Анализ схемы передачи электроэнергии на большие расстояния.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Приведение примеров видов радиосвязи. Знакомство с устрой-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ствами, входящими в систему радиосвязи.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Обсуждение особенностей распространения радиоволн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Световые волны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Применение на практике законов отражения и преломления света прирешении задач. Наблюдение явления дифракции и дисперсии света.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Умение строить изображения предметов, даваемые линзами. Расчет оптической силы линзы</w:t>
            </w: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Элементы квантовой физики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Квантовые свойства света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фотоэлектрического эффекта. Расчет максимальнойкинетической энергии электронов при фотоэффекте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 атома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Формулирование постулатов Бора. Наблюдение линейчатого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 непрерывного спектров.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Расчет частоты и длины волны испускаемого света при переходеатома из одного стационарного состояния в другое.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Объяснение принципа действия лазера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Физика атомного ядра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и элементарных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частиц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треков альфа-частиц в камере Вильсона. Регистра-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ция ядерных излучений с помощью счетчика Гейгера.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Расчет энергии связи атомных ядер.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Понимание ценности научного познания мира не вообще для человечества в целом, а для каждого обучающегося лично, ценностиовладения методом научного познания для достижения успехав любом виде практической деятельности</w:t>
            </w: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</w:p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</w:p>
        </w:tc>
      </w:tr>
      <w:tr w:rsidR="00B95836" w:rsidTr="00B95836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Вселенная и ее эволюция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и развитие Вселенной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Объяснение модели расширяющейся Вселенной</w:t>
            </w:r>
          </w:p>
        </w:tc>
      </w:tr>
      <w:tr w:rsidR="00B95836" w:rsidTr="00B95836"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Происхождение Солнечной системы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rPr>
                <w:rFonts w:eastAsia="SchoolBookCSanPin-Regular"/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Наблюдение звезд, Луны и планет в телескоп. Наблюдение сол-</w:t>
            </w:r>
          </w:p>
          <w:p w:rsidR="00B95836" w:rsidRDefault="00B9583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SchoolBookCSanPin-Regular"/>
                <w:sz w:val="28"/>
                <w:szCs w:val="28"/>
                <w:lang w:eastAsia="en-US"/>
              </w:rPr>
              <w:t>нечных пятен с помощью телескопа</w:t>
            </w:r>
          </w:p>
        </w:tc>
      </w:tr>
    </w:tbl>
    <w:p w:rsidR="00B95836" w:rsidRDefault="00B95836" w:rsidP="00B95836"/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</w:p>
    <w:p w:rsidR="005F0559" w:rsidRDefault="005F0559" w:rsidP="005F0559"/>
    <w:p w:rsidR="005F0559" w:rsidRPr="005F0559" w:rsidRDefault="005F0559" w:rsidP="005F0559"/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естественнонаучного цикла; лаборатории кабинета.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 (26 мест);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аудиторная доска;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тематические настенные стенды;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шкафы для демонстрационного и раздаточного материала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компьютер;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ноутбук;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мультимедийный проектор;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телевизор;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видеоплеер,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-плеер;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экран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Средства обучения: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печатные пособия (таблицы);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учебно-практическое и учебно-лабораторное оборудование;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-модели;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-натуральные объекты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-коллекции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(см.  Комплексно-методическое  обеспечение   дисциплины 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ОДП.  03 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ФИЗИКА)</w:t>
      </w: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lastRenderedPageBreak/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профессии или специальности среднего профессионального образования».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  <w:t>Самойленко П. И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Теория и методика обучения физике: учеб. пособие для преподавателей ссузов. — М., 2010.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  <w:t>Ильин В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  <w:t>А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., </w:t>
      </w:r>
      <w:r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  <w:t>Кудрявцев В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SchoolBookCSanPin-Regular" w:hAnsi="Times New Roman" w:cs="Times New Roman"/>
          <w:i/>
          <w:iCs/>
          <w:sz w:val="28"/>
          <w:szCs w:val="28"/>
          <w:lang w:eastAsia="en-US"/>
        </w:rPr>
        <w:t>В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История и методология физики. — М., 2014.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Немченко К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Э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Физика в схемах и таблицах. — М., 2014.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Самойленко П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И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Физика для профессий и специальностей социально-экономического и гуманитарного профилей: учебник для студ. учреждений среднего профобразования. — М.,2014.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b/>
          <w:sz w:val="28"/>
          <w:szCs w:val="28"/>
          <w:lang w:eastAsia="en-US"/>
        </w:rPr>
        <w:t>Дополнительные источники: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Самойленко П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И</w:t>
      </w: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. Сборник задач по физике для профессий и специальностей социально-экономического и гуманитарного профилей: учеб. пособие для студ. учреждений сред. профобразования. — М., 2014.</w:t>
      </w:r>
    </w:p>
    <w:p w:rsidR="00B95836" w:rsidRDefault="00B95836" w:rsidP="00B958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class-fizika. nard. ru («Классная доска для любознательных»).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physiks. nad/ ru («Физика в анимациях»).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en-US"/>
        </w:rPr>
        <w:t>www. interneturok. ru («Видеоуроки по предметам школьной программы»).</w:t>
      </w: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Times New Roman"/>
          <w:sz w:val="28"/>
          <w:szCs w:val="28"/>
          <w:lang w:eastAsia="en-US"/>
        </w:rPr>
      </w:pP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95836" w:rsidRDefault="00B95836" w:rsidP="00B958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Контроль и оценка</w:t>
      </w:r>
      <w:r>
        <w:rPr>
          <w:i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B95836" w:rsidRDefault="00B95836" w:rsidP="00B9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1"/>
        <w:gridCol w:w="4307"/>
      </w:tblGrid>
      <w:tr w:rsidR="00B95836" w:rsidTr="00B95836">
        <w:trPr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36" w:rsidRDefault="00B958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B95836" w:rsidRDefault="00B958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(метапредметные, предметные)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36" w:rsidRDefault="00B958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B95836" w:rsidTr="00B95836">
        <w:trPr>
          <w:jc w:val="center"/>
        </w:trPr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•• </w:t>
            </w:r>
            <w:r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метапредметные</w:t>
            </w:r>
            <w:r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применение основных методов познания (наблюдения, научного эксперимента) для изучения различных сторон естественнонаучной картины мира, с которыми возникает необходимость сталкиваться в профессиональной сфере;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умение определять цели и задачи деятельности, выбирать средства для их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достижения на практике;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умение использовать различные источники для получения естественно-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научной информации и оценивать ее достоверность для достижения постав-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ленных целей и задач;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•• </w:t>
            </w:r>
            <w:r>
              <w:rPr>
                <w:rFonts w:ascii="Times New Roman" w:eastAsia="SchoolBookCSanPin-Regular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предметные</w:t>
            </w:r>
            <w:r>
              <w:rPr>
                <w:rFonts w:ascii="Times New Roman" w:eastAsia="SchoolBookCSanPin-Regular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представлений о целостной современной естественно-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научной картине мира, природе как единой целостной системе, взаимосвя-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зи человека, природы и общества, пространственно-временных  масштабах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Вселенной;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владение знаниями о наиболее важных открытиях и достижениях в области физики, повлиявших на эволюцию представлений о природе, на развитие техники и технологий;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lastRenderedPageBreak/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умения применять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представлений о научном методе познания природы и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средствах изучения мегамира, макромира и микромира; владение приемами наблюдений, опытов, исследований и оценки достоверности полученных результатов;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владение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      </w:r>
          </w:p>
          <w:p w:rsidR="00B95836" w:rsidRDefault="00B95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ymbolMT" w:hAnsi="Times New Roman" w:cs="Times New Roman"/>
                <w:sz w:val="28"/>
                <w:szCs w:val="28"/>
                <w:lang w:eastAsia="en-US"/>
              </w:rPr>
              <w:t xml:space="preserve">−− </w:t>
            </w:r>
            <w:r>
              <w:rPr>
                <w:rFonts w:ascii="Times New Roman" w:eastAsia="SchoolBookCSanPin-Regular" w:hAnsi="Times New Roman" w:cs="Times New Roman"/>
                <w:sz w:val="28"/>
                <w:szCs w:val="28"/>
                <w:lang w:eastAsia="en-US"/>
              </w:rPr>
              <w:t>сформированность умений понимать значимость естественнонаучного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выполнение студентами индивидуальных заданий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экспертная оценка результатов учебной деятельности</w:t>
            </w:r>
          </w:p>
          <w:p w:rsidR="00B95836" w:rsidRDefault="00B958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тестирование</w:t>
            </w:r>
          </w:p>
          <w:p w:rsidR="00B95836" w:rsidRDefault="00B9583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</w:p>
        </w:tc>
      </w:tr>
    </w:tbl>
    <w:p w:rsidR="00F7441A" w:rsidRDefault="00F7441A"/>
    <w:sectPr w:rsidR="00F7441A" w:rsidSect="00F74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1D6" w:rsidRDefault="004F41D6" w:rsidP="00D4780F">
      <w:pPr>
        <w:spacing w:after="0" w:line="240" w:lineRule="auto"/>
      </w:pPr>
      <w:r>
        <w:separator/>
      </w:r>
    </w:p>
  </w:endnote>
  <w:endnote w:type="continuationSeparator" w:id="1">
    <w:p w:rsidR="004F41D6" w:rsidRDefault="004F41D6" w:rsidP="00D4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2547"/>
      <w:docPartObj>
        <w:docPartGallery w:val="Page Numbers (Bottom of Page)"/>
        <w:docPartUnique/>
      </w:docPartObj>
    </w:sdtPr>
    <w:sdtContent>
      <w:p w:rsidR="00FB5924" w:rsidRDefault="00130B28">
        <w:pPr>
          <w:pStyle w:val="a5"/>
          <w:jc w:val="right"/>
        </w:pPr>
        <w:fldSimple w:instr=" PAGE   \* MERGEFORMAT ">
          <w:r w:rsidR="00F566FD">
            <w:rPr>
              <w:noProof/>
            </w:rPr>
            <w:t>13</w:t>
          </w:r>
        </w:fldSimple>
      </w:p>
    </w:sdtContent>
  </w:sdt>
  <w:p w:rsidR="00FB5924" w:rsidRDefault="00FB59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1D6" w:rsidRDefault="004F41D6" w:rsidP="00D4780F">
      <w:pPr>
        <w:spacing w:after="0" w:line="240" w:lineRule="auto"/>
      </w:pPr>
      <w:r>
        <w:separator/>
      </w:r>
    </w:p>
  </w:footnote>
  <w:footnote w:type="continuationSeparator" w:id="1">
    <w:p w:rsidR="004F41D6" w:rsidRDefault="004F41D6" w:rsidP="00D47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836"/>
    <w:rsid w:val="00130B28"/>
    <w:rsid w:val="00261081"/>
    <w:rsid w:val="002D5554"/>
    <w:rsid w:val="00364C2B"/>
    <w:rsid w:val="00366A06"/>
    <w:rsid w:val="0039110A"/>
    <w:rsid w:val="004F41D6"/>
    <w:rsid w:val="00534718"/>
    <w:rsid w:val="005F0559"/>
    <w:rsid w:val="005F441F"/>
    <w:rsid w:val="009039B6"/>
    <w:rsid w:val="00B742D2"/>
    <w:rsid w:val="00B95836"/>
    <w:rsid w:val="00BC60B9"/>
    <w:rsid w:val="00C84D4F"/>
    <w:rsid w:val="00D4780F"/>
    <w:rsid w:val="00E35F29"/>
    <w:rsid w:val="00F566FD"/>
    <w:rsid w:val="00F7441A"/>
    <w:rsid w:val="00FB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9583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95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583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958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95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958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B95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5836"/>
    <w:pPr>
      <w:ind w:left="720"/>
      <w:contextualSpacing/>
    </w:pPr>
  </w:style>
  <w:style w:type="paragraph" w:customStyle="1" w:styleId="11">
    <w:name w:val="Без интервала1"/>
    <w:rsid w:val="00B9583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B95836"/>
  </w:style>
  <w:style w:type="table" w:styleId="12">
    <w:name w:val="Table Grid 1"/>
    <w:basedOn w:val="a1"/>
    <w:semiHidden/>
    <w:unhideWhenUsed/>
    <w:rsid w:val="00B95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Grid"/>
    <w:basedOn w:val="a1"/>
    <w:rsid w:val="00B95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2A65-B8ED-4563-BA45-E0E3C53E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26</Pages>
  <Words>5279</Words>
  <Characters>30093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2020-12-18T08:53:00Z</cp:lastPrinted>
  <dcterms:created xsi:type="dcterms:W3CDTF">2020-12-17T11:02:00Z</dcterms:created>
  <dcterms:modified xsi:type="dcterms:W3CDTF">2021-06-28T10:04:00Z</dcterms:modified>
</cp:coreProperties>
</file>