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15C" w:rsidRDefault="00CA765E" w:rsidP="007B11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480810" cy="8919056"/>
            <wp:effectExtent l="19050" t="0" r="0" b="0"/>
            <wp:docPr id="1" name="Рисунок 1" descr="C:\Users\UTY\Desktop\КУРСЫ весна 2023\ФОП доп обр 23\ПРОГРАММЫ на сайт\IMG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Y\Desktop\КУРСЫ весна 2023\ФОП доп обр 23\ПРОГРАММЫ на сайт\IMG_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15C" w:rsidRDefault="007B115C" w:rsidP="007B11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B115C" w:rsidRPr="007B115C" w:rsidRDefault="007B115C" w:rsidP="007B11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933" w:rsidRPr="007B115C" w:rsidRDefault="00AB1933" w:rsidP="007B115C">
      <w:pPr>
        <w:pStyle w:val="normal"/>
        <w:widowControl w:val="0"/>
        <w:spacing w:line="240" w:lineRule="auto"/>
        <w:ind w:right="1138"/>
        <w:jc w:val="right"/>
        <w:rPr>
          <w:rFonts w:ascii="Times New Roman" w:eastAsia="Times" w:hAnsi="Times New Roman" w:cs="Times New Roman"/>
          <w:b/>
          <w:color w:val="000000"/>
          <w:sz w:val="28"/>
          <w:szCs w:val="28"/>
        </w:rPr>
      </w:pPr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 xml:space="preserve">Раздел 1 «Комплекс основных характеристик образования». </w:t>
      </w:r>
    </w:p>
    <w:p w:rsidR="00AB1933" w:rsidRPr="007B115C" w:rsidRDefault="00AB1933" w:rsidP="007B115C">
      <w:pPr>
        <w:pStyle w:val="normal"/>
        <w:widowControl w:val="0"/>
        <w:spacing w:line="240" w:lineRule="auto"/>
        <w:ind w:right="1138"/>
        <w:jc w:val="right"/>
        <w:rPr>
          <w:rFonts w:ascii="Times New Roman" w:eastAsia="Times" w:hAnsi="Times New Roman" w:cs="Times New Roman"/>
          <w:b/>
          <w:color w:val="000000"/>
          <w:sz w:val="28"/>
          <w:szCs w:val="28"/>
        </w:rPr>
      </w:pPr>
    </w:p>
    <w:p w:rsidR="00AB1933" w:rsidRPr="007B115C" w:rsidRDefault="00AB1933" w:rsidP="007B115C">
      <w:pPr>
        <w:pStyle w:val="normal"/>
        <w:widowControl w:val="0"/>
        <w:spacing w:line="240" w:lineRule="auto"/>
        <w:ind w:right="3123"/>
        <w:jc w:val="right"/>
        <w:rPr>
          <w:rFonts w:ascii="Times New Roman" w:eastAsia="Times" w:hAnsi="Times New Roman" w:cs="Times New Roman"/>
          <w:b/>
          <w:color w:val="000000"/>
          <w:sz w:val="28"/>
          <w:szCs w:val="28"/>
        </w:rPr>
      </w:pPr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 xml:space="preserve">Пояснительная записка </w:t>
      </w:r>
    </w:p>
    <w:p w:rsidR="00AB1933" w:rsidRPr="007B115C" w:rsidRDefault="00AB1933" w:rsidP="007B1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1933" w:rsidRPr="007B115C" w:rsidRDefault="00AB1933" w:rsidP="007B115C">
      <w:pPr>
        <w:pStyle w:val="normal"/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7B115C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Направленность </w:t>
      </w:r>
      <w:r w:rsidRPr="007B115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дополнительной </w:t>
      </w:r>
      <w:proofErr w:type="spellStart"/>
      <w:r w:rsidRPr="007B115C">
        <w:rPr>
          <w:rFonts w:ascii="Times New Roman" w:eastAsia="Times New Roman" w:hAnsi="Times New Roman" w:cs="Times New Roman"/>
          <w:color w:val="111111"/>
          <w:sz w:val="28"/>
          <w:szCs w:val="28"/>
        </w:rPr>
        <w:t>общеразвивающей</w:t>
      </w:r>
      <w:proofErr w:type="spellEnd"/>
      <w:r w:rsidRPr="007B115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прогр</w:t>
      </w:r>
      <w:r w:rsidR="00670479" w:rsidRPr="007B115C">
        <w:rPr>
          <w:rFonts w:ascii="Times New Roman" w:eastAsia="Times New Roman" w:hAnsi="Times New Roman" w:cs="Times New Roman"/>
          <w:color w:val="111111"/>
          <w:sz w:val="28"/>
          <w:szCs w:val="28"/>
        </w:rPr>
        <w:t>аммы «Юные экологи</w:t>
      </w:r>
      <w:r w:rsidRPr="007B115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(прикладная ботаника)» - естественнонаучная, поскольку программа ориентирована на развитие интереса обучающихся  в области естественных наук.</w:t>
      </w:r>
    </w:p>
    <w:p w:rsidR="00AB1933" w:rsidRPr="007B115C" w:rsidRDefault="00AB1933" w:rsidP="007B115C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Актуальность  программы</w:t>
      </w:r>
      <w:r w:rsidRPr="007B115C">
        <w:rPr>
          <w:rFonts w:ascii="Times New Roman" w:hAnsi="Times New Roman"/>
          <w:sz w:val="28"/>
          <w:szCs w:val="28"/>
        </w:rPr>
        <w:t>. Изучение ботаники в условиях дополнительного образования позволяет расширить представление у учащихся о том, что мир растений - это неотъемлемая часть живой природы.  Именно  взаимосвязь природы и человека благоприятно влияет на форми</w:t>
      </w:r>
      <w:r w:rsidRPr="007B115C">
        <w:rPr>
          <w:rFonts w:ascii="Times New Roman" w:hAnsi="Times New Roman"/>
          <w:sz w:val="28"/>
          <w:szCs w:val="28"/>
        </w:rPr>
        <w:softHyphen/>
        <w:t xml:space="preserve">рование внутреннего мироощущения ребенка, способствует раскрытию познавательного интереса к биологическим дисциплинам, создает все условия для достижения успешности, эмоционально насыщает жизнь детей. </w:t>
      </w:r>
    </w:p>
    <w:p w:rsidR="00AB1933" w:rsidRPr="007B115C" w:rsidRDefault="00AB1933" w:rsidP="007B115C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Педагогическая целесообразность</w:t>
      </w:r>
      <w:r w:rsidRPr="007B115C">
        <w:rPr>
          <w:rFonts w:ascii="Times New Roman" w:hAnsi="Times New Roman"/>
          <w:sz w:val="28"/>
          <w:szCs w:val="28"/>
        </w:rPr>
        <w:t xml:space="preserve">. Реализация данной дополнительной образовательной программы </w:t>
      </w:r>
      <w:proofErr w:type="gramStart"/>
      <w:r w:rsidRPr="007B115C">
        <w:rPr>
          <w:rFonts w:ascii="Times New Roman" w:hAnsi="Times New Roman"/>
          <w:sz w:val="28"/>
          <w:szCs w:val="28"/>
        </w:rPr>
        <w:t>заключается в создании особой развивающей среды обеспечивает</w:t>
      </w:r>
      <w:proofErr w:type="gramEnd"/>
      <w:r w:rsidRPr="007B115C">
        <w:rPr>
          <w:rFonts w:ascii="Times New Roman" w:hAnsi="Times New Roman"/>
          <w:sz w:val="28"/>
          <w:szCs w:val="28"/>
        </w:rPr>
        <w:t xml:space="preserve"> достижение  углубленного  уровня биологических знаний, развития творческих и натуралистических умений и навыков, научного мировоззрения, гуманности, экологической культуры. Программа разработана как дополнительный курс к урокам биологии в средней школе и рассчитана на 12 месяцев обучения. Она включает основы различных ботанических наук – анатомии,  морфологии, систематики и экологии растений.  </w:t>
      </w:r>
    </w:p>
    <w:p w:rsidR="00AB1933" w:rsidRPr="007B115C" w:rsidRDefault="00AB1933" w:rsidP="007B115C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 xml:space="preserve">Отличительные особенностью программы  </w:t>
      </w:r>
      <w:r w:rsidRPr="007B115C">
        <w:rPr>
          <w:rFonts w:ascii="Times New Roman" w:hAnsi="Times New Roman"/>
          <w:sz w:val="28"/>
          <w:szCs w:val="28"/>
        </w:rPr>
        <w:t>является  активное использование  цифровых  образовательных  ресурсов  (ЦОР): демонстрационных материалов, презентаций, видеороликов, интерактивных заданий, виртуальных лабораторных работ, что позволяет сделать занятия интересными, красивыми, запоминающимися.</w:t>
      </w:r>
    </w:p>
    <w:p w:rsidR="00AB1933" w:rsidRPr="007B115C" w:rsidRDefault="00AB1933" w:rsidP="007B115C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 xml:space="preserve">Новизна данной программы. </w:t>
      </w:r>
      <w:r w:rsidRPr="007B115C">
        <w:rPr>
          <w:rFonts w:ascii="Times New Roman" w:hAnsi="Times New Roman"/>
          <w:sz w:val="28"/>
          <w:szCs w:val="28"/>
        </w:rPr>
        <w:t xml:space="preserve">Большое внимание в программе уделяется лабораторным и практическим работам с растениями, изучению флористического богатства Волгоградской области, проведению учебно-исследовательских работ и проектов, направленных на познание флористического богатства родного края, знакомству с редкими и необычными растениями, изучению их ритма развития и наблюдению за ними в природе. Всё это позволяет повысить интерес к изучению биологии, развить практические умения и навыки учащихся, а в конечном итоге повысить качество знаний. </w:t>
      </w:r>
    </w:p>
    <w:p w:rsidR="00AB1933" w:rsidRPr="007B115C" w:rsidRDefault="00AB1933" w:rsidP="007B115C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 xml:space="preserve">Достижение успеха в исследовательской и проектной деятельности помогает ребенку повысить личностную самооценку, делает его более инициативным и любознательным человеком, способствует налаживанию межличностных отношений как со сверстниками, так и </w:t>
      </w:r>
      <w:proofErr w:type="gramStart"/>
      <w:r w:rsidRPr="007B115C">
        <w:rPr>
          <w:rFonts w:ascii="Times New Roman" w:hAnsi="Times New Roman"/>
          <w:sz w:val="28"/>
          <w:szCs w:val="28"/>
        </w:rPr>
        <w:t>со</w:t>
      </w:r>
      <w:proofErr w:type="gramEnd"/>
      <w:r w:rsidRPr="007B115C">
        <w:rPr>
          <w:rFonts w:ascii="Times New Roman" w:hAnsi="Times New Roman"/>
          <w:sz w:val="28"/>
          <w:szCs w:val="28"/>
        </w:rPr>
        <w:t xml:space="preserve"> взрослыми, то есть помогает адаптироваться в современном мире.  </w:t>
      </w:r>
    </w:p>
    <w:p w:rsidR="00AB1933" w:rsidRPr="007B115C" w:rsidRDefault="00AB1933" w:rsidP="007B115C">
      <w:pPr>
        <w:pStyle w:val="normal"/>
        <w:widowControl w:val="0"/>
        <w:spacing w:line="240" w:lineRule="auto"/>
        <w:ind w:right="106"/>
        <w:rPr>
          <w:rFonts w:ascii="Times New Roman" w:eastAsia="Times" w:hAnsi="Times New Roman" w:cs="Times New Roman"/>
          <w:color w:val="000000"/>
          <w:sz w:val="28"/>
          <w:szCs w:val="28"/>
        </w:rPr>
      </w:pPr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>Уровень программы, объём и сроки реализации</w:t>
      </w:r>
      <w:proofErr w:type="gramStart"/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>.</w:t>
      </w:r>
      <w:proofErr w:type="gramEnd"/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 xml:space="preserve"> </w:t>
      </w:r>
      <w:proofErr w:type="gramStart"/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>с</w:t>
      </w:r>
      <w:proofErr w:type="gramEnd"/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>тартовый уровень программы. Срок реализации программы: 12 месяцев</w:t>
      </w:r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 xml:space="preserve">. </w:t>
      </w:r>
      <w:r w:rsidR="00A764BE"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>Объём программы: 34 часа</w:t>
      </w:r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 xml:space="preserve">. </w:t>
      </w:r>
    </w:p>
    <w:p w:rsidR="00AB1933" w:rsidRPr="007B115C" w:rsidRDefault="00AB1933" w:rsidP="007B115C">
      <w:pPr>
        <w:pStyle w:val="normal"/>
        <w:widowControl w:val="0"/>
        <w:spacing w:line="240" w:lineRule="auto"/>
        <w:rPr>
          <w:rFonts w:ascii="Times New Roman" w:eastAsia="Times" w:hAnsi="Times New Roman" w:cs="Times New Roman"/>
          <w:color w:val="000000"/>
          <w:sz w:val="28"/>
          <w:szCs w:val="28"/>
        </w:rPr>
      </w:pPr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 xml:space="preserve"> </w:t>
      </w:r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 xml:space="preserve">Форма обучения: </w:t>
      </w:r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 xml:space="preserve">очная. </w:t>
      </w:r>
    </w:p>
    <w:p w:rsidR="00AB1933" w:rsidRPr="007B115C" w:rsidRDefault="00AB1933" w:rsidP="007B115C">
      <w:pPr>
        <w:pStyle w:val="normal"/>
        <w:widowControl w:val="0"/>
        <w:spacing w:line="240" w:lineRule="auto"/>
        <w:ind w:right="44"/>
        <w:rPr>
          <w:rFonts w:ascii="Times New Roman" w:eastAsia="Times" w:hAnsi="Times New Roman" w:cs="Times New Roman"/>
          <w:color w:val="000000"/>
          <w:sz w:val="28"/>
          <w:szCs w:val="28"/>
        </w:rPr>
      </w:pPr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 xml:space="preserve">Режим занятий. </w:t>
      </w:r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>Программа реализуется с сентября по а</w:t>
      </w:r>
      <w:r w:rsidR="00A764BE"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 xml:space="preserve">вгуст. Занятия  проводятся по 1 академическому часу </w:t>
      </w:r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 xml:space="preserve">один раз в неделю.  </w:t>
      </w:r>
    </w:p>
    <w:p w:rsidR="00AB1933" w:rsidRPr="007B115C" w:rsidRDefault="00AB1933" w:rsidP="007B115C">
      <w:pPr>
        <w:pStyle w:val="normal"/>
        <w:widowControl w:val="0"/>
        <w:spacing w:line="240" w:lineRule="auto"/>
        <w:ind w:right="45"/>
        <w:rPr>
          <w:rFonts w:ascii="Times New Roman" w:eastAsia="Times" w:hAnsi="Times New Roman" w:cs="Times New Roman"/>
          <w:color w:val="000000"/>
          <w:sz w:val="28"/>
          <w:szCs w:val="28"/>
        </w:rPr>
      </w:pPr>
      <w:r w:rsidRPr="007B115C">
        <w:rPr>
          <w:rFonts w:ascii="Times New Roman" w:eastAsia="Times" w:hAnsi="Times New Roman" w:cs="Times New Roman"/>
          <w:b/>
          <w:color w:val="000000"/>
          <w:sz w:val="28"/>
          <w:szCs w:val="28"/>
        </w:rPr>
        <w:t xml:space="preserve">Особенности организации образовательного процесса. </w:t>
      </w:r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 xml:space="preserve">Состав группы  постоянный. Занятия проводятся групповые. Группы учащихся разного возраста. Наполняемость группы: 20-25 учащихся. </w:t>
      </w:r>
    </w:p>
    <w:p w:rsidR="00AB1933" w:rsidRPr="007B115C" w:rsidRDefault="00AB1933" w:rsidP="007B115C">
      <w:pPr>
        <w:pStyle w:val="normal"/>
        <w:widowControl w:val="0"/>
        <w:spacing w:line="240" w:lineRule="auto"/>
        <w:ind w:right="46"/>
        <w:rPr>
          <w:rFonts w:ascii="Times New Roman" w:eastAsia="Times" w:hAnsi="Times New Roman" w:cs="Times New Roman"/>
          <w:color w:val="000000"/>
          <w:sz w:val="28"/>
          <w:szCs w:val="28"/>
        </w:rPr>
      </w:pPr>
      <w:r w:rsidRPr="007B115C">
        <w:rPr>
          <w:rFonts w:ascii="Times New Roman" w:eastAsia="Times" w:hAnsi="Times New Roman" w:cs="Times New Roman"/>
          <w:color w:val="000000"/>
          <w:sz w:val="28"/>
          <w:szCs w:val="28"/>
        </w:rPr>
        <w:t xml:space="preserve">Виды занятий по программе: практические занятия, мастер-классы, выполнение  самостоятельной работы, выставки, творческие отчеты. 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 xml:space="preserve">Возраст обучающихся – </w:t>
      </w:r>
      <w:r w:rsidR="00A764BE" w:rsidRPr="007B115C">
        <w:rPr>
          <w:rFonts w:ascii="Times New Roman" w:hAnsi="Times New Roman"/>
          <w:sz w:val="28"/>
          <w:szCs w:val="28"/>
        </w:rPr>
        <w:t>12-14</w:t>
      </w:r>
      <w:r w:rsidRPr="007B115C">
        <w:rPr>
          <w:rFonts w:ascii="Times New Roman" w:hAnsi="Times New Roman"/>
          <w:sz w:val="28"/>
          <w:szCs w:val="28"/>
        </w:rPr>
        <w:t xml:space="preserve"> лет.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pacing w:val="-6"/>
          <w:sz w:val="28"/>
          <w:szCs w:val="28"/>
        </w:rPr>
      </w:pPr>
      <w:proofErr w:type="gramStart"/>
      <w:r w:rsidRPr="007B115C">
        <w:rPr>
          <w:rFonts w:ascii="Times New Roman" w:hAnsi="Times New Roman"/>
          <w:b/>
          <w:spacing w:val="-6"/>
          <w:sz w:val="28"/>
          <w:szCs w:val="28"/>
        </w:rPr>
        <w:lastRenderedPageBreak/>
        <w:t>Формы занятий</w:t>
      </w:r>
      <w:r w:rsidRPr="007B115C">
        <w:rPr>
          <w:rFonts w:ascii="Times New Roman" w:hAnsi="Times New Roman"/>
          <w:spacing w:val="-6"/>
          <w:sz w:val="28"/>
          <w:szCs w:val="28"/>
        </w:rPr>
        <w:t>: теоретические и практические занятия, лабораторные работы, экскурсии,  дидактические и сюжетно- ролевые игры, викторины, беседы и диспуты, мини-конференции.</w:t>
      </w:r>
      <w:proofErr w:type="gramEnd"/>
    </w:p>
    <w:p w:rsidR="00AB1933" w:rsidRPr="007B115C" w:rsidRDefault="00AB1933" w:rsidP="007B115C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 xml:space="preserve">Цель программы – </w:t>
      </w:r>
      <w:r w:rsidRPr="007B115C">
        <w:rPr>
          <w:rFonts w:ascii="Times New Roman" w:hAnsi="Times New Roman"/>
          <w:sz w:val="28"/>
          <w:szCs w:val="28"/>
        </w:rPr>
        <w:t>развитие и формирование экологической культуры у учащихся средствами биологии растений в условиях дополнительного образования.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B115C">
        <w:rPr>
          <w:rFonts w:ascii="Times New Roman" w:hAnsi="Times New Roman"/>
          <w:b/>
          <w:bCs/>
          <w:iCs/>
          <w:sz w:val="28"/>
          <w:szCs w:val="28"/>
        </w:rPr>
        <w:t>Задачи программы:</w:t>
      </w:r>
      <w:r w:rsidRPr="007B115C">
        <w:rPr>
          <w:rFonts w:ascii="Times New Roman" w:hAnsi="Times New Roman"/>
          <w:sz w:val="28"/>
          <w:szCs w:val="28"/>
        </w:rPr>
        <w:t xml:space="preserve"> 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B115C">
        <w:rPr>
          <w:rFonts w:ascii="Times New Roman" w:hAnsi="Times New Roman"/>
          <w:b/>
          <w:bCs/>
          <w:iCs/>
          <w:sz w:val="28"/>
          <w:szCs w:val="28"/>
        </w:rPr>
        <w:t>Предметные: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Cs/>
          <w:iCs/>
          <w:sz w:val="28"/>
          <w:szCs w:val="28"/>
        </w:rPr>
        <w:t xml:space="preserve"> сформировать представления учащихся о роли растений в природе и жизни человека</w:t>
      </w:r>
      <w:r w:rsidRPr="007B115C">
        <w:rPr>
          <w:rFonts w:ascii="Times New Roman" w:hAnsi="Times New Roman"/>
          <w:sz w:val="28"/>
          <w:szCs w:val="28"/>
        </w:rPr>
        <w:t>;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Cs/>
          <w:iCs/>
          <w:sz w:val="28"/>
          <w:szCs w:val="28"/>
        </w:rPr>
        <w:t xml:space="preserve">способствовать расширению и углублению знаний у учащихся о морфологическом, систематическом  и экологическом разнообразии растений Земли; 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сформировать  представление о природной флоре МР или ГО, в том числе о растениях Красной Книги Волгоградской области;</w:t>
      </w:r>
    </w:p>
    <w:p w:rsidR="00AB1933" w:rsidRPr="007B115C" w:rsidRDefault="00AB1933" w:rsidP="007B115C">
      <w:pPr>
        <w:pStyle w:val="a5"/>
        <w:ind w:left="720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7B115C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7B115C">
        <w:rPr>
          <w:rFonts w:ascii="Times New Roman" w:hAnsi="Times New Roman"/>
          <w:b/>
          <w:sz w:val="28"/>
          <w:szCs w:val="28"/>
        </w:rPr>
        <w:t>: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сформировать навыки учебно-исследовательской деятельности;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сформировать навыки самостоятельной работы с лабораторным оборудованием, справочной и научно-популярной литературой;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способствовать развитию познавательного  интереса к изучению растений и биологических дисциплин в целом.</w:t>
      </w:r>
    </w:p>
    <w:p w:rsidR="00AB1933" w:rsidRPr="007B115C" w:rsidRDefault="00AB1933" w:rsidP="007B115C">
      <w:pPr>
        <w:pStyle w:val="a5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Личностные: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воспитать бережное и ответственное  отношение к  природе;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воспитать самостоятельность, дисциплинированность, трудолюбие;</w:t>
      </w:r>
    </w:p>
    <w:p w:rsidR="00AB1933" w:rsidRPr="007B115C" w:rsidRDefault="00AB1933" w:rsidP="007B115C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способствовать формированию чувства гордости и патриотизма, уважения к  природе родной МР или ГО.</w:t>
      </w:r>
    </w:p>
    <w:p w:rsidR="00AB1933" w:rsidRPr="007B115C" w:rsidRDefault="00AB1933" w:rsidP="007B115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800" w:right="-1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115C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AB1933" w:rsidRPr="007B115C" w:rsidRDefault="00AB1933" w:rsidP="007B115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3654"/>
        <w:gridCol w:w="1134"/>
        <w:gridCol w:w="1419"/>
        <w:gridCol w:w="1417"/>
        <w:gridCol w:w="1952"/>
      </w:tblGrid>
      <w:tr w:rsidR="00AB1933" w:rsidRPr="007B115C" w:rsidTr="00AB1933">
        <w:tc>
          <w:tcPr>
            <w:tcW w:w="19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0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Количество  часов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1933" w:rsidRPr="007B115C" w:rsidTr="00AB1933">
        <w:tc>
          <w:tcPr>
            <w:tcW w:w="3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normal"/>
              <w:widowControl w:val="0"/>
              <w:spacing w:line="240" w:lineRule="auto"/>
              <w:jc w:val="center"/>
              <w:rPr>
                <w:rFonts w:ascii="Times New Roman" w:eastAsia="Times" w:hAnsi="Times New Roman" w:cs="Times New Roman"/>
                <w:color w:val="000000"/>
                <w:sz w:val="24"/>
                <w:szCs w:val="24"/>
              </w:rPr>
            </w:pPr>
            <w:r w:rsidRPr="007B115C">
              <w:rPr>
                <w:rFonts w:ascii="Times New Roman" w:eastAsia="Times" w:hAnsi="Times New Roman" w:cs="Times New Roman"/>
                <w:color w:val="000000"/>
                <w:sz w:val="24"/>
                <w:szCs w:val="24"/>
              </w:rPr>
              <w:t xml:space="preserve">Форма </w:t>
            </w:r>
          </w:p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eastAsia="Times" w:hAnsi="Times New Roman"/>
                <w:color w:val="000000"/>
                <w:sz w:val="24"/>
                <w:szCs w:val="24"/>
              </w:rPr>
              <w:t>контроля</w:t>
            </w:r>
          </w:p>
        </w:tc>
      </w:tr>
      <w:tr w:rsidR="00AB1933" w:rsidRPr="007B115C" w:rsidTr="00AB1933">
        <w:trPr>
          <w:trHeight w:val="309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Введение в образовательную программу.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1933" w:rsidRPr="007B115C" w:rsidTr="00AB1933">
        <w:trPr>
          <w:trHeight w:val="685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hanging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Цветоводство открытого грунта.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Цветоводство и его значение.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 xml:space="preserve">Осенние явления в жизни растений.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задания Наблюдение</w:t>
            </w: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Итоговое занятие «Прекрасная осень».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Контрольные творческие задания</w:t>
            </w:r>
          </w:p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Самооценивание</w:t>
            </w:r>
            <w:proofErr w:type="spellEnd"/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709" w:hanging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Морфология растений.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Работа с оптическими приборами.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Вегетативные органы растения.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color w:val="000000"/>
                <w:sz w:val="24"/>
                <w:szCs w:val="24"/>
              </w:rPr>
              <w:t>Игровые задания Наблюдение</w:t>
            </w:r>
          </w:p>
        </w:tc>
      </w:tr>
      <w:tr w:rsidR="00AB1933" w:rsidRPr="007B115C" w:rsidTr="00AB1933">
        <w:trPr>
          <w:trHeight w:val="420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 xml:space="preserve"> Генеративные органы растений.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Игровые задания </w:t>
            </w:r>
            <w:r w:rsidRPr="007B115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Наблюдение</w:t>
            </w:r>
          </w:p>
        </w:tc>
      </w:tr>
      <w:tr w:rsidR="00AB1933" w:rsidRPr="007B115C" w:rsidTr="00AB1933">
        <w:trPr>
          <w:trHeight w:val="105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Итоговое занятие «Жизнь цветов».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Тестовые задания</w:t>
            </w:r>
          </w:p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</w:t>
            </w: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709" w:hanging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Цветоводство закрытого грунта.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F405FE" w:rsidRPr="007B115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F405F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F405FE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15C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B1933" w:rsidRPr="007B115C" w:rsidTr="00AB1933"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Комнатное цветоводство и его значение.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F405F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задания Наблюдение</w:t>
            </w:r>
          </w:p>
        </w:tc>
      </w:tr>
      <w:tr w:rsidR="00AB1933" w:rsidRPr="007B115C" w:rsidTr="00AB1933">
        <w:trPr>
          <w:trHeight w:val="405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Растения пустынь.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F405F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задания Наблюдение</w:t>
            </w:r>
          </w:p>
        </w:tc>
      </w:tr>
      <w:tr w:rsidR="00AB1933" w:rsidRPr="007B115C" w:rsidTr="00AB1933">
        <w:trPr>
          <w:trHeight w:val="411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Растения тропиков и субтропиков.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задания Наблюдение</w:t>
            </w:r>
          </w:p>
        </w:tc>
      </w:tr>
      <w:tr w:rsidR="00AB1933" w:rsidRPr="007B115C" w:rsidTr="00AB1933">
        <w:trPr>
          <w:trHeight w:val="563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 xml:space="preserve">Уход за комнатными растениями.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задания Наблюдение</w:t>
            </w:r>
          </w:p>
        </w:tc>
      </w:tr>
      <w:tr w:rsidR="00AB1933" w:rsidRPr="007B115C" w:rsidTr="00AB1933">
        <w:trPr>
          <w:trHeight w:val="300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 xml:space="preserve"> Опыты и наблюдения за комнатными растениями.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1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Контрольные творческие задания</w:t>
            </w:r>
          </w:p>
          <w:p w:rsidR="00AB1933" w:rsidRPr="007B115C" w:rsidRDefault="00AB1933" w:rsidP="007B115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115C">
              <w:rPr>
                <w:rFonts w:ascii="Times New Roman" w:hAnsi="Times New Roman"/>
                <w:color w:val="000000"/>
                <w:sz w:val="24"/>
                <w:szCs w:val="24"/>
              </w:rPr>
              <w:t>Самооценивание</w:t>
            </w:r>
            <w:proofErr w:type="spellEnd"/>
          </w:p>
        </w:tc>
      </w:tr>
      <w:tr w:rsidR="00AB1933" w:rsidRPr="007B115C" w:rsidTr="00AB1933">
        <w:trPr>
          <w:trHeight w:val="365"/>
        </w:trPr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ind w:left="567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764BE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F405FE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F405FE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B1933" w:rsidRPr="007B115C" w:rsidRDefault="00AB1933" w:rsidP="007B11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AB1933" w:rsidRPr="007B115C" w:rsidRDefault="00AB1933" w:rsidP="007B115C">
      <w:pPr>
        <w:pStyle w:val="1"/>
        <w:spacing w:before="0" w:line="240" w:lineRule="auto"/>
        <w:jc w:val="center"/>
        <w:rPr>
          <w:rFonts w:ascii="Times New Roman" w:hAnsi="Times New Roman" w:cs="Times New Roman"/>
        </w:rPr>
      </w:pPr>
      <w:r w:rsidRPr="007B115C">
        <w:rPr>
          <w:rFonts w:ascii="Times New Roman" w:hAnsi="Times New Roman" w:cs="Times New Roman"/>
        </w:rPr>
        <w:t>Содержание программы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Введение в образовательную программу</w:t>
      </w:r>
      <w:r w:rsidRPr="007B115C">
        <w:rPr>
          <w:rFonts w:ascii="Times New Roman" w:hAnsi="Times New Roman"/>
          <w:sz w:val="28"/>
          <w:szCs w:val="28"/>
        </w:rPr>
        <w:t xml:space="preserve">.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 xml:space="preserve">Экология и Ботаника – это науки тесно взаимосвязанные между собой , изучающие растения и живые организмы ,непрерывно взаимодействующие друг с другом и окружающей </w:t>
      </w:r>
      <w:proofErr w:type="spellStart"/>
      <w:r w:rsidRPr="007B115C">
        <w:rPr>
          <w:sz w:val="28"/>
          <w:szCs w:val="28"/>
        </w:rPr>
        <w:t>средой</w:t>
      </w:r>
      <w:proofErr w:type="gramStart"/>
      <w:r w:rsidRPr="007B115C">
        <w:rPr>
          <w:sz w:val="28"/>
          <w:szCs w:val="28"/>
        </w:rPr>
        <w:t>.З</w:t>
      </w:r>
      <w:proofErr w:type="gramEnd"/>
      <w:r w:rsidRPr="007B115C">
        <w:rPr>
          <w:sz w:val="28"/>
          <w:szCs w:val="28"/>
        </w:rPr>
        <w:t>начение</w:t>
      </w:r>
      <w:proofErr w:type="spellEnd"/>
      <w:r w:rsidRPr="007B115C">
        <w:rPr>
          <w:sz w:val="28"/>
          <w:szCs w:val="28"/>
        </w:rPr>
        <w:t xml:space="preserve"> растений в природе и жизни человека. </w:t>
      </w:r>
    </w:p>
    <w:p w:rsidR="00AB1933" w:rsidRPr="007B115C" w:rsidRDefault="00AB1933" w:rsidP="007B115C">
      <w:pPr>
        <w:pStyle w:val="a4"/>
        <w:ind w:left="567" w:hanging="567"/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>1. Цветоводство открытого грунта.</w:t>
      </w:r>
    </w:p>
    <w:p w:rsidR="00AB1933" w:rsidRPr="007B115C" w:rsidRDefault="00AB1933" w:rsidP="007B115C">
      <w:pPr>
        <w:pStyle w:val="a4"/>
        <w:numPr>
          <w:ilvl w:val="1"/>
          <w:numId w:val="7"/>
        </w:numPr>
        <w:jc w:val="both"/>
        <w:rPr>
          <w:sz w:val="28"/>
          <w:szCs w:val="28"/>
        </w:rPr>
      </w:pPr>
      <w:r w:rsidRPr="007B115C">
        <w:rPr>
          <w:b/>
          <w:sz w:val="28"/>
          <w:szCs w:val="28"/>
        </w:rPr>
        <w:t>Цветоводство и его значение.</w:t>
      </w:r>
      <w:r w:rsidRPr="007B115C">
        <w:rPr>
          <w:sz w:val="28"/>
          <w:szCs w:val="28"/>
        </w:rPr>
        <w:t xml:space="preserve">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История развития цветоводства. Учёные селекционеры в области цветоводства, народно-хозяйственное значение цветоводства, комнатное цветоводство, цветоводство открытого грунта.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 xml:space="preserve">Практическая часть: </w:t>
      </w:r>
      <w:r w:rsidRPr="007B115C">
        <w:rPr>
          <w:sz w:val="28"/>
          <w:szCs w:val="28"/>
        </w:rPr>
        <w:t>экскурсия «Выращивание растений в защищённом грунте».</w:t>
      </w:r>
    </w:p>
    <w:p w:rsidR="00AB1933" w:rsidRPr="007B115C" w:rsidRDefault="00AB1933" w:rsidP="007B115C">
      <w:pPr>
        <w:pStyle w:val="a4"/>
        <w:numPr>
          <w:ilvl w:val="1"/>
          <w:numId w:val="7"/>
        </w:numPr>
        <w:jc w:val="both"/>
        <w:rPr>
          <w:sz w:val="28"/>
          <w:szCs w:val="28"/>
        </w:rPr>
      </w:pPr>
      <w:r w:rsidRPr="007B115C">
        <w:rPr>
          <w:b/>
          <w:sz w:val="28"/>
          <w:szCs w:val="28"/>
        </w:rPr>
        <w:t>Осенние явления в жизни растений.</w:t>
      </w:r>
      <w:r w:rsidRPr="007B115C">
        <w:rPr>
          <w:sz w:val="28"/>
          <w:szCs w:val="28"/>
        </w:rPr>
        <w:t xml:space="preserve">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 xml:space="preserve">Осенние изменения в природе. </w:t>
      </w:r>
      <w:proofErr w:type="spellStart"/>
      <w:r w:rsidRPr="007B115C">
        <w:rPr>
          <w:sz w:val="28"/>
          <w:szCs w:val="28"/>
        </w:rPr>
        <w:t>Феносигналы</w:t>
      </w:r>
      <w:proofErr w:type="spellEnd"/>
      <w:r w:rsidRPr="007B115C">
        <w:rPr>
          <w:sz w:val="28"/>
          <w:szCs w:val="28"/>
        </w:rPr>
        <w:t xml:space="preserve">. Значение наблюдений за сезонными изменениями в природе. Растения однолетние, двулетние и многолетние. Подготовка растений к перезимовке. Зимующие части многолетних растений. Осеннее расцвечивание листьев. Листопад и его причины. Разнообразие плодов и семян растений, их распространение. Состояние покоя в жизни растений. Особенности растений, зимующих с зелёными листьями. </w:t>
      </w:r>
    </w:p>
    <w:p w:rsidR="00AB1933" w:rsidRPr="007B115C" w:rsidRDefault="00AB1933" w:rsidP="007B115C">
      <w:pPr>
        <w:pStyle w:val="a4"/>
        <w:ind w:left="110" w:firstLine="550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>Практическая часть:</w:t>
      </w:r>
      <w:r w:rsidRPr="007B115C">
        <w:rPr>
          <w:sz w:val="28"/>
          <w:szCs w:val="28"/>
        </w:rPr>
        <w:t xml:space="preserve"> наблюдения за сезонными явлениями в природе. Фиксирование и оформление результатов наблюдений. Сбор коллекции листьев деревьев и кустарников города. Сбор и оформление коллекции плодов и семян растений. Практическая работа «Определение по спилу возраста деревьев и  влияние внешних условий». Закладка опыта «Выведение из состояния покоя тополя бальзамического». Экскурсия «Осенние явления в жизни растений», «Видовой состав древесно-кустарниковой флоры города».</w:t>
      </w:r>
    </w:p>
    <w:p w:rsidR="00AB1933" w:rsidRPr="007B115C" w:rsidRDefault="00AB1933" w:rsidP="007B115C">
      <w:pPr>
        <w:pStyle w:val="a4"/>
        <w:ind w:left="567" w:hanging="567"/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lastRenderedPageBreak/>
        <w:t>1.3. Итоговое занятие «Прекрасная осень»</w:t>
      </w:r>
    </w:p>
    <w:p w:rsidR="00AB1933" w:rsidRPr="007B115C" w:rsidRDefault="00AB1933" w:rsidP="007B115C">
      <w:pPr>
        <w:pStyle w:val="a4"/>
        <w:ind w:left="567" w:hanging="567"/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>2. Морфология растений.</w:t>
      </w:r>
    </w:p>
    <w:p w:rsidR="00AB1933" w:rsidRPr="007B115C" w:rsidRDefault="00AB1933" w:rsidP="007B115C">
      <w:pPr>
        <w:pStyle w:val="a4"/>
        <w:numPr>
          <w:ilvl w:val="0"/>
          <w:numId w:val="8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 xml:space="preserve">Работа с оптическими приборами.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 xml:space="preserve">Знакомство с основными оптическими приборами. Виды луп, устройство и правила работы. Микроскоп, его устройство и правила работы с ним. История изобретения микроскопа.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>Практическая часть:</w:t>
      </w:r>
      <w:r w:rsidRPr="007B115C">
        <w:rPr>
          <w:sz w:val="28"/>
          <w:szCs w:val="28"/>
        </w:rPr>
        <w:t xml:space="preserve"> Практическая работа «Устройство увеличительных приборов и правила работы с ними». Лабораторная работа «Приготовление временных препаратов и их изучение под микроскопом (капля воды из аквариума, из водоёма, из лужи, клетки кожицы лука)». </w:t>
      </w:r>
    </w:p>
    <w:p w:rsidR="00AB1933" w:rsidRPr="007B115C" w:rsidRDefault="00AB1933" w:rsidP="007B115C">
      <w:pPr>
        <w:pStyle w:val="a4"/>
        <w:numPr>
          <w:ilvl w:val="0"/>
          <w:numId w:val="8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 xml:space="preserve">Вегетативные органы.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 xml:space="preserve">Корень, его видоизменения и значение. Видоизменения корней. Виды корневых  систем. Строение корня. Питание растений из почвы. Стебель. Значение стебля. Разнообразие стеблей. Видоизменения стебля – клубень, луковица, корневище. Лист. Внешнее строение и форма листа. Листья простые и сложные.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>Практическая часть</w:t>
      </w:r>
      <w:r w:rsidRPr="007B115C">
        <w:rPr>
          <w:sz w:val="28"/>
          <w:szCs w:val="28"/>
        </w:rPr>
        <w:t>: практическая работа «Рассматривание корневых волосков и чехлика невооруженным глазом и  под микроскопом», «Видоизменения стеблей», «Макроскопическое строение стебля», «Разновидности листьев растений   зимнего сада». Виртуальная лабораторная работа</w:t>
      </w:r>
      <w:r w:rsidRPr="007B115C">
        <w:rPr>
          <w:i/>
          <w:sz w:val="28"/>
          <w:szCs w:val="28"/>
        </w:rPr>
        <w:t xml:space="preserve"> </w:t>
      </w:r>
      <w:r w:rsidRPr="007B115C">
        <w:rPr>
          <w:sz w:val="28"/>
          <w:szCs w:val="28"/>
        </w:rPr>
        <w:t>«Строение корня», «Строение стебля»,  «Строение листа».</w:t>
      </w:r>
    </w:p>
    <w:p w:rsidR="00AB1933" w:rsidRPr="007B115C" w:rsidRDefault="00AB1933" w:rsidP="007B115C">
      <w:pPr>
        <w:pStyle w:val="a4"/>
        <w:numPr>
          <w:ilvl w:val="0"/>
          <w:numId w:val="8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 xml:space="preserve">Генеративные органы растений.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Цветок. Строение цветка. Основные части цветка. Цветок - правильный, неправильный, сросшийся, раздельнолепестный. Соцветие. Формы соцветий. Декоративные свойства цветка. Плоды и семена. Разнообразие плодов и семян. Строение плодов и семян. Основные типы плодов.  Время сбора семян и их хранение.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 xml:space="preserve">Практическая часть: </w:t>
      </w:r>
      <w:r w:rsidRPr="007B115C">
        <w:rPr>
          <w:sz w:val="28"/>
          <w:szCs w:val="28"/>
        </w:rPr>
        <w:t>практическая работа «Формула цветка»,  «Приспособленность растений к распространению плодов и семян», «Классификация плодов», «Оформление коллекции плодов и семян растений». Работа с гербарием и живыми объектами. Лабораторная работа «Строение пыльцы растений», «Строение семян однодольных растений».  Виртуальная лабораторная работа «Строение цветка». Творческая работа «Схематичное изображение соцветий». Проект «Флористический альбом».</w:t>
      </w:r>
    </w:p>
    <w:p w:rsidR="00AB1933" w:rsidRPr="007B115C" w:rsidRDefault="00AB1933" w:rsidP="007B115C">
      <w:pPr>
        <w:pStyle w:val="a4"/>
        <w:numPr>
          <w:ilvl w:val="0"/>
          <w:numId w:val="8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>Итоговое занятие  «Жизнь цветов».</w:t>
      </w:r>
    </w:p>
    <w:p w:rsidR="00AB1933" w:rsidRPr="007B115C" w:rsidRDefault="00AB1933" w:rsidP="007B115C">
      <w:pPr>
        <w:pStyle w:val="a4"/>
        <w:numPr>
          <w:ilvl w:val="0"/>
          <w:numId w:val="9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 xml:space="preserve"> Цветоводство закрытого грунта.</w:t>
      </w:r>
    </w:p>
    <w:p w:rsidR="00AB1933" w:rsidRPr="007B115C" w:rsidRDefault="00AB1933" w:rsidP="007B115C">
      <w:pPr>
        <w:pStyle w:val="a4"/>
        <w:numPr>
          <w:ilvl w:val="0"/>
          <w:numId w:val="10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 xml:space="preserve">Комнатное цветоводство и его значение. 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Растения в комнатных условиях, их значение для человека. Использование комнатных растений для озеленения интерьера. Декоративные качества растений. Знакомство с представителями  растений пустынь, тропиков и субтропиков.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 xml:space="preserve">Практическая часть: </w:t>
      </w:r>
      <w:r w:rsidRPr="007B115C">
        <w:rPr>
          <w:color w:val="000000"/>
          <w:sz w:val="28"/>
          <w:szCs w:val="28"/>
        </w:rPr>
        <w:t>Приемы наблюдений и ухода за комнатными растениями.  Б</w:t>
      </w:r>
      <w:r w:rsidRPr="007B115C">
        <w:rPr>
          <w:sz w:val="28"/>
          <w:szCs w:val="28"/>
        </w:rPr>
        <w:t>иологическая игра</w:t>
      </w:r>
      <w:r w:rsidRPr="007B115C">
        <w:rPr>
          <w:i/>
          <w:sz w:val="28"/>
          <w:szCs w:val="28"/>
        </w:rPr>
        <w:t xml:space="preserve"> </w:t>
      </w:r>
      <w:r w:rsidRPr="007B115C">
        <w:rPr>
          <w:sz w:val="28"/>
          <w:szCs w:val="28"/>
        </w:rPr>
        <w:t xml:space="preserve"> «Путешествие с комнатными растениями». Проект озеленения кабинета.</w:t>
      </w:r>
    </w:p>
    <w:p w:rsidR="00AB1933" w:rsidRPr="007B115C" w:rsidRDefault="00AB1933" w:rsidP="007B115C">
      <w:pPr>
        <w:pStyle w:val="a4"/>
        <w:numPr>
          <w:ilvl w:val="0"/>
          <w:numId w:val="10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>Растения пустынь.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 xml:space="preserve">Условия роста растений в пустыне. Приспособление растений к неблагоприятным условиям жизни в пустыне. Представители растений пустынь в зимнем саду: кактусы и суккуленты. Морфологические особенности растений для перенесения неблагоприятных условий жизни в пустыне. Биологические </w:t>
      </w:r>
      <w:r w:rsidRPr="007B115C">
        <w:rPr>
          <w:sz w:val="28"/>
          <w:szCs w:val="28"/>
        </w:rPr>
        <w:lastRenderedPageBreak/>
        <w:t>особенности растений - суккулентов. Применение и значение суккулентов в природе и жизни человека. Уход за растениями – суккулентами в комнатных условиях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 xml:space="preserve">Практическая часть: </w:t>
      </w:r>
      <w:r w:rsidRPr="007B115C">
        <w:rPr>
          <w:sz w:val="28"/>
          <w:szCs w:val="28"/>
        </w:rPr>
        <w:t>практическая работа «</w:t>
      </w:r>
      <w:r w:rsidRPr="007B115C">
        <w:rPr>
          <w:color w:val="000000"/>
          <w:sz w:val="28"/>
          <w:szCs w:val="28"/>
        </w:rPr>
        <w:t>Разнообразие растений Зимнего сада (наблюдение, описание видов, составление паспортов)»,</w:t>
      </w:r>
      <w:r w:rsidRPr="007B115C">
        <w:rPr>
          <w:sz w:val="28"/>
          <w:szCs w:val="28"/>
        </w:rPr>
        <w:t xml:space="preserve"> «Создание дополнительной освещённости для растений в осенне-зимний период», «Внешнее строение и форма листьев суккулентов», «Уход за суккулентами в зимнем саду». Творческое задание «Каждое растение на своем месте».</w:t>
      </w:r>
      <w:r w:rsidRPr="007B115C">
        <w:rPr>
          <w:color w:val="000000"/>
          <w:sz w:val="28"/>
          <w:szCs w:val="28"/>
        </w:rPr>
        <w:t xml:space="preserve"> </w:t>
      </w:r>
      <w:r w:rsidRPr="007B115C">
        <w:rPr>
          <w:i/>
          <w:sz w:val="28"/>
          <w:szCs w:val="28"/>
        </w:rPr>
        <w:t xml:space="preserve"> </w:t>
      </w:r>
      <w:r w:rsidRPr="007B115C">
        <w:rPr>
          <w:sz w:val="28"/>
          <w:szCs w:val="28"/>
        </w:rPr>
        <w:t>Паспортизация кактусов и суккулентов зимнего сада.</w:t>
      </w:r>
    </w:p>
    <w:p w:rsidR="00AB1933" w:rsidRPr="007B115C" w:rsidRDefault="00AB1933" w:rsidP="007B115C">
      <w:pPr>
        <w:pStyle w:val="a4"/>
        <w:numPr>
          <w:ilvl w:val="0"/>
          <w:numId w:val="10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>Растения тропиков и субтропиков.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Приспособления растений к жизни в тропиках. Представители растений тропического леса в зимнем саду: фикусы, монстера, филодендроны, бегонии, традесканции, папоротники. Биологические особенности тропических растений. Размножение и уход за тропическими растениями в домашних условиях. Растения субтропиков. Условия роста в субтропиках. Приспособления субтропических растений к условиям обитания. Представители растений субтропиков. Биологические особенности субтропических растений. Размножение и уход за субтропическими растениями в домашних условиях.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 xml:space="preserve">Практическая часть: </w:t>
      </w:r>
      <w:r w:rsidRPr="007B115C">
        <w:rPr>
          <w:sz w:val="28"/>
          <w:szCs w:val="28"/>
        </w:rPr>
        <w:t xml:space="preserve">практическая работа «Повышение влажности воздуха с помощью двойного горшка», </w:t>
      </w:r>
      <w:r w:rsidRPr="007B115C">
        <w:rPr>
          <w:i/>
          <w:sz w:val="28"/>
          <w:szCs w:val="28"/>
        </w:rPr>
        <w:t>«</w:t>
      </w:r>
      <w:r w:rsidRPr="007B115C">
        <w:rPr>
          <w:sz w:val="28"/>
          <w:szCs w:val="28"/>
        </w:rPr>
        <w:t xml:space="preserve">Повышение влажности воздуха способом группировки растений», «Правила ухода за растениями тропиков: полив, мытьё, рыхление почвы», «Определение необходимости  полива растений», «Повышение влажности воздуха опрыскиванием». Паспортизация тропических и субтропических растений  зимнего сада. </w:t>
      </w:r>
      <w:r w:rsidRPr="007B115C">
        <w:rPr>
          <w:i/>
          <w:sz w:val="28"/>
          <w:szCs w:val="28"/>
        </w:rPr>
        <w:t xml:space="preserve"> </w:t>
      </w:r>
      <w:r w:rsidRPr="007B115C">
        <w:rPr>
          <w:sz w:val="28"/>
          <w:szCs w:val="28"/>
        </w:rPr>
        <w:t>Лабораторная работа «Испарение воды листьями».</w:t>
      </w:r>
    </w:p>
    <w:p w:rsidR="00AB1933" w:rsidRPr="007B115C" w:rsidRDefault="00AB1933" w:rsidP="007B115C">
      <w:pPr>
        <w:pStyle w:val="a4"/>
        <w:numPr>
          <w:ilvl w:val="0"/>
          <w:numId w:val="10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 xml:space="preserve"> Уход за комнатными растениями. </w:t>
      </w:r>
    </w:p>
    <w:p w:rsidR="00AB1933" w:rsidRPr="007B115C" w:rsidRDefault="00AB1933" w:rsidP="007B115C">
      <w:pPr>
        <w:pStyle w:val="a4"/>
        <w:ind w:left="0" w:firstLine="709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Значение правильного ухода для роста и развития комнатных растений. Освещение, полив, почвенный субстрат, проветривание, рыхление почвы, подкормка. Вредители комнатных растений. Размножение растений. Виды размножения у растений. Вегетативное размножение растений. Основные правила черенкования растений. Подкормка. Семенное размножение растений. Особенности семенного размножения растений его значение и применение в сельском хозяйстве.</w:t>
      </w:r>
    </w:p>
    <w:p w:rsidR="00AB1933" w:rsidRPr="007B115C" w:rsidRDefault="00AB1933" w:rsidP="007B115C">
      <w:pPr>
        <w:pStyle w:val="a4"/>
        <w:ind w:left="0" w:firstLine="567"/>
        <w:jc w:val="both"/>
        <w:rPr>
          <w:sz w:val="28"/>
          <w:szCs w:val="28"/>
        </w:rPr>
      </w:pPr>
      <w:r w:rsidRPr="007B115C">
        <w:rPr>
          <w:i/>
          <w:sz w:val="28"/>
          <w:szCs w:val="28"/>
        </w:rPr>
        <w:t xml:space="preserve">Практическая часть: </w:t>
      </w:r>
      <w:r w:rsidRPr="007B115C">
        <w:rPr>
          <w:sz w:val="28"/>
          <w:szCs w:val="28"/>
        </w:rPr>
        <w:t>практическая работа «Затенение растений от избытка света», «Определение потребности растений в освещенности», «Выявление вредителей комнатных растений зимнего сада. Меры борьбы с вредителями», «Размещение растений на окне», «Вегетативное размножение комнатных растений», «Определение всхожести семян». Лабораторная работа «Питание и рост проростков», «Условия прорастания семян». Работа по уходу за растениями зимнего сада.</w:t>
      </w:r>
    </w:p>
    <w:p w:rsidR="00AB1933" w:rsidRPr="007B115C" w:rsidRDefault="00AB1933" w:rsidP="007B115C">
      <w:pPr>
        <w:pStyle w:val="a4"/>
        <w:numPr>
          <w:ilvl w:val="0"/>
          <w:numId w:val="10"/>
        </w:numPr>
        <w:jc w:val="both"/>
        <w:rPr>
          <w:b/>
          <w:sz w:val="28"/>
          <w:szCs w:val="28"/>
        </w:rPr>
      </w:pPr>
      <w:r w:rsidRPr="007B115C">
        <w:rPr>
          <w:b/>
          <w:sz w:val="28"/>
          <w:szCs w:val="28"/>
        </w:rPr>
        <w:t xml:space="preserve">Опыты и наблюдения за комнатными растениями. </w:t>
      </w:r>
    </w:p>
    <w:p w:rsidR="00AB1933" w:rsidRPr="007B115C" w:rsidRDefault="00AB1933" w:rsidP="007B115C">
      <w:pPr>
        <w:pStyle w:val="a4"/>
        <w:ind w:left="567" w:firstLine="0"/>
        <w:jc w:val="both"/>
        <w:rPr>
          <w:i/>
          <w:sz w:val="28"/>
          <w:szCs w:val="28"/>
        </w:rPr>
      </w:pPr>
      <w:r w:rsidRPr="007B115C">
        <w:rPr>
          <w:i/>
          <w:sz w:val="28"/>
          <w:szCs w:val="28"/>
        </w:rPr>
        <w:t>Примерные темы опытов и наблюдений:</w:t>
      </w:r>
    </w:p>
    <w:p w:rsidR="00AB1933" w:rsidRPr="007B115C" w:rsidRDefault="00AB1933" w:rsidP="007B115C">
      <w:pPr>
        <w:pStyle w:val="a4"/>
        <w:ind w:left="0" w:firstLine="0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«Влияние ростовых веще</w:t>
      </w:r>
      <w:proofErr w:type="gramStart"/>
      <w:r w:rsidRPr="007B115C">
        <w:rPr>
          <w:sz w:val="28"/>
          <w:szCs w:val="28"/>
        </w:rPr>
        <w:t>ств др</w:t>
      </w:r>
      <w:proofErr w:type="gramEnd"/>
      <w:r w:rsidRPr="007B115C">
        <w:rPr>
          <w:sz w:val="28"/>
          <w:szCs w:val="28"/>
        </w:rPr>
        <w:t>ожжей на укоренение черенков комнатных растений».</w:t>
      </w:r>
    </w:p>
    <w:p w:rsidR="00AB1933" w:rsidRPr="007B115C" w:rsidRDefault="00AB1933" w:rsidP="007B115C">
      <w:pPr>
        <w:pStyle w:val="a4"/>
        <w:ind w:left="567" w:hanging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«Влияние табачного дыма на рост растений на примере гороха посевного».</w:t>
      </w:r>
    </w:p>
    <w:p w:rsidR="00AB1933" w:rsidRPr="007B115C" w:rsidRDefault="00AB1933" w:rsidP="007B115C">
      <w:pPr>
        <w:pStyle w:val="a4"/>
        <w:ind w:left="567" w:hanging="567"/>
        <w:jc w:val="both"/>
        <w:rPr>
          <w:sz w:val="28"/>
          <w:szCs w:val="28"/>
        </w:rPr>
      </w:pPr>
      <w:r w:rsidRPr="007B115C">
        <w:rPr>
          <w:sz w:val="28"/>
          <w:szCs w:val="28"/>
        </w:rPr>
        <w:t>«Влияние освещенности на рост, развитие и окраску листьев растений».</w:t>
      </w:r>
    </w:p>
    <w:p w:rsidR="00AB1933" w:rsidRPr="007B115C" w:rsidRDefault="00AB1933" w:rsidP="007B115C">
      <w:pPr>
        <w:pStyle w:val="a4"/>
        <w:ind w:left="567" w:hanging="567"/>
        <w:jc w:val="both"/>
        <w:rPr>
          <w:color w:val="000000"/>
          <w:sz w:val="28"/>
          <w:szCs w:val="28"/>
        </w:rPr>
      </w:pPr>
      <w:r w:rsidRPr="007B115C">
        <w:rPr>
          <w:color w:val="000000"/>
          <w:sz w:val="28"/>
          <w:szCs w:val="28"/>
        </w:rPr>
        <w:t>«Выгонка луковичных растений к цветению».</w:t>
      </w:r>
    </w:p>
    <w:p w:rsidR="00AB1933" w:rsidRPr="007B115C" w:rsidRDefault="00AB1933" w:rsidP="007B115C">
      <w:pPr>
        <w:pStyle w:val="a4"/>
        <w:ind w:left="567" w:hanging="567"/>
        <w:jc w:val="both"/>
        <w:rPr>
          <w:color w:val="000000"/>
          <w:sz w:val="28"/>
          <w:szCs w:val="28"/>
        </w:rPr>
      </w:pP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B115C">
        <w:rPr>
          <w:rFonts w:ascii="Times New Roman" w:hAnsi="Times New Roman" w:cs="Times New Roman"/>
          <w:b/>
          <w:sz w:val="28"/>
          <w:szCs w:val="28"/>
          <w:u w:val="single"/>
        </w:rPr>
        <w:t>Планируемые результаты освоения программы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 xml:space="preserve">В конце обучения учащиеся 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 xml:space="preserve">знают: 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lastRenderedPageBreak/>
        <w:t>- строение растительного организма;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особенности содержания комнатных растений;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 не менее 20 видов комнатных растений;</w:t>
      </w:r>
    </w:p>
    <w:p w:rsidR="00AB1933" w:rsidRPr="007B115C" w:rsidRDefault="00AB1933" w:rsidP="007B115C">
      <w:pPr>
        <w:pStyle w:val="a5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-основные правила работы с оптическими приборами (лупой и микроскопом).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 xml:space="preserve">умеют: 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 работать с оптическими приборами (лупой и микроскопом);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ухаживать за комнатными растениями;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фиксировать наблюдения и самостоятельно вести дневник наблюдений;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проводить простейшие опыты с растениями под руководством педагога.</w:t>
      </w:r>
    </w:p>
    <w:p w:rsidR="00AB1933" w:rsidRPr="007B115C" w:rsidRDefault="00AB1933" w:rsidP="007B115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 результаты</w:t>
      </w:r>
    </w:p>
    <w:p w:rsidR="00AB1933" w:rsidRPr="007B115C" w:rsidRDefault="00AB1933" w:rsidP="007B115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 – развитие положительных личностных качеств учащихся (трудолюбия, упорства, настойчивости, умения работать в коллективе, уважение к людям).</w:t>
      </w:r>
    </w:p>
    <w:p w:rsidR="00AB1933" w:rsidRPr="007B115C" w:rsidRDefault="00AB1933" w:rsidP="007B115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7B115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7B115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результаты</w:t>
      </w:r>
    </w:p>
    <w:p w:rsidR="00AB1933" w:rsidRPr="007B115C" w:rsidRDefault="00AB1933" w:rsidP="007B115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Умеют:</w:t>
      </w:r>
    </w:p>
    <w:p w:rsidR="00AB1933" w:rsidRPr="007B115C" w:rsidRDefault="00AB1933" w:rsidP="007B115C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понимать задачи, поставленные педагогом и сами ставить задачи;</w:t>
      </w:r>
    </w:p>
    <w:p w:rsidR="00AB1933" w:rsidRPr="007B115C" w:rsidRDefault="00AB1933" w:rsidP="007B115C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знать технологическую последовательность выполнения работы;</w:t>
      </w:r>
    </w:p>
    <w:p w:rsidR="00AB1933" w:rsidRPr="007B115C" w:rsidRDefault="00AB1933" w:rsidP="007B115C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правильно оценивать результаты своей деятельности.</w:t>
      </w:r>
    </w:p>
    <w:p w:rsidR="00AB1933" w:rsidRPr="007B115C" w:rsidRDefault="00AB1933" w:rsidP="007B115C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научиться проявлять творческие способности;</w:t>
      </w:r>
    </w:p>
    <w:p w:rsidR="00AB1933" w:rsidRPr="007B115C" w:rsidRDefault="00AB1933" w:rsidP="007B115C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развивать сенсорные и моторные навыки.</w:t>
      </w:r>
    </w:p>
    <w:p w:rsidR="00AB1933" w:rsidRPr="007B115C" w:rsidRDefault="00AB1933" w:rsidP="007B115C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работать в коллективе;</w:t>
      </w:r>
    </w:p>
    <w:p w:rsidR="00AB1933" w:rsidRPr="007B115C" w:rsidRDefault="00AB1933" w:rsidP="007B115C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t>проявлять индивидуальность и самостоятельность.</w:t>
      </w:r>
    </w:p>
    <w:p w:rsidR="00AB1933" w:rsidRPr="007B115C" w:rsidRDefault="00AB1933" w:rsidP="007B115C">
      <w:pPr>
        <w:pStyle w:val="a5"/>
        <w:ind w:left="709"/>
        <w:jc w:val="both"/>
        <w:rPr>
          <w:rFonts w:ascii="Times New Roman" w:hAnsi="Times New Roman"/>
          <w:sz w:val="28"/>
          <w:szCs w:val="28"/>
        </w:rPr>
      </w:pPr>
    </w:p>
    <w:p w:rsidR="00AB1933" w:rsidRPr="007B115C" w:rsidRDefault="00AB1933" w:rsidP="007B11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115C">
        <w:rPr>
          <w:rFonts w:ascii="Times New Roman" w:hAnsi="Times New Roman" w:cs="Times New Roman"/>
          <w:b/>
          <w:sz w:val="28"/>
          <w:szCs w:val="28"/>
        </w:rPr>
        <w:t xml:space="preserve">Раздел № 2 "Комплекс организационно-педагогических условий " </w:t>
      </w:r>
    </w:p>
    <w:p w:rsidR="00AB1933" w:rsidRPr="007B115C" w:rsidRDefault="00AB1933" w:rsidP="007B1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>Начало обучения</w:t>
      </w:r>
      <w:r w:rsidRPr="007B115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405FE" w:rsidRPr="007B115C">
        <w:rPr>
          <w:rFonts w:ascii="Times New Roman" w:eastAsia="Calibri" w:hAnsi="Times New Roman" w:cs="Times New Roman"/>
          <w:sz w:val="28"/>
          <w:szCs w:val="28"/>
        </w:rPr>
        <w:t>– 01.09.2023</w:t>
      </w:r>
      <w:r w:rsidRPr="007B115C">
        <w:rPr>
          <w:rFonts w:ascii="Times New Roman" w:eastAsia="Calibri" w:hAnsi="Times New Roman" w:cs="Times New Roman"/>
          <w:sz w:val="28"/>
          <w:szCs w:val="28"/>
        </w:rPr>
        <w:t>г.</w:t>
      </w:r>
    </w:p>
    <w:p w:rsidR="00AB1933" w:rsidRPr="007B115C" w:rsidRDefault="00AB1933" w:rsidP="007B1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>Окончание обучения</w:t>
      </w:r>
      <w:r w:rsidRPr="007B115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405FE" w:rsidRPr="007B115C">
        <w:rPr>
          <w:rFonts w:ascii="Times New Roman" w:eastAsia="Calibri" w:hAnsi="Times New Roman" w:cs="Times New Roman"/>
          <w:sz w:val="28"/>
          <w:szCs w:val="28"/>
        </w:rPr>
        <w:t>– 31.08.2024</w:t>
      </w:r>
      <w:r w:rsidRPr="007B115C">
        <w:rPr>
          <w:rFonts w:ascii="Times New Roman" w:eastAsia="Calibri" w:hAnsi="Times New Roman" w:cs="Times New Roman"/>
          <w:sz w:val="28"/>
          <w:szCs w:val="28"/>
        </w:rPr>
        <w:t>г.</w:t>
      </w:r>
    </w:p>
    <w:p w:rsidR="00AB1933" w:rsidRPr="007B115C" w:rsidRDefault="00AB1933" w:rsidP="007B1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>Продолжительность обучения – 12 месяцев.</w:t>
      </w:r>
    </w:p>
    <w:p w:rsidR="00AB1933" w:rsidRPr="007B115C" w:rsidRDefault="00AB1933" w:rsidP="007B1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>Промежуточная аттестация – в течение учебного периода.</w:t>
      </w:r>
    </w:p>
    <w:p w:rsidR="00AB1933" w:rsidRPr="007B115C" w:rsidRDefault="00AB1933" w:rsidP="007B11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>Итоговая аттестация – последнее занятие августа.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1914"/>
        <w:gridCol w:w="1915"/>
      </w:tblGrid>
      <w:tr w:rsidR="00AB1933" w:rsidRPr="007B115C" w:rsidTr="00AB1933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Дата начала </w:t>
            </w:r>
            <w:proofErr w:type="gramStart"/>
            <w:r w:rsidRPr="007B115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обучения по программе</w:t>
            </w:r>
            <w:proofErr w:type="gram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Дата окончания </w:t>
            </w:r>
            <w:proofErr w:type="gramStart"/>
            <w:r w:rsidRPr="007B115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обучения по программе</w:t>
            </w:r>
            <w:proofErr w:type="gram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учебных дней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 занятий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AB1933" w:rsidRPr="007B115C" w:rsidRDefault="00AB1933" w:rsidP="007B115C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Условия реализации программы.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Материально-техническое обеспечение: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отдельный кабинет, специально оборудованный для занятий;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зимний сад с видовым составом комнатных растений.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  <w:highlight w:val="yellow"/>
        </w:rPr>
      </w:pPr>
      <w:r w:rsidRPr="007B115C">
        <w:rPr>
          <w:rFonts w:ascii="Times New Roman" w:hAnsi="Times New Roman"/>
          <w:b/>
          <w:sz w:val="28"/>
          <w:szCs w:val="28"/>
          <w:highlight w:val="yellow"/>
        </w:rPr>
        <w:t>Оборудование: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 xml:space="preserve">Ноутбук – </w:t>
      </w:r>
      <w:r w:rsidR="00670479" w:rsidRPr="007B115C">
        <w:rPr>
          <w:rFonts w:ascii="Times New Roman" w:hAnsi="Times New Roman"/>
          <w:sz w:val="28"/>
          <w:szCs w:val="28"/>
          <w:highlight w:val="yellow"/>
        </w:rPr>
        <w:t>1</w:t>
      </w:r>
      <w:r w:rsidRPr="007B115C">
        <w:rPr>
          <w:rFonts w:ascii="Times New Roman" w:hAnsi="Times New Roman"/>
          <w:sz w:val="28"/>
          <w:szCs w:val="28"/>
          <w:highlight w:val="yellow"/>
        </w:rPr>
        <w:t xml:space="preserve">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Многофункциональное устройство 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Цифровой USB-микроскоп – 5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Набор химических красителей 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Лабораторный комплекс для учебной практической и проективной деятельности по биологии и экологии–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Комплект посуды для ученических опытов– 5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Набор микроскопических препаратов–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Штангенциркуль цифровой–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t>Набор реактивов–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7B115C">
        <w:rPr>
          <w:rFonts w:ascii="Times New Roman" w:hAnsi="Times New Roman"/>
          <w:sz w:val="28"/>
          <w:szCs w:val="28"/>
          <w:highlight w:val="yellow"/>
        </w:rPr>
        <w:lastRenderedPageBreak/>
        <w:t>Микроскоп стереоскопический–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B115C">
        <w:rPr>
          <w:rFonts w:ascii="Times New Roman" w:hAnsi="Times New Roman"/>
          <w:sz w:val="28"/>
          <w:szCs w:val="28"/>
          <w:highlight w:val="yellow"/>
        </w:rPr>
        <w:t>Биноколь</w:t>
      </w:r>
      <w:proofErr w:type="spellEnd"/>
      <w:r w:rsidRPr="007B115C">
        <w:rPr>
          <w:rFonts w:ascii="Times New Roman" w:hAnsi="Times New Roman"/>
          <w:sz w:val="28"/>
          <w:szCs w:val="28"/>
          <w:highlight w:val="yellow"/>
        </w:rPr>
        <w:t>– 1 шт.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Инструменты и материалы: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Для успешной реализации программы необходимы: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лабораторное оборудование  и инвентарь для ухода за растениями;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методический материал: наглядный, раздаточный, контрольный;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гербарный материал;</w:t>
      </w:r>
    </w:p>
    <w:p w:rsidR="00AB1933" w:rsidRPr="007B115C" w:rsidRDefault="00AB1933" w:rsidP="007B115C">
      <w:pPr>
        <w:pStyle w:val="a5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специализированная литература (Красная Книга Волгоградской области,  атласы, книги, энциклопедии, журналы и т.д.);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-  компьютер.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Способы отслеживания результатов обучения:</w:t>
      </w:r>
      <w:r w:rsidRPr="007B115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B115C">
        <w:rPr>
          <w:rFonts w:ascii="Times New Roman" w:hAnsi="Times New Roman"/>
          <w:sz w:val="28"/>
          <w:szCs w:val="28"/>
        </w:rPr>
        <w:t>опрос, тестирование, анкетирование, выполнение практических и лабораторных работ.</w:t>
      </w:r>
    </w:p>
    <w:p w:rsidR="00AB1933" w:rsidRPr="007B115C" w:rsidRDefault="00AB1933" w:rsidP="007B115C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Формы подведения итогов реализации образовательной программы:</w:t>
      </w:r>
      <w:r w:rsidRPr="007B115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B115C">
        <w:rPr>
          <w:rFonts w:ascii="Times New Roman" w:hAnsi="Times New Roman"/>
          <w:sz w:val="28"/>
          <w:szCs w:val="28"/>
        </w:rPr>
        <w:t xml:space="preserve">конференции, олимпиады, конкурсы. </w:t>
      </w: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>Оценочные материалы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 xml:space="preserve">Для определения достижения учащимися планируемых результатов проводится диагностика и заполняется «Карта диагностики освоения программы и достижений учащихся».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419"/>
        <w:gridCol w:w="1985"/>
        <w:gridCol w:w="2269"/>
        <w:gridCol w:w="3120"/>
      </w:tblGrid>
      <w:tr w:rsidR="00AB1933" w:rsidRPr="007B115C" w:rsidTr="00AB1933">
        <w:trPr>
          <w:trHeight w:val="2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proofErr w:type="spellStart"/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Фамилия,</w:t>
            </w:r>
          </w:p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имя учащегося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Оценка</w:t>
            </w:r>
          </w:p>
        </w:tc>
      </w:tr>
      <w:tr w:rsidR="00AB1933" w:rsidRPr="007B115C" w:rsidTr="00AB1933">
        <w:trPr>
          <w:trHeight w:val="28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Высокий </w:t>
            </w:r>
          </w:p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Средний </w:t>
            </w:r>
          </w:p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Низкий </w:t>
            </w:r>
          </w:p>
          <w:p w:rsidR="00AB1933" w:rsidRPr="007B115C" w:rsidRDefault="00AB1933" w:rsidP="007B11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>уровень</w:t>
            </w:r>
          </w:p>
        </w:tc>
      </w:tr>
      <w:tr w:rsidR="00AB1933" w:rsidRPr="007B115C" w:rsidTr="00AB19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1933" w:rsidRPr="007B115C" w:rsidTr="00AB19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sz w:val="28"/>
                <w:szCs w:val="28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1933" w:rsidRPr="007B115C" w:rsidTr="00AB19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115C">
              <w:rPr>
                <w:rFonts w:ascii="Times New Roman" w:hAnsi="Times New Roman" w:cs="Times New Roman"/>
                <w:sz w:val="28"/>
                <w:szCs w:val="28"/>
              </w:rPr>
              <w:t xml:space="preserve"> 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933" w:rsidRPr="007B115C" w:rsidRDefault="00AB1933" w:rsidP="007B11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 xml:space="preserve">Качество ЗУН </w:t>
      </w:r>
      <w:r w:rsidRPr="007B115C">
        <w:rPr>
          <w:rFonts w:ascii="Times New Roman" w:hAnsi="Times New Roman" w:cs="Times New Roman"/>
          <w:sz w:val="28"/>
          <w:szCs w:val="28"/>
        </w:rPr>
        <w:t>учащихся оценивается по трем уровням:</w:t>
      </w: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>Низкий –</w:t>
      </w:r>
      <w:r w:rsidRPr="007B115C">
        <w:rPr>
          <w:rFonts w:ascii="Times New Roman" w:hAnsi="Times New Roman" w:cs="Times New Roman"/>
          <w:sz w:val="28"/>
          <w:szCs w:val="28"/>
        </w:rPr>
        <w:t xml:space="preserve"> учащийся требует постоянного внимания со стороны педагога.</w:t>
      </w: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 xml:space="preserve">Средний – </w:t>
      </w:r>
      <w:r w:rsidRPr="007B115C">
        <w:rPr>
          <w:rFonts w:ascii="Times New Roman" w:hAnsi="Times New Roman" w:cs="Times New Roman"/>
          <w:sz w:val="28"/>
          <w:szCs w:val="28"/>
        </w:rPr>
        <w:t>учащийся в большей степени работает самостоятельно, но допускает ошибки.</w:t>
      </w: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>Высокий –</w:t>
      </w:r>
      <w:r w:rsidRPr="007B115C">
        <w:rPr>
          <w:rFonts w:ascii="Times New Roman" w:hAnsi="Times New Roman" w:cs="Times New Roman"/>
          <w:sz w:val="28"/>
          <w:szCs w:val="28"/>
        </w:rPr>
        <w:t xml:space="preserve"> учащийся самостоятельно, без подсказок правильно выполняет все задания.</w:t>
      </w: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1933" w:rsidRPr="007B115C" w:rsidRDefault="00AB1933" w:rsidP="007B115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b/>
          <w:color w:val="000000"/>
          <w:sz w:val="28"/>
          <w:szCs w:val="28"/>
        </w:rPr>
        <w:t>Методические материалы</w:t>
      </w:r>
    </w:p>
    <w:p w:rsidR="00AB1933" w:rsidRPr="007B115C" w:rsidRDefault="00AB1933" w:rsidP="007B115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B115C">
        <w:rPr>
          <w:rFonts w:ascii="Times New Roman" w:hAnsi="Times New Roman" w:cs="Times New Roman"/>
          <w:b/>
          <w:color w:val="000000"/>
          <w:sz w:val="28"/>
          <w:szCs w:val="28"/>
        </w:rPr>
        <w:t>Дидактические принципы построения и реализации программы</w:t>
      </w:r>
    </w:p>
    <w:p w:rsidR="00AB1933" w:rsidRPr="007B115C" w:rsidRDefault="00AB1933" w:rsidP="007B115C">
      <w:pPr>
        <w:widowControl w:val="0"/>
        <w:autoSpaceDE w:val="0"/>
        <w:autoSpaceDN w:val="0"/>
        <w:adjustRightInd w:val="0"/>
        <w:spacing w:after="0" w:line="240" w:lineRule="auto"/>
        <w:ind w:left="2360"/>
        <w:rPr>
          <w:rFonts w:ascii="Times New Roman" w:hAnsi="Times New Roman" w:cs="Times New Roman"/>
          <w:sz w:val="28"/>
          <w:szCs w:val="28"/>
          <w:u w:val="single"/>
        </w:rPr>
      </w:pP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Общепедагогические принципы, обусловленные единством учебно-воспитательного пространства: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- принцип </w:t>
      </w:r>
      <w:proofErr w:type="spellStart"/>
      <w:r w:rsidRPr="007B115C">
        <w:rPr>
          <w:rFonts w:ascii="Times New Roman" w:hAnsi="Times New Roman" w:cs="Times New Roman"/>
          <w:i/>
          <w:iCs/>
          <w:sz w:val="28"/>
          <w:szCs w:val="28"/>
        </w:rPr>
        <w:t>культуросообразности</w:t>
      </w:r>
      <w:proofErr w:type="spellEnd"/>
      <w:r w:rsidRPr="007B115C">
        <w:rPr>
          <w:rFonts w:ascii="Times New Roman" w:hAnsi="Times New Roman" w:cs="Times New Roman"/>
          <w:i/>
          <w:iCs/>
          <w:sz w:val="28"/>
          <w:szCs w:val="28"/>
        </w:rPr>
        <w:t>: </w:t>
      </w:r>
      <w:r w:rsidRPr="007B115C">
        <w:rPr>
          <w:rFonts w:ascii="Times New Roman" w:hAnsi="Times New Roman" w:cs="Times New Roman"/>
          <w:sz w:val="28"/>
          <w:szCs w:val="28"/>
        </w:rPr>
        <w:t>построение и/или корректировка универ</w:t>
      </w:r>
      <w:r w:rsidRPr="007B115C">
        <w:rPr>
          <w:rFonts w:ascii="Times New Roman" w:hAnsi="Times New Roman" w:cs="Times New Roman"/>
          <w:sz w:val="28"/>
          <w:szCs w:val="28"/>
        </w:rPr>
        <w:softHyphen/>
        <w:t>сального эстетического содержания программы с учётом культурных традиций;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- принцип </w:t>
      </w:r>
      <w:r w:rsidRPr="007B115C">
        <w:rPr>
          <w:rFonts w:ascii="Times New Roman" w:hAnsi="Times New Roman" w:cs="Times New Roman"/>
          <w:i/>
          <w:iCs/>
          <w:sz w:val="28"/>
          <w:szCs w:val="28"/>
        </w:rPr>
        <w:t>сезонности: </w:t>
      </w:r>
      <w:r w:rsidRPr="007B115C">
        <w:rPr>
          <w:rFonts w:ascii="Times New Roman" w:hAnsi="Times New Roman" w:cs="Times New Roman"/>
          <w:sz w:val="28"/>
          <w:szCs w:val="28"/>
        </w:rPr>
        <w:t>построение и/или корректировка познавательного содержания программы с учётом природных и климатических особенностей данной местности в данный момент времени;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- принцип </w:t>
      </w:r>
      <w:r w:rsidRPr="007B115C">
        <w:rPr>
          <w:rFonts w:ascii="Times New Roman" w:hAnsi="Times New Roman" w:cs="Times New Roman"/>
          <w:i/>
          <w:iCs/>
          <w:sz w:val="28"/>
          <w:szCs w:val="28"/>
        </w:rPr>
        <w:t>систематичности и последовательности: </w:t>
      </w:r>
      <w:r w:rsidRPr="007B115C">
        <w:rPr>
          <w:rFonts w:ascii="Times New Roman" w:hAnsi="Times New Roman" w:cs="Times New Roman"/>
          <w:sz w:val="28"/>
          <w:szCs w:val="28"/>
        </w:rPr>
        <w:t xml:space="preserve">постановка и/или корректировка задач эстетического воспитания и развития учащихся в логике «от простого к </w:t>
      </w:r>
      <w:proofErr w:type="gramStart"/>
      <w:r w:rsidRPr="007B115C">
        <w:rPr>
          <w:rFonts w:ascii="Times New Roman" w:hAnsi="Times New Roman" w:cs="Times New Roman"/>
          <w:sz w:val="28"/>
          <w:szCs w:val="28"/>
        </w:rPr>
        <w:t>сложному</w:t>
      </w:r>
      <w:proofErr w:type="gramEnd"/>
      <w:r w:rsidRPr="007B115C">
        <w:rPr>
          <w:rFonts w:ascii="Times New Roman" w:hAnsi="Times New Roman" w:cs="Times New Roman"/>
          <w:sz w:val="28"/>
          <w:szCs w:val="28"/>
        </w:rPr>
        <w:t>», «от близкого к далёкому», «от хорошо известного к малоизвестному и незнакомому»;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lastRenderedPageBreak/>
        <w:t>- принцип </w:t>
      </w:r>
      <w:r w:rsidRPr="007B115C">
        <w:rPr>
          <w:rFonts w:ascii="Times New Roman" w:hAnsi="Times New Roman" w:cs="Times New Roman"/>
          <w:i/>
          <w:iCs/>
          <w:sz w:val="28"/>
          <w:szCs w:val="28"/>
        </w:rPr>
        <w:t>цикличности: </w:t>
      </w:r>
      <w:r w:rsidRPr="007B115C">
        <w:rPr>
          <w:rFonts w:ascii="Times New Roman" w:hAnsi="Times New Roman" w:cs="Times New Roman"/>
          <w:sz w:val="28"/>
          <w:szCs w:val="28"/>
        </w:rPr>
        <w:t>построение и/или корректировка содержания программы с постепенным усложнением и расширением от возраста к возрасту;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- принцип </w:t>
      </w:r>
      <w:r w:rsidRPr="007B115C">
        <w:rPr>
          <w:rFonts w:ascii="Times New Roman" w:hAnsi="Times New Roman" w:cs="Times New Roman"/>
          <w:i/>
          <w:iCs/>
          <w:sz w:val="28"/>
          <w:szCs w:val="28"/>
        </w:rPr>
        <w:t xml:space="preserve">оптимизации и </w:t>
      </w:r>
      <w:proofErr w:type="spellStart"/>
      <w:r w:rsidRPr="007B115C">
        <w:rPr>
          <w:rFonts w:ascii="Times New Roman" w:hAnsi="Times New Roman" w:cs="Times New Roman"/>
          <w:i/>
          <w:iCs/>
          <w:sz w:val="28"/>
          <w:szCs w:val="28"/>
        </w:rPr>
        <w:t>гуманизации</w:t>
      </w:r>
      <w:proofErr w:type="spellEnd"/>
      <w:r w:rsidRPr="007B115C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7B115C">
        <w:rPr>
          <w:rFonts w:ascii="Times New Roman" w:hAnsi="Times New Roman" w:cs="Times New Roman"/>
          <w:sz w:val="28"/>
          <w:szCs w:val="28"/>
        </w:rPr>
        <w:t>учебно-воспитательного процесса;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- принцип </w:t>
      </w:r>
      <w:r w:rsidRPr="007B115C">
        <w:rPr>
          <w:rFonts w:ascii="Times New Roman" w:hAnsi="Times New Roman" w:cs="Times New Roman"/>
          <w:i/>
          <w:iCs/>
          <w:sz w:val="28"/>
          <w:szCs w:val="28"/>
        </w:rPr>
        <w:t>развивающего характера </w:t>
      </w:r>
      <w:r w:rsidRPr="007B115C">
        <w:rPr>
          <w:rFonts w:ascii="Times New Roman" w:hAnsi="Times New Roman" w:cs="Times New Roman"/>
          <w:sz w:val="28"/>
          <w:szCs w:val="28"/>
        </w:rPr>
        <w:t>художественного образования;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- принцип </w:t>
      </w:r>
      <w:proofErr w:type="spellStart"/>
      <w:r w:rsidRPr="007B115C">
        <w:rPr>
          <w:rFonts w:ascii="Times New Roman" w:hAnsi="Times New Roman" w:cs="Times New Roman"/>
          <w:i/>
          <w:iCs/>
          <w:sz w:val="28"/>
          <w:szCs w:val="28"/>
        </w:rPr>
        <w:t>природосообразности</w:t>
      </w:r>
      <w:proofErr w:type="spellEnd"/>
      <w:r w:rsidRPr="007B115C">
        <w:rPr>
          <w:rFonts w:ascii="Times New Roman" w:hAnsi="Times New Roman" w:cs="Times New Roman"/>
          <w:i/>
          <w:iCs/>
          <w:sz w:val="28"/>
          <w:szCs w:val="28"/>
        </w:rPr>
        <w:t>: </w:t>
      </w:r>
      <w:r w:rsidRPr="007B115C">
        <w:rPr>
          <w:rFonts w:ascii="Times New Roman" w:hAnsi="Times New Roman" w:cs="Times New Roman"/>
          <w:sz w:val="28"/>
          <w:szCs w:val="28"/>
        </w:rPr>
        <w:t>постановка и/или корректировка задач художественно-творческого развития детей с учётом «природы» детей, возрастных особенностей и индивидуальных способностей;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- принцип </w:t>
      </w:r>
      <w:r w:rsidRPr="007B115C">
        <w:rPr>
          <w:rFonts w:ascii="Times New Roman" w:hAnsi="Times New Roman" w:cs="Times New Roman"/>
          <w:i/>
          <w:iCs/>
          <w:sz w:val="28"/>
          <w:szCs w:val="28"/>
        </w:rPr>
        <w:t>интереса: </w:t>
      </w:r>
      <w:r w:rsidRPr="007B115C">
        <w:rPr>
          <w:rFonts w:ascii="Times New Roman" w:hAnsi="Times New Roman" w:cs="Times New Roman"/>
          <w:sz w:val="28"/>
          <w:szCs w:val="28"/>
        </w:rPr>
        <w:t>построение и/или корректировка программы с опорой на интересы отдельных детей и детского сообщества (группы учащихся) в целом.</w:t>
      </w:r>
    </w:p>
    <w:p w:rsidR="00AB1933" w:rsidRPr="007B115C" w:rsidRDefault="00AB1933" w:rsidP="007B115C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 xml:space="preserve">При реализации программы используется следующие </w:t>
      </w:r>
      <w:r w:rsidRPr="007B115C">
        <w:rPr>
          <w:rFonts w:ascii="Times New Roman" w:eastAsia="Calibri" w:hAnsi="Times New Roman" w:cs="Times New Roman"/>
          <w:b/>
          <w:sz w:val="28"/>
          <w:szCs w:val="28"/>
        </w:rPr>
        <w:t>методы обучения:</w:t>
      </w:r>
    </w:p>
    <w:p w:rsidR="00AB1933" w:rsidRPr="007B115C" w:rsidRDefault="00AB1933" w:rsidP="007B115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 xml:space="preserve">-словесный (беседа, рассказ, обсуждение); </w:t>
      </w:r>
    </w:p>
    <w:p w:rsidR="00AB1933" w:rsidRPr="007B115C" w:rsidRDefault="00AB1933" w:rsidP="007B115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>-наглядный (показ приемов изображения, демонстрация рисунков, выставки изобразительных работ учащихся на темы занятий, конкурсные работы);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ab/>
        <w:t>-репродуктивный (воспроизводящий);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ab/>
        <w:t>-творческий.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ab/>
        <w:t xml:space="preserve">При реализации программы используется следующие </w:t>
      </w:r>
      <w:r w:rsidRPr="007B115C">
        <w:rPr>
          <w:rFonts w:ascii="Times New Roman" w:eastAsia="Calibri" w:hAnsi="Times New Roman" w:cs="Times New Roman"/>
          <w:b/>
          <w:sz w:val="28"/>
          <w:szCs w:val="28"/>
        </w:rPr>
        <w:t>методы воспитания:</w:t>
      </w:r>
    </w:p>
    <w:p w:rsidR="00AB1933" w:rsidRPr="007B115C" w:rsidRDefault="00AB1933" w:rsidP="007B115C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ab/>
        <w:t>-упражнение (отработка и закрепление полученных компетенций);</w:t>
      </w:r>
    </w:p>
    <w:p w:rsidR="00AB1933" w:rsidRPr="007B115C" w:rsidRDefault="00AB1933" w:rsidP="007B115C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ab/>
        <w:t>-мотивация (создание желания заниматься данным видом деятельности);</w:t>
      </w:r>
    </w:p>
    <w:p w:rsidR="00AB1933" w:rsidRPr="007B115C" w:rsidRDefault="00AB1933" w:rsidP="007B115C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15C">
        <w:rPr>
          <w:rFonts w:ascii="Times New Roman" w:eastAsia="Calibri" w:hAnsi="Times New Roman" w:cs="Times New Roman"/>
          <w:sz w:val="28"/>
          <w:szCs w:val="28"/>
        </w:rPr>
        <w:tab/>
        <w:t>-стимулирование (создание ситуации успеха).</w:t>
      </w:r>
    </w:p>
    <w:p w:rsidR="00AB1933" w:rsidRPr="007B115C" w:rsidRDefault="00AB1933" w:rsidP="007B11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ab/>
        <w:t xml:space="preserve">Для достижения цели и задач программы используются современные </w:t>
      </w:r>
      <w:r w:rsidRPr="007B115C">
        <w:rPr>
          <w:rFonts w:ascii="Times New Roman" w:hAnsi="Times New Roman" w:cs="Times New Roman"/>
          <w:b/>
          <w:sz w:val="28"/>
          <w:szCs w:val="28"/>
        </w:rPr>
        <w:t>педагогические технологии</w:t>
      </w:r>
      <w:r w:rsidRPr="007B115C">
        <w:rPr>
          <w:rFonts w:ascii="Times New Roman" w:hAnsi="Times New Roman" w:cs="Times New Roman"/>
          <w:sz w:val="28"/>
          <w:szCs w:val="28"/>
        </w:rPr>
        <w:t xml:space="preserve">, которые учитывают интересы, индивидуальные возрастные и психологические особенности каждого учащегося, уровень стартовых образовательных компетенций. </w:t>
      </w:r>
    </w:p>
    <w:p w:rsidR="00AB1933" w:rsidRPr="007B115C" w:rsidRDefault="00AB1933" w:rsidP="007B115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>1.Проблемное обучение</w:t>
      </w:r>
    </w:p>
    <w:p w:rsidR="00AB1933" w:rsidRPr="007B115C" w:rsidRDefault="00AB1933" w:rsidP="007B11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Создание в учебной деятельности проблемных ситуаций и организация активной самостоятельной деятельности учащихся по их разрешению, в результате чего происходит творческое овладение знаниями, умениями, навыками, развиваются мыслительные способности.</w:t>
      </w:r>
    </w:p>
    <w:p w:rsidR="00AB1933" w:rsidRPr="007B115C" w:rsidRDefault="00AB1933" w:rsidP="007B115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>2.Разноуровневое обучение</w:t>
      </w:r>
    </w:p>
    <w:p w:rsidR="00AB1933" w:rsidRPr="007B115C" w:rsidRDefault="00AB1933" w:rsidP="007B11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У педагога появляется возможность помогать слабому учащемуся, уделять внимание сильному, реализуется желание сильных учащихся быстрее и глубже продвигаться в образовании. Сильные воспитанники утверждаются в своих способностях, слабые получают возможность испытывать учебный успех, повышается уровень мотивации ученья.</w:t>
      </w:r>
    </w:p>
    <w:p w:rsidR="0076219F" w:rsidRDefault="00AB1933" w:rsidP="0076219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>3.Исследовательские методы в обучении</w:t>
      </w:r>
    </w:p>
    <w:p w:rsidR="00AB1933" w:rsidRPr="007B115C" w:rsidRDefault="00AB1933" w:rsidP="0076219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Дает возможность учащимся самостоятельно пополнять свои знания, глубоко вникать в изучаемую проблему и предполагать пути ее решения, что важно при формировании мировоззрения. Это важно для определения индивидуальной траектории развития каждого учащегося.</w:t>
      </w:r>
    </w:p>
    <w:p w:rsidR="00AB1933" w:rsidRPr="007B115C" w:rsidRDefault="00AB1933" w:rsidP="007B115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b/>
          <w:sz w:val="28"/>
          <w:szCs w:val="28"/>
        </w:rPr>
        <w:t>4.</w:t>
      </w:r>
      <w:r w:rsidRPr="007B115C">
        <w:rPr>
          <w:rFonts w:ascii="Times New Roman" w:hAnsi="Times New Roman" w:cs="Times New Roman"/>
          <w:b/>
          <w:bCs/>
          <w:sz w:val="28"/>
          <w:szCs w:val="28"/>
        </w:rPr>
        <w:t>Здоровьесберегающие технологии</w:t>
      </w:r>
    </w:p>
    <w:p w:rsidR="00AB1933" w:rsidRPr="007B115C" w:rsidRDefault="00AB1933" w:rsidP="007B11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 xml:space="preserve">Использование данных технологий позволяют равномерно во время занятия распределять различные виды заданий, чередовать мыслительную деятельность с практической деятельностью, </w:t>
      </w:r>
      <w:proofErr w:type="spellStart"/>
      <w:r w:rsidRPr="007B115C">
        <w:rPr>
          <w:rFonts w:ascii="Times New Roman" w:hAnsi="Times New Roman" w:cs="Times New Roman"/>
          <w:sz w:val="28"/>
          <w:szCs w:val="28"/>
        </w:rPr>
        <w:t>физминутками</w:t>
      </w:r>
      <w:proofErr w:type="spellEnd"/>
      <w:r w:rsidRPr="007B115C">
        <w:rPr>
          <w:rFonts w:ascii="Times New Roman" w:hAnsi="Times New Roman" w:cs="Times New Roman"/>
          <w:sz w:val="28"/>
          <w:szCs w:val="28"/>
        </w:rPr>
        <w:t>, определять время подачи учебного материала, выделять время на проведение самостоятельных работ, что дает положительные результаты в обучении.</w:t>
      </w:r>
    </w:p>
    <w:p w:rsidR="00AB1933" w:rsidRPr="007B115C" w:rsidRDefault="00AB1933" w:rsidP="007B115C">
      <w:pPr>
        <w:numPr>
          <w:ilvl w:val="0"/>
          <w:numId w:val="14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B115C">
        <w:rPr>
          <w:rFonts w:ascii="Times New Roman" w:hAnsi="Times New Roman" w:cs="Times New Roman"/>
          <w:b/>
          <w:bCs/>
          <w:sz w:val="28"/>
          <w:szCs w:val="28"/>
        </w:rPr>
        <w:t>Игровые технологии</w:t>
      </w:r>
    </w:p>
    <w:p w:rsidR="00AB1933" w:rsidRPr="007B115C" w:rsidRDefault="00AB1933" w:rsidP="007B115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lastRenderedPageBreak/>
        <w:t>Применение игр на занятиях помогает быстро вовлечь всех учащихся в деятельность, вызывает эмоциональный настрой, что способствует установлению тесного контакта с учащимися, располагает к активной работе.</w:t>
      </w:r>
    </w:p>
    <w:p w:rsidR="00AB1933" w:rsidRPr="007B115C" w:rsidRDefault="00AB1933" w:rsidP="007B11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 xml:space="preserve">Важное условие реализации предлагаемой программы – совместное творчество педагога и ученика, дающее ребёнку возможность поверить в себя и свои способности, а педагогу – пробудить в нём чувства, которые, развиваясь, вырастут в любовь к изобразительному искусству. </w:t>
      </w:r>
    </w:p>
    <w:p w:rsidR="00AB1933" w:rsidRPr="007B115C" w:rsidRDefault="00AB1933" w:rsidP="007B11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115C">
        <w:rPr>
          <w:rFonts w:ascii="Times New Roman" w:hAnsi="Times New Roman" w:cs="Times New Roman"/>
          <w:b/>
          <w:sz w:val="28"/>
          <w:szCs w:val="28"/>
        </w:rPr>
        <w:t>Алгоритм учебного занятия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1.Оргмомент (Подготовка принадлежностей)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 xml:space="preserve">2. Подготовительный этап (Беседы, игры, загадки, стихи, </w:t>
      </w:r>
      <w:proofErr w:type="gramStart"/>
      <w:r w:rsidRPr="007B115C">
        <w:rPr>
          <w:rFonts w:ascii="Times New Roman" w:hAnsi="Times New Roman" w:cs="Times New Roman"/>
          <w:sz w:val="28"/>
          <w:szCs w:val="28"/>
        </w:rPr>
        <w:t>другое</w:t>
      </w:r>
      <w:proofErr w:type="gramEnd"/>
      <w:r w:rsidRPr="007B115C">
        <w:rPr>
          <w:rFonts w:ascii="Times New Roman" w:hAnsi="Times New Roman" w:cs="Times New Roman"/>
          <w:sz w:val="28"/>
          <w:szCs w:val="28"/>
        </w:rPr>
        <w:t>)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3. Знакомство с темой занятия (Объяснение, показ)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4. Самостоятельная работа учащихся (Индивидуальная помощь учащимся)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5. Рефлексия (выставка)</w:t>
      </w:r>
    </w:p>
    <w:p w:rsidR="00AB1933" w:rsidRPr="007B115C" w:rsidRDefault="00AB1933" w:rsidP="007B11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6. Подведение итогов занятия.</w:t>
      </w:r>
    </w:p>
    <w:p w:rsidR="00AB1933" w:rsidRPr="007B115C" w:rsidRDefault="00AB1933" w:rsidP="007B11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15C">
        <w:rPr>
          <w:rFonts w:ascii="Times New Roman" w:hAnsi="Times New Roman" w:cs="Times New Roman"/>
          <w:sz w:val="28"/>
          <w:szCs w:val="28"/>
        </w:rPr>
        <w:t>Данная программа является «открытой» и предусматривает вариативность, интеграцию, изменения и дополнения по мере профессиональной необходимости. Кроме того, возможно применение различных форм обучения при изменении условий.</w:t>
      </w:r>
    </w:p>
    <w:p w:rsidR="00AB1933" w:rsidRPr="007B115C" w:rsidRDefault="00AB1933" w:rsidP="007B115C">
      <w:pPr>
        <w:autoSpaceDN w:val="0"/>
        <w:spacing w:after="0" w:line="240" w:lineRule="auto"/>
        <w:ind w:left="567"/>
        <w:rPr>
          <w:rFonts w:ascii="Times New Roman" w:hAnsi="Times New Roman" w:cs="Times New Roman"/>
          <w:b/>
          <w:sz w:val="28"/>
          <w:szCs w:val="28"/>
        </w:rPr>
      </w:pPr>
      <w:r w:rsidRPr="007B11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B115C">
        <w:rPr>
          <w:rFonts w:ascii="Times New Roman" w:hAnsi="Times New Roman" w:cs="Times New Roman"/>
          <w:b/>
          <w:sz w:val="28"/>
          <w:szCs w:val="28"/>
        </w:rPr>
        <w:t>Дидактический материал: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  <w:u w:val="single"/>
        </w:rPr>
      </w:pPr>
      <w:r w:rsidRPr="007B115C">
        <w:rPr>
          <w:rFonts w:ascii="Times New Roman" w:hAnsi="Times New Roman"/>
          <w:sz w:val="28"/>
          <w:szCs w:val="28"/>
          <w:u w:val="single"/>
        </w:rPr>
        <w:t xml:space="preserve">контрольный: 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тесты и контрольные вопросы  «Тайны природы», « Растительные ткани», «Размножение растений»; «Вредители комнатных растений», «Съедобные и ядовитые грибы»;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 xml:space="preserve"> проверочные задания «Наши любимые растения», «Строение растительного организма», «Ткани растения», Растительная клетка»;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кроссворды «Растительная клетка», «Растения тропического леса».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  <w:u w:val="single"/>
        </w:rPr>
      </w:pPr>
      <w:r w:rsidRPr="007B115C">
        <w:rPr>
          <w:rFonts w:ascii="Times New Roman" w:hAnsi="Times New Roman"/>
          <w:sz w:val="28"/>
          <w:szCs w:val="28"/>
          <w:u w:val="single"/>
        </w:rPr>
        <w:t>раздаточный: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коллекция семян и плодов древесно-кустарниковой флоры, коллекция семян культурных растений, гербарии растений различных систематических групп;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color w:val="000000"/>
          <w:sz w:val="28"/>
          <w:szCs w:val="28"/>
        </w:rPr>
      </w:pPr>
      <w:r w:rsidRPr="007B115C">
        <w:rPr>
          <w:rFonts w:ascii="Times New Roman" w:hAnsi="Times New Roman"/>
          <w:color w:val="000000"/>
          <w:sz w:val="28"/>
          <w:szCs w:val="28"/>
        </w:rPr>
        <w:t>набор муляжей «Грибы», «Овощи»;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color w:val="000000"/>
          <w:sz w:val="28"/>
          <w:szCs w:val="28"/>
        </w:rPr>
      </w:pPr>
      <w:r w:rsidRPr="007B115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B115C">
        <w:rPr>
          <w:rFonts w:ascii="Times New Roman" w:hAnsi="Times New Roman"/>
          <w:sz w:val="28"/>
          <w:szCs w:val="28"/>
        </w:rPr>
        <w:t>оптические приборы (лупы, микроскопы), к</w:t>
      </w:r>
      <w:r w:rsidRPr="007B115C">
        <w:rPr>
          <w:rFonts w:ascii="Times New Roman" w:hAnsi="Times New Roman"/>
          <w:color w:val="000000"/>
          <w:sz w:val="28"/>
          <w:szCs w:val="28"/>
        </w:rPr>
        <w:t>омплект микропрепаратов «Ботаника», лабораторное оборудование;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color w:val="000000"/>
          <w:sz w:val="28"/>
          <w:szCs w:val="28"/>
        </w:rPr>
        <w:t>инвентарь для ухода за растениями.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  <w:u w:val="single"/>
        </w:rPr>
        <w:t>наглядный:</w:t>
      </w:r>
      <w:r w:rsidRPr="007B115C">
        <w:rPr>
          <w:rFonts w:ascii="Times New Roman" w:hAnsi="Times New Roman"/>
          <w:sz w:val="28"/>
          <w:szCs w:val="28"/>
        </w:rPr>
        <w:t xml:space="preserve"> 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 xml:space="preserve">иллюстрации, плакаты, видеофильмы, слайдовые презентации, </w:t>
      </w:r>
      <w:proofErr w:type="spellStart"/>
      <w:r w:rsidRPr="007B115C">
        <w:rPr>
          <w:rFonts w:ascii="Times New Roman" w:hAnsi="Times New Roman"/>
          <w:sz w:val="28"/>
          <w:szCs w:val="28"/>
        </w:rPr>
        <w:t>мультимедийные</w:t>
      </w:r>
      <w:proofErr w:type="spellEnd"/>
      <w:r w:rsidRPr="007B115C">
        <w:rPr>
          <w:rFonts w:ascii="Times New Roman" w:hAnsi="Times New Roman"/>
          <w:sz w:val="28"/>
          <w:szCs w:val="28"/>
        </w:rPr>
        <w:t xml:space="preserve"> пособия «Комнатные растения», «Приспособления растений к окружающим условиям», «Атлас комнатных растений», «Растительные сообщества Земли».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t>Информационно-методический материал: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  <w:u w:val="single"/>
        </w:rPr>
      </w:pPr>
      <w:r w:rsidRPr="007B115C">
        <w:rPr>
          <w:rFonts w:ascii="Times New Roman" w:hAnsi="Times New Roman"/>
          <w:sz w:val="28"/>
          <w:szCs w:val="28"/>
          <w:u w:val="single"/>
        </w:rPr>
        <w:t>Беседы: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7B115C">
        <w:rPr>
          <w:rFonts w:ascii="Times New Roman" w:hAnsi="Times New Roman"/>
          <w:sz w:val="28"/>
          <w:szCs w:val="28"/>
        </w:rPr>
        <w:t>«Многообразие растительного мира», «Красная книга Волгоградской области»,  «Заповеди грибника», «Растения родного края».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8"/>
          <w:szCs w:val="28"/>
          <w:u w:val="single"/>
        </w:rPr>
      </w:pPr>
    </w:p>
    <w:p w:rsidR="00AB1933" w:rsidRPr="007B115C" w:rsidRDefault="00AB1933" w:rsidP="007B115C">
      <w:pPr>
        <w:pStyle w:val="a5"/>
        <w:ind w:left="720"/>
        <w:jc w:val="center"/>
        <w:rPr>
          <w:rFonts w:ascii="Times New Roman" w:hAnsi="Times New Roman"/>
          <w:b/>
          <w:sz w:val="28"/>
          <w:szCs w:val="28"/>
        </w:rPr>
      </w:pPr>
      <w:r w:rsidRPr="007B115C">
        <w:rPr>
          <w:rFonts w:ascii="Times New Roman" w:hAnsi="Times New Roman"/>
          <w:b/>
          <w:sz w:val="28"/>
          <w:szCs w:val="28"/>
        </w:rPr>
        <w:br w:type="page"/>
      </w:r>
      <w:r w:rsidRPr="007B115C">
        <w:rPr>
          <w:rFonts w:ascii="Times New Roman" w:hAnsi="Times New Roman"/>
          <w:b/>
          <w:sz w:val="28"/>
          <w:szCs w:val="28"/>
        </w:rPr>
        <w:lastRenderedPageBreak/>
        <w:t>Литература для педагога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6219F">
        <w:rPr>
          <w:rFonts w:ascii="Times New Roman" w:hAnsi="Times New Roman"/>
          <w:sz w:val="28"/>
          <w:szCs w:val="28"/>
        </w:rPr>
        <w:t>Блукет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Н.А., Емцев В.Т. Ботаника с основами физиологии растений и микробиологии / Н.А. </w:t>
      </w:r>
      <w:proofErr w:type="spellStart"/>
      <w:r w:rsidRPr="0076219F">
        <w:rPr>
          <w:rFonts w:ascii="Times New Roman" w:hAnsi="Times New Roman"/>
          <w:sz w:val="28"/>
          <w:szCs w:val="28"/>
        </w:rPr>
        <w:t>Блукет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В.Т. Емцев. - М.: Колос, 2017. - 560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19F">
        <w:rPr>
          <w:rFonts w:ascii="Times New Roman" w:hAnsi="Times New Roman"/>
          <w:sz w:val="28"/>
          <w:szCs w:val="28"/>
        </w:rPr>
        <w:t>Вермейлен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 Н. М. Растения в горшках. Иллюстрированная энциклопедия / Н. М. </w:t>
      </w:r>
      <w:proofErr w:type="spellStart"/>
      <w:r w:rsidRPr="0076219F">
        <w:rPr>
          <w:rFonts w:ascii="Times New Roman" w:hAnsi="Times New Roman"/>
          <w:sz w:val="28"/>
          <w:szCs w:val="28"/>
        </w:rPr>
        <w:t>Вермейлен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. -  М.: Лабиринт Пресс, 2019. - 280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Викторов Д.П. Краткий словарь ботанических терминов / Д.П. Викторов. - М.: Наука, 2017. - 177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6219F">
        <w:rPr>
          <w:rFonts w:ascii="Times New Roman" w:hAnsi="Times New Roman"/>
          <w:sz w:val="28"/>
          <w:szCs w:val="28"/>
        </w:rPr>
        <w:t>Горышина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Т.К. Экология растений / Т.К. </w:t>
      </w:r>
      <w:proofErr w:type="spellStart"/>
      <w:r w:rsidRPr="0076219F">
        <w:rPr>
          <w:rFonts w:ascii="Times New Roman" w:hAnsi="Times New Roman"/>
          <w:sz w:val="28"/>
          <w:szCs w:val="28"/>
        </w:rPr>
        <w:t>Горышина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. -  М.: Высшая школа, 2017. - 368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 xml:space="preserve">. 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6219F">
        <w:rPr>
          <w:rFonts w:ascii="Times New Roman" w:hAnsi="Times New Roman"/>
          <w:sz w:val="28"/>
          <w:szCs w:val="28"/>
        </w:rPr>
        <w:t>Грайнер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К., Вебер А. Большой справочник растений. Комнатные растения / </w:t>
      </w:r>
      <w:proofErr w:type="spellStart"/>
      <w:r w:rsidRPr="0076219F">
        <w:rPr>
          <w:rFonts w:ascii="Times New Roman" w:hAnsi="Times New Roman"/>
          <w:sz w:val="28"/>
          <w:szCs w:val="28"/>
        </w:rPr>
        <w:t>Грайнер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 К., Вебер А. – М.: </w:t>
      </w:r>
      <w:proofErr w:type="spellStart"/>
      <w:r w:rsidRPr="0076219F">
        <w:rPr>
          <w:rFonts w:ascii="Times New Roman" w:hAnsi="Times New Roman"/>
          <w:sz w:val="28"/>
          <w:szCs w:val="28"/>
        </w:rPr>
        <w:t>Астрель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2017. -  192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numPr>
          <w:ilvl w:val="0"/>
          <w:numId w:val="15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6219F">
        <w:rPr>
          <w:rFonts w:ascii="Times New Roman" w:hAnsi="Times New Roman" w:cs="Times New Roman"/>
          <w:sz w:val="28"/>
          <w:szCs w:val="28"/>
        </w:rPr>
        <w:t>Дорогина</w:t>
      </w:r>
      <w:proofErr w:type="spellEnd"/>
      <w:r w:rsidRPr="0076219F">
        <w:rPr>
          <w:rFonts w:ascii="Times New Roman" w:hAnsi="Times New Roman" w:cs="Times New Roman"/>
          <w:sz w:val="28"/>
          <w:szCs w:val="28"/>
        </w:rPr>
        <w:t xml:space="preserve"> Л.И., Нехлюдова А.С. Руководство к лабораторным занятиям по ботанике с основами экологии растений / Л.И. </w:t>
      </w:r>
      <w:proofErr w:type="spellStart"/>
      <w:r w:rsidRPr="0076219F">
        <w:rPr>
          <w:rFonts w:ascii="Times New Roman" w:hAnsi="Times New Roman" w:cs="Times New Roman"/>
          <w:sz w:val="28"/>
          <w:szCs w:val="28"/>
        </w:rPr>
        <w:t>Дорогина</w:t>
      </w:r>
      <w:proofErr w:type="spellEnd"/>
      <w:r w:rsidRPr="0076219F">
        <w:rPr>
          <w:rFonts w:ascii="Times New Roman" w:hAnsi="Times New Roman" w:cs="Times New Roman"/>
          <w:sz w:val="28"/>
          <w:szCs w:val="28"/>
        </w:rPr>
        <w:t>, А.С. Нехлюдова. - М.: Просвещение, 2019. - 96с.</w:t>
      </w:r>
    </w:p>
    <w:p w:rsidR="00AB1933" w:rsidRPr="0076219F" w:rsidRDefault="00AB1933" w:rsidP="007B115C">
      <w:pPr>
        <w:numPr>
          <w:ilvl w:val="0"/>
          <w:numId w:val="15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6219F">
        <w:rPr>
          <w:rFonts w:ascii="Times New Roman" w:hAnsi="Times New Roman" w:cs="Times New Roman"/>
          <w:sz w:val="28"/>
          <w:szCs w:val="28"/>
        </w:rPr>
        <w:t>Еленевский</w:t>
      </w:r>
      <w:proofErr w:type="spellEnd"/>
      <w:r w:rsidRPr="0076219F">
        <w:rPr>
          <w:rFonts w:ascii="Times New Roman" w:hAnsi="Times New Roman" w:cs="Times New Roman"/>
          <w:sz w:val="28"/>
          <w:szCs w:val="28"/>
        </w:rPr>
        <w:t xml:space="preserve"> А.Г., Соловьева М.П., </w:t>
      </w:r>
      <w:proofErr w:type="spellStart"/>
      <w:r w:rsidRPr="0076219F">
        <w:rPr>
          <w:rFonts w:ascii="Times New Roman" w:hAnsi="Times New Roman" w:cs="Times New Roman"/>
          <w:sz w:val="28"/>
          <w:szCs w:val="28"/>
        </w:rPr>
        <w:t>Ключникова</w:t>
      </w:r>
      <w:proofErr w:type="spellEnd"/>
      <w:r w:rsidRPr="0076219F">
        <w:rPr>
          <w:rFonts w:ascii="Times New Roman" w:hAnsi="Times New Roman" w:cs="Times New Roman"/>
          <w:sz w:val="28"/>
          <w:szCs w:val="28"/>
        </w:rPr>
        <w:t xml:space="preserve"> Н.А. Практикум по систематике растений и грибов / А.Г. </w:t>
      </w:r>
      <w:proofErr w:type="spellStart"/>
      <w:r w:rsidRPr="0076219F">
        <w:rPr>
          <w:rFonts w:ascii="Times New Roman" w:hAnsi="Times New Roman" w:cs="Times New Roman"/>
          <w:sz w:val="28"/>
          <w:szCs w:val="28"/>
        </w:rPr>
        <w:t>Еленевский</w:t>
      </w:r>
      <w:proofErr w:type="spellEnd"/>
      <w:r w:rsidRPr="0076219F">
        <w:rPr>
          <w:rFonts w:ascii="Times New Roman" w:hAnsi="Times New Roman" w:cs="Times New Roman"/>
          <w:sz w:val="28"/>
          <w:szCs w:val="28"/>
        </w:rPr>
        <w:t xml:space="preserve">,  М.П. Соловьёва, Н.А. Ключников. -  М: Академия, 2014. -  160 </w:t>
      </w:r>
      <w:proofErr w:type="gramStart"/>
      <w:r w:rsidRPr="0076219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 w:cs="Times New Roman"/>
          <w:sz w:val="28"/>
          <w:szCs w:val="28"/>
        </w:rPr>
        <w:t>.</w:t>
      </w:r>
    </w:p>
    <w:p w:rsidR="00AB1933" w:rsidRPr="0076219F" w:rsidRDefault="00AB1933" w:rsidP="007B115C">
      <w:pPr>
        <w:numPr>
          <w:ilvl w:val="0"/>
          <w:numId w:val="15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76219F">
        <w:rPr>
          <w:rFonts w:ascii="Times New Roman" w:hAnsi="Times New Roman" w:cs="Times New Roman"/>
          <w:sz w:val="28"/>
          <w:szCs w:val="28"/>
        </w:rPr>
        <w:t xml:space="preserve">Захарченко Г.Г.  Биология культурных растений / Г.Г. Захарченко. -  Ростов </w:t>
      </w:r>
      <w:proofErr w:type="spellStart"/>
      <w:r w:rsidRPr="0076219F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Start"/>
      <w:r w:rsidRPr="0076219F">
        <w:rPr>
          <w:rFonts w:ascii="Times New Roman" w:hAnsi="Times New Roman" w:cs="Times New Roman"/>
          <w:sz w:val="28"/>
          <w:szCs w:val="28"/>
        </w:rPr>
        <w:t>/Д</w:t>
      </w:r>
      <w:proofErr w:type="gramEnd"/>
      <w:r w:rsidRPr="0076219F">
        <w:rPr>
          <w:rFonts w:ascii="Times New Roman" w:hAnsi="Times New Roman" w:cs="Times New Roman"/>
          <w:sz w:val="28"/>
          <w:szCs w:val="28"/>
        </w:rPr>
        <w:t>: Учитель, 2018. - 120 с.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Коновалова Т. Ю., </w:t>
      </w:r>
      <w:proofErr w:type="spellStart"/>
      <w:r w:rsidRPr="0076219F">
        <w:rPr>
          <w:rFonts w:ascii="Times New Roman" w:hAnsi="Times New Roman"/>
          <w:sz w:val="28"/>
          <w:szCs w:val="28"/>
        </w:rPr>
        <w:t>Шевырева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Н. А. Декоративные деревья и кустарники. Атлас-определитель / Т.Ю. Коновалова, Н.А. </w:t>
      </w:r>
      <w:proofErr w:type="spellStart"/>
      <w:r w:rsidRPr="0076219F">
        <w:rPr>
          <w:rFonts w:ascii="Times New Roman" w:hAnsi="Times New Roman"/>
          <w:sz w:val="28"/>
          <w:szCs w:val="28"/>
        </w:rPr>
        <w:t>Шевырёва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. - М.: </w:t>
      </w:r>
      <w:proofErr w:type="spellStart"/>
      <w:r w:rsidRPr="0076219F">
        <w:rPr>
          <w:rFonts w:ascii="Times New Roman" w:hAnsi="Times New Roman"/>
          <w:sz w:val="28"/>
          <w:szCs w:val="28"/>
        </w:rPr>
        <w:t>Фитон</w:t>
      </w:r>
      <w:proofErr w:type="spellEnd"/>
      <w:r w:rsidRPr="0076219F">
        <w:rPr>
          <w:rFonts w:ascii="Times New Roman" w:hAnsi="Times New Roman"/>
          <w:sz w:val="28"/>
          <w:szCs w:val="28"/>
        </w:rPr>
        <w:t>, 2017. -  208 с.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6219F">
        <w:rPr>
          <w:rFonts w:ascii="Times New Roman" w:hAnsi="Times New Roman"/>
          <w:sz w:val="28"/>
          <w:szCs w:val="28"/>
        </w:rPr>
        <w:t>Коровкин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О.П. Тайны растительного мира. От гигантов и карликов до эскулапов и отравителей / О.П. </w:t>
      </w:r>
      <w:proofErr w:type="spellStart"/>
      <w:r w:rsidRPr="0076219F">
        <w:rPr>
          <w:rFonts w:ascii="Times New Roman" w:hAnsi="Times New Roman"/>
          <w:sz w:val="28"/>
          <w:szCs w:val="28"/>
        </w:rPr>
        <w:t>Коровкин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. - М.: АСТ - Пресс , 2010. - 352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Марковский Ю. Б. Все хвойные растения / Ю.Б. Марковский. - М.: </w:t>
      </w:r>
      <w:proofErr w:type="spellStart"/>
      <w:r w:rsidRPr="0076219F">
        <w:rPr>
          <w:rFonts w:ascii="Times New Roman" w:hAnsi="Times New Roman"/>
          <w:sz w:val="28"/>
          <w:szCs w:val="28"/>
        </w:rPr>
        <w:t>Фитон+</w:t>
      </w:r>
      <w:proofErr w:type="spellEnd"/>
      <w:r w:rsidRPr="0076219F">
        <w:rPr>
          <w:rFonts w:ascii="Times New Roman" w:hAnsi="Times New Roman"/>
          <w:sz w:val="28"/>
          <w:szCs w:val="28"/>
        </w:rPr>
        <w:t>, 2016. -  272 с.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19F">
        <w:rPr>
          <w:rFonts w:ascii="Times New Roman" w:hAnsi="Times New Roman"/>
          <w:sz w:val="28"/>
          <w:szCs w:val="28"/>
        </w:rPr>
        <w:t>Овчарова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Е.Н., </w:t>
      </w:r>
      <w:proofErr w:type="spellStart"/>
      <w:r w:rsidRPr="0076219F">
        <w:rPr>
          <w:rFonts w:ascii="Times New Roman" w:hAnsi="Times New Roman"/>
          <w:sz w:val="28"/>
          <w:szCs w:val="28"/>
        </w:rPr>
        <w:t>Елина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В.В. Биология. Растения, грибы, бактерии, вирусы / Е.Н. </w:t>
      </w:r>
      <w:proofErr w:type="spellStart"/>
      <w:r w:rsidRPr="0076219F">
        <w:rPr>
          <w:rFonts w:ascii="Times New Roman" w:hAnsi="Times New Roman"/>
          <w:sz w:val="28"/>
          <w:szCs w:val="28"/>
        </w:rPr>
        <w:t>Овчарова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В.В. </w:t>
      </w:r>
      <w:proofErr w:type="spellStart"/>
      <w:r w:rsidRPr="0076219F">
        <w:rPr>
          <w:rFonts w:ascii="Times New Roman" w:hAnsi="Times New Roman"/>
          <w:sz w:val="28"/>
          <w:szCs w:val="28"/>
        </w:rPr>
        <w:t>Елина</w:t>
      </w:r>
      <w:proofErr w:type="spellEnd"/>
      <w:r w:rsidRPr="0076219F">
        <w:rPr>
          <w:rFonts w:ascii="Times New Roman" w:hAnsi="Times New Roman"/>
          <w:sz w:val="28"/>
          <w:szCs w:val="28"/>
        </w:rPr>
        <w:t>. - М.: Инфра - М, 2018. -  704 с.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19F">
        <w:rPr>
          <w:rFonts w:ascii="Times New Roman" w:hAnsi="Times New Roman"/>
          <w:sz w:val="28"/>
          <w:szCs w:val="28"/>
        </w:rPr>
        <w:t>Скалон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Н.В., Горшкова Л.А., </w:t>
      </w:r>
      <w:proofErr w:type="spellStart"/>
      <w:r w:rsidRPr="0076219F">
        <w:rPr>
          <w:rFonts w:ascii="Times New Roman" w:hAnsi="Times New Roman"/>
          <w:sz w:val="28"/>
          <w:szCs w:val="28"/>
        </w:rPr>
        <w:t>Демиденко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Н.В., </w:t>
      </w:r>
      <w:proofErr w:type="spellStart"/>
      <w:r w:rsidRPr="0076219F">
        <w:rPr>
          <w:rFonts w:ascii="Times New Roman" w:hAnsi="Times New Roman"/>
          <w:sz w:val="28"/>
          <w:szCs w:val="28"/>
        </w:rPr>
        <w:t>Аверина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Е.П. Практикум по изучению экологии городов Кузбасса / Н.В. </w:t>
      </w:r>
      <w:proofErr w:type="spellStart"/>
      <w:r w:rsidRPr="0076219F">
        <w:rPr>
          <w:rFonts w:ascii="Times New Roman" w:hAnsi="Times New Roman"/>
          <w:sz w:val="28"/>
          <w:szCs w:val="28"/>
        </w:rPr>
        <w:t>Скалон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Л.А. </w:t>
      </w:r>
      <w:proofErr w:type="spellStart"/>
      <w:r w:rsidRPr="0076219F">
        <w:rPr>
          <w:rFonts w:ascii="Times New Roman" w:hAnsi="Times New Roman"/>
          <w:sz w:val="28"/>
          <w:szCs w:val="28"/>
        </w:rPr>
        <w:t>Горошкова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Н.В. </w:t>
      </w:r>
      <w:proofErr w:type="spellStart"/>
      <w:r w:rsidRPr="0076219F">
        <w:rPr>
          <w:rFonts w:ascii="Times New Roman" w:hAnsi="Times New Roman"/>
          <w:sz w:val="28"/>
          <w:szCs w:val="28"/>
        </w:rPr>
        <w:t>Демиденко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Е.П. </w:t>
      </w:r>
      <w:proofErr w:type="spellStart"/>
      <w:r w:rsidRPr="0076219F">
        <w:rPr>
          <w:rFonts w:ascii="Times New Roman" w:hAnsi="Times New Roman"/>
          <w:sz w:val="28"/>
          <w:szCs w:val="28"/>
        </w:rPr>
        <w:t>Аверина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. – Кемерово: КРЭОО «Ирбис», 2016. – 118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19F">
        <w:rPr>
          <w:rFonts w:ascii="Times New Roman" w:hAnsi="Times New Roman"/>
          <w:sz w:val="28"/>
          <w:szCs w:val="28"/>
        </w:rPr>
        <w:t>Трейвас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 Ю. Атлас - определитель. Болезни и вредители декоративных садовых растений / Ю. </w:t>
      </w:r>
      <w:proofErr w:type="spellStart"/>
      <w:r w:rsidRPr="0076219F">
        <w:rPr>
          <w:rFonts w:ascii="Times New Roman" w:hAnsi="Times New Roman"/>
          <w:sz w:val="28"/>
          <w:szCs w:val="28"/>
        </w:rPr>
        <w:t>Тревайс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. - М.: </w:t>
      </w:r>
      <w:proofErr w:type="spellStart"/>
      <w:r w:rsidRPr="0076219F">
        <w:rPr>
          <w:rFonts w:ascii="Times New Roman" w:hAnsi="Times New Roman"/>
          <w:sz w:val="28"/>
          <w:szCs w:val="28"/>
        </w:rPr>
        <w:t>Фитон+</w:t>
      </w:r>
      <w:proofErr w:type="spellEnd"/>
      <w:r w:rsidRPr="0076219F">
        <w:rPr>
          <w:rFonts w:ascii="Times New Roman" w:hAnsi="Times New Roman"/>
          <w:sz w:val="28"/>
          <w:szCs w:val="28"/>
        </w:rPr>
        <w:t>, 2017. - 192 с.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Удалова Р.А. Кактусы, агавы, алоэ / Р.А. Удалова. - Минск: Диамант,  2012. -  288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19F">
        <w:rPr>
          <w:rFonts w:ascii="Times New Roman" w:hAnsi="Times New Roman"/>
          <w:sz w:val="28"/>
          <w:szCs w:val="28"/>
        </w:rPr>
        <w:t>Хейц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 Х.,  </w:t>
      </w:r>
      <w:proofErr w:type="spellStart"/>
      <w:r w:rsidRPr="0076219F">
        <w:rPr>
          <w:rFonts w:ascii="Times New Roman" w:hAnsi="Times New Roman"/>
          <w:sz w:val="28"/>
          <w:szCs w:val="28"/>
        </w:rPr>
        <w:t>Рехт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К.,  </w:t>
      </w:r>
      <w:proofErr w:type="spellStart"/>
      <w:r w:rsidRPr="0076219F">
        <w:rPr>
          <w:rFonts w:ascii="Times New Roman" w:hAnsi="Times New Roman"/>
          <w:sz w:val="28"/>
          <w:szCs w:val="28"/>
        </w:rPr>
        <w:t>Маркманн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  Э. Комнатные растения. Все о 200 самых популярных комнатных растениях / Х. </w:t>
      </w:r>
      <w:proofErr w:type="spellStart"/>
      <w:r w:rsidRPr="0076219F">
        <w:rPr>
          <w:rFonts w:ascii="Times New Roman" w:hAnsi="Times New Roman"/>
          <w:sz w:val="28"/>
          <w:szCs w:val="28"/>
        </w:rPr>
        <w:t>Хейц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К. </w:t>
      </w:r>
      <w:proofErr w:type="spellStart"/>
      <w:r w:rsidRPr="0076219F">
        <w:rPr>
          <w:rFonts w:ascii="Times New Roman" w:hAnsi="Times New Roman"/>
          <w:sz w:val="28"/>
          <w:szCs w:val="28"/>
        </w:rPr>
        <w:t>Рехт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, Э. </w:t>
      </w:r>
      <w:proofErr w:type="spellStart"/>
      <w:r w:rsidRPr="0076219F">
        <w:rPr>
          <w:rFonts w:ascii="Times New Roman" w:hAnsi="Times New Roman"/>
          <w:sz w:val="28"/>
          <w:szCs w:val="28"/>
        </w:rPr>
        <w:t>Маркманн</w:t>
      </w:r>
      <w:proofErr w:type="spellEnd"/>
      <w:r w:rsidRPr="0076219F">
        <w:rPr>
          <w:rFonts w:ascii="Times New Roman" w:hAnsi="Times New Roman"/>
          <w:sz w:val="28"/>
          <w:szCs w:val="28"/>
        </w:rPr>
        <w:t xml:space="preserve">. - М.: </w:t>
      </w:r>
      <w:proofErr w:type="spellStart"/>
      <w:r w:rsidRPr="0076219F">
        <w:rPr>
          <w:rFonts w:ascii="Times New Roman" w:hAnsi="Times New Roman"/>
          <w:sz w:val="28"/>
          <w:szCs w:val="28"/>
        </w:rPr>
        <w:t>Астрель</w:t>
      </w:r>
      <w:proofErr w:type="spellEnd"/>
      <w:r w:rsidRPr="0076219F">
        <w:rPr>
          <w:rFonts w:ascii="Times New Roman" w:hAnsi="Times New Roman"/>
          <w:sz w:val="28"/>
          <w:szCs w:val="28"/>
        </w:rPr>
        <w:t>, 2017. -  240 с.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 w:hanging="425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Хржановский В.Г., Викторов П.В., Литвак П.В. Ботаническая география с основами экологии растений / В.Г.  Хржановский, П.В. Викторов, П.В.  Литвак. - М.: Колос, 2018. - 239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 w:hanging="425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Цимбал В. А. Растения. Параллельный мир / В.А. Цимбал. - Ярославль:  Век 2, 2019. -  144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 w:hanging="425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Черепанов И.В.  Биология. Бактерии, грибы, лишайники, растения / И.В. Черепанов. -  М.: Просвещение, 2015. -  104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 xml:space="preserve">. 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Яковлев Г.П., Аверьянов Л.В. Ботаника для учителя / Г.П. Яковлев, Л.В. Аверьянов. - М.: Просвещение,  2016. -  560 </w:t>
      </w:r>
      <w:proofErr w:type="gramStart"/>
      <w:r w:rsidRPr="0076219F">
        <w:rPr>
          <w:rFonts w:ascii="Times New Roman" w:hAnsi="Times New Roman"/>
          <w:sz w:val="28"/>
          <w:szCs w:val="28"/>
        </w:rPr>
        <w:t>с</w:t>
      </w:r>
      <w:proofErr w:type="gramEnd"/>
      <w:r w:rsidRPr="0076219F">
        <w:rPr>
          <w:rFonts w:ascii="Times New Roman" w:hAnsi="Times New Roman"/>
          <w:sz w:val="28"/>
          <w:szCs w:val="28"/>
        </w:rPr>
        <w:t>.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</w:t>
      </w:r>
      <w:hyperlink r:id="rId6" w:history="1">
        <w:r w:rsidRPr="0076219F">
          <w:rPr>
            <w:rStyle w:val="a3"/>
            <w:rFonts w:ascii="Times New Roman" w:hAnsi="Times New Roman"/>
            <w:sz w:val="28"/>
            <w:szCs w:val="28"/>
          </w:rPr>
          <w:t xml:space="preserve">Комнатные растения </w:t>
        </w:r>
        <w:r w:rsidRPr="0076219F">
          <w:rPr>
            <w:rStyle w:val="a3"/>
            <w:rFonts w:ascii="Times New Roman" w:hAnsi="Times New Roman"/>
            <w:sz w:val="28"/>
            <w:szCs w:val="28"/>
            <w:lang w:val="en-US"/>
          </w:rPr>
          <w:t>URL</w:t>
        </w:r>
        <w:r w:rsidRPr="0076219F">
          <w:rPr>
            <w:rStyle w:val="a3"/>
            <w:rFonts w:ascii="Times New Roman" w:hAnsi="Times New Roman"/>
            <w:sz w:val="28"/>
            <w:szCs w:val="28"/>
          </w:rPr>
          <w:t>: http: //</w:t>
        </w:r>
        <w:proofErr w:type="spellStart"/>
        <w:r w:rsidRPr="0076219F">
          <w:rPr>
            <w:rStyle w:val="a3"/>
            <w:rFonts w:ascii="Times New Roman" w:hAnsi="Times New Roman"/>
            <w:sz w:val="28"/>
            <w:szCs w:val="28"/>
          </w:rPr>
          <w:t>flowersweb.info</w:t>
        </w:r>
        <w:proofErr w:type="spellEnd"/>
      </w:hyperlink>
      <w:r w:rsidRPr="0076219F">
        <w:rPr>
          <w:rFonts w:ascii="Times New Roman" w:hAnsi="Times New Roman"/>
          <w:sz w:val="28"/>
          <w:szCs w:val="28"/>
        </w:rPr>
        <w:t xml:space="preserve"> Дата доступа 14.01.2022</w:t>
      </w:r>
    </w:p>
    <w:p w:rsidR="00AB1933" w:rsidRPr="0076219F" w:rsidRDefault="00AB1933" w:rsidP="007B115C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8"/>
          <w:szCs w:val="28"/>
        </w:rPr>
      </w:pPr>
      <w:r w:rsidRPr="0076219F">
        <w:rPr>
          <w:rFonts w:ascii="Times New Roman" w:hAnsi="Times New Roman"/>
          <w:sz w:val="28"/>
          <w:szCs w:val="28"/>
        </w:rPr>
        <w:t xml:space="preserve"> Комнатные цветы и растения URL: </w:t>
      </w:r>
      <w:hyperlink r:id="rId7" w:history="1">
        <w:r w:rsidRPr="0076219F">
          <w:rPr>
            <w:rStyle w:val="a3"/>
            <w:rFonts w:ascii="Times New Roman" w:hAnsi="Times New Roman"/>
            <w:sz w:val="28"/>
            <w:szCs w:val="28"/>
          </w:rPr>
          <w:t>http://iplants.ru</w:t>
        </w:r>
      </w:hyperlink>
      <w:r w:rsidRPr="0076219F">
        <w:rPr>
          <w:rFonts w:ascii="Times New Roman" w:hAnsi="Times New Roman"/>
          <w:sz w:val="28"/>
          <w:szCs w:val="28"/>
        </w:rPr>
        <w:t xml:space="preserve"> Дата доступа 14.01.2022</w:t>
      </w:r>
    </w:p>
    <w:p w:rsidR="00AB1933" w:rsidRPr="007B115C" w:rsidRDefault="00AB1933" w:rsidP="007B115C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3A6B11" w:rsidRPr="007B115C" w:rsidRDefault="003A6B11" w:rsidP="007B115C">
      <w:pPr>
        <w:spacing w:after="0" w:line="240" w:lineRule="auto"/>
        <w:rPr>
          <w:rFonts w:ascii="Times New Roman" w:hAnsi="Times New Roman" w:cs="Times New Roman"/>
        </w:rPr>
      </w:pPr>
    </w:p>
    <w:sectPr w:rsidR="003A6B11" w:rsidRPr="007B115C" w:rsidSect="0076219F">
      <w:pgSz w:w="11906" w:h="16838"/>
      <w:pgMar w:top="851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50E7"/>
    <w:multiLevelType w:val="hybridMultilevel"/>
    <w:tmpl w:val="DA5442D0"/>
    <w:lvl w:ilvl="0" w:tplc="497C7D68">
      <w:start w:val="1"/>
      <w:numFmt w:val="decimal"/>
      <w:lvlText w:val="2.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F41638"/>
    <w:multiLevelType w:val="multilevel"/>
    <w:tmpl w:val="31D05E4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2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>
    <w:nsid w:val="08501671"/>
    <w:multiLevelType w:val="multilevel"/>
    <w:tmpl w:val="AC9677C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3">
    <w:nsid w:val="0CC91DE7"/>
    <w:multiLevelType w:val="multilevel"/>
    <w:tmpl w:val="BF76A06E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4">
    <w:nsid w:val="175C5C79"/>
    <w:multiLevelType w:val="hybridMultilevel"/>
    <w:tmpl w:val="C5FC0342"/>
    <w:lvl w:ilvl="0" w:tplc="4BBA8206">
      <w:start w:val="5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34582F"/>
    <w:multiLevelType w:val="multilevel"/>
    <w:tmpl w:val="B09E4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4832C7"/>
    <w:multiLevelType w:val="multilevel"/>
    <w:tmpl w:val="8340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90335D"/>
    <w:multiLevelType w:val="multilevel"/>
    <w:tmpl w:val="4E3E394E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3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8">
    <w:nsid w:val="3D2B66FD"/>
    <w:multiLevelType w:val="hybridMultilevel"/>
    <w:tmpl w:val="E408AB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616260"/>
    <w:multiLevelType w:val="hybridMultilevel"/>
    <w:tmpl w:val="A522B77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A52449"/>
    <w:multiLevelType w:val="hybridMultilevel"/>
    <w:tmpl w:val="898C27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B255575"/>
    <w:multiLevelType w:val="multilevel"/>
    <w:tmpl w:val="4B601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E41C66"/>
    <w:multiLevelType w:val="hybridMultilevel"/>
    <w:tmpl w:val="38DA700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3C7214E"/>
    <w:multiLevelType w:val="hybridMultilevel"/>
    <w:tmpl w:val="25C8D7C0"/>
    <w:lvl w:ilvl="0" w:tplc="8FA64F5A">
      <w:start w:val="1"/>
      <w:numFmt w:val="decimal"/>
      <w:lvlText w:val="3.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665834"/>
    <w:multiLevelType w:val="multilevel"/>
    <w:tmpl w:val="2DE2A09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num w:numId="1">
    <w:abstractNumId w:val="10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1933"/>
    <w:rsid w:val="00153CF8"/>
    <w:rsid w:val="003A6B11"/>
    <w:rsid w:val="00403275"/>
    <w:rsid w:val="005B3109"/>
    <w:rsid w:val="00670479"/>
    <w:rsid w:val="0076219F"/>
    <w:rsid w:val="007B115C"/>
    <w:rsid w:val="009D71AD"/>
    <w:rsid w:val="00A764BE"/>
    <w:rsid w:val="00A93658"/>
    <w:rsid w:val="00AB1933"/>
    <w:rsid w:val="00CA765E"/>
    <w:rsid w:val="00E71C73"/>
    <w:rsid w:val="00F405FE"/>
    <w:rsid w:val="00FE3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B11"/>
  </w:style>
  <w:style w:type="paragraph" w:styleId="1">
    <w:name w:val="heading 1"/>
    <w:basedOn w:val="a"/>
    <w:next w:val="a"/>
    <w:link w:val="10"/>
    <w:uiPriority w:val="9"/>
    <w:qFormat/>
    <w:rsid w:val="00AB19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19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semiHidden/>
    <w:unhideWhenUsed/>
    <w:rsid w:val="00AB1933"/>
    <w:rPr>
      <w:color w:val="0000FF"/>
      <w:u w:val="single"/>
    </w:rPr>
  </w:style>
  <w:style w:type="paragraph" w:styleId="a4">
    <w:name w:val="List"/>
    <w:basedOn w:val="a"/>
    <w:semiHidden/>
    <w:unhideWhenUsed/>
    <w:rsid w:val="00AB1933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link w:val="a6"/>
    <w:uiPriority w:val="1"/>
    <w:qFormat/>
    <w:rsid w:val="00AB193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normal">
    <w:name w:val="normal"/>
    <w:rsid w:val="00AB1933"/>
    <w:pPr>
      <w:spacing w:after="0"/>
    </w:pPr>
    <w:rPr>
      <w:rFonts w:ascii="Arial" w:eastAsia="Arial" w:hAnsi="Arial" w:cs="Arial"/>
    </w:rPr>
  </w:style>
  <w:style w:type="table" w:styleId="a7">
    <w:name w:val="Table Grid"/>
    <w:basedOn w:val="a1"/>
    <w:uiPriority w:val="59"/>
    <w:rsid w:val="00AB19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uiPriority w:val="1"/>
    <w:unhideWhenUsed/>
    <w:qFormat/>
    <w:rsid w:val="007B115C"/>
    <w:pPr>
      <w:widowControl w:val="0"/>
      <w:autoSpaceDE w:val="0"/>
      <w:autoSpaceDN w:val="0"/>
      <w:spacing w:after="0" w:line="240" w:lineRule="auto"/>
      <w:ind w:left="899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7B115C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6">
    <w:name w:val="Без интервала Знак"/>
    <w:basedOn w:val="a0"/>
    <w:link w:val="a5"/>
    <w:uiPriority w:val="1"/>
    <w:locked/>
    <w:rsid w:val="007B115C"/>
    <w:rPr>
      <w:rFonts w:ascii="Calibri" w:eastAsia="Calibri" w:hAnsi="Calibri" w:cs="Times New Roman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CA7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A76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6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plant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D:\..\..\..\..\..\..\Downloads\&#1050;&#1086;&#1084;&#1085;&#1072;&#1090;&#1085;&#1099;&#1077;%20&#1088;&#1072;&#1089;&#1090;&#1077;&#1085;&#1080;&#1103;%20http:\flowersweb.info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3602</Words>
  <Characters>20537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Windows User</cp:lastModifiedBy>
  <cp:revision>10</cp:revision>
  <cp:lastPrinted>2023-09-05T09:05:00Z</cp:lastPrinted>
  <dcterms:created xsi:type="dcterms:W3CDTF">2022-09-28T14:34:00Z</dcterms:created>
  <dcterms:modified xsi:type="dcterms:W3CDTF">2023-09-05T13:08:00Z</dcterms:modified>
</cp:coreProperties>
</file>