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BF" w:rsidRPr="00ED6ABF" w:rsidRDefault="00ED6ABF" w:rsidP="00ED6AB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>Аннотация к рабочей программе по ОБЖ в 11 классе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«Основам Безопасности жизнедеятельности» 11 класс. </w:t>
      </w:r>
    </w:p>
    <w:p w:rsid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рассчитана на 34 </w:t>
      </w:r>
      <w:proofErr w:type="gramStart"/>
      <w:r w:rsidRPr="00ED6ABF">
        <w:rPr>
          <w:rFonts w:ascii="Times New Roman" w:hAnsi="Times New Roman" w:cs="Times New Roman"/>
          <w:sz w:val="28"/>
          <w:szCs w:val="28"/>
          <w:lang w:val="ru-RU"/>
        </w:rPr>
        <w:t>часов(</w:t>
      </w:r>
      <w:proofErr w:type="gram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1 час в неделю), в том числе на проведение практических работ – 5 часа.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b/>
          <w:sz w:val="28"/>
          <w:szCs w:val="28"/>
          <w:lang w:val="ru-RU"/>
        </w:rPr>
        <w:t>Учебник:</w:t>
      </w: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Основы безопасности жизнедеятельности: учеб. для учащихся 11 </w:t>
      </w:r>
      <w:proofErr w:type="spellStart"/>
      <w:proofErr w:type="gram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кл.общеобразоват</w:t>
      </w:r>
      <w:proofErr w:type="spellEnd"/>
      <w:proofErr w:type="gram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. учреждений / А. Т. Смирнов, Б.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О.Хренников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под общ. ред. А. Т. Смирнова. – М: Просвещение, 2012.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b/>
          <w:sz w:val="28"/>
          <w:szCs w:val="28"/>
          <w:lang w:val="ru-RU"/>
        </w:rPr>
        <w:t>Уровень программы:</w:t>
      </w: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базовый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b/>
          <w:sz w:val="28"/>
          <w:szCs w:val="28"/>
          <w:lang w:val="ru-RU"/>
        </w:rPr>
        <w:t>УМК учителя:</w:t>
      </w: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Оценка качества подготовки выпускников основной школы по основам безопасности жизнедеятельности. / авт.-сост. Г. А.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Колодницкий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В. Н.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Латчук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В. В. Марков, С. К. Миронов, Б. И. Мишин, М. И.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Хабнер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. – М.: Дрофа, 2002; Методика обучения ОБЖ /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Л.В.Байгородова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Ю.В.Индюков-2003г. Оценка качества подготовки выпускников средней (полной) школы по основам безопасности жизнедеятельности / авт.- сост. Г. А.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Колодницкий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В. Н.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Латчук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В. В. Марков, С. К. Миронов, Б. И. Мишин, М. И.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Хабнер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. – М.: Дрофа, 2002; Ваши шансы избежать беды: учеб. пособие / Сб. ситуационных задач по курсу «Основы безопасности жизнедеятельности» / авт.-сост. В. К.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Емельянчик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М. Е. Капитонова. – СПб.: КАРО, 2002. Евлахов, В. М. Раздаточные материалы по основам безопасности жизнедеятельности. 10–11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. – М.: Дрофа, 2004.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b/>
          <w:sz w:val="28"/>
          <w:szCs w:val="28"/>
          <w:lang w:val="ru-RU"/>
        </w:rPr>
        <w:t>УМК обучающегося:</w:t>
      </w: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Основы безопасности жизнедеятельности: учеб. для учащихся 11кл.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. учреждений / А. Т. Смирнов, </w:t>
      </w:r>
      <w:proofErr w:type="spell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Б.О.Хренников</w:t>
      </w:r>
      <w:proofErr w:type="spell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под общ. ред. А. Т. Смирнова. </w:t>
      </w:r>
      <w:proofErr w:type="gram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М:Просвещение</w:t>
      </w:r>
      <w:proofErr w:type="gram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, 2012; Основы безопасности жизнедеятельности: справочник школьника/ Москва 1997/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особенностей программы:</w:t>
      </w: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Рабочая программа разработана на основе авторской программы по курсу «Основы безопасности жизнедеятельности» для 10–11 классов общеобразовательных учреждений (авторы программы – А. Т. Смирнов, Б. О. Хренников, М. А. Маслов, В. А. Васнев), напечатанной в сборнике «Программы общеобразовательных учреждений. Основы безопасности. 1–11 классы» / под общ. ред. А. Т. Смирнова. – М.: Просвещение, 2012, и в соответствии с федеральным компонентом Государственного стандарта среднего (полного) общего образования.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>В настоящей рабочей программе реализованы требования федеральных законов: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– «Об обороне»;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>– «О воинской обязанности и военной службе»;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– «О безопасности дорожного движения» и др.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Содержание программы выстроено по двум линиям: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– основы медицинских знаний и здорового образа жизни;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– основы обороны государства и воинская обязанность. В содержание рабочей программы включен региональный компонент в количестве 5 часов, взаимосвязанных с основной тематикой занятий. </w:t>
      </w:r>
    </w:p>
    <w:p w:rsidR="00ED6ABF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r w:rsidRPr="00ED6ABF">
        <w:rPr>
          <w:rFonts w:ascii="Times New Roman" w:hAnsi="Times New Roman" w:cs="Times New Roman"/>
          <w:b/>
          <w:sz w:val="28"/>
          <w:szCs w:val="28"/>
          <w:lang w:val="ru-RU"/>
        </w:rPr>
        <w:t>Цели и задачи курса:</w:t>
      </w: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0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воспитание ответственного отношения к окружающей природной среде, к личному здоровью как индивидуальной и общественной ценности, к безопасности личности, общества и государства; развитие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характера; развитие потребности соблюдать нормы здорового образа жизни; подготовку к выполнению требований, предъявляемых к гражданину Российской Федерации в области безопасности жизнедеятельности; освоение знаний: 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 • 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 возможностей. </w:t>
      </w:r>
    </w:p>
    <w:p w:rsidR="003E1FF6" w:rsidRPr="00ED6ABF" w:rsidRDefault="00ED6A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Итоговый и промежуточный контроль </w:t>
      </w:r>
      <w:proofErr w:type="gramStart"/>
      <w:r w:rsidRPr="00ED6ABF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proofErr w:type="gramEnd"/>
      <w:r w:rsidRPr="00ED6ABF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осуществляется в виде тестирования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3E1FF6" w:rsidRPr="00ED6ABF" w:rsidSect="00ED6A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751">
    <w:multiLevelType w:val="hybridMultilevel"/>
    <w:lvl w:ilvl="0" w:tplc="10437906">
      <w:start w:val="1"/>
      <w:numFmt w:val="decimal"/>
      <w:lvlText w:val="%1."/>
      <w:lvlJc w:val="left"/>
      <w:pPr>
        <w:ind w:left="720" w:hanging="360"/>
      </w:pPr>
    </w:lvl>
    <w:lvl w:ilvl="1" w:tplc="10437906" w:tentative="1">
      <w:start w:val="1"/>
      <w:numFmt w:val="lowerLetter"/>
      <w:lvlText w:val="%2."/>
      <w:lvlJc w:val="left"/>
      <w:pPr>
        <w:ind w:left="1440" w:hanging="360"/>
      </w:pPr>
    </w:lvl>
    <w:lvl w:ilvl="2" w:tplc="10437906" w:tentative="1">
      <w:start w:val="1"/>
      <w:numFmt w:val="lowerRoman"/>
      <w:lvlText w:val="%3."/>
      <w:lvlJc w:val="right"/>
      <w:pPr>
        <w:ind w:left="2160" w:hanging="180"/>
      </w:pPr>
    </w:lvl>
    <w:lvl w:ilvl="3" w:tplc="10437906" w:tentative="1">
      <w:start w:val="1"/>
      <w:numFmt w:val="decimal"/>
      <w:lvlText w:val="%4."/>
      <w:lvlJc w:val="left"/>
      <w:pPr>
        <w:ind w:left="2880" w:hanging="360"/>
      </w:pPr>
    </w:lvl>
    <w:lvl w:ilvl="4" w:tplc="10437906" w:tentative="1">
      <w:start w:val="1"/>
      <w:numFmt w:val="lowerLetter"/>
      <w:lvlText w:val="%5."/>
      <w:lvlJc w:val="left"/>
      <w:pPr>
        <w:ind w:left="3600" w:hanging="360"/>
      </w:pPr>
    </w:lvl>
    <w:lvl w:ilvl="5" w:tplc="10437906" w:tentative="1">
      <w:start w:val="1"/>
      <w:numFmt w:val="lowerRoman"/>
      <w:lvlText w:val="%6."/>
      <w:lvlJc w:val="right"/>
      <w:pPr>
        <w:ind w:left="4320" w:hanging="180"/>
      </w:pPr>
    </w:lvl>
    <w:lvl w:ilvl="6" w:tplc="10437906" w:tentative="1">
      <w:start w:val="1"/>
      <w:numFmt w:val="decimal"/>
      <w:lvlText w:val="%7."/>
      <w:lvlJc w:val="left"/>
      <w:pPr>
        <w:ind w:left="5040" w:hanging="360"/>
      </w:pPr>
    </w:lvl>
    <w:lvl w:ilvl="7" w:tplc="10437906" w:tentative="1">
      <w:start w:val="1"/>
      <w:numFmt w:val="lowerLetter"/>
      <w:lvlText w:val="%8."/>
      <w:lvlJc w:val="left"/>
      <w:pPr>
        <w:ind w:left="5760" w:hanging="360"/>
      </w:pPr>
    </w:lvl>
    <w:lvl w:ilvl="8" w:tplc="104379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50">
    <w:multiLevelType w:val="hybridMultilevel"/>
    <w:lvl w:ilvl="0" w:tplc="3467296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750">
    <w:abstractNumId w:val="22750"/>
  </w:num>
  <w:num w:numId="22751">
    <w:abstractNumId w:val="2275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236"/>
    <w:rsid w:val="001A6236"/>
    <w:rsid w:val="003E1FF6"/>
    <w:rsid w:val="00ED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71A4D"/>
  <w15:chartTrackingRefBased/>
  <w15:docId w15:val="{942E8F4A-47AE-4C01-9DFC-905CDF9D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56834434" Type="http://schemas.openxmlformats.org/officeDocument/2006/relationships/numbering" Target="numbering.xml"/><Relationship Id="rId959679399" Type="http://schemas.openxmlformats.org/officeDocument/2006/relationships/footnotes" Target="footnotes.xml"/><Relationship Id="rId547675637" Type="http://schemas.openxmlformats.org/officeDocument/2006/relationships/endnotes" Target="endnotes.xml"/><Relationship Id="rId894224642" Type="http://schemas.openxmlformats.org/officeDocument/2006/relationships/comments" Target="comments.xml"/><Relationship Id="rId301482189" Type="http://schemas.microsoft.com/office/2011/relationships/commentsExtended" Target="commentsExtended.xml"/><Relationship Id="rId18629206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kqAWDFtmM8df3ES6IwgkBFmxy5g=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656834434"/>
            <mdssi:RelationshipReference SourceId="rId959679399"/>
            <mdssi:RelationshipReference SourceId="rId547675637"/>
            <mdssi:RelationshipReference SourceId="rId894224642"/>
            <mdssi:RelationshipReference SourceId="rId301482189"/>
            <mdssi:RelationshipReference SourceId="rId186292060"/>
          </Transform>
          <Transform Algorithm="http://www.w3.org/TR/2001/REC-xml-c14n-20010315"/>
        </Transforms>
        <DigestMethod Algorithm="http://www.w3.org/2000/09/xmldsig#sha1"/>
        <DigestValue>7fJg050mmFfZxnKgbDHyd44Horo=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VxgRHT1xNEVC5RDxz347pA2d/5A=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Kks6J0TbE3ftx7uy88aUh90NUUQ=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+K6wFt6A4VB7QuqtoNgUz1AulAY=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SpUgqAeEB4gB2RVR9RsgFfGW8Zc=</DigestValue>
      </Reference>
      <Reference URI="/word/styles.xml?ContentType=application/vnd.openxmlformats-officedocument.wordprocessingml.styles+xml">
        <DigestMethod Algorithm="http://www.w3.org/2000/09/xmldsig#sha1"/>
        <DigestValue>2XSPzdWHHlsL55ARRwQAfAxdmQQ=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Kompudaxter</dc:creator>
  <cp:keywords/>
  <dc:description/>
  <cp:lastModifiedBy>Kompudaxter</cp:lastModifiedBy>
  <cp:revision>3</cp:revision>
  <dcterms:created xsi:type="dcterms:W3CDTF">2022-02-09T13:10:00Z</dcterms:created>
  <dcterms:modified xsi:type="dcterms:W3CDTF">2022-02-09T13:16:00Z</dcterms:modified>
</cp:coreProperties>
</file>