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77" w:rsidRPr="00E34677" w:rsidRDefault="00E34677" w:rsidP="00E3467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программе по музыке 5 класс.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основного общего образования по предмету «Музыка» для 5 классов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 ориентирована на использование учебника:</w:t>
      </w: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34677">
        <w:rPr>
          <w:rFonts w:ascii="Times New Roman" w:hAnsi="Times New Roman" w:cs="Times New Roman"/>
          <w:sz w:val="24"/>
          <w:szCs w:val="24"/>
          <w:lang w:val="ru-RU"/>
        </w:rPr>
        <w:t>« Музыка</w:t>
      </w:r>
      <w:proofErr w:type="gram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». 5 класс. Г.П Сергеева, Е.Д. Критская – М.: Просвещение, 2013.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включает следующие разделы: пояснительную записку, общую характеристику учебного предмета, описание места учебного предмета в учебном плане, результаты изучения курса (личностные,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и предметные), содержание курса, тематическое планирование с определением основных видов учебной деятельности </w:t>
      </w:r>
      <w:proofErr w:type="gramStart"/>
      <w:r w:rsidRPr="00E34677">
        <w:rPr>
          <w:rFonts w:ascii="Times New Roman" w:hAnsi="Times New Roman" w:cs="Times New Roman"/>
          <w:sz w:val="24"/>
          <w:szCs w:val="24"/>
          <w:lang w:val="ru-RU"/>
        </w:rPr>
        <w:t>учащихся ,</w:t>
      </w:r>
      <w:proofErr w:type="gram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описание учебно-методического и материально-технического обеспечения образовательного процесса, планируемые результаты изучения учебного предмета.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Обучение музыке является составляющей основного общего образования и призвано развивать творческое мышление учащихся.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>Основной целью курса музыки 5 класса в соответствии с Федеральным образовательным стандартом основного общего образования является: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развитие музыкальной культуры школьников как неотъемлемой части их духовной культуры — наиболее полно отражать заинтересованность современного общества в возрождении духовности, обеспечивать формирование целостного мировосприятия учащихся, их умения ориентироваться в жизненном информационном пространстве. Достижение определённой цели предполагает решение следующих задач: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>1.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запечатленного в произведениях искусства, раскрывающих духовный опыт поколений;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2. воспитание потребности в общении с музыкальным искусством своего народа и разных народов мира, классическим и современным музыкальным наследием;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эмоциональноценностного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>, заинтересованного отношения к искусству, стремления к музыкальному самообразованию;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3. развитие общей музыкальности и эмоциональности,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эмпатии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и восприимчивости, интеллектуальной сферы и творческого потенциала, художественного вкуса, общих музыкальных способностей;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4. 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5. 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музицировании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технологий).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b/>
          <w:sz w:val="24"/>
          <w:szCs w:val="24"/>
        </w:rPr>
        <w:t>II</w:t>
      </w:r>
      <w:r w:rsidRPr="00E34677">
        <w:rPr>
          <w:rFonts w:ascii="Times New Roman" w:hAnsi="Times New Roman" w:cs="Times New Roman"/>
          <w:b/>
          <w:sz w:val="24"/>
          <w:szCs w:val="24"/>
          <w:lang w:val="ru-RU"/>
        </w:rPr>
        <w:t>. Планируемые результаты освоения учебного предмета, курса</w:t>
      </w: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Изучение курса «Музыка» обеспечивает определённые результаты: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lastRenderedPageBreak/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- 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-целостный, социально- ориентированный взгляд на мир в его органичном единстве и разнообразии природы, народов, культур и религий; - ответственное отношение к учению, готовность и способность к саморазвитию и самообразованию на основе мотивации к обучению и познанию;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-уважительное отношение к иному мнению, истории и других народов; готовность и способность вести диалог с другими людьми и достигать в нём взаимопонимания;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коммуникативность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и компетентность в общении и сотрудничестве со сверстниками, старшими и младшими в образовательной, общественно полезной,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учебноисследовательской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, творческой и других видах деятельности; - участие в общественной жизни школы в пределах возрастных компетенций с учётом региональных и этнокультурных особенностей;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>- признание ценности жизни во всех её проявлениях и необходимости ответственного, бережного отношения к окружающей среде;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-принятие ценности семейной жизни, уважительное и заботливое отношение к членам своей семьи;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-эстетические потребности, ценности и чувства, эстетического осознания как результата освоения художественного наследия народов России и мира, творческой деятельности музыкально-эстетического характера.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34677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</w:t>
      </w:r>
      <w:proofErr w:type="spellEnd"/>
      <w:r w:rsidRPr="00E346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результаты</w:t>
      </w: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характеризуют уровень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сформированности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универсальных учебных действий, проявляющихся в познавательной и практической деятельности учащихся: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 умение самостоятельно ставить новые учебные задачи на основе развития познавательных мотивов и интересов;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>-умение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- 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 умение 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 умение владеть смысловым чтением текстов различных стилей и жанров;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 умение создавать, применять и преобразовывать знаки и символы модели и схемы для решения учебных и познавательных задач; - 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</w:t>
      </w:r>
      <w:proofErr w:type="gramStart"/>
      <w:r w:rsidRPr="00E34677">
        <w:rPr>
          <w:rFonts w:ascii="Times New Roman" w:hAnsi="Times New Roman" w:cs="Times New Roman"/>
          <w:sz w:val="24"/>
          <w:szCs w:val="24"/>
          <w:lang w:val="ru-RU"/>
        </w:rPr>
        <w:t>например</w:t>
      </w:r>
      <w:proofErr w:type="gram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в художественном проекте, взаимодействовать и работать в группе;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Предметные результаты</w:t>
      </w: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обеспечивают успешное обучение на следующей ступени общего образования и отражают: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основ музыкальной культуры школьника как неотъемлемой части общей духовной культуры;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 потребность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-развитие общих музыкальных способностей школьников (музыкальной памяти и слуха), а </w:t>
      </w:r>
      <w:proofErr w:type="gramStart"/>
      <w:r w:rsidRPr="00E34677">
        <w:rPr>
          <w:rFonts w:ascii="Times New Roman" w:hAnsi="Times New Roman" w:cs="Times New Roman"/>
          <w:sz w:val="24"/>
          <w:szCs w:val="24"/>
          <w:lang w:val="ru-RU"/>
        </w:rPr>
        <w:t>так же</w:t>
      </w:r>
      <w:proofErr w:type="gram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художественного образа;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 мотивационная направленность на продуктивную музыкально-творческую деятельность (слушание музыки, пение, инструментальное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музицирование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, драматизация музыкальных произведений, импровизация, музыкально-пластическое движение и др.);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-воспитание эстетического отношения к миру, критического восприятия музыкальной информации, развитие творческих способностей в многообразных видах музыкальной деятельности, связанной с театром, кино, литературой, живописью;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-расширение музыкального и общего культурного кругозора; воспитанное музыкального вкуса, устойчивого интереса к музыке своего народа и других народов мира, классическому и современному музыкальному наследию;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-овладение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курса; -приобретение устойчивых навыков самостоятельной, целенаправленной и содержательной музыкально-учебной деятельности, включая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информационнокоммуникационные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технологии;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-сотрудничество в ходе реализации коллективных творческих проектов, решения различных музыкально-творческих задач. Раздел </w:t>
      </w:r>
    </w:p>
    <w:p w:rsidR="00E34677" w:rsidRPr="00E34677" w:rsidRDefault="00E34677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b/>
          <w:sz w:val="24"/>
          <w:szCs w:val="24"/>
        </w:rPr>
        <w:t>III</w:t>
      </w:r>
      <w:r w:rsidRPr="00E34677">
        <w:rPr>
          <w:rFonts w:ascii="Times New Roman" w:hAnsi="Times New Roman" w:cs="Times New Roman"/>
          <w:b/>
          <w:sz w:val="24"/>
          <w:szCs w:val="24"/>
          <w:lang w:val="ru-RU"/>
        </w:rPr>
        <w:t xml:space="preserve">.Содержание учебного предмета, курса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В программе рассматриваются разнообразные явления музыкального искусства в их взаимодействии с художественными образами других искусств - литературы (прозы и поэзии), изобразительного искусства (живописи, скульптуры, архитектуры, графики, книжных иллюстраций и др.), театра (оперы, балета, оперетты, мюзикла, рок - оперы), кино.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Деление учебного материала 5 класса весьма условно, так как знакомство с музыкальным сочинением всегда происходит в тесной взаимосвязи с произведениями других видов искусства, что и нашло свое отражение на страницах учебника и творческой тетради.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b/>
          <w:sz w:val="24"/>
          <w:szCs w:val="24"/>
          <w:lang w:val="ru-RU"/>
        </w:rPr>
        <w:t>Раздел 1. Музыка и литература (17 часов)</w:t>
      </w: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Что роднит музыку с литературой. Сюжеты, темы, образы искусства. Интонационные особенности языка народной, профессиональной, духовной музыки (музыка русская и зарубежная, старинная и современная). Специфика средств художественной выразительности каждого из искусств. Вокальная музыка. Фольклор в музыке русских композиторов. Жанры инструментальной и вокальной музыки. Вторая жизнь песни. Писатели и поэты о музыке и музыкантах. Путешествия в музыкальный театр: </w:t>
      </w:r>
      <w:r w:rsidRPr="00E3467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опера, балет, мюзикл. Музыка в театре, кино, на телевидении. Использование различных форм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и творческих заданий в освоении содержания музыкальных образов.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b/>
          <w:sz w:val="24"/>
          <w:szCs w:val="24"/>
          <w:lang w:val="ru-RU"/>
        </w:rPr>
        <w:t>Раздел 2. Музыка и изобразительное искусство (18 часов)</w:t>
      </w: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Взаимодействие музыки с изобразительным искусством. Исторические события, картины природы, разнообразные характеры, портреты людей в различных видах искусства. Образ музыки разных эпох в изобразительном искусстве. Небесное и земное в звуках и красках. Исторические события в музыке: через прошлое к настоящему. Музыкальная живопись и живописная музыка.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Колокольность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в музыке и изобразительном искусстве. Портрет в музыке и изобразительном искусстве. Роль дирижера в прочтении музыкального сочинения. Образы борьбы и победы в искусстве. Архитектура — застывшая музыка. Полифония в музыке и живописи. Творческая мастерская композитора, художника. Импрессионизм в музыке и живописи. Тема защиты Отечества в музыке и изобразительном искусстве. </w:t>
      </w:r>
    </w:p>
    <w:p w:rsidR="000300FD" w:rsidRPr="00E34677" w:rsidRDefault="00E34677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различных форм </w:t>
      </w:r>
      <w:proofErr w:type="spellStart"/>
      <w:r w:rsidRPr="00E34677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E34677">
        <w:rPr>
          <w:rFonts w:ascii="Times New Roman" w:hAnsi="Times New Roman" w:cs="Times New Roman"/>
          <w:sz w:val="24"/>
          <w:szCs w:val="24"/>
          <w:lang w:val="ru-RU"/>
        </w:rPr>
        <w:t xml:space="preserve"> и творческих заданий в освоении содержания музыкальных произведений.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603332450510203670830559428146817986133868575797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Басова Ирина Николаевна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28.07.2021 по 28.07.2022</w:t>
            </w:r>
          </w:p>
        </w:tc>
      </w:tr>
    </w:tbl>
    <w:sectPr xmlns:w="http://schemas.openxmlformats.org/wordprocessingml/2006/main" w:rsidR="000300FD" w:rsidRPr="00E34677" w:rsidSect="00E3467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656">
    <w:multiLevelType w:val="hybridMultilevel"/>
    <w:lvl w:ilvl="0" w:tplc="77251830">
      <w:start w:val="1"/>
      <w:numFmt w:val="decimal"/>
      <w:lvlText w:val="%1."/>
      <w:lvlJc w:val="left"/>
      <w:pPr>
        <w:ind w:left="720" w:hanging="360"/>
      </w:pPr>
    </w:lvl>
    <w:lvl w:ilvl="1" w:tplc="77251830" w:tentative="1">
      <w:start w:val="1"/>
      <w:numFmt w:val="lowerLetter"/>
      <w:lvlText w:val="%2."/>
      <w:lvlJc w:val="left"/>
      <w:pPr>
        <w:ind w:left="1440" w:hanging="360"/>
      </w:pPr>
    </w:lvl>
    <w:lvl w:ilvl="2" w:tplc="77251830" w:tentative="1">
      <w:start w:val="1"/>
      <w:numFmt w:val="lowerRoman"/>
      <w:lvlText w:val="%3."/>
      <w:lvlJc w:val="right"/>
      <w:pPr>
        <w:ind w:left="2160" w:hanging="180"/>
      </w:pPr>
    </w:lvl>
    <w:lvl w:ilvl="3" w:tplc="77251830" w:tentative="1">
      <w:start w:val="1"/>
      <w:numFmt w:val="decimal"/>
      <w:lvlText w:val="%4."/>
      <w:lvlJc w:val="left"/>
      <w:pPr>
        <w:ind w:left="2880" w:hanging="360"/>
      </w:pPr>
    </w:lvl>
    <w:lvl w:ilvl="4" w:tplc="77251830" w:tentative="1">
      <w:start w:val="1"/>
      <w:numFmt w:val="lowerLetter"/>
      <w:lvlText w:val="%5."/>
      <w:lvlJc w:val="left"/>
      <w:pPr>
        <w:ind w:left="3600" w:hanging="360"/>
      </w:pPr>
    </w:lvl>
    <w:lvl w:ilvl="5" w:tplc="77251830" w:tentative="1">
      <w:start w:val="1"/>
      <w:numFmt w:val="lowerRoman"/>
      <w:lvlText w:val="%6."/>
      <w:lvlJc w:val="right"/>
      <w:pPr>
        <w:ind w:left="4320" w:hanging="180"/>
      </w:pPr>
    </w:lvl>
    <w:lvl w:ilvl="6" w:tplc="77251830" w:tentative="1">
      <w:start w:val="1"/>
      <w:numFmt w:val="decimal"/>
      <w:lvlText w:val="%7."/>
      <w:lvlJc w:val="left"/>
      <w:pPr>
        <w:ind w:left="5040" w:hanging="360"/>
      </w:pPr>
    </w:lvl>
    <w:lvl w:ilvl="7" w:tplc="77251830" w:tentative="1">
      <w:start w:val="1"/>
      <w:numFmt w:val="lowerLetter"/>
      <w:lvlText w:val="%8."/>
      <w:lvlJc w:val="left"/>
      <w:pPr>
        <w:ind w:left="5760" w:hanging="360"/>
      </w:pPr>
    </w:lvl>
    <w:lvl w:ilvl="8" w:tplc="772518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55">
    <w:multiLevelType w:val="hybridMultilevel"/>
    <w:lvl w:ilvl="0" w:tplc="188359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7655">
    <w:abstractNumId w:val="27655"/>
  </w:num>
  <w:num w:numId="27656">
    <w:abstractNumId w:val="2765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98"/>
    <w:rsid w:val="000300FD"/>
    <w:rsid w:val="00A15F98"/>
    <w:rsid w:val="00E3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DFEBF"/>
  <w15:chartTrackingRefBased/>
  <w15:docId w15:val="{05670A75-5605-4C20-B66D-DFCB7389B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2741783" Type="http://schemas.openxmlformats.org/officeDocument/2006/relationships/numbering" Target="numbering.xml"/><Relationship Id="rId747436179" Type="http://schemas.openxmlformats.org/officeDocument/2006/relationships/footnotes" Target="footnotes.xml"/><Relationship Id="rId883193001" Type="http://schemas.openxmlformats.org/officeDocument/2006/relationships/endnotes" Target="endnotes.xml"/><Relationship Id="rId878196201" Type="http://schemas.openxmlformats.org/officeDocument/2006/relationships/comments" Target="comments.xml"/><Relationship Id="rId849293786" Type="http://schemas.microsoft.com/office/2011/relationships/commentsExtended" Target="commentsExtended.xml"/><Relationship Id="rId95741382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qFgqZUoMW6NC8A+lwA9fo5j2LJU=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</SignatureValue>
  <KeyInfo>
    <X509Data>
      <X509Certificate>MIIFlzCCA38CFGmuXN4bNSDagNvjEsKHZo/19nw1MA0GCSqGSIb3DQEBCwUAMIGQ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972741783"/>
            <mdssi:RelationshipReference SourceId="rId747436179"/>
            <mdssi:RelationshipReference SourceId="rId883193001"/>
            <mdssi:RelationshipReference SourceId="rId878196201"/>
            <mdssi:RelationshipReference SourceId="rId849293786"/>
            <mdssi:RelationshipReference SourceId="rId957413824"/>
          </Transform>
          <Transform Algorithm="http://www.w3.org/TR/2001/REC-xml-c14n-20010315"/>
        </Transforms>
        <DigestMethod Algorithm="http://www.w3.org/2000/09/xmldsig#sha1"/>
        <DigestValue>jy4OeQ6xO4tszfPjR/LMTuWSLyg=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8sdYzU/jwyc5/WPFF7S3uODv3Mw=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Kks6J0TbE3ftx7uy88aUh90NUUQ=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lW71LiI51r0BKgVWlEYAKg4VbfU=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mcHe9V8Hl8rpDlREIcC3OPlIWM8=</DigestValue>
      </Reference>
      <Reference URI="/word/styles.xml?ContentType=application/vnd.openxmlformats-officedocument.wordprocessingml.styles+xml">
        <DigestMethod Algorithm="http://www.w3.org/2000/09/xmldsig#sha1"/>
        <DigestValue>2XSPzdWHHlsL55ARRwQAfAxdmQQ=</DigestValue>
      </Reference>
      <Reference URI="/word/theme/theme1.xml?ContentType=application/vnd.openxmlformats-officedocument.theme+xml">
        <DigestMethod Algorithm="http://www.w3.org/2000/09/xmldsig#sha1"/>
        <DigestValue>Q05P+QLuRDbOFgtorIq3rJbYGhk=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2022-02-11T09:31:13Z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1545</Words>
  <Characters>8807</Characters>
  <Application>Microsoft Office Word</Application>
  <DocSecurity>0</DocSecurity>
  <Lines>73</Lines>
  <Paragraphs>20</Paragraphs>
  <ScaleCrop>false</ScaleCrop>
  <Company/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Kompudaxter</dc:creator>
  <cp:keywords/>
  <dc:description/>
  <cp:lastModifiedBy>Kompudaxter</cp:lastModifiedBy>
  <cp:revision>3</cp:revision>
  <dcterms:created xsi:type="dcterms:W3CDTF">2022-02-09T14:36:00Z</dcterms:created>
  <dcterms:modified xsi:type="dcterms:W3CDTF">2022-02-09T14:43:00Z</dcterms:modified>
</cp:coreProperties>
</file>