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31" w:rsidRDefault="00006131" w:rsidP="000B225D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0B225D" w:rsidRDefault="000B225D" w:rsidP="000B225D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МБДОУ АВИЛОВСКИЙ ДЕТСКИЙ САД "РАДУГА</w:t>
      </w:r>
      <w:r w:rsidRPr="000B225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"</w:t>
      </w:r>
    </w:p>
    <w:p w:rsidR="00006131" w:rsidRPr="000B225D" w:rsidRDefault="00006131" w:rsidP="000B225D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</w:p>
    <w:p w:rsidR="000B225D" w:rsidRDefault="000B225D" w:rsidP="000B2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0B22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Муниципальное бюджетное дошкольное об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разовательное учреждение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Авиловский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детский сад "РАДУГА</w:t>
      </w:r>
      <w:r w:rsidRPr="000B22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" </w:t>
      </w:r>
      <w:proofErr w:type="spellStart"/>
      <w:r w:rsidRPr="000B22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Иловлинского</w:t>
      </w:r>
      <w:proofErr w:type="spellEnd"/>
      <w:r w:rsidRPr="000B225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муниципального района Волгоградской области </w:t>
      </w:r>
    </w:p>
    <w:p w:rsidR="00006131" w:rsidRPr="000B225D" w:rsidRDefault="00006131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B225D" w:rsidRPr="000B225D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B225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409212" cy="3588660"/>
            <wp:effectExtent l="19050" t="0" r="988" b="0"/>
            <wp:docPr id="3" name="Рисунок 3" descr="D:\ПЕРЕНЕСТИ В АВИЛОВО\ПАНДУС  и ФОТО ФАСАДА ДЕТСАДА\DSC_8009+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ЕРЕНЕСТИ В АВИЛОВО\ПАНДУС  и ФОТО ФАСАДА ДЕТСАДА\DSC_8009+++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212" cy="358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25D" w:rsidRPr="00006131" w:rsidRDefault="00EA26AA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МБДОУ </w:t>
      </w:r>
      <w:proofErr w:type="spellStart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Авиловский</w:t>
      </w:r>
      <w:proofErr w:type="spell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детский сад "Радуга</w:t>
      </w:r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функционирует как муниципаль</w:t>
      </w: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ное учреждение с  1989</w:t>
      </w:r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Проектная наполняемость МБДОУ - 125 мест.</w:t>
      </w:r>
    </w:p>
    <w:p w:rsidR="000B225D" w:rsidRPr="00006131" w:rsidRDefault="00EA26AA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Физическая наполняемость - 58</w:t>
      </w:r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B225D" w:rsidRPr="00006131" w:rsidRDefault="00EA26AA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МБДОУ функционирует 3</w:t>
      </w:r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 </w:t>
      </w:r>
      <w:proofErr w:type="spellStart"/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общеразвивающей</w:t>
      </w:r>
      <w:proofErr w:type="spellEnd"/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направленности:</w:t>
      </w:r>
    </w:p>
    <w:p w:rsidR="000B225D" w:rsidRPr="00006131" w:rsidRDefault="00EA26AA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младшая группа «Колокольчики» (с 2  до 3</w:t>
      </w:r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лет) - 1 группа;</w:t>
      </w:r>
    </w:p>
    <w:p w:rsidR="000B225D" w:rsidRPr="00006131" w:rsidRDefault="00EA26AA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разновозрастная средняя  группа «Подсолнушки» (с 3  до 4,5</w:t>
      </w:r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лет) - 1 группа;</w:t>
      </w:r>
    </w:p>
    <w:p w:rsidR="00EA26AA" w:rsidRPr="00006131" w:rsidRDefault="00EA26AA" w:rsidP="00EA26A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разновозрастная старшая  группа «Ромашки » </w:t>
      </w:r>
      <w:proofErr w:type="gramStart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 4,5 лет до 8 лет) - 1 группа;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B225D" w:rsidRDefault="000B225D" w:rsidP="000B225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0B225D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Режим дня на 2020-2021 учебный год</w:t>
      </w:r>
    </w:p>
    <w:p w:rsidR="00EA26AA" w:rsidRPr="000B225D" w:rsidRDefault="00EA26AA" w:rsidP="000B225D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</w:p>
    <w:p w:rsidR="000B225D" w:rsidRPr="000B225D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B225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Учредитель:</w:t>
      </w: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Общее руководство деятельностью детского сада осуществляет Учредитель (в п.4.3 Устава). Учредителем детского сада является муниципальное образование </w:t>
      </w:r>
      <w:proofErr w:type="spellStart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Иловлинский</w:t>
      </w:r>
      <w:proofErr w:type="spell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муниципальный район Волгоградской области в лице администрации </w:t>
      </w:r>
      <w:proofErr w:type="spellStart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Иловлинского</w:t>
      </w:r>
      <w:proofErr w:type="spell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Волгоградской области. Функции и полномочия учредителя выполняет Отдел образования, опеки и попечительства администрации </w:t>
      </w:r>
      <w:proofErr w:type="spellStart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Иловлинского</w:t>
      </w:r>
      <w:proofErr w:type="spell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Волгоградской области (п.1.3)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403071, Волгоградская область, р.п. </w:t>
      </w:r>
      <w:proofErr w:type="spellStart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Иловля</w:t>
      </w:r>
      <w:proofErr w:type="spell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ул</w:t>
      </w:r>
      <w:proofErr w:type="gramStart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.Б</w:t>
      </w:r>
      <w:proofErr w:type="gram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уденного, 53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График работы: </w:t>
      </w: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08.00. до 17.00.;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Телефон:</w:t>
      </w: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8 (84467) 5-13-41</w:t>
      </w:r>
    </w:p>
    <w:p w:rsidR="000B225D" w:rsidRPr="00006131" w:rsidRDefault="000B225D" w:rsidP="000B22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Юридический и фактический адрес</w:t>
      </w:r>
      <w:proofErr w:type="gramStart"/>
      <w:r w:rsidRPr="00006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:</w:t>
      </w:r>
      <w:proofErr w:type="gramEnd"/>
    </w:p>
    <w:p w:rsidR="000B225D" w:rsidRPr="00006131" w:rsidRDefault="00EA26AA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4030891</w:t>
      </w:r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Волгоградская область,</w:t>
      </w:r>
      <w:r w:rsidR="00006131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006131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Иловлинский</w:t>
      </w:r>
      <w:proofErr w:type="spellEnd"/>
      <w:r w:rsidR="00006131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</w:t>
      </w:r>
      <w:r w:rsidR="00006131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006131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proofErr w:type="gramStart"/>
      <w:r w:rsidR="00006131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.А</w:t>
      </w:r>
      <w:proofErr w:type="gramEnd"/>
      <w:r w:rsidR="00006131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вилов,</w:t>
      </w: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</w:t>
      </w:r>
      <w:proofErr w:type="spell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Мира, д.7</w:t>
      </w:r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График работы:</w:t>
      </w:r>
      <w:r w:rsidR="00EA26AA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07.00. до 19.0</w:t>
      </w: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0.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Телефон:</w:t>
      </w: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8</w:t>
      </w:r>
      <w:r w:rsidR="00EA26AA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9047771075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Заведующая МБДОУ:</w:t>
      </w:r>
      <w:r w:rsidRPr="0000613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0B225D" w:rsidRPr="00006131" w:rsidRDefault="00EA26AA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Огирева</w:t>
      </w:r>
      <w:proofErr w:type="spell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Ольга Витальевна</w:t>
      </w:r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 </w:t>
      </w:r>
      <w:r w:rsidR="000B225D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0B225D" w:rsidRPr="00006131" w:rsidRDefault="000B225D" w:rsidP="000B225D">
      <w:pPr>
        <w:shd w:val="clear" w:color="auto" w:fill="FFFFFF"/>
        <w:spacing w:before="150" w:after="150" w:line="240" w:lineRule="auto"/>
        <w:outlineLvl w:val="4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Электронная почта:</w:t>
      </w: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5" w:history="1">
        <w:r w:rsidR="00EA26AA" w:rsidRPr="00006131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super</w:t>
        </w:r>
        <w:r w:rsidR="00EA26AA" w:rsidRPr="0000613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.89047771075@yandex.ru</w:t>
        </w:r>
      </w:hyperlink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Приемные дни: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понедельник с 10.00 до 12.00 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четверг с 14.00 до 16.00.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006131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Реквизиты:</w:t>
      </w:r>
    </w:p>
    <w:p w:rsidR="000B225D" w:rsidRPr="00006131" w:rsidRDefault="000B225D" w:rsidP="000B225D">
      <w:pPr>
        <w:shd w:val="clear" w:color="auto" w:fill="FFFFFF"/>
        <w:spacing w:after="0" w:line="240" w:lineRule="auto"/>
        <w:ind w:left="284" w:right="28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ИНН </w:t>
      </w:r>
      <w:r w:rsidR="0077433B" w:rsidRPr="00006131">
        <w:rPr>
          <w:sz w:val="28"/>
          <w:szCs w:val="28"/>
        </w:rPr>
        <w:t>3408008153</w:t>
      </w:r>
    </w:p>
    <w:p w:rsidR="000B225D" w:rsidRPr="00006131" w:rsidRDefault="000B225D" w:rsidP="000B225D">
      <w:pPr>
        <w:shd w:val="clear" w:color="auto" w:fill="FFFFFF"/>
        <w:spacing w:after="0" w:line="240" w:lineRule="auto"/>
        <w:ind w:left="284" w:right="28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КПП 340801001</w:t>
      </w:r>
    </w:p>
    <w:p w:rsidR="000B225D" w:rsidRPr="00006131" w:rsidRDefault="000B225D" w:rsidP="000B225D">
      <w:pPr>
        <w:shd w:val="clear" w:color="auto" w:fill="FFFFFF"/>
        <w:spacing w:after="0" w:line="240" w:lineRule="auto"/>
        <w:ind w:left="284" w:right="28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ОКПО 53567304</w:t>
      </w:r>
    </w:p>
    <w:p w:rsidR="000B225D" w:rsidRPr="00006131" w:rsidRDefault="000B225D" w:rsidP="000B225D">
      <w:pPr>
        <w:shd w:val="clear" w:color="auto" w:fill="FFFFFF"/>
        <w:spacing w:after="0" w:line="240" w:lineRule="auto"/>
        <w:ind w:left="284" w:right="28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ОКОНХ 92310</w:t>
      </w:r>
    </w:p>
    <w:p w:rsidR="000B225D" w:rsidRPr="00006131" w:rsidRDefault="000B225D" w:rsidP="000B225D">
      <w:pPr>
        <w:shd w:val="clear" w:color="auto" w:fill="FFFFFF"/>
        <w:spacing w:after="0" w:line="240" w:lineRule="auto"/>
        <w:ind w:left="284" w:right="28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ОК-ВЭД 80.10.1.</w:t>
      </w:r>
    </w:p>
    <w:p w:rsidR="000B225D" w:rsidRPr="00006131" w:rsidRDefault="000B225D" w:rsidP="000B225D">
      <w:pPr>
        <w:shd w:val="clear" w:color="auto" w:fill="FFFFFF"/>
        <w:spacing w:after="0" w:line="240" w:lineRule="auto"/>
        <w:ind w:left="284" w:right="28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ОКАТО 18214816000</w:t>
      </w:r>
    </w:p>
    <w:p w:rsidR="000B225D" w:rsidRPr="00006131" w:rsidRDefault="000B225D" w:rsidP="000B225D">
      <w:pPr>
        <w:shd w:val="clear" w:color="auto" w:fill="FFFFFF"/>
        <w:spacing w:after="0" w:line="240" w:lineRule="auto"/>
        <w:ind w:left="284" w:right="28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ОГРН 1023405365653</w:t>
      </w:r>
    </w:p>
    <w:p w:rsidR="000B225D" w:rsidRPr="00006131" w:rsidRDefault="000B225D" w:rsidP="000B225D">
      <w:pPr>
        <w:shd w:val="clear" w:color="auto" w:fill="FFFFFF"/>
        <w:spacing w:after="0" w:line="240" w:lineRule="auto"/>
        <w:ind w:left="284" w:right="28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ОКФС 14</w:t>
      </w:r>
    </w:p>
    <w:p w:rsidR="000B225D" w:rsidRPr="00006131" w:rsidRDefault="000B225D" w:rsidP="000B225D">
      <w:pPr>
        <w:shd w:val="clear" w:color="auto" w:fill="FFFFFF"/>
        <w:spacing w:after="0" w:line="240" w:lineRule="auto"/>
        <w:ind w:left="284" w:right="288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ОКОПФ 81</w:t>
      </w:r>
    </w:p>
    <w:p w:rsidR="0077433B" w:rsidRPr="00006131" w:rsidRDefault="000B225D" w:rsidP="007743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   </w:t>
      </w:r>
      <w:r w:rsidR="0077433B" w:rsidRPr="00006131">
        <w:rPr>
          <w:b/>
          <w:sz w:val="28"/>
          <w:szCs w:val="28"/>
        </w:rPr>
        <w:t xml:space="preserve"> </w:t>
      </w:r>
      <w:r w:rsidR="0077433B"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ОКТМО 18614416</w:t>
      </w:r>
      <w:r w:rsidR="0077433B" w:rsidRPr="00006131">
        <w:rPr>
          <w:b/>
          <w:sz w:val="28"/>
          <w:szCs w:val="28"/>
        </w:rPr>
        <w:t xml:space="preserve">              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Л.С.</w:t>
      </w:r>
      <w:r w:rsidR="0077433B" w:rsidRPr="00006131">
        <w:rPr>
          <w:sz w:val="28"/>
          <w:szCs w:val="28"/>
        </w:rPr>
        <w:t>1308Б000201</w:t>
      </w: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счете   Администрации </w:t>
      </w:r>
      <w:proofErr w:type="spellStart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Иловлинского</w:t>
      </w:r>
      <w:proofErr w:type="spell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 Единый казначейский счет  401 028 104 453 7 00000 21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Казначейский счет  0323 4 6431 8614 000 2900               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БИК 011806101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 Банк: ОТДЕЛЕНИЕ ВОЛГОГРАД БАНКА РОССИИ//УФК по Волгоградской области </w:t>
      </w:r>
      <w:proofErr w:type="gramStart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Волгоград                                                                                                        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ОКТМО 18614416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КБК 913 2000 0000000000130 </w:t>
      </w:r>
    </w:p>
    <w:p w:rsidR="000B225D" w:rsidRPr="00006131" w:rsidRDefault="000B225D" w:rsidP="000B22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0613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sectPr w:rsidR="000B225D" w:rsidRPr="00006131" w:rsidSect="00EA26A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25D"/>
    <w:rsid w:val="00006131"/>
    <w:rsid w:val="000B225D"/>
    <w:rsid w:val="002F609F"/>
    <w:rsid w:val="004675D4"/>
    <w:rsid w:val="0077433B"/>
    <w:rsid w:val="00EA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9F"/>
  </w:style>
  <w:style w:type="paragraph" w:styleId="1">
    <w:name w:val="heading 1"/>
    <w:basedOn w:val="a"/>
    <w:link w:val="10"/>
    <w:uiPriority w:val="9"/>
    <w:qFormat/>
    <w:rsid w:val="000B2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B22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0B22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22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22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B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225D"/>
    <w:rPr>
      <w:color w:val="0000FF"/>
      <w:u w:val="single"/>
    </w:rPr>
  </w:style>
  <w:style w:type="character" w:styleId="a5">
    <w:name w:val="Strong"/>
    <w:basedOn w:val="a0"/>
    <w:uiPriority w:val="22"/>
    <w:qFormat/>
    <w:rsid w:val="000B225D"/>
    <w:rPr>
      <w:b/>
      <w:bCs/>
    </w:rPr>
  </w:style>
  <w:style w:type="character" w:styleId="a6">
    <w:name w:val="Emphasis"/>
    <w:basedOn w:val="a0"/>
    <w:uiPriority w:val="20"/>
    <w:qFormat/>
    <w:rsid w:val="000B225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er.89047771075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2021-03-14T17:23:00Z</dcterms:created>
  <dcterms:modified xsi:type="dcterms:W3CDTF">2021-03-15T06:14:00Z</dcterms:modified>
</cp:coreProperties>
</file>