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0D9" w:rsidRPr="009860D9" w:rsidRDefault="009860D9" w:rsidP="009860D9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9860D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Учебно-тематический план</w:t>
      </w:r>
    </w:p>
    <w:tbl>
      <w:tblPr>
        <w:tblW w:w="1038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19"/>
        <w:gridCol w:w="4390"/>
        <w:gridCol w:w="1259"/>
        <w:gridCol w:w="1750"/>
        <w:gridCol w:w="2462"/>
      </w:tblGrid>
      <w:tr w:rsidR="009860D9" w:rsidRPr="009860D9" w:rsidTr="009860D9">
        <w:tc>
          <w:tcPr>
            <w:tcW w:w="4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</w:t>
            </w: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proofErr w:type="gramStart"/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</w:t>
            </w:r>
            <w:proofErr w:type="spellEnd"/>
            <w:proofErr w:type="gramEnd"/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/</w:t>
            </w:r>
            <w:proofErr w:type="spellStart"/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</w:t>
            </w:r>
            <w:proofErr w:type="spellEnd"/>
          </w:p>
        </w:tc>
        <w:tc>
          <w:tcPr>
            <w:tcW w:w="40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Наименование разделов, тем</w:t>
            </w:r>
          </w:p>
        </w:tc>
        <w:tc>
          <w:tcPr>
            <w:tcW w:w="10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Количество часов</w:t>
            </w:r>
          </w:p>
        </w:tc>
        <w:tc>
          <w:tcPr>
            <w:tcW w:w="3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Промежуточная аттестация</w:t>
            </w:r>
          </w:p>
        </w:tc>
      </w:tr>
      <w:tr w:rsidR="009860D9" w:rsidRPr="009860D9" w:rsidTr="009860D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9860D9" w:rsidRPr="009860D9" w:rsidRDefault="009860D9" w:rsidP="00986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9860D9" w:rsidRPr="009860D9" w:rsidRDefault="009860D9" w:rsidP="00986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9860D9" w:rsidRPr="009860D9" w:rsidRDefault="009860D9" w:rsidP="00986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9860D9" w:rsidRPr="009860D9" w:rsidTr="009860D9">
        <w:trPr>
          <w:trHeight w:val="303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</w:t>
            </w: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</w:t>
            </w: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6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lastRenderedPageBreak/>
              <w:t>Растения вокруг нас (1 час)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Разнообразие растений. Значение растений. Охрана растений.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Общее знакомство с цветковыми растениями (23 часа)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Строения растения.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Цветок.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Строение цветка.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Виды соцветий.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Опыление цветков.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Плоды.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Разнообразие плодов.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Размножение растений семенами. Распространение плодов и семян.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Семя.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Внешний вид и строение семени пшеницы.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Условия прорастания семян.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Определение всхожести семян.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Правила заделки семян в почву.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Корень.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Виды корней.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Корневые системы.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Значение корня.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Видоизменения корней.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Лист.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Внешнее строение листа.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Из каких веществ состоит растение.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Образование органических веществ в растении.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Испарение воды листьями.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Дыхание растений.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Листопад и его значение.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Стебель.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Строения стебля.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Значение стебля в жизни растения.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Разнообразие стеблей.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Растение – целостный организм.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Взаимосвязь частей растения. Связь растения со средой обитания.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Многообразие растительного мира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Деление растений на группы.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Мхи.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Папоротники.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Голосеменные. Хвойные растения.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Покрытосеменные. Деление </w:t>
            </w:r>
            <w:proofErr w:type="gramStart"/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цветковых</w:t>
            </w:r>
            <w:proofErr w:type="gramEnd"/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на классы.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Однодольные покрытосеменные растения.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Злаковые. Общие признаки </w:t>
            </w:r>
            <w:proofErr w:type="gramStart"/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злаковых</w:t>
            </w:r>
            <w:proofErr w:type="gramEnd"/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Хлебные злаковые культуры.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Выращивание зерновых.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Использование злаков в народном хозяйстве.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Лилейные. Общие признаки </w:t>
            </w:r>
            <w:proofErr w:type="gramStart"/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лилейных</w:t>
            </w:r>
            <w:proofErr w:type="gramEnd"/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Цветочно-декоративные лилейные.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Овощные лилейные.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Дикорастущие лилейные. Ландыш.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Двудольные покрытосеменные растения.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Пасленовые. Общие признаки </w:t>
            </w:r>
            <w:proofErr w:type="gramStart"/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пасленовых</w:t>
            </w:r>
            <w:proofErr w:type="gramEnd"/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Дикорастущие пасленовые. Паслен.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Овощные и технические пасленовые. Картофель.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Выращивание картофеля.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Овощные пасленовые. Томат.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Овощные пасленовые. Баклажан и перец.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Цветочно-декоративные пасленовые.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Бобовые. Общие признаки </w:t>
            </w:r>
            <w:proofErr w:type="gramStart"/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бобовых</w:t>
            </w:r>
            <w:proofErr w:type="gramEnd"/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Пищевые бобовые растения.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Фасоль и соя.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Кормовые бобовые растения.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Розоцветные.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Общие признаки </w:t>
            </w:r>
            <w:proofErr w:type="gramStart"/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розоцветных</w:t>
            </w:r>
            <w:proofErr w:type="gramEnd"/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Шиповник - растение группы </w:t>
            </w:r>
            <w:proofErr w:type="gramStart"/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розоцветных</w:t>
            </w:r>
            <w:proofErr w:type="gramEnd"/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Плодово-ягодные розоцветны. Яблоня.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Плодово-ягодные розоцветны. Груша.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Плодово-ягодные розоцветны. Вишня.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Плодово-ягодные розоцветные. Малина.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Земляника.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Персик и абрикос.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Сложноцветные. Общие признаки.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Пищевые сложноцветные растения. Подсолнечник.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Календула и бархатцы – однолетние цветочно-декоративные растения.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Маргаритка и георгин – </w:t>
            </w:r>
            <w:proofErr w:type="gramStart"/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многолетние</w:t>
            </w:r>
            <w:proofErr w:type="gramEnd"/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цветочно-декоративные сложноцветные.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Уход за комнатными растениями.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Перевалка комнатных растений.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Пересадка комнатных растений.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Осенние работы в саду и на учебно-опытном участке.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Осенняя перекопка почвы.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Обработка почвы в приствольных кругах </w:t>
            </w: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плодового дерева.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Подготовка сада к зиме.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Весенние работы в саду и на учебно-опытном участке.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Весенний уход за садом.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Весенняя обработка почвы.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Уход за посевами и посадками.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Бактерии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Грибы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Строение грибов.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Съедобные и несъедобные</w:t>
            </w:r>
            <w:proofErr w:type="gramStart"/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.. </w:t>
            </w:r>
            <w:proofErr w:type="gramEnd"/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Ядовитые.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Обобщение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1 час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23 часа</w:t>
            </w: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38 часов</w:t>
            </w: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 час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 часа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2 часа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hd w:val="clear" w:color="auto" w:fill="FFFFFF"/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hd w:val="clear" w:color="auto" w:fill="FFFFFF"/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hd w:val="clear" w:color="auto" w:fill="FFFFFF"/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hd w:val="clear" w:color="auto" w:fill="FFFFFF"/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hd w:val="clear" w:color="auto" w:fill="FFFFFF"/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hd w:val="clear" w:color="auto" w:fill="FFFFFF"/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hd w:val="clear" w:color="auto" w:fill="FFFFFF"/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hd w:val="clear" w:color="auto" w:fill="FFFFFF"/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hd w:val="clear" w:color="auto" w:fill="FFFFFF"/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hd w:val="clear" w:color="auto" w:fill="FFFFFF"/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hd w:val="clear" w:color="auto" w:fill="FFFFFF"/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hd w:val="clear" w:color="auto" w:fill="FFFFFF"/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hd w:val="clear" w:color="auto" w:fill="FFFFFF"/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hd w:val="clear" w:color="auto" w:fill="FFFFFF"/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hd w:val="clear" w:color="auto" w:fill="FFFFFF"/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hd w:val="clear" w:color="auto" w:fill="FFFFFF"/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hd w:val="clear" w:color="auto" w:fill="FFFFFF"/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hd w:val="clear" w:color="auto" w:fill="FFFFFF"/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hd w:val="clear" w:color="auto" w:fill="FFFFFF"/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hd w:val="clear" w:color="auto" w:fill="FFFFFF"/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hd w:val="clear" w:color="auto" w:fill="FFFFFF"/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hd w:val="clear" w:color="auto" w:fill="FFFFFF"/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hd w:val="clear" w:color="auto" w:fill="FFFFFF"/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hd w:val="clear" w:color="auto" w:fill="FFFFFF"/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hd w:val="clear" w:color="auto" w:fill="FFFFFF"/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hd w:val="clear" w:color="auto" w:fill="FFFFFF"/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hd w:val="clear" w:color="auto" w:fill="FFFFFF"/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hd w:val="clear" w:color="auto" w:fill="FFFFFF"/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hd w:val="clear" w:color="auto" w:fill="FFFFFF"/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hd w:val="clear" w:color="auto" w:fill="FFFFFF"/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hd w:val="clear" w:color="auto" w:fill="FFFFFF"/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hd w:val="clear" w:color="auto" w:fill="FFFFFF"/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hd w:val="clear" w:color="auto" w:fill="FFFFFF"/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9860D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Тестирование</w:t>
            </w:r>
          </w:p>
          <w:p w:rsidR="009860D9" w:rsidRPr="009860D9" w:rsidRDefault="009860D9" w:rsidP="009860D9">
            <w:pPr>
              <w:shd w:val="clear" w:color="auto" w:fill="FFFFFF"/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hd w:val="clear" w:color="auto" w:fill="FFFFFF"/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hd w:val="clear" w:color="auto" w:fill="FFFFFF"/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hd w:val="clear" w:color="auto" w:fill="FFFFFF"/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hd w:val="clear" w:color="auto" w:fill="FFFFFF"/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hd w:val="clear" w:color="auto" w:fill="FFFFFF"/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hd w:val="clear" w:color="auto" w:fill="FFFFFF"/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hd w:val="clear" w:color="auto" w:fill="FFFFFF"/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hd w:val="clear" w:color="auto" w:fill="FFFFFF"/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hd w:val="clear" w:color="auto" w:fill="FFFFFF"/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hd w:val="clear" w:color="auto" w:fill="FFFFFF"/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hd w:val="clear" w:color="auto" w:fill="FFFFFF"/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hd w:val="clear" w:color="auto" w:fill="FFFFFF"/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hd w:val="clear" w:color="auto" w:fill="FFFFFF"/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hd w:val="clear" w:color="auto" w:fill="FFFFFF"/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hd w:val="clear" w:color="auto" w:fill="FFFFFF"/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hd w:val="clear" w:color="auto" w:fill="FFFFFF"/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hd w:val="clear" w:color="auto" w:fill="FFFFFF"/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hd w:val="clear" w:color="auto" w:fill="FFFFFF"/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9860D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тестирование</w:t>
            </w:r>
          </w:p>
          <w:p w:rsidR="009860D9" w:rsidRPr="009860D9" w:rsidRDefault="009860D9" w:rsidP="009860D9">
            <w:pPr>
              <w:shd w:val="clear" w:color="auto" w:fill="FFFFFF"/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9860D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тестирование</w:t>
            </w:r>
          </w:p>
          <w:p w:rsidR="009860D9" w:rsidRPr="009860D9" w:rsidRDefault="009860D9" w:rsidP="009860D9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hd w:val="clear" w:color="auto" w:fill="FFFFFF"/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hd w:val="clear" w:color="auto" w:fill="FFFFFF"/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hd w:val="clear" w:color="auto" w:fill="FFFFFF"/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hd w:val="clear" w:color="auto" w:fill="FFFFFF"/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hd w:val="clear" w:color="auto" w:fill="FFFFFF"/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hd w:val="clear" w:color="auto" w:fill="FFFFFF"/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hd w:val="clear" w:color="auto" w:fill="FFFFFF"/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hd w:val="clear" w:color="auto" w:fill="FFFFFF"/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hd w:val="clear" w:color="auto" w:fill="FFFFFF"/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hd w:val="clear" w:color="auto" w:fill="FFFFFF"/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hd w:val="clear" w:color="auto" w:fill="FFFFFF"/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hd w:val="clear" w:color="auto" w:fill="FFFFFF"/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hd w:val="clear" w:color="auto" w:fill="FFFFFF"/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hd w:val="clear" w:color="auto" w:fill="FFFFFF"/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hd w:val="clear" w:color="auto" w:fill="FFFFFF"/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hd w:val="clear" w:color="auto" w:fill="FFFFFF"/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hd w:val="clear" w:color="auto" w:fill="FFFFFF"/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hd w:val="clear" w:color="auto" w:fill="FFFFFF"/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hd w:val="clear" w:color="auto" w:fill="FFFFFF"/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hd w:val="clear" w:color="auto" w:fill="FFFFFF"/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hd w:val="clear" w:color="auto" w:fill="FFFFFF"/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860D9" w:rsidRPr="009860D9" w:rsidRDefault="009860D9" w:rsidP="009860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99129C" w:rsidRDefault="0099129C"/>
    <w:p w:rsidR="009860D9" w:rsidRDefault="009860D9"/>
    <w:p w:rsidR="009860D9" w:rsidRPr="009860D9" w:rsidRDefault="009860D9" w:rsidP="009860D9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9860D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Содержание программы</w:t>
      </w:r>
    </w:p>
    <w:p w:rsidR="009860D9" w:rsidRPr="009860D9" w:rsidRDefault="009860D9" w:rsidP="009860D9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9860D9" w:rsidRPr="009860D9" w:rsidRDefault="009860D9" w:rsidP="009860D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9860D9" w:rsidRPr="009860D9" w:rsidRDefault="009860D9" w:rsidP="009860D9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tbl>
      <w:tblPr>
        <w:tblW w:w="1032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990"/>
        <w:gridCol w:w="2407"/>
        <w:gridCol w:w="3923"/>
      </w:tblGrid>
      <w:tr w:rsidR="009860D9" w:rsidRPr="009860D9" w:rsidTr="009860D9"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</w:rPr>
              <w:t>Содержание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</w:rPr>
              <w:t>Цель</w:t>
            </w:r>
          </w:p>
        </w:tc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</w:rPr>
              <w:t>Требования к результатам обучения и освоению содержания курса</w:t>
            </w:r>
          </w:p>
        </w:tc>
      </w:tr>
      <w:tr w:rsidR="009860D9" w:rsidRPr="009860D9" w:rsidTr="009860D9"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numPr>
                <w:ilvl w:val="1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Растения вокруг нас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</w:rPr>
              <w:t>Познакомиться со следующими </w:t>
            </w:r>
            <w:r w:rsidRPr="009860D9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u w:val="single"/>
              </w:rPr>
              <w:t>темами: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Разнообразие растений. Значение растений. Охрана растений.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Знать следующие понятия:</w:t>
            </w: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разнообразие растительного мира, значение и роль растений в жизни человека и природы, способы охраны природы.</w:t>
            </w:r>
          </w:p>
        </w:tc>
      </w:tr>
      <w:tr w:rsidR="009860D9" w:rsidRPr="009860D9" w:rsidTr="009860D9"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numPr>
                <w:ilvl w:val="1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lastRenderedPageBreak/>
              <w:t>Общее знакомство с цветковыми растениями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br/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br/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br/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br/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</w:rPr>
              <w:lastRenderedPageBreak/>
              <w:t>Рассмотреть темы: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Строения растения.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Цветок.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Строение цветка.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Виды соцветий.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Опыление цветков.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Плоды.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Разнообразие плодов.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Размножение растений семенами. Распространение плодов и семян.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Семя.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Внешний вид и строение семени пшеницы.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Условия прорастания семян.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Определение всхожести семян.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Правила заделки семян в почву.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Корень.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Виды корней.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Корневые системы.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Значение корня.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Видоизменения корней.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Лист.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Внешнее строение листа.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Из каких веществ состоит растение.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Образование органических веществ в растении.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Испарение воды листьями.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Дыхание растений.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Листопад и его значение.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Стебель.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Строения стебля.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Значение стебля в жизни растения.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Разнообразие стеблей.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Растение – целостный организм.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Взаимосвязь частей растения. Связь растения со средой обитания.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br/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br/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br/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br/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Усвоить следующие понятия: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Общее знакомство с цветковыми растениями. Общее понятие об органах цветкового растения (на примере, цветущего осенью): цветок, стебель, лист</w:t>
            </w:r>
            <w:proofErr w:type="gramStart"/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.</w:t>
            </w:r>
            <w:proofErr w:type="gramEnd"/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Цветение и плодоношение растений.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Понятие о соцветиях (зонтик, колос, корзинка).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Строение цветка (на примере цветка вишни).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Образование плодов и семян. Плоды сухие и сочные.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Распространение плодов и семян. Семена растений. Строение семени (на примерах фасоли и пшеницы).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Определение всхожести семян. Правила заделки семян в почву.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Корни и корневые системы.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Разнообразие корней. Корневые системы (стержневая и мочковатая).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Строение корня. Корневые волоски. Значение корня в жизни растения.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Видоизменения корней.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Лист.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Внешнее строение листа (листовая пластинка, черешок). Жилкование.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Листья простые и сложные.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Значение листьев в жизни растения – образование из воды и углекислого газа </w:t>
            </w: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органических питательных веществ в листьях на свету.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Испарение воды листьями, назначение этого явления.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br/>
            </w:r>
          </w:p>
        </w:tc>
      </w:tr>
      <w:tr w:rsidR="009860D9" w:rsidRPr="009860D9" w:rsidTr="009860D9"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numPr>
                <w:ilvl w:val="1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Многообразие растительного мира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br/>
            </w: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</w:rPr>
              <w:t>Рассмотреть темы: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Деление растений на группы.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Мхи.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Папоротники.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Голосеменные. Хвойные растения.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Покрытосеменные. Деление </w:t>
            </w:r>
            <w:proofErr w:type="gramStart"/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цветковых</w:t>
            </w:r>
            <w:proofErr w:type="gramEnd"/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на классы.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Однодольные покрытосеменные растения.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Злаковые. Общие признаки </w:t>
            </w:r>
            <w:proofErr w:type="gramStart"/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злаковых</w:t>
            </w:r>
            <w:proofErr w:type="gramEnd"/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Хлебные злаковые культуры.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Выращивание зерновых.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Использование злаков в народном хозяйстве.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Лилейные. Общие признаки </w:t>
            </w:r>
            <w:proofErr w:type="gramStart"/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лилейных</w:t>
            </w:r>
            <w:proofErr w:type="gramEnd"/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Цветочно-декоративные лилейные.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Овощные лилейные.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Дикорастущие лилейные. Ландыш.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Двудольные покрытосеменные растения.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Пасленовые. Общие признаки </w:t>
            </w:r>
            <w:proofErr w:type="gramStart"/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пасленовых</w:t>
            </w:r>
            <w:proofErr w:type="gramEnd"/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Дикорастущие пасленовые. Паслен.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Овощные и технические пасленовые. Картофель.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Выращивание картофеля.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Овощные пасленовые. Томат.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Овощные пасленовые. Баклажан и перец.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Цветочно-декоративные пасленовые.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Бобовые. Общие признаки </w:t>
            </w:r>
            <w:proofErr w:type="gramStart"/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бобовых</w:t>
            </w:r>
            <w:proofErr w:type="gramEnd"/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Пищевые бобовые растения.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Фасоль и соя.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Кормовые бобовые растения.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Розоцветные.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Общие признаки </w:t>
            </w:r>
            <w:proofErr w:type="gramStart"/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розоцветных</w:t>
            </w:r>
            <w:proofErr w:type="gramEnd"/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Шиповник - растение группы </w:t>
            </w:r>
            <w:proofErr w:type="gramStart"/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розоцветных</w:t>
            </w:r>
            <w:proofErr w:type="gramEnd"/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Плодово-ягодные розоцветны. Яблоня.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Плодово-ягодные розоцветны. Груша.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Плодово-ягодные розоцветны. Вишня.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Плодово-ягодные розоцветные. Малина.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Земляника.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Персик и абрикос.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Сложноцветные. Общие признаки.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Пищевые сложноцветные растения. Подсолнечник.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Календула и бархатцы – однолетние цветочно-декоративные растения.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Маргаритка и георгин – </w:t>
            </w:r>
            <w:proofErr w:type="gramStart"/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многолетние</w:t>
            </w:r>
            <w:proofErr w:type="gramEnd"/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цветочно-декоративные сложноцветные.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Уход за комнатными растениями.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Перевалка комнатных растений.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Пересадка комнатных растений.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Осенние работы в саду и на учебно-опытном участке.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Осенняя перекопка почвы.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Обработка почвы в приствольных кругах плодового дерева.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Подготовка сада к зиме.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Весенние работы в саду и на учебно-опытном участке.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Весенний уход за садом.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Весенняя обработка почвы.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Уход за посевами и посадками.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Знать следующие понятия: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Мхи. Понятие о мхе как многолетнем растении. Места произрастания мхов. Торфяной мох и образование торфа.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Учащиеся должны знать названия растений из группы мхов. Папоротники. Многолетние травянистые растения. Места произрастания папоротника.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Учащиеся должны знать: название растений из группы папоротников.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Сосна и ель – хвойные деревья. Отличие их от лиственных деревьев. Сравнение сосны и ели. Особенности их размножения. Использование древесины в народном хозяйстве.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Учащиеся должны знать: названия голосеменных растений.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Покрытосеменные, цветковые. Особенности строения (наличие цветков, плодов с семенами).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Цветковые растения.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Деление цветковых растений на </w:t>
            </w:r>
            <w:proofErr w:type="gramStart"/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однодольные</w:t>
            </w:r>
            <w:proofErr w:type="gramEnd"/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(например – пшеница) и двудольные (например – фасоль).</w:t>
            </w: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Характерные различия (строение семян, корневая система, жилкование листа).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Злаки. Пшеница, рожь, ячмень, овёс, кукуруза. Особенности внешнего строения (корневая система, стебель, листья, соцветия). Выращивание: посев, </w:t>
            </w: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уход, уборка. Использование в народном хозяйстве. Преобладающая культура для данной местности.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Лилейные. Лук, чеснок, лилия, тюльпан, ландыш. Общая характеристика (цветок, лист, луковица, корневище).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Лук, чеснок – многолетние овощные растения. Выращивание: посев, уход, уборка. Использование человеком.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Двудольные растения. Паслёновые.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proofErr w:type="gramStart"/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Картофель, томат – помидор (баклажан, перец – для южных районов), петунья, чёрный паслён, душистый табак.</w:t>
            </w:r>
            <w:proofErr w:type="gramEnd"/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Сложноцветные. Подсолнечник. Ноготки, бархатцы – однолетние цветочные </w:t>
            </w:r>
            <w:proofErr w:type="gramStart"/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растении</w:t>
            </w:r>
            <w:proofErr w:type="gramEnd"/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 Маргаритка – двулетнее растение. Георгин – многолетнее растение.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Агротехника выращивания подсолнечника. Использование человеком.</w:t>
            </w: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9860D9" w:rsidRPr="009860D9" w:rsidTr="009860D9"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numPr>
                <w:ilvl w:val="1"/>
                <w:numId w:val="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lastRenderedPageBreak/>
              <w:t>Бактерии</w:t>
            </w: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numPr>
                <w:ilvl w:val="1"/>
                <w:numId w:val="5"/>
              </w:num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Грибы: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numPr>
                <w:ilvl w:val="1"/>
                <w:numId w:val="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Обобщение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Рассмотреть темы: Бактерии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Рассмотреть темы: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Строение грибов.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Съедобные и несъедобные.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Ядовитые.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Полезные ископаемые, используемые в качестве строительных материалов.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Гранит, известняки, песок, глина.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Горючие полезные ископаемые.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Торф. Внешний вид и свойства торфа: цвет, пористость, хрупкость, горючесть. </w:t>
            </w: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Образование торфа, добыча и использование.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Каменный уголь. Внешний вид и свойства каменного угля: цвет, блеск, горючесть, твердость, хрупкость. Добыча и использование.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Нефть. Внешний вид и свойства нефти: цвет и запах, текучесть, горючесть. Добыча нефти. Продукты переработки нефти: бензин, керосин и другие материалы.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Природный газ. Свойства газа: запах, горючесть. Добыча и использование. Правила обращения с газом в быту.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Полезные ископаемые, которые используются для получения минеральных удобрений.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Калийная соль. Внешний вид и свойства: цвет, растворимость в воде. Добыча и использование.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Фосфориты. Внешний вид и свойства: цвет, растворимость в воде. Добыча и использование.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Полезные ископаемые, используемые для получения металлов: железная руда, ее внешний вид.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Черные металлы (различные виды стали и чугуна). Свойства черных металлов: цвет, блеск, твердость, упругость, пластичность, теплопроводность, ржавление. Распознавание стали и чугуна.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Цветные металлы. Отличие черных </w:t>
            </w: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металлов от цветных. Применение цветных металлов.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Алюминий. Внешний вид и свойства алюминия: цвет, твердость, пластичность, теплопроводность, устойчивость к ржавлению. Распознавание алюминия.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Медь. Свойства меди: цвет, блеск, твердость, пластичность, теплопроводность. Распознавание меди. Ее применение.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Местные полезные ископаемые. Их физические свойства и использование.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Экономия металлов при использовании человеком. Охрана недр.</w:t>
            </w: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Знать следующие понятия: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Строение грибов.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Съедобные и несъедобные.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Ядовитые.</w:t>
            </w: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Контрольная работа</w:t>
            </w: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</w:tbl>
    <w:p w:rsidR="009860D9" w:rsidRPr="009860D9" w:rsidRDefault="009860D9" w:rsidP="009860D9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9860D9" w:rsidRPr="009860D9" w:rsidRDefault="009860D9" w:rsidP="009860D9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9860D9" w:rsidRPr="009860D9" w:rsidRDefault="009860D9" w:rsidP="009860D9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9860D9" w:rsidRPr="009860D9" w:rsidRDefault="009860D9" w:rsidP="009860D9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9860D9" w:rsidRPr="009860D9" w:rsidRDefault="009860D9" w:rsidP="009860D9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9860D9" w:rsidRPr="009860D9" w:rsidRDefault="009860D9" w:rsidP="009860D9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9860D9" w:rsidRPr="009860D9" w:rsidRDefault="009860D9" w:rsidP="009860D9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9860D9">
        <w:rPr>
          <w:rFonts w:ascii="Times New Roman" w:eastAsia="Times New Roman" w:hAnsi="Times New Roman" w:cs="Times New Roman"/>
          <w:color w:val="000000"/>
          <w:sz w:val="21"/>
          <w:szCs w:val="21"/>
        </w:rPr>
        <w:t>Приложение № 5</w:t>
      </w:r>
    </w:p>
    <w:p w:rsidR="009860D9" w:rsidRPr="009860D9" w:rsidRDefault="009860D9" w:rsidP="009860D9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9860D9" w:rsidRPr="009860D9" w:rsidRDefault="009860D9" w:rsidP="009860D9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9860D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Календарно-тематическое планирование</w:t>
      </w:r>
    </w:p>
    <w:p w:rsidR="009860D9" w:rsidRPr="009860D9" w:rsidRDefault="009860D9" w:rsidP="009860D9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tbl>
      <w:tblPr>
        <w:tblW w:w="10635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78"/>
        <w:gridCol w:w="2530"/>
        <w:gridCol w:w="2237"/>
        <w:gridCol w:w="3703"/>
        <w:gridCol w:w="1787"/>
      </w:tblGrid>
      <w:tr w:rsidR="009860D9" w:rsidRPr="009860D9" w:rsidTr="003E6C3B">
        <w:trPr>
          <w:trHeight w:val="391"/>
        </w:trPr>
        <w:tc>
          <w:tcPr>
            <w:tcW w:w="3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</w:t>
            </w:r>
          </w:p>
        </w:tc>
        <w:tc>
          <w:tcPr>
            <w:tcW w:w="25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Тема урока</w:t>
            </w:r>
          </w:p>
        </w:tc>
        <w:tc>
          <w:tcPr>
            <w:tcW w:w="22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Тип урока</w:t>
            </w:r>
          </w:p>
        </w:tc>
        <w:tc>
          <w:tcPr>
            <w:tcW w:w="37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Основные вопросы</w:t>
            </w:r>
          </w:p>
        </w:tc>
        <w:tc>
          <w:tcPr>
            <w:tcW w:w="17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Дата проведения</w:t>
            </w:r>
          </w:p>
        </w:tc>
      </w:tr>
      <w:tr w:rsidR="009860D9" w:rsidRPr="009860D9" w:rsidTr="003E6C3B">
        <w:trPr>
          <w:trHeight w:val="24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9860D9" w:rsidRPr="009860D9" w:rsidRDefault="009860D9" w:rsidP="00986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5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9860D9" w:rsidRPr="009860D9" w:rsidRDefault="009860D9" w:rsidP="00986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2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9860D9" w:rsidRPr="009860D9" w:rsidRDefault="009860D9" w:rsidP="00986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9860D9" w:rsidRPr="009860D9" w:rsidRDefault="009860D9" w:rsidP="00986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860D9" w:rsidRPr="009860D9" w:rsidRDefault="009860D9" w:rsidP="00986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9860D9" w:rsidRPr="009860D9" w:rsidTr="003E6C3B"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1</w:t>
            </w: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Многообразие растений. Роль растений в природе и жизни человека</w:t>
            </w: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Урок общеметодологической направленности</w:t>
            </w:r>
          </w:p>
        </w:tc>
        <w:tc>
          <w:tcPr>
            <w:tcW w:w="3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разнообразие растительного мира, значение и роль растений в жизни человека и природы, способы охраны природы.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9860D9" w:rsidRPr="009860D9" w:rsidTr="003E6C3B"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Строение растения. Лабораторная работа «Строение цветкового растения»</w:t>
            </w: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Урок общеметодологической направленности</w:t>
            </w:r>
          </w:p>
        </w:tc>
        <w:tc>
          <w:tcPr>
            <w:tcW w:w="3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органы цветковых растений</w:t>
            </w:r>
            <w:proofErr w:type="gramStart"/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</w:t>
            </w:r>
            <w:proofErr w:type="gramEnd"/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proofErr w:type="gramStart"/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и</w:t>
            </w:r>
            <w:proofErr w:type="gramEnd"/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х значение в жизни растения.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9860D9" w:rsidRPr="009860D9" w:rsidTr="003E6C3B"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Цветок. Лабораторная работа «Строение цветка»</w:t>
            </w: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Урок открытия нового знания</w:t>
            </w:r>
          </w:p>
        </w:tc>
        <w:tc>
          <w:tcPr>
            <w:tcW w:w="3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строение цветка растения, значение и функции для жизни растений.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9860D9" w:rsidRPr="009860D9" w:rsidTr="003E6C3B"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Виды соцветий.</w:t>
            </w: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Урок открытия нового знания</w:t>
            </w:r>
          </w:p>
        </w:tc>
        <w:tc>
          <w:tcPr>
            <w:tcW w:w="3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Виды соцветий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9860D9" w:rsidRPr="009860D9" w:rsidTr="003E6C3B"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Опыление цветков.</w:t>
            </w: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Урок открытия нового знания</w:t>
            </w:r>
          </w:p>
        </w:tc>
        <w:tc>
          <w:tcPr>
            <w:tcW w:w="3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определение – опыление, виды опыления и значение опыления для растений.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9860D9" w:rsidRPr="009860D9" w:rsidTr="003E6C3B"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Плоды. Разнообразие плодов</w:t>
            </w: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Урок открытия нового знания</w:t>
            </w:r>
          </w:p>
        </w:tc>
        <w:tc>
          <w:tcPr>
            <w:tcW w:w="3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плод, виды плодов, их разнообразие и отличительные признаки.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9860D9" w:rsidRPr="009860D9" w:rsidTr="003E6C3B"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Размножение растений семенами. Распространение плодов и семян.</w:t>
            </w: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Урок открытия нового знания</w:t>
            </w:r>
          </w:p>
        </w:tc>
        <w:tc>
          <w:tcPr>
            <w:tcW w:w="3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особенности размножения растений семенами, способы распространения семян в природе.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9860D9" w:rsidRPr="009860D9" w:rsidTr="003E6C3B"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Семя. Внешний вид и строение семени фасоли. Лабораторная работа «Строение семени фасоли»</w:t>
            </w: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Урок открытия нового знания.</w:t>
            </w:r>
          </w:p>
        </w:tc>
        <w:tc>
          <w:tcPr>
            <w:tcW w:w="3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строение семени, отличие двудольных семян </w:t>
            </w:r>
            <w:proofErr w:type="gramStart"/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от</w:t>
            </w:r>
            <w:proofErr w:type="gramEnd"/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однодольных.</w:t>
            </w: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9860D9" w:rsidRPr="009860D9" w:rsidTr="003E6C3B"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Строение семени пшеницы. Лабораторная работа «Строение семени пшеницы»</w:t>
            </w: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Урок рефлексии</w:t>
            </w:r>
          </w:p>
        </w:tc>
        <w:tc>
          <w:tcPr>
            <w:tcW w:w="3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строение семени, отличие </w:t>
            </w:r>
            <w:proofErr w:type="gramStart"/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двудольных</w:t>
            </w:r>
            <w:proofErr w:type="gramEnd"/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семян </w:t>
            </w:r>
            <w:proofErr w:type="gramStart"/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от</w:t>
            </w:r>
            <w:proofErr w:type="gramEnd"/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однодольных.</w:t>
            </w: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9860D9" w:rsidRPr="009860D9" w:rsidTr="003E6C3B"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Условия прорастания семян. Практическая </w:t>
            </w: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работа «Определение всхожести семян»</w:t>
            </w: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 xml:space="preserve">Урок общеметодологической </w:t>
            </w: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направленности.</w:t>
            </w:r>
          </w:p>
        </w:tc>
        <w:tc>
          <w:tcPr>
            <w:tcW w:w="3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 xml:space="preserve">особенности прорастания семян, </w:t>
            </w: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способы распространения в природе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9860D9" w:rsidRPr="009860D9" w:rsidTr="003E6C3B"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11.</w:t>
            </w: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Правила заделки семян в почву</w:t>
            </w: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Урок общеметодологической направленности.</w:t>
            </w:r>
          </w:p>
        </w:tc>
        <w:tc>
          <w:tcPr>
            <w:tcW w:w="3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выращивание растения из семени.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9860D9" w:rsidRPr="009860D9" w:rsidTr="003E6C3B"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12</w:t>
            </w: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6836D1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Корень</w:t>
            </w: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Урок общеметодологической направленности.</w:t>
            </w:r>
          </w:p>
        </w:tc>
        <w:tc>
          <w:tcPr>
            <w:tcW w:w="3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Корень. Виды корней. Практическая работа «Образование придаточных корней».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9860D9" w:rsidRPr="009860D9" w:rsidTr="003E6C3B"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13</w:t>
            </w: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Корневые системы. Значение корня</w:t>
            </w: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Урок открытия нового знания</w:t>
            </w:r>
          </w:p>
        </w:tc>
        <w:tc>
          <w:tcPr>
            <w:tcW w:w="3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особенности корневых систем (стержневая, мочковатая)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9860D9" w:rsidRPr="009860D9" w:rsidTr="003E6C3B"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14</w:t>
            </w: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Видоизменение корней</w:t>
            </w: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Урок открытия нового знания</w:t>
            </w:r>
          </w:p>
        </w:tc>
        <w:tc>
          <w:tcPr>
            <w:tcW w:w="3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корнеклубень</w:t>
            </w:r>
            <w:proofErr w:type="spellEnd"/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, корнеплод, использование человеком в пищу.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9860D9" w:rsidRPr="009860D9" w:rsidTr="003E6C3B"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15</w:t>
            </w: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Лист. Внешнее строение листа.</w:t>
            </w: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Урок открытия нового знания</w:t>
            </w:r>
          </w:p>
        </w:tc>
        <w:tc>
          <w:tcPr>
            <w:tcW w:w="3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особенности внешнего строения листа, его функции.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9860D9" w:rsidRPr="009860D9" w:rsidTr="003E6C3B"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16</w:t>
            </w: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Из каких веществ состоит растение</w:t>
            </w: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Урок открытия нового знания</w:t>
            </w:r>
          </w:p>
        </w:tc>
        <w:tc>
          <w:tcPr>
            <w:tcW w:w="3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особенности фотосинтеза и его отличие </w:t>
            </w:r>
            <w:proofErr w:type="gramStart"/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от</w:t>
            </w:r>
            <w:proofErr w:type="gramEnd"/>
          </w:p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proofErr w:type="gramStart"/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почвенного</w:t>
            </w:r>
            <w:proofErr w:type="gramEnd"/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питание растений</w:t>
            </w: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9860D9" w:rsidRPr="009860D9" w:rsidTr="003E6C3B"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17</w:t>
            </w: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Испарение воды листьями.</w:t>
            </w: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Урок рефлексии</w:t>
            </w:r>
          </w:p>
        </w:tc>
        <w:tc>
          <w:tcPr>
            <w:tcW w:w="3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особенности внешнего строения листа, его функции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9860D9" w:rsidRPr="009860D9" w:rsidTr="003E6C3B"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18</w:t>
            </w: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Дыхание растений.</w:t>
            </w: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Урок открытия нового знания.</w:t>
            </w:r>
          </w:p>
        </w:tc>
        <w:tc>
          <w:tcPr>
            <w:tcW w:w="3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дыхание, особенности дыхания растительных организмов, отличие дыхания </w:t>
            </w:r>
            <w:proofErr w:type="gramStart"/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от</w:t>
            </w:r>
            <w:proofErr w:type="gramEnd"/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фотосинтеза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9860D9" w:rsidRPr="009860D9" w:rsidTr="003E6C3B"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19</w:t>
            </w: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Листопад и его значение.</w:t>
            </w: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Урок открытия нового знания</w:t>
            </w:r>
          </w:p>
        </w:tc>
        <w:tc>
          <w:tcPr>
            <w:tcW w:w="3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значение листопада в жизни растений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9860D9" w:rsidRPr="009860D9" w:rsidTr="003E6C3B"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20</w:t>
            </w: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Стебель. Строение стебля.</w:t>
            </w: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Урок общеметодологической направленности.</w:t>
            </w:r>
          </w:p>
        </w:tc>
        <w:tc>
          <w:tcPr>
            <w:tcW w:w="3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особенности внешнего строения стебля, его функции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9860D9" w:rsidRPr="009860D9" w:rsidTr="003E6C3B"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21</w:t>
            </w: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Значение стебля в жизни растений.</w:t>
            </w: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Урок общеметодологической направленности.</w:t>
            </w:r>
          </w:p>
        </w:tc>
        <w:tc>
          <w:tcPr>
            <w:tcW w:w="3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значение стебля в жизни растений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9860D9" w:rsidRPr="009860D9" w:rsidTr="003E6C3B"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22</w:t>
            </w: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Разнообразие стеблей.</w:t>
            </w: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Урок открытия нового знания.</w:t>
            </w:r>
          </w:p>
        </w:tc>
        <w:tc>
          <w:tcPr>
            <w:tcW w:w="3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разнообразие стеблей по высоте, толщине, направлению роста.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9860D9" w:rsidRPr="009860D9" w:rsidTr="003E6C3B"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23</w:t>
            </w: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Растени</w:t>
            </w:r>
            <w:proofErr w:type="gramStart"/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е-</w:t>
            </w:r>
            <w:proofErr w:type="gramEnd"/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целостный организм.</w:t>
            </w: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Урок открытия нового знания</w:t>
            </w:r>
          </w:p>
        </w:tc>
        <w:tc>
          <w:tcPr>
            <w:tcW w:w="3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органы растения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9860D9" w:rsidRPr="009860D9" w:rsidTr="003E6C3B"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24</w:t>
            </w: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Повторительно-обобщающий урок по теме «Общие сведения о цветковых растениях»</w:t>
            </w: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Урок рефлексии</w:t>
            </w:r>
          </w:p>
        </w:tc>
        <w:tc>
          <w:tcPr>
            <w:tcW w:w="3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9860D9" w:rsidRPr="009860D9" w:rsidTr="003E6C3B"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25</w:t>
            </w: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Деление растений на группы</w:t>
            </w: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Урок открытия нового знания</w:t>
            </w:r>
          </w:p>
        </w:tc>
        <w:tc>
          <w:tcPr>
            <w:tcW w:w="3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основные признаки групп растений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9860D9" w:rsidRPr="009860D9" w:rsidTr="003E6C3B"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26</w:t>
            </w: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Мхи.</w:t>
            </w: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Урок открытия нового знания</w:t>
            </w:r>
          </w:p>
        </w:tc>
        <w:tc>
          <w:tcPr>
            <w:tcW w:w="3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представители мхов, значение в природе и для человека, особенности размножения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9860D9" w:rsidRPr="009860D9" w:rsidTr="003E6C3B"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27</w:t>
            </w: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Папоротники.</w:t>
            </w: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Урок открытия нового знания</w:t>
            </w:r>
          </w:p>
        </w:tc>
        <w:tc>
          <w:tcPr>
            <w:tcW w:w="3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представители папоротников, значение в природе и для человека, особенности размножения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9860D9" w:rsidRPr="009860D9" w:rsidTr="003E6C3B"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28</w:t>
            </w: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Голосеменные. Хвойные растения</w:t>
            </w: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Урок рефлексии</w:t>
            </w:r>
          </w:p>
        </w:tc>
        <w:tc>
          <w:tcPr>
            <w:tcW w:w="3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представители </w:t>
            </w:r>
            <w:proofErr w:type="gramStart"/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голосеменных</w:t>
            </w:r>
            <w:proofErr w:type="gramEnd"/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, значение в природе и для человека, особенности размножения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9860D9" w:rsidRPr="009860D9" w:rsidTr="003E6C3B"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29</w:t>
            </w: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Покрытосеменные или цветковые. Деление </w:t>
            </w:r>
            <w:proofErr w:type="gramStart"/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цветковых</w:t>
            </w:r>
            <w:proofErr w:type="gramEnd"/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на классы.</w:t>
            </w: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Урок открытия нового знания</w:t>
            </w:r>
          </w:p>
        </w:tc>
        <w:tc>
          <w:tcPr>
            <w:tcW w:w="3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Представители </w:t>
            </w:r>
            <w:proofErr w:type="gramStart"/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покрытосеменных</w:t>
            </w:r>
            <w:proofErr w:type="gramEnd"/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, значение в природе и для человека, особенности размножения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9860D9" w:rsidRPr="009860D9" w:rsidTr="003E6C3B"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30</w:t>
            </w: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Однодольные покрытосеменные растения. Злаковые общие признаки </w:t>
            </w:r>
            <w:proofErr w:type="gramStart"/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злаковых</w:t>
            </w:r>
            <w:proofErr w:type="gramEnd"/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Урок открытия нового знания</w:t>
            </w:r>
          </w:p>
        </w:tc>
        <w:tc>
          <w:tcPr>
            <w:tcW w:w="3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представители, значение в природе и для человека, особенности размножения.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9860D9" w:rsidRPr="009860D9" w:rsidTr="003E6C3B"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31</w:t>
            </w: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Выращивание зерновых.</w:t>
            </w: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Урок рефлексии</w:t>
            </w:r>
          </w:p>
        </w:tc>
        <w:tc>
          <w:tcPr>
            <w:tcW w:w="3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процесс выращивания зерновых.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9860D9" w:rsidRPr="009860D9" w:rsidTr="003E6C3B"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32</w:t>
            </w: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Использование злаков в народном хозяйстве.</w:t>
            </w: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Урок открытия нового знания</w:t>
            </w:r>
          </w:p>
        </w:tc>
        <w:tc>
          <w:tcPr>
            <w:tcW w:w="3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использование </w:t>
            </w:r>
            <w:proofErr w:type="gramStart"/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злаковых</w:t>
            </w:r>
            <w:proofErr w:type="gramEnd"/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человеком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9860D9" w:rsidRPr="009860D9" w:rsidTr="003E6C3B"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33</w:t>
            </w: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Лилейные. Общие признаки </w:t>
            </w:r>
            <w:proofErr w:type="gramStart"/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лилейных</w:t>
            </w:r>
            <w:proofErr w:type="gramEnd"/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 Цветочно-декоративные лилейные</w:t>
            </w: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Урок открытия нового знания</w:t>
            </w:r>
          </w:p>
        </w:tc>
        <w:tc>
          <w:tcPr>
            <w:tcW w:w="3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признаки представителей лилейных</w:t>
            </w:r>
            <w:proofErr w:type="gramStart"/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,</w:t>
            </w:r>
            <w:proofErr w:type="gramEnd"/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значение в природе и для человека, особенности размножения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9860D9" w:rsidRPr="009860D9" w:rsidTr="003E6C3B"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34</w:t>
            </w: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Овощные лилейные. Лабораторная работа «Строение луковицы»</w:t>
            </w: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Урок открытия нового знания</w:t>
            </w:r>
          </w:p>
        </w:tc>
        <w:tc>
          <w:tcPr>
            <w:tcW w:w="3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Представители, значение в природе и для человека, особенности размножения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9860D9" w:rsidRPr="009860D9" w:rsidTr="003E6C3B"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35</w:t>
            </w: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Дикорастущие лилейные.</w:t>
            </w: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Урок рефлексии</w:t>
            </w:r>
          </w:p>
        </w:tc>
        <w:tc>
          <w:tcPr>
            <w:tcW w:w="3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Представители, значение в природе и для человека, особенности размножения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9860D9" w:rsidRPr="009860D9" w:rsidTr="003E6C3B"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36</w:t>
            </w: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Двудольные покрытосеменные растения. Пасленовые. Общие признаки </w:t>
            </w:r>
            <w:proofErr w:type="gramStart"/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пасленовых</w:t>
            </w:r>
            <w:proofErr w:type="gramEnd"/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</w:t>
            </w: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Урок открытия нового знания.</w:t>
            </w:r>
          </w:p>
        </w:tc>
        <w:tc>
          <w:tcPr>
            <w:tcW w:w="3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характерные признаки пасленовых, представителей, значение в природе и для человека, особенности размножения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9860D9" w:rsidRPr="009860D9" w:rsidTr="003E6C3B"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37</w:t>
            </w: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Овощные и технические пасленовые. Картофель. Лабораторная работа «Строение клубня картофеля»</w:t>
            </w: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Урок открытия нового знания.</w:t>
            </w:r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представители овощных и технических пасленовых, значение в природе и для человека, особенности размножения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9860D9" w:rsidRPr="009860D9" w:rsidTr="003E6C3B"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38</w:t>
            </w: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Овощные пасленовые. Томат</w:t>
            </w: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Урок открытия нового знания.</w:t>
            </w:r>
          </w:p>
        </w:tc>
        <w:tc>
          <w:tcPr>
            <w:tcW w:w="3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представители овощных пасленовых, значение в природе и для человека, особенности размножения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9860D9" w:rsidRPr="009860D9" w:rsidTr="003E6C3B"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39</w:t>
            </w: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Овощные пасленовые. Баклажан и перец.</w:t>
            </w: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Урок открытия нового знания.</w:t>
            </w:r>
          </w:p>
        </w:tc>
        <w:tc>
          <w:tcPr>
            <w:tcW w:w="3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представители овощных пасленовых, значение в природе и для человека, особенности размножения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9860D9" w:rsidRPr="009860D9" w:rsidTr="003E6C3B"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40</w:t>
            </w: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Цветочно-декоративные пасленовые.</w:t>
            </w: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Урок открытия нового знания.</w:t>
            </w:r>
          </w:p>
        </w:tc>
        <w:tc>
          <w:tcPr>
            <w:tcW w:w="3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представители </w:t>
            </w:r>
            <w:proofErr w:type="gramStart"/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цветочно-декоративных</w:t>
            </w:r>
            <w:proofErr w:type="gramEnd"/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пасленовых, значение в природе и для человека, особенности размножения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9860D9" w:rsidRPr="009860D9" w:rsidTr="003E6C3B"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41</w:t>
            </w: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Бобовые. Общие признаки </w:t>
            </w:r>
            <w:proofErr w:type="gramStart"/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бобовых</w:t>
            </w:r>
            <w:proofErr w:type="gramEnd"/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 Пищевые бобовые растения.</w:t>
            </w: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Урок открытия нового знания.</w:t>
            </w:r>
          </w:p>
        </w:tc>
        <w:tc>
          <w:tcPr>
            <w:tcW w:w="3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характерные признаки, представителей бобовых, значение в природе и для человека, особенности размножения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9860D9" w:rsidRPr="009860D9" w:rsidTr="003E6C3B"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42</w:t>
            </w: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Фасоль и соя – южные бобовые культуры.</w:t>
            </w: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Урок открытия нового знания.</w:t>
            </w:r>
          </w:p>
        </w:tc>
        <w:tc>
          <w:tcPr>
            <w:tcW w:w="3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представители </w:t>
            </w:r>
            <w:proofErr w:type="gramStart"/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бобовых</w:t>
            </w:r>
            <w:proofErr w:type="gramEnd"/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, значение в природе и для человека, особенности размножения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9860D9" w:rsidRPr="009860D9" w:rsidTr="003E6C3B"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43</w:t>
            </w: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Кормовые бобовые растения.</w:t>
            </w: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Урок открытия нового знания.</w:t>
            </w:r>
          </w:p>
        </w:tc>
        <w:tc>
          <w:tcPr>
            <w:tcW w:w="3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характерные признаки, представителей бобовых, значение в природе и для человека, особенности размножения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9860D9" w:rsidRPr="009860D9" w:rsidTr="003E6C3B"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44</w:t>
            </w: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Розоцветные. Общие признаки </w:t>
            </w:r>
            <w:proofErr w:type="gramStart"/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розоцветных</w:t>
            </w:r>
            <w:proofErr w:type="gramEnd"/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. Шиповник- растение группы </w:t>
            </w:r>
            <w:proofErr w:type="gramStart"/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розоцветных</w:t>
            </w:r>
            <w:proofErr w:type="gramEnd"/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Урок открытия нового знания.</w:t>
            </w:r>
          </w:p>
        </w:tc>
        <w:tc>
          <w:tcPr>
            <w:tcW w:w="3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характерные признаки, представителей розоцветных, значение в природе и для человека, особенности размножения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9860D9" w:rsidRPr="009860D9" w:rsidTr="003E6C3B"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45</w:t>
            </w: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Плодово-ягодные розоцветные. Яблоня. Груша.</w:t>
            </w: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Урок открытия нового знания.</w:t>
            </w:r>
          </w:p>
        </w:tc>
        <w:tc>
          <w:tcPr>
            <w:tcW w:w="3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характерные признаки, представителей розоцветных, значение в природе и для человека, особенности размножения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9860D9" w:rsidRPr="009860D9" w:rsidTr="003E6C3B"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46</w:t>
            </w: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Плодово-ягодные розоцветные. Вишня. Малина.</w:t>
            </w: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Урок открытия нового знания.</w:t>
            </w:r>
          </w:p>
        </w:tc>
        <w:tc>
          <w:tcPr>
            <w:tcW w:w="3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характерные признаки, представителей розоцветных, значение в природе и для человека, особенности размножения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9860D9" w:rsidRPr="009860D9" w:rsidTr="003E6C3B"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47</w:t>
            </w: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Плодово-ягодные розоцветные. Земляника.</w:t>
            </w: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Урок открытия нового знания.</w:t>
            </w:r>
          </w:p>
        </w:tc>
        <w:tc>
          <w:tcPr>
            <w:tcW w:w="3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характерные признаки, представителей розоцветных, значение в природе и для человека, особенности размножения.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9860D9" w:rsidRPr="009860D9" w:rsidTr="003E6C3B"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48</w:t>
            </w: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Персик и абрикос – южные плодовые розоцветные культуры.</w:t>
            </w: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Урок открытия нового знания.</w:t>
            </w:r>
          </w:p>
        </w:tc>
        <w:tc>
          <w:tcPr>
            <w:tcW w:w="3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характерные признаки, представителей розоцветных, значение в природе и для человека, особенности размножения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9860D9" w:rsidRPr="009860D9" w:rsidTr="003E6C3B"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49</w:t>
            </w: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Сложноцветные. Общие признаки </w:t>
            </w:r>
            <w:proofErr w:type="gramStart"/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сложноцветных</w:t>
            </w:r>
            <w:proofErr w:type="gramEnd"/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 Подсолнечник.</w:t>
            </w: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Урок открытия нового знания.</w:t>
            </w:r>
          </w:p>
        </w:tc>
        <w:tc>
          <w:tcPr>
            <w:tcW w:w="3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характерные признаки, представителей сложноцветных, значение в природе и для человека, особенности размножения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9860D9" w:rsidRPr="009860D9" w:rsidTr="003E6C3B"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</w:t>
            </w: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B443D0" w:rsidP="00B443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бархатцы – однолетние цветочно-декоративные </w:t>
            </w:r>
            <w:proofErr w:type="spellStart"/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сложноцветные</w:t>
            </w:r>
            <w:proofErr w:type="gramStart"/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</w:t>
            </w:r>
            <w:r w:rsidR="009860D9"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</w:t>
            </w:r>
            <w:proofErr w:type="gramEnd"/>
            <w:r w:rsidR="009860D9"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алендула</w:t>
            </w:r>
            <w:proofErr w:type="spellEnd"/>
            <w:r w:rsidR="009860D9"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="009860D9"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 xml:space="preserve">и </w:t>
            </w: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Урок открытия нового знания.</w:t>
            </w:r>
          </w:p>
        </w:tc>
        <w:tc>
          <w:tcPr>
            <w:tcW w:w="3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Знать характерные признаки, представителей сложноцветных, значение в природе и для человека, </w:t>
            </w: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особенности размножения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9860D9" w:rsidRPr="009860D9" w:rsidTr="003E6C3B"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51</w:t>
            </w: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Маргаритка и георгин – </w:t>
            </w:r>
            <w:proofErr w:type="gramStart"/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многолетние</w:t>
            </w:r>
            <w:proofErr w:type="gramEnd"/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цветочно-декоративные сложноцветные.</w:t>
            </w: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Урок открытия нового знания.</w:t>
            </w:r>
          </w:p>
        </w:tc>
        <w:tc>
          <w:tcPr>
            <w:tcW w:w="3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характерные признаки, представителей сложноцветных, значение в природе и для человека, особенности размножения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9860D9" w:rsidRPr="009860D9" w:rsidTr="003E6C3B"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52</w:t>
            </w: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Уход за комнатными растениями. Практическая работа «Перевалка комнатных растений</w:t>
            </w:r>
            <w:proofErr w:type="gramStart"/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.».</w:t>
            </w:r>
            <w:proofErr w:type="gramEnd"/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Урок открытия нового знания.</w:t>
            </w:r>
          </w:p>
        </w:tc>
        <w:tc>
          <w:tcPr>
            <w:tcW w:w="3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правила посадки и ухода за </w:t>
            </w:r>
            <w:proofErr w:type="gramStart"/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комнатными</w:t>
            </w:r>
            <w:proofErr w:type="gramEnd"/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растениями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9860D9" w:rsidRPr="009860D9" w:rsidTr="003E6C3B"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53</w:t>
            </w: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Практическая работа «Пересадка комнатных растений».</w:t>
            </w: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Урок рефлексии</w:t>
            </w:r>
          </w:p>
        </w:tc>
        <w:tc>
          <w:tcPr>
            <w:tcW w:w="3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правила посадки и ухода за </w:t>
            </w:r>
            <w:proofErr w:type="gramStart"/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комнатными</w:t>
            </w:r>
            <w:proofErr w:type="gramEnd"/>
          </w:p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растениями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9860D9" w:rsidRPr="009860D9" w:rsidTr="003E6C3B"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54</w:t>
            </w: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Осенние работы в саду и на учебно-опытном участке.</w:t>
            </w: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Урок рефлексии</w:t>
            </w:r>
          </w:p>
        </w:tc>
        <w:tc>
          <w:tcPr>
            <w:tcW w:w="3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правила проведения осенних работ в саду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9860D9" w:rsidRPr="009860D9" w:rsidTr="003E6C3B"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55</w:t>
            </w: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Практическая работа «Обработка почвы в приствольных кругах плодового дерева».</w:t>
            </w: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Урок рефлексии</w:t>
            </w:r>
          </w:p>
        </w:tc>
        <w:tc>
          <w:tcPr>
            <w:tcW w:w="3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правила проведения осенних работ в саду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9860D9" w:rsidRPr="009860D9" w:rsidTr="003E6C3B"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56</w:t>
            </w: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Подготовка сада к зиме</w:t>
            </w: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правила проведения осенних работ в саду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9860D9" w:rsidRPr="009860D9" w:rsidTr="003E6C3B"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57</w:t>
            </w: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Весенние работы в саду и на учебно-опытном участке. Практическая работа «Весенний уход за садом».</w:t>
            </w: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Урок рефлексии</w:t>
            </w:r>
          </w:p>
        </w:tc>
        <w:tc>
          <w:tcPr>
            <w:tcW w:w="3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правила проведения весенних работ в саду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9860D9" w:rsidRPr="009860D9" w:rsidTr="003E6C3B"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58</w:t>
            </w: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Практическая работа «Посадка рассады овощных культур»</w:t>
            </w: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Урок рефлексии</w:t>
            </w:r>
          </w:p>
        </w:tc>
        <w:tc>
          <w:tcPr>
            <w:tcW w:w="3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правила проведения весенних работ в саду, правила посадки овощных растений.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9860D9" w:rsidRPr="009860D9" w:rsidTr="003E6C3B"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59</w:t>
            </w: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Практическая работа «Весенняя обработка </w:t>
            </w: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почвы»</w:t>
            </w: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 xml:space="preserve">Урок общеметодологической </w:t>
            </w: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направленности</w:t>
            </w:r>
          </w:p>
        </w:tc>
        <w:tc>
          <w:tcPr>
            <w:tcW w:w="3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правила проведения весенних работ в саду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9860D9" w:rsidRPr="009860D9" w:rsidTr="003E6C3B"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60</w:t>
            </w: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Практическая работа «Уход за посевами и посадками».</w:t>
            </w: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Урок общеметодологической направленности</w:t>
            </w:r>
          </w:p>
        </w:tc>
        <w:tc>
          <w:tcPr>
            <w:tcW w:w="3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правила проведения весенних работ в саду, ухаживать за посевами и посадками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9860D9" w:rsidRPr="009860D9" w:rsidTr="003E6C3B"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61</w:t>
            </w: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Экскурсия в цветущий сад</w:t>
            </w: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Урок рефлексии</w:t>
            </w:r>
          </w:p>
        </w:tc>
        <w:tc>
          <w:tcPr>
            <w:tcW w:w="3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Наблюдения в саду, определение цветущих деревьев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9860D9" w:rsidRPr="009860D9" w:rsidTr="003E6C3B"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62</w:t>
            </w: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Повторительно-обобщающий урок по теме «Многообразие растительного мира»</w:t>
            </w: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Урок рефлексии</w:t>
            </w:r>
          </w:p>
        </w:tc>
        <w:tc>
          <w:tcPr>
            <w:tcW w:w="3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Проверка знаний и умений по теме «Многообразие растительного мира»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9860D9" w:rsidRPr="009860D9" w:rsidTr="003E6C3B"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63</w:t>
            </w: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Бактерии</w:t>
            </w: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Урок открытия нового знания.</w:t>
            </w:r>
          </w:p>
        </w:tc>
        <w:tc>
          <w:tcPr>
            <w:tcW w:w="3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особенности строения бактериальной клетки, формы клеток, особенности передвижения, значение в природе и для человека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9860D9" w:rsidRPr="009860D9" w:rsidTr="003E6C3B"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64</w:t>
            </w: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Строение грибов.</w:t>
            </w: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Урок открытия нового знания.</w:t>
            </w:r>
          </w:p>
        </w:tc>
        <w:tc>
          <w:tcPr>
            <w:tcW w:w="3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отличительные признаки грибов, их строение, значение в природе и жизни человека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9860D9" w:rsidRPr="009860D9" w:rsidTr="003E6C3B"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65</w:t>
            </w: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Съедобные и несъедобные грибы. Ядовитые грибы.</w:t>
            </w: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Урок открытия нового знания.</w:t>
            </w:r>
          </w:p>
        </w:tc>
        <w:tc>
          <w:tcPr>
            <w:tcW w:w="3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отличительные признаки грибов, их строение, Съедобные и несъедобные грибы. Ядовитые грибы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9860D9" w:rsidRPr="009860D9" w:rsidTr="003E6C3B"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66</w:t>
            </w: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Повторительно-обобщающий урок по теме «Бактерии. Грибы»</w:t>
            </w: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Урок рефлексии</w:t>
            </w:r>
          </w:p>
        </w:tc>
        <w:tc>
          <w:tcPr>
            <w:tcW w:w="3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Проверка знаний и умений по теме «Бактерии. Грибы»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9860D9" w:rsidRPr="009860D9" w:rsidTr="003E6C3B"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67</w:t>
            </w: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Итоговая контрольная работа по курсу «Растения. Бактерии. Грибы</w:t>
            </w: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Урок рефлексии</w:t>
            </w:r>
          </w:p>
        </w:tc>
        <w:tc>
          <w:tcPr>
            <w:tcW w:w="3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60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Проверка знаний и умений по теме «Растения. Бактерии. Грибы»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9860D9" w:rsidRPr="009860D9" w:rsidTr="003E6C3B"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9860D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68</w:t>
            </w: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9860D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Анализ итоговой контрольной работы по курсу «Растения. Бактерии. Грибы»</w:t>
            </w: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9860D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Урок рефлексии</w:t>
            </w:r>
          </w:p>
        </w:tc>
        <w:tc>
          <w:tcPr>
            <w:tcW w:w="3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0D9" w:rsidRPr="009860D9" w:rsidRDefault="009860D9" w:rsidP="009860D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0D9" w:rsidRPr="009860D9" w:rsidRDefault="009860D9" w:rsidP="009860D9">
            <w:pPr>
              <w:spacing w:after="0" w:line="240" w:lineRule="auto"/>
              <w:rPr>
                <w:rFonts w:ascii="Arial" w:eastAsia="Times New Roman" w:hAnsi="Arial" w:cs="Arial"/>
                <w:color w:val="252525"/>
              </w:rPr>
            </w:pPr>
          </w:p>
        </w:tc>
      </w:tr>
    </w:tbl>
    <w:p w:rsidR="009860D9" w:rsidRDefault="009860D9"/>
    <w:sectPr w:rsidR="009860D9" w:rsidSect="009860D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A04"/>
    <w:multiLevelType w:val="multilevel"/>
    <w:tmpl w:val="43825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3B11AF"/>
    <w:multiLevelType w:val="multilevel"/>
    <w:tmpl w:val="1EAC0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94D6395"/>
    <w:multiLevelType w:val="multilevel"/>
    <w:tmpl w:val="1402D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5124B9"/>
    <w:multiLevelType w:val="multilevel"/>
    <w:tmpl w:val="FC444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7AD17A3"/>
    <w:multiLevelType w:val="multilevel"/>
    <w:tmpl w:val="2918D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E7A11BD"/>
    <w:multiLevelType w:val="multilevel"/>
    <w:tmpl w:val="434AC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860D9"/>
    <w:rsid w:val="003E6C3B"/>
    <w:rsid w:val="006836D1"/>
    <w:rsid w:val="00764171"/>
    <w:rsid w:val="00833344"/>
    <w:rsid w:val="009860D9"/>
    <w:rsid w:val="0099129C"/>
    <w:rsid w:val="00AF3E5E"/>
    <w:rsid w:val="00B443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2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860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166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3098</Words>
  <Characters>17664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7</cp:revision>
  <dcterms:created xsi:type="dcterms:W3CDTF">2022-09-21T09:42:00Z</dcterms:created>
  <dcterms:modified xsi:type="dcterms:W3CDTF">2022-10-07T03:52:00Z</dcterms:modified>
</cp:coreProperties>
</file>