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C45" w:rsidRDefault="00A86C45" w:rsidP="00A86C45"/>
    <w:p w:rsidR="000755C0" w:rsidRDefault="000755C0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0755C0" w:rsidRDefault="00FF11B1" w:rsidP="00867FCB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6124575" cy="1456625"/>
            <wp:effectExtent l="19050" t="0" r="0" b="0"/>
            <wp:docPr id="1" name="Рисунок 1" descr="C:\Documents and Settings\User\Рабочий стол\2017-03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7-03-13\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5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5C0" w:rsidRDefault="000755C0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F665AE" w:rsidRDefault="00F665AE" w:rsidP="00F665AE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Согласовано с Советом старшеклассников             Согласовано</w:t>
      </w:r>
      <w:proofErr w:type="gramEnd"/>
      <w:r>
        <w:rPr>
          <w:sz w:val="20"/>
          <w:szCs w:val="20"/>
        </w:rPr>
        <w:t xml:space="preserve"> с родительским комитетом</w:t>
      </w:r>
    </w:p>
    <w:p w:rsidR="00F665AE" w:rsidRDefault="00F665AE" w:rsidP="00F665AE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Протокол № 1 от 26.08.2016.                                     Протокол № 1 от 26.08. 2016 г.</w:t>
      </w:r>
    </w:p>
    <w:p w:rsidR="00F665AE" w:rsidRDefault="00F665AE" w:rsidP="00F665AE">
      <w:pPr>
        <w:rPr>
          <w:sz w:val="20"/>
          <w:szCs w:val="20"/>
        </w:rPr>
      </w:pPr>
    </w:p>
    <w:p w:rsidR="00A86C45" w:rsidRPr="00867FCB" w:rsidRDefault="00A86C45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67FCB">
        <w:rPr>
          <w:b/>
          <w:bCs/>
          <w:color w:val="000000"/>
          <w:sz w:val="28"/>
          <w:szCs w:val="28"/>
        </w:rPr>
        <w:t xml:space="preserve">Положение </w:t>
      </w:r>
    </w:p>
    <w:p w:rsidR="000755C0" w:rsidRPr="00867FCB" w:rsidRDefault="00A86C45" w:rsidP="000755C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67FCB">
        <w:rPr>
          <w:b/>
          <w:bCs/>
          <w:color w:val="000000"/>
          <w:sz w:val="28"/>
          <w:szCs w:val="28"/>
        </w:rPr>
        <w:t>о порядке ознакомленияс докумен</w:t>
      </w:r>
      <w:r w:rsidR="00B72BB3" w:rsidRPr="00867FCB">
        <w:rPr>
          <w:b/>
          <w:bCs/>
          <w:color w:val="000000"/>
          <w:sz w:val="28"/>
          <w:szCs w:val="28"/>
        </w:rPr>
        <w:t xml:space="preserve">тами </w:t>
      </w:r>
    </w:p>
    <w:p w:rsidR="000755C0" w:rsidRPr="00867FCB" w:rsidRDefault="000755C0" w:rsidP="000755C0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67FCB">
        <w:rPr>
          <w:b/>
          <w:bCs/>
          <w:spacing w:val="-5"/>
          <w:sz w:val="28"/>
          <w:szCs w:val="28"/>
        </w:rPr>
        <w:t>Муниципального казенного  общеобразовательного учреждения</w:t>
      </w:r>
    </w:p>
    <w:p w:rsidR="000755C0" w:rsidRPr="00867FCB" w:rsidRDefault="000755C0" w:rsidP="000755C0">
      <w:pPr>
        <w:snapToGrid w:val="0"/>
        <w:jc w:val="center"/>
        <w:rPr>
          <w:b/>
          <w:bCs/>
          <w:spacing w:val="5"/>
          <w:sz w:val="28"/>
          <w:szCs w:val="28"/>
        </w:rPr>
      </w:pPr>
      <w:r w:rsidRPr="00867FCB">
        <w:rPr>
          <w:b/>
          <w:bCs/>
          <w:spacing w:val="5"/>
          <w:sz w:val="28"/>
          <w:szCs w:val="28"/>
        </w:rPr>
        <w:t xml:space="preserve">«Верхнебалыклейская средняя школа»  </w:t>
      </w:r>
    </w:p>
    <w:p w:rsidR="00A86C45" w:rsidRPr="00867FCB" w:rsidRDefault="000755C0" w:rsidP="000755C0">
      <w:pPr>
        <w:snapToGrid w:val="0"/>
        <w:jc w:val="center"/>
        <w:rPr>
          <w:b/>
          <w:bCs/>
          <w:spacing w:val="5"/>
          <w:sz w:val="28"/>
          <w:szCs w:val="28"/>
        </w:rPr>
      </w:pPr>
      <w:r w:rsidRPr="00867FCB">
        <w:rPr>
          <w:b/>
          <w:bCs/>
          <w:spacing w:val="5"/>
          <w:sz w:val="28"/>
          <w:szCs w:val="28"/>
        </w:rPr>
        <w:t>Быковского муниципального района Волгоградской области</w:t>
      </w:r>
      <w:r w:rsidR="00A86C45" w:rsidRPr="00867FCB">
        <w:rPr>
          <w:b/>
          <w:bCs/>
          <w:color w:val="000000"/>
          <w:sz w:val="28"/>
          <w:szCs w:val="28"/>
        </w:rPr>
        <w:t>,</w:t>
      </w:r>
    </w:p>
    <w:p w:rsidR="00A86C45" w:rsidRPr="00867FCB" w:rsidRDefault="00A86C45" w:rsidP="00A86C4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867FCB">
        <w:rPr>
          <w:b/>
          <w:bCs/>
          <w:color w:val="000000"/>
          <w:sz w:val="28"/>
          <w:szCs w:val="28"/>
        </w:rPr>
        <w:t>в том числе поступающих в нее лиц</w:t>
      </w:r>
    </w:p>
    <w:p w:rsidR="00A86C45" w:rsidRDefault="00A86C45" w:rsidP="00A86C45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1. Настоящ</w:t>
      </w:r>
      <w:r>
        <w:rPr>
          <w:color w:val="000000"/>
          <w:sz w:val="26"/>
          <w:szCs w:val="26"/>
        </w:rPr>
        <w:t>ее Положение о</w:t>
      </w:r>
      <w:r w:rsidR="00B72BB3">
        <w:rPr>
          <w:color w:val="000000"/>
          <w:sz w:val="26"/>
          <w:szCs w:val="26"/>
        </w:rPr>
        <w:t xml:space="preserve"> Поряд</w:t>
      </w:r>
      <w:r w:rsidRPr="005F0A00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е</w:t>
      </w:r>
      <w:r w:rsidRPr="005F0A00">
        <w:rPr>
          <w:color w:val="000000"/>
          <w:sz w:val="26"/>
          <w:szCs w:val="26"/>
        </w:rPr>
        <w:t xml:space="preserve"> ознакомления с документами образовательнойорганизации, в т. ч. поступающих в нее лиц (далее – Порядок)</w:t>
      </w:r>
      <w:proofErr w:type="gramStart"/>
      <w:r w:rsidRPr="005F0A00">
        <w:rPr>
          <w:color w:val="000000"/>
          <w:sz w:val="26"/>
          <w:szCs w:val="26"/>
        </w:rPr>
        <w:t>,у</w:t>
      </w:r>
      <w:proofErr w:type="gramEnd"/>
      <w:r w:rsidRPr="005F0A00">
        <w:rPr>
          <w:color w:val="000000"/>
          <w:sz w:val="26"/>
          <w:szCs w:val="26"/>
        </w:rPr>
        <w:t xml:space="preserve">станавливает правила ознакомления с документами </w:t>
      </w:r>
      <w:r w:rsidR="000755C0">
        <w:t>МКОУ «Верхнебалыклейская СШ»</w:t>
      </w:r>
      <w:r>
        <w:rPr>
          <w:color w:val="000000"/>
          <w:sz w:val="26"/>
          <w:szCs w:val="26"/>
        </w:rPr>
        <w:t>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2. В соответствии с п. 18 ч.1 статьи 34</w:t>
      </w:r>
      <w:r w:rsidR="00BF1845">
        <w:rPr>
          <w:color w:val="000000"/>
          <w:sz w:val="26"/>
          <w:szCs w:val="26"/>
        </w:rPr>
        <w:t>,ч.2 статьи 55</w:t>
      </w:r>
      <w:r w:rsidRPr="005F0A00">
        <w:rPr>
          <w:color w:val="000000"/>
          <w:sz w:val="26"/>
          <w:szCs w:val="26"/>
        </w:rPr>
        <w:t xml:space="preserve"> Федерального закона от 29.12.2012 №273-ФЗ «Об образовании в Российской Федерации» учащимсяпредоставляютсяакадемические права на ознакомление</w:t>
      </w:r>
      <w:r>
        <w:rPr>
          <w:color w:val="000000"/>
          <w:sz w:val="26"/>
          <w:szCs w:val="26"/>
        </w:rPr>
        <w:t>: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со свидетельством о государственной регистрации,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уставом,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лицензией на осуществление образовательной деятельности,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со свидетельством о государственной аккредитации,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учебной документацией,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другими документами, регламентирующими организацию иосуществление образовательной деятельности в образовательнойорганизации.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3. В соответствии с п. 3 ч.3 статьи 44 Федерального закона от 29.12.2012 №273-ФЗ «Об образовании в Российской Федерации» родители (законныепредставители) несовершеннолетних учащихся имеют право знакомиться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уставом организации, осуществляющей образовательнуюдеятельность,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лицензией на осуществление образовательной деятельности,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со свидетельством о государственной аккредитации,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с учебно-программной документацией,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другими документами, регламентирующими организацию иосуществление образовательной деятельности.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 xml:space="preserve">4. </w:t>
      </w:r>
      <w:proofErr w:type="gramStart"/>
      <w:r w:rsidRPr="005F0A00">
        <w:rPr>
          <w:color w:val="000000"/>
          <w:sz w:val="26"/>
          <w:szCs w:val="26"/>
        </w:rPr>
        <w:t xml:space="preserve">В соответствии с номенклатурой дел </w:t>
      </w:r>
      <w:r w:rsidR="000755C0">
        <w:t xml:space="preserve">МКОУ «Верхнебалыклейская СШ»  </w:t>
      </w:r>
      <w:r w:rsidRPr="005F0A00">
        <w:rPr>
          <w:color w:val="000000"/>
          <w:sz w:val="26"/>
          <w:szCs w:val="26"/>
        </w:rPr>
        <w:t>первые экземпляры документов, перечисленные в пунктах 2, 3настоящего Порядка, хранятся в канцелярии школы (01.</w:t>
      </w:r>
      <w:proofErr w:type="gramEnd"/>
      <w:r w:rsidRPr="005F0A00">
        <w:rPr>
          <w:color w:val="000000"/>
          <w:sz w:val="26"/>
          <w:szCs w:val="26"/>
        </w:rPr>
        <w:t xml:space="preserve"> Канцелярия) и вкабинете заместителей директора по учебно-воспитательной ивоспитательной работе (02. Учебно-воспитательная работа).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lastRenderedPageBreak/>
        <w:t>5. Сканированные копии правоустанавливающих документов, а такжеотдельных локальных нормативных актов, затрагивающих интересыучащихся, вывешиваются в помещении школы в общедоступном месте наинформационных стендах.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6. Копии локальных нормативных актов, затрагивающих интересы учащихся</w:t>
      </w:r>
      <w:r>
        <w:rPr>
          <w:color w:val="000000"/>
          <w:sz w:val="26"/>
          <w:szCs w:val="26"/>
        </w:rPr>
        <w:t xml:space="preserve">, </w:t>
      </w:r>
      <w:r w:rsidRPr="005F0A00">
        <w:rPr>
          <w:color w:val="000000"/>
          <w:sz w:val="26"/>
          <w:szCs w:val="26"/>
        </w:rPr>
        <w:t xml:space="preserve">хранятся </w:t>
      </w:r>
      <w:r w:rsidR="000755C0">
        <w:rPr>
          <w:color w:val="000000"/>
          <w:sz w:val="26"/>
          <w:szCs w:val="26"/>
        </w:rPr>
        <w:t>у зам. директора по УВР и ВР</w:t>
      </w:r>
      <w:r w:rsidRPr="005F0A00">
        <w:rPr>
          <w:color w:val="000000"/>
          <w:sz w:val="26"/>
          <w:szCs w:val="26"/>
        </w:rPr>
        <w:t xml:space="preserve"> школы.</w:t>
      </w:r>
    </w:p>
    <w:p w:rsidR="000755C0" w:rsidRDefault="00A86C45" w:rsidP="00A86C45">
      <w:pPr>
        <w:autoSpaceDE w:val="0"/>
        <w:autoSpaceDN w:val="0"/>
        <w:adjustRightInd w:val="0"/>
        <w:jc w:val="both"/>
      </w:pPr>
      <w:r w:rsidRPr="005F0A00">
        <w:rPr>
          <w:color w:val="000000"/>
          <w:sz w:val="26"/>
          <w:szCs w:val="26"/>
        </w:rPr>
        <w:t>7. Сканированные копии всех правоустанавливающих документов</w:t>
      </w:r>
      <w:r>
        <w:rPr>
          <w:color w:val="000000"/>
          <w:sz w:val="26"/>
          <w:szCs w:val="26"/>
        </w:rPr>
        <w:t xml:space="preserve">, </w:t>
      </w:r>
      <w:r w:rsidRPr="005F0A00">
        <w:rPr>
          <w:color w:val="000000"/>
          <w:sz w:val="26"/>
          <w:szCs w:val="26"/>
        </w:rPr>
        <w:t xml:space="preserve">локальные нормативные акты образовательной организации, учебно-программная документация и другие документы, регламентирующиеорганизацию и осуществление образовательной деятельности размещаютсяна официальном сайте </w:t>
      </w:r>
      <w:r w:rsidR="000755C0">
        <w:t xml:space="preserve">МКОУ «Верхнебалыклейская СШ»  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8. Ознакомление с документами образовательной организации</w:t>
      </w:r>
      <w:r>
        <w:rPr>
          <w:color w:val="000000"/>
          <w:sz w:val="26"/>
          <w:szCs w:val="26"/>
        </w:rPr>
        <w:t xml:space="preserve">, </w:t>
      </w:r>
      <w:r w:rsidRPr="005F0A00">
        <w:rPr>
          <w:color w:val="000000"/>
          <w:sz w:val="26"/>
          <w:szCs w:val="26"/>
        </w:rPr>
        <w:t xml:space="preserve">перечисленными в пунктах 2, 3 настоящего Порядка, происходит приприёме граждан на обучение в </w:t>
      </w:r>
      <w:r w:rsidR="000755C0">
        <w:t>МКОУ «Верхнебалыклейская СШ»</w:t>
      </w:r>
      <w:r w:rsidRPr="005F0A00">
        <w:rPr>
          <w:color w:val="000000"/>
          <w:sz w:val="26"/>
          <w:szCs w:val="26"/>
        </w:rPr>
        <w:t>. Фактознакомления с документами образовательной организации родители(законные представители) несовершеннолетних учащихся и учащиеся послеполучения основного общего образования отражают в заявлении о приёме наобучение под подпись.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9. При приёме на работу в образовательную организацию работодательобязан ознакомить работника до подписания трудового договора соследующимилокальными нормативными актами, непосредственносвязанными с его трудовойдеятельностью (ч. 3 ст. 68 ТК РФ):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должностная инструкция;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правила внутреннего трудового распорядка (ч. 3 ст. 68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коллективный договор;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положение об оплате труда (ст. 135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правила и инструкция по охране труда (ст. 212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правила хранения и использования персональных данных работников(ст. 87 ТК РФ);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· иные локальные нормативные акты, непосредственно связанные с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трудовой деятельностью принимаемого на работу.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Факт ознакомления работника, принимаемого в образовательнуюорганизацию на работу, с документами образовательной организациидолжен быть письменно подтверждён под подпись принимаемого на работу.</w:t>
      </w:r>
    </w:p>
    <w:p w:rsidR="00A86C45" w:rsidRPr="005F0A00" w:rsidRDefault="00A86C45" w:rsidP="00A86C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5F0A00">
        <w:rPr>
          <w:color w:val="000000"/>
          <w:sz w:val="26"/>
          <w:szCs w:val="26"/>
        </w:rPr>
        <w:t>10. Факт ознакомления с документами образовательной организацииучастников образовательных отношений в период обучения или работыдолжен быть письменно подтверждён (отражён в журнале учета проведениявоспитательных мероприятий,протоколах педагогических советов,родительских собраний и др.)</w:t>
      </w:r>
    </w:p>
    <w:p w:rsidR="00A86C45" w:rsidRPr="005F0A00" w:rsidRDefault="00A86C45" w:rsidP="00A86C45">
      <w:pPr>
        <w:jc w:val="both"/>
        <w:rPr>
          <w:sz w:val="26"/>
          <w:szCs w:val="26"/>
        </w:rPr>
      </w:pPr>
    </w:p>
    <w:p w:rsidR="00982114" w:rsidRDefault="00982114"/>
    <w:sectPr w:rsidR="00982114" w:rsidSect="005F0A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6C45"/>
    <w:rsid w:val="000755C0"/>
    <w:rsid w:val="001002AB"/>
    <w:rsid w:val="00490983"/>
    <w:rsid w:val="0057243C"/>
    <w:rsid w:val="007E4C3B"/>
    <w:rsid w:val="00867FCB"/>
    <w:rsid w:val="008E2DC6"/>
    <w:rsid w:val="00982114"/>
    <w:rsid w:val="00A86C45"/>
    <w:rsid w:val="00B72BB3"/>
    <w:rsid w:val="00BF1845"/>
    <w:rsid w:val="00CA46F4"/>
    <w:rsid w:val="00D1277B"/>
    <w:rsid w:val="00D35194"/>
    <w:rsid w:val="00F225EB"/>
    <w:rsid w:val="00F665AE"/>
    <w:rsid w:val="00FF1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755C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a4">
    <w:name w:val="Заголовок"/>
    <w:basedOn w:val="a"/>
    <w:next w:val="a5"/>
    <w:rsid w:val="000755C0"/>
    <w:pPr>
      <w:keepNext/>
      <w:suppressAutoHyphens/>
      <w:spacing w:before="240" w:after="120"/>
    </w:pPr>
    <w:rPr>
      <w:rFonts w:ascii="Liberation Sans" w:eastAsia="DejaVu Sans" w:hAnsi="Liberation Sans" w:cs="DejaVu Sans"/>
      <w:sz w:val="28"/>
      <w:szCs w:val="28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755C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75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11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1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623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13</cp:revision>
  <cp:lastPrinted>2014-10-01T08:18:00Z</cp:lastPrinted>
  <dcterms:created xsi:type="dcterms:W3CDTF">2014-09-02T09:51:00Z</dcterms:created>
  <dcterms:modified xsi:type="dcterms:W3CDTF">2018-02-25T08:12:00Z</dcterms:modified>
</cp:coreProperties>
</file>